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F5" w:rsidRPr="007A4B35" w:rsidRDefault="000E31F5" w:rsidP="000E31F5">
      <w:pPr>
        <w:jc w:val="center"/>
        <w:rPr>
          <w:b/>
        </w:rPr>
      </w:pPr>
      <w:r>
        <w:rPr>
          <w:b/>
        </w:rPr>
        <w:t>SOCY 1022-002</w:t>
      </w:r>
    </w:p>
    <w:p w:rsidR="000E31F5" w:rsidRPr="007A4B35" w:rsidRDefault="000E31F5" w:rsidP="000E31F5">
      <w:pPr>
        <w:jc w:val="center"/>
        <w:rPr>
          <w:b/>
        </w:rPr>
      </w:pPr>
      <w:r>
        <w:rPr>
          <w:b/>
        </w:rPr>
        <w:t>Social and Ethical Issues in U.S. Health and Medicine</w:t>
      </w:r>
    </w:p>
    <w:p w:rsidR="000E31F5" w:rsidRPr="007A4B35" w:rsidRDefault="000E31F5" w:rsidP="000E31F5">
      <w:pPr>
        <w:jc w:val="center"/>
        <w:rPr>
          <w:b/>
        </w:rPr>
      </w:pPr>
      <w:r>
        <w:rPr>
          <w:b/>
        </w:rPr>
        <w:t>Fall 2013</w:t>
      </w:r>
    </w:p>
    <w:p w:rsidR="000E31F5" w:rsidRPr="007A4B35" w:rsidRDefault="000E31F5" w:rsidP="000E31F5">
      <w:pPr>
        <w:jc w:val="center"/>
        <w:rPr>
          <w:b/>
        </w:rPr>
      </w:pPr>
    </w:p>
    <w:p w:rsidR="000E31F5" w:rsidRPr="007A4B35" w:rsidRDefault="000E31F5" w:rsidP="000E31F5">
      <w:pPr>
        <w:rPr>
          <w:b/>
        </w:rPr>
      </w:pPr>
      <w:r w:rsidRPr="007A4B35">
        <w:rPr>
          <w:b/>
        </w:rPr>
        <w:t xml:space="preserve">Instructor: </w:t>
      </w:r>
      <w:r>
        <w:t xml:space="preserve">Tracy </w:t>
      </w:r>
      <w:proofErr w:type="spellStart"/>
      <w:r>
        <w:t>Deyell</w:t>
      </w:r>
      <w:proofErr w:type="spellEnd"/>
    </w:p>
    <w:p w:rsidR="000E31F5" w:rsidRPr="007A4B35" w:rsidRDefault="000E31F5" w:rsidP="000E31F5">
      <w:pPr>
        <w:rPr>
          <w:b/>
        </w:rPr>
      </w:pPr>
      <w:r w:rsidRPr="007A4B35">
        <w:rPr>
          <w:b/>
        </w:rPr>
        <w:t xml:space="preserve">Meeting times &amp; location: </w:t>
      </w:r>
      <w:r>
        <w:t xml:space="preserve">MWF 3:00-3:50 </w:t>
      </w:r>
      <w:proofErr w:type="spellStart"/>
      <w:r>
        <w:t>Hellems</w:t>
      </w:r>
      <w:proofErr w:type="spellEnd"/>
      <w:r>
        <w:t xml:space="preserve"> 211</w:t>
      </w:r>
    </w:p>
    <w:p w:rsidR="000E31F5" w:rsidRPr="007A4B35" w:rsidRDefault="000E31F5" w:rsidP="000E31F5">
      <w:pPr>
        <w:rPr>
          <w:b/>
        </w:rPr>
      </w:pPr>
      <w:r w:rsidRPr="007A4B35">
        <w:rPr>
          <w:b/>
        </w:rPr>
        <w:t xml:space="preserve">Email: </w:t>
      </w:r>
      <w:r>
        <w:t>tracy.deyell@colorado.edu</w:t>
      </w:r>
    </w:p>
    <w:p w:rsidR="000E31F5" w:rsidRPr="007A4B35" w:rsidRDefault="000E31F5" w:rsidP="000E31F5">
      <w:pPr>
        <w:rPr>
          <w:b/>
        </w:rPr>
      </w:pPr>
      <w:r w:rsidRPr="007A4B35">
        <w:rPr>
          <w:b/>
        </w:rPr>
        <w:t xml:space="preserve">Office: </w:t>
      </w:r>
      <w:r>
        <w:t>Ketchum 35</w:t>
      </w:r>
    </w:p>
    <w:p w:rsidR="000E31F5" w:rsidRPr="007A4B35" w:rsidRDefault="000E31F5" w:rsidP="000E31F5">
      <w:r w:rsidRPr="007A4B35">
        <w:rPr>
          <w:b/>
        </w:rPr>
        <w:t>Office hours:</w:t>
      </w:r>
      <w:r>
        <w:rPr>
          <w:b/>
        </w:rPr>
        <w:t xml:space="preserve"> </w:t>
      </w:r>
      <w:r w:rsidRPr="00FE7296">
        <w:t xml:space="preserve">W </w:t>
      </w:r>
      <w:r>
        <w:t xml:space="preserve">11:30-2:00 </w:t>
      </w:r>
      <w:r w:rsidRPr="00FE7296">
        <w:t>and by appointment</w:t>
      </w:r>
    </w:p>
    <w:p w:rsidR="000E31F5" w:rsidRPr="007A4B35" w:rsidRDefault="000E31F5" w:rsidP="000E31F5"/>
    <w:p w:rsidR="00956F7C" w:rsidRDefault="000E31F5" w:rsidP="00956F7C">
      <w:r>
        <w:rPr>
          <w:b/>
        </w:rPr>
        <w:t>Course D</w:t>
      </w:r>
      <w:r w:rsidRPr="007A4B35">
        <w:rPr>
          <w:b/>
        </w:rPr>
        <w:t xml:space="preserve">escription: </w:t>
      </w:r>
      <w:r w:rsidR="00956F7C" w:rsidRPr="005C73FF">
        <w:rPr>
          <w:rFonts w:eastAsia="MS Gothic" w:cs="Calibri"/>
        </w:rPr>
        <w:t xml:space="preserve">This course </w:t>
      </w:r>
      <w:r w:rsidR="00956F7C" w:rsidRPr="005C73FF">
        <w:rPr>
          <w:rFonts w:cs="Calibri"/>
        </w:rPr>
        <w:t xml:space="preserve">explores historical, current, and emerging ethical and policy issues in U.S. health and medical practices from a sociological perspective. </w:t>
      </w:r>
      <w:r w:rsidR="00956F7C">
        <w:rPr>
          <w:rFonts w:cs="Calibri"/>
        </w:rPr>
        <w:t xml:space="preserve">I structure the topics along the model of the process of illness: exposure; getting sick; seeking treatment; receiving effective treatment; end of illness. In each section of the class </w:t>
      </w:r>
      <w:r w:rsidR="00956F7C">
        <w:t>we will examine</w:t>
      </w:r>
      <w:r w:rsidR="00956F7C" w:rsidRPr="005C73FF">
        <w:t xml:space="preserve"> issues such as: the distribution of health services and resources, ethical decision-making, and gender and race</w:t>
      </w:r>
      <w:r w:rsidR="00956F7C">
        <w:t xml:space="preserve">. Throughout the semester you will be applying concepts and issues to a single illness or disease. </w:t>
      </w:r>
    </w:p>
    <w:p w:rsidR="00956F7C" w:rsidRDefault="00956F7C" w:rsidP="00956F7C"/>
    <w:p w:rsidR="00956F7C" w:rsidRPr="005C73FF" w:rsidRDefault="00956F7C" w:rsidP="00956F7C">
      <w:pPr>
        <w:jc w:val="both"/>
        <w:rPr>
          <w:rFonts w:cs="Calibri"/>
        </w:rPr>
      </w:pPr>
      <w:r w:rsidRPr="005C73FF">
        <w:rPr>
          <w:rFonts w:cs="Calibri"/>
        </w:rPr>
        <w:t>SOCY 1022 does fulfill the Ideals and Values core curriculum requirement. In keeping with this perspective, the emphasis of the course will be on questions sociologists ask; the medical, bioethical, and health issues they study, and the social constructions of health, disease, and wellness, including power relations and social inequalities.</w:t>
      </w:r>
    </w:p>
    <w:p w:rsidR="00956F7C" w:rsidRDefault="00956F7C" w:rsidP="000E31F5">
      <w:pPr>
        <w:rPr>
          <w:b/>
        </w:rPr>
      </w:pPr>
    </w:p>
    <w:p w:rsidR="000E31F5" w:rsidRDefault="000E31F5" w:rsidP="000E31F5">
      <w:r>
        <w:rPr>
          <w:b/>
        </w:rPr>
        <w:t>Required purchase</w:t>
      </w:r>
      <w:r w:rsidRPr="007A4B35">
        <w:rPr>
          <w:b/>
        </w:rPr>
        <w:t xml:space="preserve">: </w:t>
      </w:r>
      <w:r>
        <w:t xml:space="preserve">In lieu of readings, there are many weeks when the required </w:t>
      </w:r>
      <w:proofErr w:type="gramStart"/>
      <w:r>
        <w:t>materials for cla</w:t>
      </w:r>
      <w:r w:rsidR="00956F7C">
        <w:t>ss is</w:t>
      </w:r>
      <w:proofErr w:type="gramEnd"/>
      <w:r w:rsidR="00956F7C">
        <w:t xml:space="preserve"> a documentary. You will need to purchase a Netflix account to view these documentaries ($8/month) or find the movies elsewhere.</w:t>
      </w:r>
    </w:p>
    <w:p w:rsidR="000E31F5" w:rsidRDefault="000E31F5" w:rsidP="000E31F5"/>
    <w:p w:rsidR="00D43536" w:rsidRDefault="00956F7C" w:rsidP="000E31F5">
      <w:r>
        <w:rPr>
          <w:b/>
        </w:rPr>
        <w:t xml:space="preserve">Reading materials: </w:t>
      </w:r>
      <w:r>
        <w:t xml:space="preserve">All </w:t>
      </w:r>
      <w:r w:rsidR="000E31F5" w:rsidRPr="007A4B35">
        <w:t>readings can be downloaded fro</w:t>
      </w:r>
      <w:r w:rsidR="00746C18">
        <w:t>m D2L</w:t>
      </w:r>
      <w:r>
        <w:t xml:space="preserve"> (found at </w:t>
      </w:r>
      <w:r w:rsidR="000E31F5" w:rsidRPr="007A4B35">
        <w:t>learn.colorado.edu).  All readings</w:t>
      </w:r>
      <w:r w:rsidR="00746C18">
        <w:t xml:space="preserve"> (and documentaries)</w:t>
      </w:r>
      <w:r w:rsidR="000E31F5" w:rsidRPr="007A4B35">
        <w:t xml:space="preserve"> should be completed </w:t>
      </w:r>
      <w:r w:rsidR="000E31F5" w:rsidRPr="00681660">
        <w:rPr>
          <w:b/>
        </w:rPr>
        <w:t>before class</w:t>
      </w:r>
      <w:r w:rsidR="000E31F5" w:rsidRPr="007A4B35">
        <w:t xml:space="preserve"> on the day that they are assigned.  The readings</w:t>
      </w:r>
      <w:r w:rsidR="00746C18">
        <w:t xml:space="preserve"> (and documentaries)</w:t>
      </w:r>
      <w:r w:rsidR="000E31F5" w:rsidRPr="007A4B35">
        <w:t xml:space="preserve"> serve to supplement lectures and facilitate class discussion.  They are not an adequate substitution for coming to class.</w:t>
      </w:r>
      <w:r w:rsidR="000E31F5">
        <w:t xml:space="preserve">  Additional readings</w:t>
      </w:r>
      <w:r w:rsidR="00746C18">
        <w:t>, activities,</w:t>
      </w:r>
      <w:r w:rsidR="000E31F5">
        <w:t xml:space="preserve"> and links to websites not listed on the sy</w:t>
      </w:r>
      <w:r w:rsidR="00746C18">
        <w:t>llabus will be po</w:t>
      </w:r>
      <w:r w:rsidR="00CB78C7">
        <w:t xml:space="preserve">sted on the class </w:t>
      </w:r>
      <w:proofErr w:type="spellStart"/>
      <w:r w:rsidR="00CB78C7">
        <w:t>Facebook</w:t>
      </w:r>
      <w:proofErr w:type="spellEnd"/>
      <w:r w:rsidR="00CB78C7">
        <w:t xml:space="preserve"> page (</w:t>
      </w:r>
      <w:r w:rsidR="00CB78C7" w:rsidRPr="00CB78C7">
        <w:t>https://www.facebook.com/socy1022</w:t>
      </w:r>
      <w:r w:rsidR="00CB78C7">
        <w:t>)</w:t>
      </w:r>
      <w:r w:rsidR="00746C18">
        <w:t xml:space="preserve">.  These </w:t>
      </w:r>
      <w:r w:rsidR="000E31F5">
        <w:t>are not r</w:t>
      </w:r>
      <w:r w:rsidR="00746C18">
        <w:t xml:space="preserve">equired; they are for your reference </w:t>
      </w:r>
      <w:r w:rsidR="000E31F5">
        <w:t>if you would like to know more about a certain topic or current event.</w:t>
      </w:r>
    </w:p>
    <w:p w:rsidR="00D43536" w:rsidRDefault="00D43536" w:rsidP="000E31F5"/>
    <w:p w:rsidR="000E31F5" w:rsidRPr="00D43536" w:rsidRDefault="00D43536" w:rsidP="000E31F5">
      <w:r>
        <w:rPr>
          <w:b/>
        </w:rPr>
        <w:t xml:space="preserve">Class Structure: </w:t>
      </w:r>
      <w:r>
        <w:t>Because this is an ethics class, I plan on doing minimal lecturing and relying more on group work and discussion. In order to facilitate this, you will be mostly working with the same group of people using the same illness example throughout the semester as we travel along the process of illness.</w:t>
      </w:r>
      <w:r w:rsidR="00AD2B3E">
        <w:t xml:space="preserve"> Illness groups will be assigned by the end of the second week of class. </w:t>
      </w:r>
      <w:r w:rsidR="00AD2B3E">
        <w:rPr>
          <w:i/>
        </w:rPr>
        <w:t>There will be no discussion of changing or switching illnesses once they are assigned.</w:t>
      </w:r>
      <w:r>
        <w:t xml:space="preserve"> In order for this to be effective, attendance and engagement in class material is crucial. If you do not want to come to class or are not interested in the material, I highly suggest that you drop this class. Do not waste your own and your classmates’ time.</w:t>
      </w:r>
    </w:p>
    <w:p w:rsidR="000E31F5" w:rsidRPr="007A4B35" w:rsidRDefault="000E31F5" w:rsidP="000E31F5">
      <w:pPr>
        <w:pStyle w:val="NoSpacing"/>
        <w:rPr>
          <w:rFonts w:ascii="Times New Roman" w:hAnsi="Times New Roman"/>
        </w:rPr>
      </w:pPr>
    </w:p>
    <w:p w:rsidR="00AD2B3E" w:rsidRDefault="00AD2B3E" w:rsidP="000E31F5">
      <w:pPr>
        <w:rPr>
          <w:b/>
          <w:u w:val="single"/>
        </w:rPr>
      </w:pPr>
    </w:p>
    <w:p w:rsidR="000E31F5" w:rsidRDefault="000E31F5" w:rsidP="000E31F5">
      <w:pPr>
        <w:rPr>
          <w:b/>
          <w:u w:val="single"/>
        </w:rPr>
      </w:pPr>
      <w:r>
        <w:rPr>
          <w:b/>
          <w:u w:val="single"/>
        </w:rPr>
        <w:t>Assignments</w:t>
      </w:r>
    </w:p>
    <w:p w:rsidR="000E31F5" w:rsidRDefault="000E31F5" w:rsidP="000E31F5">
      <w:pPr>
        <w:rPr>
          <w:b/>
          <w:u w:val="single"/>
        </w:rPr>
      </w:pPr>
    </w:p>
    <w:p w:rsidR="000E31F5" w:rsidRDefault="000E31F5" w:rsidP="000E31F5">
      <w:r>
        <w:rPr>
          <w:b/>
        </w:rPr>
        <w:t xml:space="preserve">Important note: </w:t>
      </w:r>
      <w:r w:rsidRPr="00436538">
        <w:t xml:space="preserve">If you count up the point total for all the assignments and exams listed, you will note that </w:t>
      </w:r>
      <w:r w:rsidRPr="00436538">
        <w:rPr>
          <w:i/>
        </w:rPr>
        <w:t>there are m</w:t>
      </w:r>
      <w:r w:rsidR="00436538" w:rsidRPr="00436538">
        <w:rPr>
          <w:i/>
        </w:rPr>
        <w:t>ore possible points than the 400</w:t>
      </w:r>
      <w:r w:rsidRPr="00436538">
        <w:rPr>
          <w:i/>
        </w:rPr>
        <w:t xml:space="preserve"> points the class is out of</w:t>
      </w:r>
      <w:r w:rsidRPr="00436538">
        <w:t xml:space="preserve">. </w:t>
      </w:r>
      <w:r w:rsidR="00436538" w:rsidRPr="00436538">
        <w:t xml:space="preserve">Some of the evaluation tools are required, whereas others are optional. Of the optional ones you can </w:t>
      </w:r>
      <w:r w:rsidRPr="00436538">
        <w:t>pick and choose which assignments you want to do that interest you more and appeal to your strengths as a student. This is also a way for me to account for effort: students who do more work have the opportunity to accumulate more points and do better in the class.</w:t>
      </w:r>
      <w:r>
        <w:t xml:space="preserve">  </w:t>
      </w:r>
    </w:p>
    <w:p w:rsidR="000E31F5" w:rsidRDefault="000E31F5" w:rsidP="000E31F5"/>
    <w:p w:rsidR="000E31F5" w:rsidRDefault="000E31F5" w:rsidP="000E31F5">
      <w:pPr>
        <w:rPr>
          <w:b/>
        </w:rPr>
      </w:pPr>
      <w:r>
        <w:t xml:space="preserve">All written assignments will be turned in to Desire2Learn. Each assignment has its own </w:t>
      </w:r>
      <w:proofErr w:type="spellStart"/>
      <w:r>
        <w:t>dropbox</w:t>
      </w:r>
      <w:proofErr w:type="spellEnd"/>
      <w:r>
        <w:t xml:space="preserve"> tha</w:t>
      </w:r>
      <w:r w:rsidR="00D43536">
        <w:t>t you can upload your paper</w:t>
      </w:r>
      <w:r>
        <w:t xml:space="preserve">s to. </w:t>
      </w:r>
      <w:proofErr w:type="spellStart"/>
      <w:r>
        <w:t>Dropboxes</w:t>
      </w:r>
      <w:proofErr w:type="spellEnd"/>
      <w:r>
        <w:t xml:space="preserve"> are open </w:t>
      </w:r>
      <w:r w:rsidR="00E25453">
        <w:t>until 2:50p</w:t>
      </w:r>
      <w:r>
        <w:t>m</w:t>
      </w:r>
      <w:r w:rsidR="00E25453">
        <w:t xml:space="preserve"> the day the assignment is due.</w:t>
      </w:r>
      <w:r>
        <w:t xml:space="preserve"> Once the </w:t>
      </w:r>
      <w:proofErr w:type="spellStart"/>
      <w:r>
        <w:t>dropbox</w:t>
      </w:r>
      <w:proofErr w:type="spellEnd"/>
      <w:r>
        <w:t xml:space="preserve"> closes, you cannot hand in the assignment. </w:t>
      </w:r>
      <w:r>
        <w:rPr>
          <w:b/>
        </w:rPr>
        <w:t xml:space="preserve">All assignments must be submitted in .doc </w:t>
      </w:r>
      <w:proofErr w:type="gramStart"/>
      <w:r>
        <w:rPr>
          <w:b/>
        </w:rPr>
        <w:t>or .</w:t>
      </w:r>
      <w:proofErr w:type="spellStart"/>
      <w:r>
        <w:rPr>
          <w:b/>
        </w:rPr>
        <w:t>docx</w:t>
      </w:r>
      <w:proofErr w:type="spellEnd"/>
      <w:proofErr w:type="gramEnd"/>
      <w:r>
        <w:rPr>
          <w:b/>
        </w:rPr>
        <w:t xml:space="preserve"> format.</w:t>
      </w:r>
    </w:p>
    <w:p w:rsidR="000E31F5" w:rsidRDefault="000E31F5" w:rsidP="000E31F5">
      <w:pPr>
        <w:rPr>
          <w:b/>
        </w:rPr>
      </w:pPr>
      <w:r>
        <w:rPr>
          <w:b/>
        </w:rPr>
        <w:tab/>
      </w:r>
    </w:p>
    <w:p w:rsidR="000E31F5" w:rsidRDefault="00436538" w:rsidP="000E31F5">
      <w:pPr>
        <w:rPr>
          <w:b/>
        </w:rPr>
      </w:pPr>
      <w:r>
        <w:rPr>
          <w:b/>
        </w:rPr>
        <w:t>REQUIRED ELEMENTS:</w:t>
      </w:r>
    </w:p>
    <w:p w:rsidR="00AD2B3E" w:rsidRDefault="009A07CE" w:rsidP="000E31F5">
      <w:r>
        <w:rPr>
          <w:b/>
        </w:rPr>
        <w:t xml:space="preserve">Take-home quizzes </w:t>
      </w:r>
      <w:r w:rsidR="00436538">
        <w:rPr>
          <w:b/>
        </w:rPr>
        <w:t>and homework (60 points</w:t>
      </w:r>
      <w:r>
        <w:rPr>
          <w:b/>
        </w:rPr>
        <w:t xml:space="preserve">): </w:t>
      </w:r>
      <w:r>
        <w:t xml:space="preserve">Over the course of the semester I will assign short (1 page max) papers in class that will be due the next class period, in-class activities, and 2 take-home quizzes. These are intended for attendance checks, ensuring you’re understanding and are able to apply course material, and that you’re keeping up with required reading and/or watching the documentaries. The number of </w:t>
      </w:r>
      <w:r w:rsidR="00D43536">
        <w:t>points</w:t>
      </w:r>
      <w:r w:rsidR="00AD2B3E">
        <w:t xml:space="preserve"> from assignments</w:t>
      </w:r>
      <w:r w:rsidR="00D43536">
        <w:t xml:space="preserve"> is undetermined, as is the total number of assignments and activities. </w:t>
      </w:r>
      <w:r w:rsidR="00AD2B3E">
        <w:t xml:space="preserve">Your grade on this will be determined using basic cross multiplication: </w:t>
      </w:r>
    </w:p>
    <w:p w:rsidR="00AD2B3E" w:rsidRDefault="00AD2B3E" w:rsidP="000E31F5">
      <w:pPr>
        <w:rPr>
          <w:u w:val="single"/>
        </w:rPr>
      </w:pPr>
      <w:r w:rsidRPr="00AD2B3E">
        <w:rPr>
          <w:u w:val="single"/>
        </w:rPr>
        <w:t xml:space="preserve"># </w:t>
      </w:r>
      <w:proofErr w:type="gramStart"/>
      <w:r w:rsidRPr="00AD2B3E">
        <w:rPr>
          <w:u w:val="single"/>
        </w:rPr>
        <w:t>points</w:t>
      </w:r>
      <w:proofErr w:type="gramEnd"/>
      <w:r w:rsidRPr="00AD2B3E">
        <w:rPr>
          <w:u w:val="single"/>
        </w:rPr>
        <w:t xml:space="preserve"> accumulated</w:t>
      </w:r>
      <w:r>
        <w:t xml:space="preserve">    =   </w:t>
      </w:r>
      <w:r>
        <w:rPr>
          <w:u w:val="single"/>
        </w:rPr>
        <w:t>X</w:t>
      </w:r>
      <w:r>
        <w:rPr>
          <w:u w:val="single"/>
        </w:rPr>
        <w:tab/>
      </w:r>
      <w:r>
        <w:t xml:space="preserve"> </w:t>
      </w:r>
      <w:r>
        <w:rPr>
          <w:u w:val="single"/>
        </w:rPr>
        <w:t xml:space="preserve">    </w:t>
      </w:r>
    </w:p>
    <w:p w:rsidR="00D43536" w:rsidRDefault="00AD2B3E" w:rsidP="000E31F5">
      <w:pPr>
        <w:rPr>
          <w:b/>
        </w:rPr>
      </w:pPr>
      <w:r>
        <w:t>#</w:t>
      </w:r>
      <w:proofErr w:type="gramStart"/>
      <w:r>
        <w:t>points</w:t>
      </w:r>
      <w:proofErr w:type="gramEnd"/>
      <w:r>
        <w:t xml:space="preserve"> possible </w:t>
      </w:r>
      <w:r>
        <w:tab/>
        <w:t xml:space="preserve">        60</w:t>
      </w:r>
      <w:r>
        <w:tab/>
        <w:t xml:space="preserve"> </w:t>
      </w:r>
    </w:p>
    <w:p w:rsidR="0048320E" w:rsidRDefault="0048320E" w:rsidP="000E31F5"/>
    <w:p w:rsidR="00436538" w:rsidRDefault="00A64970" w:rsidP="000E31F5">
      <w:r>
        <w:rPr>
          <w:b/>
        </w:rPr>
        <w:t xml:space="preserve">Policy Forum (115 points): </w:t>
      </w:r>
      <w:r>
        <w:t>At the end of the semester each illness group will debate a topic relevant to your illness with 2-3 people taking a stakeholder’s perspective. You will be graded bas</w:t>
      </w:r>
      <w:r w:rsidR="009A07CE">
        <w:t>ed on your debate, a paper, and group member evaluations.</w:t>
      </w:r>
      <w:r>
        <w:t xml:space="preserve"> These debates will take place during our finals period</w:t>
      </w:r>
      <w:r w:rsidR="009A07CE">
        <w:t>, and the paper will be due on the final day of class. More detailed information to come.</w:t>
      </w:r>
    </w:p>
    <w:p w:rsidR="00436538" w:rsidRDefault="00436538" w:rsidP="000E31F5"/>
    <w:p w:rsidR="00436538" w:rsidRDefault="00436538" w:rsidP="00436538">
      <w:r>
        <w:rPr>
          <w:b/>
        </w:rPr>
        <w:t>Participation (</w:t>
      </w:r>
      <w:r w:rsidRPr="0048320E">
        <w:rPr>
          <w:b/>
        </w:rPr>
        <w:t>80 points</w:t>
      </w:r>
      <w:r>
        <w:rPr>
          <w:b/>
        </w:rPr>
        <w:t xml:space="preserve">): </w:t>
      </w:r>
      <w:r>
        <w:t xml:space="preserve">Because this course does center itself </w:t>
      </w:r>
      <w:proofErr w:type="gramStart"/>
      <w:r>
        <w:t>around</w:t>
      </w:r>
      <w:proofErr w:type="gramEnd"/>
      <w:r>
        <w:t xml:space="preserve"> highly debated topics with no inherent right or wrong answer, I expect students to engage in discussion, conversation, and even debate, in and out of class. Participation and an active engagement with the material is one of my foremost goals for students in this class because you cannot strengthen your own perspective and arguments without knowledge of other opinions. I understand that not all students are comfortable talking in front of the entire class, so you do have multiple opportunities for participation.</w:t>
      </w:r>
    </w:p>
    <w:p w:rsidR="00436538" w:rsidRDefault="00436538" w:rsidP="00436538">
      <w:r>
        <w:t>1) In-class in the form of large class discussions and smaller group work.</w:t>
      </w:r>
    </w:p>
    <w:p w:rsidR="00436538" w:rsidRDefault="00436538" w:rsidP="00436538">
      <w:r>
        <w:t>2) Illness group discussion on D2L.</w:t>
      </w:r>
    </w:p>
    <w:p w:rsidR="00436538" w:rsidRDefault="00436538" w:rsidP="00436538">
      <w:r>
        <w:t xml:space="preserve">3) Class </w:t>
      </w:r>
      <w:proofErr w:type="spellStart"/>
      <w:r>
        <w:t>Facebook</w:t>
      </w:r>
      <w:proofErr w:type="spellEnd"/>
      <w:r>
        <w:t xml:space="preserve"> page postings.</w:t>
      </w:r>
    </w:p>
    <w:p w:rsidR="00436538" w:rsidRDefault="00436538" w:rsidP="00436538">
      <w:r>
        <w:t>4) Out-of-class with me during office hours.</w:t>
      </w:r>
    </w:p>
    <w:p w:rsidR="00436538" w:rsidRDefault="00436538" w:rsidP="00436538"/>
    <w:p w:rsidR="00436538" w:rsidRDefault="00436538" w:rsidP="00436538">
      <w:r>
        <w:t xml:space="preserve">You will get a grade for participation at midterm (out of 30) and at the end of the semester (out of 50). For each grading period you will need to write a 1-2 page self-evaluation. We will develop a participation policy as a class to outline how I will grade your participation and the weight of each activity listed above. </w:t>
      </w:r>
      <w:r>
        <w:rPr>
          <w:b/>
        </w:rPr>
        <w:t xml:space="preserve"> </w:t>
      </w:r>
    </w:p>
    <w:p w:rsidR="000E31F5" w:rsidRPr="00A64970" w:rsidRDefault="000E31F5" w:rsidP="000E31F5"/>
    <w:p w:rsidR="000E31F5" w:rsidRPr="00AD2B3E" w:rsidRDefault="00AD2B3E" w:rsidP="000E31F5">
      <w:pPr>
        <w:rPr>
          <w:b/>
        </w:rPr>
      </w:pPr>
      <w:r>
        <w:rPr>
          <w:b/>
        </w:rPr>
        <w:t>OPTIONAL ELEMENTS:</w:t>
      </w:r>
    </w:p>
    <w:p w:rsidR="00420698" w:rsidRPr="00CF48EB" w:rsidRDefault="00052D91" w:rsidP="00420698">
      <w:pPr>
        <w:rPr>
          <w:b/>
          <w:i/>
        </w:rPr>
      </w:pPr>
      <w:r>
        <w:rPr>
          <w:b/>
        </w:rPr>
        <w:t xml:space="preserve">Application </w:t>
      </w:r>
      <w:r w:rsidR="001A4504">
        <w:rPr>
          <w:b/>
        </w:rPr>
        <w:t>and Response papers</w:t>
      </w:r>
      <w:r w:rsidR="0048320E">
        <w:rPr>
          <w:b/>
        </w:rPr>
        <w:t xml:space="preserve"> (MAXIMUM of 3</w:t>
      </w:r>
      <w:r w:rsidR="00436538">
        <w:rPr>
          <w:b/>
        </w:rPr>
        <w:t>@4</w:t>
      </w:r>
      <w:r w:rsidR="00353F4E">
        <w:rPr>
          <w:b/>
        </w:rPr>
        <w:t>0</w:t>
      </w:r>
      <w:r w:rsidR="000E31F5" w:rsidRPr="00C901DC">
        <w:rPr>
          <w:b/>
        </w:rPr>
        <w:t xml:space="preserve"> points each):</w:t>
      </w:r>
      <w:r w:rsidR="000E31F5" w:rsidRPr="00707FC8">
        <w:rPr>
          <w:b/>
        </w:rPr>
        <w:t xml:space="preserve"> </w:t>
      </w:r>
      <w:r w:rsidR="00420698">
        <w:t xml:space="preserve">I will post a set of questions for 6 weeks on D2L. You will need to write a </w:t>
      </w:r>
      <w:proofErr w:type="gramStart"/>
      <w:r w:rsidR="00420698">
        <w:t>2-3 page</w:t>
      </w:r>
      <w:proofErr w:type="gramEnd"/>
      <w:r w:rsidR="00420698">
        <w:t xml:space="preserve"> response drawing on relevant readings and outside sources to answer the question(s) and support your opinion. </w:t>
      </w:r>
    </w:p>
    <w:p w:rsidR="000E31F5" w:rsidRDefault="000E31F5" w:rsidP="000E31F5">
      <w:r w:rsidRPr="00E25453">
        <w:rPr>
          <w:highlight w:val="yellow"/>
        </w:rPr>
        <w:t xml:space="preserve"> </w:t>
      </w:r>
      <w:r w:rsidRPr="00B505D0">
        <w:rPr>
          <w:highlight w:val="yellow"/>
        </w:rPr>
        <w:t xml:space="preserve"> </w:t>
      </w:r>
    </w:p>
    <w:p w:rsidR="00052D91" w:rsidRDefault="000E31F5" w:rsidP="000E31F5">
      <w:r w:rsidRPr="00AD2B3E">
        <w:rPr>
          <w:b/>
        </w:rPr>
        <w:t>Application Presentation (</w:t>
      </w:r>
      <w:r w:rsidR="00436538" w:rsidRPr="00AD2B3E">
        <w:rPr>
          <w:b/>
        </w:rPr>
        <w:t>MAXIMUM OF 2@25</w:t>
      </w:r>
      <w:r w:rsidRPr="00AD2B3E">
        <w:rPr>
          <w:b/>
        </w:rPr>
        <w:t xml:space="preserve"> points each): </w:t>
      </w:r>
      <w:r w:rsidRPr="00AD2B3E">
        <w:t xml:space="preserve">You may do up to two application presentations this semester. These are </w:t>
      </w:r>
      <w:r w:rsidRPr="00AD2B3E">
        <w:rPr>
          <w:u w:val="single"/>
        </w:rPr>
        <w:t>short</w:t>
      </w:r>
      <w:r w:rsidRPr="00AD2B3E">
        <w:t xml:space="preserve"> (5 minutes max!) and informal. I want you to reflect on how the course material has furthered your thinking about </w:t>
      </w:r>
      <w:r w:rsidR="00216115" w:rsidRPr="00AD2B3E">
        <w:t>a current</w:t>
      </w:r>
      <w:r w:rsidR="00052D91" w:rsidRPr="00AD2B3E">
        <w:t xml:space="preserve"> health</w:t>
      </w:r>
      <w:r w:rsidR="00216115" w:rsidRPr="00AD2B3E">
        <w:t xml:space="preserve"> topic </w:t>
      </w:r>
      <w:r w:rsidR="00052D91" w:rsidRPr="00AD2B3E">
        <w:t>under debate</w:t>
      </w:r>
      <w:r w:rsidRPr="00AD2B3E">
        <w:t>. Each class day w</w:t>
      </w:r>
      <w:r w:rsidR="00052D91" w:rsidRPr="00AD2B3E">
        <w:t>e can do a maximum of two</w:t>
      </w:r>
      <w:r w:rsidRPr="00AD2B3E">
        <w:t xml:space="preserve"> presentations. If more than three want to present on a given day, the first three who contact me will get the spots</w:t>
      </w:r>
      <w:r w:rsidR="0048320E" w:rsidRPr="00AD2B3E">
        <w:t xml:space="preserve">. These will </w:t>
      </w:r>
      <w:r w:rsidR="00AD2B3E" w:rsidRPr="00AD2B3E">
        <w:t xml:space="preserve">be graded on a </w:t>
      </w:r>
      <w:proofErr w:type="spellStart"/>
      <w:proofErr w:type="gramStart"/>
      <w:r w:rsidR="00AD2B3E" w:rsidRPr="00AD2B3E">
        <w:t>A</w:t>
      </w:r>
      <w:proofErr w:type="spellEnd"/>
      <w:r w:rsidR="00AD2B3E" w:rsidRPr="00AD2B3E">
        <w:t>(</w:t>
      </w:r>
      <w:proofErr w:type="gramEnd"/>
      <w:r w:rsidR="00AD2B3E" w:rsidRPr="00AD2B3E">
        <w:t>25), B(20), C(15</w:t>
      </w:r>
      <w:r w:rsidRPr="00AD2B3E">
        <w:t>), F(0) scale.</w:t>
      </w:r>
      <w:r>
        <w:t xml:space="preserve">  </w:t>
      </w:r>
    </w:p>
    <w:p w:rsidR="00052D91" w:rsidRDefault="00052D91" w:rsidP="000E31F5"/>
    <w:p w:rsidR="000E31F5" w:rsidRPr="0048320E" w:rsidRDefault="00052D91" w:rsidP="000E31F5">
      <w:pPr>
        <w:rPr>
          <w:i/>
        </w:rPr>
      </w:pPr>
      <w:r>
        <w:rPr>
          <w:b/>
        </w:rPr>
        <w:t>“Parking lot</w:t>
      </w:r>
      <w:r w:rsidR="00436538">
        <w:rPr>
          <w:b/>
        </w:rPr>
        <w:t>” Research Update (Unlimited @7</w:t>
      </w:r>
      <w:r>
        <w:rPr>
          <w:b/>
        </w:rPr>
        <w:t xml:space="preserve"> points each): </w:t>
      </w:r>
      <w:r>
        <w:t>Students often have questions relevant to class material that I cannot answer on the spot due to my own lack of knowledge. Each class period I will have a space on the board for these questions. As they come up you can volunteer to do some research on the topic, find an answer to the question, and report back to the class the next meeting time.</w:t>
      </w:r>
      <w:r w:rsidR="0048320E">
        <w:rPr>
          <w:b/>
        </w:rPr>
        <w:t xml:space="preserve"> </w:t>
      </w:r>
      <w:proofErr w:type="gramStart"/>
      <w:r w:rsidR="0048320E">
        <w:rPr>
          <w:i/>
        </w:rPr>
        <w:t>Limit of one per person per class period.</w:t>
      </w:r>
      <w:proofErr w:type="gramEnd"/>
    </w:p>
    <w:p w:rsidR="00216115" w:rsidRDefault="00216115" w:rsidP="000E31F5">
      <w:pPr>
        <w:rPr>
          <w:b/>
        </w:rPr>
      </w:pPr>
    </w:p>
    <w:p w:rsidR="000E31F5" w:rsidRPr="007A4B35" w:rsidRDefault="000E31F5" w:rsidP="000E31F5">
      <w:r w:rsidRPr="007A4B35">
        <w:rPr>
          <w:b/>
        </w:rPr>
        <w:t xml:space="preserve">Attendance: </w:t>
      </w:r>
      <w:r w:rsidRPr="002B6D74">
        <w:t>Attendance i</w:t>
      </w:r>
      <w:r w:rsidR="00D43536" w:rsidRPr="002B6D74">
        <w:t>n lecture is especially important for a class of this structure</w:t>
      </w:r>
      <w:r w:rsidR="002B6D74" w:rsidRPr="002B6D74">
        <w:t>; however, I do not formally take attendance</w:t>
      </w:r>
      <w:r w:rsidRPr="002B6D74">
        <w:t>.  I do not teach this class out of a textbook</w:t>
      </w:r>
      <w:r w:rsidR="002B6D74" w:rsidRPr="002B6D74">
        <w:t xml:space="preserve">, and you should find that you </w:t>
      </w:r>
      <w:proofErr w:type="gramStart"/>
      <w:r w:rsidR="002B6D74" w:rsidRPr="002B6D74">
        <w:t>will</w:t>
      </w:r>
      <w:proofErr w:type="gramEnd"/>
      <w:r w:rsidR="002B6D74" w:rsidRPr="002B6D74">
        <w:t xml:space="preserve"> learn as much from your peers in this class as you do from myself</w:t>
      </w:r>
      <w:r w:rsidRPr="002B6D74">
        <w:t>.  In order to succeed in</w:t>
      </w:r>
      <w:r w:rsidR="0048320E" w:rsidRPr="002B6D74">
        <w:t>, and get the most out of</w:t>
      </w:r>
      <w:r w:rsidRPr="002B6D74">
        <w:t xml:space="preserve"> this class, you need to be here.  I will occasionally do an in-class assignment at some point during class</w:t>
      </w:r>
      <w:r w:rsidR="002B6D74" w:rsidRPr="002B6D74">
        <w:t xml:space="preserve"> that will count toward the 15% mentioned above</w:t>
      </w:r>
      <w:r w:rsidRPr="002B6D74">
        <w:t>.</w:t>
      </w:r>
      <w:r w:rsidR="002B6D74" w:rsidRPr="002B6D74">
        <w:t xml:space="preserve"> Homework will also be given in class and not mentioned on D2L or the </w:t>
      </w:r>
      <w:proofErr w:type="spellStart"/>
      <w:r w:rsidR="002B6D74" w:rsidRPr="002B6D74">
        <w:t>Facebook</w:t>
      </w:r>
      <w:proofErr w:type="spellEnd"/>
      <w:r w:rsidR="002B6D74" w:rsidRPr="002B6D74">
        <w:t xml:space="preserve"> group. </w:t>
      </w:r>
      <w:r w:rsidRPr="002B6D74">
        <w:t>If you are absent, please do not email me to ask what you missed – make a friend in class and borrow their notes.  If you have questions after viewing the material, feel free to ask me for further clarification.</w:t>
      </w:r>
      <w:r w:rsidRPr="007A4B35">
        <w:t xml:space="preserve">  </w:t>
      </w:r>
    </w:p>
    <w:p w:rsidR="000E31F5" w:rsidRDefault="000E31F5" w:rsidP="000E31F5">
      <w:pPr>
        <w:pStyle w:val="NoSpacing"/>
      </w:pPr>
    </w:p>
    <w:p w:rsidR="000E31F5" w:rsidRDefault="000E31F5" w:rsidP="000E31F5">
      <w:pPr>
        <w:pStyle w:val="NoSpacing"/>
        <w:rPr>
          <w:b/>
        </w:rPr>
      </w:pPr>
      <w:r>
        <w:rPr>
          <w:b/>
        </w:rPr>
        <w:t xml:space="preserve">Assignments that are emailed to me, slipped under my office door, or put into my sociology mailbox will not be accepted.  </w:t>
      </w:r>
    </w:p>
    <w:p w:rsidR="000E31F5" w:rsidRPr="007A4B35" w:rsidRDefault="000E31F5" w:rsidP="000E31F5">
      <w:pPr>
        <w:pStyle w:val="NoSpacing"/>
        <w:rPr>
          <w:b/>
        </w:rPr>
      </w:pPr>
    </w:p>
    <w:p w:rsidR="000E31F5" w:rsidRPr="007A4B35" w:rsidRDefault="000E31F5" w:rsidP="000E31F5">
      <w:r w:rsidRPr="007A4B35">
        <w:t>Your final letter grade will be based on the total number of points you earned throughout the semester according to the following scale:</w:t>
      </w:r>
    </w:p>
    <w:p w:rsidR="000E31F5" w:rsidRPr="007A4B35" w:rsidRDefault="000E31F5" w:rsidP="000E31F5"/>
    <w:p w:rsidR="000E31F5" w:rsidRPr="007A4B35" w:rsidRDefault="000E31F5" w:rsidP="000E31F5">
      <w:pPr>
        <w:rPr>
          <w:b/>
          <w:u w:val="single"/>
        </w:rPr>
      </w:pPr>
      <w:r w:rsidRPr="007A4B35">
        <w:rPr>
          <w:b/>
          <w:u w:val="single"/>
        </w:rPr>
        <w:t>Points</w:t>
      </w:r>
      <w:r w:rsidRPr="007A4B35">
        <w:rPr>
          <w:b/>
        </w:rPr>
        <w:tab/>
      </w:r>
      <w:r w:rsidRPr="007A4B35">
        <w:rPr>
          <w:b/>
        </w:rPr>
        <w:tab/>
      </w:r>
      <w:r w:rsidR="001B400B">
        <w:rPr>
          <w:b/>
        </w:rPr>
        <w:t xml:space="preserve">       </w:t>
      </w:r>
      <w:r w:rsidRPr="007A4B35">
        <w:rPr>
          <w:b/>
          <w:u w:val="single"/>
        </w:rPr>
        <w:t>Grade</w:t>
      </w:r>
    </w:p>
    <w:p w:rsidR="000E31F5" w:rsidRDefault="000E31F5" w:rsidP="000E31F5">
      <w:pPr>
        <w:sectPr w:rsidR="000E31F5">
          <w:footerReference w:type="even" r:id="rId5"/>
          <w:footerReference w:type="default" r:id="rId6"/>
          <w:pgSz w:w="12240" w:h="15840"/>
          <w:pgMar w:top="1440" w:right="1800" w:bottom="1260" w:left="1800" w:gutter="0"/>
        </w:sectPr>
      </w:pPr>
    </w:p>
    <w:p w:rsidR="000E31F5" w:rsidRPr="001B400B" w:rsidRDefault="00420698" w:rsidP="000E31F5">
      <w:r w:rsidRPr="001B400B">
        <w:t>372-4</w:t>
      </w:r>
      <w:r w:rsidR="000E31F5" w:rsidRPr="001B400B">
        <w:t xml:space="preserve">00            </w:t>
      </w:r>
      <w:r w:rsidR="000E31F5" w:rsidRPr="001B400B">
        <w:tab/>
        <w:t>A</w:t>
      </w:r>
    </w:p>
    <w:p w:rsidR="000E31F5" w:rsidRPr="001B400B" w:rsidRDefault="00420698" w:rsidP="000E31F5">
      <w:r w:rsidRPr="001B400B">
        <w:t>360-371</w:t>
      </w:r>
      <w:r w:rsidR="000E31F5" w:rsidRPr="001B400B">
        <w:tab/>
      </w:r>
      <w:r w:rsidR="000E31F5" w:rsidRPr="001B400B">
        <w:tab/>
        <w:t>A-</w:t>
      </w:r>
    </w:p>
    <w:p w:rsidR="000E31F5" w:rsidRPr="001B400B" w:rsidRDefault="00420698" w:rsidP="000E31F5">
      <w:r w:rsidRPr="001B400B">
        <w:t>348-370</w:t>
      </w:r>
      <w:r w:rsidR="000E31F5" w:rsidRPr="001B400B">
        <w:tab/>
      </w:r>
      <w:r w:rsidR="000E31F5" w:rsidRPr="001B400B">
        <w:tab/>
        <w:t>B+</w:t>
      </w:r>
    </w:p>
    <w:p w:rsidR="000E31F5" w:rsidRPr="001B400B" w:rsidRDefault="00420698" w:rsidP="000E31F5">
      <w:r w:rsidRPr="001B400B">
        <w:t>332-347</w:t>
      </w:r>
      <w:r w:rsidR="000E31F5" w:rsidRPr="001B400B">
        <w:tab/>
      </w:r>
      <w:r w:rsidR="000E31F5" w:rsidRPr="001B400B">
        <w:tab/>
        <w:t>B</w:t>
      </w:r>
    </w:p>
    <w:p w:rsidR="000E31F5" w:rsidRPr="001B400B" w:rsidRDefault="00420698" w:rsidP="000E31F5">
      <w:r w:rsidRPr="001B400B">
        <w:t>320-331</w:t>
      </w:r>
      <w:r w:rsidR="000E31F5" w:rsidRPr="001B400B">
        <w:tab/>
      </w:r>
      <w:r w:rsidR="000E31F5" w:rsidRPr="001B400B">
        <w:tab/>
        <w:t>B-</w:t>
      </w:r>
    </w:p>
    <w:p w:rsidR="000E31F5" w:rsidRPr="00E25453" w:rsidRDefault="00420698" w:rsidP="000E31F5">
      <w:pPr>
        <w:rPr>
          <w:highlight w:val="yellow"/>
        </w:rPr>
      </w:pPr>
      <w:r w:rsidRPr="001B400B">
        <w:t>308-319</w:t>
      </w:r>
      <w:r w:rsidR="000E31F5" w:rsidRPr="001B400B">
        <w:tab/>
      </w:r>
      <w:r w:rsidR="000E31F5" w:rsidRPr="001B400B">
        <w:tab/>
        <w:t>C+</w:t>
      </w:r>
    </w:p>
    <w:p w:rsidR="000E31F5" w:rsidRPr="001B400B" w:rsidRDefault="00420698" w:rsidP="000E31F5">
      <w:r w:rsidRPr="001B400B">
        <w:t>292-307</w:t>
      </w:r>
      <w:r w:rsidR="000E31F5" w:rsidRPr="001B400B">
        <w:tab/>
      </w:r>
      <w:r w:rsidR="000E31F5" w:rsidRPr="001B400B">
        <w:tab/>
        <w:t>C</w:t>
      </w:r>
    </w:p>
    <w:p w:rsidR="000E31F5" w:rsidRPr="001B400B" w:rsidRDefault="00420698" w:rsidP="000E31F5">
      <w:r w:rsidRPr="001B400B">
        <w:t>280-291</w:t>
      </w:r>
      <w:r w:rsidR="000E31F5" w:rsidRPr="001B400B">
        <w:tab/>
      </w:r>
      <w:r w:rsidR="000E31F5" w:rsidRPr="001B400B">
        <w:tab/>
        <w:t>C-</w:t>
      </w:r>
    </w:p>
    <w:p w:rsidR="000E31F5" w:rsidRPr="001B400B" w:rsidRDefault="001B400B" w:rsidP="000E31F5">
      <w:r w:rsidRPr="001B400B">
        <w:t>268-279</w:t>
      </w:r>
      <w:r w:rsidR="000E31F5" w:rsidRPr="001B400B">
        <w:tab/>
      </w:r>
      <w:r w:rsidR="000E31F5" w:rsidRPr="001B400B">
        <w:tab/>
        <w:t>D+</w:t>
      </w:r>
    </w:p>
    <w:p w:rsidR="000E31F5" w:rsidRPr="001B400B" w:rsidRDefault="001B400B" w:rsidP="000E31F5">
      <w:r w:rsidRPr="001B400B">
        <w:t>252-267</w:t>
      </w:r>
      <w:r w:rsidR="000E31F5" w:rsidRPr="001B400B">
        <w:tab/>
      </w:r>
      <w:r w:rsidR="000E31F5" w:rsidRPr="001B400B">
        <w:tab/>
        <w:t>D</w:t>
      </w:r>
    </w:p>
    <w:p w:rsidR="000E31F5" w:rsidRPr="001B400B" w:rsidRDefault="001B400B" w:rsidP="000E31F5">
      <w:r w:rsidRPr="001B400B">
        <w:t>240-251</w:t>
      </w:r>
      <w:r w:rsidR="000E31F5" w:rsidRPr="001B400B">
        <w:tab/>
      </w:r>
      <w:r w:rsidR="000E31F5" w:rsidRPr="001B400B">
        <w:tab/>
        <w:t>D-</w:t>
      </w:r>
    </w:p>
    <w:p w:rsidR="000E31F5" w:rsidRDefault="001B400B" w:rsidP="000E31F5">
      <w:r w:rsidRPr="001B400B">
        <w:t>Below 240</w:t>
      </w:r>
      <w:r w:rsidR="000E31F5" w:rsidRPr="001B400B">
        <w:tab/>
      </w:r>
      <w:r w:rsidR="000E31F5" w:rsidRPr="001B400B">
        <w:tab/>
        <w:t>F</w:t>
      </w:r>
    </w:p>
    <w:p w:rsidR="000E31F5" w:rsidRDefault="000E31F5" w:rsidP="000E31F5">
      <w:pPr>
        <w:sectPr w:rsidR="000E31F5">
          <w:type w:val="continuous"/>
          <w:pgSz w:w="12240" w:h="15840"/>
          <w:pgMar w:top="1440" w:right="1800" w:bottom="1260" w:left="1800" w:gutter="0"/>
          <w:cols w:num="2"/>
        </w:sectPr>
      </w:pPr>
    </w:p>
    <w:p w:rsidR="000E31F5" w:rsidRPr="007A4B35" w:rsidRDefault="000E31F5" w:rsidP="000E31F5"/>
    <w:p w:rsidR="000E31F5" w:rsidRPr="007A4B35" w:rsidRDefault="000E31F5" w:rsidP="000E31F5">
      <w:r w:rsidRPr="007A4B35">
        <w:t xml:space="preserve">Here are the standards for earning a percentage or letter grade on any assignment and overall in the course:  </w:t>
      </w:r>
    </w:p>
    <w:p w:rsidR="000E31F5" w:rsidRPr="007A4B35" w:rsidRDefault="000E31F5" w:rsidP="000E31F5"/>
    <w:tbl>
      <w:tblPr>
        <w:tblW w:w="9195" w:type="dxa"/>
        <w:tblInd w:w="-105" w:type="dxa"/>
        <w:tblLayout w:type="fixed"/>
        <w:tblCellMar>
          <w:left w:w="0" w:type="dxa"/>
          <w:right w:w="0" w:type="dxa"/>
        </w:tblCellMar>
        <w:tblLook w:val="0000"/>
      </w:tblPr>
      <w:tblGrid>
        <w:gridCol w:w="1265"/>
        <w:gridCol w:w="1445"/>
        <w:gridCol w:w="6485"/>
      </w:tblGrid>
      <w:tr w:rsidR="000E31F5" w:rsidRPr="007A4B35">
        <w:trPr>
          <w:trHeight w:val="574"/>
        </w:trPr>
        <w:tc>
          <w:tcPr>
            <w:tcW w:w="1265" w:type="dxa"/>
            <w:tcBorders>
              <w:top w:val="single" w:sz="4" w:space="0" w:color="auto"/>
              <w:left w:val="single" w:sz="4" w:space="0" w:color="auto"/>
              <w:bottom w:val="single" w:sz="4" w:space="0" w:color="auto"/>
              <w:right w:val="single" w:sz="4" w:space="0" w:color="auto"/>
            </w:tcBorders>
            <w:vAlign w:val="center"/>
          </w:tcPr>
          <w:p w:rsidR="000E31F5" w:rsidRPr="007A4B35" w:rsidRDefault="000E31F5" w:rsidP="000E31F5">
            <w:pPr>
              <w:jc w:val="center"/>
            </w:pPr>
            <w:r w:rsidRPr="007A4B35">
              <w:t>Letter Grade</w:t>
            </w:r>
          </w:p>
        </w:tc>
        <w:tc>
          <w:tcPr>
            <w:tcW w:w="1445" w:type="dxa"/>
            <w:tcBorders>
              <w:top w:val="single" w:sz="4" w:space="0" w:color="auto"/>
              <w:left w:val="nil"/>
              <w:bottom w:val="single" w:sz="4" w:space="0" w:color="auto"/>
              <w:right w:val="single" w:sz="4" w:space="0" w:color="auto"/>
            </w:tcBorders>
            <w:vAlign w:val="center"/>
          </w:tcPr>
          <w:p w:rsidR="000E31F5" w:rsidRPr="007A4B35" w:rsidRDefault="000E31F5" w:rsidP="000E31F5">
            <w:pPr>
              <w:jc w:val="center"/>
            </w:pPr>
            <w:r w:rsidRPr="007A4B35">
              <w:t>Percentage</w:t>
            </w:r>
          </w:p>
          <w:p w:rsidR="000E31F5" w:rsidRPr="007A4B35" w:rsidRDefault="000E31F5" w:rsidP="000E31F5">
            <w:pPr>
              <w:jc w:val="center"/>
            </w:pPr>
            <w:r w:rsidRPr="007A4B35">
              <w:t>Grade</w:t>
            </w:r>
          </w:p>
        </w:tc>
        <w:tc>
          <w:tcPr>
            <w:tcW w:w="6485" w:type="dxa"/>
            <w:tcBorders>
              <w:top w:val="single" w:sz="4" w:space="0" w:color="auto"/>
              <w:left w:val="nil"/>
              <w:bottom w:val="single" w:sz="4" w:space="0" w:color="auto"/>
              <w:right w:val="single" w:sz="4" w:space="0" w:color="auto"/>
            </w:tcBorders>
            <w:vAlign w:val="center"/>
          </w:tcPr>
          <w:p w:rsidR="000E31F5" w:rsidRPr="007A4B35" w:rsidRDefault="000E31F5" w:rsidP="000E31F5">
            <w:pPr>
              <w:jc w:val="center"/>
            </w:pPr>
            <w:r w:rsidRPr="007A4B35">
              <w:t>Description</w:t>
            </w:r>
          </w:p>
        </w:tc>
      </w:tr>
      <w:tr w:rsidR="000E31F5" w:rsidRPr="007A4B35">
        <w:trPr>
          <w:trHeight w:val="861"/>
        </w:trPr>
        <w:tc>
          <w:tcPr>
            <w:tcW w:w="1265" w:type="dxa"/>
            <w:tcBorders>
              <w:top w:val="nil"/>
              <w:left w:val="single" w:sz="4" w:space="0" w:color="auto"/>
              <w:bottom w:val="single" w:sz="4" w:space="0" w:color="auto"/>
              <w:right w:val="single" w:sz="4" w:space="0" w:color="auto"/>
            </w:tcBorders>
            <w:vAlign w:val="center"/>
          </w:tcPr>
          <w:p w:rsidR="000E31F5" w:rsidRPr="007A4B35" w:rsidRDefault="000E31F5" w:rsidP="000E31F5">
            <w:pPr>
              <w:jc w:val="center"/>
            </w:pPr>
            <w:r w:rsidRPr="007A4B35">
              <w:t>A</w:t>
            </w:r>
          </w:p>
        </w:tc>
        <w:tc>
          <w:tcPr>
            <w:tcW w:w="1445" w:type="dxa"/>
            <w:tcBorders>
              <w:top w:val="nil"/>
              <w:left w:val="nil"/>
              <w:bottom w:val="single" w:sz="4" w:space="0" w:color="auto"/>
              <w:right w:val="single" w:sz="4" w:space="0" w:color="auto"/>
            </w:tcBorders>
            <w:vAlign w:val="center"/>
          </w:tcPr>
          <w:p w:rsidR="000E31F5" w:rsidRPr="007A4B35" w:rsidRDefault="000E31F5" w:rsidP="000E31F5">
            <w:pPr>
              <w:jc w:val="center"/>
            </w:pPr>
            <w:r w:rsidRPr="007A4B35">
              <w:t>90-100</w:t>
            </w:r>
          </w:p>
        </w:tc>
        <w:tc>
          <w:tcPr>
            <w:tcW w:w="6485" w:type="dxa"/>
            <w:tcBorders>
              <w:top w:val="nil"/>
              <w:left w:val="nil"/>
              <w:bottom w:val="single" w:sz="4" w:space="0" w:color="auto"/>
              <w:right w:val="single" w:sz="4" w:space="0" w:color="auto"/>
            </w:tcBorders>
            <w:vAlign w:val="center"/>
          </w:tcPr>
          <w:p w:rsidR="000E31F5" w:rsidRPr="007A4B35" w:rsidRDefault="000E31F5" w:rsidP="000E31F5">
            <w:r w:rsidRPr="007A4B35">
              <w:t>Exceeds all required elements of an assignment, and the quality of the work is considerably greater than what was required.  The quality of the work is considerably above the class average and impressive to the evaluator.</w:t>
            </w:r>
          </w:p>
        </w:tc>
      </w:tr>
      <w:tr w:rsidR="000E31F5" w:rsidRPr="007A4B35">
        <w:trPr>
          <w:trHeight w:val="861"/>
        </w:trPr>
        <w:tc>
          <w:tcPr>
            <w:tcW w:w="1265" w:type="dxa"/>
            <w:tcBorders>
              <w:top w:val="nil"/>
              <w:left w:val="single" w:sz="4" w:space="0" w:color="auto"/>
              <w:bottom w:val="single" w:sz="4" w:space="0" w:color="auto"/>
              <w:right w:val="single" w:sz="4" w:space="0" w:color="auto"/>
            </w:tcBorders>
            <w:vAlign w:val="center"/>
          </w:tcPr>
          <w:p w:rsidR="000E31F5" w:rsidRPr="007A4B35" w:rsidRDefault="000E31F5" w:rsidP="000E31F5">
            <w:pPr>
              <w:jc w:val="center"/>
            </w:pPr>
            <w:r w:rsidRPr="007A4B35">
              <w:t>B</w:t>
            </w:r>
          </w:p>
        </w:tc>
        <w:tc>
          <w:tcPr>
            <w:tcW w:w="1445" w:type="dxa"/>
            <w:tcBorders>
              <w:top w:val="nil"/>
              <w:left w:val="nil"/>
              <w:bottom w:val="single" w:sz="4" w:space="0" w:color="auto"/>
              <w:right w:val="single" w:sz="4" w:space="0" w:color="auto"/>
            </w:tcBorders>
            <w:vAlign w:val="center"/>
          </w:tcPr>
          <w:p w:rsidR="000E31F5" w:rsidRPr="007A4B35" w:rsidRDefault="000E31F5" w:rsidP="000E31F5">
            <w:pPr>
              <w:jc w:val="center"/>
            </w:pPr>
            <w:r w:rsidRPr="007A4B35">
              <w:t>80-89</w:t>
            </w:r>
          </w:p>
        </w:tc>
        <w:tc>
          <w:tcPr>
            <w:tcW w:w="6485" w:type="dxa"/>
            <w:tcBorders>
              <w:top w:val="nil"/>
              <w:left w:val="nil"/>
              <w:bottom w:val="single" w:sz="4" w:space="0" w:color="auto"/>
              <w:right w:val="single" w:sz="4" w:space="0" w:color="auto"/>
            </w:tcBorders>
            <w:vAlign w:val="center"/>
          </w:tcPr>
          <w:p w:rsidR="000E31F5" w:rsidRPr="007A4B35" w:rsidRDefault="000E31F5" w:rsidP="000E31F5">
            <w:r w:rsidRPr="007A4B35">
              <w:t xml:space="preserve">Meets all required elements of an assignment, and the quality of the work </w:t>
            </w:r>
            <w:proofErr w:type="gramStart"/>
            <w:r w:rsidRPr="007A4B35">
              <w:t>is</w:t>
            </w:r>
            <w:proofErr w:type="gramEnd"/>
            <w:r w:rsidRPr="007A4B35">
              <w:t xml:space="preserve"> better than what is required and demonstrated by the class average.</w:t>
            </w:r>
          </w:p>
        </w:tc>
      </w:tr>
      <w:tr w:rsidR="000E31F5" w:rsidRPr="007A4B35">
        <w:trPr>
          <w:trHeight w:val="574"/>
        </w:trPr>
        <w:tc>
          <w:tcPr>
            <w:tcW w:w="1265" w:type="dxa"/>
            <w:tcBorders>
              <w:top w:val="nil"/>
              <w:left w:val="single" w:sz="4" w:space="0" w:color="auto"/>
              <w:bottom w:val="single" w:sz="4" w:space="0" w:color="auto"/>
              <w:right w:val="single" w:sz="4" w:space="0" w:color="auto"/>
            </w:tcBorders>
            <w:vAlign w:val="center"/>
          </w:tcPr>
          <w:p w:rsidR="000E31F5" w:rsidRPr="007A4B35" w:rsidRDefault="000E31F5" w:rsidP="000E31F5">
            <w:pPr>
              <w:jc w:val="center"/>
            </w:pPr>
            <w:r w:rsidRPr="007A4B35">
              <w:t>C</w:t>
            </w:r>
          </w:p>
        </w:tc>
        <w:tc>
          <w:tcPr>
            <w:tcW w:w="1445" w:type="dxa"/>
            <w:tcBorders>
              <w:top w:val="nil"/>
              <w:left w:val="nil"/>
              <w:bottom w:val="single" w:sz="4" w:space="0" w:color="auto"/>
              <w:right w:val="single" w:sz="4" w:space="0" w:color="auto"/>
            </w:tcBorders>
            <w:vAlign w:val="center"/>
          </w:tcPr>
          <w:p w:rsidR="000E31F5" w:rsidRPr="007A4B35" w:rsidRDefault="000E31F5" w:rsidP="000E31F5">
            <w:pPr>
              <w:jc w:val="center"/>
            </w:pPr>
            <w:r w:rsidRPr="007A4B35">
              <w:t>70-79</w:t>
            </w:r>
          </w:p>
        </w:tc>
        <w:tc>
          <w:tcPr>
            <w:tcW w:w="6485" w:type="dxa"/>
            <w:tcBorders>
              <w:top w:val="nil"/>
              <w:left w:val="nil"/>
              <w:bottom w:val="single" w:sz="4" w:space="0" w:color="auto"/>
              <w:right w:val="single" w:sz="4" w:space="0" w:color="auto"/>
            </w:tcBorders>
            <w:vAlign w:val="center"/>
          </w:tcPr>
          <w:p w:rsidR="000E31F5" w:rsidRPr="007A4B35" w:rsidRDefault="000E31F5" w:rsidP="000E31F5">
            <w:r w:rsidRPr="007A4B35">
              <w:t>Meets all required elements of an assignment, no more, no less.  Quality of assignment is satisfactory for college level work.</w:t>
            </w:r>
          </w:p>
        </w:tc>
      </w:tr>
      <w:tr w:rsidR="000E31F5" w:rsidRPr="007A4B35">
        <w:trPr>
          <w:trHeight w:val="574"/>
        </w:trPr>
        <w:tc>
          <w:tcPr>
            <w:tcW w:w="1265" w:type="dxa"/>
            <w:tcBorders>
              <w:top w:val="nil"/>
              <w:left w:val="single" w:sz="4" w:space="0" w:color="auto"/>
              <w:bottom w:val="single" w:sz="4" w:space="0" w:color="auto"/>
              <w:right w:val="single" w:sz="4" w:space="0" w:color="auto"/>
            </w:tcBorders>
            <w:vAlign w:val="center"/>
          </w:tcPr>
          <w:p w:rsidR="000E31F5" w:rsidRPr="007A4B35" w:rsidRDefault="000E31F5" w:rsidP="000E31F5">
            <w:pPr>
              <w:jc w:val="center"/>
            </w:pPr>
            <w:r w:rsidRPr="007A4B35">
              <w:t>D</w:t>
            </w:r>
          </w:p>
        </w:tc>
        <w:tc>
          <w:tcPr>
            <w:tcW w:w="1445" w:type="dxa"/>
            <w:tcBorders>
              <w:top w:val="nil"/>
              <w:left w:val="nil"/>
              <w:bottom w:val="single" w:sz="4" w:space="0" w:color="auto"/>
              <w:right w:val="single" w:sz="4" w:space="0" w:color="auto"/>
            </w:tcBorders>
            <w:vAlign w:val="center"/>
          </w:tcPr>
          <w:p w:rsidR="000E31F5" w:rsidRPr="007A4B35" w:rsidRDefault="000E31F5" w:rsidP="000E31F5">
            <w:pPr>
              <w:jc w:val="center"/>
            </w:pPr>
            <w:r w:rsidRPr="007A4B35">
              <w:t>60-69</w:t>
            </w:r>
          </w:p>
        </w:tc>
        <w:tc>
          <w:tcPr>
            <w:tcW w:w="6485" w:type="dxa"/>
            <w:tcBorders>
              <w:top w:val="nil"/>
              <w:left w:val="nil"/>
              <w:bottom w:val="single" w:sz="4" w:space="0" w:color="auto"/>
              <w:right w:val="single" w:sz="4" w:space="0" w:color="auto"/>
            </w:tcBorders>
            <w:vAlign w:val="center"/>
          </w:tcPr>
          <w:p w:rsidR="000E31F5" w:rsidRPr="007A4B35" w:rsidRDefault="000E31F5" w:rsidP="000E31F5">
            <w:r w:rsidRPr="007A4B35">
              <w:t>Fails to meet all required elements of an assignment, and/or the quality of the assignment is less than satisfactory.</w:t>
            </w:r>
          </w:p>
        </w:tc>
      </w:tr>
      <w:tr w:rsidR="000E31F5" w:rsidRPr="007A4B35">
        <w:trPr>
          <w:trHeight w:val="574"/>
        </w:trPr>
        <w:tc>
          <w:tcPr>
            <w:tcW w:w="1265" w:type="dxa"/>
            <w:tcBorders>
              <w:top w:val="nil"/>
              <w:left w:val="single" w:sz="4" w:space="0" w:color="auto"/>
              <w:bottom w:val="single" w:sz="4" w:space="0" w:color="auto"/>
              <w:right w:val="single" w:sz="4" w:space="0" w:color="auto"/>
            </w:tcBorders>
            <w:vAlign w:val="center"/>
          </w:tcPr>
          <w:p w:rsidR="000E31F5" w:rsidRPr="007A4B35" w:rsidRDefault="000E31F5" w:rsidP="000E31F5">
            <w:pPr>
              <w:jc w:val="center"/>
            </w:pPr>
            <w:r w:rsidRPr="007A4B35">
              <w:t>F</w:t>
            </w:r>
          </w:p>
        </w:tc>
        <w:tc>
          <w:tcPr>
            <w:tcW w:w="1445" w:type="dxa"/>
            <w:tcBorders>
              <w:top w:val="nil"/>
              <w:left w:val="nil"/>
              <w:bottom w:val="single" w:sz="4" w:space="0" w:color="auto"/>
              <w:right w:val="single" w:sz="4" w:space="0" w:color="auto"/>
            </w:tcBorders>
            <w:vAlign w:val="center"/>
          </w:tcPr>
          <w:p w:rsidR="000E31F5" w:rsidRPr="007A4B35" w:rsidRDefault="000E31F5" w:rsidP="000E31F5">
            <w:pPr>
              <w:jc w:val="center"/>
            </w:pPr>
            <w:r w:rsidRPr="007A4B35">
              <w:t>Less than 59</w:t>
            </w:r>
          </w:p>
        </w:tc>
        <w:tc>
          <w:tcPr>
            <w:tcW w:w="6485" w:type="dxa"/>
            <w:tcBorders>
              <w:top w:val="nil"/>
              <w:left w:val="nil"/>
              <w:bottom w:val="single" w:sz="4" w:space="0" w:color="auto"/>
              <w:right w:val="single" w:sz="4" w:space="0" w:color="auto"/>
            </w:tcBorders>
            <w:vAlign w:val="center"/>
          </w:tcPr>
          <w:p w:rsidR="000E31F5" w:rsidRPr="007A4B35" w:rsidRDefault="000E31F5" w:rsidP="000E31F5">
            <w:r w:rsidRPr="007A4B35">
              <w:t xml:space="preserve">Only meets some of the required elements of an assignment, and/or the quality of the assignment </w:t>
            </w:r>
            <w:proofErr w:type="gramStart"/>
            <w:r w:rsidRPr="007A4B35">
              <w:t>is</w:t>
            </w:r>
            <w:proofErr w:type="gramEnd"/>
            <w:r w:rsidRPr="007A4B35">
              <w:t xml:space="preserve"> considerably lower than satisfactory.  50% of points are not guaranteed.  At this level points are only given if some elements of the assignment are met.  If not, very low percentages are likely.</w:t>
            </w:r>
          </w:p>
        </w:tc>
      </w:tr>
      <w:tr w:rsidR="000E31F5" w:rsidRPr="007A4B35">
        <w:trPr>
          <w:trHeight w:val="861"/>
        </w:trPr>
        <w:tc>
          <w:tcPr>
            <w:tcW w:w="1265" w:type="dxa"/>
            <w:tcBorders>
              <w:top w:val="nil"/>
              <w:left w:val="single" w:sz="4" w:space="0" w:color="auto"/>
              <w:bottom w:val="single" w:sz="4" w:space="0" w:color="auto"/>
              <w:right w:val="single" w:sz="4" w:space="0" w:color="auto"/>
            </w:tcBorders>
            <w:vAlign w:val="center"/>
          </w:tcPr>
          <w:p w:rsidR="000E31F5" w:rsidRPr="007A4B35" w:rsidRDefault="000E31F5" w:rsidP="000E31F5">
            <w:pPr>
              <w:jc w:val="center"/>
            </w:pPr>
            <w:r w:rsidRPr="007A4B35">
              <w:t>Zero</w:t>
            </w:r>
          </w:p>
        </w:tc>
        <w:tc>
          <w:tcPr>
            <w:tcW w:w="1445" w:type="dxa"/>
            <w:tcBorders>
              <w:top w:val="nil"/>
              <w:left w:val="nil"/>
              <w:bottom w:val="single" w:sz="4" w:space="0" w:color="auto"/>
              <w:right w:val="single" w:sz="4" w:space="0" w:color="auto"/>
            </w:tcBorders>
            <w:vAlign w:val="center"/>
          </w:tcPr>
          <w:p w:rsidR="000E31F5" w:rsidRPr="007A4B35" w:rsidRDefault="000E31F5" w:rsidP="000E31F5">
            <w:pPr>
              <w:jc w:val="center"/>
            </w:pPr>
            <w:r w:rsidRPr="007A4B35">
              <w:t>0</w:t>
            </w:r>
          </w:p>
        </w:tc>
        <w:tc>
          <w:tcPr>
            <w:tcW w:w="6485" w:type="dxa"/>
            <w:tcBorders>
              <w:top w:val="nil"/>
              <w:left w:val="nil"/>
              <w:bottom w:val="single" w:sz="4" w:space="0" w:color="auto"/>
              <w:right w:val="single" w:sz="4" w:space="0" w:color="auto"/>
            </w:tcBorders>
            <w:vAlign w:val="center"/>
          </w:tcPr>
          <w:p w:rsidR="000E31F5" w:rsidRPr="007A4B35" w:rsidRDefault="000E31F5" w:rsidP="000E31F5">
            <w:r w:rsidRPr="007A4B35">
              <w:t xml:space="preserve">Fails to meet any of the required elements of an assignment, and/or the quality of the assignment is well below basic standards of writing, comprehension, and/or ability to follow instructions; assignment is late or incomplete; assignment is not turned in at all; assignment shows signs of </w:t>
            </w:r>
            <w:r w:rsidRPr="007A4B35">
              <w:rPr>
                <w:color w:val="000000"/>
              </w:rPr>
              <w:t>plagiarism or other forms of academic dishonesty.  If the later is the case, I</w:t>
            </w:r>
            <w:r>
              <w:rPr>
                <w:color w:val="000000"/>
              </w:rPr>
              <w:t xml:space="preserve"> will file a formal accusation</w:t>
            </w:r>
            <w:r w:rsidRPr="007A4B35">
              <w:rPr>
                <w:color w:val="000000"/>
              </w:rPr>
              <w:t xml:space="preserve"> through the honor code council.  </w:t>
            </w:r>
          </w:p>
        </w:tc>
      </w:tr>
    </w:tbl>
    <w:p w:rsidR="000E31F5" w:rsidRPr="007A4B35" w:rsidRDefault="000E31F5" w:rsidP="000E31F5">
      <w:pPr>
        <w:spacing w:beforeAutospacing="1" w:afterAutospacing="1"/>
      </w:pPr>
      <w:r w:rsidRPr="007A4B35">
        <w:rPr>
          <w:b/>
          <w:bCs/>
        </w:rPr>
        <w:t>Work that is missed cannot be made up.</w:t>
      </w:r>
    </w:p>
    <w:p w:rsidR="000E31F5" w:rsidRPr="00E25453" w:rsidRDefault="000E31F5" w:rsidP="000E31F5">
      <w:pPr>
        <w:spacing w:beforeAutospacing="1" w:afterAutospacing="1"/>
        <w:rPr>
          <w:bCs/>
          <w:i/>
        </w:rPr>
      </w:pPr>
      <w:r w:rsidRPr="007A4B35">
        <w:rPr>
          <w:b/>
          <w:bCs/>
        </w:rPr>
        <w:t xml:space="preserve">Final Comment on grading: </w:t>
      </w:r>
      <w:r w:rsidRPr="007A4B35">
        <w:rPr>
          <w:bCs/>
        </w:rPr>
        <w:t>I do not grade on a curve.  Your final grade will reflect your success in demonstrating your knowledge of the material</w:t>
      </w:r>
      <w:r w:rsidR="00E25453">
        <w:rPr>
          <w:bCs/>
        </w:rPr>
        <w:t xml:space="preserve"> and critical thought. </w:t>
      </w:r>
      <w:r w:rsidRPr="007A4B35">
        <w:rPr>
          <w:bCs/>
        </w:rPr>
        <w:t>To do well in this class, most of you will need to work hard and apply sustained effort over the course of the semester.  That said, working hard does not guaran</w:t>
      </w:r>
      <w:r>
        <w:rPr>
          <w:bCs/>
        </w:rPr>
        <w:t>tee an “A” – your final grade is</w:t>
      </w:r>
      <w:r w:rsidRPr="007A4B35">
        <w:rPr>
          <w:bCs/>
        </w:rPr>
        <w:t xml:space="preserve"> based on the points you have earned throughout the semester.  If you find that you are not doing as well as you would like in the course please come talk to me </w:t>
      </w:r>
      <w:r w:rsidRPr="007A4B35">
        <w:rPr>
          <w:b/>
          <w:bCs/>
        </w:rPr>
        <w:t>as soon as possible</w:t>
      </w:r>
      <w:r w:rsidRPr="00E25453">
        <w:rPr>
          <w:bCs/>
          <w:i/>
        </w:rPr>
        <w:t>.  There will be no additional extra-credit at the end of the semester to boost low grades.</w:t>
      </w:r>
    </w:p>
    <w:p w:rsidR="000E31F5" w:rsidRPr="007A4B35" w:rsidRDefault="000E31F5" w:rsidP="000E31F5">
      <w:pPr>
        <w:rPr>
          <w:b/>
        </w:rPr>
      </w:pPr>
      <w:r>
        <w:rPr>
          <w:b/>
        </w:rPr>
        <w:t xml:space="preserve">Note on appealing grades: </w:t>
      </w:r>
      <w:r w:rsidRPr="007A4B35">
        <w:t>If you feel that you have been given an unfair grade on an exam</w:t>
      </w:r>
      <w:r>
        <w:t xml:space="preserve"> or paper, I am willing to re-grade with your specific concerns in mind. </w:t>
      </w:r>
      <w:r w:rsidRPr="007A4B35">
        <w:t xml:space="preserve">When appealing the grade, you need to be aware that </w:t>
      </w:r>
      <w:r w:rsidRPr="00EF6883">
        <w:rPr>
          <w:i/>
        </w:rPr>
        <w:t>the grade can be raised or lowered</w:t>
      </w:r>
      <w:r w:rsidRPr="007A4B35">
        <w:t xml:space="preserve">.  Therefore, I only advise you to appeal grades if you feel there is a very clear miscalculation.  </w:t>
      </w:r>
      <w:r w:rsidRPr="00EB4258">
        <w:rPr>
          <w:i/>
        </w:rPr>
        <w:t>I will not negotiate</w:t>
      </w:r>
      <w:r>
        <w:rPr>
          <w:i/>
        </w:rPr>
        <w:t xml:space="preserve"> or change</w:t>
      </w:r>
      <w:r w:rsidRPr="00EB4258">
        <w:rPr>
          <w:i/>
        </w:rPr>
        <w:t xml:space="preserve"> final course grades</w:t>
      </w:r>
      <w:r w:rsidRPr="007A4B35">
        <w:t xml:space="preserve"> (unless, of course, I have made a technical error), only gra</w:t>
      </w:r>
      <w:r w:rsidR="00E25453">
        <w:t>des on specific papers</w:t>
      </w:r>
      <w:r>
        <w:t xml:space="preserve">. </w:t>
      </w:r>
      <w:r w:rsidRPr="007A4B35">
        <w:t>You are responsible for keeping all materials that have been graded and returned to you.  If you cannot provide these materials, your grades cannot be appealed</w:t>
      </w:r>
      <w:r w:rsidRPr="00DB0515">
        <w:t xml:space="preserve">.  </w:t>
      </w:r>
      <w:r w:rsidRPr="007A4B35">
        <w:rPr>
          <w:b/>
        </w:rPr>
        <w:t>University policy prohibits discussions of grades over email to protect your privacy.  If you want to discuss your grade, please come to office hours or make an appointment with me.</w:t>
      </w:r>
    </w:p>
    <w:p w:rsidR="000E31F5" w:rsidRPr="007A4B35" w:rsidRDefault="000E31F5" w:rsidP="000E31F5">
      <w:pPr>
        <w:pStyle w:val="NoSpacing"/>
        <w:rPr>
          <w:rFonts w:ascii="Times New Roman" w:hAnsi="Times New Roman"/>
        </w:rPr>
      </w:pPr>
    </w:p>
    <w:p w:rsidR="000E31F5" w:rsidRPr="007A4B35" w:rsidRDefault="000E31F5" w:rsidP="000E31F5">
      <w:pPr>
        <w:rPr>
          <w:b/>
          <w:u w:val="single"/>
        </w:rPr>
      </w:pPr>
      <w:r w:rsidRPr="007A4B35">
        <w:rPr>
          <w:b/>
          <w:u w:val="single"/>
        </w:rPr>
        <w:t>Course Policies</w:t>
      </w:r>
    </w:p>
    <w:p w:rsidR="000E31F5" w:rsidRPr="007A4B35" w:rsidRDefault="000E31F5" w:rsidP="000E31F5">
      <w:pPr>
        <w:pStyle w:val="NoSpacing"/>
        <w:rPr>
          <w:rFonts w:ascii="Times New Roman" w:hAnsi="Times New Roman"/>
        </w:rPr>
      </w:pPr>
    </w:p>
    <w:p w:rsidR="000E31F5" w:rsidRPr="007A4B35" w:rsidRDefault="000E31F5" w:rsidP="000E31F5">
      <w:pPr>
        <w:rPr>
          <w:b/>
        </w:rPr>
      </w:pPr>
      <w:r w:rsidRPr="007A4B35">
        <w:rPr>
          <w:b/>
        </w:rPr>
        <w:t>Professor and student responsibilities:</w:t>
      </w:r>
    </w:p>
    <w:p w:rsidR="000E31F5" w:rsidRPr="007A4B35" w:rsidRDefault="000E31F5" w:rsidP="000E31F5">
      <w:pPr>
        <w:pStyle w:val="NoSpacing"/>
        <w:rPr>
          <w:rFonts w:ascii="Times New Roman" w:hAnsi="Times New Roman"/>
        </w:rPr>
      </w:pPr>
      <w:r w:rsidRPr="007A4B35">
        <w:rPr>
          <w:rFonts w:ascii="Times New Roman" w:hAnsi="Times New Roman"/>
        </w:rPr>
        <w:t>If you enroll in this course, you should expect the following from me:</w:t>
      </w:r>
    </w:p>
    <w:p w:rsidR="000E31F5" w:rsidRPr="007A4B35" w:rsidRDefault="000E31F5" w:rsidP="000E31F5">
      <w:pPr>
        <w:pStyle w:val="NoSpacing"/>
        <w:numPr>
          <w:ilvl w:val="0"/>
          <w:numId w:val="2"/>
        </w:numPr>
        <w:rPr>
          <w:rFonts w:ascii="Times New Roman" w:hAnsi="Times New Roman"/>
        </w:rPr>
      </w:pPr>
      <w:r w:rsidRPr="007A4B35">
        <w:rPr>
          <w:rFonts w:ascii="Times New Roman" w:hAnsi="Times New Roman"/>
        </w:rPr>
        <w:t>That I will be available for assistance during regularly scheduled office hours and by appointment</w:t>
      </w:r>
    </w:p>
    <w:p w:rsidR="000E31F5" w:rsidRPr="007A4B35" w:rsidRDefault="000E31F5" w:rsidP="000E31F5">
      <w:pPr>
        <w:pStyle w:val="NoSpacing"/>
        <w:numPr>
          <w:ilvl w:val="0"/>
          <w:numId w:val="2"/>
        </w:numPr>
        <w:rPr>
          <w:rFonts w:ascii="Times New Roman" w:hAnsi="Times New Roman"/>
        </w:rPr>
      </w:pPr>
      <w:r w:rsidRPr="007A4B35">
        <w:rPr>
          <w:rFonts w:ascii="Times New Roman" w:hAnsi="Times New Roman"/>
        </w:rPr>
        <w:t>That I will return assignments within two weeks of the due date</w:t>
      </w:r>
    </w:p>
    <w:p w:rsidR="000E31F5" w:rsidRDefault="000E31F5" w:rsidP="000E31F5">
      <w:pPr>
        <w:pStyle w:val="NoSpacing"/>
        <w:numPr>
          <w:ilvl w:val="0"/>
          <w:numId w:val="2"/>
        </w:numPr>
        <w:rPr>
          <w:rFonts w:ascii="Times New Roman" w:hAnsi="Times New Roman"/>
        </w:rPr>
      </w:pPr>
      <w:r w:rsidRPr="007A4B35">
        <w:rPr>
          <w:rFonts w:ascii="Times New Roman" w:hAnsi="Times New Roman"/>
        </w:rPr>
        <w:t>That I will respect your opinions and feelings, and address any concerns that you express about the course</w:t>
      </w:r>
    </w:p>
    <w:p w:rsidR="000E31F5" w:rsidRPr="007A4B35" w:rsidRDefault="000E31F5" w:rsidP="000E31F5">
      <w:pPr>
        <w:pStyle w:val="NoSpacing"/>
        <w:numPr>
          <w:ilvl w:val="0"/>
          <w:numId w:val="2"/>
        </w:numPr>
        <w:rPr>
          <w:rFonts w:ascii="Times New Roman" w:hAnsi="Times New Roman"/>
        </w:rPr>
      </w:pPr>
      <w:r>
        <w:rPr>
          <w:rFonts w:ascii="Times New Roman" w:hAnsi="Times New Roman"/>
        </w:rPr>
        <w:t>That I will respond to any e-mails and/or in-person questions in a timely manner (within 72 hours unless given notice that this is not possible)</w:t>
      </w:r>
    </w:p>
    <w:p w:rsidR="000E31F5" w:rsidRPr="007A4B35" w:rsidRDefault="000E31F5" w:rsidP="000E31F5">
      <w:pPr>
        <w:pStyle w:val="NoSpacing"/>
        <w:rPr>
          <w:rFonts w:ascii="Times New Roman" w:hAnsi="Times New Roman"/>
        </w:rPr>
      </w:pPr>
    </w:p>
    <w:p w:rsidR="000E31F5" w:rsidRPr="007A4B35" w:rsidRDefault="000E31F5" w:rsidP="000E31F5">
      <w:pPr>
        <w:pStyle w:val="NoSpacing"/>
        <w:rPr>
          <w:rFonts w:ascii="Times New Roman" w:hAnsi="Times New Roman"/>
        </w:rPr>
      </w:pPr>
      <w:r w:rsidRPr="007A4B35">
        <w:rPr>
          <w:rFonts w:ascii="Times New Roman" w:hAnsi="Times New Roman"/>
        </w:rPr>
        <w:t>If you enroll in this course, I will expect the following from you:</w:t>
      </w:r>
    </w:p>
    <w:p w:rsidR="000E31F5" w:rsidRPr="007A4B35" w:rsidRDefault="000E31F5" w:rsidP="000E31F5">
      <w:pPr>
        <w:pStyle w:val="NoSpacing"/>
        <w:numPr>
          <w:ilvl w:val="0"/>
          <w:numId w:val="3"/>
        </w:numPr>
        <w:rPr>
          <w:rFonts w:ascii="Times New Roman" w:hAnsi="Times New Roman"/>
        </w:rPr>
      </w:pPr>
      <w:r w:rsidRPr="007A4B35">
        <w:rPr>
          <w:rFonts w:ascii="Times New Roman" w:hAnsi="Times New Roman"/>
        </w:rPr>
        <w:t>That you abide by all course and unive</w:t>
      </w:r>
      <w:r>
        <w:rPr>
          <w:rFonts w:ascii="Times New Roman" w:hAnsi="Times New Roman"/>
        </w:rPr>
        <w:t>rsity policies as outlined in the syllabus</w:t>
      </w:r>
    </w:p>
    <w:p w:rsidR="000E31F5" w:rsidRPr="007A4B35" w:rsidRDefault="000E31F5" w:rsidP="000E31F5">
      <w:pPr>
        <w:pStyle w:val="NoSpacing"/>
        <w:numPr>
          <w:ilvl w:val="0"/>
          <w:numId w:val="3"/>
        </w:numPr>
        <w:rPr>
          <w:rFonts w:ascii="Times New Roman" w:hAnsi="Times New Roman"/>
        </w:rPr>
      </w:pPr>
      <w:r w:rsidRPr="007A4B35">
        <w:rPr>
          <w:rFonts w:ascii="Times New Roman" w:hAnsi="Times New Roman"/>
        </w:rPr>
        <w:t xml:space="preserve">That </w:t>
      </w:r>
      <w:r w:rsidR="00E25453">
        <w:rPr>
          <w:rFonts w:ascii="Times New Roman" w:hAnsi="Times New Roman"/>
        </w:rPr>
        <w:t>you complete the requirements</w:t>
      </w:r>
      <w:r w:rsidRPr="007A4B35">
        <w:rPr>
          <w:rFonts w:ascii="Times New Roman" w:hAnsi="Times New Roman"/>
        </w:rPr>
        <w:t xml:space="preserve"> on the syllabus each week and come to lecture prepared to actively engage the material and participate in discussion</w:t>
      </w:r>
    </w:p>
    <w:p w:rsidR="000E31F5" w:rsidRPr="007A4B35" w:rsidRDefault="000E31F5" w:rsidP="000E31F5">
      <w:pPr>
        <w:pStyle w:val="NoSpacing"/>
        <w:numPr>
          <w:ilvl w:val="0"/>
          <w:numId w:val="3"/>
        </w:numPr>
        <w:rPr>
          <w:rFonts w:ascii="Times New Roman" w:hAnsi="Times New Roman"/>
        </w:rPr>
      </w:pPr>
      <w:r w:rsidRPr="007A4B35">
        <w:rPr>
          <w:rFonts w:ascii="Times New Roman" w:hAnsi="Times New Roman"/>
        </w:rPr>
        <w:t>That you bring any concerns regarding the course to me in a timely manner, and that you use office hours as an opportunity to discuss or review material that you find particularly challenging</w:t>
      </w:r>
    </w:p>
    <w:p w:rsidR="000E31F5" w:rsidRPr="007A4B35" w:rsidRDefault="000E31F5" w:rsidP="000E31F5"/>
    <w:p w:rsidR="000E31F5" w:rsidRPr="007A4B35" w:rsidRDefault="000E31F5" w:rsidP="000E31F5">
      <w:pPr>
        <w:pStyle w:val="BodyText2"/>
        <w:rPr>
          <w:b w:val="0"/>
          <w:bCs w:val="0"/>
          <w:sz w:val="24"/>
          <w:szCs w:val="24"/>
        </w:rPr>
      </w:pPr>
      <w:r w:rsidRPr="007A4B35">
        <w:rPr>
          <w:sz w:val="24"/>
          <w:szCs w:val="24"/>
        </w:rPr>
        <w:t xml:space="preserve">Class Etiquette: </w:t>
      </w:r>
      <w:r w:rsidRPr="007A4B35">
        <w:rPr>
          <w:b w:val="0"/>
          <w:bCs w:val="0"/>
          <w:sz w:val="24"/>
          <w:szCs w:val="24"/>
        </w:rPr>
        <w:t>There are a few guidelines that will make the classroom environment more conducive to learning about, discussing, and debating the issues at hand.</w:t>
      </w:r>
    </w:p>
    <w:p w:rsidR="000E31F5" w:rsidRPr="007A4B35" w:rsidRDefault="000E31F5" w:rsidP="000E31F5">
      <w:pPr>
        <w:pStyle w:val="BodyText2"/>
        <w:numPr>
          <w:ilvl w:val="0"/>
          <w:numId w:val="6"/>
        </w:numPr>
        <w:rPr>
          <w:b w:val="0"/>
          <w:bCs w:val="0"/>
          <w:sz w:val="24"/>
          <w:szCs w:val="24"/>
        </w:rPr>
      </w:pPr>
      <w:r w:rsidRPr="007A4B35">
        <w:rPr>
          <w:b w:val="0"/>
          <w:bCs w:val="0"/>
          <w:sz w:val="24"/>
          <w:szCs w:val="24"/>
        </w:rPr>
        <w:t>Please make all possible efforts to come to class on time.</w:t>
      </w:r>
      <w:r>
        <w:rPr>
          <w:b w:val="0"/>
          <w:bCs w:val="0"/>
          <w:sz w:val="24"/>
          <w:szCs w:val="24"/>
        </w:rPr>
        <w:t xml:space="preserve"> </w:t>
      </w:r>
      <w:r w:rsidRPr="007A4B35">
        <w:rPr>
          <w:b w:val="0"/>
          <w:bCs w:val="0"/>
          <w:sz w:val="24"/>
          <w:szCs w:val="24"/>
        </w:rPr>
        <w:t xml:space="preserve"> </w:t>
      </w:r>
      <w:r>
        <w:rPr>
          <w:b w:val="0"/>
          <w:bCs w:val="0"/>
          <w:sz w:val="24"/>
          <w:szCs w:val="24"/>
        </w:rPr>
        <w:t>Arriving</w:t>
      </w:r>
      <w:r w:rsidRPr="007A4B35">
        <w:rPr>
          <w:b w:val="0"/>
          <w:bCs w:val="0"/>
          <w:sz w:val="24"/>
          <w:szCs w:val="24"/>
        </w:rPr>
        <w:t xml:space="preserve"> late is a disturbance to your classmates and to your instructors.</w:t>
      </w:r>
      <w:r>
        <w:rPr>
          <w:b w:val="0"/>
          <w:bCs w:val="0"/>
          <w:sz w:val="24"/>
          <w:szCs w:val="24"/>
        </w:rPr>
        <w:t xml:space="preserve"> </w:t>
      </w:r>
      <w:r w:rsidRPr="007A4B35">
        <w:rPr>
          <w:b w:val="0"/>
          <w:bCs w:val="0"/>
          <w:sz w:val="24"/>
          <w:szCs w:val="24"/>
        </w:rPr>
        <w:t xml:space="preserve"> If for any reason you need to leave early, please let us know at the beginning of class.</w:t>
      </w:r>
    </w:p>
    <w:p w:rsidR="000E31F5" w:rsidRPr="007A4B35" w:rsidRDefault="000E31F5" w:rsidP="000E31F5">
      <w:pPr>
        <w:pStyle w:val="BodyText2"/>
        <w:numPr>
          <w:ilvl w:val="0"/>
          <w:numId w:val="6"/>
        </w:numPr>
        <w:rPr>
          <w:b w:val="0"/>
          <w:bCs w:val="0"/>
          <w:sz w:val="24"/>
          <w:szCs w:val="24"/>
        </w:rPr>
      </w:pPr>
      <w:r w:rsidRPr="007A4B35">
        <w:rPr>
          <w:b w:val="0"/>
          <w:bCs w:val="0"/>
          <w:sz w:val="24"/>
          <w:szCs w:val="24"/>
        </w:rPr>
        <w:t>Please do not interrupt others or talk when they are speaking.</w:t>
      </w:r>
    </w:p>
    <w:p w:rsidR="000E31F5" w:rsidRPr="007A4B35" w:rsidRDefault="000E31F5" w:rsidP="000E31F5">
      <w:pPr>
        <w:pStyle w:val="BodyText2"/>
        <w:numPr>
          <w:ilvl w:val="0"/>
          <w:numId w:val="6"/>
        </w:numPr>
        <w:rPr>
          <w:b w:val="0"/>
          <w:bCs w:val="0"/>
          <w:sz w:val="24"/>
          <w:szCs w:val="24"/>
        </w:rPr>
      </w:pPr>
      <w:r w:rsidRPr="007A4B35">
        <w:rPr>
          <w:b w:val="0"/>
          <w:bCs w:val="0"/>
          <w:sz w:val="24"/>
          <w:szCs w:val="24"/>
        </w:rPr>
        <w:t>Please turn the powe</w:t>
      </w:r>
      <w:r>
        <w:rPr>
          <w:b w:val="0"/>
          <w:bCs w:val="0"/>
          <w:sz w:val="24"/>
          <w:szCs w:val="24"/>
        </w:rPr>
        <w:t>r off on all cell phones, mp3 players</w:t>
      </w:r>
      <w:r w:rsidRPr="007A4B35">
        <w:rPr>
          <w:b w:val="0"/>
          <w:bCs w:val="0"/>
          <w:sz w:val="24"/>
          <w:szCs w:val="24"/>
        </w:rPr>
        <w:t xml:space="preserve">, etc. </w:t>
      </w:r>
      <w:r w:rsidRPr="007A4B35">
        <w:rPr>
          <w:b w:val="0"/>
          <w:sz w:val="24"/>
          <w:szCs w:val="24"/>
        </w:rPr>
        <w:t>If you are awaiting an emergency call, please talk to me before class.</w:t>
      </w:r>
    </w:p>
    <w:p w:rsidR="000E31F5" w:rsidRPr="007A4B35" w:rsidRDefault="000E31F5" w:rsidP="000E31F5">
      <w:pPr>
        <w:pStyle w:val="BodyText2"/>
        <w:numPr>
          <w:ilvl w:val="0"/>
          <w:numId w:val="6"/>
        </w:numPr>
        <w:rPr>
          <w:b w:val="0"/>
          <w:bCs w:val="0"/>
          <w:sz w:val="24"/>
          <w:szCs w:val="24"/>
        </w:rPr>
      </w:pPr>
      <w:r w:rsidRPr="007A4B35">
        <w:rPr>
          <w:b w:val="0"/>
          <w:bCs w:val="0"/>
          <w:sz w:val="24"/>
          <w:szCs w:val="24"/>
        </w:rPr>
        <w:t xml:space="preserve">Sleeping, private conversations, reading for other courses or leisure, doing </w:t>
      </w:r>
      <w:proofErr w:type="gramStart"/>
      <w:r w:rsidRPr="007A4B35">
        <w:rPr>
          <w:b w:val="0"/>
          <w:bCs w:val="0"/>
          <w:sz w:val="24"/>
          <w:szCs w:val="24"/>
        </w:rPr>
        <w:t>cross-word</w:t>
      </w:r>
      <w:proofErr w:type="gramEnd"/>
      <w:r w:rsidRPr="007A4B35">
        <w:rPr>
          <w:b w:val="0"/>
          <w:bCs w:val="0"/>
          <w:sz w:val="24"/>
          <w:szCs w:val="24"/>
        </w:rPr>
        <w:t xml:space="preserve"> puzzles, etc, are not conducive to learning and are disrespectful</w:t>
      </w:r>
      <w:r>
        <w:rPr>
          <w:b w:val="0"/>
          <w:bCs w:val="0"/>
          <w:sz w:val="24"/>
          <w:szCs w:val="24"/>
        </w:rPr>
        <w:t xml:space="preserve"> and distracting</w:t>
      </w:r>
      <w:r w:rsidRPr="007A4B35">
        <w:rPr>
          <w:b w:val="0"/>
          <w:bCs w:val="0"/>
          <w:sz w:val="24"/>
          <w:szCs w:val="24"/>
        </w:rPr>
        <w:t xml:space="preserve"> to your instructor and to the other students wishing to listen and learn. </w:t>
      </w:r>
      <w:r>
        <w:rPr>
          <w:b w:val="0"/>
          <w:bCs w:val="0"/>
          <w:sz w:val="24"/>
          <w:szCs w:val="24"/>
        </w:rPr>
        <w:t xml:space="preserve"> </w:t>
      </w:r>
      <w:r w:rsidRPr="007A4B35">
        <w:rPr>
          <w:b w:val="0"/>
          <w:bCs w:val="0"/>
          <w:sz w:val="24"/>
          <w:szCs w:val="24"/>
        </w:rPr>
        <w:t>Please refrain from such behaviors.</w:t>
      </w:r>
    </w:p>
    <w:p w:rsidR="000E31F5" w:rsidRPr="007A4B35" w:rsidRDefault="000E31F5" w:rsidP="000E31F5">
      <w:pPr>
        <w:pStyle w:val="BodyText2"/>
        <w:numPr>
          <w:ilvl w:val="0"/>
          <w:numId w:val="6"/>
        </w:numPr>
        <w:rPr>
          <w:b w:val="0"/>
          <w:bCs w:val="0"/>
          <w:sz w:val="24"/>
          <w:szCs w:val="24"/>
        </w:rPr>
      </w:pPr>
      <w:r w:rsidRPr="004E5B59">
        <w:rPr>
          <w:bCs w:val="0"/>
          <w:sz w:val="24"/>
          <w:szCs w:val="24"/>
        </w:rPr>
        <w:t xml:space="preserve">I do not permit laptops in </w:t>
      </w:r>
      <w:proofErr w:type="gramStart"/>
      <w:r w:rsidRPr="004E5B59">
        <w:rPr>
          <w:bCs w:val="0"/>
          <w:sz w:val="24"/>
          <w:szCs w:val="24"/>
        </w:rPr>
        <w:t>class</w:t>
      </w:r>
      <w:proofErr w:type="gramEnd"/>
      <w:r w:rsidRPr="007A4B35">
        <w:rPr>
          <w:b w:val="0"/>
          <w:sz w:val="24"/>
          <w:szCs w:val="24"/>
        </w:rPr>
        <w:t xml:space="preserve"> as the temptation to check email, surf the web, etc, is just too great for most of us</w:t>
      </w:r>
      <w:r w:rsidRPr="007A4B35">
        <w:rPr>
          <w:b w:val="0"/>
          <w:bCs w:val="0"/>
          <w:sz w:val="24"/>
          <w:szCs w:val="24"/>
        </w:rPr>
        <w:t>.</w:t>
      </w:r>
      <w:r>
        <w:rPr>
          <w:b w:val="0"/>
          <w:bCs w:val="0"/>
          <w:sz w:val="24"/>
          <w:szCs w:val="24"/>
        </w:rPr>
        <w:t xml:space="preserve"> </w:t>
      </w:r>
      <w:r w:rsidRPr="007A4B35">
        <w:rPr>
          <w:b w:val="0"/>
          <w:bCs w:val="0"/>
          <w:sz w:val="24"/>
          <w:szCs w:val="24"/>
        </w:rPr>
        <w:t xml:space="preserve"> If a disability requires you to use a laptop to take notes, please provide documentation as soon as possible.</w:t>
      </w:r>
    </w:p>
    <w:p w:rsidR="000E31F5" w:rsidRPr="004E5B59" w:rsidRDefault="000E31F5" w:rsidP="000E31F5">
      <w:pPr>
        <w:pStyle w:val="BodyText2"/>
        <w:numPr>
          <w:ilvl w:val="0"/>
          <w:numId w:val="6"/>
        </w:numPr>
        <w:rPr>
          <w:bCs w:val="0"/>
          <w:sz w:val="24"/>
          <w:szCs w:val="24"/>
        </w:rPr>
      </w:pPr>
      <w:r w:rsidRPr="007A4B35">
        <w:rPr>
          <w:b w:val="0"/>
          <w:bCs w:val="0"/>
          <w:sz w:val="24"/>
          <w:szCs w:val="24"/>
        </w:rPr>
        <w:t>Pay attention and actively participate in class.</w:t>
      </w:r>
      <w:r>
        <w:rPr>
          <w:b w:val="0"/>
          <w:bCs w:val="0"/>
          <w:sz w:val="24"/>
          <w:szCs w:val="24"/>
        </w:rPr>
        <w:t xml:space="preserve"> </w:t>
      </w:r>
      <w:r w:rsidRPr="007A4B35">
        <w:rPr>
          <w:b w:val="0"/>
          <w:bCs w:val="0"/>
          <w:sz w:val="24"/>
          <w:szCs w:val="24"/>
        </w:rPr>
        <w:t xml:space="preserve"> </w:t>
      </w:r>
      <w:r w:rsidRPr="004E5B59">
        <w:rPr>
          <w:bCs w:val="0"/>
          <w:sz w:val="24"/>
          <w:szCs w:val="24"/>
        </w:rPr>
        <w:t>If you are uninterested in what we are doing, please do not take this class.</w:t>
      </w:r>
    </w:p>
    <w:p w:rsidR="000E31F5" w:rsidRDefault="000E31F5" w:rsidP="000E31F5"/>
    <w:p w:rsidR="000E31F5" w:rsidRPr="001B400B" w:rsidRDefault="000E31F5" w:rsidP="000E31F5">
      <w:r>
        <w:rPr>
          <w:b/>
        </w:rPr>
        <w:t xml:space="preserve">FERPA: </w:t>
      </w:r>
      <w:r>
        <w:t xml:space="preserve">The Family Educational Rights and Privacy Act (FERPA) of 1974 is a federal act in place to protect your educational information. As a university student, your educational information is confidential. This means that I can only discuss your grades and performance in class with you. If your parent(s), or anyone else who does not have explicit permission, should contact me for any reason, I am not legally allowed to speak with them about your class performance. You can find more information at </w:t>
      </w:r>
      <w:hyperlink r:id="rId7" w:history="1">
        <w:r w:rsidRPr="00F802C8">
          <w:rPr>
            <w:rStyle w:val="Hyperlink"/>
          </w:rPr>
          <w:t>https://registrar.colorado.edu/regulations/ferpa_guide.html</w:t>
        </w:r>
      </w:hyperlink>
    </w:p>
    <w:p w:rsidR="000E31F5" w:rsidRPr="007A4B35" w:rsidRDefault="000E31F5" w:rsidP="000E31F5">
      <w:r w:rsidRPr="007A4B35">
        <w:rPr>
          <w:b/>
          <w:bCs/>
        </w:rPr>
        <w:t>Academic Dishonesty</w:t>
      </w:r>
      <w:r w:rsidRPr="007A4B35">
        <w:t xml:space="preserve">: Cheating and plagiarism are both violations of the student code and will be treated with utmost seriousness. </w:t>
      </w:r>
      <w:r>
        <w:t xml:space="preserve"> </w:t>
      </w:r>
      <w:r w:rsidRPr="007A4B35">
        <w:t xml:space="preserve">Evidence of either of these behaviors will result in an automatic failure in the course and the matter will be turned over to university officials. </w:t>
      </w:r>
      <w:r>
        <w:t xml:space="preserve"> </w:t>
      </w:r>
      <w:r w:rsidRPr="007A4B35">
        <w:t xml:space="preserve">To be clear, plagiarism refers to using the work, ideas, or knowledge of other people as your own. </w:t>
      </w:r>
      <w:r>
        <w:t xml:space="preserve"> </w:t>
      </w:r>
      <w:r w:rsidRPr="007A4B35">
        <w:t xml:space="preserve">It includes all forms of exam or quiz cheating, using other people’s work, copying all or sections of papers from the web, and “borrowing” (without citing) from published sources. </w:t>
      </w:r>
      <w:r>
        <w:t xml:space="preserve"> </w:t>
      </w:r>
      <w:r w:rsidRPr="007A4B35">
        <w:t xml:space="preserve">Please do not give me ANY reason to suspect this type of behavior. </w:t>
      </w:r>
      <w:r>
        <w:t xml:space="preserve"> </w:t>
      </w:r>
      <w:r w:rsidRPr="007A4B35">
        <w:rPr>
          <w:bCs/>
        </w:rPr>
        <w:t xml:space="preserve">If you are unclear about the rules regarding plagiarism, paraphrasing, quoting, or collaboration, please consult me. </w:t>
      </w:r>
      <w:r>
        <w:rPr>
          <w:bCs/>
        </w:rPr>
        <w:t xml:space="preserve"> </w:t>
      </w:r>
      <w:r w:rsidRPr="007A4B35">
        <w:rPr>
          <w:bCs/>
        </w:rPr>
        <w:t xml:space="preserve">You are also required to adhere to the University Honor </w:t>
      </w:r>
      <w:proofErr w:type="gramStart"/>
      <w:r w:rsidRPr="007A4B35">
        <w:rPr>
          <w:bCs/>
        </w:rPr>
        <w:t>Code which</w:t>
      </w:r>
      <w:proofErr w:type="gramEnd"/>
      <w:r w:rsidRPr="007A4B35">
        <w:rPr>
          <w:bCs/>
        </w:rPr>
        <w:t xml:space="preserve"> you can find at</w:t>
      </w:r>
      <w:r w:rsidRPr="007A4B35">
        <w:rPr>
          <w:b/>
          <w:bCs/>
        </w:rPr>
        <w:t xml:space="preserve"> </w:t>
      </w:r>
      <w:hyperlink r:id="rId8" w:history="1">
        <w:r w:rsidRPr="007A4B35">
          <w:rPr>
            <w:rStyle w:val="Hyperlink"/>
            <w:bCs/>
          </w:rPr>
          <w:t>http://www.colorado.edu/academics/honorcode/</w:t>
        </w:r>
      </w:hyperlink>
      <w:r>
        <w:t>.</w:t>
      </w:r>
    </w:p>
    <w:p w:rsidR="000E31F5" w:rsidRDefault="000E31F5" w:rsidP="000E31F5">
      <w:r w:rsidRPr="007A4B35">
        <w:rPr>
          <w:b/>
          <w:bCs/>
        </w:rPr>
        <w:t xml:space="preserve">Special Needs: </w:t>
      </w:r>
      <w:r w:rsidRPr="007A4B35">
        <w:t xml:space="preserve">If you qualify for accommodations due to disability please let me know during the first two weeks of the semester. </w:t>
      </w:r>
      <w:r>
        <w:t xml:space="preserve"> </w:t>
      </w:r>
      <w:r w:rsidRPr="007A4B35">
        <w:t xml:space="preserve">It is your responsibility to contact Disability Services and obtain documentation. </w:t>
      </w:r>
      <w:r>
        <w:t xml:space="preserve"> </w:t>
      </w:r>
      <w:r w:rsidRPr="007A4B35">
        <w:t xml:space="preserve">The Disability Services Office is in Willard 322 and can be contacted at (303) 492-8671 or through </w:t>
      </w:r>
      <w:hyperlink r:id="rId9" w:history="1">
        <w:r w:rsidRPr="007A4B35">
          <w:rPr>
            <w:rStyle w:val="Hyperlink"/>
          </w:rPr>
          <w:t>http://www.colorado.edu/disabilityservices</w:t>
        </w:r>
      </w:hyperlink>
      <w:r w:rsidRPr="007A4B35">
        <w:t>.</w:t>
      </w:r>
    </w:p>
    <w:p w:rsidR="000E31F5" w:rsidRPr="00C901DC" w:rsidRDefault="000E31F5" w:rsidP="000E31F5">
      <w:r w:rsidRPr="007A4B35">
        <w:rPr>
          <w:b/>
          <w:szCs w:val="20"/>
        </w:rPr>
        <w:t>Discrimination and Harassment:</w:t>
      </w:r>
      <w:r>
        <w:rPr>
          <w:szCs w:val="20"/>
        </w:rPr>
        <w:t xml:space="preserve"> </w:t>
      </w:r>
      <w:r w:rsidRPr="007A4B35">
        <w:rPr>
          <w:szCs w:val="20"/>
        </w:rPr>
        <w:t>The University of Colorado at Boulder policy on Discrimination, the policy on Sexual Harassment and the policy on Amorous Relationships apply to all students, staff and faculty.</w:t>
      </w:r>
      <w:r>
        <w:rPr>
          <w:szCs w:val="20"/>
        </w:rPr>
        <w:t xml:space="preserve"> </w:t>
      </w:r>
      <w:r w:rsidRPr="007A4B35">
        <w:rPr>
          <w:szCs w:val="20"/>
        </w:rPr>
        <w:t xml:space="preserve"> Any student, staff or faculty member who believes s/he has been the subject of discrimination or harassment based upon race, color, national origin, sex, age, disability, religion, sexual orientation, or veteran status should contact the Office of Discrimination and Harassment (ODH) at 303-492-2127 or the Office of Judicial Affairs at 303-492-5550.</w:t>
      </w:r>
      <w:r>
        <w:rPr>
          <w:szCs w:val="20"/>
        </w:rPr>
        <w:t xml:space="preserve"> </w:t>
      </w:r>
      <w:r w:rsidRPr="007A4B35">
        <w:rPr>
          <w:szCs w:val="20"/>
        </w:rPr>
        <w:t xml:space="preserve"> Information about the ODH, the above referenced policies and the campus resources available to assist individuals regarding discrimination or harassment can be obtained at </w:t>
      </w:r>
      <w:hyperlink r:id="rId10" w:history="1">
        <w:r w:rsidRPr="007A4B35">
          <w:rPr>
            <w:rStyle w:val="Hyperlink"/>
            <w:szCs w:val="20"/>
          </w:rPr>
          <w:t>http://www.colorado.edu/odh</w:t>
        </w:r>
      </w:hyperlink>
      <w:r w:rsidRPr="007A4B35">
        <w:rPr>
          <w:szCs w:val="20"/>
        </w:rPr>
        <w:t>.</w:t>
      </w:r>
    </w:p>
    <w:p w:rsidR="000E31F5" w:rsidRPr="007A4B35" w:rsidRDefault="000E31F5" w:rsidP="000E31F5">
      <w:pPr>
        <w:pStyle w:val="NoSpacing"/>
        <w:rPr>
          <w:rFonts w:ascii="Times New Roman" w:hAnsi="Times New Roman"/>
          <w:szCs w:val="20"/>
        </w:rPr>
      </w:pPr>
    </w:p>
    <w:p w:rsidR="000E31F5" w:rsidRPr="00332D1F" w:rsidRDefault="000E31F5" w:rsidP="000E31F5">
      <w:pPr>
        <w:pStyle w:val="NoSpacing"/>
        <w:rPr>
          <w:rFonts w:ascii="Times New Roman" w:hAnsi="Times New Roman"/>
          <w:b/>
        </w:rPr>
      </w:pPr>
      <w:r w:rsidRPr="007A4B35">
        <w:rPr>
          <w:rFonts w:ascii="Times New Roman" w:hAnsi="Times New Roman"/>
          <w:b/>
          <w:szCs w:val="20"/>
        </w:rPr>
        <w:t>FINAL NOTE: I reserve the right to make changes to the syllabus throughout the semester if necessary.</w:t>
      </w:r>
    </w:p>
    <w:p w:rsidR="000E31F5" w:rsidRDefault="000E31F5" w:rsidP="000E31F5">
      <w:pPr>
        <w:rPr>
          <w:b/>
        </w:rPr>
      </w:pPr>
    </w:p>
    <w:p w:rsidR="000E31F5" w:rsidRPr="00DB0067" w:rsidRDefault="000E31F5" w:rsidP="000E31F5">
      <w:pPr>
        <w:jc w:val="center"/>
        <w:rPr>
          <w:b/>
        </w:rPr>
      </w:pPr>
      <w:r>
        <w:rPr>
          <w:b/>
        </w:rPr>
        <w:t>COURSE CALANDAR</w:t>
      </w:r>
      <w:r w:rsidR="004F0714">
        <w:rPr>
          <w:b/>
        </w:rPr>
        <w:t xml:space="preserve"> (* denotes documentary)</w:t>
      </w:r>
    </w:p>
    <w:p w:rsidR="000E31F5" w:rsidRDefault="000E31F5" w:rsidP="000E31F5"/>
    <w:tbl>
      <w:tblPr>
        <w:tblStyle w:val="TableGrid"/>
        <w:tblW w:w="10170" w:type="dxa"/>
        <w:tblInd w:w="-972" w:type="dxa"/>
        <w:tblLook w:val="00BF"/>
      </w:tblPr>
      <w:tblGrid>
        <w:gridCol w:w="1563"/>
        <w:gridCol w:w="2292"/>
        <w:gridCol w:w="2960"/>
        <w:gridCol w:w="3355"/>
      </w:tblGrid>
      <w:tr w:rsidR="000E31F5">
        <w:tc>
          <w:tcPr>
            <w:tcW w:w="0" w:type="auto"/>
          </w:tcPr>
          <w:p w:rsidR="000E31F5" w:rsidRDefault="000E31F5" w:rsidP="000E31F5">
            <w:pPr>
              <w:spacing w:beforeAutospacing="1" w:afterAutospacing="1"/>
              <w:jc w:val="center"/>
              <w:rPr>
                <w:b/>
              </w:rPr>
            </w:pPr>
            <w:r>
              <w:rPr>
                <w:b/>
              </w:rPr>
              <w:t>DATE</w:t>
            </w:r>
          </w:p>
        </w:tc>
        <w:tc>
          <w:tcPr>
            <w:tcW w:w="2292" w:type="dxa"/>
          </w:tcPr>
          <w:p w:rsidR="000E31F5" w:rsidRDefault="000E31F5" w:rsidP="000E31F5">
            <w:pPr>
              <w:spacing w:beforeAutospacing="1" w:afterAutospacing="1"/>
              <w:jc w:val="center"/>
              <w:rPr>
                <w:b/>
              </w:rPr>
            </w:pPr>
            <w:r>
              <w:rPr>
                <w:b/>
              </w:rPr>
              <w:t>TOPIC</w:t>
            </w:r>
          </w:p>
        </w:tc>
        <w:tc>
          <w:tcPr>
            <w:tcW w:w="2960" w:type="dxa"/>
          </w:tcPr>
          <w:p w:rsidR="000E31F5" w:rsidRDefault="000E31F5" w:rsidP="000E31F5">
            <w:pPr>
              <w:spacing w:beforeAutospacing="1" w:afterAutospacing="1"/>
              <w:jc w:val="center"/>
              <w:rPr>
                <w:b/>
              </w:rPr>
            </w:pPr>
            <w:r>
              <w:rPr>
                <w:b/>
              </w:rPr>
              <w:t>READING</w:t>
            </w:r>
            <w:r w:rsidR="001B400B">
              <w:rPr>
                <w:b/>
              </w:rPr>
              <w:t>/ DOCUMENTARY</w:t>
            </w:r>
          </w:p>
        </w:tc>
        <w:tc>
          <w:tcPr>
            <w:tcW w:w="3355" w:type="dxa"/>
          </w:tcPr>
          <w:p w:rsidR="000E31F5" w:rsidRDefault="000E31F5" w:rsidP="000E31F5">
            <w:pPr>
              <w:spacing w:beforeAutospacing="1" w:afterAutospacing="1"/>
              <w:jc w:val="center"/>
              <w:rPr>
                <w:b/>
              </w:rPr>
            </w:pPr>
            <w:r>
              <w:rPr>
                <w:b/>
              </w:rPr>
              <w:t>WHAT’S DUE</w:t>
            </w:r>
          </w:p>
        </w:tc>
      </w:tr>
      <w:tr w:rsidR="000E31F5">
        <w:tc>
          <w:tcPr>
            <w:tcW w:w="0" w:type="auto"/>
          </w:tcPr>
          <w:p w:rsidR="000E31F5" w:rsidRDefault="00E25453" w:rsidP="000E31F5">
            <w:pPr>
              <w:spacing w:beforeAutospacing="1" w:afterAutospacing="1"/>
              <w:jc w:val="center"/>
              <w:rPr>
                <w:b/>
              </w:rPr>
            </w:pPr>
            <w:r>
              <w:rPr>
                <w:b/>
              </w:rPr>
              <w:t xml:space="preserve">Monday </w:t>
            </w:r>
            <w:r w:rsidR="00A31EAE">
              <w:rPr>
                <w:b/>
              </w:rPr>
              <w:t xml:space="preserve"> </w:t>
            </w:r>
            <w:r>
              <w:rPr>
                <w:b/>
              </w:rPr>
              <w:t>8/26</w:t>
            </w:r>
          </w:p>
        </w:tc>
        <w:tc>
          <w:tcPr>
            <w:tcW w:w="2292" w:type="dxa"/>
          </w:tcPr>
          <w:p w:rsidR="000E31F5" w:rsidRDefault="000E31F5" w:rsidP="00A31EAE">
            <w:pPr>
              <w:spacing w:beforeAutospacing="1" w:afterAutospacing="1"/>
              <w:jc w:val="center"/>
              <w:rPr>
                <w:b/>
              </w:rPr>
            </w:pPr>
            <w:r>
              <w:rPr>
                <w:b/>
              </w:rPr>
              <w:t>Introduction</w:t>
            </w:r>
          </w:p>
        </w:tc>
        <w:tc>
          <w:tcPr>
            <w:tcW w:w="2960" w:type="dxa"/>
          </w:tcPr>
          <w:p w:rsidR="000E31F5" w:rsidRDefault="000E31F5" w:rsidP="000E31F5">
            <w:pPr>
              <w:spacing w:beforeAutospacing="1" w:afterAutospacing="1"/>
              <w:jc w:val="center"/>
              <w:rPr>
                <w:b/>
              </w:rPr>
            </w:pP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E25453">
            <w:pPr>
              <w:spacing w:beforeAutospacing="1" w:afterAutospacing="1"/>
              <w:jc w:val="center"/>
              <w:rPr>
                <w:b/>
              </w:rPr>
            </w:pPr>
            <w:r>
              <w:rPr>
                <w:b/>
              </w:rPr>
              <w:t xml:space="preserve">Wednesday </w:t>
            </w:r>
            <w:r w:rsidR="00E25453">
              <w:rPr>
                <w:b/>
              </w:rPr>
              <w:t>8/28</w:t>
            </w:r>
            <w:r>
              <w:rPr>
                <w:b/>
              </w:rPr>
              <w:t xml:space="preserve"> </w:t>
            </w:r>
          </w:p>
        </w:tc>
        <w:tc>
          <w:tcPr>
            <w:tcW w:w="2292" w:type="dxa"/>
          </w:tcPr>
          <w:p w:rsidR="000E31F5" w:rsidRDefault="004F0714" w:rsidP="000E31F5">
            <w:pPr>
              <w:spacing w:beforeAutospacing="1" w:afterAutospacing="1"/>
              <w:jc w:val="center"/>
              <w:rPr>
                <w:b/>
              </w:rPr>
            </w:pPr>
            <w:r>
              <w:rPr>
                <w:b/>
              </w:rPr>
              <w:t>What is Sociology?</w:t>
            </w:r>
          </w:p>
        </w:tc>
        <w:tc>
          <w:tcPr>
            <w:tcW w:w="2960" w:type="dxa"/>
          </w:tcPr>
          <w:p w:rsidR="000E31F5" w:rsidRPr="00FB34F3" w:rsidRDefault="000E31F5" w:rsidP="000E31F5">
            <w:pPr>
              <w:spacing w:beforeAutospacing="1" w:afterAutospacing="1"/>
              <w:jc w:val="center"/>
              <w:rPr>
                <w:b/>
                <w:highlight w:val="yellow"/>
              </w:rPr>
            </w:pP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E25453">
            <w:pPr>
              <w:spacing w:beforeAutospacing="1" w:afterAutospacing="1"/>
              <w:jc w:val="center"/>
              <w:rPr>
                <w:b/>
              </w:rPr>
            </w:pPr>
            <w:r>
              <w:rPr>
                <w:b/>
              </w:rPr>
              <w:t xml:space="preserve">Friday    </w:t>
            </w:r>
            <w:r w:rsidR="00E25453">
              <w:rPr>
                <w:b/>
              </w:rPr>
              <w:t>8/30</w:t>
            </w:r>
          </w:p>
        </w:tc>
        <w:tc>
          <w:tcPr>
            <w:tcW w:w="2292" w:type="dxa"/>
          </w:tcPr>
          <w:p w:rsidR="000E31F5" w:rsidRDefault="004F0714" w:rsidP="000E31F5">
            <w:pPr>
              <w:spacing w:beforeAutospacing="1" w:afterAutospacing="1"/>
              <w:jc w:val="center"/>
              <w:rPr>
                <w:b/>
              </w:rPr>
            </w:pPr>
            <w:r>
              <w:rPr>
                <w:b/>
              </w:rPr>
              <w:t>Sociology and medicine: orienting concepts</w:t>
            </w:r>
          </w:p>
        </w:tc>
        <w:tc>
          <w:tcPr>
            <w:tcW w:w="2960" w:type="dxa"/>
          </w:tcPr>
          <w:p w:rsidR="000E31F5" w:rsidRPr="00FB34F3" w:rsidRDefault="004F0714" w:rsidP="000E31F5">
            <w:pPr>
              <w:spacing w:beforeAutospacing="1" w:afterAutospacing="1"/>
              <w:jc w:val="center"/>
              <w:rPr>
                <w:b/>
                <w:highlight w:val="yellow"/>
              </w:rPr>
            </w:pPr>
            <w:r w:rsidRPr="004F0714">
              <w:rPr>
                <w:b/>
              </w:rPr>
              <w:t>The sociological explanation for illness</w:t>
            </w:r>
          </w:p>
        </w:tc>
        <w:tc>
          <w:tcPr>
            <w:tcW w:w="3355" w:type="dxa"/>
          </w:tcPr>
          <w:p w:rsidR="000E31F5" w:rsidRDefault="000E31F5" w:rsidP="000E31F5">
            <w:pPr>
              <w:spacing w:beforeAutospacing="1" w:afterAutospacing="1"/>
              <w:jc w:val="center"/>
              <w:rPr>
                <w:b/>
              </w:rPr>
            </w:pPr>
            <w:r>
              <w:rPr>
                <w:b/>
              </w:rPr>
              <w:t>Syllabus Quiz</w:t>
            </w:r>
          </w:p>
        </w:tc>
      </w:tr>
      <w:tr w:rsidR="000E31F5">
        <w:tc>
          <w:tcPr>
            <w:tcW w:w="0" w:type="auto"/>
          </w:tcPr>
          <w:p w:rsidR="000E31F5" w:rsidRDefault="000E31F5" w:rsidP="00E25453">
            <w:pPr>
              <w:spacing w:beforeAutospacing="1" w:afterAutospacing="1"/>
              <w:jc w:val="center"/>
              <w:rPr>
                <w:b/>
              </w:rPr>
            </w:pPr>
            <w:r>
              <w:rPr>
                <w:b/>
              </w:rPr>
              <w:t xml:space="preserve">Monday   </w:t>
            </w:r>
            <w:r w:rsidR="00A31EAE">
              <w:rPr>
                <w:b/>
              </w:rPr>
              <w:t xml:space="preserve"> </w:t>
            </w:r>
            <w:r w:rsidR="00E25453">
              <w:rPr>
                <w:b/>
              </w:rPr>
              <w:t>9/</w:t>
            </w:r>
            <w:r w:rsidR="009706D4">
              <w:rPr>
                <w:b/>
              </w:rPr>
              <w:t>2</w:t>
            </w:r>
          </w:p>
        </w:tc>
        <w:tc>
          <w:tcPr>
            <w:tcW w:w="2292" w:type="dxa"/>
          </w:tcPr>
          <w:p w:rsidR="000E31F5" w:rsidRDefault="00E25453" w:rsidP="00E25453">
            <w:pPr>
              <w:spacing w:beforeAutospacing="1" w:afterAutospacing="1"/>
              <w:jc w:val="center"/>
              <w:rPr>
                <w:b/>
              </w:rPr>
            </w:pPr>
            <w:r>
              <w:rPr>
                <w:b/>
              </w:rPr>
              <w:t xml:space="preserve">Labor Day </w:t>
            </w:r>
            <w:r w:rsidRPr="00E25453">
              <w:rPr>
                <w:b/>
              </w:rPr>
              <w:sym w:font="Wingdings" w:char="F0E0"/>
            </w:r>
            <w:proofErr w:type="gramStart"/>
            <w:r>
              <w:rPr>
                <w:b/>
              </w:rPr>
              <w:t xml:space="preserve">     </w:t>
            </w:r>
            <w:r w:rsidR="000E31F5" w:rsidRPr="006C5A7E">
              <w:rPr>
                <w:b/>
              </w:rPr>
              <w:t>NO</w:t>
            </w:r>
            <w:proofErr w:type="gramEnd"/>
            <w:r w:rsidR="000E31F5" w:rsidRPr="006C5A7E">
              <w:rPr>
                <w:b/>
              </w:rPr>
              <w:t xml:space="preserve"> CLASS</w:t>
            </w:r>
          </w:p>
        </w:tc>
        <w:tc>
          <w:tcPr>
            <w:tcW w:w="2960" w:type="dxa"/>
          </w:tcPr>
          <w:p w:rsidR="000E31F5" w:rsidRDefault="000E31F5" w:rsidP="000E31F5">
            <w:pPr>
              <w:spacing w:beforeAutospacing="1" w:afterAutospacing="1"/>
              <w:jc w:val="center"/>
              <w:rPr>
                <w:b/>
              </w:rPr>
            </w:pP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E25453">
            <w:pPr>
              <w:spacing w:beforeAutospacing="1" w:afterAutospacing="1"/>
              <w:jc w:val="center"/>
              <w:rPr>
                <w:b/>
              </w:rPr>
            </w:pPr>
            <w:r>
              <w:rPr>
                <w:b/>
              </w:rPr>
              <w:t xml:space="preserve">Wednesday </w:t>
            </w:r>
            <w:r w:rsidR="00E25453">
              <w:rPr>
                <w:b/>
              </w:rPr>
              <w:t>9/</w:t>
            </w:r>
            <w:r w:rsidR="009706D4">
              <w:rPr>
                <w:b/>
              </w:rPr>
              <w:t>4</w:t>
            </w:r>
          </w:p>
        </w:tc>
        <w:tc>
          <w:tcPr>
            <w:tcW w:w="2292" w:type="dxa"/>
          </w:tcPr>
          <w:p w:rsidR="000E31F5" w:rsidRDefault="004F0714" w:rsidP="000E31F5">
            <w:pPr>
              <w:spacing w:beforeAutospacing="1" w:afterAutospacing="1"/>
              <w:jc w:val="center"/>
              <w:rPr>
                <w:b/>
              </w:rPr>
            </w:pPr>
            <w:r>
              <w:rPr>
                <w:b/>
              </w:rPr>
              <w:t>Research and bioethics</w:t>
            </w:r>
          </w:p>
        </w:tc>
        <w:tc>
          <w:tcPr>
            <w:tcW w:w="2960" w:type="dxa"/>
          </w:tcPr>
          <w:p w:rsidR="007C73B0" w:rsidRDefault="004F0714" w:rsidP="000E31F5">
            <w:pPr>
              <w:spacing w:beforeAutospacing="1" w:afterAutospacing="1"/>
              <w:jc w:val="center"/>
              <w:rPr>
                <w:b/>
              </w:rPr>
            </w:pPr>
            <w:r>
              <w:rPr>
                <w:b/>
              </w:rPr>
              <w:t>Nazi Medicine*</w:t>
            </w:r>
          </w:p>
          <w:p w:rsidR="000E31F5" w:rsidRDefault="007C73B0" w:rsidP="007C73B0">
            <w:pPr>
              <w:spacing w:beforeAutospacing="1" w:afterAutospacing="1"/>
              <w:jc w:val="center"/>
              <w:rPr>
                <w:b/>
              </w:rPr>
            </w:pPr>
            <w:r>
              <w:rPr>
                <w:b/>
              </w:rPr>
              <w:t>Female inmates sterilized</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E25453">
            <w:pPr>
              <w:spacing w:beforeAutospacing="1" w:afterAutospacing="1"/>
              <w:jc w:val="center"/>
              <w:rPr>
                <w:b/>
              </w:rPr>
            </w:pPr>
            <w:r>
              <w:rPr>
                <w:b/>
              </w:rPr>
              <w:t xml:space="preserve">Friday      </w:t>
            </w:r>
            <w:r w:rsidR="00E25453">
              <w:rPr>
                <w:b/>
              </w:rPr>
              <w:t>9/</w:t>
            </w:r>
            <w:r w:rsidR="009706D4">
              <w:rPr>
                <w:b/>
              </w:rPr>
              <w:t>6</w:t>
            </w:r>
          </w:p>
        </w:tc>
        <w:tc>
          <w:tcPr>
            <w:tcW w:w="2292" w:type="dxa"/>
          </w:tcPr>
          <w:p w:rsidR="000E31F5" w:rsidRDefault="000E31F5" w:rsidP="001215D6">
            <w:pPr>
              <w:spacing w:beforeAutospacing="1" w:afterAutospacing="1"/>
              <w:jc w:val="center"/>
              <w:rPr>
                <w:b/>
              </w:rPr>
            </w:pPr>
          </w:p>
        </w:tc>
        <w:tc>
          <w:tcPr>
            <w:tcW w:w="2960" w:type="dxa"/>
          </w:tcPr>
          <w:p w:rsidR="000E31F5" w:rsidRDefault="007C73B0" w:rsidP="000E31F5">
            <w:pPr>
              <w:spacing w:beforeAutospacing="1" w:afterAutospacing="1"/>
              <w:jc w:val="center"/>
              <w:rPr>
                <w:b/>
              </w:rPr>
            </w:pPr>
            <w:r w:rsidRPr="00F03F0D">
              <w:rPr>
                <w:b/>
              </w:rPr>
              <w:t>Intro to bioethics</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E25453">
            <w:pPr>
              <w:spacing w:beforeAutospacing="1" w:afterAutospacing="1"/>
              <w:jc w:val="center"/>
              <w:rPr>
                <w:b/>
              </w:rPr>
            </w:pPr>
            <w:r>
              <w:rPr>
                <w:b/>
              </w:rPr>
              <w:t xml:space="preserve">Monday </w:t>
            </w:r>
            <w:r w:rsidR="00E25453">
              <w:rPr>
                <w:b/>
              </w:rPr>
              <w:t xml:space="preserve">  </w:t>
            </w:r>
            <w:r w:rsidR="00A31EAE">
              <w:rPr>
                <w:b/>
              </w:rPr>
              <w:t xml:space="preserve"> </w:t>
            </w:r>
            <w:r w:rsidR="00E25453">
              <w:rPr>
                <w:b/>
              </w:rPr>
              <w:t>9/</w:t>
            </w:r>
            <w:r w:rsidR="009706D4">
              <w:rPr>
                <w:b/>
              </w:rPr>
              <w:t>9</w:t>
            </w:r>
          </w:p>
        </w:tc>
        <w:tc>
          <w:tcPr>
            <w:tcW w:w="2292" w:type="dxa"/>
          </w:tcPr>
          <w:p w:rsidR="000E31F5" w:rsidRDefault="000E31F5" w:rsidP="000E31F5">
            <w:pPr>
              <w:spacing w:beforeAutospacing="1" w:afterAutospacing="1"/>
              <w:jc w:val="center"/>
              <w:rPr>
                <w:b/>
              </w:rPr>
            </w:pPr>
          </w:p>
        </w:tc>
        <w:tc>
          <w:tcPr>
            <w:tcW w:w="2960" w:type="dxa"/>
          </w:tcPr>
          <w:p w:rsidR="000E31F5" w:rsidRDefault="001215D6" w:rsidP="000E31F5">
            <w:pPr>
              <w:spacing w:beforeAutospacing="1" w:afterAutospacing="1"/>
              <w:jc w:val="center"/>
              <w:rPr>
                <w:b/>
              </w:rPr>
            </w:pPr>
            <w:r>
              <w:rPr>
                <w:b/>
              </w:rPr>
              <w:t>Bad Blood*</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E25453">
            <w:pPr>
              <w:spacing w:beforeAutospacing="1" w:afterAutospacing="1"/>
              <w:jc w:val="center"/>
              <w:rPr>
                <w:b/>
              </w:rPr>
            </w:pPr>
            <w:r>
              <w:rPr>
                <w:b/>
              </w:rPr>
              <w:t xml:space="preserve">Wednesday </w:t>
            </w:r>
            <w:r w:rsidR="00E25453">
              <w:rPr>
                <w:b/>
              </w:rPr>
              <w:t>9/1</w:t>
            </w:r>
            <w:r w:rsidR="009706D4">
              <w:rPr>
                <w:b/>
              </w:rPr>
              <w:t>1</w:t>
            </w:r>
          </w:p>
        </w:tc>
        <w:tc>
          <w:tcPr>
            <w:tcW w:w="2292" w:type="dxa"/>
          </w:tcPr>
          <w:p w:rsidR="000E31F5" w:rsidRDefault="001215D6" w:rsidP="000E31F5">
            <w:pPr>
              <w:spacing w:beforeAutospacing="1" w:afterAutospacing="1"/>
              <w:jc w:val="center"/>
              <w:rPr>
                <w:b/>
              </w:rPr>
            </w:pPr>
            <w:r>
              <w:rPr>
                <w:b/>
              </w:rPr>
              <w:t>Exposure</w:t>
            </w:r>
          </w:p>
        </w:tc>
        <w:tc>
          <w:tcPr>
            <w:tcW w:w="2960" w:type="dxa"/>
          </w:tcPr>
          <w:p w:rsidR="000E31F5" w:rsidRDefault="001215D6" w:rsidP="000E31F5">
            <w:pPr>
              <w:spacing w:beforeAutospacing="1" w:afterAutospacing="1"/>
              <w:jc w:val="center"/>
              <w:rPr>
                <w:b/>
              </w:rPr>
            </w:pPr>
            <w:r w:rsidRPr="00F03F0D">
              <w:rPr>
                <w:b/>
              </w:rPr>
              <w:t>Health disparities reading</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9706D4" w:rsidP="000E31F5">
            <w:pPr>
              <w:spacing w:beforeAutospacing="1" w:afterAutospacing="1"/>
              <w:jc w:val="center"/>
              <w:rPr>
                <w:b/>
              </w:rPr>
            </w:pPr>
            <w:r>
              <w:rPr>
                <w:b/>
              </w:rPr>
              <w:t>Friday      9/13</w:t>
            </w:r>
          </w:p>
        </w:tc>
        <w:tc>
          <w:tcPr>
            <w:tcW w:w="2292" w:type="dxa"/>
          </w:tcPr>
          <w:p w:rsidR="000E31F5" w:rsidRDefault="000E31F5" w:rsidP="000E31F5">
            <w:pPr>
              <w:spacing w:beforeAutospacing="1" w:afterAutospacing="1"/>
              <w:jc w:val="center"/>
              <w:rPr>
                <w:b/>
              </w:rPr>
            </w:pPr>
          </w:p>
        </w:tc>
        <w:tc>
          <w:tcPr>
            <w:tcW w:w="2960" w:type="dxa"/>
          </w:tcPr>
          <w:p w:rsidR="000E31F5" w:rsidRDefault="00FE63E1" w:rsidP="000E31F5">
            <w:pPr>
              <w:spacing w:beforeAutospacing="1" w:afterAutospacing="1"/>
              <w:jc w:val="center"/>
              <w:rPr>
                <w:b/>
              </w:rPr>
            </w:pPr>
            <w:r>
              <w:rPr>
                <w:b/>
              </w:rPr>
              <w:t>Social causes of illness</w:t>
            </w:r>
          </w:p>
        </w:tc>
        <w:tc>
          <w:tcPr>
            <w:tcW w:w="3355" w:type="dxa"/>
          </w:tcPr>
          <w:p w:rsidR="000E31F5" w:rsidRDefault="00FE63E1" w:rsidP="000E31F5">
            <w:pPr>
              <w:spacing w:beforeAutospacing="1" w:afterAutospacing="1"/>
              <w:jc w:val="center"/>
              <w:rPr>
                <w:b/>
              </w:rPr>
            </w:pPr>
            <w:r>
              <w:rPr>
                <w:b/>
              </w:rPr>
              <w:t>Applying basic concepts take-home quiz</w:t>
            </w:r>
          </w:p>
        </w:tc>
      </w:tr>
      <w:tr w:rsidR="000E31F5">
        <w:tc>
          <w:tcPr>
            <w:tcW w:w="0" w:type="auto"/>
          </w:tcPr>
          <w:p w:rsidR="000E31F5" w:rsidRDefault="000E31F5" w:rsidP="009706D4">
            <w:pPr>
              <w:spacing w:beforeAutospacing="1" w:afterAutospacing="1"/>
              <w:jc w:val="center"/>
              <w:rPr>
                <w:b/>
              </w:rPr>
            </w:pPr>
            <w:r>
              <w:rPr>
                <w:b/>
              </w:rPr>
              <w:t xml:space="preserve">Monday   </w:t>
            </w:r>
            <w:r w:rsidR="009706D4">
              <w:rPr>
                <w:b/>
              </w:rPr>
              <w:t>9/16</w:t>
            </w:r>
          </w:p>
        </w:tc>
        <w:tc>
          <w:tcPr>
            <w:tcW w:w="2292" w:type="dxa"/>
          </w:tcPr>
          <w:p w:rsidR="000E31F5" w:rsidRDefault="000E31F5" w:rsidP="000E31F5">
            <w:pPr>
              <w:spacing w:beforeAutospacing="1" w:afterAutospacing="1"/>
              <w:jc w:val="center"/>
              <w:rPr>
                <w:b/>
              </w:rPr>
            </w:pPr>
          </w:p>
        </w:tc>
        <w:tc>
          <w:tcPr>
            <w:tcW w:w="2960" w:type="dxa"/>
          </w:tcPr>
          <w:p w:rsidR="00FE63E1" w:rsidRDefault="00FE63E1" w:rsidP="000E31F5">
            <w:pPr>
              <w:spacing w:beforeAutospacing="1" w:afterAutospacing="1"/>
              <w:jc w:val="center"/>
              <w:rPr>
                <w:b/>
              </w:rPr>
            </w:pPr>
            <w:r>
              <w:rPr>
                <w:b/>
              </w:rPr>
              <w:t>Vaccines: The reality behind the debate</w:t>
            </w:r>
          </w:p>
          <w:p w:rsidR="000E31F5" w:rsidRDefault="00FE63E1" w:rsidP="000E31F5">
            <w:pPr>
              <w:spacing w:beforeAutospacing="1" w:afterAutospacing="1"/>
              <w:jc w:val="center"/>
              <w:rPr>
                <w:b/>
              </w:rPr>
            </w:pPr>
            <w:r>
              <w:rPr>
                <w:b/>
              </w:rPr>
              <w:t>Ethical issues and vaccines</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9706D4">
            <w:pPr>
              <w:spacing w:beforeAutospacing="1" w:afterAutospacing="1"/>
              <w:jc w:val="center"/>
              <w:rPr>
                <w:b/>
              </w:rPr>
            </w:pPr>
            <w:r>
              <w:rPr>
                <w:b/>
              </w:rPr>
              <w:t xml:space="preserve">Wednesday </w:t>
            </w:r>
            <w:r w:rsidR="009706D4">
              <w:rPr>
                <w:b/>
              </w:rPr>
              <w:t>9/18</w:t>
            </w:r>
          </w:p>
        </w:tc>
        <w:tc>
          <w:tcPr>
            <w:tcW w:w="2292" w:type="dxa"/>
          </w:tcPr>
          <w:p w:rsidR="000E31F5" w:rsidRDefault="000E31F5" w:rsidP="000E31F5">
            <w:pPr>
              <w:spacing w:beforeAutospacing="1" w:afterAutospacing="1"/>
              <w:jc w:val="center"/>
              <w:rPr>
                <w:b/>
              </w:rPr>
            </w:pPr>
          </w:p>
        </w:tc>
        <w:tc>
          <w:tcPr>
            <w:tcW w:w="2960" w:type="dxa"/>
          </w:tcPr>
          <w:p w:rsidR="000E31F5" w:rsidRDefault="00FE63E1" w:rsidP="000E31F5">
            <w:pPr>
              <w:spacing w:beforeAutospacing="1" w:afterAutospacing="1"/>
              <w:jc w:val="center"/>
              <w:rPr>
                <w:b/>
              </w:rPr>
            </w:pPr>
            <w:r>
              <w:rPr>
                <w:b/>
              </w:rPr>
              <w:t>No reading/documentary</w:t>
            </w:r>
          </w:p>
        </w:tc>
        <w:tc>
          <w:tcPr>
            <w:tcW w:w="3355" w:type="dxa"/>
          </w:tcPr>
          <w:p w:rsidR="000E31F5" w:rsidRDefault="00F03F0D" w:rsidP="000E31F5">
            <w:pPr>
              <w:spacing w:beforeAutospacing="1" w:afterAutospacing="1"/>
              <w:jc w:val="center"/>
              <w:rPr>
                <w:b/>
              </w:rPr>
            </w:pPr>
            <w:r>
              <w:rPr>
                <w:b/>
              </w:rPr>
              <w:t>Application and response paper #1</w:t>
            </w:r>
          </w:p>
        </w:tc>
      </w:tr>
      <w:tr w:rsidR="000E31F5">
        <w:tc>
          <w:tcPr>
            <w:tcW w:w="0" w:type="auto"/>
          </w:tcPr>
          <w:p w:rsidR="000E31F5" w:rsidRPr="00BD5B02" w:rsidRDefault="000E31F5" w:rsidP="009706D4">
            <w:pPr>
              <w:spacing w:beforeAutospacing="1" w:afterAutospacing="1"/>
              <w:jc w:val="center"/>
              <w:rPr>
                <w:b/>
              </w:rPr>
            </w:pPr>
            <w:r>
              <w:rPr>
                <w:b/>
              </w:rPr>
              <w:t xml:space="preserve">Friday      </w:t>
            </w:r>
            <w:r w:rsidR="009706D4">
              <w:rPr>
                <w:b/>
              </w:rPr>
              <w:t>9/20</w:t>
            </w:r>
          </w:p>
        </w:tc>
        <w:tc>
          <w:tcPr>
            <w:tcW w:w="2292" w:type="dxa"/>
          </w:tcPr>
          <w:p w:rsidR="000E31F5" w:rsidRDefault="007C73B0" w:rsidP="000E31F5">
            <w:pPr>
              <w:spacing w:beforeAutospacing="1" w:afterAutospacing="1"/>
              <w:jc w:val="center"/>
              <w:rPr>
                <w:b/>
              </w:rPr>
            </w:pPr>
            <w:r>
              <w:rPr>
                <w:b/>
              </w:rPr>
              <w:t>NO CLASS</w:t>
            </w:r>
          </w:p>
        </w:tc>
        <w:tc>
          <w:tcPr>
            <w:tcW w:w="2960" w:type="dxa"/>
          </w:tcPr>
          <w:p w:rsidR="000E31F5" w:rsidRDefault="007C73B0" w:rsidP="00FE63E1">
            <w:pPr>
              <w:jc w:val="center"/>
              <w:rPr>
                <w:b/>
              </w:rPr>
            </w:pPr>
            <w:r>
              <w:rPr>
                <w:b/>
              </w:rPr>
              <w:t>NO CLASS</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9706D4">
            <w:pPr>
              <w:spacing w:beforeAutospacing="1" w:afterAutospacing="1"/>
              <w:jc w:val="center"/>
              <w:rPr>
                <w:b/>
              </w:rPr>
            </w:pPr>
            <w:proofErr w:type="gramStart"/>
            <w:r>
              <w:rPr>
                <w:b/>
              </w:rPr>
              <w:t xml:space="preserve">Monday </w:t>
            </w:r>
            <w:r w:rsidR="00A31EAE">
              <w:rPr>
                <w:b/>
              </w:rPr>
              <w:t xml:space="preserve"> </w:t>
            </w:r>
            <w:r w:rsidR="009706D4">
              <w:rPr>
                <w:b/>
              </w:rPr>
              <w:t>9</w:t>
            </w:r>
            <w:proofErr w:type="gramEnd"/>
            <w:r w:rsidR="009706D4">
              <w:rPr>
                <w:b/>
              </w:rPr>
              <w:t>/23</w:t>
            </w:r>
          </w:p>
        </w:tc>
        <w:tc>
          <w:tcPr>
            <w:tcW w:w="2292" w:type="dxa"/>
          </w:tcPr>
          <w:p w:rsidR="000E31F5" w:rsidRDefault="007C73B0" w:rsidP="000E31F5">
            <w:pPr>
              <w:spacing w:beforeAutospacing="1" w:afterAutospacing="1"/>
              <w:jc w:val="center"/>
              <w:rPr>
                <w:b/>
              </w:rPr>
            </w:pPr>
            <w:r>
              <w:rPr>
                <w:b/>
              </w:rPr>
              <w:t>Getting sick</w:t>
            </w:r>
          </w:p>
        </w:tc>
        <w:tc>
          <w:tcPr>
            <w:tcW w:w="2960" w:type="dxa"/>
          </w:tcPr>
          <w:p w:rsidR="000E31F5" w:rsidRDefault="007C73B0" w:rsidP="000E31F5">
            <w:pPr>
              <w:spacing w:beforeAutospacing="1" w:afterAutospacing="1"/>
              <w:jc w:val="center"/>
              <w:rPr>
                <w:b/>
              </w:rPr>
            </w:pPr>
            <w:r w:rsidRPr="00FE63E1">
              <w:rPr>
                <w:b/>
              </w:rPr>
              <w:t>Who gets sick?</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9706D4">
            <w:pPr>
              <w:spacing w:beforeAutospacing="1" w:afterAutospacing="1"/>
              <w:jc w:val="center"/>
              <w:rPr>
                <w:b/>
              </w:rPr>
            </w:pPr>
            <w:r>
              <w:rPr>
                <w:b/>
              </w:rPr>
              <w:t xml:space="preserve">Wednesday </w:t>
            </w:r>
            <w:r w:rsidR="009706D4">
              <w:rPr>
                <w:b/>
              </w:rPr>
              <w:t>9/25</w:t>
            </w:r>
          </w:p>
        </w:tc>
        <w:tc>
          <w:tcPr>
            <w:tcW w:w="2292" w:type="dxa"/>
          </w:tcPr>
          <w:p w:rsidR="000E31F5" w:rsidRDefault="000E31F5" w:rsidP="000E31F5">
            <w:pPr>
              <w:spacing w:beforeAutospacing="1" w:afterAutospacing="1"/>
              <w:jc w:val="center"/>
              <w:rPr>
                <w:b/>
              </w:rPr>
            </w:pPr>
          </w:p>
        </w:tc>
        <w:tc>
          <w:tcPr>
            <w:tcW w:w="2960" w:type="dxa"/>
          </w:tcPr>
          <w:p w:rsidR="007C73B0" w:rsidRDefault="007C73B0" w:rsidP="007C73B0">
            <w:pPr>
              <w:spacing w:beforeAutospacing="1" w:afterAutospacing="1"/>
              <w:jc w:val="center"/>
              <w:rPr>
                <w:b/>
              </w:rPr>
            </w:pPr>
            <w:r>
              <w:rPr>
                <w:b/>
              </w:rPr>
              <w:t>Orgasm Inc*</w:t>
            </w:r>
          </w:p>
          <w:p w:rsidR="000E31F5" w:rsidRDefault="007C73B0" w:rsidP="007C73B0">
            <w:pPr>
              <w:spacing w:beforeAutospacing="1" w:afterAutospacing="1"/>
              <w:jc w:val="center"/>
              <w:rPr>
                <w:b/>
              </w:rPr>
            </w:pPr>
            <w:r>
              <w:rPr>
                <w:b/>
              </w:rPr>
              <w:t>The making of a disease</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9706D4">
            <w:pPr>
              <w:spacing w:beforeAutospacing="1" w:afterAutospacing="1"/>
              <w:jc w:val="center"/>
              <w:rPr>
                <w:b/>
              </w:rPr>
            </w:pPr>
            <w:r>
              <w:rPr>
                <w:b/>
              </w:rPr>
              <w:t xml:space="preserve">Friday    </w:t>
            </w:r>
            <w:r w:rsidR="009706D4">
              <w:rPr>
                <w:b/>
              </w:rPr>
              <w:t>9/27</w:t>
            </w:r>
          </w:p>
        </w:tc>
        <w:tc>
          <w:tcPr>
            <w:tcW w:w="2292" w:type="dxa"/>
          </w:tcPr>
          <w:p w:rsidR="000E31F5" w:rsidRDefault="000E31F5" w:rsidP="000E31F5">
            <w:pPr>
              <w:spacing w:beforeAutospacing="1" w:afterAutospacing="1"/>
              <w:jc w:val="center"/>
              <w:rPr>
                <w:b/>
              </w:rPr>
            </w:pPr>
          </w:p>
        </w:tc>
        <w:tc>
          <w:tcPr>
            <w:tcW w:w="2960" w:type="dxa"/>
          </w:tcPr>
          <w:p w:rsidR="000E31F5" w:rsidRDefault="007C73B0" w:rsidP="000E31F5">
            <w:pPr>
              <w:spacing w:beforeAutospacing="1" w:afterAutospacing="1"/>
              <w:jc w:val="center"/>
              <w:rPr>
                <w:b/>
              </w:rPr>
            </w:pPr>
            <w:r>
              <w:rPr>
                <w:b/>
              </w:rPr>
              <w:t>No reading/documentary</w:t>
            </w:r>
          </w:p>
        </w:tc>
        <w:tc>
          <w:tcPr>
            <w:tcW w:w="3355" w:type="dxa"/>
          </w:tcPr>
          <w:p w:rsidR="000E31F5" w:rsidRDefault="00F03F0D" w:rsidP="000E31F5">
            <w:pPr>
              <w:spacing w:beforeAutospacing="1" w:afterAutospacing="1"/>
              <w:jc w:val="center"/>
              <w:rPr>
                <w:b/>
              </w:rPr>
            </w:pPr>
            <w:r>
              <w:rPr>
                <w:b/>
              </w:rPr>
              <w:t>Application and response paper #2</w:t>
            </w:r>
          </w:p>
        </w:tc>
      </w:tr>
      <w:tr w:rsidR="000E31F5">
        <w:tc>
          <w:tcPr>
            <w:tcW w:w="0" w:type="auto"/>
          </w:tcPr>
          <w:p w:rsidR="000E31F5" w:rsidRDefault="000E31F5" w:rsidP="009706D4">
            <w:pPr>
              <w:spacing w:beforeAutospacing="1" w:afterAutospacing="1"/>
              <w:jc w:val="center"/>
              <w:rPr>
                <w:b/>
              </w:rPr>
            </w:pPr>
            <w:proofErr w:type="gramStart"/>
            <w:r>
              <w:rPr>
                <w:b/>
              </w:rPr>
              <w:t xml:space="preserve">Monday </w:t>
            </w:r>
            <w:r w:rsidR="00A31EAE">
              <w:rPr>
                <w:b/>
              </w:rPr>
              <w:t xml:space="preserve"> </w:t>
            </w:r>
            <w:r w:rsidR="009706D4">
              <w:rPr>
                <w:b/>
              </w:rPr>
              <w:t>9</w:t>
            </w:r>
            <w:proofErr w:type="gramEnd"/>
            <w:r w:rsidR="009706D4">
              <w:rPr>
                <w:b/>
              </w:rPr>
              <w:t>/30</w:t>
            </w:r>
          </w:p>
        </w:tc>
        <w:tc>
          <w:tcPr>
            <w:tcW w:w="2292" w:type="dxa"/>
          </w:tcPr>
          <w:p w:rsidR="000E31F5" w:rsidRDefault="007C73B0" w:rsidP="000E31F5">
            <w:pPr>
              <w:spacing w:beforeAutospacing="1" w:afterAutospacing="1"/>
              <w:jc w:val="center"/>
              <w:rPr>
                <w:b/>
              </w:rPr>
            </w:pPr>
            <w:r>
              <w:rPr>
                <w:b/>
              </w:rPr>
              <w:t>Seeking Treatment</w:t>
            </w:r>
          </w:p>
        </w:tc>
        <w:tc>
          <w:tcPr>
            <w:tcW w:w="2960" w:type="dxa"/>
          </w:tcPr>
          <w:p w:rsidR="000E31F5" w:rsidRDefault="007C73B0" w:rsidP="000E31F5">
            <w:pPr>
              <w:spacing w:beforeAutospacing="1" w:afterAutospacing="1"/>
              <w:jc w:val="center"/>
              <w:rPr>
                <w:b/>
              </w:rPr>
            </w:pPr>
            <w:r>
              <w:rPr>
                <w:b/>
              </w:rPr>
              <w:t>Fair shares or fair play?</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9706D4">
            <w:pPr>
              <w:spacing w:beforeAutospacing="1" w:afterAutospacing="1"/>
              <w:jc w:val="center"/>
              <w:rPr>
                <w:b/>
              </w:rPr>
            </w:pPr>
            <w:r>
              <w:rPr>
                <w:b/>
              </w:rPr>
              <w:t xml:space="preserve">Wednesday </w:t>
            </w:r>
            <w:r w:rsidR="009706D4">
              <w:rPr>
                <w:b/>
              </w:rPr>
              <w:t>10/2</w:t>
            </w:r>
          </w:p>
        </w:tc>
        <w:tc>
          <w:tcPr>
            <w:tcW w:w="2292" w:type="dxa"/>
          </w:tcPr>
          <w:p w:rsidR="000E31F5" w:rsidRDefault="000E31F5" w:rsidP="000E31F5">
            <w:pPr>
              <w:spacing w:beforeAutospacing="1" w:afterAutospacing="1"/>
              <w:jc w:val="center"/>
              <w:rPr>
                <w:b/>
              </w:rPr>
            </w:pPr>
          </w:p>
        </w:tc>
        <w:tc>
          <w:tcPr>
            <w:tcW w:w="2960" w:type="dxa"/>
          </w:tcPr>
          <w:p w:rsidR="000E31F5" w:rsidRDefault="007C73B0" w:rsidP="000E31F5">
            <w:pPr>
              <w:spacing w:beforeAutospacing="1" w:afterAutospacing="1"/>
              <w:jc w:val="center"/>
              <w:rPr>
                <w:b/>
              </w:rPr>
            </w:pPr>
            <w:r>
              <w:rPr>
                <w:b/>
              </w:rPr>
              <w:t>How to survive a plague*</w:t>
            </w:r>
          </w:p>
        </w:tc>
        <w:tc>
          <w:tcPr>
            <w:tcW w:w="3355" w:type="dxa"/>
          </w:tcPr>
          <w:p w:rsidR="000E31F5" w:rsidRDefault="000E31F5" w:rsidP="000E31F5">
            <w:pPr>
              <w:spacing w:beforeAutospacing="1" w:afterAutospacing="1"/>
              <w:jc w:val="center"/>
              <w:rPr>
                <w:b/>
              </w:rPr>
            </w:pPr>
          </w:p>
        </w:tc>
      </w:tr>
      <w:tr w:rsidR="000E31F5">
        <w:trPr>
          <w:trHeight w:val="629"/>
        </w:trPr>
        <w:tc>
          <w:tcPr>
            <w:tcW w:w="0" w:type="auto"/>
          </w:tcPr>
          <w:p w:rsidR="000E31F5" w:rsidRDefault="000E31F5" w:rsidP="009706D4">
            <w:pPr>
              <w:spacing w:beforeAutospacing="1" w:afterAutospacing="1"/>
              <w:jc w:val="center"/>
              <w:rPr>
                <w:b/>
              </w:rPr>
            </w:pPr>
            <w:r>
              <w:rPr>
                <w:b/>
              </w:rPr>
              <w:t xml:space="preserve">Friday    </w:t>
            </w:r>
            <w:r w:rsidR="009706D4">
              <w:rPr>
                <w:b/>
              </w:rPr>
              <w:t xml:space="preserve">  10/4</w:t>
            </w:r>
          </w:p>
        </w:tc>
        <w:tc>
          <w:tcPr>
            <w:tcW w:w="2292" w:type="dxa"/>
          </w:tcPr>
          <w:p w:rsidR="000E31F5" w:rsidRDefault="000E31F5" w:rsidP="000E31F5">
            <w:pPr>
              <w:spacing w:beforeAutospacing="1" w:afterAutospacing="1"/>
              <w:jc w:val="center"/>
              <w:rPr>
                <w:b/>
              </w:rPr>
            </w:pPr>
          </w:p>
        </w:tc>
        <w:tc>
          <w:tcPr>
            <w:tcW w:w="2960" w:type="dxa"/>
          </w:tcPr>
          <w:p w:rsidR="000E31F5" w:rsidRDefault="00F03F0D" w:rsidP="000E31F5">
            <w:pPr>
              <w:spacing w:beforeAutospacing="1" w:afterAutospacing="1"/>
              <w:jc w:val="center"/>
              <w:rPr>
                <w:b/>
              </w:rPr>
            </w:pPr>
            <w:r>
              <w:rPr>
                <w:b/>
              </w:rPr>
              <w:t>New drugs outside of clinical trials</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A31EAE">
            <w:pPr>
              <w:spacing w:beforeAutospacing="1" w:afterAutospacing="1"/>
              <w:jc w:val="center"/>
              <w:rPr>
                <w:b/>
              </w:rPr>
            </w:pPr>
            <w:r>
              <w:rPr>
                <w:b/>
              </w:rPr>
              <w:t xml:space="preserve">Monday </w:t>
            </w:r>
            <w:r w:rsidR="009706D4">
              <w:rPr>
                <w:b/>
              </w:rPr>
              <w:t xml:space="preserve">  10/7</w:t>
            </w:r>
          </w:p>
        </w:tc>
        <w:tc>
          <w:tcPr>
            <w:tcW w:w="2292" w:type="dxa"/>
          </w:tcPr>
          <w:p w:rsidR="000E31F5" w:rsidRDefault="000E31F5" w:rsidP="000E31F5">
            <w:pPr>
              <w:spacing w:beforeAutospacing="1" w:afterAutospacing="1"/>
              <w:jc w:val="center"/>
              <w:rPr>
                <w:b/>
              </w:rPr>
            </w:pPr>
          </w:p>
        </w:tc>
        <w:tc>
          <w:tcPr>
            <w:tcW w:w="2960" w:type="dxa"/>
          </w:tcPr>
          <w:p w:rsidR="000E31F5" w:rsidRDefault="00465DEE" w:rsidP="000E31F5">
            <w:pPr>
              <w:spacing w:beforeAutospacing="1" w:afterAutospacing="1"/>
              <w:jc w:val="center"/>
              <w:rPr>
                <w:b/>
              </w:rPr>
            </w:pPr>
            <w:r>
              <w:rPr>
                <w:b/>
              </w:rPr>
              <w:t>No reading/documentary</w:t>
            </w:r>
          </w:p>
        </w:tc>
        <w:tc>
          <w:tcPr>
            <w:tcW w:w="3355" w:type="dxa"/>
          </w:tcPr>
          <w:p w:rsidR="000E31F5" w:rsidRDefault="000E31F5" w:rsidP="000E31F5">
            <w:pPr>
              <w:spacing w:beforeAutospacing="1" w:afterAutospacing="1"/>
              <w:jc w:val="center"/>
              <w:rPr>
                <w:b/>
              </w:rPr>
            </w:pPr>
          </w:p>
        </w:tc>
      </w:tr>
      <w:tr w:rsidR="00465DEE">
        <w:tc>
          <w:tcPr>
            <w:tcW w:w="0" w:type="auto"/>
          </w:tcPr>
          <w:p w:rsidR="00465DEE" w:rsidRDefault="00465DEE" w:rsidP="009706D4">
            <w:pPr>
              <w:spacing w:beforeAutospacing="1" w:afterAutospacing="1"/>
              <w:jc w:val="center"/>
              <w:rPr>
                <w:b/>
              </w:rPr>
            </w:pPr>
            <w:r>
              <w:rPr>
                <w:b/>
              </w:rPr>
              <w:t>Wednesday 10/9</w:t>
            </w:r>
          </w:p>
        </w:tc>
        <w:tc>
          <w:tcPr>
            <w:tcW w:w="2292" w:type="dxa"/>
          </w:tcPr>
          <w:p w:rsidR="00465DEE" w:rsidRDefault="00465DEE" w:rsidP="000E31F5">
            <w:pPr>
              <w:spacing w:beforeAutospacing="1" w:afterAutospacing="1"/>
              <w:jc w:val="center"/>
              <w:rPr>
                <w:b/>
              </w:rPr>
            </w:pPr>
          </w:p>
        </w:tc>
        <w:tc>
          <w:tcPr>
            <w:tcW w:w="2960" w:type="dxa"/>
          </w:tcPr>
          <w:p w:rsidR="006B21A5" w:rsidRDefault="00465DEE" w:rsidP="000E31F5">
            <w:pPr>
              <w:spacing w:beforeAutospacing="1" w:afterAutospacing="1"/>
              <w:jc w:val="center"/>
              <w:rPr>
                <w:b/>
              </w:rPr>
            </w:pPr>
            <w:r>
              <w:rPr>
                <w:b/>
              </w:rPr>
              <w:t>Health Benefits in 2013</w:t>
            </w:r>
          </w:p>
          <w:p w:rsidR="00465DEE" w:rsidRDefault="006B21A5" w:rsidP="000E31F5">
            <w:pPr>
              <w:spacing w:beforeAutospacing="1" w:afterAutospacing="1"/>
              <w:jc w:val="center"/>
              <w:rPr>
                <w:b/>
              </w:rPr>
            </w:pPr>
            <w:r>
              <w:rPr>
                <w:b/>
              </w:rPr>
              <w:t>Health Care Law in CO</w:t>
            </w:r>
          </w:p>
        </w:tc>
        <w:tc>
          <w:tcPr>
            <w:tcW w:w="3355" w:type="dxa"/>
          </w:tcPr>
          <w:p w:rsidR="00465DEE" w:rsidRDefault="00465DEE" w:rsidP="000E31F5">
            <w:pPr>
              <w:spacing w:beforeAutospacing="1" w:afterAutospacing="1"/>
              <w:jc w:val="center"/>
              <w:rPr>
                <w:b/>
              </w:rPr>
            </w:pPr>
          </w:p>
        </w:tc>
      </w:tr>
      <w:tr w:rsidR="00465DEE">
        <w:tc>
          <w:tcPr>
            <w:tcW w:w="0" w:type="auto"/>
          </w:tcPr>
          <w:p w:rsidR="00465DEE" w:rsidRDefault="00465DEE" w:rsidP="009706D4">
            <w:pPr>
              <w:spacing w:beforeAutospacing="1" w:afterAutospacing="1"/>
              <w:jc w:val="center"/>
              <w:rPr>
                <w:b/>
              </w:rPr>
            </w:pPr>
            <w:r>
              <w:rPr>
                <w:b/>
              </w:rPr>
              <w:t>Friday      10/11</w:t>
            </w:r>
          </w:p>
        </w:tc>
        <w:tc>
          <w:tcPr>
            <w:tcW w:w="2292" w:type="dxa"/>
          </w:tcPr>
          <w:p w:rsidR="00465DEE" w:rsidRDefault="00465DEE" w:rsidP="000E31F5">
            <w:pPr>
              <w:spacing w:beforeAutospacing="1" w:afterAutospacing="1"/>
              <w:jc w:val="center"/>
              <w:rPr>
                <w:b/>
              </w:rPr>
            </w:pPr>
          </w:p>
        </w:tc>
        <w:tc>
          <w:tcPr>
            <w:tcW w:w="2960" w:type="dxa"/>
          </w:tcPr>
          <w:p w:rsidR="00465DEE" w:rsidRDefault="00465DEE" w:rsidP="000E31F5">
            <w:pPr>
              <w:spacing w:beforeAutospacing="1" w:afterAutospacing="1"/>
              <w:jc w:val="center"/>
              <w:rPr>
                <w:b/>
              </w:rPr>
            </w:pPr>
            <w:r>
              <w:rPr>
                <w:b/>
              </w:rPr>
              <w:t>No reading/documentary</w:t>
            </w:r>
          </w:p>
        </w:tc>
        <w:tc>
          <w:tcPr>
            <w:tcW w:w="3355" w:type="dxa"/>
          </w:tcPr>
          <w:p w:rsidR="00465DEE" w:rsidRDefault="00465DEE" w:rsidP="000E31F5">
            <w:pPr>
              <w:spacing w:beforeAutospacing="1" w:afterAutospacing="1"/>
              <w:jc w:val="center"/>
              <w:rPr>
                <w:b/>
              </w:rPr>
            </w:pPr>
            <w:r>
              <w:rPr>
                <w:b/>
              </w:rPr>
              <w:t xml:space="preserve">Midterm Participation Evaluation </w:t>
            </w:r>
          </w:p>
        </w:tc>
      </w:tr>
      <w:tr w:rsidR="00465DEE">
        <w:tc>
          <w:tcPr>
            <w:tcW w:w="0" w:type="auto"/>
          </w:tcPr>
          <w:p w:rsidR="00465DEE" w:rsidRDefault="00465DEE" w:rsidP="009706D4">
            <w:pPr>
              <w:spacing w:beforeAutospacing="1" w:afterAutospacing="1"/>
              <w:jc w:val="center"/>
              <w:rPr>
                <w:b/>
              </w:rPr>
            </w:pPr>
            <w:r>
              <w:rPr>
                <w:b/>
              </w:rPr>
              <w:t>Monday   10/14</w:t>
            </w:r>
          </w:p>
        </w:tc>
        <w:tc>
          <w:tcPr>
            <w:tcW w:w="2292" w:type="dxa"/>
          </w:tcPr>
          <w:p w:rsidR="00465DEE" w:rsidRDefault="00465DEE" w:rsidP="000E31F5">
            <w:pPr>
              <w:spacing w:beforeAutospacing="1" w:afterAutospacing="1"/>
              <w:jc w:val="center"/>
              <w:rPr>
                <w:b/>
              </w:rPr>
            </w:pPr>
          </w:p>
        </w:tc>
        <w:tc>
          <w:tcPr>
            <w:tcW w:w="2960" w:type="dxa"/>
          </w:tcPr>
          <w:p w:rsidR="00465DEE" w:rsidRDefault="00465DEE" w:rsidP="000E31F5">
            <w:pPr>
              <w:spacing w:beforeAutospacing="1" w:afterAutospacing="1"/>
              <w:jc w:val="center"/>
              <w:rPr>
                <w:b/>
              </w:rPr>
            </w:pPr>
            <w:r>
              <w:rPr>
                <w:b/>
              </w:rPr>
              <w:t>Calculus of Emergency Rooms</w:t>
            </w:r>
          </w:p>
        </w:tc>
        <w:tc>
          <w:tcPr>
            <w:tcW w:w="3355" w:type="dxa"/>
          </w:tcPr>
          <w:p w:rsidR="00465DEE" w:rsidRDefault="00465DEE" w:rsidP="000E31F5">
            <w:pPr>
              <w:spacing w:beforeAutospacing="1" w:afterAutospacing="1"/>
              <w:jc w:val="center"/>
              <w:rPr>
                <w:b/>
              </w:rPr>
            </w:pPr>
          </w:p>
        </w:tc>
      </w:tr>
      <w:tr w:rsidR="00465DEE">
        <w:tc>
          <w:tcPr>
            <w:tcW w:w="0" w:type="auto"/>
          </w:tcPr>
          <w:p w:rsidR="00465DEE" w:rsidRDefault="00465DEE" w:rsidP="009706D4">
            <w:pPr>
              <w:spacing w:beforeAutospacing="1" w:afterAutospacing="1"/>
              <w:jc w:val="center"/>
              <w:rPr>
                <w:b/>
              </w:rPr>
            </w:pPr>
            <w:r>
              <w:rPr>
                <w:b/>
              </w:rPr>
              <w:t>Wednesday 10/16</w:t>
            </w:r>
          </w:p>
        </w:tc>
        <w:tc>
          <w:tcPr>
            <w:tcW w:w="2292" w:type="dxa"/>
          </w:tcPr>
          <w:p w:rsidR="00465DEE" w:rsidRDefault="00465DEE" w:rsidP="000E31F5">
            <w:pPr>
              <w:spacing w:beforeAutospacing="1" w:afterAutospacing="1"/>
              <w:jc w:val="center"/>
              <w:rPr>
                <w:b/>
              </w:rPr>
            </w:pPr>
          </w:p>
        </w:tc>
        <w:tc>
          <w:tcPr>
            <w:tcW w:w="2960" w:type="dxa"/>
          </w:tcPr>
          <w:p w:rsidR="00465DEE" w:rsidRDefault="00465DEE" w:rsidP="00465DEE">
            <w:pPr>
              <w:spacing w:beforeAutospacing="1" w:afterAutospacing="1"/>
              <w:jc w:val="center"/>
              <w:rPr>
                <w:b/>
              </w:rPr>
            </w:pPr>
            <w:r>
              <w:rPr>
                <w:b/>
              </w:rPr>
              <w:t>U.S. hospitals deport undocumented immigrants</w:t>
            </w:r>
          </w:p>
          <w:p w:rsidR="00D55346" w:rsidRDefault="00465DEE" w:rsidP="00465DEE">
            <w:pPr>
              <w:spacing w:beforeAutospacing="1" w:afterAutospacing="1"/>
              <w:jc w:val="center"/>
              <w:rPr>
                <w:b/>
              </w:rPr>
            </w:pPr>
            <w:r>
              <w:rPr>
                <w:b/>
              </w:rPr>
              <w:t>Homeless in ERs</w:t>
            </w:r>
          </w:p>
          <w:p w:rsidR="00465DEE" w:rsidRDefault="00D55346" w:rsidP="00465DEE">
            <w:pPr>
              <w:spacing w:beforeAutospacing="1" w:afterAutospacing="1"/>
              <w:jc w:val="center"/>
              <w:rPr>
                <w:b/>
              </w:rPr>
            </w:pPr>
            <w:r>
              <w:rPr>
                <w:b/>
              </w:rPr>
              <w:t>Immigrants and Health care</w:t>
            </w:r>
          </w:p>
        </w:tc>
        <w:tc>
          <w:tcPr>
            <w:tcW w:w="3355" w:type="dxa"/>
          </w:tcPr>
          <w:p w:rsidR="00465DEE" w:rsidRDefault="00F03F0D" w:rsidP="000E31F5">
            <w:pPr>
              <w:spacing w:beforeAutospacing="1" w:afterAutospacing="1"/>
              <w:jc w:val="center"/>
              <w:rPr>
                <w:b/>
              </w:rPr>
            </w:pPr>
            <w:r>
              <w:rPr>
                <w:b/>
              </w:rPr>
              <w:t>Application and response paper #3</w:t>
            </w:r>
          </w:p>
        </w:tc>
      </w:tr>
      <w:tr w:rsidR="00465DEE">
        <w:trPr>
          <w:trHeight w:val="710"/>
        </w:trPr>
        <w:tc>
          <w:tcPr>
            <w:tcW w:w="0" w:type="auto"/>
          </w:tcPr>
          <w:p w:rsidR="00465DEE" w:rsidRDefault="00465DEE" w:rsidP="009706D4">
            <w:pPr>
              <w:spacing w:beforeAutospacing="1" w:afterAutospacing="1"/>
              <w:jc w:val="center"/>
              <w:rPr>
                <w:b/>
              </w:rPr>
            </w:pPr>
            <w:r>
              <w:rPr>
                <w:b/>
              </w:rPr>
              <w:t>Friday      10/18</w:t>
            </w:r>
          </w:p>
        </w:tc>
        <w:tc>
          <w:tcPr>
            <w:tcW w:w="2292" w:type="dxa"/>
          </w:tcPr>
          <w:p w:rsidR="00465DEE" w:rsidRDefault="00465DEE" w:rsidP="000E31F5">
            <w:pPr>
              <w:spacing w:beforeAutospacing="1" w:afterAutospacing="1"/>
              <w:jc w:val="center"/>
              <w:rPr>
                <w:b/>
              </w:rPr>
            </w:pPr>
          </w:p>
        </w:tc>
        <w:tc>
          <w:tcPr>
            <w:tcW w:w="2960" w:type="dxa"/>
          </w:tcPr>
          <w:p w:rsidR="00465DEE" w:rsidRDefault="00465DEE" w:rsidP="00AA3F52">
            <w:pPr>
              <w:spacing w:beforeAutospacing="1" w:afterAutospacing="1"/>
              <w:jc w:val="center"/>
              <w:rPr>
                <w:b/>
              </w:rPr>
            </w:pPr>
            <w:r>
              <w:rPr>
                <w:b/>
              </w:rPr>
              <w:t>H.O.T.: Human Organ Trafficking*</w:t>
            </w:r>
          </w:p>
        </w:tc>
        <w:tc>
          <w:tcPr>
            <w:tcW w:w="3355" w:type="dxa"/>
          </w:tcPr>
          <w:p w:rsidR="00465DEE" w:rsidRDefault="00465DEE" w:rsidP="000E31F5">
            <w:pPr>
              <w:spacing w:beforeAutospacing="1" w:afterAutospacing="1"/>
              <w:jc w:val="center"/>
              <w:rPr>
                <w:b/>
              </w:rPr>
            </w:pPr>
          </w:p>
        </w:tc>
      </w:tr>
      <w:tr w:rsidR="000E31F5">
        <w:tc>
          <w:tcPr>
            <w:tcW w:w="0" w:type="auto"/>
          </w:tcPr>
          <w:p w:rsidR="000E31F5" w:rsidRDefault="000E31F5" w:rsidP="009706D4">
            <w:pPr>
              <w:spacing w:beforeAutospacing="1" w:afterAutospacing="1"/>
              <w:jc w:val="center"/>
              <w:rPr>
                <w:b/>
              </w:rPr>
            </w:pPr>
            <w:r>
              <w:rPr>
                <w:b/>
              </w:rPr>
              <w:t xml:space="preserve">Monday </w:t>
            </w:r>
            <w:r w:rsidR="009706D4">
              <w:rPr>
                <w:b/>
              </w:rPr>
              <w:t>10/21</w:t>
            </w:r>
          </w:p>
        </w:tc>
        <w:tc>
          <w:tcPr>
            <w:tcW w:w="2292" w:type="dxa"/>
          </w:tcPr>
          <w:p w:rsidR="000E31F5" w:rsidRDefault="000E31F5" w:rsidP="000E31F5">
            <w:pPr>
              <w:spacing w:beforeAutospacing="1" w:afterAutospacing="1"/>
              <w:jc w:val="center"/>
              <w:rPr>
                <w:b/>
              </w:rPr>
            </w:pPr>
          </w:p>
        </w:tc>
        <w:tc>
          <w:tcPr>
            <w:tcW w:w="2960" w:type="dxa"/>
          </w:tcPr>
          <w:p w:rsidR="002D116F" w:rsidRDefault="00AA3F52" w:rsidP="000E31F5">
            <w:pPr>
              <w:spacing w:beforeAutospacing="1" w:afterAutospacing="1"/>
              <w:jc w:val="center"/>
              <w:rPr>
                <w:b/>
              </w:rPr>
            </w:pPr>
            <w:r>
              <w:rPr>
                <w:b/>
              </w:rPr>
              <w:t>Doctors who take only cash</w:t>
            </w:r>
          </w:p>
          <w:p w:rsidR="000E31F5" w:rsidRDefault="002D116F" w:rsidP="00F03F0D">
            <w:pPr>
              <w:spacing w:beforeAutospacing="1" w:afterAutospacing="1"/>
              <w:jc w:val="center"/>
              <w:rPr>
                <w:b/>
              </w:rPr>
            </w:pPr>
            <w:r w:rsidRPr="00F03F0D">
              <w:rPr>
                <w:b/>
              </w:rPr>
              <w:t xml:space="preserve">Free market </w:t>
            </w:r>
            <w:r w:rsidR="00F03F0D" w:rsidRPr="00F03F0D">
              <w:rPr>
                <w:b/>
              </w:rPr>
              <w:t>for body parts</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9706D4">
            <w:pPr>
              <w:spacing w:beforeAutospacing="1" w:afterAutospacing="1"/>
              <w:jc w:val="center"/>
              <w:rPr>
                <w:b/>
              </w:rPr>
            </w:pPr>
            <w:r>
              <w:rPr>
                <w:b/>
              </w:rPr>
              <w:t xml:space="preserve">Wednesday </w:t>
            </w:r>
            <w:r w:rsidR="009706D4">
              <w:rPr>
                <w:b/>
              </w:rPr>
              <w:t>10/23</w:t>
            </w:r>
          </w:p>
        </w:tc>
        <w:tc>
          <w:tcPr>
            <w:tcW w:w="2292" w:type="dxa"/>
          </w:tcPr>
          <w:p w:rsidR="000E31F5" w:rsidRDefault="00A445EA" w:rsidP="000E31F5">
            <w:pPr>
              <w:spacing w:beforeAutospacing="1" w:afterAutospacing="1"/>
              <w:jc w:val="center"/>
              <w:rPr>
                <w:b/>
              </w:rPr>
            </w:pPr>
            <w:r>
              <w:rPr>
                <w:b/>
              </w:rPr>
              <w:t>Getting Effective Treatment</w:t>
            </w:r>
          </w:p>
        </w:tc>
        <w:tc>
          <w:tcPr>
            <w:tcW w:w="2960" w:type="dxa"/>
          </w:tcPr>
          <w:p w:rsidR="000E31F5" w:rsidRDefault="009832AC" w:rsidP="000E31F5">
            <w:pPr>
              <w:spacing w:beforeAutospacing="1" w:afterAutospacing="1"/>
              <w:jc w:val="center"/>
              <w:rPr>
                <w:b/>
              </w:rPr>
            </w:pPr>
            <w:r>
              <w:rPr>
                <w:b/>
              </w:rPr>
              <w:t>Money and Medicine*</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9706D4">
            <w:pPr>
              <w:spacing w:beforeAutospacing="1" w:afterAutospacing="1"/>
              <w:jc w:val="center"/>
              <w:rPr>
                <w:b/>
              </w:rPr>
            </w:pPr>
            <w:r>
              <w:rPr>
                <w:b/>
              </w:rPr>
              <w:t xml:space="preserve">Friday    </w:t>
            </w:r>
            <w:r w:rsidR="009706D4">
              <w:rPr>
                <w:b/>
              </w:rPr>
              <w:t>10/25</w:t>
            </w:r>
          </w:p>
        </w:tc>
        <w:tc>
          <w:tcPr>
            <w:tcW w:w="2292" w:type="dxa"/>
          </w:tcPr>
          <w:p w:rsidR="000E31F5" w:rsidRDefault="000E31F5" w:rsidP="000E31F5">
            <w:pPr>
              <w:spacing w:beforeAutospacing="1" w:afterAutospacing="1"/>
              <w:jc w:val="center"/>
              <w:rPr>
                <w:b/>
              </w:rPr>
            </w:pPr>
          </w:p>
        </w:tc>
        <w:tc>
          <w:tcPr>
            <w:tcW w:w="2960" w:type="dxa"/>
          </w:tcPr>
          <w:p w:rsidR="000E31F5" w:rsidRDefault="003F308D" w:rsidP="000E31F5">
            <w:pPr>
              <w:spacing w:beforeAutospacing="1" w:afterAutospacing="1"/>
              <w:jc w:val="center"/>
              <w:rPr>
                <w:b/>
              </w:rPr>
            </w:pPr>
            <w:r>
              <w:rPr>
                <w:b/>
              </w:rPr>
              <w:t>No reading/documentary</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9706D4">
            <w:pPr>
              <w:spacing w:beforeAutospacing="1" w:afterAutospacing="1"/>
              <w:jc w:val="center"/>
              <w:rPr>
                <w:b/>
              </w:rPr>
            </w:pPr>
            <w:r>
              <w:rPr>
                <w:b/>
              </w:rPr>
              <w:t xml:space="preserve">Monday </w:t>
            </w:r>
            <w:r w:rsidR="009706D4">
              <w:rPr>
                <w:b/>
              </w:rPr>
              <w:t>10/28</w:t>
            </w:r>
          </w:p>
        </w:tc>
        <w:tc>
          <w:tcPr>
            <w:tcW w:w="2292" w:type="dxa"/>
          </w:tcPr>
          <w:p w:rsidR="000E31F5" w:rsidRDefault="000E31F5" w:rsidP="000E31F5">
            <w:pPr>
              <w:spacing w:beforeAutospacing="1" w:afterAutospacing="1"/>
              <w:jc w:val="center"/>
              <w:rPr>
                <w:b/>
              </w:rPr>
            </w:pPr>
          </w:p>
        </w:tc>
        <w:tc>
          <w:tcPr>
            <w:tcW w:w="2960" w:type="dxa"/>
          </w:tcPr>
          <w:p w:rsidR="003F308D" w:rsidRDefault="003F308D" w:rsidP="003F308D">
            <w:pPr>
              <w:spacing w:beforeAutospacing="1" w:afterAutospacing="1"/>
              <w:jc w:val="center"/>
              <w:rPr>
                <w:b/>
              </w:rPr>
            </w:pPr>
            <w:r>
              <w:rPr>
                <w:b/>
              </w:rPr>
              <w:t>Are we over-diagnosing mental illness?</w:t>
            </w:r>
          </w:p>
          <w:p w:rsidR="000E31F5" w:rsidRDefault="003F308D" w:rsidP="003F308D">
            <w:pPr>
              <w:spacing w:beforeAutospacing="1" w:afterAutospacing="1"/>
              <w:jc w:val="center"/>
              <w:rPr>
                <w:b/>
              </w:rPr>
            </w:pPr>
            <w:r>
              <w:rPr>
                <w:b/>
              </w:rPr>
              <w:t>The cost of homelessness facts</w:t>
            </w:r>
          </w:p>
        </w:tc>
        <w:tc>
          <w:tcPr>
            <w:tcW w:w="3355" w:type="dxa"/>
          </w:tcPr>
          <w:p w:rsidR="000E31F5" w:rsidRDefault="001B290C" w:rsidP="000E31F5">
            <w:pPr>
              <w:spacing w:beforeAutospacing="1" w:afterAutospacing="1"/>
              <w:jc w:val="center"/>
              <w:rPr>
                <w:b/>
              </w:rPr>
            </w:pPr>
            <w:r>
              <w:rPr>
                <w:b/>
              </w:rPr>
              <w:t>Application and response paper #4</w:t>
            </w:r>
          </w:p>
        </w:tc>
      </w:tr>
      <w:tr w:rsidR="000E31F5">
        <w:tc>
          <w:tcPr>
            <w:tcW w:w="0" w:type="auto"/>
          </w:tcPr>
          <w:p w:rsidR="000E31F5" w:rsidRDefault="000E31F5" w:rsidP="009706D4">
            <w:pPr>
              <w:spacing w:beforeAutospacing="1" w:afterAutospacing="1"/>
              <w:jc w:val="center"/>
              <w:rPr>
                <w:b/>
              </w:rPr>
            </w:pPr>
            <w:r>
              <w:rPr>
                <w:b/>
              </w:rPr>
              <w:t xml:space="preserve">Wednesday </w:t>
            </w:r>
            <w:r w:rsidR="009706D4">
              <w:rPr>
                <w:b/>
              </w:rPr>
              <w:t>10/30</w:t>
            </w:r>
          </w:p>
        </w:tc>
        <w:tc>
          <w:tcPr>
            <w:tcW w:w="2292" w:type="dxa"/>
          </w:tcPr>
          <w:p w:rsidR="000E31F5" w:rsidRDefault="000E31F5" w:rsidP="000E31F5">
            <w:pPr>
              <w:spacing w:beforeAutospacing="1" w:afterAutospacing="1"/>
              <w:jc w:val="center"/>
              <w:rPr>
                <w:b/>
              </w:rPr>
            </w:pPr>
          </w:p>
        </w:tc>
        <w:tc>
          <w:tcPr>
            <w:tcW w:w="2960" w:type="dxa"/>
          </w:tcPr>
          <w:p w:rsidR="000E31F5" w:rsidRDefault="00343FC4" w:rsidP="003F308D">
            <w:pPr>
              <w:spacing w:beforeAutospacing="1" w:afterAutospacing="1"/>
              <w:jc w:val="center"/>
              <w:rPr>
                <w:b/>
              </w:rPr>
            </w:pPr>
            <w:r>
              <w:rPr>
                <w:b/>
              </w:rPr>
              <w:t>Socioeconomic status and Health in the routine clinic for diabetes</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E31F5" w:rsidP="009706D4">
            <w:pPr>
              <w:spacing w:beforeAutospacing="1" w:afterAutospacing="1"/>
              <w:jc w:val="center"/>
              <w:rPr>
                <w:b/>
              </w:rPr>
            </w:pPr>
            <w:r>
              <w:rPr>
                <w:b/>
              </w:rPr>
              <w:t xml:space="preserve">Friday    </w:t>
            </w:r>
            <w:r w:rsidR="009706D4">
              <w:rPr>
                <w:b/>
              </w:rPr>
              <w:t>11/1</w:t>
            </w:r>
          </w:p>
        </w:tc>
        <w:tc>
          <w:tcPr>
            <w:tcW w:w="2292" w:type="dxa"/>
          </w:tcPr>
          <w:p w:rsidR="000E31F5" w:rsidRDefault="000E31F5" w:rsidP="000E31F5">
            <w:pPr>
              <w:spacing w:beforeAutospacing="1" w:afterAutospacing="1"/>
              <w:jc w:val="center"/>
              <w:rPr>
                <w:b/>
              </w:rPr>
            </w:pPr>
          </w:p>
        </w:tc>
        <w:tc>
          <w:tcPr>
            <w:tcW w:w="2960" w:type="dxa"/>
          </w:tcPr>
          <w:p w:rsidR="000E31F5" w:rsidRDefault="00343FC4" w:rsidP="000E31F5">
            <w:pPr>
              <w:spacing w:beforeAutospacing="1" w:afterAutospacing="1"/>
              <w:jc w:val="center"/>
              <w:rPr>
                <w:b/>
              </w:rPr>
            </w:pPr>
            <w:r>
              <w:rPr>
                <w:b/>
              </w:rPr>
              <w:t>No reading/documentary</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A3D39" w:rsidP="000E31F5">
            <w:pPr>
              <w:spacing w:beforeAutospacing="1" w:afterAutospacing="1"/>
              <w:jc w:val="center"/>
              <w:rPr>
                <w:b/>
              </w:rPr>
            </w:pPr>
            <w:r>
              <w:rPr>
                <w:b/>
              </w:rPr>
              <w:t>Monday   11/4</w:t>
            </w:r>
            <w:r w:rsidR="000E31F5">
              <w:rPr>
                <w:b/>
              </w:rPr>
              <w:t xml:space="preserve"> </w:t>
            </w:r>
          </w:p>
        </w:tc>
        <w:tc>
          <w:tcPr>
            <w:tcW w:w="2292" w:type="dxa"/>
          </w:tcPr>
          <w:p w:rsidR="000E31F5" w:rsidRDefault="000E31F5" w:rsidP="000E31F5">
            <w:pPr>
              <w:spacing w:beforeAutospacing="1" w:afterAutospacing="1"/>
              <w:jc w:val="center"/>
              <w:rPr>
                <w:b/>
              </w:rPr>
            </w:pPr>
          </w:p>
        </w:tc>
        <w:tc>
          <w:tcPr>
            <w:tcW w:w="2960" w:type="dxa"/>
          </w:tcPr>
          <w:p w:rsidR="000E31F5" w:rsidRDefault="002D116F" w:rsidP="000E31F5">
            <w:pPr>
              <w:spacing w:beforeAutospacing="1" w:afterAutospacing="1"/>
              <w:jc w:val="center"/>
              <w:rPr>
                <w:b/>
              </w:rPr>
            </w:pPr>
            <w:r>
              <w:rPr>
                <w:b/>
              </w:rPr>
              <w:t>Reading TBD (topic</w:t>
            </w:r>
            <w:r w:rsidRPr="002D116F">
              <w:rPr>
                <w:b/>
              </w:rPr>
              <w:sym w:font="Wingdings" w:char="F0E0"/>
            </w:r>
            <w:r>
              <w:rPr>
                <w:b/>
              </w:rPr>
              <w:t xml:space="preserve"> organ transplant)</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A3D39" w:rsidP="000E31F5">
            <w:pPr>
              <w:spacing w:beforeAutospacing="1" w:afterAutospacing="1"/>
              <w:jc w:val="center"/>
              <w:rPr>
                <w:b/>
              </w:rPr>
            </w:pPr>
            <w:r>
              <w:rPr>
                <w:b/>
              </w:rPr>
              <w:t>Wednesday 11/</w:t>
            </w:r>
            <w:proofErr w:type="gramStart"/>
            <w:r>
              <w:rPr>
                <w:b/>
              </w:rPr>
              <w:t>6</w:t>
            </w:r>
            <w:r w:rsidR="000E31F5">
              <w:rPr>
                <w:b/>
              </w:rPr>
              <w:t xml:space="preserve">   </w:t>
            </w:r>
            <w:proofErr w:type="gramEnd"/>
          </w:p>
        </w:tc>
        <w:tc>
          <w:tcPr>
            <w:tcW w:w="2292" w:type="dxa"/>
          </w:tcPr>
          <w:p w:rsidR="000E31F5" w:rsidRDefault="000E31F5" w:rsidP="000E31F5">
            <w:pPr>
              <w:spacing w:beforeAutospacing="1" w:afterAutospacing="1"/>
              <w:jc w:val="center"/>
              <w:rPr>
                <w:b/>
              </w:rPr>
            </w:pPr>
          </w:p>
        </w:tc>
        <w:tc>
          <w:tcPr>
            <w:tcW w:w="2960" w:type="dxa"/>
          </w:tcPr>
          <w:p w:rsidR="000E31F5" w:rsidRDefault="002D116F" w:rsidP="000E31F5">
            <w:pPr>
              <w:spacing w:beforeAutospacing="1" w:afterAutospacing="1"/>
              <w:jc w:val="center"/>
              <w:rPr>
                <w:b/>
              </w:rPr>
            </w:pPr>
            <w:r>
              <w:rPr>
                <w:b/>
              </w:rPr>
              <w:t>Coercive and punitive governmental responses to women’s conduct during pregnancy</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A3D39" w:rsidP="000E31F5">
            <w:pPr>
              <w:spacing w:beforeAutospacing="1" w:afterAutospacing="1"/>
              <w:jc w:val="center"/>
              <w:rPr>
                <w:b/>
              </w:rPr>
            </w:pPr>
            <w:r>
              <w:rPr>
                <w:b/>
              </w:rPr>
              <w:t>Friday      11/8</w:t>
            </w:r>
            <w:r w:rsidR="000E31F5">
              <w:rPr>
                <w:b/>
              </w:rPr>
              <w:t xml:space="preserve"> </w:t>
            </w:r>
          </w:p>
        </w:tc>
        <w:tc>
          <w:tcPr>
            <w:tcW w:w="2292" w:type="dxa"/>
          </w:tcPr>
          <w:p w:rsidR="000E31F5" w:rsidRDefault="000E31F5" w:rsidP="000E31F5">
            <w:pPr>
              <w:spacing w:beforeAutospacing="1" w:afterAutospacing="1"/>
              <w:jc w:val="center"/>
              <w:rPr>
                <w:b/>
              </w:rPr>
            </w:pPr>
          </w:p>
        </w:tc>
        <w:tc>
          <w:tcPr>
            <w:tcW w:w="2960" w:type="dxa"/>
          </w:tcPr>
          <w:p w:rsidR="000E31F5" w:rsidRDefault="00F03F0D" w:rsidP="000E31F5">
            <w:pPr>
              <w:spacing w:beforeAutospacing="1" w:afterAutospacing="1"/>
              <w:jc w:val="center"/>
              <w:rPr>
                <w:b/>
              </w:rPr>
            </w:pPr>
            <w:r>
              <w:rPr>
                <w:b/>
              </w:rPr>
              <w:t>Suicide risk and coercive treatment</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A3D39" w:rsidP="000E31F5">
            <w:pPr>
              <w:spacing w:beforeAutospacing="1" w:afterAutospacing="1"/>
              <w:jc w:val="center"/>
              <w:rPr>
                <w:b/>
              </w:rPr>
            </w:pPr>
            <w:r>
              <w:rPr>
                <w:b/>
              </w:rPr>
              <w:t>Monday   11/11</w:t>
            </w:r>
          </w:p>
        </w:tc>
        <w:tc>
          <w:tcPr>
            <w:tcW w:w="2292" w:type="dxa"/>
          </w:tcPr>
          <w:p w:rsidR="000E31F5" w:rsidRDefault="002D116F" w:rsidP="000E31F5">
            <w:pPr>
              <w:spacing w:beforeAutospacing="1" w:afterAutospacing="1"/>
              <w:jc w:val="center"/>
              <w:rPr>
                <w:b/>
              </w:rPr>
            </w:pPr>
            <w:r>
              <w:rPr>
                <w:b/>
              </w:rPr>
              <w:t>End of Illness</w:t>
            </w:r>
          </w:p>
        </w:tc>
        <w:tc>
          <w:tcPr>
            <w:tcW w:w="2960" w:type="dxa"/>
          </w:tcPr>
          <w:p w:rsidR="00F03F0D" w:rsidRDefault="00F03F0D" w:rsidP="00F03F0D">
            <w:pPr>
              <w:spacing w:beforeAutospacing="1" w:afterAutospacing="1"/>
              <w:jc w:val="center"/>
              <w:rPr>
                <w:b/>
              </w:rPr>
            </w:pPr>
            <w:r>
              <w:rPr>
                <w:b/>
              </w:rPr>
              <w:t>Aftercare of suicide victims</w:t>
            </w:r>
          </w:p>
          <w:p w:rsidR="000E31F5" w:rsidRDefault="002D116F" w:rsidP="00F03F0D">
            <w:pPr>
              <w:spacing w:beforeAutospacing="1" w:afterAutospacing="1"/>
              <w:jc w:val="center"/>
              <w:rPr>
                <w:b/>
              </w:rPr>
            </w:pPr>
            <w:r>
              <w:rPr>
                <w:b/>
              </w:rPr>
              <w:t>Nevada buses hundreds of mentally ill patients</w:t>
            </w:r>
          </w:p>
        </w:tc>
        <w:tc>
          <w:tcPr>
            <w:tcW w:w="3355" w:type="dxa"/>
          </w:tcPr>
          <w:p w:rsidR="000E31F5" w:rsidRDefault="001B290C" w:rsidP="000E31F5">
            <w:pPr>
              <w:spacing w:beforeAutospacing="1" w:afterAutospacing="1"/>
              <w:jc w:val="center"/>
              <w:rPr>
                <w:b/>
              </w:rPr>
            </w:pPr>
            <w:r>
              <w:rPr>
                <w:b/>
              </w:rPr>
              <w:t>Application and response paper #5</w:t>
            </w:r>
          </w:p>
        </w:tc>
      </w:tr>
      <w:tr w:rsidR="000E31F5">
        <w:tc>
          <w:tcPr>
            <w:tcW w:w="0" w:type="auto"/>
          </w:tcPr>
          <w:p w:rsidR="000E31F5" w:rsidRDefault="000A3D39" w:rsidP="000E31F5">
            <w:pPr>
              <w:spacing w:beforeAutospacing="1" w:afterAutospacing="1"/>
              <w:jc w:val="center"/>
              <w:rPr>
                <w:b/>
              </w:rPr>
            </w:pPr>
            <w:r>
              <w:rPr>
                <w:b/>
              </w:rPr>
              <w:t>Wednesday 11/13</w:t>
            </w:r>
            <w:r w:rsidR="000E31F5">
              <w:rPr>
                <w:b/>
              </w:rPr>
              <w:t xml:space="preserve"> </w:t>
            </w:r>
          </w:p>
        </w:tc>
        <w:tc>
          <w:tcPr>
            <w:tcW w:w="2292" w:type="dxa"/>
          </w:tcPr>
          <w:p w:rsidR="000E31F5" w:rsidRDefault="000E31F5" w:rsidP="000E31F5">
            <w:pPr>
              <w:spacing w:beforeAutospacing="1" w:afterAutospacing="1"/>
              <w:jc w:val="center"/>
              <w:rPr>
                <w:b/>
              </w:rPr>
            </w:pPr>
          </w:p>
        </w:tc>
        <w:tc>
          <w:tcPr>
            <w:tcW w:w="2960" w:type="dxa"/>
          </w:tcPr>
          <w:p w:rsidR="000E31F5" w:rsidRPr="00BD0952" w:rsidRDefault="00F03F0D" w:rsidP="000E31F5">
            <w:pPr>
              <w:spacing w:beforeAutospacing="1" w:afterAutospacing="1"/>
              <w:jc w:val="center"/>
              <w:rPr>
                <w:b/>
                <w:highlight w:val="yellow"/>
              </w:rPr>
            </w:pPr>
            <w:r w:rsidRPr="00F03F0D">
              <w:rPr>
                <w:b/>
              </w:rPr>
              <w:t>Reading TBD</w:t>
            </w:r>
          </w:p>
        </w:tc>
        <w:tc>
          <w:tcPr>
            <w:tcW w:w="3355" w:type="dxa"/>
          </w:tcPr>
          <w:p w:rsidR="000E31F5" w:rsidRDefault="000E31F5" w:rsidP="000E31F5">
            <w:pPr>
              <w:spacing w:beforeAutospacing="1" w:afterAutospacing="1"/>
              <w:jc w:val="center"/>
              <w:rPr>
                <w:b/>
              </w:rPr>
            </w:pPr>
          </w:p>
        </w:tc>
      </w:tr>
      <w:tr w:rsidR="00F03F0D">
        <w:tc>
          <w:tcPr>
            <w:tcW w:w="0" w:type="auto"/>
          </w:tcPr>
          <w:p w:rsidR="00F03F0D" w:rsidRDefault="00F03F0D" w:rsidP="000E31F5">
            <w:pPr>
              <w:spacing w:beforeAutospacing="1" w:afterAutospacing="1"/>
              <w:jc w:val="center"/>
              <w:rPr>
                <w:b/>
              </w:rPr>
            </w:pPr>
            <w:r>
              <w:rPr>
                <w:b/>
              </w:rPr>
              <w:t>Friday    11/15</w:t>
            </w:r>
          </w:p>
        </w:tc>
        <w:tc>
          <w:tcPr>
            <w:tcW w:w="2292" w:type="dxa"/>
          </w:tcPr>
          <w:p w:rsidR="00F03F0D" w:rsidRDefault="00F03F0D" w:rsidP="000E31F5">
            <w:pPr>
              <w:spacing w:beforeAutospacing="1" w:afterAutospacing="1"/>
              <w:jc w:val="center"/>
              <w:rPr>
                <w:b/>
              </w:rPr>
            </w:pPr>
          </w:p>
        </w:tc>
        <w:tc>
          <w:tcPr>
            <w:tcW w:w="2960" w:type="dxa"/>
          </w:tcPr>
          <w:p w:rsidR="00F03F0D" w:rsidRPr="00BD0952" w:rsidRDefault="00F03F0D" w:rsidP="000E31F5">
            <w:pPr>
              <w:spacing w:beforeAutospacing="1" w:afterAutospacing="1"/>
              <w:jc w:val="center"/>
              <w:rPr>
                <w:b/>
                <w:highlight w:val="yellow"/>
              </w:rPr>
            </w:pPr>
            <w:r w:rsidRPr="002D116F">
              <w:rPr>
                <w:b/>
              </w:rPr>
              <w:t>How to die in Oregon*</w:t>
            </w:r>
          </w:p>
        </w:tc>
        <w:tc>
          <w:tcPr>
            <w:tcW w:w="3355" w:type="dxa"/>
          </w:tcPr>
          <w:p w:rsidR="00F03F0D" w:rsidRDefault="00F03F0D" w:rsidP="000E31F5">
            <w:pPr>
              <w:spacing w:beforeAutospacing="1" w:afterAutospacing="1"/>
              <w:jc w:val="center"/>
              <w:rPr>
                <w:b/>
              </w:rPr>
            </w:pPr>
          </w:p>
        </w:tc>
      </w:tr>
      <w:tr w:rsidR="00F03F0D">
        <w:tc>
          <w:tcPr>
            <w:tcW w:w="0" w:type="auto"/>
          </w:tcPr>
          <w:p w:rsidR="00F03F0D" w:rsidRDefault="00F03F0D" w:rsidP="000E31F5">
            <w:pPr>
              <w:spacing w:beforeAutospacing="1" w:afterAutospacing="1"/>
              <w:jc w:val="center"/>
              <w:rPr>
                <w:b/>
              </w:rPr>
            </w:pPr>
            <w:r>
              <w:rPr>
                <w:b/>
              </w:rPr>
              <w:t>Monday 11/18</w:t>
            </w:r>
          </w:p>
        </w:tc>
        <w:tc>
          <w:tcPr>
            <w:tcW w:w="2292" w:type="dxa"/>
          </w:tcPr>
          <w:p w:rsidR="00F03F0D" w:rsidRDefault="00F03F0D" w:rsidP="000E31F5">
            <w:pPr>
              <w:spacing w:beforeAutospacing="1" w:afterAutospacing="1"/>
              <w:jc w:val="center"/>
              <w:rPr>
                <w:b/>
              </w:rPr>
            </w:pPr>
          </w:p>
        </w:tc>
        <w:tc>
          <w:tcPr>
            <w:tcW w:w="2960" w:type="dxa"/>
          </w:tcPr>
          <w:p w:rsidR="00F03F0D" w:rsidRDefault="00F03F0D" w:rsidP="000E31F5">
            <w:pPr>
              <w:spacing w:beforeAutospacing="1" w:afterAutospacing="1"/>
              <w:jc w:val="center"/>
              <w:rPr>
                <w:b/>
              </w:rPr>
            </w:pPr>
            <w:r>
              <w:rPr>
                <w:b/>
              </w:rPr>
              <w:t>Oregon Death with Dignity Act</w:t>
            </w:r>
          </w:p>
        </w:tc>
        <w:tc>
          <w:tcPr>
            <w:tcW w:w="3355" w:type="dxa"/>
          </w:tcPr>
          <w:p w:rsidR="00F03F0D" w:rsidRDefault="00F03F0D" w:rsidP="000E31F5">
            <w:pPr>
              <w:spacing w:beforeAutospacing="1" w:afterAutospacing="1"/>
              <w:jc w:val="center"/>
              <w:rPr>
                <w:b/>
              </w:rPr>
            </w:pPr>
          </w:p>
        </w:tc>
      </w:tr>
      <w:tr w:rsidR="000E31F5">
        <w:tc>
          <w:tcPr>
            <w:tcW w:w="0" w:type="auto"/>
          </w:tcPr>
          <w:p w:rsidR="000E31F5" w:rsidRDefault="000E31F5" w:rsidP="000E31F5">
            <w:pPr>
              <w:spacing w:beforeAutospacing="1" w:afterAutospacing="1"/>
              <w:jc w:val="center"/>
              <w:rPr>
                <w:b/>
              </w:rPr>
            </w:pPr>
            <w:r>
              <w:rPr>
                <w:b/>
              </w:rPr>
              <w:t xml:space="preserve">Wednesday </w:t>
            </w:r>
            <w:r w:rsidR="000A3D39">
              <w:rPr>
                <w:b/>
              </w:rPr>
              <w:t>11/20</w:t>
            </w:r>
          </w:p>
        </w:tc>
        <w:tc>
          <w:tcPr>
            <w:tcW w:w="2292" w:type="dxa"/>
          </w:tcPr>
          <w:p w:rsidR="000E31F5" w:rsidRDefault="000E31F5" w:rsidP="000E31F5">
            <w:pPr>
              <w:spacing w:beforeAutospacing="1" w:afterAutospacing="1"/>
              <w:jc w:val="center"/>
              <w:rPr>
                <w:b/>
              </w:rPr>
            </w:pPr>
          </w:p>
        </w:tc>
        <w:tc>
          <w:tcPr>
            <w:tcW w:w="2960" w:type="dxa"/>
          </w:tcPr>
          <w:p w:rsidR="000E31F5" w:rsidRDefault="00F03F0D" w:rsidP="000E31F5">
            <w:pPr>
              <w:spacing w:beforeAutospacing="1" w:afterAutospacing="1"/>
              <w:jc w:val="center"/>
              <w:rPr>
                <w:b/>
              </w:rPr>
            </w:pPr>
            <w:r>
              <w:rPr>
                <w:b/>
              </w:rPr>
              <w:t>TBD</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0A3D39" w:rsidP="000E31F5">
            <w:pPr>
              <w:spacing w:beforeAutospacing="1" w:afterAutospacing="1"/>
              <w:jc w:val="center"/>
              <w:rPr>
                <w:b/>
              </w:rPr>
            </w:pPr>
            <w:r>
              <w:rPr>
                <w:b/>
              </w:rPr>
              <w:t>Friday    11/</w:t>
            </w:r>
            <w:proofErr w:type="gramStart"/>
            <w:r>
              <w:rPr>
                <w:b/>
              </w:rPr>
              <w:t>22</w:t>
            </w:r>
            <w:r w:rsidR="000E31F5">
              <w:rPr>
                <w:b/>
              </w:rPr>
              <w:t xml:space="preserve">  </w:t>
            </w:r>
            <w:proofErr w:type="gramEnd"/>
          </w:p>
        </w:tc>
        <w:tc>
          <w:tcPr>
            <w:tcW w:w="2292" w:type="dxa"/>
          </w:tcPr>
          <w:p w:rsidR="000E31F5" w:rsidRDefault="000E31F5" w:rsidP="000E31F5">
            <w:pPr>
              <w:spacing w:beforeAutospacing="1" w:afterAutospacing="1"/>
              <w:jc w:val="center"/>
              <w:rPr>
                <w:b/>
              </w:rPr>
            </w:pPr>
          </w:p>
        </w:tc>
        <w:tc>
          <w:tcPr>
            <w:tcW w:w="2960" w:type="dxa"/>
          </w:tcPr>
          <w:p w:rsidR="000E31F5" w:rsidRDefault="00F03F0D" w:rsidP="000E31F5">
            <w:pPr>
              <w:spacing w:beforeAutospacing="1" w:afterAutospacing="1"/>
              <w:jc w:val="center"/>
              <w:rPr>
                <w:b/>
              </w:rPr>
            </w:pPr>
            <w:r>
              <w:rPr>
                <w:b/>
              </w:rPr>
              <w:t>TBD</w:t>
            </w:r>
          </w:p>
        </w:tc>
        <w:tc>
          <w:tcPr>
            <w:tcW w:w="3355" w:type="dxa"/>
          </w:tcPr>
          <w:p w:rsidR="000E31F5" w:rsidRDefault="000E31F5" w:rsidP="000E31F5">
            <w:pPr>
              <w:spacing w:beforeAutospacing="1" w:afterAutospacing="1"/>
              <w:jc w:val="center"/>
              <w:rPr>
                <w:b/>
              </w:rPr>
            </w:pPr>
          </w:p>
        </w:tc>
      </w:tr>
      <w:tr w:rsidR="00F811E2">
        <w:tc>
          <w:tcPr>
            <w:tcW w:w="0" w:type="auto"/>
          </w:tcPr>
          <w:p w:rsidR="001B290C" w:rsidRDefault="001B290C" w:rsidP="000E31F5">
            <w:pPr>
              <w:spacing w:beforeAutospacing="1" w:afterAutospacing="1"/>
              <w:jc w:val="center"/>
              <w:rPr>
                <w:b/>
              </w:rPr>
            </w:pPr>
          </w:p>
          <w:p w:rsidR="00F811E2" w:rsidRDefault="00F811E2" w:rsidP="000E31F5">
            <w:pPr>
              <w:spacing w:beforeAutospacing="1" w:afterAutospacing="1"/>
              <w:jc w:val="center"/>
              <w:rPr>
                <w:b/>
              </w:rPr>
            </w:pPr>
            <w:r>
              <w:rPr>
                <w:b/>
              </w:rPr>
              <w:t>Monday 11/25-Friday 11/29</w:t>
            </w:r>
          </w:p>
        </w:tc>
        <w:tc>
          <w:tcPr>
            <w:tcW w:w="2292" w:type="dxa"/>
          </w:tcPr>
          <w:p w:rsidR="001B290C" w:rsidRDefault="001B290C" w:rsidP="000E31F5">
            <w:pPr>
              <w:spacing w:beforeAutospacing="1" w:afterAutospacing="1"/>
              <w:jc w:val="center"/>
              <w:rPr>
                <w:b/>
              </w:rPr>
            </w:pPr>
          </w:p>
          <w:p w:rsidR="00F811E2" w:rsidRDefault="00F811E2" w:rsidP="001B290C">
            <w:pPr>
              <w:spacing w:beforeAutospacing="1" w:afterAutospacing="1"/>
              <w:jc w:val="center"/>
              <w:rPr>
                <w:b/>
              </w:rPr>
            </w:pPr>
            <w:r>
              <w:rPr>
                <w:b/>
              </w:rPr>
              <w:t>THANKSGIVING BREAK</w:t>
            </w:r>
          </w:p>
        </w:tc>
        <w:tc>
          <w:tcPr>
            <w:tcW w:w="2960" w:type="dxa"/>
          </w:tcPr>
          <w:p w:rsidR="001B290C" w:rsidRDefault="001B290C" w:rsidP="000E31F5">
            <w:pPr>
              <w:spacing w:beforeAutospacing="1" w:afterAutospacing="1"/>
              <w:jc w:val="center"/>
              <w:rPr>
                <w:b/>
              </w:rPr>
            </w:pPr>
          </w:p>
          <w:p w:rsidR="00F811E2" w:rsidRDefault="00F811E2" w:rsidP="001B290C">
            <w:pPr>
              <w:spacing w:beforeAutospacing="1" w:afterAutospacing="1"/>
              <w:jc w:val="center"/>
              <w:rPr>
                <w:b/>
              </w:rPr>
            </w:pPr>
            <w:r>
              <w:rPr>
                <w:b/>
              </w:rPr>
              <w:t>NO CLASSES</w:t>
            </w:r>
          </w:p>
        </w:tc>
        <w:tc>
          <w:tcPr>
            <w:tcW w:w="3355" w:type="dxa"/>
          </w:tcPr>
          <w:p w:rsidR="00F811E2" w:rsidRDefault="00F811E2" w:rsidP="000E31F5">
            <w:pPr>
              <w:spacing w:beforeAutospacing="1" w:afterAutospacing="1"/>
              <w:jc w:val="center"/>
              <w:rPr>
                <w:b/>
              </w:rPr>
            </w:pPr>
          </w:p>
        </w:tc>
      </w:tr>
      <w:tr w:rsidR="000E31F5">
        <w:tc>
          <w:tcPr>
            <w:tcW w:w="0" w:type="auto"/>
          </w:tcPr>
          <w:p w:rsidR="000E31F5" w:rsidRDefault="00F811E2" w:rsidP="000E31F5">
            <w:pPr>
              <w:spacing w:beforeAutospacing="1" w:afterAutospacing="1"/>
              <w:jc w:val="center"/>
              <w:rPr>
                <w:b/>
              </w:rPr>
            </w:pPr>
            <w:proofErr w:type="gramStart"/>
            <w:r>
              <w:rPr>
                <w:b/>
              </w:rPr>
              <w:t xml:space="preserve">Monday </w:t>
            </w:r>
            <w:r w:rsidR="00A31EAE">
              <w:rPr>
                <w:b/>
              </w:rPr>
              <w:t xml:space="preserve"> </w:t>
            </w:r>
            <w:r>
              <w:rPr>
                <w:b/>
              </w:rPr>
              <w:t>12</w:t>
            </w:r>
            <w:proofErr w:type="gramEnd"/>
            <w:r>
              <w:rPr>
                <w:b/>
              </w:rPr>
              <w:t>/2</w:t>
            </w:r>
            <w:r w:rsidR="000E31F5">
              <w:rPr>
                <w:b/>
              </w:rPr>
              <w:t xml:space="preserve"> </w:t>
            </w:r>
          </w:p>
        </w:tc>
        <w:tc>
          <w:tcPr>
            <w:tcW w:w="2292" w:type="dxa"/>
          </w:tcPr>
          <w:p w:rsidR="000E31F5" w:rsidRDefault="000E31F5" w:rsidP="000E31F5">
            <w:pPr>
              <w:spacing w:beforeAutospacing="1" w:afterAutospacing="1"/>
              <w:jc w:val="center"/>
              <w:rPr>
                <w:b/>
              </w:rPr>
            </w:pPr>
          </w:p>
        </w:tc>
        <w:tc>
          <w:tcPr>
            <w:tcW w:w="2960" w:type="dxa"/>
          </w:tcPr>
          <w:p w:rsidR="000E31F5" w:rsidRDefault="00F03F0D" w:rsidP="000E31F5">
            <w:pPr>
              <w:spacing w:beforeAutospacing="1" w:afterAutospacing="1"/>
              <w:jc w:val="center"/>
              <w:rPr>
                <w:b/>
              </w:rPr>
            </w:pPr>
            <w:r>
              <w:rPr>
                <w:b/>
              </w:rPr>
              <w:t>In search of death</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F811E2" w:rsidP="000E31F5">
            <w:pPr>
              <w:spacing w:beforeAutospacing="1" w:afterAutospacing="1"/>
              <w:jc w:val="center"/>
              <w:rPr>
                <w:b/>
              </w:rPr>
            </w:pPr>
            <w:r>
              <w:rPr>
                <w:b/>
              </w:rPr>
              <w:t>Wednesday 12/4</w:t>
            </w:r>
            <w:r w:rsidR="000E31F5">
              <w:rPr>
                <w:b/>
              </w:rPr>
              <w:t xml:space="preserve"> </w:t>
            </w:r>
          </w:p>
        </w:tc>
        <w:tc>
          <w:tcPr>
            <w:tcW w:w="2292" w:type="dxa"/>
          </w:tcPr>
          <w:p w:rsidR="000E31F5" w:rsidRDefault="000E31F5" w:rsidP="000E31F5">
            <w:pPr>
              <w:spacing w:beforeAutospacing="1" w:afterAutospacing="1"/>
              <w:jc w:val="center"/>
              <w:rPr>
                <w:b/>
              </w:rPr>
            </w:pPr>
          </w:p>
        </w:tc>
        <w:tc>
          <w:tcPr>
            <w:tcW w:w="2960" w:type="dxa"/>
          </w:tcPr>
          <w:p w:rsidR="000E31F5" w:rsidRDefault="001B290C" w:rsidP="000E31F5">
            <w:pPr>
              <w:spacing w:beforeAutospacing="1" w:afterAutospacing="1"/>
              <w:jc w:val="center"/>
              <w:rPr>
                <w:b/>
              </w:rPr>
            </w:pPr>
            <w:r>
              <w:rPr>
                <w:b/>
              </w:rPr>
              <w:t>No reading/documentary</w:t>
            </w: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F811E2" w:rsidP="000E31F5">
            <w:pPr>
              <w:spacing w:beforeAutospacing="1" w:afterAutospacing="1"/>
              <w:jc w:val="center"/>
              <w:rPr>
                <w:b/>
              </w:rPr>
            </w:pPr>
            <w:r>
              <w:rPr>
                <w:b/>
              </w:rPr>
              <w:t>Friday    12/</w:t>
            </w:r>
            <w:proofErr w:type="gramStart"/>
            <w:r>
              <w:rPr>
                <w:b/>
              </w:rPr>
              <w:t>6</w:t>
            </w:r>
            <w:r w:rsidR="000E31F5">
              <w:rPr>
                <w:b/>
              </w:rPr>
              <w:t xml:space="preserve">    </w:t>
            </w:r>
            <w:proofErr w:type="gramEnd"/>
          </w:p>
        </w:tc>
        <w:tc>
          <w:tcPr>
            <w:tcW w:w="2292" w:type="dxa"/>
          </w:tcPr>
          <w:p w:rsidR="000E31F5" w:rsidRDefault="00F03F0D" w:rsidP="000E31F5">
            <w:pPr>
              <w:spacing w:beforeAutospacing="1" w:afterAutospacing="1"/>
              <w:jc w:val="center"/>
              <w:rPr>
                <w:b/>
              </w:rPr>
            </w:pPr>
            <w:r>
              <w:rPr>
                <w:b/>
              </w:rPr>
              <w:t>In-class group work</w:t>
            </w:r>
          </w:p>
        </w:tc>
        <w:tc>
          <w:tcPr>
            <w:tcW w:w="2960" w:type="dxa"/>
          </w:tcPr>
          <w:p w:rsidR="000E31F5" w:rsidRPr="0065428A" w:rsidRDefault="000E31F5" w:rsidP="000E31F5">
            <w:pPr>
              <w:spacing w:beforeAutospacing="1" w:afterAutospacing="1"/>
              <w:jc w:val="center"/>
              <w:rPr>
                <w:b/>
              </w:rPr>
            </w:pPr>
          </w:p>
        </w:tc>
        <w:tc>
          <w:tcPr>
            <w:tcW w:w="3355" w:type="dxa"/>
          </w:tcPr>
          <w:p w:rsidR="000E31F5" w:rsidRDefault="001B290C" w:rsidP="000E31F5">
            <w:pPr>
              <w:spacing w:beforeAutospacing="1" w:afterAutospacing="1"/>
              <w:jc w:val="center"/>
              <w:rPr>
                <w:b/>
              </w:rPr>
            </w:pPr>
            <w:r>
              <w:rPr>
                <w:b/>
              </w:rPr>
              <w:t>Application and response paper #6</w:t>
            </w:r>
          </w:p>
        </w:tc>
      </w:tr>
      <w:tr w:rsidR="000E31F5">
        <w:tc>
          <w:tcPr>
            <w:tcW w:w="0" w:type="auto"/>
          </w:tcPr>
          <w:p w:rsidR="000E31F5" w:rsidRDefault="00F811E2" w:rsidP="000E31F5">
            <w:pPr>
              <w:spacing w:beforeAutospacing="1" w:afterAutospacing="1"/>
              <w:jc w:val="center"/>
              <w:rPr>
                <w:b/>
              </w:rPr>
            </w:pPr>
            <w:proofErr w:type="gramStart"/>
            <w:r>
              <w:rPr>
                <w:b/>
              </w:rPr>
              <w:t xml:space="preserve">Monday </w:t>
            </w:r>
            <w:r w:rsidR="00A31EAE">
              <w:rPr>
                <w:b/>
              </w:rPr>
              <w:t xml:space="preserve"> </w:t>
            </w:r>
            <w:r>
              <w:rPr>
                <w:b/>
              </w:rPr>
              <w:t>12</w:t>
            </w:r>
            <w:proofErr w:type="gramEnd"/>
            <w:r>
              <w:rPr>
                <w:b/>
              </w:rPr>
              <w:t>/9</w:t>
            </w:r>
            <w:r w:rsidR="000E31F5">
              <w:rPr>
                <w:b/>
              </w:rPr>
              <w:t xml:space="preserve"> </w:t>
            </w:r>
          </w:p>
        </w:tc>
        <w:tc>
          <w:tcPr>
            <w:tcW w:w="2292" w:type="dxa"/>
          </w:tcPr>
          <w:p w:rsidR="000E31F5" w:rsidRDefault="00F03F0D" w:rsidP="000E31F5">
            <w:pPr>
              <w:spacing w:beforeAutospacing="1" w:afterAutospacing="1"/>
              <w:jc w:val="center"/>
              <w:rPr>
                <w:b/>
              </w:rPr>
            </w:pPr>
            <w:r>
              <w:rPr>
                <w:b/>
              </w:rPr>
              <w:t>In-class group work</w:t>
            </w:r>
          </w:p>
        </w:tc>
        <w:tc>
          <w:tcPr>
            <w:tcW w:w="2960" w:type="dxa"/>
          </w:tcPr>
          <w:p w:rsidR="000E31F5" w:rsidRDefault="000E31F5" w:rsidP="000E31F5">
            <w:pPr>
              <w:spacing w:beforeAutospacing="1" w:afterAutospacing="1"/>
              <w:jc w:val="center"/>
              <w:rPr>
                <w:b/>
              </w:rPr>
            </w:pPr>
          </w:p>
        </w:tc>
        <w:tc>
          <w:tcPr>
            <w:tcW w:w="3355" w:type="dxa"/>
          </w:tcPr>
          <w:p w:rsidR="000E31F5" w:rsidRDefault="00EF4164" w:rsidP="000E31F5">
            <w:pPr>
              <w:spacing w:beforeAutospacing="1" w:afterAutospacing="1"/>
              <w:jc w:val="center"/>
              <w:rPr>
                <w:b/>
              </w:rPr>
            </w:pPr>
            <w:r>
              <w:rPr>
                <w:b/>
              </w:rPr>
              <w:t>End-of-semester Participation Evaluation</w:t>
            </w:r>
          </w:p>
        </w:tc>
      </w:tr>
      <w:tr w:rsidR="000E31F5">
        <w:tc>
          <w:tcPr>
            <w:tcW w:w="0" w:type="auto"/>
          </w:tcPr>
          <w:p w:rsidR="000E31F5" w:rsidRDefault="00F811E2" w:rsidP="000E31F5">
            <w:pPr>
              <w:spacing w:beforeAutospacing="1" w:afterAutospacing="1"/>
              <w:jc w:val="center"/>
              <w:rPr>
                <w:b/>
              </w:rPr>
            </w:pPr>
            <w:r>
              <w:rPr>
                <w:b/>
              </w:rPr>
              <w:t>Wednesday 12/11</w:t>
            </w:r>
          </w:p>
        </w:tc>
        <w:tc>
          <w:tcPr>
            <w:tcW w:w="2292" w:type="dxa"/>
          </w:tcPr>
          <w:p w:rsidR="000E31F5" w:rsidRDefault="00F03F0D" w:rsidP="000E31F5">
            <w:pPr>
              <w:spacing w:beforeAutospacing="1" w:afterAutospacing="1"/>
              <w:jc w:val="center"/>
              <w:rPr>
                <w:b/>
              </w:rPr>
            </w:pPr>
            <w:r>
              <w:rPr>
                <w:b/>
              </w:rPr>
              <w:t>In-class group work</w:t>
            </w:r>
          </w:p>
        </w:tc>
        <w:tc>
          <w:tcPr>
            <w:tcW w:w="2960" w:type="dxa"/>
          </w:tcPr>
          <w:p w:rsidR="000E31F5" w:rsidRPr="00E16F38" w:rsidRDefault="000E31F5" w:rsidP="000E31F5">
            <w:pPr>
              <w:spacing w:beforeAutospacing="1" w:afterAutospacing="1"/>
              <w:rPr>
                <w:b/>
                <w:i/>
              </w:rPr>
            </w:pPr>
          </w:p>
        </w:tc>
        <w:tc>
          <w:tcPr>
            <w:tcW w:w="3355" w:type="dxa"/>
          </w:tcPr>
          <w:p w:rsidR="000E31F5" w:rsidRDefault="000E31F5" w:rsidP="000E31F5">
            <w:pPr>
              <w:spacing w:beforeAutospacing="1" w:afterAutospacing="1"/>
              <w:jc w:val="center"/>
              <w:rPr>
                <w:b/>
              </w:rPr>
            </w:pPr>
          </w:p>
        </w:tc>
      </w:tr>
      <w:tr w:rsidR="000E31F5">
        <w:tc>
          <w:tcPr>
            <w:tcW w:w="0" w:type="auto"/>
          </w:tcPr>
          <w:p w:rsidR="000E31F5" w:rsidRDefault="00F811E2" w:rsidP="000E31F5">
            <w:pPr>
              <w:spacing w:beforeAutospacing="1" w:afterAutospacing="1"/>
              <w:jc w:val="center"/>
              <w:rPr>
                <w:b/>
              </w:rPr>
            </w:pPr>
            <w:r>
              <w:rPr>
                <w:b/>
              </w:rPr>
              <w:t>Friday      12/13</w:t>
            </w:r>
            <w:r w:rsidR="000E31F5">
              <w:rPr>
                <w:b/>
              </w:rPr>
              <w:t xml:space="preserve"> </w:t>
            </w:r>
          </w:p>
        </w:tc>
        <w:tc>
          <w:tcPr>
            <w:tcW w:w="2292" w:type="dxa"/>
          </w:tcPr>
          <w:p w:rsidR="000E31F5" w:rsidRDefault="001B290C" w:rsidP="000E31F5">
            <w:pPr>
              <w:spacing w:beforeAutospacing="1" w:afterAutospacing="1"/>
              <w:jc w:val="center"/>
              <w:rPr>
                <w:b/>
              </w:rPr>
            </w:pPr>
            <w:r>
              <w:rPr>
                <w:b/>
              </w:rPr>
              <w:t>Wrap-up</w:t>
            </w:r>
          </w:p>
        </w:tc>
        <w:tc>
          <w:tcPr>
            <w:tcW w:w="2960" w:type="dxa"/>
          </w:tcPr>
          <w:p w:rsidR="000E31F5" w:rsidRDefault="000E31F5" w:rsidP="000E31F5">
            <w:pPr>
              <w:spacing w:beforeAutospacing="1" w:afterAutospacing="1"/>
              <w:jc w:val="center"/>
              <w:rPr>
                <w:b/>
              </w:rPr>
            </w:pPr>
          </w:p>
        </w:tc>
        <w:tc>
          <w:tcPr>
            <w:tcW w:w="3355" w:type="dxa"/>
          </w:tcPr>
          <w:p w:rsidR="000E31F5" w:rsidRDefault="00EF4164" w:rsidP="000E31F5">
            <w:pPr>
              <w:spacing w:beforeAutospacing="1" w:afterAutospacing="1"/>
              <w:jc w:val="center"/>
              <w:rPr>
                <w:b/>
              </w:rPr>
            </w:pPr>
            <w:r>
              <w:rPr>
                <w:b/>
              </w:rPr>
              <w:t>Policy Forum Group Paper</w:t>
            </w:r>
          </w:p>
        </w:tc>
      </w:tr>
      <w:tr w:rsidR="000E31F5">
        <w:tc>
          <w:tcPr>
            <w:tcW w:w="0" w:type="auto"/>
          </w:tcPr>
          <w:p w:rsidR="000E31F5" w:rsidRDefault="00F811E2" w:rsidP="000E31F5">
            <w:pPr>
              <w:spacing w:beforeAutospacing="1" w:afterAutospacing="1"/>
              <w:jc w:val="center"/>
              <w:rPr>
                <w:b/>
              </w:rPr>
            </w:pPr>
            <w:r>
              <w:rPr>
                <w:b/>
              </w:rPr>
              <w:t>THURSDAY 12/19</w:t>
            </w:r>
          </w:p>
        </w:tc>
        <w:tc>
          <w:tcPr>
            <w:tcW w:w="2292" w:type="dxa"/>
          </w:tcPr>
          <w:p w:rsidR="000E31F5" w:rsidRDefault="000E31F5" w:rsidP="000E31F5">
            <w:pPr>
              <w:spacing w:beforeAutospacing="1" w:afterAutospacing="1"/>
              <w:jc w:val="center"/>
              <w:rPr>
                <w:b/>
              </w:rPr>
            </w:pPr>
          </w:p>
        </w:tc>
        <w:tc>
          <w:tcPr>
            <w:tcW w:w="2960" w:type="dxa"/>
          </w:tcPr>
          <w:p w:rsidR="000E31F5" w:rsidRDefault="00F811E2" w:rsidP="000E31F5">
            <w:pPr>
              <w:spacing w:beforeAutospacing="1" w:afterAutospacing="1"/>
              <w:jc w:val="center"/>
              <w:rPr>
                <w:b/>
              </w:rPr>
            </w:pPr>
            <w:r>
              <w:rPr>
                <w:b/>
              </w:rPr>
              <w:t>POLICY FORUM      7:30-10AM</w:t>
            </w:r>
          </w:p>
        </w:tc>
        <w:tc>
          <w:tcPr>
            <w:tcW w:w="3355" w:type="dxa"/>
          </w:tcPr>
          <w:p w:rsidR="000E31F5" w:rsidRDefault="00EF4164" w:rsidP="000E31F5">
            <w:pPr>
              <w:spacing w:beforeAutospacing="1" w:afterAutospacing="1"/>
              <w:jc w:val="center"/>
              <w:rPr>
                <w:b/>
              </w:rPr>
            </w:pPr>
            <w:r>
              <w:rPr>
                <w:b/>
              </w:rPr>
              <w:t>Group member evaluations</w:t>
            </w:r>
          </w:p>
        </w:tc>
      </w:tr>
    </w:tbl>
    <w:p w:rsidR="000E31F5" w:rsidRDefault="000E31F5" w:rsidP="000E31F5">
      <w:pPr>
        <w:jc w:val="right"/>
      </w:pPr>
    </w:p>
    <w:p w:rsidR="000E31F5" w:rsidRPr="00EB4258" w:rsidRDefault="000E31F5" w:rsidP="000E31F5">
      <w:pPr>
        <w:jc w:val="right"/>
        <w:rPr>
          <w:u w:val="single"/>
        </w:rPr>
      </w:pPr>
      <w:r>
        <w:br w:type="page"/>
      </w:r>
      <w:r>
        <w:br w:type="page"/>
        <w:t>Name:</w:t>
      </w:r>
      <w:r>
        <w:rPr>
          <w:u w:val="single"/>
        </w:rPr>
        <w:tab/>
      </w:r>
      <w:r>
        <w:rPr>
          <w:u w:val="single"/>
        </w:rPr>
        <w:tab/>
      </w:r>
      <w:r>
        <w:rPr>
          <w:u w:val="single"/>
        </w:rPr>
        <w:tab/>
      </w:r>
      <w:r>
        <w:rPr>
          <w:u w:val="single"/>
        </w:rPr>
        <w:tab/>
      </w:r>
      <w:r>
        <w:rPr>
          <w:u w:val="single"/>
        </w:rPr>
        <w:tab/>
      </w:r>
      <w:r>
        <w:rPr>
          <w:u w:val="single"/>
        </w:rPr>
        <w:tab/>
      </w:r>
    </w:p>
    <w:p w:rsidR="000E31F5" w:rsidRDefault="000E31F5" w:rsidP="000E31F5">
      <w:pPr>
        <w:rPr>
          <w:sz w:val="32"/>
        </w:rPr>
      </w:pPr>
      <w:r>
        <w:rPr>
          <w:sz w:val="32"/>
        </w:rPr>
        <w:t>SYLLABUS QUIZ</w:t>
      </w:r>
    </w:p>
    <w:p w:rsidR="000E31F5" w:rsidRDefault="000E31F5" w:rsidP="000E31F5">
      <w:r>
        <w:t>Possible Points: 10</w:t>
      </w:r>
    </w:p>
    <w:p w:rsidR="001B400B" w:rsidRDefault="001B400B" w:rsidP="000E31F5">
      <w:r>
        <w:t>Due Date: August 30</w:t>
      </w:r>
      <w:r w:rsidRPr="001B400B">
        <w:rPr>
          <w:vertAlign w:val="superscript"/>
        </w:rPr>
        <w:t>th</w:t>
      </w:r>
      <w:r>
        <w:t xml:space="preserve"> </w:t>
      </w:r>
    </w:p>
    <w:p w:rsidR="000E31F5" w:rsidRPr="001B400B" w:rsidRDefault="001B400B" w:rsidP="000E31F5">
      <w:pPr>
        <w:rPr>
          <w:i/>
        </w:rPr>
      </w:pPr>
      <w:proofErr w:type="gramStart"/>
      <w:r>
        <w:rPr>
          <w:i/>
        </w:rPr>
        <w:t>If you do not return this quiz by the due date 10 points will be REMOVED from your final grade.</w:t>
      </w:r>
      <w:proofErr w:type="gramEnd"/>
    </w:p>
    <w:p w:rsidR="000E31F5" w:rsidRDefault="000E31F5" w:rsidP="000E31F5"/>
    <w:p w:rsidR="002D164B" w:rsidRDefault="002D164B" w:rsidP="000E31F5"/>
    <w:p w:rsidR="000E31F5" w:rsidRDefault="000E31F5" w:rsidP="000E31F5">
      <w:r>
        <w:t>1) What is my laptop policy? (2pts)</w:t>
      </w:r>
    </w:p>
    <w:p w:rsidR="000E31F5" w:rsidRDefault="000E31F5" w:rsidP="000E31F5"/>
    <w:p w:rsidR="000E31F5" w:rsidRDefault="000E31F5" w:rsidP="000E31F5"/>
    <w:p w:rsidR="000E31F5" w:rsidRDefault="000E31F5" w:rsidP="000E31F5"/>
    <w:p w:rsidR="000E31F5" w:rsidRDefault="000E31F5" w:rsidP="000E31F5"/>
    <w:p w:rsidR="000E31F5" w:rsidRDefault="000E31F5" w:rsidP="000E31F5">
      <w:r>
        <w:t>2) If you were to get 100%</w:t>
      </w:r>
      <w:r w:rsidR="001B400B">
        <w:t xml:space="preserve"> on every assignment you do, and </w:t>
      </w:r>
      <w:r>
        <w:t>did every assignment available</w:t>
      </w:r>
      <w:r w:rsidR="001B400B">
        <w:t xml:space="preserve"> including 5 “Parking Lot” Research Updates</w:t>
      </w:r>
      <w:r>
        <w:t xml:space="preserve">, what would your course grade be as a percentage? (2pts) </w:t>
      </w:r>
    </w:p>
    <w:p w:rsidR="000E31F5" w:rsidRDefault="000E31F5" w:rsidP="000E31F5"/>
    <w:p w:rsidR="000E31F5" w:rsidRDefault="000E31F5" w:rsidP="000E31F5"/>
    <w:p w:rsidR="000E31F5" w:rsidRDefault="000E31F5" w:rsidP="000E31F5"/>
    <w:p w:rsidR="000E31F5" w:rsidRDefault="000E31F5" w:rsidP="000E31F5">
      <w:r>
        <w:t xml:space="preserve">3) </w:t>
      </w:r>
      <w:r w:rsidR="001B400B">
        <w:t xml:space="preserve">What are two reasons </w:t>
      </w:r>
      <w:r w:rsidR="002D164B">
        <w:t xml:space="preserve">given in the </w:t>
      </w:r>
      <w:proofErr w:type="gramStart"/>
      <w:r w:rsidR="002D164B">
        <w:t>syllabus that explain</w:t>
      </w:r>
      <w:proofErr w:type="gramEnd"/>
      <w:r w:rsidR="002D164B">
        <w:t xml:space="preserve"> why</w:t>
      </w:r>
      <w:r w:rsidR="001B400B">
        <w:t xml:space="preserve"> attendance and participation </w:t>
      </w:r>
      <w:r w:rsidR="002D164B">
        <w:t xml:space="preserve">are </w:t>
      </w:r>
      <w:r w:rsidR="001B400B">
        <w:t xml:space="preserve">particularly important in this class? </w:t>
      </w:r>
      <w:r>
        <w:t>(2pts)</w:t>
      </w:r>
    </w:p>
    <w:p w:rsidR="000E31F5" w:rsidRDefault="000E31F5" w:rsidP="000E31F5"/>
    <w:p w:rsidR="000E31F5" w:rsidRDefault="000E31F5" w:rsidP="000E31F5"/>
    <w:p w:rsidR="000E31F5" w:rsidRDefault="000E31F5" w:rsidP="000E31F5"/>
    <w:p w:rsidR="000E31F5" w:rsidRDefault="000E31F5" w:rsidP="000E31F5"/>
    <w:p w:rsidR="000E31F5" w:rsidRDefault="000E31F5" w:rsidP="000E31F5"/>
    <w:p w:rsidR="000E31F5" w:rsidRDefault="000E31F5" w:rsidP="000E31F5">
      <w:r>
        <w:t>4) It is the end of the semester and you are not happy with your final course grade. Considering course policies, the most appropriate reaction is to: (2pts)</w:t>
      </w:r>
    </w:p>
    <w:p w:rsidR="000E31F5" w:rsidRDefault="000E31F5" w:rsidP="000E31F5"/>
    <w:p w:rsidR="000E31F5" w:rsidRDefault="000E31F5" w:rsidP="000E31F5">
      <w:r>
        <w:t>A) E-mail me requesting to do an assignment for extra points</w:t>
      </w:r>
    </w:p>
    <w:p w:rsidR="000E31F5" w:rsidRDefault="000E31F5" w:rsidP="000E31F5">
      <w:r>
        <w:t>B) Have your parent(s) e-mail me requesting that I reconsider your grade</w:t>
      </w:r>
    </w:p>
    <w:p w:rsidR="000E31F5" w:rsidRDefault="000E31F5" w:rsidP="000E31F5">
      <w:r>
        <w:t>C) Find out where I live</w:t>
      </w:r>
    </w:p>
    <w:p w:rsidR="000E31F5" w:rsidRDefault="000E31F5" w:rsidP="000E31F5">
      <w:r>
        <w:t>D) None of the above</w:t>
      </w:r>
    </w:p>
    <w:p w:rsidR="000E31F5" w:rsidRDefault="000E31F5" w:rsidP="000E31F5"/>
    <w:p w:rsidR="002D164B" w:rsidRDefault="002D164B" w:rsidP="000E31F5"/>
    <w:p w:rsidR="002D164B" w:rsidRDefault="002D164B" w:rsidP="000E31F5"/>
    <w:p w:rsidR="002D164B" w:rsidRDefault="002D164B" w:rsidP="000E31F5"/>
    <w:p w:rsidR="002D164B" w:rsidRDefault="002D164B" w:rsidP="000E31F5"/>
    <w:p w:rsidR="002D164B" w:rsidRDefault="002D164B" w:rsidP="000E31F5"/>
    <w:p w:rsidR="002D164B" w:rsidRDefault="002D164B" w:rsidP="000E31F5"/>
    <w:p w:rsidR="002D164B" w:rsidRDefault="002D164B" w:rsidP="000E31F5">
      <w:r>
        <w:tab/>
      </w:r>
      <w:r>
        <w:tab/>
      </w:r>
      <w:r>
        <w:tab/>
      </w:r>
      <w:r>
        <w:tab/>
      </w:r>
      <w:r>
        <w:tab/>
      </w:r>
      <w:r>
        <w:tab/>
      </w:r>
      <w:r>
        <w:tab/>
      </w:r>
      <w:r>
        <w:tab/>
      </w:r>
    </w:p>
    <w:p w:rsidR="002D164B" w:rsidRDefault="002D164B" w:rsidP="000E31F5"/>
    <w:p w:rsidR="002D164B" w:rsidRDefault="002D164B" w:rsidP="000E31F5"/>
    <w:p w:rsidR="002D164B" w:rsidRDefault="002D164B" w:rsidP="000E31F5"/>
    <w:p w:rsidR="002D164B" w:rsidRDefault="002D164B" w:rsidP="000E31F5"/>
    <w:p w:rsidR="002D164B" w:rsidRDefault="002D164B" w:rsidP="000E31F5"/>
    <w:p w:rsidR="002D164B" w:rsidRDefault="002D164B" w:rsidP="00EF4164">
      <w:pPr>
        <w:ind w:firstLine="7380"/>
      </w:pPr>
      <w:r>
        <w:t>OVER</w:t>
      </w:r>
      <w:r>
        <w:sym w:font="Wingdings" w:char="F0E0"/>
      </w:r>
      <w:r>
        <w:br w:type="page"/>
      </w:r>
      <w:r w:rsidR="000E31F5">
        <w:t xml:space="preserve">5) </w:t>
      </w:r>
      <w:proofErr w:type="gramStart"/>
      <w:r>
        <w:t>Below</w:t>
      </w:r>
      <w:proofErr w:type="gramEnd"/>
      <w:r>
        <w:t xml:space="preserve"> is a list of the 5 illness categories that will make up groups for the semester. List your top 3 choices and tell me why you are interested in looking into each for the duration of the semester.</w:t>
      </w:r>
      <w:r w:rsidR="000E31F5">
        <w:t xml:space="preserve"> (1pt)</w:t>
      </w:r>
    </w:p>
    <w:p w:rsidR="002D164B" w:rsidRDefault="002D164B" w:rsidP="000E31F5">
      <w:r>
        <w:t>Major depressive disorder</w:t>
      </w:r>
      <w:r>
        <w:tab/>
      </w:r>
      <w:r>
        <w:tab/>
        <w:t>Type 1 diabetes</w:t>
      </w:r>
      <w:r>
        <w:tab/>
      </w:r>
      <w:r>
        <w:tab/>
        <w:t>Small cell lung cancer</w:t>
      </w:r>
    </w:p>
    <w:p w:rsidR="002D164B" w:rsidRDefault="002D164B" w:rsidP="000E31F5">
      <w:r>
        <w:t>Pregnancy and (</w:t>
      </w:r>
      <w:proofErr w:type="gramStart"/>
      <w:r>
        <w:t>in)fertility</w:t>
      </w:r>
      <w:proofErr w:type="gramEnd"/>
      <w:r>
        <w:tab/>
      </w:r>
      <w:r>
        <w:tab/>
        <w:t>Whooping cough</w:t>
      </w:r>
    </w:p>
    <w:p w:rsidR="002D164B" w:rsidRDefault="002D164B" w:rsidP="000E31F5"/>
    <w:p w:rsidR="00EF4164" w:rsidRDefault="00EF4164" w:rsidP="000E31F5"/>
    <w:p w:rsidR="002D164B" w:rsidRDefault="002D164B" w:rsidP="000E31F5">
      <w:r>
        <w:t xml:space="preserve">1) </w:t>
      </w:r>
      <w:r>
        <w:rPr>
          <w:u w:val="single"/>
        </w:rPr>
        <w:tab/>
      </w:r>
      <w:r>
        <w:rPr>
          <w:u w:val="single"/>
        </w:rPr>
        <w:tab/>
      </w:r>
      <w:r>
        <w:rPr>
          <w:u w:val="single"/>
        </w:rPr>
        <w:tab/>
      </w:r>
      <w:r>
        <w:rPr>
          <w:u w:val="single"/>
        </w:rPr>
        <w:tab/>
      </w:r>
      <w:r>
        <w:t xml:space="preserve"> Why?</w:t>
      </w:r>
    </w:p>
    <w:p w:rsidR="002D164B" w:rsidRDefault="002D164B" w:rsidP="000E31F5"/>
    <w:p w:rsidR="002D164B" w:rsidRDefault="002D164B" w:rsidP="000E31F5"/>
    <w:p w:rsidR="002D164B" w:rsidRDefault="002D164B" w:rsidP="000E31F5">
      <w:r>
        <w:t xml:space="preserve">2) </w:t>
      </w:r>
      <w:r>
        <w:rPr>
          <w:u w:val="single"/>
        </w:rPr>
        <w:tab/>
      </w:r>
      <w:r>
        <w:rPr>
          <w:u w:val="single"/>
        </w:rPr>
        <w:tab/>
      </w:r>
      <w:r>
        <w:rPr>
          <w:u w:val="single"/>
        </w:rPr>
        <w:tab/>
      </w:r>
      <w:r>
        <w:rPr>
          <w:u w:val="single"/>
        </w:rPr>
        <w:tab/>
      </w:r>
      <w:r>
        <w:t xml:space="preserve"> Why?</w:t>
      </w:r>
    </w:p>
    <w:p w:rsidR="002D164B" w:rsidRDefault="002D164B" w:rsidP="000E31F5"/>
    <w:p w:rsidR="002D164B" w:rsidRDefault="002D164B" w:rsidP="000E31F5"/>
    <w:p w:rsidR="000E31F5" w:rsidRPr="002D164B" w:rsidRDefault="002D164B" w:rsidP="000E31F5">
      <w:r>
        <w:t xml:space="preserve">3) </w:t>
      </w:r>
      <w:r>
        <w:rPr>
          <w:u w:val="single"/>
        </w:rPr>
        <w:tab/>
      </w:r>
      <w:r>
        <w:rPr>
          <w:u w:val="single"/>
        </w:rPr>
        <w:tab/>
      </w:r>
      <w:r>
        <w:rPr>
          <w:u w:val="single"/>
        </w:rPr>
        <w:tab/>
      </w:r>
      <w:r>
        <w:rPr>
          <w:u w:val="single"/>
        </w:rPr>
        <w:tab/>
      </w:r>
      <w:r>
        <w:t xml:space="preserve"> Why?</w:t>
      </w:r>
    </w:p>
    <w:p w:rsidR="000E31F5" w:rsidRDefault="000E31F5" w:rsidP="000E31F5"/>
    <w:p w:rsidR="000E31F5" w:rsidRDefault="000E31F5" w:rsidP="000E31F5"/>
    <w:p w:rsidR="000E31F5" w:rsidRDefault="000E31F5" w:rsidP="000E31F5"/>
    <w:p w:rsidR="000E31F5" w:rsidRDefault="000E31F5" w:rsidP="000E31F5">
      <w:r>
        <w:t>6) I consider a course syllabus as a contract between the instructor and students; we mutually agree to the requirements and expectations as outlined. Please sign and date below indicating that you have read and understood the expectations of this class. (1pt)</w:t>
      </w:r>
    </w:p>
    <w:p w:rsidR="000E31F5" w:rsidRDefault="000E31F5" w:rsidP="000E31F5"/>
    <w:p w:rsidR="000E31F5" w:rsidRDefault="000E31F5" w:rsidP="000E31F5"/>
    <w:p w:rsidR="000E31F5" w:rsidRDefault="000E31F5" w:rsidP="000E31F5"/>
    <w:p w:rsidR="000E31F5" w:rsidRPr="00144BAD" w:rsidRDefault="000E31F5" w:rsidP="000E31F5">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 xml:space="preserve">      Date:</w:t>
      </w:r>
      <w:r>
        <w:rPr>
          <w:u w:val="single"/>
        </w:rPr>
        <w:tab/>
      </w:r>
      <w:r>
        <w:rPr>
          <w:u w:val="single"/>
        </w:rPr>
        <w:tab/>
      </w:r>
      <w:r>
        <w:rPr>
          <w:u w:val="single"/>
        </w:rPr>
        <w:tab/>
      </w:r>
    </w:p>
    <w:p w:rsidR="000E31F5" w:rsidRDefault="000E31F5" w:rsidP="000E31F5"/>
    <w:p w:rsidR="000E31F5" w:rsidRDefault="000E31F5" w:rsidP="000E31F5">
      <w:pPr>
        <w:rPr>
          <w:b/>
        </w:rPr>
      </w:pPr>
      <w:r>
        <w:rPr>
          <w:b/>
        </w:rPr>
        <w:tab/>
      </w:r>
      <w:r>
        <w:rPr>
          <w:b/>
        </w:rPr>
        <w:tab/>
      </w:r>
      <w:r>
        <w:rPr>
          <w:b/>
        </w:rPr>
        <w:tab/>
      </w:r>
      <w:r>
        <w:rPr>
          <w:b/>
        </w:rPr>
        <w:tab/>
      </w:r>
    </w:p>
    <w:p w:rsidR="000E31F5" w:rsidRDefault="000E31F5" w:rsidP="000E31F5">
      <w:pPr>
        <w:rPr>
          <w:b/>
        </w:rPr>
      </w:pPr>
    </w:p>
    <w:p w:rsidR="000E31F5" w:rsidRPr="00C370CA" w:rsidRDefault="000E31F5" w:rsidP="000E31F5">
      <w:pPr>
        <w:rPr>
          <w:b/>
        </w:rPr>
      </w:pPr>
    </w:p>
    <w:p w:rsidR="000E31F5" w:rsidRDefault="000E31F5" w:rsidP="000E31F5"/>
    <w:p w:rsidR="000E31F5" w:rsidRDefault="000E31F5" w:rsidP="000E31F5"/>
    <w:p w:rsidR="000E31F5" w:rsidRPr="003A459B" w:rsidRDefault="000E31F5" w:rsidP="000E31F5"/>
    <w:p w:rsidR="000E31F5" w:rsidRDefault="000E31F5" w:rsidP="000E31F5"/>
    <w:p w:rsidR="000E31F5" w:rsidRDefault="000E31F5" w:rsidP="000E31F5"/>
    <w:p w:rsidR="000E31F5" w:rsidRDefault="000E31F5" w:rsidP="000E31F5"/>
    <w:p w:rsidR="000E31F5" w:rsidRDefault="000E31F5" w:rsidP="000E31F5"/>
    <w:p w:rsidR="000E31F5" w:rsidRDefault="000E31F5" w:rsidP="000E31F5"/>
    <w:p w:rsidR="000E31F5" w:rsidRDefault="000E31F5"/>
    <w:sectPr w:rsidR="000E31F5" w:rsidSect="000E31F5">
      <w:type w:val="continuous"/>
      <w:pgSz w:w="12240" w:h="15840"/>
      <w:pgMar w:top="1440" w:right="1800" w:bottom="126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0D" w:rsidRDefault="00F03F0D" w:rsidP="000E3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3F0D" w:rsidRDefault="00F03F0D" w:rsidP="000E31F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F0D" w:rsidRDefault="00F03F0D" w:rsidP="000E31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290C">
      <w:rPr>
        <w:rStyle w:val="PageNumber"/>
        <w:noProof/>
      </w:rPr>
      <w:t>1</w:t>
    </w:r>
    <w:r>
      <w:rPr>
        <w:rStyle w:val="PageNumber"/>
      </w:rPr>
      <w:fldChar w:fldCharType="end"/>
    </w:r>
  </w:p>
  <w:p w:rsidR="00F03F0D" w:rsidRDefault="00F03F0D" w:rsidP="000E31F5">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E4B7F"/>
    <w:multiLevelType w:val="hybridMultilevel"/>
    <w:tmpl w:val="FA460F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8A65C25"/>
    <w:multiLevelType w:val="hybridMultilevel"/>
    <w:tmpl w:val="9E384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23D10"/>
    <w:multiLevelType w:val="hybridMultilevel"/>
    <w:tmpl w:val="7984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05571"/>
    <w:multiLevelType w:val="hybridMultilevel"/>
    <w:tmpl w:val="43FE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06791"/>
    <w:multiLevelType w:val="hybridMultilevel"/>
    <w:tmpl w:val="0832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C075F6"/>
    <w:multiLevelType w:val="hybridMultilevel"/>
    <w:tmpl w:val="334A26D2"/>
    <w:lvl w:ilvl="0" w:tplc="8C505D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C3A5CFE"/>
    <w:multiLevelType w:val="hybridMultilevel"/>
    <w:tmpl w:val="FD70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1C76E8"/>
    <w:multiLevelType w:val="hybridMultilevel"/>
    <w:tmpl w:val="E5A4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46401"/>
    <w:multiLevelType w:val="hybridMultilevel"/>
    <w:tmpl w:val="A920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5"/>
  </w:num>
  <w:num w:numId="5">
    <w:abstractNumId w:val="0"/>
  </w:num>
  <w:num w:numId="6">
    <w:abstractNumId w:val="4"/>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E31F5"/>
    <w:rsid w:val="00052D91"/>
    <w:rsid w:val="000A3D39"/>
    <w:rsid w:val="000E31F5"/>
    <w:rsid w:val="001215D6"/>
    <w:rsid w:val="001A4504"/>
    <w:rsid w:val="001B290C"/>
    <w:rsid w:val="001B400B"/>
    <w:rsid w:val="00216115"/>
    <w:rsid w:val="002B6D74"/>
    <w:rsid w:val="002D116F"/>
    <w:rsid w:val="002D164B"/>
    <w:rsid w:val="00343FC4"/>
    <w:rsid w:val="00353F4E"/>
    <w:rsid w:val="003B06AE"/>
    <w:rsid w:val="003F308D"/>
    <w:rsid w:val="00420698"/>
    <w:rsid w:val="00436538"/>
    <w:rsid w:val="00465DEE"/>
    <w:rsid w:val="0048320E"/>
    <w:rsid w:val="004C2464"/>
    <w:rsid w:val="004F0714"/>
    <w:rsid w:val="00504128"/>
    <w:rsid w:val="006B21A5"/>
    <w:rsid w:val="00746C18"/>
    <w:rsid w:val="007C73B0"/>
    <w:rsid w:val="00801F23"/>
    <w:rsid w:val="00956F7C"/>
    <w:rsid w:val="0096095A"/>
    <w:rsid w:val="009706D4"/>
    <w:rsid w:val="009807AF"/>
    <w:rsid w:val="009832AC"/>
    <w:rsid w:val="009A07CE"/>
    <w:rsid w:val="00A31EAE"/>
    <w:rsid w:val="00A445EA"/>
    <w:rsid w:val="00A64970"/>
    <w:rsid w:val="00AA3F52"/>
    <w:rsid w:val="00AD2B3E"/>
    <w:rsid w:val="00C303FA"/>
    <w:rsid w:val="00CB78C7"/>
    <w:rsid w:val="00D43536"/>
    <w:rsid w:val="00D55346"/>
    <w:rsid w:val="00E25453"/>
    <w:rsid w:val="00E91AE9"/>
    <w:rsid w:val="00EF4164"/>
    <w:rsid w:val="00F03F0D"/>
    <w:rsid w:val="00F811E2"/>
    <w:rsid w:val="00FE63E1"/>
  </w:rsids>
  <m:mathPr>
    <m:mathFont m:val="ZWAdobe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F5"/>
    <w:rPr>
      <w:rFonts w:ascii="Times New Roman" w:eastAsia="Cambr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0E31F5"/>
    <w:rPr>
      <w:color w:val="0000FF"/>
      <w:u w:val="single"/>
    </w:rPr>
  </w:style>
  <w:style w:type="paragraph" w:styleId="NoSpacing">
    <w:name w:val="No Spacing"/>
    <w:uiPriority w:val="1"/>
    <w:qFormat/>
    <w:rsid w:val="000E31F5"/>
    <w:rPr>
      <w:rFonts w:ascii="Cambria" w:eastAsia="Cambria" w:hAnsi="Cambria" w:cs="Times New Roman"/>
    </w:rPr>
  </w:style>
  <w:style w:type="paragraph" w:styleId="BodyText2">
    <w:name w:val="Body Text 2"/>
    <w:basedOn w:val="Normal"/>
    <w:link w:val="BodyText2Char"/>
    <w:semiHidden/>
    <w:rsid w:val="000E31F5"/>
    <w:rPr>
      <w:rFonts w:eastAsia="Times New Roman"/>
      <w:b/>
      <w:bCs/>
      <w:sz w:val="22"/>
      <w:szCs w:val="20"/>
    </w:rPr>
  </w:style>
  <w:style w:type="character" w:customStyle="1" w:styleId="BodyText2Char">
    <w:name w:val="Body Text 2 Char"/>
    <w:basedOn w:val="DefaultParagraphFont"/>
    <w:link w:val="BodyText2"/>
    <w:semiHidden/>
    <w:rsid w:val="000E31F5"/>
    <w:rPr>
      <w:rFonts w:ascii="Times New Roman" w:eastAsia="Times New Roman" w:hAnsi="Times New Roman" w:cs="Times New Roman"/>
      <w:b/>
      <w:bCs/>
      <w:sz w:val="22"/>
      <w:szCs w:val="20"/>
    </w:rPr>
  </w:style>
  <w:style w:type="paragraph" w:styleId="Footer">
    <w:name w:val="footer"/>
    <w:basedOn w:val="Normal"/>
    <w:link w:val="FooterChar"/>
    <w:uiPriority w:val="99"/>
    <w:semiHidden/>
    <w:unhideWhenUsed/>
    <w:rsid w:val="000E31F5"/>
    <w:pPr>
      <w:tabs>
        <w:tab w:val="center" w:pos="4320"/>
        <w:tab w:val="right" w:pos="8640"/>
      </w:tabs>
    </w:pPr>
  </w:style>
  <w:style w:type="character" w:customStyle="1" w:styleId="FooterChar">
    <w:name w:val="Footer Char"/>
    <w:basedOn w:val="DefaultParagraphFont"/>
    <w:link w:val="Footer"/>
    <w:uiPriority w:val="99"/>
    <w:semiHidden/>
    <w:rsid w:val="000E31F5"/>
    <w:rPr>
      <w:rFonts w:ascii="Times New Roman" w:eastAsia="Cambria" w:hAnsi="Times New Roman" w:cs="Times New Roman"/>
    </w:rPr>
  </w:style>
  <w:style w:type="character" w:styleId="PageNumber">
    <w:name w:val="page number"/>
    <w:basedOn w:val="DefaultParagraphFont"/>
    <w:uiPriority w:val="99"/>
    <w:semiHidden/>
    <w:unhideWhenUsed/>
    <w:rsid w:val="000E31F5"/>
  </w:style>
  <w:style w:type="paragraph" w:styleId="ListParagraph">
    <w:name w:val="List Paragraph"/>
    <w:basedOn w:val="Normal"/>
    <w:uiPriority w:val="34"/>
    <w:qFormat/>
    <w:rsid w:val="000E31F5"/>
    <w:pPr>
      <w:ind w:left="720"/>
      <w:contextualSpacing/>
    </w:pPr>
    <w:rPr>
      <w:rFonts w:eastAsiaTheme="minorHAnsi" w:cstheme="minorBidi"/>
    </w:rPr>
  </w:style>
  <w:style w:type="table" w:styleId="TableGrid">
    <w:name w:val="Table Grid"/>
    <w:basedOn w:val="TableNormal"/>
    <w:uiPriority w:val="59"/>
    <w:rsid w:val="000E31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https://registrar.colorado.edu/regulations/ferpa_guide.html" TargetMode="External"/><Relationship Id="rId8" Type="http://schemas.openxmlformats.org/officeDocument/2006/relationships/hyperlink" Target="http://www.colorado.edu/academics/honorcode/" TargetMode="External"/><Relationship Id="rId9" Type="http://schemas.openxmlformats.org/officeDocument/2006/relationships/hyperlink" Target="http://www.colorado.edu/disabilityservices" TargetMode="External"/><Relationship Id="rId10" Type="http://schemas.openxmlformats.org/officeDocument/2006/relationships/hyperlink" Target="http://www.colorado.edu/o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12</Pages>
  <Words>2910</Words>
  <Characters>16592</Characters>
  <Application>Microsoft Macintosh Word</Application>
  <DocSecurity>0</DocSecurity>
  <Lines>138</Lines>
  <Paragraphs>33</Paragraphs>
  <ScaleCrop>false</ScaleCrop>
  <Company>University of Colorado Boulder</Company>
  <LinksUpToDate>false</LinksUpToDate>
  <CharactersWithSpaces>20376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Deyell</dc:creator>
  <cp:keywords/>
  <cp:lastModifiedBy>Tracy Deyell</cp:lastModifiedBy>
  <cp:revision>3</cp:revision>
  <dcterms:created xsi:type="dcterms:W3CDTF">2013-08-21T18:41:00Z</dcterms:created>
  <dcterms:modified xsi:type="dcterms:W3CDTF">2013-08-25T20:32:00Z</dcterms:modified>
</cp:coreProperties>
</file>