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A3" w:rsidRPr="00007CA3" w:rsidRDefault="00007CA3" w:rsidP="00007CA3">
      <w:pPr>
        <w:pStyle w:val="Title"/>
        <w:spacing w:line="240" w:lineRule="auto"/>
        <w:ind w:right="1152"/>
        <w:rPr>
          <w:sz w:val="20"/>
        </w:rPr>
      </w:pPr>
      <w:bookmarkStart w:id="0" w:name="_GoBack"/>
      <w:bookmarkEnd w:id="0"/>
      <w:r w:rsidRPr="00007CA3">
        <w:rPr>
          <w:sz w:val="20"/>
        </w:rPr>
        <w:t xml:space="preserve">Sociology </w:t>
      </w:r>
      <w:r w:rsidR="00B46FBA">
        <w:rPr>
          <w:sz w:val="20"/>
        </w:rPr>
        <w:t>6017</w:t>
      </w:r>
    </w:p>
    <w:p w:rsidR="00007CA3" w:rsidRPr="00007CA3" w:rsidRDefault="00007CA3" w:rsidP="00007CA3">
      <w:pPr>
        <w:pStyle w:val="Title"/>
        <w:spacing w:line="240" w:lineRule="auto"/>
        <w:ind w:right="1152"/>
        <w:rPr>
          <w:sz w:val="20"/>
        </w:rPr>
      </w:pPr>
      <w:r w:rsidRPr="00007CA3">
        <w:rPr>
          <w:sz w:val="20"/>
        </w:rPr>
        <w:t>Inequality, Democracy, and the Environment</w:t>
      </w:r>
    </w:p>
    <w:p w:rsidR="00007CA3" w:rsidRPr="006D7AB4" w:rsidRDefault="00306B17" w:rsidP="006D7AB4">
      <w:pPr>
        <w:pStyle w:val="Title"/>
        <w:spacing w:line="240" w:lineRule="auto"/>
        <w:ind w:right="1152"/>
        <w:rPr>
          <w:sz w:val="20"/>
        </w:rPr>
      </w:pPr>
      <w:r>
        <w:rPr>
          <w:sz w:val="20"/>
        </w:rPr>
        <w:t>Spring 201</w:t>
      </w:r>
      <w:r w:rsidR="000170D8">
        <w:rPr>
          <w:sz w:val="20"/>
        </w:rPr>
        <w:t>6</w:t>
      </w:r>
    </w:p>
    <w:p w:rsidR="00007CA3" w:rsidRPr="009918CB" w:rsidRDefault="000170D8" w:rsidP="009918CB">
      <w:pPr>
        <w:pStyle w:val="Subtitle"/>
        <w:pBdr>
          <w:bottom w:val="single" w:sz="6" w:space="1" w:color="auto"/>
        </w:pBdr>
        <w:ind w:right="1152"/>
        <w:rPr>
          <w:sz w:val="20"/>
        </w:rPr>
      </w:pPr>
      <w:r>
        <w:t>Mondays 3</w:t>
      </w:r>
      <w:r w:rsidR="00306B17">
        <w:t xml:space="preserve">:00 – </w:t>
      </w:r>
      <w:r>
        <w:t>5</w:t>
      </w:r>
      <w:r w:rsidR="00306B17">
        <w:t>:</w:t>
      </w:r>
      <w:r>
        <w:t>3</w:t>
      </w:r>
      <w:r w:rsidR="00007CA3" w:rsidRPr="00007CA3">
        <w:t>0</w:t>
      </w:r>
    </w:p>
    <w:p w:rsidR="00007CA3" w:rsidRPr="00007CA3" w:rsidRDefault="00007CA3" w:rsidP="00007CA3">
      <w:pPr>
        <w:ind w:right="1152"/>
        <w:rPr>
          <w:sz w:val="20"/>
          <w:szCs w:val="20"/>
        </w:rPr>
      </w:pPr>
      <w:r w:rsidRPr="00007CA3">
        <w:rPr>
          <w:sz w:val="20"/>
          <w:szCs w:val="20"/>
        </w:rPr>
        <w:t xml:space="preserve">Professor: </w:t>
      </w:r>
      <w:r w:rsidRPr="00007CA3">
        <w:rPr>
          <w:sz w:val="20"/>
          <w:szCs w:val="20"/>
        </w:rPr>
        <w:tab/>
        <w:t>Liam Downey, Ph.D.</w:t>
      </w:r>
    </w:p>
    <w:p w:rsidR="00007CA3" w:rsidRPr="00007CA3" w:rsidRDefault="00007CA3" w:rsidP="00007CA3">
      <w:pPr>
        <w:ind w:right="1152"/>
        <w:rPr>
          <w:sz w:val="20"/>
          <w:szCs w:val="20"/>
        </w:rPr>
      </w:pPr>
      <w:r w:rsidRPr="00007CA3">
        <w:rPr>
          <w:sz w:val="20"/>
          <w:szCs w:val="20"/>
        </w:rPr>
        <w:t>Office/Phone:</w:t>
      </w:r>
      <w:r w:rsidRPr="00007CA3">
        <w:rPr>
          <w:sz w:val="20"/>
          <w:szCs w:val="20"/>
        </w:rPr>
        <w:tab/>
        <w:t xml:space="preserve">Ketchum </w:t>
      </w:r>
      <w:r w:rsidR="00E03D87">
        <w:rPr>
          <w:sz w:val="20"/>
          <w:szCs w:val="20"/>
        </w:rPr>
        <w:t>313</w:t>
      </w:r>
      <w:r w:rsidRPr="00007CA3">
        <w:rPr>
          <w:sz w:val="20"/>
          <w:szCs w:val="20"/>
        </w:rPr>
        <w:t>, 303-492-8626</w:t>
      </w:r>
    </w:p>
    <w:p w:rsidR="00007CA3" w:rsidRPr="00007CA3" w:rsidRDefault="00007CA3" w:rsidP="00007CA3">
      <w:pPr>
        <w:ind w:right="1152"/>
        <w:rPr>
          <w:sz w:val="20"/>
          <w:szCs w:val="20"/>
        </w:rPr>
      </w:pPr>
      <w:r w:rsidRPr="00007CA3">
        <w:rPr>
          <w:sz w:val="20"/>
          <w:szCs w:val="20"/>
        </w:rPr>
        <w:t xml:space="preserve">E-mail: </w:t>
      </w:r>
      <w:r w:rsidRPr="00007CA3">
        <w:rPr>
          <w:sz w:val="20"/>
          <w:szCs w:val="20"/>
        </w:rPr>
        <w:tab/>
      </w:r>
      <w:r w:rsidRPr="00007CA3">
        <w:rPr>
          <w:sz w:val="20"/>
          <w:szCs w:val="20"/>
        </w:rPr>
        <w:tab/>
        <w:t>Liam.Downey@colorado.edu</w:t>
      </w:r>
    </w:p>
    <w:p w:rsidR="00007CA3" w:rsidRPr="00007CA3" w:rsidRDefault="00007CA3" w:rsidP="00007CA3">
      <w:pPr>
        <w:pBdr>
          <w:bottom w:val="single" w:sz="6" w:space="1" w:color="auto"/>
        </w:pBdr>
        <w:ind w:right="1152"/>
        <w:rPr>
          <w:sz w:val="20"/>
          <w:szCs w:val="20"/>
        </w:rPr>
      </w:pPr>
      <w:r w:rsidRPr="00007CA3">
        <w:rPr>
          <w:b/>
          <w:sz w:val="20"/>
          <w:szCs w:val="20"/>
        </w:rPr>
        <w:t>Office Hours</w:t>
      </w:r>
      <w:r w:rsidR="00746BA5">
        <w:rPr>
          <w:sz w:val="20"/>
          <w:szCs w:val="20"/>
        </w:rPr>
        <w:t xml:space="preserve">: </w:t>
      </w:r>
      <w:r w:rsidR="00746BA5">
        <w:rPr>
          <w:sz w:val="20"/>
          <w:szCs w:val="20"/>
        </w:rPr>
        <w:tab/>
      </w:r>
      <w:r w:rsidR="00C15085">
        <w:rPr>
          <w:sz w:val="20"/>
          <w:szCs w:val="20"/>
        </w:rPr>
        <w:t xml:space="preserve">Tu </w:t>
      </w:r>
      <w:r w:rsidR="009047EE">
        <w:rPr>
          <w:sz w:val="20"/>
          <w:szCs w:val="20"/>
        </w:rPr>
        <w:t>2</w:t>
      </w:r>
      <w:r w:rsidR="00C15085">
        <w:rPr>
          <w:sz w:val="20"/>
          <w:szCs w:val="20"/>
        </w:rPr>
        <w:t>:</w:t>
      </w:r>
      <w:r w:rsidR="009B6F1C">
        <w:rPr>
          <w:sz w:val="20"/>
          <w:szCs w:val="20"/>
        </w:rPr>
        <w:t>15</w:t>
      </w:r>
      <w:r w:rsidR="003818C9">
        <w:rPr>
          <w:sz w:val="20"/>
          <w:szCs w:val="20"/>
        </w:rPr>
        <w:t>-</w:t>
      </w:r>
      <w:r w:rsidR="009B6F1C">
        <w:rPr>
          <w:sz w:val="20"/>
          <w:szCs w:val="20"/>
        </w:rPr>
        <w:t>3</w:t>
      </w:r>
      <w:r w:rsidR="003818C9">
        <w:rPr>
          <w:sz w:val="20"/>
          <w:szCs w:val="20"/>
        </w:rPr>
        <w:t>:</w:t>
      </w:r>
      <w:r w:rsidR="009B6F1C">
        <w:rPr>
          <w:sz w:val="20"/>
          <w:szCs w:val="20"/>
        </w:rPr>
        <w:t>15</w:t>
      </w:r>
      <w:r w:rsidRPr="00007CA3">
        <w:rPr>
          <w:sz w:val="20"/>
          <w:szCs w:val="20"/>
        </w:rPr>
        <w:t xml:space="preserve"> and by appointment   </w:t>
      </w:r>
    </w:p>
    <w:p w:rsidR="00007CA3" w:rsidRDefault="00007CA3" w:rsidP="00007CA3">
      <w:pPr>
        <w:ind w:right="1152"/>
        <w:rPr>
          <w:sz w:val="20"/>
          <w:szCs w:val="20"/>
        </w:rPr>
      </w:pPr>
    </w:p>
    <w:p w:rsidR="00AB563B" w:rsidRDefault="00AB563B" w:rsidP="006D7AB4">
      <w:pPr>
        <w:ind w:right="1152"/>
        <w:jc w:val="center"/>
        <w:rPr>
          <w:b/>
          <w:sz w:val="20"/>
          <w:szCs w:val="20"/>
        </w:rPr>
      </w:pPr>
      <w:r>
        <w:rPr>
          <w:b/>
          <w:sz w:val="20"/>
          <w:szCs w:val="20"/>
        </w:rPr>
        <w:t>IF YOU MISS MORE THAN TWO CLASSES YOU WILL FAIL THE COURSE</w:t>
      </w:r>
    </w:p>
    <w:p w:rsidR="006628F2" w:rsidRDefault="006628F2" w:rsidP="006D7AB4">
      <w:pPr>
        <w:ind w:right="1152"/>
        <w:jc w:val="center"/>
        <w:rPr>
          <w:b/>
          <w:sz w:val="20"/>
          <w:szCs w:val="20"/>
        </w:rPr>
      </w:pPr>
    </w:p>
    <w:p w:rsidR="006628F2" w:rsidRPr="006D7AB4" w:rsidRDefault="006628F2" w:rsidP="006D7AB4">
      <w:pPr>
        <w:ind w:right="1152"/>
        <w:jc w:val="center"/>
        <w:rPr>
          <w:b/>
          <w:sz w:val="20"/>
          <w:szCs w:val="20"/>
        </w:rPr>
      </w:pPr>
      <w:r>
        <w:rPr>
          <w:b/>
          <w:sz w:val="20"/>
          <w:szCs w:val="20"/>
        </w:rPr>
        <w:t>***</w:t>
      </w:r>
      <w:r w:rsidRPr="00DD7356">
        <w:rPr>
          <w:b/>
          <w:sz w:val="20"/>
          <w:szCs w:val="20"/>
          <w:u w:val="single"/>
        </w:rPr>
        <w:t xml:space="preserve">THERE WILL BE NO COMPUTER </w:t>
      </w:r>
      <w:r w:rsidR="009047EE">
        <w:rPr>
          <w:b/>
          <w:sz w:val="20"/>
          <w:szCs w:val="20"/>
          <w:u w:val="single"/>
        </w:rPr>
        <w:t xml:space="preserve">OR OTHER ELECTRONICS </w:t>
      </w:r>
      <w:r w:rsidRPr="00DD7356">
        <w:rPr>
          <w:b/>
          <w:sz w:val="20"/>
          <w:szCs w:val="20"/>
          <w:u w:val="single"/>
        </w:rPr>
        <w:t>USE IN THE CLASSROOM</w:t>
      </w:r>
      <w:r w:rsidR="00DD7356">
        <w:rPr>
          <w:b/>
          <w:sz w:val="20"/>
          <w:szCs w:val="20"/>
        </w:rPr>
        <w:t>***</w:t>
      </w:r>
    </w:p>
    <w:p w:rsidR="006D7AB4" w:rsidRPr="00007CA3" w:rsidRDefault="006D7AB4" w:rsidP="00007CA3">
      <w:pPr>
        <w:ind w:right="1152"/>
        <w:rPr>
          <w:sz w:val="20"/>
          <w:szCs w:val="20"/>
        </w:rPr>
      </w:pPr>
    </w:p>
    <w:p w:rsidR="00007CA3" w:rsidRPr="00007CA3" w:rsidRDefault="00007CA3" w:rsidP="00007CA3">
      <w:pPr>
        <w:rPr>
          <w:sz w:val="20"/>
          <w:szCs w:val="20"/>
        </w:rPr>
      </w:pPr>
      <w:r w:rsidRPr="00007CA3">
        <w:rPr>
          <w:b/>
          <w:sz w:val="20"/>
          <w:szCs w:val="20"/>
        </w:rPr>
        <w:t>Course description and goals:</w:t>
      </w:r>
      <w:r w:rsidRPr="00007CA3">
        <w:rPr>
          <w:sz w:val="20"/>
          <w:szCs w:val="20"/>
        </w:rPr>
        <w:t xml:space="preserve"> I developed this course because of my overriding interest in the relationship between inequality, democracy, and the environment and because </w:t>
      </w:r>
      <w:r w:rsidR="006D508E">
        <w:rPr>
          <w:sz w:val="20"/>
          <w:szCs w:val="20"/>
        </w:rPr>
        <w:t>I believe</w:t>
      </w:r>
      <w:r w:rsidRPr="00007CA3">
        <w:rPr>
          <w:sz w:val="20"/>
          <w:szCs w:val="20"/>
        </w:rPr>
        <w:t xml:space="preserve"> that environmental sociology</w:t>
      </w:r>
      <w:r w:rsidR="00FC5F8E">
        <w:rPr>
          <w:sz w:val="20"/>
          <w:szCs w:val="20"/>
        </w:rPr>
        <w:t xml:space="preserve"> and environmental studies</w:t>
      </w:r>
      <w:r w:rsidRPr="00007CA3">
        <w:rPr>
          <w:sz w:val="20"/>
          <w:szCs w:val="20"/>
        </w:rPr>
        <w:t xml:space="preserve"> students </w:t>
      </w:r>
      <w:r w:rsidR="006D508E">
        <w:rPr>
          <w:sz w:val="20"/>
          <w:szCs w:val="20"/>
        </w:rPr>
        <w:t>should develop</w:t>
      </w:r>
      <w:r w:rsidRPr="00007CA3">
        <w:rPr>
          <w:sz w:val="20"/>
          <w:szCs w:val="20"/>
        </w:rPr>
        <w:t xml:space="preserve"> a strong structural understanding of environmental issues. In order to develop such an understanding, this course examine</w:t>
      </w:r>
      <w:r w:rsidR="00EF7814">
        <w:rPr>
          <w:sz w:val="20"/>
          <w:szCs w:val="20"/>
        </w:rPr>
        <w:t>s</w:t>
      </w:r>
      <w:r w:rsidRPr="00007CA3">
        <w:rPr>
          <w:sz w:val="20"/>
          <w:szCs w:val="20"/>
        </w:rPr>
        <w:t xml:space="preserve"> the relationship between </w:t>
      </w:r>
      <w:r w:rsidR="001267B6">
        <w:rPr>
          <w:sz w:val="20"/>
          <w:szCs w:val="20"/>
        </w:rPr>
        <w:t>a</w:t>
      </w:r>
      <w:r w:rsidRPr="00007CA3">
        <w:rPr>
          <w:sz w:val="20"/>
          <w:szCs w:val="20"/>
        </w:rPr>
        <w:t xml:space="preserve">) inequality and democratic decision making in the United States (political and </w:t>
      </w:r>
      <w:r w:rsidR="009918CB">
        <w:rPr>
          <w:sz w:val="20"/>
          <w:szCs w:val="20"/>
        </w:rPr>
        <w:t>economic</w:t>
      </w:r>
      <w:r w:rsidRPr="00007CA3">
        <w:rPr>
          <w:sz w:val="20"/>
          <w:szCs w:val="20"/>
        </w:rPr>
        <w:t xml:space="preserve"> decision making), b) undemocratic decision making and U.S. and corporate food and energy policy, c) food and energy policy on the one hand and global environmental degradation, terrorism, and war on the other, and d) undemocratic corporate and U.S. decision </w:t>
      </w:r>
      <w:r w:rsidR="00060FA5">
        <w:rPr>
          <w:sz w:val="20"/>
          <w:szCs w:val="20"/>
        </w:rPr>
        <w:t>making on the one hand and developing</w:t>
      </w:r>
      <w:r w:rsidRPr="00007CA3">
        <w:rPr>
          <w:sz w:val="20"/>
          <w:szCs w:val="20"/>
        </w:rPr>
        <w:t xml:space="preserve"> nation democracy and state failure on the other. These factors are all </w:t>
      </w:r>
      <w:r w:rsidR="009918CB">
        <w:rPr>
          <w:sz w:val="20"/>
          <w:szCs w:val="20"/>
        </w:rPr>
        <w:t>structurally inter-</w:t>
      </w:r>
      <w:r w:rsidRPr="00007CA3">
        <w:rPr>
          <w:sz w:val="20"/>
          <w:szCs w:val="20"/>
        </w:rPr>
        <w:t>related, and one of the things I would like to do this semester is to work as a class to develop new theoretical models that tie these factors together in new ways.</w:t>
      </w:r>
    </w:p>
    <w:p w:rsidR="00007CA3" w:rsidRPr="00007CA3" w:rsidRDefault="00007CA3" w:rsidP="00007CA3">
      <w:pPr>
        <w:rPr>
          <w:sz w:val="20"/>
          <w:szCs w:val="20"/>
        </w:rPr>
      </w:pPr>
    </w:p>
    <w:p w:rsidR="00007CA3" w:rsidRPr="00007CA3" w:rsidRDefault="00007CA3" w:rsidP="00007CA3">
      <w:pPr>
        <w:rPr>
          <w:sz w:val="20"/>
          <w:szCs w:val="20"/>
        </w:rPr>
      </w:pPr>
      <w:r w:rsidRPr="00007CA3">
        <w:rPr>
          <w:sz w:val="20"/>
          <w:szCs w:val="20"/>
        </w:rPr>
        <w:t>In addition, I would like to spend some time addressing the following questions: What are the</w:t>
      </w:r>
      <w:r w:rsidR="003F7ACD">
        <w:rPr>
          <w:sz w:val="20"/>
          <w:szCs w:val="20"/>
        </w:rPr>
        <w:t xml:space="preserve"> basic</w:t>
      </w:r>
      <w:r w:rsidRPr="00007CA3">
        <w:rPr>
          <w:sz w:val="20"/>
          <w:szCs w:val="20"/>
        </w:rPr>
        <w:t xml:space="preserve"> building blocks of society? </w:t>
      </w:r>
      <w:r w:rsidR="003453E0">
        <w:rPr>
          <w:sz w:val="20"/>
          <w:szCs w:val="20"/>
        </w:rPr>
        <w:t xml:space="preserve">How do they fit together? </w:t>
      </w:r>
      <w:r w:rsidRPr="00007CA3">
        <w:rPr>
          <w:sz w:val="20"/>
          <w:szCs w:val="20"/>
        </w:rPr>
        <w:t>What kind of society would we like to live in? How can we achieve such a society? How can we overcome or drastically reduce the serious environmental problems we face? Are the types of solutions proposed by mainstream environmentalists likely to succeed? If not, why not and what should be done instead?</w:t>
      </w:r>
    </w:p>
    <w:p w:rsidR="00007CA3" w:rsidRPr="00007CA3" w:rsidRDefault="00007CA3" w:rsidP="00007CA3">
      <w:pPr>
        <w:rPr>
          <w:sz w:val="20"/>
          <w:szCs w:val="20"/>
        </w:rPr>
      </w:pPr>
    </w:p>
    <w:p w:rsidR="00007CA3" w:rsidRPr="00007CA3" w:rsidRDefault="00007CA3" w:rsidP="00007CA3">
      <w:pPr>
        <w:rPr>
          <w:sz w:val="20"/>
          <w:szCs w:val="20"/>
        </w:rPr>
      </w:pPr>
      <w:r w:rsidRPr="00007CA3">
        <w:rPr>
          <w:sz w:val="20"/>
          <w:szCs w:val="20"/>
        </w:rPr>
        <w:t>This is clearly a lot of ground to cover and as a result we will be doing</w:t>
      </w:r>
      <w:r w:rsidR="00F9538E">
        <w:rPr>
          <w:sz w:val="20"/>
          <w:szCs w:val="20"/>
        </w:rPr>
        <w:t xml:space="preserve"> a lot of reading this semester. S</w:t>
      </w:r>
      <w:r w:rsidRPr="00007CA3">
        <w:rPr>
          <w:sz w:val="20"/>
          <w:szCs w:val="20"/>
        </w:rPr>
        <w:t xml:space="preserve">ome of </w:t>
      </w:r>
      <w:r w:rsidR="00F9538E">
        <w:rPr>
          <w:sz w:val="20"/>
          <w:szCs w:val="20"/>
        </w:rPr>
        <w:t>this reading</w:t>
      </w:r>
      <w:r w:rsidRPr="00007CA3">
        <w:rPr>
          <w:sz w:val="20"/>
          <w:szCs w:val="20"/>
        </w:rPr>
        <w:t xml:space="preserve"> will be drawn from environmental studies and environmental sociology, but much of </w:t>
      </w:r>
      <w:r w:rsidR="00F9538E">
        <w:rPr>
          <w:sz w:val="20"/>
          <w:szCs w:val="20"/>
        </w:rPr>
        <w:t>it</w:t>
      </w:r>
      <w:r w:rsidRPr="00007CA3">
        <w:rPr>
          <w:sz w:val="20"/>
          <w:szCs w:val="20"/>
        </w:rPr>
        <w:t xml:space="preserve"> will be drawn from other sociological and non-sociological subfields</w:t>
      </w:r>
      <w:r w:rsidR="00F9538E">
        <w:rPr>
          <w:sz w:val="20"/>
          <w:szCs w:val="20"/>
        </w:rPr>
        <w:t>. For example</w:t>
      </w:r>
      <w:r w:rsidRPr="00007CA3">
        <w:rPr>
          <w:sz w:val="20"/>
          <w:szCs w:val="20"/>
        </w:rPr>
        <w:t xml:space="preserve">, we </w:t>
      </w:r>
      <w:r w:rsidR="00F9538E">
        <w:rPr>
          <w:sz w:val="20"/>
          <w:szCs w:val="20"/>
        </w:rPr>
        <w:t>will spend</w:t>
      </w:r>
      <w:r w:rsidRPr="00007CA3">
        <w:rPr>
          <w:sz w:val="20"/>
          <w:szCs w:val="20"/>
        </w:rPr>
        <w:t xml:space="preserve"> a week learning about the sociology of markets and a couple of weeks learning about political sociology. It is my contention that we cannot understand environmental problems, nor develop solutions to these problems, without a firm grounding in </w:t>
      </w:r>
      <w:r w:rsidR="009C621F">
        <w:rPr>
          <w:sz w:val="20"/>
          <w:szCs w:val="20"/>
        </w:rPr>
        <w:t xml:space="preserve">these </w:t>
      </w:r>
      <w:r w:rsidRPr="00007CA3">
        <w:rPr>
          <w:sz w:val="20"/>
          <w:szCs w:val="20"/>
        </w:rPr>
        <w:t>seemingly non-environmental sociological subfields. It is also my contention that for environmental sociologists to succeed professionally, they have to develop a firm grounding in non-environmental sociological subfields</w:t>
      </w:r>
      <w:r w:rsidR="002C581A">
        <w:rPr>
          <w:sz w:val="20"/>
          <w:szCs w:val="20"/>
        </w:rPr>
        <w:t xml:space="preserve"> such as these</w:t>
      </w:r>
      <w:r w:rsidRPr="00007CA3">
        <w:rPr>
          <w:sz w:val="20"/>
          <w:szCs w:val="20"/>
        </w:rPr>
        <w:t>.</w:t>
      </w:r>
    </w:p>
    <w:p w:rsidR="00007CA3" w:rsidRPr="00007CA3" w:rsidRDefault="00007CA3" w:rsidP="00007CA3">
      <w:pPr>
        <w:rPr>
          <w:sz w:val="20"/>
          <w:szCs w:val="20"/>
        </w:rPr>
      </w:pPr>
    </w:p>
    <w:p w:rsidR="00007CA3" w:rsidRPr="00007CA3" w:rsidRDefault="00A86322" w:rsidP="00007CA3">
      <w:pPr>
        <w:rPr>
          <w:sz w:val="20"/>
          <w:szCs w:val="20"/>
          <w:u w:val="single"/>
        </w:rPr>
      </w:pPr>
      <w:r>
        <w:rPr>
          <w:sz w:val="20"/>
          <w:szCs w:val="20"/>
          <w:u w:val="single"/>
        </w:rPr>
        <w:t xml:space="preserve">Finally, </w:t>
      </w:r>
      <w:r w:rsidR="00007CA3" w:rsidRPr="00007CA3">
        <w:rPr>
          <w:sz w:val="20"/>
          <w:szCs w:val="20"/>
          <w:u w:val="single"/>
        </w:rPr>
        <w:t xml:space="preserve">I am very excited about teaching this class and hope that we all have a </w:t>
      </w:r>
      <w:r w:rsidR="003B5079">
        <w:rPr>
          <w:sz w:val="20"/>
          <w:szCs w:val="20"/>
          <w:u w:val="single"/>
        </w:rPr>
        <w:t>great</w:t>
      </w:r>
      <w:r w:rsidR="00007CA3" w:rsidRPr="00007CA3">
        <w:rPr>
          <w:sz w:val="20"/>
          <w:szCs w:val="20"/>
          <w:u w:val="single"/>
        </w:rPr>
        <w:t xml:space="preserve"> semester!!!</w:t>
      </w:r>
    </w:p>
    <w:p w:rsidR="00007CA3" w:rsidRPr="00007CA3" w:rsidRDefault="00007CA3" w:rsidP="00007CA3">
      <w:pPr>
        <w:rPr>
          <w:sz w:val="20"/>
          <w:szCs w:val="20"/>
        </w:rPr>
      </w:pPr>
    </w:p>
    <w:p w:rsidR="00007CA3" w:rsidRPr="00007CA3" w:rsidRDefault="00007CA3" w:rsidP="00007CA3">
      <w:pPr>
        <w:rPr>
          <w:sz w:val="20"/>
          <w:szCs w:val="20"/>
        </w:rPr>
      </w:pPr>
      <w:r w:rsidRPr="00007CA3">
        <w:rPr>
          <w:b/>
          <w:sz w:val="20"/>
          <w:szCs w:val="20"/>
        </w:rPr>
        <w:t>Required Readings:</w:t>
      </w:r>
      <w:r w:rsidRPr="00007CA3">
        <w:rPr>
          <w:sz w:val="20"/>
          <w:szCs w:val="20"/>
        </w:rPr>
        <w:t xml:space="preserve"> The required readings are listed below. We will be reading </w:t>
      </w:r>
      <w:r w:rsidR="00C5550C">
        <w:rPr>
          <w:sz w:val="20"/>
          <w:szCs w:val="20"/>
        </w:rPr>
        <w:t>2</w:t>
      </w:r>
      <w:r w:rsidR="001D7BC9">
        <w:rPr>
          <w:sz w:val="20"/>
          <w:szCs w:val="20"/>
        </w:rPr>
        <w:t xml:space="preserve"> book</w:t>
      </w:r>
      <w:r w:rsidR="00C5550C">
        <w:rPr>
          <w:sz w:val="20"/>
          <w:szCs w:val="20"/>
        </w:rPr>
        <w:t>s</w:t>
      </w:r>
      <w:r w:rsidRPr="00007CA3">
        <w:rPr>
          <w:sz w:val="20"/>
          <w:szCs w:val="20"/>
        </w:rPr>
        <w:t xml:space="preserve"> (available at the book store) as well as journal articles and book excerpts. You can find </w:t>
      </w:r>
      <w:r w:rsidR="00716D3F">
        <w:rPr>
          <w:sz w:val="20"/>
          <w:szCs w:val="20"/>
        </w:rPr>
        <w:t>links</w:t>
      </w:r>
      <w:r w:rsidRPr="00007CA3">
        <w:rPr>
          <w:sz w:val="20"/>
          <w:szCs w:val="20"/>
        </w:rPr>
        <w:t xml:space="preserve"> to the journal articles</w:t>
      </w:r>
      <w:r w:rsidR="00B208C2">
        <w:rPr>
          <w:sz w:val="20"/>
          <w:szCs w:val="20"/>
        </w:rPr>
        <w:t>,</w:t>
      </w:r>
      <w:r w:rsidRPr="00007CA3">
        <w:rPr>
          <w:sz w:val="20"/>
          <w:szCs w:val="20"/>
        </w:rPr>
        <w:t xml:space="preserve"> book excerpts</w:t>
      </w:r>
      <w:r w:rsidR="00B208C2">
        <w:rPr>
          <w:sz w:val="20"/>
          <w:szCs w:val="20"/>
        </w:rPr>
        <w:t>, and articles</w:t>
      </w:r>
      <w:r w:rsidRPr="00007CA3">
        <w:rPr>
          <w:sz w:val="20"/>
          <w:szCs w:val="20"/>
        </w:rPr>
        <w:t xml:space="preserve"> on </w:t>
      </w:r>
      <w:r w:rsidR="00B208C2">
        <w:rPr>
          <w:sz w:val="20"/>
          <w:szCs w:val="20"/>
        </w:rPr>
        <w:t>Desire2</w:t>
      </w:r>
      <w:r w:rsidR="001D7BC9">
        <w:rPr>
          <w:sz w:val="20"/>
          <w:szCs w:val="20"/>
        </w:rPr>
        <w:t>Learn</w:t>
      </w:r>
      <w:r w:rsidRPr="00007CA3">
        <w:rPr>
          <w:sz w:val="20"/>
          <w:szCs w:val="20"/>
        </w:rPr>
        <w:t xml:space="preserve">. </w:t>
      </w:r>
    </w:p>
    <w:p w:rsidR="005E6D02" w:rsidRDefault="005E6D02" w:rsidP="00007CA3">
      <w:pPr>
        <w:rPr>
          <w:sz w:val="20"/>
          <w:szCs w:val="20"/>
        </w:rPr>
      </w:pPr>
    </w:p>
    <w:p w:rsidR="00B208C2" w:rsidRPr="00BD4603" w:rsidRDefault="00B208C2" w:rsidP="00B208C2">
      <w:pPr>
        <w:jc w:val="both"/>
        <w:rPr>
          <w:sz w:val="20"/>
          <w:szCs w:val="20"/>
        </w:rPr>
      </w:pPr>
      <w:r>
        <w:rPr>
          <w:b/>
          <w:sz w:val="20"/>
          <w:szCs w:val="20"/>
        </w:rPr>
        <w:t>Desire2Learn</w:t>
      </w:r>
      <w:r w:rsidR="00C455FD">
        <w:rPr>
          <w:b/>
          <w:sz w:val="20"/>
          <w:szCs w:val="20"/>
        </w:rPr>
        <w:t xml:space="preserve"> (D2L)</w:t>
      </w:r>
    </w:p>
    <w:p w:rsidR="00B208C2" w:rsidRPr="003F11F8" w:rsidRDefault="00B208C2" w:rsidP="00735098">
      <w:pPr>
        <w:rPr>
          <w:sz w:val="20"/>
          <w:szCs w:val="20"/>
        </w:rPr>
      </w:pPr>
      <w:r w:rsidRPr="00BD4603">
        <w:rPr>
          <w:sz w:val="20"/>
          <w:szCs w:val="20"/>
        </w:rPr>
        <w:t xml:space="preserve">You can find on-line readings and an electronic copy of the syllabus on </w:t>
      </w:r>
      <w:r w:rsidR="00C455FD">
        <w:rPr>
          <w:sz w:val="20"/>
          <w:szCs w:val="20"/>
        </w:rPr>
        <w:t>D2L</w:t>
      </w:r>
      <w:r w:rsidRPr="00BD4603">
        <w:rPr>
          <w:sz w:val="20"/>
          <w:szCs w:val="20"/>
        </w:rPr>
        <w:t xml:space="preserve">.  </w:t>
      </w:r>
      <w:r w:rsidR="005021BB">
        <w:rPr>
          <w:sz w:val="20"/>
          <w:szCs w:val="20"/>
        </w:rPr>
        <w:t>To</w:t>
      </w:r>
      <w:r w:rsidR="00C455FD">
        <w:rPr>
          <w:sz w:val="20"/>
          <w:szCs w:val="20"/>
        </w:rPr>
        <w:t xml:space="preserve"> log on to D2L </w:t>
      </w:r>
      <w:r w:rsidRPr="003F11F8">
        <w:rPr>
          <w:sz w:val="20"/>
          <w:szCs w:val="20"/>
        </w:rPr>
        <w:t xml:space="preserve">(1) go to </w:t>
      </w:r>
      <w:hyperlink r:id="rId9" w:history="1">
        <w:r w:rsidRPr="003F11F8">
          <w:rPr>
            <w:rStyle w:val="Hyperlink"/>
            <w:color w:val="auto"/>
            <w:sz w:val="20"/>
            <w:szCs w:val="20"/>
          </w:rPr>
          <w:t>https://learn.colorado.edu/</w:t>
        </w:r>
      </w:hyperlink>
      <w:r w:rsidRPr="003F11F8">
        <w:rPr>
          <w:sz w:val="20"/>
          <w:szCs w:val="20"/>
        </w:rPr>
        <w:t>,</w:t>
      </w:r>
      <w:r w:rsidRPr="003F11F8" w:rsidDel="00855411">
        <w:rPr>
          <w:sz w:val="20"/>
          <w:szCs w:val="20"/>
        </w:rPr>
        <w:t xml:space="preserve"> </w:t>
      </w:r>
      <w:r w:rsidRPr="003F11F8">
        <w:rPr>
          <w:sz w:val="20"/>
          <w:szCs w:val="20"/>
        </w:rPr>
        <w:t>(2) login using your CU Login Name and IdentiKey password; (3) after login, click on the link for</w:t>
      </w:r>
      <w:r w:rsidRPr="00B208C2">
        <w:rPr>
          <w:sz w:val="20"/>
          <w:szCs w:val="20"/>
        </w:rPr>
        <w:t xml:space="preserve"> </w:t>
      </w:r>
      <w:hyperlink r:id="rId10" w:tooltip="Enter SOCY:6017001 Inequality Democracy Env" w:history="1">
        <w:r w:rsidR="00735098" w:rsidRPr="00735098">
          <w:rPr>
            <w:rStyle w:val="Hyperlink"/>
            <w:color w:val="auto"/>
            <w:sz w:val="20"/>
            <w:szCs w:val="20"/>
          </w:rPr>
          <w:t>SOCY:6017001 Inequality Democracy Env</w:t>
        </w:r>
      </w:hyperlink>
      <w:r w:rsidRPr="00735098">
        <w:rPr>
          <w:sz w:val="20"/>
          <w:szCs w:val="20"/>
        </w:rPr>
        <w:t>; (4</w:t>
      </w:r>
      <w:r w:rsidRPr="003F11F8">
        <w:rPr>
          <w:sz w:val="20"/>
          <w:szCs w:val="20"/>
        </w:rPr>
        <w:t xml:space="preserve">) click on the </w:t>
      </w:r>
      <w:r>
        <w:rPr>
          <w:sz w:val="20"/>
          <w:szCs w:val="20"/>
        </w:rPr>
        <w:t>content tab to find the readings, etc</w:t>
      </w:r>
      <w:r w:rsidRPr="003F11F8">
        <w:rPr>
          <w:sz w:val="20"/>
          <w:szCs w:val="20"/>
        </w:rPr>
        <w:t xml:space="preserve">. </w:t>
      </w:r>
      <w:r>
        <w:rPr>
          <w:sz w:val="20"/>
          <w:szCs w:val="20"/>
        </w:rPr>
        <w:t xml:space="preserve"> If the reading is sideways, press the shift and control keys and the plus or minus key to rotate the reading.</w:t>
      </w:r>
    </w:p>
    <w:p w:rsidR="00C3117A" w:rsidRPr="00BA7150" w:rsidRDefault="00C3117A" w:rsidP="00C3117A">
      <w:pPr>
        <w:rPr>
          <w:b/>
          <w:sz w:val="16"/>
          <w:szCs w:val="16"/>
        </w:rPr>
      </w:pPr>
      <w:r>
        <w:rPr>
          <w:b/>
          <w:sz w:val="20"/>
          <w:szCs w:val="20"/>
        </w:rPr>
        <w:t>Adobe Reader:</w:t>
      </w:r>
      <w:r>
        <w:rPr>
          <w:sz w:val="20"/>
          <w:szCs w:val="20"/>
        </w:rPr>
        <w:t xml:space="preserve"> In order to read most of the on-line readings, you need to have Adobe Reader installed on your computer. If it is not installed, you can download it from: </w:t>
      </w:r>
      <w:r w:rsidRPr="003C0BED">
        <w:rPr>
          <w:sz w:val="20"/>
          <w:szCs w:val="20"/>
        </w:rPr>
        <w:t>http://get.adobe.com/reader/</w:t>
      </w:r>
    </w:p>
    <w:p w:rsidR="005E6D02" w:rsidRDefault="005E6D02" w:rsidP="005E6D02">
      <w:pPr>
        <w:rPr>
          <w:b/>
          <w:sz w:val="12"/>
          <w:szCs w:val="12"/>
        </w:rPr>
      </w:pPr>
    </w:p>
    <w:p w:rsidR="00FC5F8E" w:rsidRDefault="00FC5F8E" w:rsidP="005E6D02">
      <w:pPr>
        <w:rPr>
          <w:b/>
          <w:sz w:val="12"/>
          <w:szCs w:val="12"/>
        </w:rPr>
      </w:pPr>
    </w:p>
    <w:p w:rsidR="00FC5F8E" w:rsidRPr="005A28B7" w:rsidRDefault="00FC5F8E" w:rsidP="005E6D02">
      <w:pPr>
        <w:rPr>
          <w:b/>
          <w:sz w:val="12"/>
          <w:szCs w:val="12"/>
        </w:rPr>
      </w:pPr>
    </w:p>
    <w:p w:rsidR="005E6D02" w:rsidRPr="00071A7D" w:rsidRDefault="005E6D02" w:rsidP="005E6D02">
      <w:pPr>
        <w:rPr>
          <w:b/>
          <w:u w:val="single"/>
        </w:rPr>
      </w:pPr>
      <w:r w:rsidRPr="00071A7D">
        <w:rPr>
          <w:b/>
          <w:u w:val="single"/>
        </w:rPr>
        <w:lastRenderedPageBreak/>
        <w:t xml:space="preserve">You have to purchase </w:t>
      </w:r>
      <w:r>
        <w:rPr>
          <w:b/>
          <w:u w:val="single"/>
        </w:rPr>
        <w:t>the following</w:t>
      </w:r>
      <w:r w:rsidRPr="00071A7D">
        <w:rPr>
          <w:b/>
          <w:u w:val="single"/>
        </w:rPr>
        <w:t xml:space="preserve"> book</w:t>
      </w:r>
      <w:r w:rsidR="00C5550C">
        <w:rPr>
          <w:b/>
          <w:u w:val="single"/>
        </w:rPr>
        <w:t>s</w:t>
      </w:r>
      <w:r>
        <w:rPr>
          <w:b/>
          <w:u w:val="single"/>
        </w:rPr>
        <w:t xml:space="preserve"> at the UMC bookstore!</w:t>
      </w:r>
    </w:p>
    <w:p w:rsidR="00C5550C" w:rsidRPr="00C5550C" w:rsidRDefault="00FC5F8E" w:rsidP="005E6D02">
      <w:pPr>
        <w:ind w:left="180" w:hanging="180"/>
        <w:rPr>
          <w:sz w:val="20"/>
          <w:szCs w:val="20"/>
        </w:rPr>
      </w:pPr>
      <w:r>
        <w:rPr>
          <w:sz w:val="20"/>
          <w:szCs w:val="20"/>
        </w:rPr>
        <w:t xml:space="preserve">Downey, Liam. 2015. </w:t>
      </w:r>
      <w:r>
        <w:rPr>
          <w:i/>
          <w:sz w:val="20"/>
          <w:szCs w:val="20"/>
        </w:rPr>
        <w:t>Inequality, Democracy, and the Environment</w:t>
      </w:r>
      <w:r>
        <w:rPr>
          <w:sz w:val="20"/>
          <w:szCs w:val="20"/>
        </w:rPr>
        <w:t>. New York: New York University Press</w:t>
      </w:r>
      <w:r w:rsidR="00C5550C">
        <w:rPr>
          <w:sz w:val="20"/>
          <w:szCs w:val="20"/>
        </w:rPr>
        <w:t>.</w:t>
      </w:r>
    </w:p>
    <w:p w:rsidR="00855859" w:rsidRPr="005A28B7" w:rsidRDefault="00855859" w:rsidP="005E6D02">
      <w:pPr>
        <w:ind w:left="180" w:hanging="180"/>
        <w:rPr>
          <w:b/>
          <w:sz w:val="12"/>
          <w:szCs w:val="12"/>
        </w:rPr>
      </w:pPr>
    </w:p>
    <w:p w:rsidR="005E6D02" w:rsidRPr="00207BEA" w:rsidRDefault="005E6D02" w:rsidP="005E6D02">
      <w:pPr>
        <w:ind w:left="180" w:hanging="180"/>
        <w:rPr>
          <w:sz w:val="20"/>
          <w:szCs w:val="20"/>
        </w:rPr>
      </w:pPr>
      <w:r>
        <w:rPr>
          <w:b/>
        </w:rPr>
        <w:t xml:space="preserve">The following book can be found on-line at: </w:t>
      </w:r>
      <w:r w:rsidRPr="0071545A">
        <w:rPr>
          <w:sz w:val="20"/>
          <w:szCs w:val="20"/>
        </w:rPr>
        <w:t>http://www.natcap.org/sitepages/pid20.php</w:t>
      </w:r>
      <w:r>
        <w:rPr>
          <w:sz w:val="20"/>
          <w:szCs w:val="20"/>
        </w:rPr>
        <w:t xml:space="preserve"> </w:t>
      </w:r>
    </w:p>
    <w:p w:rsidR="005E6D02" w:rsidRDefault="005E6D02" w:rsidP="005E6D02">
      <w:pPr>
        <w:ind w:left="180" w:hanging="180"/>
        <w:rPr>
          <w:sz w:val="20"/>
          <w:szCs w:val="20"/>
        </w:rPr>
      </w:pPr>
      <w:r w:rsidRPr="00BD4603">
        <w:rPr>
          <w:sz w:val="20"/>
          <w:szCs w:val="20"/>
        </w:rPr>
        <w:t xml:space="preserve">Hawken, Paul, Amory Lovins, and L. Hunter Lovins. 1999. </w:t>
      </w:r>
      <w:r w:rsidRPr="00BD4603">
        <w:rPr>
          <w:i/>
          <w:sz w:val="20"/>
          <w:szCs w:val="20"/>
        </w:rPr>
        <w:t>Natural Capitalism: Creating the Next Industrial Revolution</w:t>
      </w:r>
      <w:r w:rsidRPr="00BD4603">
        <w:rPr>
          <w:sz w:val="20"/>
          <w:szCs w:val="20"/>
        </w:rPr>
        <w:t xml:space="preserve">. New York: Back Bay Books. </w:t>
      </w:r>
    </w:p>
    <w:p w:rsidR="005E6D02" w:rsidRPr="005A28B7" w:rsidRDefault="005E6D02" w:rsidP="005E6D02">
      <w:pPr>
        <w:ind w:left="360"/>
        <w:rPr>
          <w:sz w:val="12"/>
          <w:szCs w:val="12"/>
        </w:rPr>
      </w:pPr>
    </w:p>
    <w:p w:rsidR="005E6D02" w:rsidRPr="00897794" w:rsidRDefault="005E6D02" w:rsidP="005E6D02">
      <w:pPr>
        <w:ind w:left="360"/>
      </w:pPr>
      <w:r w:rsidRPr="00BD4603">
        <w:rPr>
          <w:sz w:val="20"/>
          <w:szCs w:val="20"/>
        </w:rPr>
        <w:t>After you get to the</w:t>
      </w:r>
      <w:r>
        <w:rPr>
          <w:sz w:val="20"/>
          <w:szCs w:val="20"/>
        </w:rPr>
        <w:t xml:space="preserve"> ‘Natural Capitalism’</w:t>
      </w:r>
      <w:r w:rsidRPr="00BD4603">
        <w:rPr>
          <w:sz w:val="20"/>
          <w:szCs w:val="20"/>
        </w:rPr>
        <w:t xml:space="preserve"> website, click on the </w:t>
      </w:r>
      <w:r w:rsidR="001B2BB8">
        <w:rPr>
          <w:sz w:val="20"/>
          <w:szCs w:val="20"/>
        </w:rPr>
        <w:t>phrase</w:t>
      </w:r>
      <w:r w:rsidR="001B2BB8" w:rsidRPr="00BD4603">
        <w:rPr>
          <w:sz w:val="20"/>
          <w:szCs w:val="20"/>
        </w:rPr>
        <w:t xml:space="preserve"> </w:t>
      </w:r>
      <w:r w:rsidRPr="00BD4603">
        <w:rPr>
          <w:sz w:val="20"/>
          <w:szCs w:val="20"/>
        </w:rPr>
        <w:t>‘more</w:t>
      </w:r>
      <w:r w:rsidR="001B2BB8">
        <w:rPr>
          <w:sz w:val="20"/>
          <w:szCs w:val="20"/>
        </w:rPr>
        <w:t xml:space="preserve"> info</w:t>
      </w:r>
      <w:r w:rsidRPr="00BD4603">
        <w:rPr>
          <w:sz w:val="20"/>
          <w:szCs w:val="20"/>
        </w:rPr>
        <w:t xml:space="preserve">’ that is associated with the chapter you want to read. Then, on the new web page, click on the ‘download the entire chapter’ link. The chapter will download for you. You can then save it by clicking on the </w:t>
      </w:r>
      <w:r w:rsidR="001B2BB8">
        <w:rPr>
          <w:sz w:val="20"/>
          <w:szCs w:val="20"/>
        </w:rPr>
        <w:t>download</w:t>
      </w:r>
      <w:r w:rsidRPr="00BD4603">
        <w:rPr>
          <w:sz w:val="20"/>
          <w:szCs w:val="20"/>
        </w:rPr>
        <w:t xml:space="preserve"> icon. </w:t>
      </w:r>
      <w:r>
        <w:rPr>
          <w:b/>
        </w:rPr>
        <w:t>D</w:t>
      </w:r>
      <w:r w:rsidRPr="00071A7D">
        <w:rPr>
          <w:b/>
        </w:rPr>
        <w:t>ownload and save the appropriate chapters immediately!!!</w:t>
      </w:r>
    </w:p>
    <w:p w:rsidR="005E6D02" w:rsidRPr="005A28B7" w:rsidRDefault="005E6D02" w:rsidP="005E6D02">
      <w:pPr>
        <w:ind w:left="180" w:hanging="180"/>
        <w:rPr>
          <w:sz w:val="12"/>
          <w:szCs w:val="12"/>
        </w:rPr>
      </w:pPr>
    </w:p>
    <w:p w:rsidR="00007CA3" w:rsidRPr="00280D97" w:rsidRDefault="00007CA3" w:rsidP="00007CA3">
      <w:r w:rsidRPr="00855859">
        <w:rPr>
          <w:b/>
          <w:sz w:val="28"/>
          <w:szCs w:val="28"/>
        </w:rPr>
        <w:t>Evaluation</w:t>
      </w:r>
      <w:r w:rsidRPr="00280D97">
        <w:rPr>
          <w:b/>
        </w:rPr>
        <w:t>:</w:t>
      </w:r>
      <w:r w:rsidRPr="00280D97">
        <w:t xml:space="preserve"> Your grade in this course will be based upon the following: </w:t>
      </w:r>
    </w:p>
    <w:p w:rsidR="00007CA3" w:rsidRPr="005A28B7" w:rsidRDefault="00007CA3" w:rsidP="00007CA3">
      <w:pPr>
        <w:rPr>
          <w:sz w:val="12"/>
          <w:szCs w:val="12"/>
        </w:rPr>
      </w:pPr>
    </w:p>
    <w:p w:rsidR="00007CA3" w:rsidRPr="00007CA3" w:rsidRDefault="00007CA3" w:rsidP="00007CA3">
      <w:pPr>
        <w:rPr>
          <w:bCs/>
          <w:sz w:val="20"/>
          <w:szCs w:val="20"/>
          <w:u w:val="single"/>
        </w:rPr>
      </w:pP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u w:val="single"/>
        </w:rPr>
        <w:t>Due Date</w:t>
      </w:r>
      <w:r w:rsidRPr="00007CA3">
        <w:rPr>
          <w:bCs/>
          <w:sz w:val="20"/>
          <w:szCs w:val="20"/>
        </w:rPr>
        <w:tab/>
      </w:r>
      <w:r w:rsidRPr="00007CA3">
        <w:rPr>
          <w:bCs/>
          <w:sz w:val="20"/>
          <w:szCs w:val="20"/>
        </w:rPr>
        <w:tab/>
      </w:r>
      <w:r w:rsidRPr="00007CA3">
        <w:rPr>
          <w:bCs/>
          <w:sz w:val="20"/>
          <w:szCs w:val="20"/>
        </w:rPr>
        <w:tab/>
      </w:r>
      <w:r w:rsidRPr="00007CA3">
        <w:rPr>
          <w:bCs/>
          <w:sz w:val="20"/>
          <w:szCs w:val="20"/>
          <w:u w:val="single"/>
        </w:rPr>
        <w:t xml:space="preserve">% </w:t>
      </w:r>
      <w:r w:rsidR="00B54DF0" w:rsidRPr="00007CA3">
        <w:rPr>
          <w:bCs/>
          <w:sz w:val="20"/>
          <w:szCs w:val="20"/>
          <w:u w:val="single"/>
        </w:rPr>
        <w:t>of</w:t>
      </w:r>
      <w:r w:rsidRPr="00007CA3">
        <w:rPr>
          <w:bCs/>
          <w:sz w:val="20"/>
          <w:szCs w:val="20"/>
          <w:u w:val="single"/>
        </w:rPr>
        <w:t xml:space="preserve"> Grade</w:t>
      </w:r>
    </w:p>
    <w:p w:rsidR="00007CA3" w:rsidRPr="00007CA3" w:rsidRDefault="00007CA3" w:rsidP="00007CA3">
      <w:pPr>
        <w:rPr>
          <w:bCs/>
          <w:sz w:val="20"/>
          <w:szCs w:val="20"/>
        </w:rPr>
      </w:pPr>
      <w:r w:rsidRPr="00007CA3">
        <w:rPr>
          <w:bCs/>
          <w:sz w:val="20"/>
          <w:szCs w:val="20"/>
        </w:rPr>
        <w:t>1. Weekly article summaries</w:t>
      </w:r>
      <w:r w:rsidRPr="00007CA3">
        <w:rPr>
          <w:bCs/>
          <w:sz w:val="20"/>
          <w:szCs w:val="20"/>
        </w:rPr>
        <w:tab/>
      </w:r>
      <w:r w:rsidRPr="00007CA3">
        <w:rPr>
          <w:bCs/>
          <w:sz w:val="20"/>
          <w:szCs w:val="20"/>
        </w:rPr>
        <w:tab/>
      </w:r>
      <w:r w:rsidRPr="00007CA3">
        <w:rPr>
          <w:bCs/>
          <w:sz w:val="20"/>
          <w:szCs w:val="20"/>
        </w:rPr>
        <w:tab/>
      </w:r>
      <w:r w:rsidR="00AD1FC3">
        <w:rPr>
          <w:bCs/>
          <w:sz w:val="20"/>
          <w:szCs w:val="20"/>
        </w:rPr>
        <w:t>Mondays</w:t>
      </w:r>
      <w:r w:rsidRPr="00007CA3">
        <w:rPr>
          <w:bCs/>
          <w:sz w:val="20"/>
          <w:szCs w:val="20"/>
        </w:rPr>
        <w:t>, 1</w:t>
      </w:r>
      <w:r w:rsidR="00AD1FC3">
        <w:rPr>
          <w:bCs/>
          <w:sz w:val="20"/>
          <w:szCs w:val="20"/>
        </w:rPr>
        <w:t>0</w:t>
      </w:r>
      <w:r w:rsidRPr="00007CA3">
        <w:rPr>
          <w:bCs/>
          <w:sz w:val="20"/>
          <w:szCs w:val="20"/>
        </w:rPr>
        <w:t>:00</w:t>
      </w:r>
      <w:r w:rsidR="00AB562C">
        <w:rPr>
          <w:bCs/>
          <w:sz w:val="20"/>
          <w:szCs w:val="20"/>
        </w:rPr>
        <w:t xml:space="preserve"> </w:t>
      </w:r>
      <w:r w:rsidR="00AD1FC3">
        <w:rPr>
          <w:bCs/>
          <w:sz w:val="20"/>
          <w:szCs w:val="20"/>
        </w:rPr>
        <w:t>a</w:t>
      </w:r>
      <w:r w:rsidR="00280D97">
        <w:rPr>
          <w:bCs/>
          <w:sz w:val="20"/>
          <w:szCs w:val="20"/>
        </w:rPr>
        <w:t>.m.</w:t>
      </w:r>
      <w:r w:rsidRPr="00007CA3">
        <w:rPr>
          <w:bCs/>
          <w:sz w:val="20"/>
          <w:szCs w:val="20"/>
        </w:rPr>
        <w:tab/>
      </w:r>
      <w:r w:rsidRPr="00007CA3">
        <w:rPr>
          <w:bCs/>
          <w:sz w:val="20"/>
          <w:szCs w:val="20"/>
        </w:rPr>
        <w:tab/>
        <w:t xml:space="preserve">     </w:t>
      </w:r>
      <w:r w:rsidR="00295C38">
        <w:rPr>
          <w:bCs/>
          <w:sz w:val="20"/>
          <w:szCs w:val="20"/>
        </w:rPr>
        <w:t>3</w:t>
      </w:r>
      <w:r w:rsidR="008426F0">
        <w:rPr>
          <w:bCs/>
          <w:sz w:val="20"/>
          <w:szCs w:val="20"/>
        </w:rPr>
        <w:t>0</w:t>
      </w:r>
      <w:r w:rsidRPr="00007CA3">
        <w:rPr>
          <w:bCs/>
          <w:sz w:val="20"/>
          <w:szCs w:val="20"/>
        </w:rPr>
        <w:t>%</w:t>
      </w:r>
    </w:p>
    <w:p w:rsidR="00007CA3" w:rsidRPr="000255A6" w:rsidRDefault="000255A6" w:rsidP="00007CA3">
      <w:pPr>
        <w:rPr>
          <w:bCs/>
          <w:sz w:val="20"/>
          <w:szCs w:val="20"/>
        </w:rPr>
      </w:pPr>
      <w:r w:rsidRPr="000255A6">
        <w:rPr>
          <w:bCs/>
          <w:sz w:val="20"/>
          <w:szCs w:val="20"/>
        </w:rPr>
        <w:tab/>
      </w:r>
      <w:r w:rsidRPr="000255A6">
        <w:rPr>
          <w:bCs/>
          <w:sz w:val="20"/>
          <w:szCs w:val="20"/>
        </w:rPr>
        <w:tab/>
      </w:r>
      <w:r w:rsidRPr="000255A6">
        <w:rPr>
          <w:bCs/>
          <w:sz w:val="20"/>
          <w:szCs w:val="20"/>
        </w:rPr>
        <w:tab/>
      </w:r>
      <w:r w:rsidRPr="000255A6">
        <w:rPr>
          <w:bCs/>
          <w:sz w:val="20"/>
          <w:szCs w:val="20"/>
        </w:rPr>
        <w:tab/>
      </w:r>
      <w:r w:rsidRPr="000255A6">
        <w:rPr>
          <w:bCs/>
          <w:sz w:val="20"/>
          <w:szCs w:val="20"/>
        </w:rPr>
        <w:tab/>
      </w:r>
      <w:r w:rsidRPr="000255A6">
        <w:rPr>
          <w:bCs/>
          <w:sz w:val="20"/>
          <w:szCs w:val="20"/>
        </w:rPr>
        <w:tab/>
        <w:t>(</w:t>
      </w:r>
      <w:r>
        <w:rPr>
          <w:bCs/>
          <w:sz w:val="20"/>
          <w:szCs w:val="20"/>
        </w:rPr>
        <w:t xml:space="preserve">I might change when </w:t>
      </w:r>
      <w:r w:rsidR="001346B0">
        <w:rPr>
          <w:bCs/>
          <w:sz w:val="20"/>
          <w:szCs w:val="20"/>
        </w:rPr>
        <w:t>these are</w:t>
      </w:r>
      <w:r>
        <w:rPr>
          <w:bCs/>
          <w:sz w:val="20"/>
          <w:szCs w:val="20"/>
        </w:rPr>
        <w:t xml:space="preserve"> due)</w:t>
      </w:r>
    </w:p>
    <w:p w:rsidR="000255A6" w:rsidRDefault="000255A6" w:rsidP="00007CA3">
      <w:pPr>
        <w:rPr>
          <w:bCs/>
          <w:sz w:val="20"/>
          <w:szCs w:val="20"/>
        </w:rPr>
      </w:pPr>
    </w:p>
    <w:p w:rsidR="00007CA3" w:rsidRPr="00007CA3" w:rsidRDefault="00007CA3" w:rsidP="00007CA3">
      <w:pPr>
        <w:rPr>
          <w:bCs/>
          <w:sz w:val="20"/>
          <w:szCs w:val="20"/>
        </w:rPr>
      </w:pPr>
      <w:r w:rsidRPr="00007CA3">
        <w:rPr>
          <w:bCs/>
          <w:sz w:val="20"/>
          <w:szCs w:val="20"/>
        </w:rPr>
        <w:t>2. Class Particip</w:t>
      </w:r>
      <w:r w:rsidR="009570DE">
        <w:rPr>
          <w:bCs/>
          <w:sz w:val="20"/>
          <w:szCs w:val="20"/>
        </w:rPr>
        <w:t>ation</w:t>
      </w:r>
      <w:r w:rsidR="009570DE">
        <w:rPr>
          <w:bCs/>
          <w:sz w:val="20"/>
          <w:szCs w:val="20"/>
        </w:rPr>
        <w:tab/>
      </w:r>
      <w:r w:rsidR="009570DE">
        <w:rPr>
          <w:bCs/>
          <w:sz w:val="20"/>
          <w:szCs w:val="20"/>
        </w:rPr>
        <w:tab/>
      </w:r>
      <w:r w:rsidR="009570DE">
        <w:rPr>
          <w:bCs/>
          <w:sz w:val="20"/>
          <w:szCs w:val="20"/>
        </w:rPr>
        <w:tab/>
      </w:r>
      <w:r w:rsidR="009570DE">
        <w:rPr>
          <w:bCs/>
          <w:sz w:val="20"/>
          <w:szCs w:val="20"/>
        </w:rPr>
        <w:tab/>
        <w:t>All semester</w:t>
      </w:r>
      <w:r w:rsidR="009570DE">
        <w:rPr>
          <w:bCs/>
          <w:sz w:val="20"/>
          <w:szCs w:val="20"/>
        </w:rPr>
        <w:tab/>
      </w:r>
      <w:r w:rsidR="009570DE">
        <w:rPr>
          <w:bCs/>
          <w:sz w:val="20"/>
          <w:szCs w:val="20"/>
        </w:rPr>
        <w:tab/>
      </w:r>
      <w:r w:rsidR="009570DE">
        <w:rPr>
          <w:bCs/>
          <w:sz w:val="20"/>
          <w:szCs w:val="20"/>
        </w:rPr>
        <w:tab/>
        <w:t xml:space="preserve">     20</w:t>
      </w:r>
      <w:r w:rsidRPr="00007CA3">
        <w:rPr>
          <w:bCs/>
          <w:sz w:val="20"/>
          <w:szCs w:val="20"/>
        </w:rPr>
        <w:t>%</w:t>
      </w:r>
    </w:p>
    <w:p w:rsidR="00007CA3" w:rsidRPr="005A28B7" w:rsidRDefault="00007CA3" w:rsidP="00007CA3">
      <w:pPr>
        <w:rPr>
          <w:bCs/>
          <w:sz w:val="12"/>
          <w:szCs w:val="12"/>
        </w:rPr>
      </w:pPr>
    </w:p>
    <w:p w:rsidR="00007CA3" w:rsidRDefault="009570DE" w:rsidP="00007CA3">
      <w:pPr>
        <w:rPr>
          <w:bCs/>
          <w:sz w:val="20"/>
          <w:szCs w:val="20"/>
        </w:rPr>
      </w:pPr>
      <w:r>
        <w:rPr>
          <w:bCs/>
          <w:sz w:val="20"/>
          <w:szCs w:val="20"/>
        </w:rPr>
        <w:t>3</w:t>
      </w:r>
      <w:r w:rsidR="00007CA3" w:rsidRPr="00007CA3">
        <w:rPr>
          <w:bCs/>
          <w:sz w:val="20"/>
          <w:szCs w:val="20"/>
        </w:rPr>
        <w:t xml:space="preserve">. Final </w:t>
      </w:r>
      <w:r w:rsidR="005B0358">
        <w:rPr>
          <w:bCs/>
          <w:sz w:val="20"/>
          <w:szCs w:val="20"/>
        </w:rPr>
        <w:t>Assignment</w:t>
      </w:r>
      <w:r w:rsidR="005B0358">
        <w:rPr>
          <w:bCs/>
          <w:sz w:val="20"/>
          <w:szCs w:val="20"/>
        </w:rPr>
        <w:tab/>
      </w:r>
      <w:r w:rsidR="00007CA3" w:rsidRPr="00007CA3">
        <w:rPr>
          <w:bCs/>
          <w:sz w:val="20"/>
          <w:szCs w:val="20"/>
        </w:rPr>
        <w:tab/>
      </w:r>
      <w:r w:rsidR="00007CA3" w:rsidRPr="00007CA3">
        <w:rPr>
          <w:bCs/>
          <w:sz w:val="20"/>
          <w:szCs w:val="20"/>
        </w:rPr>
        <w:tab/>
      </w:r>
      <w:r w:rsidR="00007CA3" w:rsidRPr="00007CA3">
        <w:rPr>
          <w:bCs/>
          <w:sz w:val="20"/>
          <w:szCs w:val="20"/>
        </w:rPr>
        <w:tab/>
      </w:r>
      <w:r w:rsidR="008C1AE0">
        <w:rPr>
          <w:bCs/>
          <w:sz w:val="20"/>
          <w:szCs w:val="20"/>
        </w:rPr>
        <w:t>Monday, April 25</w:t>
      </w:r>
      <w:r w:rsidR="00007CA3" w:rsidRPr="00007CA3">
        <w:rPr>
          <w:bCs/>
          <w:sz w:val="20"/>
          <w:szCs w:val="20"/>
        </w:rPr>
        <w:t xml:space="preserve">, </w:t>
      </w:r>
      <w:r w:rsidR="008C1AE0">
        <w:rPr>
          <w:bCs/>
          <w:sz w:val="20"/>
          <w:szCs w:val="20"/>
        </w:rPr>
        <w:t>3</w:t>
      </w:r>
      <w:r w:rsidR="00E35997">
        <w:rPr>
          <w:bCs/>
          <w:sz w:val="20"/>
          <w:szCs w:val="20"/>
        </w:rPr>
        <w:t>:0</w:t>
      </w:r>
      <w:r w:rsidR="00884C9B">
        <w:rPr>
          <w:bCs/>
          <w:sz w:val="20"/>
          <w:szCs w:val="20"/>
        </w:rPr>
        <w:t>0 p</w:t>
      </w:r>
      <w:r w:rsidR="00007CA3" w:rsidRPr="00007CA3">
        <w:rPr>
          <w:bCs/>
          <w:sz w:val="20"/>
          <w:szCs w:val="20"/>
        </w:rPr>
        <w:t>.m.</w:t>
      </w:r>
      <w:r w:rsidR="00007CA3" w:rsidRPr="00007CA3">
        <w:rPr>
          <w:bCs/>
          <w:sz w:val="20"/>
          <w:szCs w:val="20"/>
        </w:rPr>
        <w:tab/>
        <w:t xml:space="preserve">     </w:t>
      </w:r>
      <w:r w:rsidR="00295C38">
        <w:rPr>
          <w:bCs/>
          <w:sz w:val="20"/>
          <w:szCs w:val="20"/>
        </w:rPr>
        <w:t>5</w:t>
      </w:r>
      <w:r w:rsidR="00007CA3" w:rsidRPr="00007CA3">
        <w:rPr>
          <w:bCs/>
          <w:sz w:val="20"/>
          <w:szCs w:val="20"/>
        </w:rPr>
        <w:t>0%</w:t>
      </w:r>
    </w:p>
    <w:p w:rsidR="00007CA3" w:rsidRDefault="00007CA3" w:rsidP="00007CA3">
      <w:pPr>
        <w:rPr>
          <w:sz w:val="12"/>
          <w:szCs w:val="12"/>
        </w:rPr>
      </w:pPr>
    </w:p>
    <w:p w:rsidR="007225E5" w:rsidRPr="005A28B7" w:rsidRDefault="007225E5" w:rsidP="00007CA3">
      <w:pPr>
        <w:rPr>
          <w:sz w:val="12"/>
          <w:szCs w:val="12"/>
        </w:rPr>
      </w:pPr>
    </w:p>
    <w:p w:rsidR="005A28B7" w:rsidRPr="00067CA4" w:rsidRDefault="00A343FE" w:rsidP="005A28B7">
      <w:pPr>
        <w:rPr>
          <w:rFonts w:asciiTheme="majorHAnsi" w:hAnsiTheme="majorHAnsi"/>
          <w:b/>
          <w:sz w:val="20"/>
          <w:szCs w:val="20"/>
          <w:u w:val="single"/>
        </w:rPr>
      </w:pPr>
      <w:r>
        <w:rPr>
          <w:rFonts w:asciiTheme="majorHAnsi" w:hAnsiTheme="majorHAnsi"/>
          <w:b/>
          <w:sz w:val="20"/>
          <w:szCs w:val="20"/>
          <w:u w:val="single"/>
        </w:rPr>
        <w:t xml:space="preserve">Adaptation of </w:t>
      </w:r>
      <w:r w:rsidR="005A28B7" w:rsidRPr="00067CA4">
        <w:rPr>
          <w:rFonts w:asciiTheme="majorHAnsi" w:hAnsiTheme="majorHAnsi"/>
          <w:b/>
          <w:sz w:val="20"/>
          <w:szCs w:val="20"/>
          <w:u w:val="single"/>
        </w:rPr>
        <w:t xml:space="preserve">Grading </w:t>
      </w:r>
      <w:r w:rsidR="005A28B7">
        <w:rPr>
          <w:rFonts w:asciiTheme="majorHAnsi" w:hAnsiTheme="majorHAnsi"/>
          <w:b/>
          <w:sz w:val="20"/>
          <w:szCs w:val="20"/>
          <w:u w:val="single"/>
        </w:rPr>
        <w:t>Guidelines as Recommended by the Department’s Graduate Committee</w:t>
      </w:r>
      <w:r w:rsidR="005A28B7" w:rsidRPr="00067CA4">
        <w:rPr>
          <w:rFonts w:asciiTheme="majorHAnsi" w:hAnsiTheme="majorHAnsi"/>
          <w:b/>
          <w:sz w:val="20"/>
          <w:szCs w:val="20"/>
          <w:u w:val="single"/>
        </w:rPr>
        <w:t>:</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A</w:t>
      </w:r>
      <w:r w:rsidRPr="00067CA4">
        <w:rPr>
          <w:rFonts w:asciiTheme="majorHAnsi" w:hAnsiTheme="majorHAnsi"/>
          <w:sz w:val="20"/>
          <w:szCs w:val="20"/>
        </w:rPr>
        <w:t>: Consistently performs well abov</w:t>
      </w:r>
      <w:r>
        <w:rPr>
          <w:rFonts w:asciiTheme="majorHAnsi" w:hAnsiTheme="majorHAnsi"/>
          <w:sz w:val="20"/>
          <w:szCs w:val="20"/>
        </w:rPr>
        <w:t xml:space="preserve">e expectations.  </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A-</w:t>
      </w:r>
      <w:r w:rsidRPr="00067CA4">
        <w:rPr>
          <w:rFonts w:asciiTheme="majorHAnsi" w:hAnsiTheme="majorHAnsi"/>
          <w:sz w:val="20"/>
          <w:szCs w:val="20"/>
        </w:rPr>
        <w:t>: Performs above expectations.</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Pr="00067CA4">
        <w:rPr>
          <w:rFonts w:asciiTheme="majorHAnsi" w:hAnsiTheme="majorHAnsi"/>
          <w:sz w:val="20"/>
          <w:szCs w:val="20"/>
        </w:rPr>
        <w:t>: Meets expectations.</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Pr="00067CA4">
        <w:rPr>
          <w:rFonts w:asciiTheme="majorHAnsi" w:hAnsiTheme="majorHAnsi"/>
          <w:sz w:val="20"/>
          <w:szCs w:val="20"/>
        </w:rPr>
        <w:t>: Occasionally performs below expectations.</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00A343FE">
        <w:rPr>
          <w:rFonts w:asciiTheme="majorHAnsi" w:hAnsiTheme="majorHAnsi"/>
          <w:b/>
          <w:sz w:val="20"/>
          <w:szCs w:val="20"/>
        </w:rPr>
        <w:t xml:space="preserve"> to C</w:t>
      </w:r>
      <w:r w:rsidRPr="00067CA4">
        <w:rPr>
          <w:rFonts w:asciiTheme="majorHAnsi" w:hAnsiTheme="majorHAnsi"/>
          <w:sz w:val="20"/>
          <w:szCs w:val="20"/>
        </w:rPr>
        <w:t>: Consistently performs below expectations.</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C</w:t>
      </w:r>
      <w:r w:rsidR="00A343FE">
        <w:rPr>
          <w:rFonts w:asciiTheme="majorHAnsi" w:hAnsiTheme="majorHAnsi"/>
          <w:b/>
          <w:sz w:val="20"/>
          <w:szCs w:val="20"/>
        </w:rPr>
        <w:t xml:space="preserve">- to </w:t>
      </w:r>
      <w:r>
        <w:rPr>
          <w:rFonts w:asciiTheme="majorHAnsi" w:hAnsiTheme="majorHAnsi"/>
          <w:b/>
          <w:sz w:val="20"/>
          <w:szCs w:val="20"/>
        </w:rPr>
        <w:t>F</w:t>
      </w:r>
      <w:r w:rsidRPr="00067CA4">
        <w:rPr>
          <w:rFonts w:asciiTheme="majorHAnsi" w:hAnsiTheme="majorHAnsi"/>
          <w:sz w:val="20"/>
          <w:szCs w:val="20"/>
        </w:rPr>
        <w:t>: Unsatisfactory work.  Serious concerns regarding student progression toward degree.</w:t>
      </w:r>
    </w:p>
    <w:p w:rsidR="005A28B7" w:rsidRPr="005A28B7" w:rsidRDefault="005A28B7" w:rsidP="00007CA3">
      <w:pPr>
        <w:rPr>
          <w:sz w:val="12"/>
          <w:szCs w:val="12"/>
        </w:rPr>
      </w:pPr>
    </w:p>
    <w:p w:rsidR="005A28B7" w:rsidRPr="005A28B7" w:rsidRDefault="005A28B7" w:rsidP="00007CA3">
      <w:pPr>
        <w:rPr>
          <w:sz w:val="12"/>
          <w:szCs w:val="12"/>
        </w:rPr>
      </w:pPr>
    </w:p>
    <w:p w:rsidR="00007CA3" w:rsidRPr="00B73455" w:rsidRDefault="00007CA3" w:rsidP="00007CA3">
      <w:pPr>
        <w:rPr>
          <w:sz w:val="20"/>
          <w:szCs w:val="20"/>
        </w:rPr>
      </w:pPr>
      <w:r w:rsidRPr="00007CA3">
        <w:rPr>
          <w:b/>
          <w:sz w:val="20"/>
          <w:szCs w:val="20"/>
        </w:rPr>
        <w:t>Weekly article summaries:</w:t>
      </w:r>
      <w:r w:rsidRPr="00007CA3">
        <w:rPr>
          <w:sz w:val="20"/>
          <w:szCs w:val="20"/>
        </w:rPr>
        <w:t xml:space="preserve"> Each week, each student will be responsible for</w:t>
      </w:r>
      <w:r w:rsidR="00873EB3">
        <w:rPr>
          <w:sz w:val="20"/>
          <w:szCs w:val="20"/>
        </w:rPr>
        <w:t xml:space="preserve"> writing</w:t>
      </w:r>
      <w:r w:rsidRPr="00007CA3">
        <w:rPr>
          <w:sz w:val="20"/>
          <w:szCs w:val="20"/>
        </w:rPr>
        <w:t xml:space="preserve"> a </w:t>
      </w:r>
      <w:r w:rsidRPr="00007CA3">
        <w:rPr>
          <w:b/>
          <w:i/>
          <w:sz w:val="20"/>
          <w:szCs w:val="20"/>
        </w:rPr>
        <w:t>brief</w:t>
      </w:r>
      <w:r w:rsidRPr="00007CA3">
        <w:rPr>
          <w:sz w:val="20"/>
          <w:szCs w:val="20"/>
        </w:rPr>
        <w:t xml:space="preserve"> summary of all the readings (</w:t>
      </w:r>
      <w:r w:rsidR="00DE7996">
        <w:rPr>
          <w:sz w:val="20"/>
          <w:szCs w:val="20"/>
        </w:rPr>
        <w:t>1-2 pages</w:t>
      </w:r>
      <w:r w:rsidRPr="00007CA3">
        <w:rPr>
          <w:sz w:val="20"/>
          <w:szCs w:val="20"/>
        </w:rPr>
        <w:t>, double spaced, total) and a brief set of comments or quest</w:t>
      </w:r>
      <w:r w:rsidR="00DE7996">
        <w:rPr>
          <w:sz w:val="20"/>
          <w:szCs w:val="20"/>
        </w:rPr>
        <w:t>ions about the readings (1/2-</w:t>
      </w:r>
      <w:r w:rsidRPr="00007CA3">
        <w:rPr>
          <w:sz w:val="20"/>
          <w:szCs w:val="20"/>
        </w:rPr>
        <w:t>1 page</w:t>
      </w:r>
      <w:r w:rsidR="00C56D94">
        <w:rPr>
          <w:sz w:val="20"/>
          <w:szCs w:val="20"/>
        </w:rPr>
        <w:t>, double spaced,</w:t>
      </w:r>
      <w:r w:rsidRPr="00007CA3">
        <w:rPr>
          <w:sz w:val="20"/>
          <w:szCs w:val="20"/>
        </w:rPr>
        <w:t xml:space="preserve"> total). You must submit </w:t>
      </w:r>
      <w:r w:rsidR="00873EB3">
        <w:rPr>
          <w:sz w:val="20"/>
          <w:szCs w:val="20"/>
        </w:rPr>
        <w:t xml:space="preserve">a paper copy of </w:t>
      </w:r>
      <w:r w:rsidRPr="00007CA3">
        <w:rPr>
          <w:sz w:val="20"/>
          <w:szCs w:val="20"/>
        </w:rPr>
        <w:t xml:space="preserve">this to me, </w:t>
      </w:r>
      <w:r w:rsidRPr="00037CE0">
        <w:rPr>
          <w:b/>
          <w:sz w:val="20"/>
          <w:szCs w:val="20"/>
          <w:u w:val="single"/>
        </w:rPr>
        <w:t xml:space="preserve">in my </w:t>
      </w:r>
      <w:r w:rsidR="00873EB3">
        <w:rPr>
          <w:b/>
          <w:sz w:val="20"/>
          <w:szCs w:val="20"/>
          <w:u w:val="single"/>
        </w:rPr>
        <w:t xml:space="preserve">office </w:t>
      </w:r>
      <w:r w:rsidRPr="00037CE0">
        <w:rPr>
          <w:b/>
          <w:sz w:val="20"/>
          <w:szCs w:val="20"/>
          <w:u w:val="single"/>
        </w:rPr>
        <w:t>mailbox</w:t>
      </w:r>
      <w:r w:rsidRPr="00007CA3">
        <w:rPr>
          <w:sz w:val="20"/>
          <w:szCs w:val="20"/>
        </w:rPr>
        <w:t>, by 1</w:t>
      </w:r>
      <w:r w:rsidR="00CD2EB4">
        <w:rPr>
          <w:sz w:val="20"/>
          <w:szCs w:val="20"/>
        </w:rPr>
        <w:t>0</w:t>
      </w:r>
      <w:r w:rsidRPr="00007CA3">
        <w:rPr>
          <w:sz w:val="20"/>
          <w:szCs w:val="20"/>
        </w:rPr>
        <w:t>:00</w:t>
      </w:r>
      <w:r w:rsidR="00AB562C">
        <w:rPr>
          <w:sz w:val="20"/>
          <w:szCs w:val="20"/>
        </w:rPr>
        <w:t xml:space="preserve"> </w:t>
      </w:r>
      <w:r w:rsidR="00CD2EB4">
        <w:rPr>
          <w:sz w:val="20"/>
          <w:szCs w:val="20"/>
        </w:rPr>
        <w:t>a</w:t>
      </w:r>
      <w:r w:rsidR="00AB198D">
        <w:rPr>
          <w:sz w:val="20"/>
          <w:szCs w:val="20"/>
        </w:rPr>
        <w:t>.m.</w:t>
      </w:r>
      <w:r w:rsidRPr="00007CA3">
        <w:rPr>
          <w:sz w:val="20"/>
          <w:szCs w:val="20"/>
        </w:rPr>
        <w:t xml:space="preserve"> on the </w:t>
      </w:r>
      <w:r w:rsidR="00CD2EB4">
        <w:rPr>
          <w:sz w:val="20"/>
          <w:szCs w:val="20"/>
        </w:rPr>
        <w:t>Monday</w:t>
      </w:r>
      <w:r w:rsidR="00CD2EB4" w:rsidRPr="00007CA3">
        <w:rPr>
          <w:sz w:val="20"/>
          <w:szCs w:val="20"/>
        </w:rPr>
        <w:t xml:space="preserve"> </w:t>
      </w:r>
      <w:r w:rsidRPr="00007CA3">
        <w:rPr>
          <w:sz w:val="20"/>
          <w:szCs w:val="20"/>
        </w:rPr>
        <w:t>before class</w:t>
      </w:r>
      <w:r w:rsidR="009274BA">
        <w:rPr>
          <w:sz w:val="20"/>
          <w:szCs w:val="20"/>
        </w:rPr>
        <w:t xml:space="preserve"> </w:t>
      </w:r>
      <w:r w:rsidR="009274BA" w:rsidRPr="000255A6">
        <w:rPr>
          <w:bCs/>
          <w:sz w:val="20"/>
          <w:szCs w:val="20"/>
        </w:rPr>
        <w:t>(</w:t>
      </w:r>
      <w:r w:rsidR="009274BA">
        <w:rPr>
          <w:bCs/>
          <w:sz w:val="20"/>
          <w:szCs w:val="20"/>
        </w:rPr>
        <w:t>I might change when these are due)</w:t>
      </w:r>
      <w:r w:rsidRPr="00007CA3">
        <w:rPr>
          <w:sz w:val="20"/>
          <w:szCs w:val="20"/>
        </w:rPr>
        <w:t xml:space="preserve">. </w:t>
      </w:r>
      <w:r w:rsidR="00B73455">
        <w:rPr>
          <w:b/>
          <w:sz w:val="20"/>
          <w:szCs w:val="20"/>
          <w:u w:val="single"/>
        </w:rPr>
        <w:t>I will not accept late summaries!</w:t>
      </w:r>
    </w:p>
    <w:p w:rsidR="00007CA3" w:rsidRPr="00007CA3" w:rsidRDefault="00007CA3" w:rsidP="00007CA3">
      <w:pPr>
        <w:rPr>
          <w:sz w:val="20"/>
          <w:szCs w:val="20"/>
        </w:rPr>
      </w:pPr>
    </w:p>
    <w:p w:rsidR="00007CA3" w:rsidRPr="00007CA3" w:rsidRDefault="00007CA3" w:rsidP="00007CA3">
      <w:pPr>
        <w:rPr>
          <w:sz w:val="20"/>
          <w:szCs w:val="20"/>
        </w:rPr>
      </w:pPr>
      <w:r w:rsidRPr="00007CA3">
        <w:rPr>
          <w:b/>
          <w:sz w:val="20"/>
          <w:szCs w:val="20"/>
        </w:rPr>
        <w:t>Class participation:</w:t>
      </w:r>
      <w:r w:rsidRPr="00007CA3">
        <w:rPr>
          <w:sz w:val="20"/>
          <w:szCs w:val="20"/>
        </w:rPr>
        <w:t xml:space="preserve"> Class participation is crucial in a graduate seminar. Participation involves taking part in class discussions and asking and answering questions in class in such a way as to indicate to me that you have done </w:t>
      </w:r>
      <w:r w:rsidR="00E32E67">
        <w:rPr>
          <w:sz w:val="20"/>
          <w:szCs w:val="20"/>
        </w:rPr>
        <w:t>the</w:t>
      </w:r>
      <w:r w:rsidRPr="00007CA3">
        <w:rPr>
          <w:sz w:val="20"/>
          <w:szCs w:val="20"/>
        </w:rPr>
        <w:t xml:space="preserve"> reading and are actively engaged with the material. To receive participation credit you must contribute to class discussion regularly throughout the semester</w:t>
      </w:r>
      <w:r w:rsidR="00216B79">
        <w:rPr>
          <w:sz w:val="20"/>
          <w:szCs w:val="20"/>
        </w:rPr>
        <w:t xml:space="preserve"> (</w:t>
      </w:r>
      <w:r w:rsidR="00216B79" w:rsidRPr="00216B79">
        <w:rPr>
          <w:sz w:val="20"/>
          <w:szCs w:val="20"/>
          <w:u w:val="single"/>
        </w:rPr>
        <w:t>without dominating the discussion</w:t>
      </w:r>
      <w:r w:rsidR="00216B79">
        <w:rPr>
          <w:sz w:val="20"/>
          <w:szCs w:val="20"/>
        </w:rPr>
        <w:t>)</w:t>
      </w:r>
      <w:r w:rsidRPr="00007CA3">
        <w:rPr>
          <w:sz w:val="20"/>
          <w:szCs w:val="20"/>
        </w:rPr>
        <w:t xml:space="preserve"> and your comments must be thoughtful and insightful. In other words, quality is just as important as quantity.</w:t>
      </w:r>
      <w:r w:rsidR="00216B79">
        <w:rPr>
          <w:sz w:val="20"/>
          <w:szCs w:val="20"/>
        </w:rPr>
        <w:t xml:space="preserve"> </w:t>
      </w:r>
    </w:p>
    <w:p w:rsidR="00007CA3" w:rsidRPr="00007CA3" w:rsidRDefault="00007CA3" w:rsidP="00007CA3">
      <w:pPr>
        <w:rPr>
          <w:sz w:val="20"/>
          <w:szCs w:val="20"/>
        </w:rPr>
      </w:pPr>
    </w:p>
    <w:p w:rsidR="00007CA3" w:rsidRPr="00F75321" w:rsidRDefault="00007CA3" w:rsidP="00007CA3">
      <w:pPr>
        <w:rPr>
          <w:b/>
          <w:sz w:val="20"/>
          <w:szCs w:val="20"/>
        </w:rPr>
      </w:pPr>
      <w:r w:rsidRPr="00007CA3">
        <w:rPr>
          <w:b/>
          <w:bCs/>
          <w:sz w:val="20"/>
          <w:szCs w:val="20"/>
        </w:rPr>
        <w:t xml:space="preserve">Final </w:t>
      </w:r>
      <w:r w:rsidR="005B0358">
        <w:rPr>
          <w:b/>
          <w:bCs/>
          <w:sz w:val="20"/>
          <w:szCs w:val="20"/>
        </w:rPr>
        <w:t>Assignment</w:t>
      </w:r>
      <w:r w:rsidRPr="00007CA3">
        <w:rPr>
          <w:b/>
          <w:bCs/>
          <w:sz w:val="20"/>
          <w:szCs w:val="20"/>
        </w:rPr>
        <w:t>:</w:t>
      </w:r>
      <w:r w:rsidRPr="00007CA3">
        <w:rPr>
          <w:bCs/>
          <w:sz w:val="20"/>
          <w:szCs w:val="20"/>
        </w:rPr>
        <w:t xml:space="preserve"> The final </w:t>
      </w:r>
      <w:r w:rsidR="00637572">
        <w:rPr>
          <w:bCs/>
          <w:sz w:val="20"/>
          <w:szCs w:val="20"/>
        </w:rPr>
        <w:t>assignment</w:t>
      </w:r>
      <w:r w:rsidRPr="00007CA3">
        <w:rPr>
          <w:bCs/>
          <w:sz w:val="20"/>
          <w:szCs w:val="20"/>
        </w:rPr>
        <w:t xml:space="preserve"> will be a take home </w:t>
      </w:r>
      <w:r w:rsidR="00637572">
        <w:rPr>
          <w:bCs/>
          <w:sz w:val="20"/>
          <w:szCs w:val="20"/>
        </w:rPr>
        <w:t>assignment</w:t>
      </w:r>
      <w:r w:rsidRPr="00007CA3">
        <w:rPr>
          <w:bCs/>
          <w:sz w:val="20"/>
          <w:szCs w:val="20"/>
        </w:rPr>
        <w:t xml:space="preserve"> in which I will ask you one or two questions that will allow you to synthesize the material we have covered during the semester. </w:t>
      </w:r>
      <w:r w:rsidR="007A0791">
        <w:rPr>
          <w:bCs/>
          <w:sz w:val="20"/>
          <w:szCs w:val="20"/>
        </w:rPr>
        <w:t xml:space="preserve">For your answers, </w:t>
      </w:r>
      <w:r w:rsidRPr="00007CA3">
        <w:rPr>
          <w:bCs/>
          <w:sz w:val="20"/>
          <w:szCs w:val="20"/>
        </w:rPr>
        <w:t>I will ask you to write a total of between 1</w:t>
      </w:r>
      <w:r w:rsidR="00E4176F">
        <w:rPr>
          <w:bCs/>
          <w:sz w:val="20"/>
          <w:szCs w:val="20"/>
        </w:rPr>
        <w:t>5</w:t>
      </w:r>
      <w:r w:rsidRPr="00007CA3">
        <w:rPr>
          <w:bCs/>
          <w:sz w:val="20"/>
          <w:szCs w:val="20"/>
        </w:rPr>
        <w:t xml:space="preserve"> and </w:t>
      </w:r>
      <w:r w:rsidR="00E4176F">
        <w:rPr>
          <w:bCs/>
          <w:sz w:val="20"/>
          <w:szCs w:val="20"/>
        </w:rPr>
        <w:t>20</w:t>
      </w:r>
      <w:r w:rsidRPr="00007CA3">
        <w:rPr>
          <w:bCs/>
          <w:sz w:val="20"/>
          <w:szCs w:val="20"/>
        </w:rPr>
        <w:t xml:space="preserve"> pages, double spaced, and I may give you the option of developing one of </w:t>
      </w:r>
      <w:r w:rsidR="0074440A">
        <w:rPr>
          <w:bCs/>
          <w:sz w:val="20"/>
          <w:szCs w:val="20"/>
        </w:rPr>
        <w:t xml:space="preserve">your own </w:t>
      </w:r>
      <w:r w:rsidR="007A0791">
        <w:rPr>
          <w:bCs/>
          <w:sz w:val="20"/>
          <w:szCs w:val="20"/>
        </w:rPr>
        <w:t>assignment</w:t>
      </w:r>
      <w:r w:rsidRPr="00007CA3">
        <w:rPr>
          <w:bCs/>
          <w:sz w:val="20"/>
          <w:szCs w:val="20"/>
        </w:rPr>
        <w:t xml:space="preserve"> questions. The </w:t>
      </w:r>
      <w:r w:rsidR="007A0791">
        <w:rPr>
          <w:bCs/>
          <w:sz w:val="20"/>
          <w:szCs w:val="20"/>
        </w:rPr>
        <w:t>assignment</w:t>
      </w:r>
      <w:r w:rsidRPr="00007CA3">
        <w:rPr>
          <w:bCs/>
          <w:sz w:val="20"/>
          <w:szCs w:val="20"/>
        </w:rPr>
        <w:t xml:space="preserve"> will be due </w:t>
      </w:r>
      <w:r w:rsidR="00E15D2F">
        <w:rPr>
          <w:bCs/>
          <w:sz w:val="20"/>
          <w:szCs w:val="20"/>
        </w:rPr>
        <w:t xml:space="preserve">on </w:t>
      </w:r>
      <w:r w:rsidR="00EC0A2B">
        <w:rPr>
          <w:bCs/>
          <w:sz w:val="20"/>
          <w:szCs w:val="20"/>
        </w:rPr>
        <w:t>Monday, April 25</w:t>
      </w:r>
      <w:r w:rsidR="00EC0A2B" w:rsidRPr="00007CA3">
        <w:rPr>
          <w:bCs/>
          <w:sz w:val="20"/>
          <w:szCs w:val="20"/>
        </w:rPr>
        <w:t xml:space="preserve">, </w:t>
      </w:r>
      <w:r w:rsidR="00EC0A2B">
        <w:rPr>
          <w:bCs/>
          <w:sz w:val="20"/>
          <w:szCs w:val="20"/>
        </w:rPr>
        <w:t>3:00 p</w:t>
      </w:r>
      <w:r w:rsidR="00EC0A2B" w:rsidRPr="00007CA3">
        <w:rPr>
          <w:bCs/>
          <w:sz w:val="20"/>
          <w:szCs w:val="20"/>
        </w:rPr>
        <w:t>.m</w:t>
      </w:r>
      <w:r w:rsidR="00EC0A2B">
        <w:rPr>
          <w:bCs/>
          <w:sz w:val="20"/>
          <w:szCs w:val="20"/>
        </w:rPr>
        <w:t>.</w:t>
      </w:r>
      <w:r w:rsidR="00E15D2F">
        <w:rPr>
          <w:bCs/>
          <w:sz w:val="20"/>
          <w:szCs w:val="20"/>
        </w:rPr>
        <w:t xml:space="preserve"> </w:t>
      </w:r>
      <w:r w:rsidRPr="00007CA3">
        <w:rPr>
          <w:bCs/>
          <w:sz w:val="20"/>
          <w:szCs w:val="20"/>
        </w:rPr>
        <w:t>I will give you th</w:t>
      </w:r>
      <w:r w:rsidR="00DE39E5">
        <w:rPr>
          <w:bCs/>
          <w:sz w:val="20"/>
          <w:szCs w:val="20"/>
        </w:rPr>
        <w:t xml:space="preserve">e </w:t>
      </w:r>
      <w:r w:rsidR="00346951">
        <w:rPr>
          <w:bCs/>
          <w:sz w:val="20"/>
          <w:szCs w:val="20"/>
        </w:rPr>
        <w:t>assignment</w:t>
      </w:r>
      <w:r w:rsidR="0037692C">
        <w:rPr>
          <w:bCs/>
          <w:sz w:val="20"/>
          <w:szCs w:val="20"/>
        </w:rPr>
        <w:t xml:space="preserve"> </w:t>
      </w:r>
      <w:r w:rsidR="007C400A">
        <w:rPr>
          <w:bCs/>
          <w:sz w:val="20"/>
          <w:szCs w:val="20"/>
        </w:rPr>
        <w:t xml:space="preserve">questions </w:t>
      </w:r>
      <w:r w:rsidR="00A66D98">
        <w:rPr>
          <w:bCs/>
          <w:sz w:val="20"/>
          <w:szCs w:val="20"/>
        </w:rPr>
        <w:t>on</w:t>
      </w:r>
      <w:r w:rsidR="007C400A">
        <w:rPr>
          <w:bCs/>
          <w:sz w:val="20"/>
          <w:szCs w:val="20"/>
        </w:rPr>
        <w:t xml:space="preserve"> April </w:t>
      </w:r>
      <w:r w:rsidR="00A66D98">
        <w:rPr>
          <w:bCs/>
          <w:sz w:val="20"/>
          <w:szCs w:val="20"/>
        </w:rPr>
        <w:t>11</w:t>
      </w:r>
      <w:r w:rsidR="00B73455">
        <w:rPr>
          <w:bCs/>
          <w:sz w:val="20"/>
          <w:szCs w:val="20"/>
        </w:rPr>
        <w:t>th</w:t>
      </w:r>
      <w:r w:rsidRPr="00007CA3">
        <w:rPr>
          <w:bCs/>
          <w:sz w:val="20"/>
          <w:szCs w:val="20"/>
        </w:rPr>
        <w:t>.</w:t>
      </w:r>
      <w:r w:rsidR="004746FD">
        <w:rPr>
          <w:bCs/>
          <w:sz w:val="20"/>
          <w:szCs w:val="20"/>
        </w:rPr>
        <w:t xml:space="preserve"> You must turn in a paper version of your </w:t>
      </w:r>
      <w:r w:rsidR="00740639">
        <w:rPr>
          <w:bCs/>
          <w:sz w:val="20"/>
          <w:szCs w:val="20"/>
        </w:rPr>
        <w:t>final assignment</w:t>
      </w:r>
      <w:r w:rsidR="004746FD">
        <w:rPr>
          <w:bCs/>
          <w:sz w:val="20"/>
          <w:szCs w:val="20"/>
        </w:rPr>
        <w:t>.</w:t>
      </w:r>
      <w:r w:rsidR="00F75321">
        <w:rPr>
          <w:bCs/>
          <w:sz w:val="20"/>
          <w:szCs w:val="20"/>
        </w:rPr>
        <w:t xml:space="preserve"> </w:t>
      </w:r>
      <w:r w:rsidR="00F75321">
        <w:rPr>
          <w:b/>
          <w:bCs/>
          <w:sz w:val="20"/>
          <w:szCs w:val="20"/>
        </w:rPr>
        <w:t xml:space="preserve">I will not print </w:t>
      </w:r>
      <w:r w:rsidR="00BC76D2">
        <w:rPr>
          <w:b/>
          <w:bCs/>
          <w:sz w:val="20"/>
          <w:szCs w:val="20"/>
        </w:rPr>
        <w:t xml:space="preserve">your </w:t>
      </w:r>
      <w:r w:rsidR="00740639">
        <w:rPr>
          <w:b/>
          <w:bCs/>
          <w:sz w:val="20"/>
          <w:szCs w:val="20"/>
        </w:rPr>
        <w:t>completed assignment</w:t>
      </w:r>
      <w:r w:rsidR="00BC76D2">
        <w:rPr>
          <w:b/>
          <w:bCs/>
          <w:sz w:val="20"/>
          <w:szCs w:val="20"/>
        </w:rPr>
        <w:t xml:space="preserve"> </w:t>
      </w:r>
      <w:r w:rsidR="00F75321">
        <w:rPr>
          <w:b/>
          <w:bCs/>
          <w:sz w:val="20"/>
          <w:szCs w:val="20"/>
        </w:rPr>
        <w:t>for you.</w:t>
      </w:r>
    </w:p>
    <w:p w:rsidR="00007CA3" w:rsidRPr="00007CA3" w:rsidRDefault="00007CA3" w:rsidP="00007CA3">
      <w:pPr>
        <w:rPr>
          <w:sz w:val="20"/>
          <w:szCs w:val="20"/>
        </w:rPr>
      </w:pPr>
    </w:p>
    <w:p w:rsidR="00007CA3" w:rsidRPr="00007CA3" w:rsidRDefault="00007CA3" w:rsidP="00007CA3">
      <w:pPr>
        <w:ind w:right="1152"/>
        <w:rPr>
          <w:b/>
          <w:bCs/>
          <w:sz w:val="20"/>
          <w:szCs w:val="20"/>
        </w:rPr>
      </w:pPr>
      <w:r w:rsidRPr="00007CA3">
        <w:rPr>
          <w:b/>
          <w:bCs/>
          <w:sz w:val="20"/>
          <w:szCs w:val="20"/>
        </w:rPr>
        <w:t>Additional course requirements:</w:t>
      </w:r>
    </w:p>
    <w:p w:rsidR="00007CA3" w:rsidRPr="00007CA3" w:rsidRDefault="00007CA3" w:rsidP="00007CA3">
      <w:pPr>
        <w:numPr>
          <w:ilvl w:val="0"/>
          <w:numId w:val="1"/>
        </w:numPr>
        <w:tabs>
          <w:tab w:val="clear" w:pos="720"/>
          <w:tab w:val="num" w:pos="360"/>
        </w:tabs>
        <w:overflowPunct w:val="0"/>
        <w:autoSpaceDE w:val="0"/>
        <w:autoSpaceDN w:val="0"/>
        <w:adjustRightInd w:val="0"/>
        <w:ind w:left="360" w:right="1152"/>
        <w:textAlignment w:val="baseline"/>
        <w:rPr>
          <w:bCs/>
          <w:sz w:val="20"/>
          <w:szCs w:val="20"/>
        </w:rPr>
      </w:pPr>
      <w:r w:rsidRPr="00007CA3">
        <w:rPr>
          <w:bCs/>
          <w:sz w:val="20"/>
          <w:szCs w:val="20"/>
        </w:rPr>
        <w:t xml:space="preserve">Students are responsible for </w:t>
      </w:r>
      <w:r w:rsidRPr="008B70F7">
        <w:rPr>
          <w:bCs/>
          <w:i/>
          <w:sz w:val="20"/>
          <w:szCs w:val="20"/>
        </w:rPr>
        <w:t>reading all the assigned books</w:t>
      </w:r>
      <w:r w:rsidR="008B70F7" w:rsidRPr="008B70F7">
        <w:rPr>
          <w:bCs/>
          <w:i/>
          <w:sz w:val="20"/>
          <w:szCs w:val="20"/>
        </w:rPr>
        <w:t>, book excerpts,</w:t>
      </w:r>
      <w:r w:rsidRPr="008B70F7">
        <w:rPr>
          <w:bCs/>
          <w:i/>
          <w:sz w:val="20"/>
          <w:szCs w:val="20"/>
        </w:rPr>
        <w:t xml:space="preserve"> and articles</w:t>
      </w:r>
      <w:r w:rsidRPr="00007CA3">
        <w:rPr>
          <w:bCs/>
          <w:sz w:val="20"/>
          <w:szCs w:val="20"/>
        </w:rPr>
        <w:t>.</w:t>
      </w:r>
    </w:p>
    <w:p w:rsidR="00007CA3" w:rsidRPr="00007CA3" w:rsidRDefault="00007CA3" w:rsidP="00007CA3">
      <w:pPr>
        <w:numPr>
          <w:ilvl w:val="0"/>
          <w:numId w:val="1"/>
        </w:numPr>
        <w:tabs>
          <w:tab w:val="clear" w:pos="720"/>
          <w:tab w:val="num" w:pos="360"/>
        </w:tabs>
        <w:overflowPunct w:val="0"/>
        <w:autoSpaceDE w:val="0"/>
        <w:autoSpaceDN w:val="0"/>
        <w:adjustRightInd w:val="0"/>
        <w:ind w:left="360" w:right="1152"/>
        <w:textAlignment w:val="baseline"/>
        <w:rPr>
          <w:bCs/>
          <w:sz w:val="20"/>
          <w:szCs w:val="20"/>
        </w:rPr>
      </w:pPr>
      <w:r w:rsidRPr="00007CA3">
        <w:rPr>
          <w:bCs/>
          <w:i/>
          <w:sz w:val="20"/>
          <w:szCs w:val="20"/>
        </w:rPr>
        <w:t>Class attendance</w:t>
      </w:r>
      <w:r w:rsidRPr="00007CA3">
        <w:rPr>
          <w:bCs/>
          <w:sz w:val="20"/>
          <w:szCs w:val="20"/>
        </w:rPr>
        <w:t xml:space="preserve"> is </w:t>
      </w:r>
      <w:r w:rsidRPr="00E83A31">
        <w:rPr>
          <w:b/>
          <w:bCs/>
          <w:sz w:val="20"/>
          <w:szCs w:val="20"/>
        </w:rPr>
        <w:t>mandatory</w:t>
      </w:r>
      <w:r w:rsidR="00960404">
        <w:rPr>
          <w:bCs/>
          <w:sz w:val="20"/>
          <w:szCs w:val="20"/>
        </w:rPr>
        <w:t xml:space="preserve"> </w:t>
      </w:r>
      <w:r w:rsidR="00960404">
        <w:rPr>
          <w:b/>
          <w:bCs/>
          <w:sz w:val="20"/>
          <w:szCs w:val="20"/>
        </w:rPr>
        <w:t>each week</w:t>
      </w:r>
      <w:r w:rsidRPr="00007CA3">
        <w:rPr>
          <w:bCs/>
          <w:sz w:val="20"/>
          <w:szCs w:val="20"/>
        </w:rPr>
        <w:t xml:space="preserve"> and expected of all students.</w:t>
      </w:r>
    </w:p>
    <w:p w:rsidR="00007CA3" w:rsidRPr="00007CA3" w:rsidRDefault="00007CA3" w:rsidP="00007CA3">
      <w:pPr>
        <w:numPr>
          <w:ilvl w:val="0"/>
          <w:numId w:val="1"/>
        </w:numPr>
        <w:pBdr>
          <w:bottom w:val="single" w:sz="6" w:space="1" w:color="auto"/>
        </w:pBdr>
        <w:tabs>
          <w:tab w:val="clear" w:pos="720"/>
          <w:tab w:val="num" w:pos="360"/>
        </w:tabs>
        <w:overflowPunct w:val="0"/>
        <w:autoSpaceDE w:val="0"/>
        <w:autoSpaceDN w:val="0"/>
        <w:adjustRightInd w:val="0"/>
        <w:ind w:left="360" w:right="1152"/>
        <w:textAlignment w:val="baseline"/>
        <w:rPr>
          <w:bCs/>
          <w:sz w:val="20"/>
          <w:szCs w:val="20"/>
        </w:rPr>
      </w:pPr>
      <w:r w:rsidRPr="00007CA3">
        <w:rPr>
          <w:i/>
          <w:sz w:val="20"/>
          <w:szCs w:val="20"/>
        </w:rPr>
        <w:t>Class participation</w:t>
      </w:r>
      <w:r w:rsidRPr="00007CA3">
        <w:rPr>
          <w:sz w:val="20"/>
          <w:szCs w:val="20"/>
        </w:rPr>
        <w:t xml:space="preserve"> is expected.</w:t>
      </w:r>
      <w:r w:rsidR="00B11FF7">
        <w:rPr>
          <w:sz w:val="20"/>
          <w:szCs w:val="20"/>
        </w:rPr>
        <w:t xml:space="preserve"> Class participation makes up 20</w:t>
      </w:r>
      <w:r w:rsidRPr="00007CA3">
        <w:rPr>
          <w:sz w:val="20"/>
          <w:szCs w:val="20"/>
        </w:rPr>
        <w:t>% of your grade.</w:t>
      </w:r>
    </w:p>
    <w:p w:rsidR="00007CA3" w:rsidRPr="00FB0329" w:rsidRDefault="000333F5" w:rsidP="000333F5">
      <w:pPr>
        <w:jc w:val="center"/>
        <w:rPr>
          <w:b/>
          <w:sz w:val="32"/>
          <w:szCs w:val="32"/>
        </w:rPr>
      </w:pPr>
      <w:r w:rsidRPr="00FB0329">
        <w:rPr>
          <w:b/>
          <w:sz w:val="32"/>
          <w:szCs w:val="32"/>
        </w:rPr>
        <w:t>Weekly Topics and Readings</w:t>
      </w:r>
    </w:p>
    <w:p w:rsidR="00CA6CAF" w:rsidRDefault="00CA6CAF">
      <w:pPr>
        <w:rPr>
          <w:sz w:val="20"/>
          <w:szCs w:val="20"/>
        </w:rPr>
      </w:pPr>
    </w:p>
    <w:p w:rsidR="00007CA3" w:rsidRPr="00350684" w:rsidRDefault="000C6421" w:rsidP="00007CA3">
      <w:pPr>
        <w:pBdr>
          <w:bottom w:val="single" w:sz="6" w:space="1" w:color="auto"/>
        </w:pBdr>
        <w:rPr>
          <w:b/>
        </w:rPr>
      </w:pPr>
      <w:r>
        <w:rPr>
          <w:b/>
        </w:rPr>
        <w:t>Week1 (Jan. 1</w:t>
      </w:r>
      <w:r w:rsidR="00092533">
        <w:rPr>
          <w:b/>
        </w:rPr>
        <w:t>1</w:t>
      </w:r>
      <w:r w:rsidR="00504FC0">
        <w:rPr>
          <w:b/>
        </w:rPr>
        <w:t>): Course i</w:t>
      </w:r>
      <w:r w:rsidR="00007CA3" w:rsidRPr="00350684">
        <w:rPr>
          <w:b/>
        </w:rPr>
        <w:t>ntroduction</w:t>
      </w:r>
    </w:p>
    <w:p w:rsidR="00B45E1D" w:rsidRPr="00732BB2" w:rsidRDefault="00B45E1D" w:rsidP="00007CA3">
      <w:pPr>
        <w:rPr>
          <w:sz w:val="16"/>
          <w:szCs w:val="16"/>
        </w:rPr>
      </w:pPr>
    </w:p>
    <w:p w:rsidR="003A4350" w:rsidRDefault="003A4350" w:rsidP="00007CA3">
      <w:pPr>
        <w:rPr>
          <w:b/>
        </w:rPr>
      </w:pPr>
    </w:p>
    <w:p w:rsidR="00007CA3" w:rsidRPr="00350684" w:rsidRDefault="00092533" w:rsidP="00007CA3">
      <w:pPr>
        <w:rPr>
          <w:b/>
        </w:rPr>
      </w:pPr>
      <w:r>
        <w:rPr>
          <w:b/>
        </w:rPr>
        <w:t>Week 2 (Jan. 18</w:t>
      </w:r>
      <w:r w:rsidR="00007CA3" w:rsidRPr="00350684">
        <w:rPr>
          <w:b/>
        </w:rPr>
        <w:t xml:space="preserve">): </w:t>
      </w:r>
      <w:r w:rsidR="00504FC0">
        <w:rPr>
          <w:b/>
        </w:rPr>
        <w:t>The issues</w:t>
      </w:r>
    </w:p>
    <w:p w:rsidR="00007CA3" w:rsidRPr="00732BB2" w:rsidRDefault="00007CA3" w:rsidP="00007CA3">
      <w:pPr>
        <w:rPr>
          <w:sz w:val="16"/>
          <w:szCs w:val="16"/>
        </w:rPr>
      </w:pPr>
    </w:p>
    <w:p w:rsidR="00AD2948" w:rsidRDefault="00007CA3" w:rsidP="00007CA3">
      <w:pPr>
        <w:rPr>
          <w:sz w:val="20"/>
          <w:szCs w:val="20"/>
        </w:rPr>
      </w:pPr>
      <w:r w:rsidRPr="00007CA3">
        <w:rPr>
          <w:sz w:val="20"/>
          <w:szCs w:val="20"/>
          <w:u w:val="single"/>
        </w:rPr>
        <w:t>Important questions</w:t>
      </w:r>
      <w:r w:rsidRPr="00007CA3">
        <w:rPr>
          <w:sz w:val="20"/>
          <w:szCs w:val="20"/>
        </w:rPr>
        <w:t>:</w:t>
      </w:r>
      <w:r w:rsidR="00AD2948">
        <w:rPr>
          <w:sz w:val="20"/>
          <w:szCs w:val="20"/>
        </w:rPr>
        <w:t xml:space="preserve"> </w:t>
      </w:r>
    </w:p>
    <w:p w:rsidR="003F32C8" w:rsidRDefault="00AD2948" w:rsidP="003F32C8">
      <w:pPr>
        <w:numPr>
          <w:ilvl w:val="0"/>
          <w:numId w:val="2"/>
        </w:numPr>
        <w:tabs>
          <w:tab w:val="clear" w:pos="1656"/>
          <w:tab w:val="num" w:pos="180"/>
        </w:tabs>
        <w:ind w:left="180"/>
        <w:rPr>
          <w:sz w:val="20"/>
          <w:szCs w:val="20"/>
        </w:rPr>
      </w:pPr>
      <w:r>
        <w:rPr>
          <w:sz w:val="20"/>
          <w:szCs w:val="20"/>
        </w:rPr>
        <w:t xml:space="preserve">What are the most important global environmental problems? </w:t>
      </w:r>
    </w:p>
    <w:p w:rsidR="00007CA3" w:rsidRPr="00007CA3" w:rsidRDefault="00AD2948" w:rsidP="003F32C8">
      <w:pPr>
        <w:numPr>
          <w:ilvl w:val="0"/>
          <w:numId w:val="2"/>
        </w:numPr>
        <w:tabs>
          <w:tab w:val="clear" w:pos="1656"/>
          <w:tab w:val="num" w:pos="180"/>
        </w:tabs>
        <w:ind w:left="180"/>
        <w:rPr>
          <w:sz w:val="20"/>
          <w:szCs w:val="20"/>
        </w:rPr>
      </w:pPr>
      <w:r>
        <w:rPr>
          <w:sz w:val="20"/>
          <w:szCs w:val="20"/>
        </w:rPr>
        <w:t xml:space="preserve">What different forms can inequality take? How much inequality exists in this country and </w:t>
      </w:r>
      <w:r w:rsidR="003F32C8">
        <w:rPr>
          <w:sz w:val="20"/>
          <w:szCs w:val="20"/>
        </w:rPr>
        <w:t xml:space="preserve">around </w:t>
      </w:r>
      <w:r>
        <w:rPr>
          <w:sz w:val="20"/>
          <w:szCs w:val="20"/>
        </w:rPr>
        <w:t>the world?</w:t>
      </w:r>
    </w:p>
    <w:p w:rsidR="008D2E35" w:rsidRDefault="00AD2948" w:rsidP="003F32C8">
      <w:pPr>
        <w:numPr>
          <w:ilvl w:val="0"/>
          <w:numId w:val="2"/>
        </w:numPr>
        <w:tabs>
          <w:tab w:val="clear" w:pos="1656"/>
          <w:tab w:val="num" w:pos="180"/>
        </w:tabs>
        <w:ind w:left="180"/>
        <w:rPr>
          <w:sz w:val="20"/>
          <w:szCs w:val="20"/>
        </w:rPr>
      </w:pPr>
      <w:r w:rsidRPr="00007CA3">
        <w:rPr>
          <w:sz w:val="20"/>
          <w:szCs w:val="20"/>
        </w:rPr>
        <w:t xml:space="preserve">What are the </w:t>
      </w:r>
      <w:r w:rsidR="003F7ACD">
        <w:rPr>
          <w:sz w:val="20"/>
          <w:szCs w:val="20"/>
        </w:rPr>
        <w:t xml:space="preserve">basic </w:t>
      </w:r>
      <w:r w:rsidRPr="00007CA3">
        <w:rPr>
          <w:sz w:val="20"/>
          <w:szCs w:val="20"/>
        </w:rPr>
        <w:t xml:space="preserve">building blocks of society? </w:t>
      </w:r>
      <w:r>
        <w:rPr>
          <w:sz w:val="20"/>
          <w:szCs w:val="20"/>
        </w:rPr>
        <w:t xml:space="preserve">How do they fit together? </w:t>
      </w:r>
      <w:r w:rsidRPr="00007CA3">
        <w:rPr>
          <w:sz w:val="20"/>
          <w:szCs w:val="20"/>
        </w:rPr>
        <w:t xml:space="preserve">What kind of society would we like to live in? How can we achieve such a society? </w:t>
      </w:r>
    </w:p>
    <w:p w:rsidR="00AD2948" w:rsidRDefault="00AD2948" w:rsidP="003F32C8">
      <w:pPr>
        <w:numPr>
          <w:ilvl w:val="0"/>
          <w:numId w:val="2"/>
        </w:numPr>
        <w:tabs>
          <w:tab w:val="clear" w:pos="1656"/>
          <w:tab w:val="num" w:pos="180"/>
        </w:tabs>
        <w:ind w:left="180"/>
        <w:rPr>
          <w:sz w:val="20"/>
          <w:szCs w:val="20"/>
        </w:rPr>
      </w:pPr>
      <w:r w:rsidRPr="00007CA3">
        <w:rPr>
          <w:sz w:val="20"/>
          <w:szCs w:val="20"/>
        </w:rPr>
        <w:t>How can we overcome or drastically reduce</w:t>
      </w:r>
      <w:r w:rsidR="00670AA6">
        <w:rPr>
          <w:sz w:val="20"/>
          <w:szCs w:val="20"/>
        </w:rPr>
        <w:t xml:space="preserve"> inequality and</w:t>
      </w:r>
      <w:r w:rsidRPr="00007CA3">
        <w:rPr>
          <w:sz w:val="20"/>
          <w:szCs w:val="20"/>
        </w:rPr>
        <w:t xml:space="preserve"> the serious environmental problems we face?</w:t>
      </w:r>
    </w:p>
    <w:p w:rsidR="00AD2948" w:rsidRPr="00732BB2" w:rsidRDefault="00AD2948" w:rsidP="00E87327">
      <w:pPr>
        <w:rPr>
          <w:sz w:val="16"/>
          <w:szCs w:val="16"/>
        </w:rPr>
      </w:pPr>
    </w:p>
    <w:p w:rsidR="00CB3703" w:rsidRPr="00C63BBD" w:rsidRDefault="00CB3703" w:rsidP="00CB3703">
      <w:pPr>
        <w:pStyle w:val="Heading1"/>
        <w:spacing w:line="240" w:lineRule="auto"/>
        <w:ind w:left="0" w:right="-360"/>
        <w:rPr>
          <w:b/>
          <w:sz w:val="20"/>
          <w:u w:val="none"/>
        </w:rPr>
      </w:pPr>
      <w:r w:rsidRPr="00C63BBD">
        <w:rPr>
          <w:b/>
          <w:sz w:val="20"/>
          <w:u w:val="none"/>
        </w:rPr>
        <w:t>Readings</w:t>
      </w:r>
      <w:r w:rsidR="00C63BBD">
        <w:rPr>
          <w:b/>
          <w:sz w:val="20"/>
          <w:u w:val="none"/>
        </w:rPr>
        <w:t>:</w:t>
      </w:r>
    </w:p>
    <w:p w:rsidR="00A65F49" w:rsidRPr="00A65F49" w:rsidRDefault="00A65F49" w:rsidP="00E87327">
      <w:pPr>
        <w:ind w:left="180" w:hanging="180"/>
        <w:rPr>
          <w:sz w:val="20"/>
          <w:szCs w:val="20"/>
        </w:rPr>
      </w:pPr>
      <w:r>
        <w:rPr>
          <w:sz w:val="20"/>
          <w:szCs w:val="20"/>
          <w:u w:val="single"/>
        </w:rPr>
        <w:t>Environmental Problems</w:t>
      </w:r>
      <w:r>
        <w:rPr>
          <w:sz w:val="20"/>
          <w:szCs w:val="20"/>
        </w:rPr>
        <w:t>:</w:t>
      </w:r>
    </w:p>
    <w:p w:rsidR="00E87327" w:rsidRPr="00D14BFC" w:rsidRDefault="00E87327" w:rsidP="00E87327">
      <w:pPr>
        <w:ind w:left="180" w:hanging="180"/>
        <w:rPr>
          <w:sz w:val="20"/>
          <w:szCs w:val="20"/>
        </w:rPr>
      </w:pPr>
      <w:r w:rsidRPr="00D14BFC">
        <w:rPr>
          <w:sz w:val="20"/>
          <w:szCs w:val="20"/>
        </w:rPr>
        <w:t xml:space="preserve">Speth, James Gustave. 2004. </w:t>
      </w:r>
      <w:r w:rsidRPr="00D14BFC">
        <w:rPr>
          <w:i/>
          <w:sz w:val="20"/>
          <w:szCs w:val="20"/>
        </w:rPr>
        <w:t>Red Sky at Morning: America and the Crisis of the Global Environment</w:t>
      </w:r>
      <w:r w:rsidRPr="00D14BFC">
        <w:rPr>
          <w:sz w:val="20"/>
          <w:szCs w:val="20"/>
        </w:rPr>
        <w:t>. New Haven: Yale University Press. Pp. 13-</w:t>
      </w:r>
      <w:r w:rsidR="008A7DB8">
        <w:rPr>
          <w:sz w:val="20"/>
          <w:szCs w:val="20"/>
        </w:rPr>
        <w:t xml:space="preserve">the bottom of </w:t>
      </w:r>
      <w:r w:rsidR="00E82DC9">
        <w:rPr>
          <w:sz w:val="20"/>
          <w:szCs w:val="20"/>
        </w:rPr>
        <w:t>25</w:t>
      </w:r>
      <w:r w:rsidRPr="00D14BFC">
        <w:rPr>
          <w:sz w:val="20"/>
          <w:szCs w:val="20"/>
        </w:rPr>
        <w:t>.</w:t>
      </w:r>
    </w:p>
    <w:p w:rsidR="00E87327" w:rsidRPr="00CB3703" w:rsidRDefault="00E87327" w:rsidP="00E87327">
      <w:pPr>
        <w:ind w:left="180" w:hanging="180"/>
        <w:rPr>
          <w:sz w:val="16"/>
          <w:szCs w:val="16"/>
        </w:rPr>
      </w:pPr>
    </w:p>
    <w:p w:rsidR="00612433" w:rsidRDefault="00612433" w:rsidP="00E87327">
      <w:pPr>
        <w:ind w:left="180" w:hanging="180"/>
        <w:rPr>
          <w:sz w:val="20"/>
          <w:szCs w:val="20"/>
        </w:rPr>
      </w:pPr>
      <w:r>
        <w:rPr>
          <w:sz w:val="20"/>
          <w:szCs w:val="20"/>
        </w:rPr>
        <w:t xml:space="preserve">Downey, Liam. 2015. </w:t>
      </w:r>
      <w:r w:rsidR="000C559C" w:rsidRPr="000C559C">
        <w:rPr>
          <w:i/>
          <w:sz w:val="20"/>
          <w:szCs w:val="20"/>
        </w:rPr>
        <w:t>Inequality, Democracy, and the Environment</w:t>
      </w:r>
      <w:r>
        <w:rPr>
          <w:sz w:val="20"/>
          <w:szCs w:val="20"/>
        </w:rPr>
        <w:t>. Pp. 1-4, 117-123, 170-174</w:t>
      </w:r>
      <w:r w:rsidR="008A7DB8">
        <w:rPr>
          <w:sz w:val="20"/>
          <w:szCs w:val="20"/>
        </w:rPr>
        <w:t>.</w:t>
      </w:r>
    </w:p>
    <w:p w:rsidR="00612433" w:rsidRDefault="00612433" w:rsidP="00E87327">
      <w:pPr>
        <w:ind w:left="180" w:hanging="180"/>
        <w:rPr>
          <w:sz w:val="20"/>
          <w:szCs w:val="20"/>
        </w:rPr>
      </w:pPr>
    </w:p>
    <w:p w:rsidR="00352507" w:rsidRPr="00352507" w:rsidRDefault="00352507" w:rsidP="00E87327">
      <w:pPr>
        <w:ind w:left="180" w:hanging="180"/>
        <w:rPr>
          <w:sz w:val="20"/>
          <w:szCs w:val="20"/>
        </w:rPr>
      </w:pPr>
      <w:r>
        <w:rPr>
          <w:sz w:val="20"/>
          <w:szCs w:val="20"/>
        </w:rPr>
        <w:t xml:space="preserve">Foster et al. 2010. </w:t>
      </w:r>
      <w:r>
        <w:rPr>
          <w:i/>
          <w:sz w:val="20"/>
          <w:szCs w:val="20"/>
        </w:rPr>
        <w:t>The Ecological Rift</w:t>
      </w:r>
      <w:r>
        <w:rPr>
          <w:sz w:val="20"/>
          <w:szCs w:val="20"/>
        </w:rPr>
        <w:t xml:space="preserve">. </w:t>
      </w:r>
      <w:r w:rsidRPr="00352507">
        <w:rPr>
          <w:b/>
          <w:sz w:val="20"/>
          <w:szCs w:val="20"/>
        </w:rPr>
        <w:t>Read pp. 13-19.</w:t>
      </w:r>
    </w:p>
    <w:p w:rsidR="00352507" w:rsidRDefault="00352507" w:rsidP="00E87327">
      <w:pPr>
        <w:ind w:left="180" w:hanging="180"/>
        <w:rPr>
          <w:sz w:val="16"/>
          <w:szCs w:val="16"/>
        </w:rPr>
      </w:pPr>
    </w:p>
    <w:p w:rsidR="009F2223" w:rsidRPr="009F2223" w:rsidRDefault="009F2223" w:rsidP="00E87327">
      <w:pPr>
        <w:ind w:left="180" w:hanging="180"/>
        <w:rPr>
          <w:sz w:val="20"/>
          <w:szCs w:val="20"/>
        </w:rPr>
      </w:pPr>
      <w:r>
        <w:rPr>
          <w:sz w:val="20"/>
          <w:szCs w:val="20"/>
        </w:rPr>
        <w:t xml:space="preserve">Magdoff and Foster. 2011. </w:t>
      </w:r>
      <w:r w:rsidR="000C559C" w:rsidRPr="000C559C">
        <w:rPr>
          <w:i/>
          <w:sz w:val="20"/>
          <w:szCs w:val="20"/>
        </w:rPr>
        <w:t>What Every Environmentalist Needs to Know about Capitalism</w:t>
      </w:r>
      <w:r>
        <w:rPr>
          <w:sz w:val="20"/>
          <w:szCs w:val="20"/>
        </w:rPr>
        <w:t>. Read pp. 3-9.</w:t>
      </w:r>
    </w:p>
    <w:p w:rsidR="009F2223" w:rsidRPr="00CB3703" w:rsidRDefault="009F2223" w:rsidP="00E87327">
      <w:pPr>
        <w:ind w:left="180" w:hanging="180"/>
        <w:rPr>
          <w:sz w:val="16"/>
          <w:szCs w:val="16"/>
        </w:rPr>
      </w:pPr>
    </w:p>
    <w:p w:rsidR="00754E81" w:rsidRDefault="002909BD" w:rsidP="00E87327">
      <w:pPr>
        <w:ind w:left="180" w:hanging="180"/>
        <w:rPr>
          <w:sz w:val="20"/>
          <w:szCs w:val="20"/>
        </w:rPr>
      </w:pPr>
      <w:r>
        <w:rPr>
          <w:sz w:val="20"/>
          <w:szCs w:val="20"/>
        </w:rPr>
        <w:t xml:space="preserve">Myers et al. 2013. “Human Health Impacts of Ecosystem Alteration.” </w:t>
      </w:r>
      <w:r w:rsidRPr="009047EE">
        <w:rPr>
          <w:b/>
          <w:sz w:val="20"/>
          <w:szCs w:val="20"/>
        </w:rPr>
        <w:t>Read pp. 18753-first five lines of 18757</w:t>
      </w:r>
      <w:r>
        <w:rPr>
          <w:sz w:val="20"/>
          <w:szCs w:val="20"/>
        </w:rPr>
        <w:t>.</w:t>
      </w:r>
    </w:p>
    <w:p w:rsidR="002909BD" w:rsidRDefault="002909BD" w:rsidP="00E87327">
      <w:pPr>
        <w:ind w:left="180" w:hanging="180"/>
        <w:rPr>
          <w:sz w:val="20"/>
          <w:szCs w:val="20"/>
          <w:u w:val="single"/>
        </w:rPr>
      </w:pPr>
    </w:p>
    <w:p w:rsidR="00A65F49" w:rsidRPr="00A65F49" w:rsidRDefault="00A65F49" w:rsidP="00E87327">
      <w:pPr>
        <w:ind w:left="180" w:hanging="180"/>
        <w:rPr>
          <w:sz w:val="20"/>
          <w:szCs w:val="20"/>
        </w:rPr>
      </w:pPr>
      <w:r>
        <w:rPr>
          <w:sz w:val="20"/>
          <w:szCs w:val="20"/>
          <w:u w:val="single"/>
        </w:rPr>
        <w:t>Inequality and Stratification</w:t>
      </w:r>
      <w:r>
        <w:rPr>
          <w:sz w:val="20"/>
          <w:szCs w:val="20"/>
        </w:rPr>
        <w:t>:</w:t>
      </w:r>
    </w:p>
    <w:p w:rsidR="00E87327" w:rsidRPr="00D14BFC" w:rsidRDefault="00FC5E20" w:rsidP="00E87327">
      <w:pPr>
        <w:ind w:left="180" w:hanging="180"/>
        <w:rPr>
          <w:sz w:val="20"/>
          <w:szCs w:val="20"/>
        </w:rPr>
      </w:pPr>
      <w:r>
        <w:rPr>
          <w:sz w:val="20"/>
          <w:szCs w:val="20"/>
        </w:rPr>
        <w:t>Kerbo, Harold R. 20</w:t>
      </w:r>
      <w:r w:rsidR="00100470">
        <w:rPr>
          <w:sz w:val="20"/>
          <w:szCs w:val="20"/>
        </w:rPr>
        <w:t>12</w:t>
      </w:r>
      <w:r w:rsidR="00E87327" w:rsidRPr="00D14BFC">
        <w:rPr>
          <w:sz w:val="20"/>
          <w:szCs w:val="20"/>
        </w:rPr>
        <w:t xml:space="preserve">. </w:t>
      </w:r>
      <w:r w:rsidR="00E87327" w:rsidRPr="00D14BFC">
        <w:rPr>
          <w:i/>
          <w:sz w:val="20"/>
          <w:szCs w:val="20"/>
        </w:rPr>
        <w:t>Social Stratification and Inequality</w:t>
      </w:r>
      <w:r w:rsidR="00E87327" w:rsidRPr="00D14BFC">
        <w:rPr>
          <w:sz w:val="20"/>
          <w:szCs w:val="20"/>
        </w:rPr>
        <w:t>. New York</w:t>
      </w:r>
      <w:r>
        <w:rPr>
          <w:sz w:val="20"/>
          <w:szCs w:val="20"/>
        </w:rPr>
        <w:t xml:space="preserve">: McGraw-Hill. </w:t>
      </w:r>
      <w:r w:rsidR="000370AC" w:rsidRPr="000370AC">
        <w:rPr>
          <w:b/>
          <w:sz w:val="20"/>
          <w:szCs w:val="20"/>
        </w:rPr>
        <w:t xml:space="preserve">Read </w:t>
      </w:r>
      <w:r w:rsidRPr="000370AC">
        <w:rPr>
          <w:b/>
          <w:sz w:val="20"/>
          <w:szCs w:val="20"/>
        </w:rPr>
        <w:t>Pp. 1</w:t>
      </w:r>
      <w:r w:rsidR="00100470">
        <w:rPr>
          <w:b/>
          <w:sz w:val="20"/>
          <w:szCs w:val="20"/>
        </w:rPr>
        <w:t>9</w:t>
      </w:r>
      <w:r w:rsidRPr="000370AC">
        <w:rPr>
          <w:b/>
          <w:sz w:val="20"/>
          <w:szCs w:val="20"/>
        </w:rPr>
        <w:t>-</w:t>
      </w:r>
      <w:r w:rsidR="00100470">
        <w:rPr>
          <w:b/>
          <w:sz w:val="20"/>
          <w:szCs w:val="20"/>
        </w:rPr>
        <w:t>50</w:t>
      </w:r>
      <w:r w:rsidRPr="000370AC">
        <w:rPr>
          <w:b/>
          <w:sz w:val="20"/>
          <w:szCs w:val="20"/>
        </w:rPr>
        <w:t xml:space="preserve"> &amp; </w:t>
      </w:r>
      <w:r w:rsidR="00100470">
        <w:rPr>
          <w:b/>
          <w:sz w:val="20"/>
          <w:szCs w:val="20"/>
        </w:rPr>
        <w:t>473</w:t>
      </w:r>
      <w:r w:rsidRPr="000370AC">
        <w:rPr>
          <w:b/>
          <w:sz w:val="20"/>
          <w:szCs w:val="20"/>
        </w:rPr>
        <w:t>-</w:t>
      </w:r>
      <w:r w:rsidR="00100470">
        <w:rPr>
          <w:b/>
          <w:sz w:val="20"/>
          <w:szCs w:val="20"/>
        </w:rPr>
        <w:t>483</w:t>
      </w:r>
      <w:r w:rsidR="00E87327" w:rsidRPr="000370AC">
        <w:rPr>
          <w:b/>
          <w:sz w:val="20"/>
          <w:szCs w:val="20"/>
        </w:rPr>
        <w:t>.</w:t>
      </w:r>
    </w:p>
    <w:p w:rsidR="00E87327" w:rsidRPr="00CB3703" w:rsidRDefault="00E87327" w:rsidP="00E87327">
      <w:pPr>
        <w:ind w:left="180" w:hanging="180"/>
        <w:rPr>
          <w:sz w:val="16"/>
          <w:szCs w:val="16"/>
        </w:rPr>
      </w:pPr>
    </w:p>
    <w:p w:rsidR="00E87327" w:rsidRDefault="00E87327" w:rsidP="00E87327">
      <w:pPr>
        <w:ind w:left="180" w:hanging="180"/>
        <w:rPr>
          <w:sz w:val="20"/>
          <w:szCs w:val="20"/>
        </w:rPr>
      </w:pPr>
      <w:r w:rsidRPr="00D14BFC">
        <w:rPr>
          <w:sz w:val="20"/>
          <w:szCs w:val="20"/>
        </w:rPr>
        <w:t xml:space="preserve">Anderson, Sarah and John Cavanagh. 2000. </w:t>
      </w:r>
      <w:r w:rsidRPr="00D14BFC">
        <w:rPr>
          <w:i/>
          <w:sz w:val="20"/>
          <w:szCs w:val="20"/>
        </w:rPr>
        <w:t>Top 200: The Rise of Corporate Global Power</w:t>
      </w:r>
      <w:r w:rsidRPr="00D14BFC">
        <w:rPr>
          <w:sz w:val="20"/>
          <w:szCs w:val="20"/>
        </w:rPr>
        <w:t xml:space="preserve">. Washington, DC: Institute for Policy Studies. </w:t>
      </w:r>
      <w:r w:rsidRPr="00AE4917">
        <w:rPr>
          <w:b/>
          <w:sz w:val="20"/>
          <w:szCs w:val="20"/>
        </w:rPr>
        <w:t>Read key findings and the tables</w:t>
      </w:r>
      <w:r w:rsidRPr="00D14BFC">
        <w:rPr>
          <w:sz w:val="20"/>
          <w:szCs w:val="20"/>
        </w:rPr>
        <w:t xml:space="preserve">. </w:t>
      </w:r>
    </w:p>
    <w:p w:rsidR="00D10802" w:rsidRDefault="00D10802" w:rsidP="00E87327">
      <w:pPr>
        <w:ind w:left="180" w:hanging="180"/>
        <w:rPr>
          <w:sz w:val="20"/>
          <w:szCs w:val="20"/>
        </w:rPr>
      </w:pPr>
    </w:p>
    <w:p w:rsidR="00D10802" w:rsidRDefault="00D10802" w:rsidP="00E87327">
      <w:pPr>
        <w:ind w:left="180" w:hanging="180"/>
        <w:rPr>
          <w:sz w:val="20"/>
          <w:szCs w:val="20"/>
        </w:rPr>
      </w:pPr>
      <w:r>
        <w:rPr>
          <w:sz w:val="20"/>
          <w:szCs w:val="20"/>
        </w:rPr>
        <w:t xml:space="preserve">The Kassandra Report, </w:t>
      </w:r>
      <w:r w:rsidR="006A536D">
        <w:rPr>
          <w:b/>
          <w:sz w:val="20"/>
          <w:szCs w:val="20"/>
        </w:rPr>
        <w:t xml:space="preserve">Read </w:t>
      </w:r>
      <w:r>
        <w:rPr>
          <w:sz w:val="20"/>
          <w:szCs w:val="20"/>
        </w:rPr>
        <w:t xml:space="preserve">pp. 3-4, </w:t>
      </w:r>
      <w:r w:rsidR="006A536D">
        <w:rPr>
          <w:b/>
          <w:sz w:val="20"/>
          <w:szCs w:val="20"/>
        </w:rPr>
        <w:t>S</w:t>
      </w:r>
      <w:r>
        <w:rPr>
          <w:b/>
          <w:sz w:val="20"/>
          <w:szCs w:val="20"/>
        </w:rPr>
        <w:t>kim</w:t>
      </w:r>
      <w:r>
        <w:rPr>
          <w:sz w:val="20"/>
          <w:szCs w:val="20"/>
        </w:rPr>
        <w:t xml:space="preserve"> </w:t>
      </w:r>
      <w:r w:rsidR="006A536D">
        <w:rPr>
          <w:sz w:val="20"/>
          <w:szCs w:val="20"/>
        </w:rPr>
        <w:t xml:space="preserve">pp. </w:t>
      </w:r>
      <w:r>
        <w:rPr>
          <w:sz w:val="20"/>
          <w:szCs w:val="20"/>
        </w:rPr>
        <w:t>54-60</w:t>
      </w:r>
      <w:r w:rsidR="006A536D">
        <w:rPr>
          <w:sz w:val="20"/>
          <w:szCs w:val="20"/>
        </w:rPr>
        <w:t xml:space="preserve"> and</w:t>
      </w:r>
      <w:r>
        <w:rPr>
          <w:sz w:val="20"/>
          <w:szCs w:val="20"/>
        </w:rPr>
        <w:t xml:space="preserve"> 63-65.</w:t>
      </w:r>
    </w:p>
    <w:p w:rsidR="004B33B8" w:rsidRDefault="004B33B8" w:rsidP="00E87327">
      <w:pPr>
        <w:ind w:left="180" w:hanging="180"/>
        <w:rPr>
          <w:sz w:val="20"/>
          <w:szCs w:val="20"/>
        </w:rPr>
      </w:pPr>
    </w:p>
    <w:p w:rsidR="004B33B8" w:rsidRPr="004E18AA" w:rsidRDefault="006630D8" w:rsidP="00E87327">
      <w:pPr>
        <w:ind w:left="180" w:hanging="180"/>
        <w:rPr>
          <w:sz w:val="20"/>
          <w:szCs w:val="20"/>
        </w:rPr>
      </w:pPr>
      <w:r>
        <w:rPr>
          <w:sz w:val="20"/>
          <w:szCs w:val="20"/>
        </w:rPr>
        <w:t xml:space="preserve">White, D. Steven.2012. </w:t>
      </w:r>
      <w:r w:rsidRPr="006630D8">
        <w:rPr>
          <w:sz w:val="20"/>
          <w:szCs w:val="20"/>
        </w:rPr>
        <w:t>T</w:t>
      </w:r>
      <w:r w:rsidR="004B33B8" w:rsidRPr="006630D8">
        <w:rPr>
          <w:sz w:val="20"/>
          <w:szCs w:val="20"/>
        </w:rPr>
        <w:t>he</w:t>
      </w:r>
      <w:r w:rsidRPr="006630D8">
        <w:rPr>
          <w:sz w:val="20"/>
          <w:szCs w:val="20"/>
        </w:rPr>
        <w:t xml:space="preserve"> T</w:t>
      </w:r>
      <w:r w:rsidR="004B33B8" w:rsidRPr="006630D8">
        <w:rPr>
          <w:sz w:val="20"/>
          <w:szCs w:val="20"/>
        </w:rPr>
        <w:t>op</w:t>
      </w:r>
      <w:r w:rsidRPr="006630D8">
        <w:rPr>
          <w:sz w:val="20"/>
          <w:szCs w:val="20"/>
        </w:rPr>
        <w:t xml:space="preserve"> </w:t>
      </w:r>
      <w:r w:rsidR="004B33B8" w:rsidRPr="006630D8">
        <w:rPr>
          <w:sz w:val="20"/>
          <w:szCs w:val="20"/>
        </w:rPr>
        <w:t>175</w:t>
      </w:r>
      <w:r w:rsidRPr="006630D8">
        <w:rPr>
          <w:sz w:val="20"/>
          <w:szCs w:val="20"/>
        </w:rPr>
        <w:t xml:space="preserve"> G</w:t>
      </w:r>
      <w:r w:rsidR="004B33B8" w:rsidRPr="006630D8">
        <w:rPr>
          <w:sz w:val="20"/>
          <w:szCs w:val="20"/>
        </w:rPr>
        <w:t>lobal</w:t>
      </w:r>
      <w:r w:rsidRPr="006630D8">
        <w:rPr>
          <w:sz w:val="20"/>
          <w:szCs w:val="20"/>
        </w:rPr>
        <w:t xml:space="preserve"> E</w:t>
      </w:r>
      <w:r w:rsidR="004B33B8" w:rsidRPr="006630D8">
        <w:rPr>
          <w:sz w:val="20"/>
          <w:szCs w:val="20"/>
        </w:rPr>
        <w:t>conomic</w:t>
      </w:r>
      <w:r w:rsidRPr="006630D8">
        <w:rPr>
          <w:sz w:val="20"/>
          <w:szCs w:val="20"/>
        </w:rPr>
        <w:t xml:space="preserve"> E</w:t>
      </w:r>
      <w:r w:rsidR="004B33B8" w:rsidRPr="006630D8">
        <w:rPr>
          <w:sz w:val="20"/>
          <w:szCs w:val="20"/>
        </w:rPr>
        <w:t>ntities</w:t>
      </w:r>
      <w:r w:rsidRPr="006630D8">
        <w:rPr>
          <w:sz w:val="20"/>
          <w:szCs w:val="20"/>
        </w:rPr>
        <w:t xml:space="preserve">, </w:t>
      </w:r>
      <w:r w:rsidR="004B33B8" w:rsidRPr="006630D8">
        <w:rPr>
          <w:sz w:val="20"/>
          <w:szCs w:val="20"/>
        </w:rPr>
        <w:t>2011</w:t>
      </w:r>
      <w:r>
        <w:rPr>
          <w:sz w:val="20"/>
          <w:szCs w:val="20"/>
        </w:rPr>
        <w:t>.</w:t>
      </w:r>
    </w:p>
    <w:p w:rsidR="00E87327" w:rsidRPr="00CB3703" w:rsidRDefault="00E87327" w:rsidP="009047EE">
      <w:pPr>
        <w:rPr>
          <w:sz w:val="16"/>
          <w:szCs w:val="16"/>
        </w:rPr>
      </w:pPr>
    </w:p>
    <w:p w:rsidR="00E87327" w:rsidRPr="00D14BFC" w:rsidRDefault="00E87327" w:rsidP="00E87327">
      <w:pPr>
        <w:ind w:left="180" w:hanging="180"/>
        <w:rPr>
          <w:sz w:val="20"/>
          <w:szCs w:val="20"/>
        </w:rPr>
      </w:pPr>
      <w:r w:rsidRPr="00D14BFC">
        <w:rPr>
          <w:sz w:val="20"/>
          <w:szCs w:val="20"/>
        </w:rPr>
        <w:t xml:space="preserve">The U.N. Human Development Report 1997, </w:t>
      </w:r>
      <w:r w:rsidR="00760239" w:rsidRPr="00760239">
        <w:rPr>
          <w:b/>
          <w:sz w:val="20"/>
          <w:szCs w:val="20"/>
        </w:rPr>
        <w:t xml:space="preserve">Read </w:t>
      </w:r>
      <w:r w:rsidRPr="00760239">
        <w:rPr>
          <w:b/>
          <w:sz w:val="20"/>
          <w:szCs w:val="20"/>
        </w:rPr>
        <w:t>Pp. 15-20</w:t>
      </w:r>
      <w:r w:rsidR="00D10802">
        <w:rPr>
          <w:sz w:val="20"/>
          <w:szCs w:val="20"/>
        </w:rPr>
        <w:t>.</w:t>
      </w:r>
    </w:p>
    <w:p w:rsidR="00E87327" w:rsidRPr="00CB3703" w:rsidRDefault="00E87327" w:rsidP="00E87327">
      <w:pPr>
        <w:ind w:left="180" w:hanging="180"/>
        <w:rPr>
          <w:sz w:val="16"/>
          <w:szCs w:val="16"/>
        </w:rPr>
      </w:pPr>
    </w:p>
    <w:p w:rsidR="00E87327" w:rsidRDefault="00E87327" w:rsidP="00E87327">
      <w:pPr>
        <w:pBdr>
          <w:bottom w:val="single" w:sz="6" w:space="1" w:color="auto"/>
        </w:pBdr>
        <w:ind w:left="180" w:hanging="180"/>
        <w:rPr>
          <w:b/>
          <w:sz w:val="20"/>
          <w:szCs w:val="20"/>
        </w:rPr>
      </w:pPr>
      <w:r w:rsidRPr="00D14BFC">
        <w:rPr>
          <w:sz w:val="20"/>
          <w:szCs w:val="20"/>
        </w:rPr>
        <w:t>The U.N. Hu</w:t>
      </w:r>
      <w:r w:rsidR="000305D9">
        <w:rPr>
          <w:sz w:val="20"/>
          <w:szCs w:val="20"/>
        </w:rPr>
        <w:t>man Development Report 201</w:t>
      </w:r>
      <w:r w:rsidR="00A40CA4">
        <w:rPr>
          <w:sz w:val="20"/>
          <w:szCs w:val="20"/>
        </w:rPr>
        <w:t>3</w:t>
      </w:r>
      <w:r w:rsidR="00DF1D40">
        <w:rPr>
          <w:sz w:val="20"/>
          <w:szCs w:val="20"/>
        </w:rPr>
        <w:t>,</w:t>
      </w:r>
      <w:r w:rsidRPr="00D14BFC">
        <w:rPr>
          <w:sz w:val="20"/>
          <w:szCs w:val="20"/>
        </w:rPr>
        <w:t xml:space="preserve"> </w:t>
      </w:r>
      <w:r w:rsidR="00B91A32">
        <w:rPr>
          <w:b/>
          <w:sz w:val="20"/>
          <w:szCs w:val="20"/>
        </w:rPr>
        <w:t>S</w:t>
      </w:r>
      <w:r w:rsidR="00D10802" w:rsidRPr="00600B81">
        <w:rPr>
          <w:b/>
          <w:sz w:val="20"/>
          <w:szCs w:val="20"/>
        </w:rPr>
        <w:t>kim</w:t>
      </w:r>
      <w:r w:rsidR="000305D9">
        <w:rPr>
          <w:b/>
          <w:sz w:val="20"/>
          <w:szCs w:val="20"/>
        </w:rPr>
        <w:t xml:space="preserve"> pp. </w:t>
      </w:r>
      <w:r w:rsidR="00A40CA4">
        <w:rPr>
          <w:b/>
          <w:sz w:val="20"/>
          <w:szCs w:val="20"/>
        </w:rPr>
        <w:t>21-41</w:t>
      </w:r>
      <w:r w:rsidR="000305D9">
        <w:rPr>
          <w:b/>
          <w:sz w:val="20"/>
          <w:szCs w:val="20"/>
        </w:rPr>
        <w:t xml:space="preserve"> &amp;14</w:t>
      </w:r>
      <w:r w:rsidR="00A40CA4">
        <w:rPr>
          <w:b/>
          <w:sz w:val="20"/>
          <w:szCs w:val="20"/>
        </w:rPr>
        <w:t>1</w:t>
      </w:r>
      <w:r w:rsidR="000305D9">
        <w:rPr>
          <w:b/>
          <w:sz w:val="20"/>
          <w:szCs w:val="20"/>
        </w:rPr>
        <w:t>-16</w:t>
      </w:r>
      <w:r w:rsidR="00A40CA4">
        <w:rPr>
          <w:b/>
          <w:sz w:val="20"/>
          <w:szCs w:val="20"/>
        </w:rPr>
        <w:t>1 (there are other tables you can look at too)</w:t>
      </w:r>
      <w:r w:rsidR="00D10802">
        <w:rPr>
          <w:b/>
          <w:sz w:val="20"/>
          <w:szCs w:val="20"/>
        </w:rPr>
        <w:t>.</w:t>
      </w:r>
    </w:p>
    <w:p w:rsidR="000E3A94" w:rsidRDefault="000E3A94" w:rsidP="00E87327">
      <w:pPr>
        <w:pBdr>
          <w:bottom w:val="single" w:sz="6" w:space="1" w:color="auto"/>
        </w:pBdr>
        <w:ind w:left="180" w:hanging="180"/>
        <w:rPr>
          <w:b/>
          <w:sz w:val="20"/>
          <w:szCs w:val="20"/>
        </w:rPr>
      </w:pPr>
    </w:p>
    <w:p w:rsidR="00007DB1" w:rsidRPr="00D14BFC" w:rsidRDefault="00007DB1" w:rsidP="00E87327">
      <w:pPr>
        <w:pBdr>
          <w:bottom w:val="single" w:sz="6" w:space="1" w:color="auto"/>
        </w:pBdr>
        <w:ind w:left="180" w:hanging="180"/>
        <w:rPr>
          <w:sz w:val="20"/>
          <w:szCs w:val="20"/>
        </w:rPr>
      </w:pPr>
      <w:r>
        <w:rPr>
          <w:b/>
          <w:sz w:val="20"/>
          <w:szCs w:val="20"/>
        </w:rPr>
        <w:t xml:space="preserve">**If you are interested in knowing more about how the UNHDR indicators are calculated go to </w:t>
      </w:r>
      <w:hyperlink r:id="rId11" w:history="1">
        <w:r w:rsidRPr="004E18AA">
          <w:rPr>
            <w:rStyle w:val="Hyperlink"/>
            <w:b/>
            <w:color w:val="auto"/>
            <w:sz w:val="20"/>
            <w:szCs w:val="20"/>
          </w:rPr>
          <w:t>http://hdr.undp.org/en/statistics/</w:t>
        </w:r>
      </w:hyperlink>
      <w:r>
        <w:rPr>
          <w:b/>
          <w:sz w:val="20"/>
          <w:szCs w:val="20"/>
        </w:rPr>
        <w:t xml:space="preserve"> and on the upper left-hand side of the page, click on the indicator you want to learn about.</w:t>
      </w:r>
    </w:p>
    <w:p w:rsidR="002B3C53" w:rsidRDefault="002B3C53" w:rsidP="00007CA3">
      <w:pPr>
        <w:rPr>
          <w:sz w:val="20"/>
          <w:szCs w:val="20"/>
        </w:rPr>
      </w:pPr>
    </w:p>
    <w:p w:rsidR="002B3C53" w:rsidRDefault="002B3C53" w:rsidP="00007CA3">
      <w:pPr>
        <w:rPr>
          <w:sz w:val="20"/>
          <w:szCs w:val="20"/>
        </w:rPr>
      </w:pPr>
    </w:p>
    <w:p w:rsidR="008A7DB8" w:rsidRDefault="008A7DB8" w:rsidP="00007CA3">
      <w:pPr>
        <w:rPr>
          <w:sz w:val="20"/>
          <w:szCs w:val="20"/>
        </w:rPr>
      </w:pPr>
    </w:p>
    <w:p w:rsidR="008A7DB8" w:rsidRDefault="008A7DB8" w:rsidP="00007CA3">
      <w:pPr>
        <w:rPr>
          <w:sz w:val="20"/>
          <w:szCs w:val="20"/>
        </w:rPr>
      </w:pPr>
    </w:p>
    <w:p w:rsidR="008A7DB8" w:rsidRDefault="008A7DB8" w:rsidP="00007CA3">
      <w:pPr>
        <w:rPr>
          <w:sz w:val="20"/>
          <w:szCs w:val="20"/>
        </w:rPr>
      </w:pPr>
    </w:p>
    <w:p w:rsidR="008A7DB8" w:rsidRDefault="008A7DB8" w:rsidP="00007CA3">
      <w:pPr>
        <w:rPr>
          <w:sz w:val="20"/>
          <w:szCs w:val="20"/>
        </w:rPr>
      </w:pPr>
    </w:p>
    <w:p w:rsidR="008A7DB8" w:rsidRDefault="008A7DB8" w:rsidP="00007CA3">
      <w:pPr>
        <w:rPr>
          <w:sz w:val="20"/>
          <w:szCs w:val="20"/>
        </w:rPr>
      </w:pPr>
    </w:p>
    <w:p w:rsidR="008A7DB8" w:rsidRDefault="008A7DB8" w:rsidP="00007CA3">
      <w:pPr>
        <w:rPr>
          <w:sz w:val="20"/>
          <w:szCs w:val="20"/>
        </w:rPr>
      </w:pPr>
    </w:p>
    <w:p w:rsidR="008A7DB8" w:rsidRDefault="008A7DB8" w:rsidP="00007CA3">
      <w:pPr>
        <w:rPr>
          <w:sz w:val="20"/>
          <w:szCs w:val="20"/>
        </w:rPr>
      </w:pPr>
    </w:p>
    <w:p w:rsidR="008A7DB8" w:rsidRDefault="008A7DB8" w:rsidP="00007CA3">
      <w:pPr>
        <w:rPr>
          <w:sz w:val="20"/>
          <w:szCs w:val="20"/>
        </w:rPr>
      </w:pPr>
    </w:p>
    <w:p w:rsidR="008A7DB8" w:rsidRDefault="008A7DB8" w:rsidP="00007CA3">
      <w:pPr>
        <w:rPr>
          <w:sz w:val="20"/>
          <w:szCs w:val="20"/>
        </w:rPr>
      </w:pPr>
    </w:p>
    <w:p w:rsidR="008A7DB8" w:rsidRDefault="008A7DB8" w:rsidP="00007CA3">
      <w:pPr>
        <w:rPr>
          <w:sz w:val="20"/>
          <w:szCs w:val="20"/>
        </w:rPr>
      </w:pPr>
    </w:p>
    <w:p w:rsidR="008A7DB8" w:rsidRDefault="008A7DB8" w:rsidP="00007CA3">
      <w:pPr>
        <w:rPr>
          <w:sz w:val="20"/>
          <w:szCs w:val="20"/>
        </w:rPr>
      </w:pPr>
    </w:p>
    <w:p w:rsidR="00250740" w:rsidRPr="00350684" w:rsidRDefault="000C6421" w:rsidP="00250740">
      <w:pPr>
        <w:rPr>
          <w:b/>
        </w:rPr>
      </w:pPr>
      <w:r>
        <w:rPr>
          <w:b/>
        </w:rPr>
        <w:lastRenderedPageBreak/>
        <w:t>Week 3 (</w:t>
      </w:r>
      <w:r w:rsidR="005B66D8">
        <w:rPr>
          <w:b/>
        </w:rPr>
        <w:t xml:space="preserve">Jan. </w:t>
      </w:r>
      <w:r w:rsidR="00503EFA">
        <w:rPr>
          <w:b/>
        </w:rPr>
        <w:t>25</w:t>
      </w:r>
      <w:r w:rsidR="00250740" w:rsidRPr="00350684">
        <w:rPr>
          <w:b/>
        </w:rPr>
        <w:t xml:space="preserve">): </w:t>
      </w:r>
      <w:r w:rsidR="00DC1486">
        <w:rPr>
          <w:b/>
        </w:rPr>
        <w:t>Theoretical</w:t>
      </w:r>
      <w:r w:rsidR="00250740">
        <w:rPr>
          <w:b/>
        </w:rPr>
        <w:t xml:space="preserve"> </w:t>
      </w:r>
      <w:r w:rsidR="00DC1486">
        <w:rPr>
          <w:b/>
        </w:rPr>
        <w:t xml:space="preserve">Approaches </w:t>
      </w:r>
      <w:r w:rsidR="008A44CB">
        <w:rPr>
          <w:b/>
        </w:rPr>
        <w:t>with</w:t>
      </w:r>
      <w:r w:rsidR="00DC1486">
        <w:rPr>
          <w:b/>
        </w:rPr>
        <w:t xml:space="preserve">in </w:t>
      </w:r>
      <w:r w:rsidR="00250740">
        <w:rPr>
          <w:b/>
        </w:rPr>
        <w:t>Environmental Sociology</w:t>
      </w:r>
    </w:p>
    <w:p w:rsidR="005F6153" w:rsidRDefault="005F6153" w:rsidP="00250740">
      <w:pPr>
        <w:rPr>
          <w:sz w:val="20"/>
          <w:szCs w:val="20"/>
        </w:rPr>
      </w:pPr>
    </w:p>
    <w:p w:rsidR="00250740" w:rsidRDefault="00250740" w:rsidP="00250740">
      <w:pPr>
        <w:rPr>
          <w:sz w:val="20"/>
          <w:szCs w:val="20"/>
        </w:rPr>
      </w:pPr>
      <w:r w:rsidRPr="00007CA3">
        <w:rPr>
          <w:sz w:val="20"/>
          <w:szCs w:val="20"/>
          <w:u w:val="single"/>
        </w:rPr>
        <w:t>Important questions</w:t>
      </w:r>
      <w:r w:rsidRPr="00007CA3">
        <w:rPr>
          <w:sz w:val="20"/>
          <w:szCs w:val="20"/>
        </w:rPr>
        <w:t>:</w:t>
      </w:r>
      <w:r>
        <w:rPr>
          <w:sz w:val="20"/>
          <w:szCs w:val="20"/>
        </w:rPr>
        <w:t xml:space="preserve"> </w:t>
      </w:r>
    </w:p>
    <w:p w:rsidR="00250740" w:rsidRDefault="00250740" w:rsidP="00D62187">
      <w:pPr>
        <w:numPr>
          <w:ilvl w:val="0"/>
          <w:numId w:val="4"/>
        </w:numPr>
        <w:tabs>
          <w:tab w:val="clear" w:pos="1656"/>
          <w:tab w:val="num" w:pos="180"/>
        </w:tabs>
        <w:ind w:left="180"/>
        <w:rPr>
          <w:sz w:val="20"/>
          <w:szCs w:val="20"/>
        </w:rPr>
      </w:pPr>
      <w:r>
        <w:rPr>
          <w:sz w:val="20"/>
          <w:szCs w:val="20"/>
        </w:rPr>
        <w:t xml:space="preserve">Does environmental sociology do a good job of </w:t>
      </w:r>
      <w:r w:rsidR="00AE4917">
        <w:rPr>
          <w:sz w:val="20"/>
          <w:szCs w:val="20"/>
        </w:rPr>
        <w:t>describing</w:t>
      </w:r>
      <w:r>
        <w:rPr>
          <w:sz w:val="20"/>
          <w:szCs w:val="20"/>
        </w:rPr>
        <w:t xml:space="preserve"> the forces responsible for environmental degradation? Does it point to any reasonable solutions to the problems of environmental degradation? </w:t>
      </w:r>
      <w:r w:rsidR="00650EBD">
        <w:rPr>
          <w:sz w:val="20"/>
          <w:szCs w:val="20"/>
        </w:rPr>
        <w:t>W</w:t>
      </w:r>
      <w:r>
        <w:rPr>
          <w:sz w:val="20"/>
          <w:szCs w:val="20"/>
        </w:rPr>
        <w:t>hat solutions does it point to?</w:t>
      </w:r>
      <w:r w:rsidR="00650EBD">
        <w:rPr>
          <w:sz w:val="20"/>
          <w:szCs w:val="20"/>
        </w:rPr>
        <w:t xml:space="preserve"> Are reasonable solutions good solutions, or are the only good solutions unreasonable?</w:t>
      </w:r>
    </w:p>
    <w:p w:rsidR="00D62187" w:rsidRDefault="00D62187" w:rsidP="00D62187">
      <w:pPr>
        <w:numPr>
          <w:ilvl w:val="0"/>
          <w:numId w:val="4"/>
        </w:numPr>
        <w:tabs>
          <w:tab w:val="clear" w:pos="1656"/>
          <w:tab w:val="num" w:pos="180"/>
        </w:tabs>
        <w:ind w:left="180"/>
        <w:rPr>
          <w:sz w:val="20"/>
          <w:szCs w:val="20"/>
        </w:rPr>
      </w:pPr>
      <w:r>
        <w:rPr>
          <w:sz w:val="20"/>
          <w:szCs w:val="20"/>
        </w:rPr>
        <w:t>How are the various theoretical approaches</w:t>
      </w:r>
      <w:r w:rsidR="00B73B57">
        <w:rPr>
          <w:sz w:val="20"/>
          <w:szCs w:val="20"/>
        </w:rPr>
        <w:t xml:space="preserve"> set forth in the readings</w:t>
      </w:r>
      <w:r>
        <w:rPr>
          <w:sz w:val="20"/>
          <w:szCs w:val="20"/>
        </w:rPr>
        <w:t xml:space="preserve"> different from each other? </w:t>
      </w:r>
      <w:r w:rsidR="008937D5">
        <w:rPr>
          <w:sz w:val="20"/>
          <w:szCs w:val="20"/>
        </w:rPr>
        <w:t xml:space="preserve">How are they related? </w:t>
      </w:r>
      <w:r>
        <w:rPr>
          <w:sz w:val="20"/>
          <w:szCs w:val="20"/>
        </w:rPr>
        <w:t>What are the strengths and weaknesses of each?</w:t>
      </w:r>
    </w:p>
    <w:p w:rsidR="00250740" w:rsidRDefault="00250740" w:rsidP="00D62187">
      <w:pPr>
        <w:numPr>
          <w:ilvl w:val="0"/>
          <w:numId w:val="4"/>
        </w:numPr>
        <w:tabs>
          <w:tab w:val="clear" w:pos="1656"/>
          <w:tab w:val="num" w:pos="180"/>
        </w:tabs>
        <w:ind w:left="180"/>
        <w:rPr>
          <w:sz w:val="20"/>
          <w:szCs w:val="20"/>
        </w:rPr>
      </w:pPr>
      <w:r>
        <w:rPr>
          <w:sz w:val="20"/>
          <w:szCs w:val="20"/>
        </w:rPr>
        <w:t>What is missing from environmental sociology theorizing?</w:t>
      </w:r>
    </w:p>
    <w:p w:rsidR="00250740" w:rsidRDefault="00A80FC0" w:rsidP="00D62187">
      <w:pPr>
        <w:numPr>
          <w:ilvl w:val="0"/>
          <w:numId w:val="4"/>
        </w:numPr>
        <w:tabs>
          <w:tab w:val="clear" w:pos="1656"/>
          <w:tab w:val="num" w:pos="180"/>
        </w:tabs>
        <w:ind w:left="180"/>
        <w:rPr>
          <w:sz w:val="20"/>
          <w:szCs w:val="20"/>
        </w:rPr>
      </w:pPr>
      <w:r>
        <w:rPr>
          <w:sz w:val="20"/>
          <w:szCs w:val="20"/>
        </w:rPr>
        <w:t>Do</w:t>
      </w:r>
      <w:r w:rsidR="00250740">
        <w:rPr>
          <w:sz w:val="20"/>
          <w:szCs w:val="20"/>
        </w:rPr>
        <w:t xml:space="preserve"> </w:t>
      </w:r>
      <w:r w:rsidR="00D62187">
        <w:rPr>
          <w:sz w:val="20"/>
          <w:szCs w:val="20"/>
        </w:rPr>
        <w:t>these theoretical approaches</w:t>
      </w:r>
      <w:r w:rsidR="001C7555">
        <w:rPr>
          <w:sz w:val="20"/>
          <w:szCs w:val="20"/>
        </w:rPr>
        <w:t xml:space="preserve"> </w:t>
      </w:r>
      <w:r w:rsidR="00250740">
        <w:rPr>
          <w:sz w:val="20"/>
          <w:szCs w:val="20"/>
        </w:rPr>
        <w:t>help us understand environmental problems and t</w:t>
      </w:r>
      <w:r>
        <w:rPr>
          <w:sz w:val="20"/>
          <w:szCs w:val="20"/>
        </w:rPr>
        <w:t>he structural forces causing the</w:t>
      </w:r>
      <w:r w:rsidR="00250740">
        <w:rPr>
          <w:sz w:val="20"/>
          <w:szCs w:val="20"/>
        </w:rPr>
        <w:t>se problems?</w:t>
      </w:r>
    </w:p>
    <w:p w:rsidR="00250740" w:rsidRDefault="00250740" w:rsidP="00D62187">
      <w:pPr>
        <w:numPr>
          <w:ilvl w:val="0"/>
          <w:numId w:val="4"/>
        </w:numPr>
        <w:tabs>
          <w:tab w:val="clear" w:pos="1656"/>
          <w:tab w:val="num" w:pos="180"/>
        </w:tabs>
        <w:ind w:left="180"/>
        <w:rPr>
          <w:sz w:val="20"/>
          <w:szCs w:val="20"/>
        </w:rPr>
      </w:pPr>
      <w:r>
        <w:rPr>
          <w:sz w:val="20"/>
          <w:szCs w:val="20"/>
        </w:rPr>
        <w:t>Based on the reading, what will it take to overcome the looming environmental catastrophe?</w:t>
      </w:r>
    </w:p>
    <w:p w:rsidR="001403E9" w:rsidRDefault="001403E9" w:rsidP="00250740">
      <w:pPr>
        <w:rPr>
          <w:sz w:val="14"/>
          <w:szCs w:val="14"/>
        </w:rPr>
      </w:pPr>
    </w:p>
    <w:p w:rsidR="00250740" w:rsidRPr="001D1AD7" w:rsidRDefault="00250740" w:rsidP="00250740">
      <w:pPr>
        <w:pStyle w:val="Heading1"/>
        <w:spacing w:line="240" w:lineRule="auto"/>
        <w:ind w:left="0" w:right="-360"/>
        <w:rPr>
          <w:b/>
          <w:sz w:val="20"/>
          <w:u w:val="none"/>
        </w:rPr>
      </w:pPr>
      <w:r w:rsidRPr="001D1AD7">
        <w:rPr>
          <w:b/>
          <w:sz w:val="20"/>
          <w:u w:val="none"/>
        </w:rPr>
        <w:t>Readings:</w:t>
      </w:r>
    </w:p>
    <w:p w:rsidR="00D91220" w:rsidRPr="00D91220" w:rsidRDefault="00D91220" w:rsidP="00271FCD">
      <w:pPr>
        <w:pBdr>
          <w:bottom w:val="single" w:sz="6" w:space="5" w:color="auto"/>
        </w:pBdr>
        <w:rPr>
          <w:sz w:val="20"/>
          <w:szCs w:val="20"/>
          <w:u w:val="single"/>
        </w:rPr>
      </w:pPr>
      <w:r>
        <w:rPr>
          <w:sz w:val="20"/>
          <w:szCs w:val="20"/>
          <w:u w:val="single"/>
        </w:rPr>
        <w:t>General Overview:</w:t>
      </w:r>
    </w:p>
    <w:p w:rsidR="00150645" w:rsidRPr="005600CE" w:rsidRDefault="00150645" w:rsidP="00250740">
      <w:pPr>
        <w:pBdr>
          <w:bottom w:val="single" w:sz="6" w:space="5" w:color="auto"/>
        </w:pBdr>
        <w:ind w:left="180" w:hanging="180"/>
        <w:rPr>
          <w:b/>
          <w:sz w:val="20"/>
          <w:szCs w:val="20"/>
        </w:rPr>
      </w:pPr>
      <w:r>
        <w:rPr>
          <w:sz w:val="20"/>
          <w:szCs w:val="20"/>
        </w:rPr>
        <w:t>Dunlap, Riley E. and Brent K. Marshall. 2007. “Environmental Sociology,” pp. 329-340 in Clifton D. Bryant and Dennis</w:t>
      </w:r>
      <w:r w:rsidRPr="00150645">
        <w:rPr>
          <w:sz w:val="20"/>
          <w:szCs w:val="20"/>
        </w:rPr>
        <w:t xml:space="preserve"> </w:t>
      </w:r>
      <w:r>
        <w:rPr>
          <w:sz w:val="20"/>
          <w:szCs w:val="20"/>
        </w:rPr>
        <w:t xml:space="preserve">L. Peck (eds.), </w:t>
      </w:r>
      <w:r w:rsidRPr="004B48BB">
        <w:rPr>
          <w:i/>
          <w:sz w:val="20"/>
          <w:szCs w:val="20"/>
        </w:rPr>
        <w:t>21st Century Sociology: A Reference Handbook, Vol. 2</w:t>
      </w:r>
      <w:r>
        <w:rPr>
          <w:sz w:val="20"/>
          <w:szCs w:val="20"/>
        </w:rPr>
        <w:t>.  Thousand Oaks, CA: Sage</w:t>
      </w:r>
      <w:r w:rsidR="005600CE">
        <w:rPr>
          <w:sz w:val="20"/>
          <w:szCs w:val="20"/>
        </w:rPr>
        <w:t xml:space="preserve">. </w:t>
      </w:r>
      <w:r w:rsidR="005600CE">
        <w:rPr>
          <w:b/>
          <w:sz w:val="20"/>
          <w:szCs w:val="20"/>
        </w:rPr>
        <w:t>Read pp. 329 and 333-339</w:t>
      </w:r>
    </w:p>
    <w:p w:rsidR="00147284" w:rsidRDefault="00147284" w:rsidP="00250740">
      <w:pPr>
        <w:pBdr>
          <w:bottom w:val="single" w:sz="6" w:space="5" w:color="auto"/>
        </w:pBdr>
        <w:ind w:left="180" w:hanging="180"/>
        <w:rPr>
          <w:sz w:val="20"/>
          <w:szCs w:val="20"/>
        </w:rPr>
      </w:pPr>
    </w:p>
    <w:p w:rsidR="00D91220" w:rsidRPr="00D91220" w:rsidRDefault="00D91220" w:rsidP="00250740">
      <w:pPr>
        <w:pBdr>
          <w:bottom w:val="single" w:sz="6" w:space="5" w:color="auto"/>
        </w:pBdr>
        <w:ind w:left="180" w:hanging="180"/>
        <w:rPr>
          <w:sz w:val="20"/>
          <w:szCs w:val="20"/>
          <w:u w:val="single"/>
        </w:rPr>
      </w:pPr>
      <w:r>
        <w:rPr>
          <w:sz w:val="20"/>
          <w:szCs w:val="20"/>
          <w:u w:val="single"/>
        </w:rPr>
        <w:t>Ecological Modernization Theory:</w:t>
      </w:r>
    </w:p>
    <w:p w:rsidR="00B4552C" w:rsidRPr="00B4552C" w:rsidRDefault="00B4552C" w:rsidP="00250740">
      <w:pPr>
        <w:pBdr>
          <w:bottom w:val="single" w:sz="6" w:space="5" w:color="auto"/>
        </w:pBdr>
        <w:ind w:left="180" w:hanging="180"/>
        <w:rPr>
          <w:b/>
          <w:sz w:val="20"/>
          <w:szCs w:val="20"/>
        </w:rPr>
      </w:pPr>
      <w:r>
        <w:rPr>
          <w:sz w:val="20"/>
          <w:szCs w:val="20"/>
        </w:rPr>
        <w:t xml:space="preserve">Mol, Arthur P.J. 1997. “Ecological Modernization: Industrial Transformations and Environmental Reform,” pp. 138-149 in Redclift, Michael and Graham Woodgate (Eds.) </w:t>
      </w:r>
      <w:r>
        <w:rPr>
          <w:i/>
          <w:sz w:val="20"/>
          <w:szCs w:val="20"/>
        </w:rPr>
        <w:t>The International Handbook of Environmental Sociology</w:t>
      </w:r>
      <w:r>
        <w:rPr>
          <w:sz w:val="20"/>
          <w:szCs w:val="20"/>
        </w:rPr>
        <w:t xml:space="preserve">.” Northampton, MA: Edward Elgar. </w:t>
      </w:r>
      <w:r>
        <w:rPr>
          <w:b/>
          <w:sz w:val="20"/>
          <w:szCs w:val="20"/>
        </w:rPr>
        <w:t>Read pp. 139-142.</w:t>
      </w:r>
    </w:p>
    <w:p w:rsidR="00B4552C" w:rsidRDefault="00B4552C" w:rsidP="00250740">
      <w:pPr>
        <w:pBdr>
          <w:bottom w:val="single" w:sz="6" w:space="5" w:color="auto"/>
        </w:pBdr>
        <w:ind w:left="180" w:hanging="180"/>
        <w:rPr>
          <w:sz w:val="20"/>
          <w:szCs w:val="20"/>
        </w:rPr>
      </w:pPr>
    </w:p>
    <w:p w:rsidR="00E67A96" w:rsidRDefault="00E67A96" w:rsidP="00250740">
      <w:pPr>
        <w:pBdr>
          <w:bottom w:val="single" w:sz="6" w:space="5" w:color="auto"/>
        </w:pBdr>
        <w:ind w:left="180" w:hanging="180"/>
        <w:rPr>
          <w:sz w:val="20"/>
          <w:szCs w:val="20"/>
        </w:rPr>
      </w:pPr>
      <w:r>
        <w:rPr>
          <w:sz w:val="20"/>
          <w:szCs w:val="20"/>
        </w:rPr>
        <w:t xml:space="preserve">Fisher, Dana and </w:t>
      </w:r>
      <w:r w:rsidR="001E0D75">
        <w:rPr>
          <w:sz w:val="20"/>
          <w:szCs w:val="20"/>
        </w:rPr>
        <w:t>William</w:t>
      </w:r>
      <w:r>
        <w:rPr>
          <w:sz w:val="20"/>
          <w:szCs w:val="20"/>
        </w:rPr>
        <w:t xml:space="preserve"> Freudenburg. </w:t>
      </w:r>
      <w:r w:rsidR="00A475EE">
        <w:rPr>
          <w:sz w:val="20"/>
          <w:szCs w:val="20"/>
        </w:rPr>
        <w:t>2001</w:t>
      </w:r>
      <w:r>
        <w:rPr>
          <w:sz w:val="20"/>
          <w:szCs w:val="20"/>
        </w:rPr>
        <w:t>.</w:t>
      </w:r>
      <w:r w:rsidR="001E0D75">
        <w:rPr>
          <w:sz w:val="20"/>
          <w:szCs w:val="20"/>
        </w:rPr>
        <w:t xml:space="preserve"> Ecological Modernization and Its Critics: Assessing the Past and Looking Toward the Future. </w:t>
      </w:r>
      <w:r w:rsidR="001E0D75">
        <w:rPr>
          <w:i/>
          <w:sz w:val="20"/>
          <w:szCs w:val="20"/>
        </w:rPr>
        <w:t>Society and Natural Resources</w:t>
      </w:r>
      <w:r w:rsidR="001E0D75">
        <w:rPr>
          <w:sz w:val="20"/>
          <w:szCs w:val="20"/>
        </w:rPr>
        <w:t xml:space="preserve">. Vol. 14: 701-709. </w:t>
      </w:r>
      <w:r w:rsidR="001E0D75">
        <w:rPr>
          <w:b/>
          <w:sz w:val="20"/>
          <w:szCs w:val="20"/>
        </w:rPr>
        <w:t>Read 701 to bottom of 70</w:t>
      </w:r>
      <w:r w:rsidR="008F486B">
        <w:rPr>
          <w:b/>
          <w:sz w:val="20"/>
          <w:szCs w:val="20"/>
        </w:rPr>
        <w:t>2</w:t>
      </w:r>
      <w:r w:rsidR="001E0D75">
        <w:rPr>
          <w:sz w:val="20"/>
          <w:szCs w:val="20"/>
        </w:rPr>
        <w:t xml:space="preserve">. </w:t>
      </w:r>
    </w:p>
    <w:p w:rsidR="001E0D75" w:rsidRDefault="001E0D75" w:rsidP="00250740">
      <w:pPr>
        <w:pBdr>
          <w:bottom w:val="single" w:sz="6" w:space="5" w:color="auto"/>
        </w:pBdr>
        <w:ind w:left="180" w:hanging="180"/>
        <w:rPr>
          <w:sz w:val="20"/>
          <w:szCs w:val="20"/>
        </w:rPr>
      </w:pPr>
    </w:p>
    <w:p w:rsidR="002D5AC3" w:rsidRDefault="002D5AC3" w:rsidP="00250740">
      <w:pPr>
        <w:pBdr>
          <w:bottom w:val="single" w:sz="6" w:space="5" w:color="auto"/>
        </w:pBdr>
        <w:ind w:left="180" w:hanging="180"/>
        <w:rPr>
          <w:sz w:val="20"/>
          <w:szCs w:val="20"/>
        </w:rPr>
      </w:pPr>
      <w:r>
        <w:rPr>
          <w:sz w:val="20"/>
          <w:szCs w:val="20"/>
        </w:rPr>
        <w:t xml:space="preserve">York, Richard and Eugene A. Rosa. </w:t>
      </w:r>
      <w:r w:rsidR="00F95790">
        <w:rPr>
          <w:sz w:val="20"/>
          <w:szCs w:val="20"/>
        </w:rPr>
        <w:t>2003</w:t>
      </w:r>
      <w:r>
        <w:rPr>
          <w:sz w:val="20"/>
          <w:szCs w:val="20"/>
        </w:rPr>
        <w:t xml:space="preserve">. “Key Challenges to Ecological Modernization Theory.” </w:t>
      </w:r>
      <w:r w:rsidR="00F95790" w:rsidRPr="002D5AC3">
        <w:rPr>
          <w:i/>
          <w:sz w:val="20"/>
          <w:szCs w:val="20"/>
        </w:rPr>
        <w:t>Organization &amp; Environment</w:t>
      </w:r>
      <w:r w:rsidR="00F95790">
        <w:rPr>
          <w:sz w:val="20"/>
          <w:szCs w:val="20"/>
        </w:rPr>
        <w:t xml:space="preserve"> 16(3): 273-288.</w:t>
      </w:r>
    </w:p>
    <w:p w:rsidR="00F95790" w:rsidRDefault="00F95790" w:rsidP="00250740">
      <w:pPr>
        <w:pBdr>
          <w:bottom w:val="single" w:sz="6" w:space="5" w:color="auto"/>
        </w:pBdr>
        <w:ind w:left="180" w:hanging="180"/>
        <w:rPr>
          <w:sz w:val="20"/>
          <w:szCs w:val="20"/>
        </w:rPr>
      </w:pPr>
    </w:p>
    <w:p w:rsidR="00AE7C16" w:rsidRPr="00D91220" w:rsidRDefault="00AE7C16" w:rsidP="00AE7C16">
      <w:pPr>
        <w:pBdr>
          <w:bottom w:val="single" w:sz="6" w:space="5" w:color="auto"/>
        </w:pBdr>
        <w:ind w:left="180" w:hanging="180"/>
        <w:rPr>
          <w:sz w:val="20"/>
          <w:szCs w:val="20"/>
          <w:u w:val="single"/>
        </w:rPr>
      </w:pPr>
      <w:r>
        <w:rPr>
          <w:sz w:val="20"/>
          <w:szCs w:val="20"/>
          <w:u w:val="single"/>
        </w:rPr>
        <w:t>The Treadmill of Production:</w:t>
      </w:r>
    </w:p>
    <w:p w:rsidR="00AE7C16" w:rsidRDefault="00AE7C16" w:rsidP="00AE7C16">
      <w:pPr>
        <w:pBdr>
          <w:bottom w:val="single" w:sz="6" w:space="5" w:color="auto"/>
        </w:pBdr>
        <w:ind w:left="180" w:hanging="180"/>
        <w:rPr>
          <w:sz w:val="20"/>
          <w:szCs w:val="20"/>
        </w:rPr>
      </w:pPr>
      <w:r>
        <w:rPr>
          <w:sz w:val="20"/>
          <w:szCs w:val="20"/>
        </w:rPr>
        <w:t xml:space="preserve">Gould, Kenneth A., David N. Pellow, and Allan Schnaiberg. 2004. “Interrogating the Treadmill of Production: Everything you Wanted to Know About the Treadmill but were Afraid to Ask.” </w:t>
      </w:r>
      <w:r w:rsidRPr="002D5AC3">
        <w:rPr>
          <w:i/>
          <w:sz w:val="20"/>
          <w:szCs w:val="20"/>
        </w:rPr>
        <w:t>Organization &amp; Environment</w:t>
      </w:r>
      <w:r>
        <w:rPr>
          <w:sz w:val="20"/>
          <w:szCs w:val="20"/>
        </w:rPr>
        <w:t xml:space="preserve"> 17(3): 296-316.</w:t>
      </w:r>
    </w:p>
    <w:p w:rsidR="00AE7C16" w:rsidRDefault="00AE7C16" w:rsidP="00AE7C16">
      <w:pPr>
        <w:pBdr>
          <w:bottom w:val="single" w:sz="6" w:space="5" w:color="auto"/>
        </w:pBdr>
        <w:rPr>
          <w:sz w:val="20"/>
          <w:szCs w:val="20"/>
        </w:rPr>
      </w:pPr>
    </w:p>
    <w:p w:rsidR="001C7555" w:rsidRPr="00D91220" w:rsidRDefault="00D91220" w:rsidP="00250740">
      <w:pPr>
        <w:pBdr>
          <w:bottom w:val="single" w:sz="6" w:space="5" w:color="auto"/>
        </w:pBdr>
        <w:ind w:left="180" w:hanging="180"/>
        <w:rPr>
          <w:sz w:val="20"/>
          <w:szCs w:val="20"/>
          <w:u w:val="single"/>
        </w:rPr>
      </w:pPr>
      <w:r>
        <w:rPr>
          <w:sz w:val="20"/>
          <w:szCs w:val="20"/>
          <w:u w:val="single"/>
        </w:rPr>
        <w:t>World Systems Theory:</w:t>
      </w:r>
    </w:p>
    <w:p w:rsidR="005C674D" w:rsidRDefault="005C674D" w:rsidP="00250740">
      <w:pPr>
        <w:pBdr>
          <w:bottom w:val="single" w:sz="6" w:space="5" w:color="auto"/>
        </w:pBdr>
        <w:ind w:left="180" w:hanging="180"/>
        <w:rPr>
          <w:sz w:val="20"/>
          <w:szCs w:val="20"/>
        </w:rPr>
      </w:pPr>
      <w:r w:rsidRPr="00D14BFC">
        <w:rPr>
          <w:sz w:val="20"/>
          <w:szCs w:val="20"/>
        </w:rPr>
        <w:t xml:space="preserve">Chirot, Daniel and Thomas D. Hall. 1982. “World-System Theory”. </w:t>
      </w:r>
      <w:r w:rsidRPr="00D14BFC">
        <w:rPr>
          <w:i/>
          <w:sz w:val="20"/>
          <w:szCs w:val="20"/>
        </w:rPr>
        <w:t>Annual Review of Sociology</w:t>
      </w:r>
      <w:r w:rsidRPr="00D14BFC">
        <w:rPr>
          <w:sz w:val="20"/>
          <w:szCs w:val="20"/>
        </w:rPr>
        <w:t xml:space="preserve">. Vol. 8: 81-106. </w:t>
      </w:r>
      <w:r w:rsidRPr="00D14BFC">
        <w:rPr>
          <w:b/>
          <w:sz w:val="20"/>
          <w:szCs w:val="20"/>
        </w:rPr>
        <w:t>Read</w:t>
      </w:r>
      <w:r w:rsidRPr="005C674D">
        <w:rPr>
          <w:b/>
          <w:sz w:val="20"/>
          <w:szCs w:val="20"/>
        </w:rPr>
        <w:t xml:space="preserve"> 81-8</w:t>
      </w:r>
      <w:r>
        <w:rPr>
          <w:b/>
          <w:sz w:val="20"/>
          <w:szCs w:val="20"/>
        </w:rPr>
        <w:t>4</w:t>
      </w:r>
      <w:r>
        <w:rPr>
          <w:sz w:val="20"/>
          <w:szCs w:val="20"/>
        </w:rPr>
        <w:t>.</w:t>
      </w:r>
    </w:p>
    <w:p w:rsidR="005C674D" w:rsidRDefault="005C674D" w:rsidP="00250740">
      <w:pPr>
        <w:pBdr>
          <w:bottom w:val="single" w:sz="6" w:space="5" w:color="auto"/>
        </w:pBdr>
        <w:ind w:left="180" w:hanging="180"/>
        <w:rPr>
          <w:sz w:val="20"/>
          <w:szCs w:val="20"/>
        </w:rPr>
      </w:pPr>
    </w:p>
    <w:p w:rsidR="001C7555" w:rsidRPr="005C674D" w:rsidRDefault="001C7555" w:rsidP="00250740">
      <w:pPr>
        <w:pBdr>
          <w:bottom w:val="single" w:sz="6" w:space="5" w:color="auto"/>
        </w:pBdr>
        <w:ind w:left="180" w:hanging="180"/>
        <w:rPr>
          <w:b/>
          <w:sz w:val="20"/>
          <w:szCs w:val="20"/>
        </w:rPr>
      </w:pPr>
      <w:r w:rsidRPr="00D14BFC">
        <w:rPr>
          <w:sz w:val="20"/>
          <w:szCs w:val="20"/>
        </w:rPr>
        <w:t xml:space="preserve">Bradshaw, York W. and Michael Wallace. </w:t>
      </w:r>
      <w:r w:rsidRPr="00D14BFC">
        <w:rPr>
          <w:i/>
          <w:sz w:val="20"/>
          <w:szCs w:val="20"/>
        </w:rPr>
        <w:t>Global Inequalities</w:t>
      </w:r>
      <w:r w:rsidRPr="00D14BFC">
        <w:rPr>
          <w:sz w:val="20"/>
          <w:szCs w:val="20"/>
        </w:rPr>
        <w:t xml:space="preserve">. Thousand Oaks, CA: Pine Forge Press. </w:t>
      </w:r>
      <w:r w:rsidR="00F100D9">
        <w:rPr>
          <w:b/>
          <w:sz w:val="20"/>
          <w:szCs w:val="20"/>
        </w:rPr>
        <w:t>Read pp. 39</w:t>
      </w:r>
      <w:r w:rsidR="005C674D">
        <w:rPr>
          <w:b/>
          <w:sz w:val="20"/>
          <w:szCs w:val="20"/>
        </w:rPr>
        <w:t>-51.</w:t>
      </w:r>
    </w:p>
    <w:p w:rsidR="001C7555" w:rsidRDefault="001C7555" w:rsidP="00250740">
      <w:pPr>
        <w:pBdr>
          <w:bottom w:val="single" w:sz="6" w:space="5" w:color="auto"/>
        </w:pBdr>
        <w:ind w:left="180" w:hanging="180"/>
        <w:rPr>
          <w:sz w:val="20"/>
          <w:szCs w:val="20"/>
        </w:rPr>
      </w:pPr>
    </w:p>
    <w:p w:rsidR="008F486B" w:rsidRPr="008F486B" w:rsidRDefault="00617DA4" w:rsidP="00250740">
      <w:pPr>
        <w:pBdr>
          <w:bottom w:val="single" w:sz="6" w:space="5" w:color="auto"/>
        </w:pBdr>
        <w:ind w:left="180" w:hanging="180"/>
        <w:rPr>
          <w:sz w:val="20"/>
          <w:szCs w:val="20"/>
        </w:rPr>
      </w:pPr>
      <w:r>
        <w:rPr>
          <w:sz w:val="20"/>
          <w:szCs w:val="20"/>
        </w:rPr>
        <w:t>Kerbo, Harold</w:t>
      </w:r>
      <w:r w:rsidR="008F486B">
        <w:rPr>
          <w:sz w:val="20"/>
          <w:szCs w:val="20"/>
        </w:rPr>
        <w:t xml:space="preserve">. 2006. </w:t>
      </w:r>
      <w:r w:rsidR="008F486B">
        <w:rPr>
          <w:i/>
          <w:sz w:val="20"/>
          <w:szCs w:val="20"/>
        </w:rPr>
        <w:t>World Poverty</w:t>
      </w:r>
      <w:r w:rsidR="008F486B">
        <w:rPr>
          <w:sz w:val="20"/>
          <w:szCs w:val="20"/>
        </w:rPr>
        <w:t xml:space="preserve">. New York: McGraw Hill.  </w:t>
      </w:r>
      <w:r w:rsidR="008F486B">
        <w:rPr>
          <w:b/>
          <w:sz w:val="20"/>
          <w:szCs w:val="20"/>
        </w:rPr>
        <w:t>Read pp. 62-65</w:t>
      </w:r>
      <w:r w:rsidR="008F486B">
        <w:rPr>
          <w:sz w:val="20"/>
          <w:szCs w:val="20"/>
        </w:rPr>
        <w:t>.</w:t>
      </w:r>
    </w:p>
    <w:p w:rsidR="008F486B" w:rsidRDefault="008F486B" w:rsidP="00250740">
      <w:pPr>
        <w:pBdr>
          <w:bottom w:val="single" w:sz="6" w:space="5" w:color="auto"/>
        </w:pBdr>
        <w:ind w:left="180" w:hanging="180"/>
        <w:rPr>
          <w:sz w:val="20"/>
          <w:szCs w:val="20"/>
        </w:rPr>
      </w:pPr>
    </w:p>
    <w:p w:rsidR="001C7555" w:rsidRDefault="001C7555" w:rsidP="00250740">
      <w:pPr>
        <w:pBdr>
          <w:bottom w:val="single" w:sz="6" w:space="5" w:color="auto"/>
        </w:pBdr>
        <w:ind w:left="180" w:hanging="180"/>
        <w:rPr>
          <w:sz w:val="20"/>
          <w:szCs w:val="20"/>
        </w:rPr>
      </w:pPr>
      <w:r w:rsidRPr="00D14BFC">
        <w:rPr>
          <w:sz w:val="20"/>
          <w:szCs w:val="20"/>
        </w:rPr>
        <w:t xml:space="preserve">Jorgensen, Joseph G. 1978. “A Century of Political Economic Effects on American Indian Society, 1880-1980”. </w:t>
      </w:r>
      <w:r w:rsidRPr="00D14BFC">
        <w:rPr>
          <w:i/>
          <w:sz w:val="20"/>
          <w:szCs w:val="20"/>
        </w:rPr>
        <w:t>The Journal of Ethnic Studies</w:t>
      </w:r>
      <w:r w:rsidRPr="00D14BFC">
        <w:rPr>
          <w:sz w:val="20"/>
          <w:szCs w:val="20"/>
        </w:rPr>
        <w:t xml:space="preserve">. Vol. 6(3). </w:t>
      </w:r>
      <w:r w:rsidRPr="00D14BFC">
        <w:rPr>
          <w:b/>
          <w:sz w:val="20"/>
          <w:szCs w:val="20"/>
        </w:rPr>
        <w:t>Read</w:t>
      </w:r>
      <w:r>
        <w:rPr>
          <w:sz w:val="20"/>
          <w:szCs w:val="20"/>
        </w:rPr>
        <w:t xml:space="preserve"> </w:t>
      </w:r>
      <w:r w:rsidR="00C60249">
        <w:rPr>
          <w:b/>
          <w:sz w:val="20"/>
          <w:szCs w:val="20"/>
        </w:rPr>
        <w:t>pp. 1</w:t>
      </w:r>
      <w:r w:rsidRPr="005C674D">
        <w:rPr>
          <w:b/>
          <w:sz w:val="20"/>
          <w:szCs w:val="20"/>
        </w:rPr>
        <w:t>-5</w:t>
      </w:r>
      <w:r>
        <w:rPr>
          <w:sz w:val="20"/>
          <w:szCs w:val="20"/>
        </w:rPr>
        <w:t>.</w:t>
      </w:r>
    </w:p>
    <w:p w:rsidR="001C7555" w:rsidRDefault="001C7555" w:rsidP="00250740">
      <w:pPr>
        <w:pBdr>
          <w:bottom w:val="single" w:sz="6" w:space="5" w:color="auto"/>
        </w:pBdr>
        <w:ind w:left="180" w:hanging="180"/>
        <w:rPr>
          <w:sz w:val="20"/>
          <w:szCs w:val="20"/>
        </w:rPr>
      </w:pPr>
    </w:p>
    <w:p w:rsidR="00150645" w:rsidRDefault="001C7555" w:rsidP="001C7555">
      <w:pPr>
        <w:pBdr>
          <w:bottom w:val="single" w:sz="6" w:space="5" w:color="auto"/>
        </w:pBdr>
        <w:ind w:left="180" w:hanging="180"/>
        <w:rPr>
          <w:sz w:val="20"/>
          <w:szCs w:val="20"/>
        </w:rPr>
      </w:pPr>
      <w:r w:rsidRPr="00D14BFC">
        <w:rPr>
          <w:sz w:val="20"/>
          <w:szCs w:val="20"/>
        </w:rPr>
        <w:t xml:space="preserve">Roberts, J. Timmons and Peter E. Grimes. 2002. “World-System Theory and the Environment: Toward a New Synthesis”, pp. 167-194 in Dunlap et al. (Eds.), </w:t>
      </w:r>
      <w:r w:rsidRPr="00D14BFC">
        <w:rPr>
          <w:i/>
          <w:sz w:val="20"/>
          <w:szCs w:val="20"/>
        </w:rPr>
        <w:t>Sociological Theory and the Environment: Classical Foundations, Contemporary Insights</w:t>
      </w:r>
      <w:r w:rsidRPr="00D14BFC">
        <w:rPr>
          <w:sz w:val="20"/>
          <w:szCs w:val="20"/>
        </w:rPr>
        <w:t xml:space="preserve">. New York: Rowman &amp; Littlefield Publishers, Inc. </w:t>
      </w:r>
      <w:r>
        <w:rPr>
          <w:b/>
          <w:sz w:val="20"/>
          <w:szCs w:val="20"/>
        </w:rPr>
        <w:t>Read</w:t>
      </w:r>
      <w:r>
        <w:rPr>
          <w:sz w:val="20"/>
          <w:szCs w:val="20"/>
        </w:rPr>
        <w:t xml:space="preserve"> </w:t>
      </w:r>
      <w:r w:rsidRPr="005C674D">
        <w:rPr>
          <w:b/>
          <w:sz w:val="20"/>
          <w:szCs w:val="20"/>
        </w:rPr>
        <w:t>pp. 167-168 and 172-184</w:t>
      </w:r>
      <w:r>
        <w:rPr>
          <w:sz w:val="20"/>
          <w:szCs w:val="20"/>
        </w:rPr>
        <w:t>.</w:t>
      </w:r>
    </w:p>
    <w:p w:rsidR="005600CE" w:rsidRDefault="005600CE" w:rsidP="001C7555">
      <w:pPr>
        <w:pBdr>
          <w:bottom w:val="single" w:sz="6" w:space="5" w:color="auto"/>
        </w:pBdr>
        <w:ind w:left="180" w:hanging="180"/>
        <w:rPr>
          <w:sz w:val="20"/>
          <w:szCs w:val="20"/>
        </w:rPr>
      </w:pPr>
    </w:p>
    <w:p w:rsidR="008F486B" w:rsidRPr="008F486B" w:rsidRDefault="008F486B" w:rsidP="001C7555">
      <w:pPr>
        <w:pBdr>
          <w:bottom w:val="single" w:sz="6" w:space="5" w:color="auto"/>
        </w:pBdr>
        <w:ind w:left="180" w:hanging="180"/>
        <w:rPr>
          <w:sz w:val="20"/>
          <w:szCs w:val="20"/>
        </w:rPr>
      </w:pPr>
      <w:r w:rsidRPr="008F486B">
        <w:rPr>
          <w:sz w:val="20"/>
          <w:szCs w:val="20"/>
        </w:rPr>
        <w:t xml:space="preserve">Rice, James. 2009. “The Transnational Organization of Production and Uneven Environmental Degradation and Change in the World Economy.” </w:t>
      </w:r>
      <w:r w:rsidRPr="008F486B">
        <w:rPr>
          <w:i/>
          <w:iCs/>
          <w:sz w:val="20"/>
          <w:szCs w:val="20"/>
        </w:rPr>
        <w:t>International Journal of Comparative Sociology</w:t>
      </w:r>
      <w:r w:rsidRPr="008F486B">
        <w:rPr>
          <w:sz w:val="20"/>
          <w:szCs w:val="20"/>
        </w:rPr>
        <w:t xml:space="preserve"> 50:215-236.</w:t>
      </w:r>
    </w:p>
    <w:p w:rsidR="008F486B" w:rsidRDefault="008F486B" w:rsidP="001C7555">
      <w:pPr>
        <w:pBdr>
          <w:bottom w:val="single" w:sz="6" w:space="5" w:color="auto"/>
        </w:pBdr>
        <w:ind w:left="180" w:hanging="180"/>
        <w:rPr>
          <w:sz w:val="20"/>
          <w:szCs w:val="20"/>
        </w:rPr>
      </w:pPr>
    </w:p>
    <w:p w:rsidR="00650EBD" w:rsidRDefault="00650EBD" w:rsidP="00007CA3">
      <w:pPr>
        <w:rPr>
          <w:b/>
        </w:rPr>
      </w:pPr>
    </w:p>
    <w:p w:rsidR="00007CA3" w:rsidRPr="00350684" w:rsidRDefault="00007CA3" w:rsidP="00007CA3">
      <w:pPr>
        <w:rPr>
          <w:b/>
        </w:rPr>
      </w:pPr>
      <w:r w:rsidRPr="00350684">
        <w:rPr>
          <w:b/>
        </w:rPr>
        <w:t xml:space="preserve">Week </w:t>
      </w:r>
      <w:r w:rsidR="000C6421">
        <w:rPr>
          <w:b/>
        </w:rPr>
        <w:t xml:space="preserve">4 (Feb. </w:t>
      </w:r>
      <w:r w:rsidR="00EB534D">
        <w:rPr>
          <w:b/>
        </w:rPr>
        <w:t>1</w:t>
      </w:r>
      <w:r w:rsidR="00CD23FC" w:rsidRPr="00350684">
        <w:rPr>
          <w:b/>
        </w:rPr>
        <w:t>)</w:t>
      </w:r>
      <w:r w:rsidRPr="00350684">
        <w:rPr>
          <w:b/>
        </w:rPr>
        <w:t xml:space="preserve">: </w:t>
      </w:r>
      <w:r w:rsidR="00CD23FC" w:rsidRPr="00350684">
        <w:rPr>
          <w:b/>
        </w:rPr>
        <w:t>Environmental Economics</w:t>
      </w:r>
      <w:r w:rsidR="002B1129">
        <w:rPr>
          <w:b/>
        </w:rPr>
        <w:t xml:space="preserve"> / Technology &amp; Markets</w:t>
      </w:r>
    </w:p>
    <w:p w:rsidR="00CD35A8" w:rsidRDefault="00CD35A8" w:rsidP="00CD35A8">
      <w:pPr>
        <w:rPr>
          <w:sz w:val="20"/>
          <w:szCs w:val="20"/>
        </w:rPr>
      </w:pPr>
    </w:p>
    <w:p w:rsidR="00CD35A8" w:rsidRDefault="00CD35A8" w:rsidP="00CD35A8">
      <w:pPr>
        <w:rPr>
          <w:sz w:val="20"/>
          <w:szCs w:val="20"/>
        </w:rPr>
      </w:pPr>
      <w:r w:rsidRPr="00007CA3">
        <w:rPr>
          <w:sz w:val="20"/>
          <w:szCs w:val="20"/>
          <w:u w:val="single"/>
        </w:rPr>
        <w:t>Important questions</w:t>
      </w:r>
      <w:r w:rsidRPr="00007CA3">
        <w:rPr>
          <w:sz w:val="20"/>
          <w:szCs w:val="20"/>
        </w:rPr>
        <w:t>:</w:t>
      </w:r>
      <w:r>
        <w:rPr>
          <w:sz w:val="20"/>
          <w:szCs w:val="20"/>
        </w:rPr>
        <w:t xml:space="preserve"> </w:t>
      </w:r>
    </w:p>
    <w:p w:rsidR="00714F91" w:rsidRDefault="00007CA3" w:rsidP="007E4E7B">
      <w:pPr>
        <w:numPr>
          <w:ilvl w:val="0"/>
          <w:numId w:val="21"/>
        </w:numPr>
        <w:ind w:left="360"/>
        <w:rPr>
          <w:sz w:val="20"/>
          <w:szCs w:val="20"/>
        </w:rPr>
      </w:pPr>
      <w:r w:rsidRPr="00007CA3">
        <w:rPr>
          <w:sz w:val="20"/>
          <w:szCs w:val="20"/>
        </w:rPr>
        <w:t>What is the purpose of the economy? What should it</w:t>
      </w:r>
      <w:r w:rsidR="00CD35A8">
        <w:rPr>
          <w:sz w:val="20"/>
          <w:szCs w:val="20"/>
        </w:rPr>
        <w:t>s purpose</w:t>
      </w:r>
      <w:r w:rsidRPr="00007CA3">
        <w:rPr>
          <w:sz w:val="20"/>
          <w:szCs w:val="20"/>
        </w:rPr>
        <w:t xml:space="preserve"> be? Is our economy really efficient? Does it produce/create what humans and societies really need? What would an ideal/efficient economy look like? What would it produc</w:t>
      </w:r>
      <w:r w:rsidR="00CD35A8">
        <w:rPr>
          <w:sz w:val="20"/>
          <w:szCs w:val="20"/>
        </w:rPr>
        <w:t>e?</w:t>
      </w:r>
      <w:r w:rsidR="00380486">
        <w:rPr>
          <w:sz w:val="20"/>
          <w:szCs w:val="20"/>
        </w:rPr>
        <w:t xml:space="preserve"> What is environmental/ecological economics?</w:t>
      </w:r>
    </w:p>
    <w:p w:rsidR="007E4E7B" w:rsidRPr="007E4E7B" w:rsidRDefault="007E4E7B" w:rsidP="007E4E7B">
      <w:pPr>
        <w:numPr>
          <w:ilvl w:val="0"/>
          <w:numId w:val="21"/>
        </w:numPr>
        <w:ind w:left="360"/>
        <w:rPr>
          <w:sz w:val="20"/>
          <w:szCs w:val="20"/>
        </w:rPr>
      </w:pPr>
      <w:r>
        <w:rPr>
          <w:sz w:val="20"/>
          <w:szCs w:val="20"/>
        </w:rPr>
        <w:t>What is Hawken et al.’s technology and markets approach? What are its strengths and weaknesses?</w:t>
      </w:r>
    </w:p>
    <w:p w:rsidR="00714F91" w:rsidRDefault="00E25246" w:rsidP="00714F91">
      <w:pPr>
        <w:numPr>
          <w:ilvl w:val="0"/>
          <w:numId w:val="21"/>
        </w:numPr>
        <w:ind w:left="360"/>
        <w:rPr>
          <w:sz w:val="20"/>
          <w:szCs w:val="20"/>
        </w:rPr>
      </w:pPr>
      <w:r w:rsidRPr="00714F91">
        <w:rPr>
          <w:sz w:val="20"/>
          <w:szCs w:val="20"/>
        </w:rPr>
        <w:t>What</w:t>
      </w:r>
      <w:r w:rsidR="00007CA3" w:rsidRPr="00714F91">
        <w:rPr>
          <w:sz w:val="20"/>
          <w:szCs w:val="20"/>
        </w:rPr>
        <w:t xml:space="preserve"> solutions to the environmental crisis</w:t>
      </w:r>
      <w:r w:rsidRPr="00714F91">
        <w:rPr>
          <w:sz w:val="20"/>
          <w:szCs w:val="20"/>
        </w:rPr>
        <w:t xml:space="preserve"> do the authors discuss</w:t>
      </w:r>
      <w:r w:rsidR="00007CA3" w:rsidRPr="00714F91">
        <w:rPr>
          <w:sz w:val="20"/>
          <w:szCs w:val="20"/>
        </w:rPr>
        <w:t xml:space="preserve"> (technological, economic bookkeeping</w:t>
      </w:r>
      <w:r w:rsidR="00CC6307">
        <w:rPr>
          <w:sz w:val="20"/>
          <w:szCs w:val="20"/>
        </w:rPr>
        <w:t>, etc.</w:t>
      </w:r>
      <w:r w:rsidR="00007CA3" w:rsidRPr="00714F91">
        <w:rPr>
          <w:sz w:val="20"/>
          <w:szCs w:val="20"/>
        </w:rPr>
        <w:t>)</w:t>
      </w:r>
      <w:r w:rsidRPr="00714F91">
        <w:rPr>
          <w:sz w:val="20"/>
          <w:szCs w:val="20"/>
        </w:rPr>
        <w:t>?</w:t>
      </w:r>
      <w:r w:rsidR="00180C70" w:rsidRPr="00714F91">
        <w:rPr>
          <w:sz w:val="20"/>
          <w:szCs w:val="20"/>
        </w:rPr>
        <w:t xml:space="preserve"> How feasible are these solutions? Are feasible solutions based on overly simplified and/or inaccurate understandings of society, economics, markets, and politics?</w:t>
      </w:r>
    </w:p>
    <w:p w:rsidR="00714F91" w:rsidRPr="00714F91" w:rsidRDefault="00714F91" w:rsidP="00714F91">
      <w:pPr>
        <w:rPr>
          <w:sz w:val="20"/>
          <w:szCs w:val="20"/>
        </w:rPr>
      </w:pPr>
    </w:p>
    <w:p w:rsidR="00A620D0" w:rsidRPr="00C63BBD" w:rsidRDefault="00A620D0" w:rsidP="00A620D0">
      <w:pPr>
        <w:pStyle w:val="Heading1"/>
        <w:spacing w:line="240" w:lineRule="auto"/>
        <w:ind w:left="0" w:right="-360"/>
        <w:rPr>
          <w:b/>
          <w:sz w:val="20"/>
          <w:u w:val="none"/>
        </w:rPr>
      </w:pPr>
      <w:r w:rsidRPr="00C63BBD">
        <w:rPr>
          <w:b/>
          <w:sz w:val="20"/>
          <w:u w:val="none"/>
        </w:rPr>
        <w:t>Readings</w:t>
      </w:r>
      <w:r w:rsidR="00C63BBD">
        <w:rPr>
          <w:b/>
          <w:sz w:val="20"/>
          <w:u w:val="none"/>
        </w:rPr>
        <w:t>:</w:t>
      </w:r>
    </w:p>
    <w:p w:rsidR="00502346" w:rsidRPr="00502346" w:rsidRDefault="00502346" w:rsidP="00E87327">
      <w:pPr>
        <w:ind w:left="180" w:hanging="180"/>
        <w:rPr>
          <w:sz w:val="20"/>
          <w:szCs w:val="20"/>
          <w:u w:val="single"/>
        </w:rPr>
      </w:pPr>
      <w:r>
        <w:rPr>
          <w:sz w:val="20"/>
          <w:szCs w:val="20"/>
          <w:u w:val="single"/>
        </w:rPr>
        <w:t>Technology &amp; Markets Approach</w:t>
      </w:r>
      <w:r w:rsidR="00216752">
        <w:rPr>
          <w:sz w:val="20"/>
          <w:szCs w:val="20"/>
          <w:u w:val="single"/>
        </w:rPr>
        <w:t xml:space="preserve"> (aka Ecological Modernization</w:t>
      </w:r>
      <w:r w:rsidR="00A04222">
        <w:rPr>
          <w:sz w:val="20"/>
          <w:szCs w:val="20"/>
          <w:u w:val="single"/>
        </w:rPr>
        <w:t>, sort of…</w:t>
      </w:r>
      <w:r w:rsidR="00216752">
        <w:rPr>
          <w:sz w:val="20"/>
          <w:szCs w:val="20"/>
          <w:u w:val="single"/>
        </w:rPr>
        <w:t>)</w:t>
      </w:r>
      <w:r>
        <w:rPr>
          <w:sz w:val="20"/>
          <w:szCs w:val="20"/>
          <w:u w:val="single"/>
        </w:rPr>
        <w:t>:</w:t>
      </w:r>
    </w:p>
    <w:p w:rsidR="00E87327" w:rsidRPr="00D14BFC" w:rsidRDefault="00E87327" w:rsidP="00E87327">
      <w:pPr>
        <w:ind w:left="180" w:hanging="180"/>
        <w:rPr>
          <w:sz w:val="20"/>
          <w:szCs w:val="20"/>
        </w:rPr>
      </w:pPr>
      <w:r w:rsidRPr="00D14BFC">
        <w:rPr>
          <w:sz w:val="20"/>
          <w:szCs w:val="20"/>
        </w:rPr>
        <w:t xml:space="preserve">Hawken, Paul, Amory Lovins, and L. Hunter Lovins. 1999. </w:t>
      </w:r>
      <w:r w:rsidRPr="00D14BFC">
        <w:rPr>
          <w:i/>
          <w:sz w:val="20"/>
          <w:szCs w:val="20"/>
        </w:rPr>
        <w:t>Natural Capitalism: Creating the Next Industrial Revolution</w:t>
      </w:r>
      <w:r w:rsidRPr="00D14BFC">
        <w:rPr>
          <w:sz w:val="20"/>
          <w:szCs w:val="20"/>
        </w:rPr>
        <w:t>. New York: Back Bay</w:t>
      </w:r>
      <w:r w:rsidR="00F776CE">
        <w:rPr>
          <w:sz w:val="20"/>
          <w:szCs w:val="20"/>
        </w:rPr>
        <w:t xml:space="preserve"> Books. </w:t>
      </w:r>
      <w:r w:rsidR="00F776CE" w:rsidRPr="00F776CE">
        <w:rPr>
          <w:b/>
          <w:sz w:val="20"/>
          <w:szCs w:val="20"/>
        </w:rPr>
        <w:t>Read p</w:t>
      </w:r>
      <w:r w:rsidRPr="00F776CE">
        <w:rPr>
          <w:b/>
          <w:sz w:val="20"/>
          <w:szCs w:val="20"/>
        </w:rPr>
        <w:t>p. 1-11, 22-29, 48-61, 6</w:t>
      </w:r>
      <w:r w:rsidR="009C7E54">
        <w:rPr>
          <w:b/>
          <w:sz w:val="20"/>
          <w:szCs w:val="20"/>
        </w:rPr>
        <w:t>2-73, 82-94, 156-169, &amp; 17</w:t>
      </w:r>
      <w:r w:rsidR="000036D3">
        <w:rPr>
          <w:b/>
          <w:sz w:val="20"/>
          <w:szCs w:val="20"/>
        </w:rPr>
        <w:t>6</w:t>
      </w:r>
      <w:r w:rsidR="009C7E54">
        <w:rPr>
          <w:b/>
          <w:sz w:val="20"/>
          <w:szCs w:val="20"/>
        </w:rPr>
        <w:t>-17</w:t>
      </w:r>
      <w:r w:rsidR="000036D3">
        <w:rPr>
          <w:b/>
          <w:sz w:val="20"/>
          <w:szCs w:val="20"/>
        </w:rPr>
        <w:t>9</w:t>
      </w:r>
      <w:r w:rsidR="00BC4FE9">
        <w:rPr>
          <w:b/>
          <w:sz w:val="20"/>
          <w:szCs w:val="20"/>
        </w:rPr>
        <w:t xml:space="preserve"> </w:t>
      </w:r>
      <w:r w:rsidR="009C7E54">
        <w:rPr>
          <w:b/>
          <w:sz w:val="20"/>
          <w:szCs w:val="20"/>
        </w:rPr>
        <w:t>(OPTIONAL pages:</w:t>
      </w:r>
      <w:r w:rsidR="00BC4FE9">
        <w:rPr>
          <w:b/>
          <w:sz w:val="20"/>
          <w:szCs w:val="20"/>
        </w:rPr>
        <w:t xml:space="preserve"> </w:t>
      </w:r>
      <w:r w:rsidR="000036D3">
        <w:rPr>
          <w:b/>
          <w:sz w:val="20"/>
          <w:szCs w:val="20"/>
        </w:rPr>
        <w:t xml:space="preserve">170-176, </w:t>
      </w:r>
      <w:r w:rsidR="00BC4FE9">
        <w:rPr>
          <w:b/>
          <w:sz w:val="20"/>
          <w:szCs w:val="20"/>
        </w:rPr>
        <w:t>288-296 &amp; 300-302</w:t>
      </w:r>
      <w:r w:rsidR="009C7E54">
        <w:rPr>
          <w:b/>
          <w:sz w:val="20"/>
          <w:szCs w:val="20"/>
        </w:rPr>
        <w:t>).</w:t>
      </w:r>
    </w:p>
    <w:p w:rsidR="00E87327" w:rsidRDefault="00E87327" w:rsidP="00E87327">
      <w:pPr>
        <w:ind w:left="180" w:hanging="180"/>
        <w:rPr>
          <w:sz w:val="20"/>
          <w:szCs w:val="20"/>
        </w:rPr>
      </w:pPr>
    </w:p>
    <w:p w:rsidR="002B0E6C" w:rsidRPr="00D14BFC" w:rsidRDefault="002B0E6C" w:rsidP="00E87327">
      <w:pPr>
        <w:ind w:left="180" w:hanging="180"/>
        <w:rPr>
          <w:sz w:val="20"/>
          <w:szCs w:val="20"/>
        </w:rPr>
      </w:pPr>
    </w:p>
    <w:p w:rsidR="00502346" w:rsidRPr="00502346" w:rsidRDefault="00502346" w:rsidP="00E87327">
      <w:pPr>
        <w:ind w:left="180" w:hanging="180"/>
        <w:rPr>
          <w:sz w:val="20"/>
          <w:szCs w:val="20"/>
        </w:rPr>
      </w:pPr>
      <w:r>
        <w:rPr>
          <w:sz w:val="20"/>
          <w:szCs w:val="20"/>
          <w:u w:val="single"/>
        </w:rPr>
        <w:t>Environmental</w:t>
      </w:r>
      <w:r w:rsidR="00855D2C">
        <w:rPr>
          <w:sz w:val="20"/>
          <w:szCs w:val="20"/>
          <w:u w:val="single"/>
        </w:rPr>
        <w:t>/Ecological</w:t>
      </w:r>
      <w:r>
        <w:rPr>
          <w:sz w:val="20"/>
          <w:szCs w:val="20"/>
          <w:u w:val="single"/>
        </w:rPr>
        <w:t xml:space="preserve"> Economics</w:t>
      </w:r>
      <w:r>
        <w:rPr>
          <w:sz w:val="20"/>
          <w:szCs w:val="20"/>
        </w:rPr>
        <w:t>:</w:t>
      </w:r>
    </w:p>
    <w:p w:rsidR="006923D0" w:rsidRDefault="006923D0" w:rsidP="006923D0">
      <w:pPr>
        <w:ind w:left="180" w:hanging="180"/>
        <w:rPr>
          <w:sz w:val="20"/>
          <w:szCs w:val="20"/>
        </w:rPr>
      </w:pPr>
      <w:r w:rsidRPr="00D14BFC">
        <w:rPr>
          <w:sz w:val="20"/>
          <w:szCs w:val="20"/>
        </w:rPr>
        <w:t xml:space="preserve">Daly, Herman. 1996. </w:t>
      </w:r>
      <w:r w:rsidRPr="00D14BFC">
        <w:rPr>
          <w:i/>
          <w:sz w:val="20"/>
          <w:szCs w:val="20"/>
        </w:rPr>
        <w:t>Beyond Growth: The Economics of Sustainable Development</w:t>
      </w:r>
      <w:r w:rsidRPr="00D14BFC">
        <w:rPr>
          <w:sz w:val="20"/>
          <w:szCs w:val="20"/>
        </w:rPr>
        <w:t xml:space="preserve">. Boston: Beacon Press. </w:t>
      </w:r>
      <w:r w:rsidRPr="002008E6">
        <w:rPr>
          <w:b/>
          <w:sz w:val="20"/>
          <w:szCs w:val="20"/>
        </w:rPr>
        <w:t>Read</w:t>
      </w:r>
      <w:r>
        <w:rPr>
          <w:sz w:val="20"/>
          <w:szCs w:val="20"/>
        </w:rPr>
        <w:t xml:space="preserve"> </w:t>
      </w:r>
      <w:r w:rsidRPr="00561DEC">
        <w:rPr>
          <w:b/>
          <w:sz w:val="20"/>
          <w:szCs w:val="20"/>
        </w:rPr>
        <w:t>Pp. 27-37.</w:t>
      </w:r>
    </w:p>
    <w:p w:rsidR="006923D0" w:rsidRDefault="006923D0" w:rsidP="00E87327">
      <w:pPr>
        <w:ind w:left="180" w:hanging="180"/>
        <w:rPr>
          <w:sz w:val="20"/>
          <w:szCs w:val="20"/>
        </w:rPr>
      </w:pPr>
    </w:p>
    <w:p w:rsidR="00E87327" w:rsidRPr="00D14BFC" w:rsidRDefault="00E87327" w:rsidP="00E87327">
      <w:pPr>
        <w:ind w:left="180" w:hanging="180"/>
        <w:rPr>
          <w:b/>
          <w:sz w:val="20"/>
          <w:szCs w:val="20"/>
        </w:rPr>
      </w:pPr>
      <w:r w:rsidRPr="00D14BFC">
        <w:rPr>
          <w:sz w:val="20"/>
          <w:szCs w:val="20"/>
        </w:rPr>
        <w:t xml:space="preserve">Costanza et al. 1997. “The Value of the World’s Ecosystem Services and Natural Capital”, </w:t>
      </w:r>
      <w:r w:rsidRPr="00D14BFC">
        <w:rPr>
          <w:i/>
          <w:sz w:val="20"/>
          <w:szCs w:val="20"/>
        </w:rPr>
        <w:t>Nature</w:t>
      </w:r>
      <w:r w:rsidRPr="00D14BFC">
        <w:rPr>
          <w:sz w:val="20"/>
          <w:szCs w:val="20"/>
        </w:rPr>
        <w:t xml:space="preserve">. Vol. 387, </w:t>
      </w:r>
      <w:r w:rsidR="00E140FA">
        <w:rPr>
          <w:b/>
          <w:sz w:val="20"/>
          <w:szCs w:val="20"/>
        </w:rPr>
        <w:t xml:space="preserve">Quickly </w:t>
      </w:r>
      <w:r w:rsidR="002C0DD3">
        <w:rPr>
          <w:b/>
          <w:sz w:val="20"/>
          <w:szCs w:val="20"/>
        </w:rPr>
        <w:t xml:space="preserve">Skim </w:t>
      </w:r>
      <w:r w:rsidRPr="00D14BFC">
        <w:rPr>
          <w:sz w:val="20"/>
          <w:szCs w:val="20"/>
        </w:rPr>
        <w:t>pp. 253-260.</w:t>
      </w:r>
    </w:p>
    <w:p w:rsidR="00E87327" w:rsidRPr="00D14BFC" w:rsidRDefault="00E87327" w:rsidP="00E87327">
      <w:pPr>
        <w:ind w:left="180" w:hanging="180"/>
        <w:rPr>
          <w:sz w:val="20"/>
          <w:szCs w:val="20"/>
        </w:rPr>
      </w:pPr>
    </w:p>
    <w:p w:rsidR="00E87327" w:rsidRDefault="00E87327" w:rsidP="00857BB9">
      <w:pPr>
        <w:ind w:left="180" w:hanging="180"/>
        <w:rPr>
          <w:sz w:val="20"/>
          <w:szCs w:val="20"/>
        </w:rPr>
      </w:pPr>
      <w:r w:rsidRPr="00D14BFC">
        <w:rPr>
          <w:sz w:val="20"/>
          <w:szCs w:val="20"/>
        </w:rPr>
        <w:t>Cobb, Clifford, Ted Halstead, and Jonathon Rowe 1995. “If the GDP is Up, Why is America Down?</w:t>
      </w:r>
      <w:r w:rsidR="00B54DF0" w:rsidRPr="00D14BFC">
        <w:rPr>
          <w:sz w:val="20"/>
          <w:szCs w:val="20"/>
        </w:rPr>
        <w:t>”</w:t>
      </w:r>
      <w:r w:rsidRPr="00D14BFC">
        <w:rPr>
          <w:sz w:val="20"/>
          <w:szCs w:val="20"/>
        </w:rPr>
        <w:t xml:space="preserve"> </w:t>
      </w:r>
      <w:r w:rsidRPr="00D14BFC">
        <w:rPr>
          <w:i/>
          <w:sz w:val="20"/>
          <w:szCs w:val="20"/>
        </w:rPr>
        <w:t>Atlantic Monthly</w:t>
      </w:r>
      <w:r w:rsidRPr="00D14BFC">
        <w:rPr>
          <w:sz w:val="20"/>
          <w:szCs w:val="20"/>
        </w:rPr>
        <w:t xml:space="preserve">, vol. 276(4): 59-73 </w:t>
      </w:r>
      <w:r w:rsidR="00AB0992">
        <w:rPr>
          <w:sz w:val="20"/>
          <w:szCs w:val="20"/>
        </w:rPr>
        <w:t>(</w:t>
      </w:r>
      <w:r w:rsidRPr="00D14BFC">
        <w:rPr>
          <w:sz w:val="20"/>
          <w:szCs w:val="20"/>
        </w:rPr>
        <w:t>attached chart</w:t>
      </w:r>
      <w:r w:rsidR="00AB0992">
        <w:rPr>
          <w:sz w:val="20"/>
          <w:szCs w:val="20"/>
        </w:rPr>
        <w:t xml:space="preserve">s </w:t>
      </w:r>
      <w:r w:rsidR="00B1022E">
        <w:rPr>
          <w:sz w:val="20"/>
          <w:szCs w:val="20"/>
        </w:rPr>
        <w:t>OPTIONAL</w:t>
      </w:r>
      <w:r w:rsidR="00AB0992">
        <w:rPr>
          <w:sz w:val="20"/>
          <w:szCs w:val="20"/>
        </w:rPr>
        <w:t>)</w:t>
      </w:r>
      <w:r w:rsidRPr="00D14BFC">
        <w:rPr>
          <w:sz w:val="20"/>
          <w:szCs w:val="20"/>
        </w:rPr>
        <w:t>.</w:t>
      </w:r>
    </w:p>
    <w:p w:rsidR="00AB0992" w:rsidRDefault="00AB0992" w:rsidP="00857BB9">
      <w:pPr>
        <w:ind w:left="180" w:hanging="180"/>
        <w:rPr>
          <w:sz w:val="20"/>
          <w:szCs w:val="20"/>
        </w:rPr>
      </w:pPr>
    </w:p>
    <w:p w:rsidR="00AB0992" w:rsidRPr="00A402ED" w:rsidRDefault="00AB0992" w:rsidP="00857BB9">
      <w:pPr>
        <w:ind w:left="180" w:hanging="180"/>
        <w:rPr>
          <w:sz w:val="20"/>
          <w:szCs w:val="20"/>
        </w:rPr>
      </w:pPr>
      <w:r>
        <w:rPr>
          <w:sz w:val="20"/>
          <w:szCs w:val="20"/>
        </w:rPr>
        <w:t>Talberth, John et al. 2007. “The Genuine Progress Indicator 2006: Executive Summary.”</w:t>
      </w:r>
      <w:r w:rsidR="00A402ED">
        <w:rPr>
          <w:sz w:val="20"/>
          <w:szCs w:val="20"/>
        </w:rPr>
        <w:t xml:space="preserve"> </w:t>
      </w:r>
      <w:r w:rsidR="00A402ED">
        <w:rPr>
          <w:b/>
          <w:sz w:val="20"/>
          <w:szCs w:val="20"/>
        </w:rPr>
        <w:t>Read pp. 1-3</w:t>
      </w:r>
      <w:r w:rsidR="00A402ED" w:rsidRPr="00A402ED">
        <w:rPr>
          <w:sz w:val="20"/>
          <w:szCs w:val="20"/>
        </w:rPr>
        <w:t>.</w:t>
      </w:r>
    </w:p>
    <w:p w:rsidR="00502346" w:rsidRDefault="00502346" w:rsidP="00857BB9">
      <w:pPr>
        <w:ind w:left="180" w:hanging="180"/>
        <w:rPr>
          <w:sz w:val="20"/>
          <w:szCs w:val="20"/>
        </w:rPr>
      </w:pPr>
    </w:p>
    <w:p w:rsidR="00A402ED" w:rsidRDefault="00A402ED" w:rsidP="00857BB9">
      <w:pPr>
        <w:ind w:left="180" w:hanging="180"/>
        <w:rPr>
          <w:sz w:val="20"/>
          <w:szCs w:val="20"/>
        </w:rPr>
      </w:pPr>
      <w:r>
        <w:rPr>
          <w:b/>
          <w:sz w:val="20"/>
          <w:szCs w:val="20"/>
        </w:rPr>
        <w:t>(OPTIONAL)</w:t>
      </w:r>
      <w:r>
        <w:rPr>
          <w:sz w:val="20"/>
          <w:szCs w:val="20"/>
        </w:rPr>
        <w:t xml:space="preserve"> Talberth, John et al. 2007. “The Genuine Progress Indicator 2006.” [The Full Report]</w:t>
      </w:r>
    </w:p>
    <w:p w:rsidR="00A402ED" w:rsidRDefault="00A402ED" w:rsidP="00857BB9">
      <w:pPr>
        <w:ind w:left="180" w:hanging="180"/>
        <w:rPr>
          <w:sz w:val="20"/>
          <w:szCs w:val="20"/>
        </w:rPr>
      </w:pPr>
    </w:p>
    <w:p w:rsidR="00A402ED" w:rsidRDefault="00A402ED" w:rsidP="00857BB9">
      <w:pPr>
        <w:ind w:left="180" w:hanging="180"/>
        <w:rPr>
          <w:sz w:val="20"/>
          <w:szCs w:val="20"/>
        </w:rPr>
      </w:pPr>
      <w:r>
        <w:rPr>
          <w:b/>
          <w:sz w:val="20"/>
          <w:szCs w:val="20"/>
        </w:rPr>
        <w:t xml:space="preserve">(OPTIONAL) </w:t>
      </w:r>
      <w:r w:rsidRPr="00A402ED">
        <w:rPr>
          <w:sz w:val="20"/>
          <w:szCs w:val="20"/>
        </w:rPr>
        <w:t>Costanza et al. 2</w:t>
      </w:r>
      <w:r>
        <w:rPr>
          <w:sz w:val="20"/>
          <w:szCs w:val="20"/>
        </w:rPr>
        <w:t>009. “Beyond GDP: The Need for New Measures of Progress.”</w:t>
      </w:r>
    </w:p>
    <w:p w:rsidR="002269BA" w:rsidRPr="00A402ED" w:rsidRDefault="002269BA" w:rsidP="00857BB9">
      <w:pPr>
        <w:ind w:left="180" w:hanging="180"/>
        <w:rPr>
          <w:sz w:val="20"/>
          <w:szCs w:val="20"/>
        </w:rPr>
      </w:pPr>
    </w:p>
    <w:p w:rsidR="00502346" w:rsidRDefault="00502346" w:rsidP="00857BB9">
      <w:pPr>
        <w:ind w:left="180" w:hanging="180"/>
        <w:rPr>
          <w:sz w:val="20"/>
          <w:szCs w:val="20"/>
        </w:rPr>
      </w:pPr>
    </w:p>
    <w:p w:rsidR="00326FCB" w:rsidRPr="00326FCB" w:rsidRDefault="00326FCB" w:rsidP="00F444E7">
      <w:pPr>
        <w:ind w:left="180" w:hanging="180"/>
        <w:rPr>
          <w:sz w:val="20"/>
          <w:szCs w:val="20"/>
          <w:u w:val="single"/>
        </w:rPr>
      </w:pPr>
      <w:r>
        <w:rPr>
          <w:sz w:val="20"/>
          <w:szCs w:val="20"/>
          <w:u w:val="single"/>
        </w:rPr>
        <w:t>Critique</w:t>
      </w:r>
      <w:r w:rsidR="00EE5FEB">
        <w:rPr>
          <w:sz w:val="20"/>
          <w:szCs w:val="20"/>
          <w:u w:val="single"/>
        </w:rPr>
        <w:t>s</w:t>
      </w:r>
      <w:r>
        <w:rPr>
          <w:sz w:val="20"/>
          <w:szCs w:val="20"/>
          <w:u w:val="single"/>
        </w:rPr>
        <w:t xml:space="preserve"> of Environmental Economics</w:t>
      </w:r>
      <w:r w:rsidR="003D772E">
        <w:rPr>
          <w:sz w:val="20"/>
          <w:szCs w:val="20"/>
          <w:u w:val="single"/>
        </w:rPr>
        <w:t>,</w:t>
      </w:r>
      <w:r>
        <w:rPr>
          <w:sz w:val="20"/>
          <w:szCs w:val="20"/>
          <w:u w:val="single"/>
        </w:rPr>
        <w:t xml:space="preserve"> </w:t>
      </w:r>
      <w:r w:rsidR="00617527">
        <w:rPr>
          <w:sz w:val="20"/>
          <w:szCs w:val="20"/>
          <w:u w:val="single"/>
        </w:rPr>
        <w:t>Technological Fixes,</w:t>
      </w:r>
      <w:r w:rsidR="00617527" w:rsidDel="003D772E">
        <w:rPr>
          <w:sz w:val="20"/>
          <w:szCs w:val="20"/>
          <w:u w:val="single"/>
        </w:rPr>
        <w:t xml:space="preserve"> </w:t>
      </w:r>
      <w:r w:rsidR="00617527">
        <w:rPr>
          <w:sz w:val="20"/>
          <w:szCs w:val="20"/>
          <w:u w:val="single"/>
        </w:rPr>
        <w:t xml:space="preserve">and </w:t>
      </w:r>
      <w:r>
        <w:rPr>
          <w:sz w:val="20"/>
          <w:szCs w:val="20"/>
          <w:u w:val="single"/>
        </w:rPr>
        <w:t>Cap &amp; Trade</w:t>
      </w:r>
    </w:p>
    <w:p w:rsidR="00595097" w:rsidRDefault="00595097" w:rsidP="00595097">
      <w:pPr>
        <w:ind w:left="180" w:hanging="180"/>
        <w:rPr>
          <w:sz w:val="20"/>
          <w:szCs w:val="20"/>
        </w:rPr>
      </w:pPr>
      <w:r>
        <w:rPr>
          <w:sz w:val="20"/>
          <w:szCs w:val="20"/>
        </w:rPr>
        <w:t>Downey</w:t>
      </w:r>
      <w:r w:rsidR="00855D2C">
        <w:rPr>
          <w:sz w:val="20"/>
          <w:szCs w:val="20"/>
        </w:rPr>
        <w:t>, Liam</w:t>
      </w:r>
      <w:r>
        <w:rPr>
          <w:sz w:val="20"/>
          <w:szCs w:val="20"/>
        </w:rPr>
        <w:t xml:space="preserve">. </w:t>
      </w:r>
      <w:r w:rsidR="00F17F83">
        <w:rPr>
          <w:i/>
          <w:sz w:val="20"/>
          <w:szCs w:val="20"/>
        </w:rPr>
        <w:t>Inequality, Democracy, and the Environment</w:t>
      </w:r>
      <w:r w:rsidR="00F17F83">
        <w:rPr>
          <w:sz w:val="20"/>
          <w:szCs w:val="20"/>
        </w:rPr>
        <w:t>,</w:t>
      </w:r>
      <w:r>
        <w:rPr>
          <w:sz w:val="20"/>
          <w:szCs w:val="20"/>
        </w:rPr>
        <w:t xml:space="preserve"> Chapter </w:t>
      </w:r>
      <w:r w:rsidR="00F17F83">
        <w:rPr>
          <w:sz w:val="20"/>
          <w:szCs w:val="20"/>
        </w:rPr>
        <w:t>1.</w:t>
      </w:r>
    </w:p>
    <w:p w:rsidR="00595097" w:rsidRDefault="00595097" w:rsidP="00D12B62">
      <w:pPr>
        <w:ind w:left="180" w:hanging="180"/>
        <w:rPr>
          <w:sz w:val="20"/>
          <w:szCs w:val="20"/>
        </w:rPr>
      </w:pPr>
    </w:p>
    <w:p w:rsidR="00D12B62" w:rsidRDefault="00D12B62" w:rsidP="00D12B62">
      <w:pPr>
        <w:ind w:left="180" w:hanging="180"/>
        <w:rPr>
          <w:sz w:val="20"/>
          <w:szCs w:val="20"/>
        </w:rPr>
      </w:pPr>
      <w:r>
        <w:rPr>
          <w:sz w:val="20"/>
          <w:szCs w:val="20"/>
        </w:rPr>
        <w:t>The Corner House. 2001. “</w:t>
      </w:r>
      <w:r w:rsidRPr="00F444E7">
        <w:rPr>
          <w:bCs/>
          <w:sz w:val="20"/>
          <w:szCs w:val="20"/>
        </w:rPr>
        <w:t>Democracy or Carbocracy?</w:t>
      </w:r>
      <w:r>
        <w:rPr>
          <w:sz w:val="20"/>
          <w:szCs w:val="20"/>
        </w:rPr>
        <w:t xml:space="preserve"> </w:t>
      </w:r>
      <w:r w:rsidRPr="00F444E7">
        <w:rPr>
          <w:sz w:val="20"/>
          <w:szCs w:val="20"/>
        </w:rPr>
        <w:t>Intellectual Corruption and the</w:t>
      </w:r>
      <w:r>
        <w:rPr>
          <w:sz w:val="20"/>
          <w:szCs w:val="20"/>
        </w:rPr>
        <w:t xml:space="preserve"> </w:t>
      </w:r>
      <w:r w:rsidRPr="00F444E7">
        <w:rPr>
          <w:sz w:val="20"/>
          <w:szCs w:val="20"/>
        </w:rPr>
        <w:t>Future of the Climate Debate</w:t>
      </w:r>
      <w:r>
        <w:rPr>
          <w:sz w:val="20"/>
          <w:szCs w:val="20"/>
        </w:rPr>
        <w:t xml:space="preserve">.” </w:t>
      </w:r>
      <w:r>
        <w:rPr>
          <w:b/>
          <w:sz w:val="20"/>
          <w:szCs w:val="20"/>
        </w:rPr>
        <w:t>Read pp. 1-8.</w:t>
      </w:r>
      <w:r>
        <w:rPr>
          <w:sz w:val="20"/>
          <w:szCs w:val="20"/>
        </w:rPr>
        <w:t xml:space="preserve"> (</w:t>
      </w:r>
      <w:r w:rsidRPr="0095635A">
        <w:rPr>
          <w:sz w:val="20"/>
          <w:szCs w:val="20"/>
          <w:u w:val="single"/>
        </w:rPr>
        <w:t>Some of the numbers in this report are out of date</w:t>
      </w:r>
      <w:r>
        <w:rPr>
          <w:sz w:val="20"/>
          <w:szCs w:val="20"/>
        </w:rPr>
        <w:t>).</w:t>
      </w:r>
    </w:p>
    <w:p w:rsidR="00D12B62" w:rsidRDefault="00D12B62" w:rsidP="00D12B62">
      <w:pPr>
        <w:ind w:left="180" w:hanging="180"/>
        <w:rPr>
          <w:sz w:val="20"/>
          <w:szCs w:val="20"/>
        </w:rPr>
      </w:pPr>
    </w:p>
    <w:p w:rsidR="00EE5FEB" w:rsidRDefault="00EE5FEB" w:rsidP="00EE5FEB">
      <w:pPr>
        <w:ind w:left="180" w:hanging="180"/>
        <w:rPr>
          <w:sz w:val="20"/>
          <w:szCs w:val="20"/>
        </w:rPr>
      </w:pPr>
      <w:r>
        <w:rPr>
          <w:sz w:val="20"/>
          <w:szCs w:val="20"/>
        </w:rPr>
        <w:t>York, Richard. 2012. “Do A</w:t>
      </w:r>
      <w:r w:rsidRPr="00EE5FEB">
        <w:rPr>
          <w:sz w:val="20"/>
          <w:szCs w:val="20"/>
        </w:rPr>
        <w:t>lte</w:t>
      </w:r>
      <w:r>
        <w:rPr>
          <w:sz w:val="20"/>
          <w:szCs w:val="20"/>
        </w:rPr>
        <w:t>rnative Energy Sources Displace Fossil F</w:t>
      </w:r>
      <w:r w:rsidRPr="00EE5FEB">
        <w:rPr>
          <w:sz w:val="20"/>
          <w:szCs w:val="20"/>
        </w:rPr>
        <w:t>uels?</w:t>
      </w:r>
      <w:r w:rsidR="00AB4F9C">
        <w:rPr>
          <w:sz w:val="20"/>
          <w:szCs w:val="20"/>
        </w:rPr>
        <w:t xml:space="preserve">” </w:t>
      </w:r>
      <w:r w:rsidR="00AB4F9C">
        <w:rPr>
          <w:b/>
          <w:sz w:val="20"/>
          <w:szCs w:val="20"/>
        </w:rPr>
        <w:t>Skim pp. 1-3</w:t>
      </w:r>
      <w:r w:rsidR="00AB4F9C">
        <w:rPr>
          <w:sz w:val="20"/>
          <w:szCs w:val="20"/>
        </w:rPr>
        <w:t>.</w:t>
      </w:r>
    </w:p>
    <w:p w:rsidR="00A46FF9" w:rsidRDefault="00A46FF9" w:rsidP="00EE5FEB">
      <w:pPr>
        <w:ind w:left="180" w:hanging="180"/>
        <w:rPr>
          <w:sz w:val="20"/>
          <w:szCs w:val="20"/>
        </w:rPr>
      </w:pPr>
    </w:p>
    <w:p w:rsidR="00A46FF9" w:rsidRDefault="00A46FF9" w:rsidP="00EE5FEB">
      <w:pPr>
        <w:ind w:left="180" w:hanging="180"/>
        <w:rPr>
          <w:sz w:val="20"/>
          <w:szCs w:val="20"/>
        </w:rPr>
      </w:pPr>
      <w:r>
        <w:rPr>
          <w:sz w:val="20"/>
          <w:szCs w:val="20"/>
        </w:rPr>
        <w:t>Anderson, Kevin and Alice Bows. 2011. “Beyond Dangerous Climate Change</w:t>
      </w:r>
      <w:r w:rsidR="008F25C0">
        <w:rPr>
          <w:sz w:val="20"/>
          <w:szCs w:val="20"/>
        </w:rPr>
        <w:t>: Emission Scenarios for a New World</w:t>
      </w:r>
      <w:r>
        <w:rPr>
          <w:sz w:val="20"/>
          <w:szCs w:val="20"/>
        </w:rPr>
        <w:t xml:space="preserve">.” </w:t>
      </w:r>
      <w:r>
        <w:rPr>
          <w:b/>
          <w:sz w:val="20"/>
          <w:szCs w:val="20"/>
        </w:rPr>
        <w:t>Read the Introduction (pp. 20-21) and Conclusion (pp. 39-42)</w:t>
      </w:r>
      <w:r>
        <w:rPr>
          <w:sz w:val="20"/>
          <w:szCs w:val="20"/>
        </w:rPr>
        <w:t>.</w:t>
      </w:r>
    </w:p>
    <w:p w:rsidR="00540E05" w:rsidRDefault="00540E05" w:rsidP="00EE5FEB">
      <w:pPr>
        <w:ind w:left="180" w:hanging="180"/>
        <w:rPr>
          <w:sz w:val="20"/>
          <w:szCs w:val="20"/>
        </w:rPr>
      </w:pPr>
    </w:p>
    <w:p w:rsidR="00540E05" w:rsidRDefault="00540E05" w:rsidP="00EE5FEB">
      <w:pPr>
        <w:ind w:left="180" w:hanging="180"/>
        <w:rPr>
          <w:sz w:val="20"/>
          <w:szCs w:val="20"/>
        </w:rPr>
      </w:pPr>
      <w:r>
        <w:rPr>
          <w:sz w:val="20"/>
          <w:szCs w:val="20"/>
        </w:rPr>
        <w:t>Anderson, Kevin and Alice Bows. 2012. “A New Paradigm for Climate Change,” Vol. 2: 639-640.</w:t>
      </w:r>
    </w:p>
    <w:p w:rsidR="00540E05" w:rsidRDefault="00540E05" w:rsidP="00EE5FEB">
      <w:pPr>
        <w:ind w:left="180" w:hanging="180"/>
        <w:rPr>
          <w:sz w:val="20"/>
          <w:szCs w:val="20"/>
        </w:rPr>
      </w:pPr>
    </w:p>
    <w:p w:rsidR="0090430A" w:rsidRDefault="00540E05" w:rsidP="0090430A">
      <w:pPr>
        <w:ind w:left="180" w:hanging="180"/>
        <w:rPr>
          <w:bCs/>
          <w:kern w:val="36"/>
          <w:sz w:val="20"/>
          <w:szCs w:val="20"/>
        </w:rPr>
      </w:pPr>
      <w:r>
        <w:rPr>
          <w:sz w:val="20"/>
          <w:szCs w:val="20"/>
        </w:rPr>
        <w:t>Anderson, Kevin. 2013. “</w:t>
      </w:r>
      <w:r w:rsidR="0090430A" w:rsidRPr="0090430A">
        <w:rPr>
          <w:bCs/>
          <w:kern w:val="36"/>
          <w:sz w:val="20"/>
          <w:szCs w:val="20"/>
        </w:rPr>
        <w:t>Coaxing the mitigation phoenix from the ashes of the EU ETS</w:t>
      </w:r>
      <w:r w:rsidR="0090430A">
        <w:rPr>
          <w:bCs/>
          <w:kern w:val="36"/>
          <w:sz w:val="20"/>
          <w:szCs w:val="20"/>
        </w:rPr>
        <w:t>.” Short blog.</w:t>
      </w:r>
    </w:p>
    <w:p w:rsidR="0090430A" w:rsidRDefault="0090430A" w:rsidP="0090430A">
      <w:pPr>
        <w:ind w:left="180" w:hanging="180"/>
        <w:rPr>
          <w:bCs/>
          <w:kern w:val="36"/>
          <w:sz w:val="20"/>
          <w:szCs w:val="20"/>
        </w:rPr>
      </w:pPr>
    </w:p>
    <w:p w:rsidR="0090430A" w:rsidRPr="0090430A" w:rsidRDefault="0090430A" w:rsidP="0090430A">
      <w:pPr>
        <w:ind w:left="180" w:hanging="180"/>
        <w:rPr>
          <w:sz w:val="20"/>
          <w:szCs w:val="20"/>
        </w:rPr>
      </w:pPr>
      <w:r>
        <w:rPr>
          <w:sz w:val="20"/>
          <w:szCs w:val="20"/>
        </w:rPr>
        <w:t>Anderson, Kevin. 2013. “</w:t>
      </w:r>
      <w:r w:rsidRPr="0090430A">
        <w:rPr>
          <w:bCs/>
          <w:kern w:val="36"/>
          <w:sz w:val="20"/>
          <w:szCs w:val="20"/>
        </w:rPr>
        <w:t>Why carbon prices can’t deliver the 2°C target</w:t>
      </w:r>
      <w:r>
        <w:rPr>
          <w:bCs/>
          <w:kern w:val="36"/>
          <w:sz w:val="20"/>
          <w:szCs w:val="20"/>
        </w:rPr>
        <w:t xml:space="preserve">.”  </w:t>
      </w:r>
    </w:p>
    <w:p w:rsidR="0090430A" w:rsidRDefault="0090430A" w:rsidP="00F444E7">
      <w:pPr>
        <w:ind w:left="180" w:hanging="180"/>
        <w:rPr>
          <w:sz w:val="20"/>
          <w:szCs w:val="20"/>
        </w:rPr>
      </w:pPr>
    </w:p>
    <w:p w:rsidR="0090430A" w:rsidRDefault="0090430A" w:rsidP="00F444E7">
      <w:pPr>
        <w:ind w:left="180" w:hanging="180"/>
        <w:rPr>
          <w:sz w:val="20"/>
          <w:szCs w:val="20"/>
        </w:rPr>
      </w:pPr>
    </w:p>
    <w:p w:rsidR="0090430A" w:rsidRDefault="0090430A" w:rsidP="00F444E7">
      <w:pPr>
        <w:ind w:left="180" w:hanging="180"/>
        <w:rPr>
          <w:sz w:val="20"/>
          <w:szCs w:val="20"/>
        </w:rPr>
      </w:pPr>
    </w:p>
    <w:p w:rsidR="00FE74F4" w:rsidRPr="00D14BFC" w:rsidRDefault="00FE74F4" w:rsidP="00857BB9">
      <w:pPr>
        <w:pBdr>
          <w:bottom w:val="single" w:sz="6" w:space="1" w:color="auto"/>
        </w:pBdr>
        <w:rPr>
          <w:sz w:val="20"/>
          <w:szCs w:val="20"/>
        </w:rPr>
      </w:pPr>
    </w:p>
    <w:p w:rsidR="00007CA3" w:rsidRPr="00007CA3" w:rsidRDefault="00007CA3" w:rsidP="00007CA3">
      <w:pPr>
        <w:rPr>
          <w:sz w:val="20"/>
          <w:szCs w:val="20"/>
        </w:rPr>
      </w:pPr>
    </w:p>
    <w:p w:rsidR="00007CA3" w:rsidRPr="00350684" w:rsidRDefault="00007CA3" w:rsidP="00007CA3">
      <w:pPr>
        <w:rPr>
          <w:b/>
        </w:rPr>
      </w:pPr>
      <w:r w:rsidRPr="00350684">
        <w:rPr>
          <w:b/>
        </w:rPr>
        <w:lastRenderedPageBreak/>
        <w:t xml:space="preserve">Week </w:t>
      </w:r>
      <w:r w:rsidR="00B215ED">
        <w:rPr>
          <w:b/>
        </w:rPr>
        <w:t>5 (Fe</w:t>
      </w:r>
      <w:r w:rsidR="000C6421">
        <w:rPr>
          <w:b/>
        </w:rPr>
        <w:t xml:space="preserve">b. </w:t>
      </w:r>
      <w:r w:rsidR="00EB534D">
        <w:rPr>
          <w:b/>
        </w:rPr>
        <w:t>8</w:t>
      </w:r>
      <w:r w:rsidR="00E116CF" w:rsidRPr="00350684">
        <w:rPr>
          <w:b/>
        </w:rPr>
        <w:t>)</w:t>
      </w:r>
      <w:r w:rsidRPr="00350684">
        <w:rPr>
          <w:b/>
        </w:rPr>
        <w:t xml:space="preserve">: </w:t>
      </w:r>
      <w:r w:rsidR="003640C7">
        <w:rPr>
          <w:b/>
        </w:rPr>
        <w:t xml:space="preserve">(a) </w:t>
      </w:r>
      <w:r w:rsidR="00140B9F">
        <w:rPr>
          <w:b/>
        </w:rPr>
        <w:t>Sociology of</w:t>
      </w:r>
      <w:r w:rsidR="001D1AD7">
        <w:rPr>
          <w:b/>
        </w:rPr>
        <w:t xml:space="preserve"> </w:t>
      </w:r>
      <w:r w:rsidRPr="00350684">
        <w:rPr>
          <w:b/>
        </w:rPr>
        <w:t>Markets</w:t>
      </w:r>
      <w:r w:rsidR="009A20F6">
        <w:rPr>
          <w:b/>
        </w:rPr>
        <w:t xml:space="preserve"> </w:t>
      </w:r>
      <w:r w:rsidR="003640C7">
        <w:rPr>
          <w:b/>
        </w:rPr>
        <w:t xml:space="preserve">&amp; (b) </w:t>
      </w:r>
      <w:r w:rsidR="00140B9F">
        <w:rPr>
          <w:b/>
        </w:rPr>
        <w:t>Inequality, Democracy, and the Environment</w:t>
      </w:r>
      <w:r w:rsidR="003640C7">
        <w:rPr>
          <w:b/>
        </w:rPr>
        <w:t>.</w:t>
      </w:r>
    </w:p>
    <w:p w:rsidR="00E87327" w:rsidRDefault="00E87327" w:rsidP="00E87327">
      <w:pPr>
        <w:rPr>
          <w:sz w:val="20"/>
          <w:szCs w:val="20"/>
        </w:rPr>
      </w:pPr>
    </w:p>
    <w:p w:rsidR="001D1AD7" w:rsidRDefault="001D1AD7" w:rsidP="001D1AD7">
      <w:pPr>
        <w:rPr>
          <w:sz w:val="20"/>
          <w:szCs w:val="20"/>
        </w:rPr>
      </w:pPr>
      <w:r w:rsidRPr="00007CA3">
        <w:rPr>
          <w:sz w:val="20"/>
          <w:szCs w:val="20"/>
          <w:u w:val="single"/>
        </w:rPr>
        <w:t>Important questions</w:t>
      </w:r>
      <w:r w:rsidRPr="00007CA3">
        <w:rPr>
          <w:sz w:val="20"/>
          <w:szCs w:val="20"/>
        </w:rPr>
        <w:t>:</w:t>
      </w:r>
      <w:r>
        <w:rPr>
          <w:sz w:val="20"/>
          <w:szCs w:val="20"/>
        </w:rPr>
        <w:t xml:space="preserve"> </w:t>
      </w:r>
    </w:p>
    <w:p w:rsidR="00714F91" w:rsidRPr="00344063" w:rsidRDefault="00B45E1D" w:rsidP="00344063">
      <w:pPr>
        <w:numPr>
          <w:ilvl w:val="0"/>
          <w:numId w:val="6"/>
        </w:numPr>
        <w:tabs>
          <w:tab w:val="clear" w:pos="1656"/>
          <w:tab w:val="num" w:pos="180"/>
        </w:tabs>
        <w:ind w:left="180"/>
        <w:rPr>
          <w:sz w:val="20"/>
          <w:szCs w:val="20"/>
        </w:rPr>
      </w:pPr>
      <w:r>
        <w:rPr>
          <w:sz w:val="20"/>
          <w:szCs w:val="20"/>
        </w:rPr>
        <w:t xml:space="preserve">Given what we know about the structure of markets and the forces </w:t>
      </w:r>
      <w:r w:rsidR="00D304DA">
        <w:rPr>
          <w:sz w:val="20"/>
          <w:szCs w:val="20"/>
        </w:rPr>
        <w:t xml:space="preserve">and institutions </w:t>
      </w:r>
      <w:r>
        <w:rPr>
          <w:sz w:val="20"/>
          <w:szCs w:val="20"/>
        </w:rPr>
        <w:t xml:space="preserve">that structure markets, is it likely that the proposals set forth by </w:t>
      </w:r>
      <w:r w:rsidR="007E7B92">
        <w:rPr>
          <w:sz w:val="20"/>
          <w:szCs w:val="20"/>
        </w:rPr>
        <w:t xml:space="preserve">Hawken et al. and </w:t>
      </w:r>
      <w:r>
        <w:rPr>
          <w:sz w:val="20"/>
          <w:szCs w:val="20"/>
        </w:rPr>
        <w:t>environmental economists will be adopted? If they are adopted, will they reduce or eliminate environmental degradation?</w:t>
      </w:r>
    </w:p>
    <w:p w:rsidR="002467A5" w:rsidRPr="00383A0E" w:rsidRDefault="00714F91" w:rsidP="00344063">
      <w:pPr>
        <w:numPr>
          <w:ilvl w:val="0"/>
          <w:numId w:val="6"/>
        </w:numPr>
        <w:tabs>
          <w:tab w:val="clear" w:pos="1656"/>
          <w:tab w:val="num" w:pos="180"/>
        </w:tabs>
        <w:ind w:left="180"/>
        <w:rPr>
          <w:sz w:val="20"/>
          <w:szCs w:val="20"/>
        </w:rPr>
      </w:pPr>
      <w:r w:rsidRPr="00714F91">
        <w:rPr>
          <w:sz w:val="20"/>
          <w:szCs w:val="20"/>
        </w:rPr>
        <w:t>What are economic and political democracy? What is the purpose of democracy? What should its purpose be? What is the purpose of social theory? What should its purpose be? Is it merely a guide to understanding the world? Or should it provide us with guidance on how to achieve our economic and democratic goals?</w:t>
      </w:r>
    </w:p>
    <w:p w:rsidR="00376F30" w:rsidRDefault="008975E7" w:rsidP="00376F30">
      <w:pPr>
        <w:numPr>
          <w:ilvl w:val="0"/>
          <w:numId w:val="6"/>
        </w:numPr>
        <w:tabs>
          <w:tab w:val="clear" w:pos="1656"/>
          <w:tab w:val="num" w:pos="180"/>
        </w:tabs>
        <w:ind w:left="180"/>
        <w:rPr>
          <w:sz w:val="20"/>
          <w:szCs w:val="20"/>
        </w:rPr>
      </w:pPr>
      <w:r>
        <w:rPr>
          <w:sz w:val="20"/>
          <w:szCs w:val="20"/>
        </w:rPr>
        <w:t xml:space="preserve">What do </w:t>
      </w:r>
      <w:r w:rsidRPr="00C541EB">
        <w:rPr>
          <w:i/>
          <w:sz w:val="20"/>
          <w:szCs w:val="20"/>
        </w:rPr>
        <w:t>social structure</w:t>
      </w:r>
      <w:r w:rsidR="00C541EB" w:rsidRPr="00C541EB">
        <w:rPr>
          <w:i/>
          <w:sz w:val="20"/>
          <w:szCs w:val="20"/>
        </w:rPr>
        <w:t>s</w:t>
      </w:r>
      <w:r w:rsidRPr="00C541EB">
        <w:rPr>
          <w:i/>
          <w:sz w:val="20"/>
          <w:szCs w:val="20"/>
        </w:rPr>
        <w:t xml:space="preserve"> of accumulation</w:t>
      </w:r>
      <w:r>
        <w:rPr>
          <w:sz w:val="20"/>
          <w:szCs w:val="20"/>
        </w:rPr>
        <w:t xml:space="preserve"> have to do with the environment?</w:t>
      </w:r>
    </w:p>
    <w:p w:rsidR="007518C9" w:rsidRDefault="007518C9" w:rsidP="007518C9">
      <w:pPr>
        <w:numPr>
          <w:ilvl w:val="0"/>
          <w:numId w:val="6"/>
        </w:numPr>
        <w:tabs>
          <w:tab w:val="clear" w:pos="1656"/>
          <w:tab w:val="num" w:pos="180"/>
        </w:tabs>
        <w:ind w:left="180"/>
        <w:rPr>
          <w:sz w:val="20"/>
          <w:szCs w:val="20"/>
        </w:rPr>
      </w:pPr>
      <w:r>
        <w:rPr>
          <w:sz w:val="20"/>
          <w:szCs w:val="20"/>
        </w:rPr>
        <w:t xml:space="preserve">What is power? What is the relationship between the economy, civil society, and the state? </w:t>
      </w:r>
    </w:p>
    <w:p w:rsidR="007518C9" w:rsidRDefault="007518C9" w:rsidP="007518C9">
      <w:pPr>
        <w:numPr>
          <w:ilvl w:val="0"/>
          <w:numId w:val="6"/>
        </w:numPr>
        <w:tabs>
          <w:tab w:val="clear" w:pos="1656"/>
          <w:tab w:val="num" w:pos="180"/>
        </w:tabs>
        <w:ind w:left="180"/>
        <w:rPr>
          <w:sz w:val="20"/>
          <w:szCs w:val="20"/>
        </w:rPr>
      </w:pPr>
      <w:r>
        <w:rPr>
          <w:sz w:val="20"/>
          <w:szCs w:val="20"/>
        </w:rPr>
        <w:t xml:space="preserve">Isn’t Mann incredible!!! What is his theory? What does his theory imply about social change and about how to effect social change? What does this imply about why we have so many serious social </w:t>
      </w:r>
      <w:r w:rsidR="00DE1AD5">
        <w:rPr>
          <w:sz w:val="20"/>
          <w:szCs w:val="20"/>
        </w:rPr>
        <w:t xml:space="preserve">and environmental </w:t>
      </w:r>
      <w:r>
        <w:rPr>
          <w:sz w:val="20"/>
          <w:szCs w:val="20"/>
        </w:rPr>
        <w:t>problems and how we need to go about solving them?</w:t>
      </w:r>
    </w:p>
    <w:p w:rsidR="00AB0764" w:rsidRPr="00376F30" w:rsidRDefault="00AB0764" w:rsidP="00FF3F95">
      <w:pPr>
        <w:rPr>
          <w:sz w:val="20"/>
          <w:szCs w:val="20"/>
        </w:rPr>
      </w:pPr>
    </w:p>
    <w:p w:rsidR="001D1AD7" w:rsidRPr="001D1AD7" w:rsidRDefault="001D1AD7" w:rsidP="001D1AD7">
      <w:pPr>
        <w:pStyle w:val="Heading1"/>
        <w:spacing w:line="240" w:lineRule="auto"/>
        <w:ind w:left="0" w:right="-360"/>
        <w:rPr>
          <w:b/>
          <w:sz w:val="20"/>
          <w:u w:val="none"/>
        </w:rPr>
      </w:pPr>
      <w:r w:rsidRPr="001D1AD7">
        <w:rPr>
          <w:b/>
          <w:sz w:val="20"/>
          <w:u w:val="none"/>
        </w:rPr>
        <w:t>Readings:</w:t>
      </w:r>
    </w:p>
    <w:p w:rsidR="00E87327" w:rsidRPr="00830D7E" w:rsidRDefault="00832A4D" w:rsidP="00E87327">
      <w:pPr>
        <w:rPr>
          <w:sz w:val="20"/>
          <w:szCs w:val="20"/>
        </w:rPr>
      </w:pPr>
      <w:r>
        <w:rPr>
          <w:sz w:val="20"/>
          <w:szCs w:val="20"/>
          <w:u w:val="single"/>
        </w:rPr>
        <w:t>Sociology of Markets</w:t>
      </w:r>
      <w:r w:rsidR="00830D7E">
        <w:rPr>
          <w:sz w:val="20"/>
          <w:szCs w:val="20"/>
        </w:rPr>
        <w:t>:</w:t>
      </w:r>
    </w:p>
    <w:p w:rsidR="00E87327" w:rsidRPr="00D14BFC" w:rsidRDefault="00E87327" w:rsidP="00E87327">
      <w:pPr>
        <w:ind w:left="180" w:hanging="180"/>
        <w:rPr>
          <w:sz w:val="20"/>
          <w:szCs w:val="20"/>
        </w:rPr>
      </w:pPr>
      <w:r w:rsidRPr="00D14BFC">
        <w:rPr>
          <w:sz w:val="20"/>
          <w:szCs w:val="20"/>
        </w:rPr>
        <w:t xml:space="preserve">Sunstein, Cass R. 2004. </w:t>
      </w:r>
      <w:r w:rsidRPr="00D14BFC">
        <w:rPr>
          <w:i/>
          <w:sz w:val="20"/>
          <w:szCs w:val="20"/>
        </w:rPr>
        <w:t>The Second Bill of Rights: FDR’s Unfinished Revolution and Why We Need it More than Ever Before</w:t>
      </w:r>
      <w:r w:rsidRPr="00D14BFC">
        <w:rPr>
          <w:sz w:val="20"/>
          <w:szCs w:val="20"/>
        </w:rPr>
        <w:t xml:space="preserve">. New York: Basic Books. </w:t>
      </w:r>
      <w:r w:rsidR="00DE1AD5" w:rsidRPr="00344063">
        <w:rPr>
          <w:b/>
          <w:sz w:val="20"/>
          <w:szCs w:val="20"/>
        </w:rPr>
        <w:t>Read</w:t>
      </w:r>
      <w:r w:rsidR="00DE1AD5">
        <w:rPr>
          <w:sz w:val="20"/>
          <w:szCs w:val="20"/>
        </w:rPr>
        <w:t xml:space="preserve"> </w:t>
      </w:r>
      <w:r w:rsidR="00CC1AA4" w:rsidRPr="00CC1AA4">
        <w:rPr>
          <w:b/>
          <w:sz w:val="20"/>
          <w:szCs w:val="20"/>
        </w:rPr>
        <w:t>Roosevelt’s Bill of Rights</w:t>
      </w:r>
      <w:r w:rsidR="00DE1AD5">
        <w:rPr>
          <w:b/>
          <w:sz w:val="20"/>
          <w:szCs w:val="20"/>
        </w:rPr>
        <w:t xml:space="preserve"> and p</w:t>
      </w:r>
      <w:r w:rsidR="00DE1AD5" w:rsidRPr="00CC1AA4">
        <w:rPr>
          <w:b/>
          <w:sz w:val="20"/>
          <w:szCs w:val="20"/>
        </w:rPr>
        <w:t>p. 17-25</w:t>
      </w:r>
      <w:r w:rsidRPr="00D14BFC">
        <w:rPr>
          <w:sz w:val="20"/>
          <w:szCs w:val="20"/>
        </w:rPr>
        <w:t>.</w:t>
      </w:r>
    </w:p>
    <w:p w:rsidR="00E87327" w:rsidRPr="00D14BFC" w:rsidRDefault="00E87327" w:rsidP="00E87327">
      <w:pPr>
        <w:rPr>
          <w:sz w:val="20"/>
          <w:szCs w:val="20"/>
        </w:rPr>
      </w:pPr>
    </w:p>
    <w:p w:rsidR="00E87327" w:rsidRDefault="00E87327" w:rsidP="00E87327">
      <w:pPr>
        <w:ind w:left="180" w:hanging="180"/>
        <w:rPr>
          <w:sz w:val="20"/>
          <w:szCs w:val="20"/>
        </w:rPr>
      </w:pPr>
      <w:r w:rsidRPr="00D14BFC">
        <w:rPr>
          <w:sz w:val="20"/>
          <w:szCs w:val="20"/>
        </w:rPr>
        <w:t xml:space="preserve">Fligstein, Neil. 2001. </w:t>
      </w:r>
      <w:r w:rsidRPr="00D14BFC">
        <w:rPr>
          <w:i/>
          <w:sz w:val="20"/>
          <w:szCs w:val="20"/>
        </w:rPr>
        <w:t xml:space="preserve">The Architecture of Markets: An Economic Sociology of </w:t>
      </w:r>
      <w:r w:rsidR="00B54DF0" w:rsidRPr="00D14BFC">
        <w:rPr>
          <w:i/>
          <w:sz w:val="20"/>
          <w:szCs w:val="20"/>
        </w:rPr>
        <w:t>Twenty</w:t>
      </w:r>
      <w:r w:rsidRPr="00D14BFC">
        <w:rPr>
          <w:i/>
          <w:sz w:val="20"/>
          <w:szCs w:val="20"/>
        </w:rPr>
        <w:t>-First-Century Capitalist Societies</w:t>
      </w:r>
      <w:r w:rsidRPr="00D14BFC">
        <w:rPr>
          <w:sz w:val="20"/>
          <w:szCs w:val="20"/>
        </w:rPr>
        <w:t>. Princeton, NJ: Princeton University Pr</w:t>
      </w:r>
      <w:r w:rsidR="001D1AD7">
        <w:rPr>
          <w:sz w:val="20"/>
          <w:szCs w:val="20"/>
        </w:rPr>
        <w:t xml:space="preserve">ess. </w:t>
      </w:r>
      <w:r w:rsidR="003667A0">
        <w:rPr>
          <w:b/>
          <w:sz w:val="20"/>
          <w:szCs w:val="20"/>
        </w:rPr>
        <w:t>Read p</w:t>
      </w:r>
      <w:r w:rsidR="00F339EC">
        <w:rPr>
          <w:b/>
          <w:sz w:val="20"/>
          <w:szCs w:val="20"/>
        </w:rPr>
        <w:t>p. 3</w:t>
      </w:r>
      <w:r w:rsidR="001D1AD7" w:rsidRPr="003667A0">
        <w:rPr>
          <w:b/>
          <w:sz w:val="20"/>
          <w:szCs w:val="20"/>
        </w:rPr>
        <w:t xml:space="preserve">-28, </w:t>
      </w:r>
      <w:r w:rsidR="00734734">
        <w:rPr>
          <w:b/>
          <w:sz w:val="20"/>
          <w:szCs w:val="20"/>
        </w:rPr>
        <w:t xml:space="preserve">from the </w:t>
      </w:r>
      <w:r w:rsidR="001D1AD7" w:rsidRPr="003667A0">
        <w:rPr>
          <w:b/>
          <w:sz w:val="20"/>
          <w:szCs w:val="20"/>
        </w:rPr>
        <w:t>bottom of 32</w:t>
      </w:r>
      <w:r w:rsidRPr="003667A0">
        <w:rPr>
          <w:b/>
          <w:sz w:val="20"/>
          <w:szCs w:val="20"/>
        </w:rPr>
        <w:t>– 47, 56-62, 64-66</w:t>
      </w:r>
      <w:r w:rsidRPr="00D14BFC">
        <w:rPr>
          <w:sz w:val="20"/>
          <w:szCs w:val="20"/>
        </w:rPr>
        <w:t>.</w:t>
      </w:r>
      <w:r w:rsidR="00984908">
        <w:rPr>
          <w:sz w:val="20"/>
          <w:szCs w:val="20"/>
        </w:rPr>
        <w:t xml:space="preserve">   </w:t>
      </w:r>
    </w:p>
    <w:p w:rsidR="006543D6" w:rsidRDefault="006543D6" w:rsidP="003640C7">
      <w:pPr>
        <w:ind w:left="180" w:hanging="180"/>
        <w:rPr>
          <w:sz w:val="20"/>
          <w:szCs w:val="20"/>
        </w:rPr>
      </w:pPr>
    </w:p>
    <w:p w:rsidR="007D107A" w:rsidRPr="00D14BFC" w:rsidRDefault="00D632D4" w:rsidP="003640C7">
      <w:pPr>
        <w:ind w:left="180" w:hanging="180"/>
        <w:rPr>
          <w:sz w:val="20"/>
          <w:szCs w:val="20"/>
        </w:rPr>
      </w:pPr>
      <w:r w:rsidRPr="00D14BFC">
        <w:rPr>
          <w:sz w:val="20"/>
          <w:szCs w:val="20"/>
        </w:rPr>
        <w:t xml:space="preserve">Gordon, David M., Richard Edwards, and Michael Reich. 1982. “Segmented Work, Divided Workers.” New York: Cambridge University Press. </w:t>
      </w:r>
      <w:r w:rsidRPr="00734734">
        <w:rPr>
          <w:b/>
          <w:sz w:val="20"/>
          <w:szCs w:val="20"/>
        </w:rPr>
        <w:t xml:space="preserve">Read pages </w:t>
      </w:r>
      <w:r w:rsidR="00BB7953">
        <w:rPr>
          <w:b/>
          <w:sz w:val="20"/>
          <w:szCs w:val="20"/>
        </w:rPr>
        <w:t>1-4</w:t>
      </w:r>
      <w:r w:rsidR="007573F9">
        <w:rPr>
          <w:b/>
          <w:sz w:val="20"/>
          <w:szCs w:val="20"/>
        </w:rPr>
        <w:t>, 8-13, 22-32</w:t>
      </w:r>
      <w:r w:rsidR="00734734">
        <w:rPr>
          <w:b/>
          <w:sz w:val="20"/>
          <w:szCs w:val="20"/>
        </w:rPr>
        <w:t>.</w:t>
      </w:r>
    </w:p>
    <w:p w:rsidR="007D107A" w:rsidRDefault="007D107A" w:rsidP="007D107A">
      <w:pPr>
        <w:rPr>
          <w:sz w:val="20"/>
          <w:szCs w:val="20"/>
        </w:rPr>
      </w:pPr>
    </w:p>
    <w:p w:rsidR="00A229A5" w:rsidRDefault="00A229A5" w:rsidP="007D107A">
      <w:pPr>
        <w:rPr>
          <w:sz w:val="20"/>
          <w:szCs w:val="20"/>
        </w:rPr>
      </w:pPr>
      <w:r>
        <w:rPr>
          <w:sz w:val="20"/>
          <w:szCs w:val="20"/>
        </w:rPr>
        <w:t>Hurt, Shelley. 2011. “The Military’s Hidden Hand.” Chapter 2</w:t>
      </w:r>
    </w:p>
    <w:p w:rsidR="00A229A5" w:rsidRDefault="00A229A5" w:rsidP="007D107A">
      <w:pPr>
        <w:rPr>
          <w:sz w:val="20"/>
          <w:szCs w:val="20"/>
        </w:rPr>
      </w:pPr>
    </w:p>
    <w:p w:rsidR="00A229A5" w:rsidRDefault="00A229A5" w:rsidP="007D107A">
      <w:pPr>
        <w:rPr>
          <w:sz w:val="20"/>
          <w:szCs w:val="20"/>
        </w:rPr>
      </w:pPr>
      <w:r>
        <w:rPr>
          <w:sz w:val="20"/>
          <w:szCs w:val="20"/>
        </w:rPr>
        <w:t>Block, Fred and Matthew Keller. “Where Do Innovations Come From.” Chapter 8, read pp. 154-155 and 158-167.</w:t>
      </w:r>
    </w:p>
    <w:p w:rsidR="00F71DEA" w:rsidRDefault="00F71DEA" w:rsidP="007D107A">
      <w:pPr>
        <w:rPr>
          <w:sz w:val="20"/>
          <w:szCs w:val="20"/>
        </w:rPr>
      </w:pPr>
    </w:p>
    <w:p w:rsidR="00140B9F" w:rsidRPr="00502346" w:rsidRDefault="00140B9F" w:rsidP="00140B9F">
      <w:pPr>
        <w:ind w:left="180" w:hanging="180"/>
        <w:rPr>
          <w:sz w:val="20"/>
          <w:szCs w:val="20"/>
        </w:rPr>
      </w:pPr>
      <w:r>
        <w:rPr>
          <w:sz w:val="20"/>
          <w:szCs w:val="20"/>
          <w:u w:val="single"/>
        </w:rPr>
        <w:t>Democracy</w:t>
      </w:r>
      <w:r>
        <w:rPr>
          <w:sz w:val="20"/>
          <w:szCs w:val="20"/>
        </w:rPr>
        <w:t>:</w:t>
      </w:r>
    </w:p>
    <w:p w:rsidR="00140B9F" w:rsidRDefault="00140B9F" w:rsidP="00140B9F">
      <w:pPr>
        <w:ind w:left="180" w:hanging="180"/>
        <w:rPr>
          <w:sz w:val="20"/>
          <w:szCs w:val="20"/>
        </w:rPr>
      </w:pPr>
      <w:r w:rsidRPr="00D14BFC">
        <w:rPr>
          <w:sz w:val="20"/>
          <w:szCs w:val="20"/>
        </w:rPr>
        <w:t xml:space="preserve">Pateman, Carole. 1970. </w:t>
      </w:r>
      <w:r w:rsidRPr="00D14BFC">
        <w:rPr>
          <w:i/>
          <w:sz w:val="20"/>
          <w:szCs w:val="20"/>
        </w:rPr>
        <w:t>Participation and Democratic Theory</w:t>
      </w:r>
      <w:r w:rsidRPr="00D14BFC">
        <w:rPr>
          <w:sz w:val="20"/>
          <w:szCs w:val="20"/>
        </w:rPr>
        <w:t>. New York: Cambridge University</w:t>
      </w:r>
      <w:r>
        <w:rPr>
          <w:sz w:val="20"/>
          <w:szCs w:val="20"/>
        </w:rPr>
        <w:t xml:space="preserve"> Press. Pp. </w:t>
      </w:r>
      <w:r w:rsidRPr="00D14BFC">
        <w:rPr>
          <w:sz w:val="20"/>
          <w:szCs w:val="20"/>
        </w:rPr>
        <w:t>22-27, and 42-43.</w:t>
      </w:r>
    </w:p>
    <w:p w:rsidR="00140B9F" w:rsidRDefault="00140B9F" w:rsidP="00857BB9">
      <w:pPr>
        <w:ind w:left="180" w:hanging="180"/>
        <w:rPr>
          <w:sz w:val="20"/>
          <w:szCs w:val="20"/>
        </w:rPr>
      </w:pPr>
    </w:p>
    <w:p w:rsidR="00F64555" w:rsidRDefault="00F64555" w:rsidP="00857BB9">
      <w:pPr>
        <w:ind w:left="180" w:hanging="180"/>
        <w:rPr>
          <w:sz w:val="20"/>
          <w:szCs w:val="20"/>
        </w:rPr>
      </w:pPr>
      <w:r>
        <w:rPr>
          <w:sz w:val="20"/>
          <w:szCs w:val="20"/>
        </w:rPr>
        <w:t xml:space="preserve">Downey, Liam. “A Very </w:t>
      </w:r>
      <w:r w:rsidR="00D862B0">
        <w:rPr>
          <w:sz w:val="20"/>
          <w:szCs w:val="20"/>
        </w:rPr>
        <w:t>Simple (</w:t>
      </w:r>
      <w:r>
        <w:rPr>
          <w:sz w:val="20"/>
          <w:szCs w:val="20"/>
        </w:rPr>
        <w:t>Simplistic</w:t>
      </w:r>
      <w:r w:rsidR="00D862B0">
        <w:rPr>
          <w:sz w:val="20"/>
          <w:szCs w:val="20"/>
        </w:rPr>
        <w:t>?)</w:t>
      </w:r>
      <w:r>
        <w:rPr>
          <w:sz w:val="20"/>
          <w:szCs w:val="20"/>
        </w:rPr>
        <w:t xml:space="preserve"> Definition of Democracy.”</w:t>
      </w:r>
    </w:p>
    <w:p w:rsidR="00F64555" w:rsidRDefault="00F64555" w:rsidP="00857BB9">
      <w:pPr>
        <w:ind w:left="180" w:hanging="180"/>
        <w:rPr>
          <w:sz w:val="20"/>
          <w:szCs w:val="20"/>
        </w:rPr>
      </w:pPr>
    </w:p>
    <w:p w:rsidR="00005FB3" w:rsidRPr="00005FB3" w:rsidRDefault="00005FB3" w:rsidP="00857BB9">
      <w:pPr>
        <w:ind w:left="180" w:hanging="180"/>
        <w:rPr>
          <w:sz w:val="20"/>
          <w:szCs w:val="20"/>
        </w:rPr>
      </w:pPr>
      <w:r>
        <w:rPr>
          <w:sz w:val="20"/>
          <w:szCs w:val="20"/>
          <w:u w:val="single"/>
        </w:rPr>
        <w:t>Political Sociology 1</w:t>
      </w:r>
    </w:p>
    <w:p w:rsidR="00005FB3" w:rsidRPr="00005FB3" w:rsidRDefault="00005FB3" w:rsidP="00857BB9">
      <w:pPr>
        <w:ind w:left="180" w:hanging="180"/>
        <w:rPr>
          <w:sz w:val="20"/>
          <w:szCs w:val="20"/>
        </w:rPr>
      </w:pPr>
      <w:r>
        <w:rPr>
          <w:sz w:val="20"/>
          <w:szCs w:val="20"/>
        </w:rPr>
        <w:t xml:space="preserve">Mann, Michael.  </w:t>
      </w:r>
      <w:r>
        <w:rPr>
          <w:i/>
          <w:sz w:val="20"/>
          <w:szCs w:val="20"/>
        </w:rPr>
        <w:t>The Source of Social Power Volume 1: A History of Power from the Beginning to A.D. 1760</w:t>
      </w:r>
      <w:r>
        <w:rPr>
          <w:sz w:val="20"/>
          <w:szCs w:val="20"/>
        </w:rPr>
        <w:t xml:space="preserve">. Cambridge: Cambridge University Press. </w:t>
      </w:r>
      <w:r>
        <w:rPr>
          <w:b/>
          <w:sz w:val="20"/>
          <w:szCs w:val="20"/>
        </w:rPr>
        <w:t>Read pp. 1-33.</w:t>
      </w:r>
    </w:p>
    <w:p w:rsidR="00140B9F" w:rsidRDefault="00140B9F" w:rsidP="007518C9">
      <w:pPr>
        <w:pBdr>
          <w:bottom w:val="single" w:sz="6" w:space="5" w:color="auto"/>
        </w:pBdr>
        <w:rPr>
          <w:sz w:val="20"/>
          <w:szCs w:val="20"/>
        </w:rPr>
      </w:pPr>
    </w:p>
    <w:p w:rsidR="00140B9F" w:rsidRDefault="00140B9F" w:rsidP="00857BB9">
      <w:pPr>
        <w:ind w:left="180" w:hanging="180"/>
        <w:rPr>
          <w:sz w:val="20"/>
          <w:szCs w:val="20"/>
        </w:rPr>
      </w:pPr>
    </w:p>
    <w:p w:rsidR="00007CA3" w:rsidRPr="00350684" w:rsidRDefault="000C6421" w:rsidP="00007CA3">
      <w:pPr>
        <w:rPr>
          <w:b/>
        </w:rPr>
      </w:pPr>
      <w:r>
        <w:rPr>
          <w:b/>
        </w:rPr>
        <w:t xml:space="preserve">Week 6 (Feb. </w:t>
      </w:r>
      <w:r w:rsidR="00EB534D">
        <w:rPr>
          <w:b/>
        </w:rPr>
        <w:t>15</w:t>
      </w:r>
      <w:r w:rsidR="00E116CF" w:rsidRPr="00350684">
        <w:rPr>
          <w:b/>
        </w:rPr>
        <w:t>)</w:t>
      </w:r>
      <w:r w:rsidR="00007CA3" w:rsidRPr="00350684">
        <w:rPr>
          <w:b/>
        </w:rPr>
        <w:t>:</w:t>
      </w:r>
      <w:r w:rsidR="00E116CF" w:rsidRPr="00350684">
        <w:rPr>
          <w:b/>
        </w:rPr>
        <w:t xml:space="preserve"> Political Sociology</w:t>
      </w:r>
    </w:p>
    <w:p w:rsidR="00007CA3" w:rsidRPr="00361D66" w:rsidRDefault="00007CA3" w:rsidP="00007CA3">
      <w:pPr>
        <w:rPr>
          <w:sz w:val="16"/>
          <w:szCs w:val="16"/>
        </w:rPr>
      </w:pPr>
    </w:p>
    <w:p w:rsidR="00E332C2" w:rsidRDefault="001D1AD7" w:rsidP="001D1AD7">
      <w:pPr>
        <w:rPr>
          <w:sz w:val="20"/>
          <w:szCs w:val="20"/>
        </w:rPr>
      </w:pPr>
      <w:r w:rsidRPr="00007CA3">
        <w:rPr>
          <w:sz w:val="20"/>
          <w:szCs w:val="20"/>
          <w:u w:val="single"/>
        </w:rPr>
        <w:t>Important questions</w:t>
      </w:r>
      <w:r w:rsidRPr="00007CA3">
        <w:rPr>
          <w:sz w:val="20"/>
          <w:szCs w:val="20"/>
        </w:rPr>
        <w:t>:</w:t>
      </w:r>
      <w:r>
        <w:rPr>
          <w:sz w:val="20"/>
          <w:szCs w:val="20"/>
        </w:rPr>
        <w:t xml:space="preserve"> </w:t>
      </w:r>
    </w:p>
    <w:p w:rsidR="001D1AD7" w:rsidRDefault="00FD61FC" w:rsidP="00E332C2">
      <w:pPr>
        <w:numPr>
          <w:ilvl w:val="0"/>
          <w:numId w:val="8"/>
        </w:numPr>
        <w:tabs>
          <w:tab w:val="clear" w:pos="1656"/>
          <w:tab w:val="num" w:pos="180"/>
        </w:tabs>
        <w:ind w:left="180"/>
        <w:rPr>
          <w:sz w:val="20"/>
          <w:szCs w:val="20"/>
        </w:rPr>
      </w:pPr>
      <w:r>
        <w:rPr>
          <w:sz w:val="20"/>
          <w:szCs w:val="20"/>
        </w:rPr>
        <w:t>What is power? What is the relationship between the economy, civil society,</w:t>
      </w:r>
      <w:r w:rsidR="00BD2534">
        <w:rPr>
          <w:sz w:val="20"/>
          <w:szCs w:val="20"/>
        </w:rPr>
        <w:t xml:space="preserve"> social classes, </w:t>
      </w:r>
      <w:r>
        <w:rPr>
          <w:sz w:val="20"/>
          <w:szCs w:val="20"/>
        </w:rPr>
        <w:t>and the state? What is the relationship between economic and political inequality? What does political sociology imply about democracy</w:t>
      </w:r>
      <w:r w:rsidR="00BD2534">
        <w:rPr>
          <w:sz w:val="20"/>
          <w:szCs w:val="20"/>
        </w:rPr>
        <w:t xml:space="preserve"> in the United States</w:t>
      </w:r>
      <w:r>
        <w:rPr>
          <w:sz w:val="20"/>
          <w:szCs w:val="20"/>
        </w:rPr>
        <w:t>? Who rules in the United States?</w:t>
      </w:r>
      <w:r w:rsidR="007072B3">
        <w:rPr>
          <w:sz w:val="20"/>
          <w:szCs w:val="20"/>
        </w:rPr>
        <w:t xml:space="preserve"> Was Weber right or Marx?</w:t>
      </w:r>
    </w:p>
    <w:p w:rsidR="009A4037" w:rsidRDefault="00035891" w:rsidP="00035891">
      <w:pPr>
        <w:numPr>
          <w:ilvl w:val="0"/>
          <w:numId w:val="8"/>
        </w:numPr>
        <w:tabs>
          <w:tab w:val="clear" w:pos="1656"/>
          <w:tab w:val="num" w:pos="180"/>
        </w:tabs>
        <w:ind w:left="180"/>
        <w:rPr>
          <w:sz w:val="20"/>
          <w:szCs w:val="20"/>
        </w:rPr>
      </w:pPr>
      <w:r w:rsidRPr="00035891">
        <w:rPr>
          <w:sz w:val="20"/>
          <w:szCs w:val="20"/>
        </w:rPr>
        <w:t>What do any of the political sociology theories and readings have to do with the environment?</w:t>
      </w:r>
      <w:r w:rsidR="009A4037">
        <w:rPr>
          <w:sz w:val="20"/>
          <w:szCs w:val="20"/>
        </w:rPr>
        <w:t xml:space="preserve"> </w:t>
      </w:r>
    </w:p>
    <w:p w:rsidR="00035891" w:rsidRDefault="009A4037" w:rsidP="00035891">
      <w:pPr>
        <w:numPr>
          <w:ilvl w:val="0"/>
          <w:numId w:val="8"/>
        </w:numPr>
        <w:tabs>
          <w:tab w:val="clear" w:pos="1656"/>
          <w:tab w:val="num" w:pos="180"/>
        </w:tabs>
        <w:ind w:left="180"/>
        <w:rPr>
          <w:sz w:val="20"/>
          <w:szCs w:val="20"/>
        </w:rPr>
      </w:pPr>
      <w:r>
        <w:rPr>
          <w:sz w:val="20"/>
          <w:szCs w:val="20"/>
        </w:rPr>
        <w:t>Can state structures shape environmental outcomes?</w:t>
      </w:r>
    </w:p>
    <w:p w:rsidR="00C911F7" w:rsidRPr="00035891" w:rsidRDefault="00C911F7" w:rsidP="00035891">
      <w:pPr>
        <w:numPr>
          <w:ilvl w:val="0"/>
          <w:numId w:val="8"/>
        </w:numPr>
        <w:tabs>
          <w:tab w:val="clear" w:pos="1656"/>
          <w:tab w:val="num" w:pos="180"/>
        </w:tabs>
        <w:ind w:left="180"/>
        <w:rPr>
          <w:sz w:val="20"/>
          <w:szCs w:val="20"/>
        </w:rPr>
      </w:pPr>
      <w:r>
        <w:rPr>
          <w:sz w:val="20"/>
          <w:szCs w:val="20"/>
        </w:rPr>
        <w:t>What role might economic and political elites play in shaping environmental outcomes?</w:t>
      </w:r>
    </w:p>
    <w:p w:rsidR="00D40860" w:rsidRDefault="00D40860" w:rsidP="00E332C2">
      <w:pPr>
        <w:numPr>
          <w:ilvl w:val="0"/>
          <w:numId w:val="8"/>
        </w:numPr>
        <w:tabs>
          <w:tab w:val="clear" w:pos="1656"/>
          <w:tab w:val="num" w:pos="180"/>
        </w:tabs>
        <w:ind w:left="180"/>
        <w:rPr>
          <w:sz w:val="20"/>
          <w:szCs w:val="20"/>
        </w:rPr>
      </w:pPr>
      <w:r>
        <w:rPr>
          <w:sz w:val="20"/>
          <w:szCs w:val="20"/>
        </w:rPr>
        <w:t>Why do so few Americans believe global warming is a serious problem?</w:t>
      </w:r>
      <w:r w:rsidR="009A4037">
        <w:rPr>
          <w:sz w:val="20"/>
          <w:szCs w:val="20"/>
        </w:rPr>
        <w:t xml:space="preserve"> Who is to blame?</w:t>
      </w:r>
    </w:p>
    <w:p w:rsidR="000A6E2A" w:rsidRDefault="000A6E2A" w:rsidP="00A65AB9">
      <w:pPr>
        <w:rPr>
          <w:b/>
          <w:sz w:val="20"/>
          <w:szCs w:val="20"/>
        </w:rPr>
      </w:pPr>
    </w:p>
    <w:p w:rsidR="00A65AB9" w:rsidRDefault="00D862B0" w:rsidP="00A65AB9">
      <w:pPr>
        <w:rPr>
          <w:sz w:val="20"/>
          <w:szCs w:val="20"/>
        </w:rPr>
      </w:pPr>
      <w:r>
        <w:rPr>
          <w:b/>
          <w:sz w:val="20"/>
          <w:szCs w:val="20"/>
        </w:rPr>
        <w:t>(The Readings A</w:t>
      </w:r>
      <w:r w:rsidRPr="00D862B0">
        <w:rPr>
          <w:b/>
          <w:sz w:val="20"/>
          <w:szCs w:val="20"/>
        </w:rPr>
        <w:t>re</w:t>
      </w:r>
      <w:r>
        <w:rPr>
          <w:b/>
          <w:sz w:val="20"/>
          <w:szCs w:val="20"/>
        </w:rPr>
        <w:t xml:space="preserve"> Listed On T</w:t>
      </w:r>
      <w:r w:rsidRPr="00D862B0">
        <w:rPr>
          <w:b/>
          <w:sz w:val="20"/>
          <w:szCs w:val="20"/>
        </w:rPr>
        <w:t>he Next Page)</w:t>
      </w:r>
    </w:p>
    <w:p w:rsidR="00D862B0" w:rsidRDefault="00D862B0" w:rsidP="00A65AB9">
      <w:pPr>
        <w:rPr>
          <w:sz w:val="20"/>
          <w:szCs w:val="20"/>
        </w:rPr>
      </w:pPr>
    </w:p>
    <w:p w:rsidR="001D1AD7" w:rsidRPr="001D1AD7" w:rsidRDefault="001D1AD7" w:rsidP="001D1AD7">
      <w:pPr>
        <w:pStyle w:val="Heading1"/>
        <w:spacing w:line="240" w:lineRule="auto"/>
        <w:ind w:left="0" w:right="-360"/>
        <w:rPr>
          <w:b/>
          <w:sz w:val="20"/>
          <w:u w:val="none"/>
        </w:rPr>
      </w:pPr>
      <w:r w:rsidRPr="001D1AD7">
        <w:rPr>
          <w:b/>
          <w:sz w:val="20"/>
          <w:u w:val="none"/>
        </w:rPr>
        <w:t>Readings:</w:t>
      </w:r>
    </w:p>
    <w:p w:rsidR="00A27E70" w:rsidRPr="00A27E70" w:rsidRDefault="00A27E70" w:rsidP="00046820">
      <w:pPr>
        <w:ind w:left="180" w:hanging="180"/>
        <w:rPr>
          <w:sz w:val="20"/>
          <w:szCs w:val="20"/>
        </w:rPr>
      </w:pPr>
      <w:r>
        <w:rPr>
          <w:sz w:val="20"/>
          <w:szCs w:val="20"/>
          <w:u w:val="single"/>
        </w:rPr>
        <w:t>Pluralism</w:t>
      </w:r>
      <w:r>
        <w:rPr>
          <w:sz w:val="20"/>
          <w:szCs w:val="20"/>
        </w:rPr>
        <w:t>:</w:t>
      </w:r>
    </w:p>
    <w:p w:rsidR="003640C7" w:rsidRDefault="003640C7" w:rsidP="00046820">
      <w:pPr>
        <w:ind w:left="180" w:hanging="180"/>
        <w:rPr>
          <w:sz w:val="20"/>
          <w:szCs w:val="20"/>
        </w:rPr>
      </w:pPr>
      <w:r w:rsidRPr="00D14BFC">
        <w:rPr>
          <w:sz w:val="20"/>
          <w:szCs w:val="20"/>
        </w:rPr>
        <w:t xml:space="preserve">Neubeck, Kenneth J. and Davita Silfen Glasberg. </w:t>
      </w:r>
      <w:r w:rsidRPr="00D14BFC">
        <w:rPr>
          <w:i/>
          <w:sz w:val="20"/>
          <w:szCs w:val="20"/>
        </w:rPr>
        <w:t>Sociology: Diversity, Conflict, and Change</w:t>
      </w:r>
      <w:r w:rsidRPr="00D14BFC">
        <w:rPr>
          <w:sz w:val="20"/>
          <w:szCs w:val="20"/>
        </w:rPr>
        <w:t>. New York</w:t>
      </w:r>
      <w:r w:rsidR="00C97414">
        <w:rPr>
          <w:sz w:val="20"/>
          <w:szCs w:val="20"/>
        </w:rPr>
        <w:t xml:space="preserve">: McGraw Hill. </w:t>
      </w:r>
      <w:r w:rsidR="00C97414" w:rsidRPr="00C97414">
        <w:rPr>
          <w:b/>
          <w:sz w:val="20"/>
          <w:szCs w:val="20"/>
        </w:rPr>
        <w:t>Read p</w:t>
      </w:r>
      <w:r w:rsidRPr="00C97414">
        <w:rPr>
          <w:b/>
          <w:sz w:val="20"/>
          <w:szCs w:val="20"/>
        </w:rPr>
        <w:t>p. 334-337</w:t>
      </w:r>
      <w:r w:rsidRPr="00D14BFC">
        <w:rPr>
          <w:sz w:val="20"/>
          <w:szCs w:val="20"/>
        </w:rPr>
        <w:t>.</w:t>
      </w:r>
    </w:p>
    <w:p w:rsidR="003640C7" w:rsidRDefault="003640C7" w:rsidP="00046820">
      <w:pPr>
        <w:ind w:left="180" w:hanging="180"/>
        <w:rPr>
          <w:sz w:val="20"/>
          <w:szCs w:val="20"/>
        </w:rPr>
      </w:pPr>
    </w:p>
    <w:p w:rsidR="00A27E70" w:rsidRPr="00A27E70" w:rsidRDefault="00A27E70" w:rsidP="00046820">
      <w:pPr>
        <w:ind w:left="180" w:hanging="180"/>
        <w:rPr>
          <w:sz w:val="20"/>
          <w:szCs w:val="20"/>
        </w:rPr>
      </w:pPr>
      <w:r>
        <w:rPr>
          <w:sz w:val="20"/>
          <w:szCs w:val="20"/>
          <w:u w:val="single"/>
        </w:rPr>
        <w:t>State Autonomy Theory</w:t>
      </w:r>
      <w:r>
        <w:rPr>
          <w:sz w:val="20"/>
          <w:szCs w:val="20"/>
        </w:rPr>
        <w:t>:</w:t>
      </w:r>
    </w:p>
    <w:p w:rsidR="00D16A98" w:rsidRDefault="00D16A98" w:rsidP="00046820">
      <w:pPr>
        <w:ind w:left="180" w:hanging="180"/>
        <w:rPr>
          <w:sz w:val="20"/>
          <w:szCs w:val="20"/>
        </w:rPr>
      </w:pPr>
      <w:r w:rsidRPr="00D14BFC">
        <w:rPr>
          <w:sz w:val="20"/>
          <w:szCs w:val="20"/>
        </w:rPr>
        <w:t xml:space="preserve">Skocpol, Theda. 1985. </w:t>
      </w:r>
      <w:r w:rsidRPr="00C97414">
        <w:rPr>
          <w:b/>
          <w:sz w:val="20"/>
          <w:szCs w:val="20"/>
          <w:u w:val="single"/>
        </w:rPr>
        <w:t>Professor Downey’s notes to</w:t>
      </w:r>
      <w:r>
        <w:rPr>
          <w:sz w:val="20"/>
          <w:szCs w:val="20"/>
        </w:rPr>
        <w:t xml:space="preserve"> </w:t>
      </w:r>
      <w:r w:rsidRPr="00D14BFC">
        <w:rPr>
          <w:sz w:val="20"/>
          <w:szCs w:val="20"/>
        </w:rPr>
        <w:t xml:space="preserve">“Bringing the State Back In: Strategies of Analysis in Current Research”, pp. 3-37 in Evans, Peter and Dietrich Rueschemeyer (Eds.) </w:t>
      </w:r>
      <w:r w:rsidRPr="00D14BFC">
        <w:rPr>
          <w:i/>
          <w:sz w:val="20"/>
          <w:szCs w:val="20"/>
        </w:rPr>
        <w:t>Bringing the State Back In</w:t>
      </w:r>
      <w:r w:rsidRPr="00D14BFC">
        <w:rPr>
          <w:sz w:val="20"/>
          <w:szCs w:val="20"/>
        </w:rPr>
        <w:t>. New York: Cambridge University Press.</w:t>
      </w:r>
    </w:p>
    <w:p w:rsidR="00C67106" w:rsidRDefault="00C67106" w:rsidP="00A27E70">
      <w:pPr>
        <w:ind w:left="180" w:hanging="180"/>
        <w:rPr>
          <w:sz w:val="20"/>
          <w:szCs w:val="20"/>
        </w:rPr>
      </w:pPr>
    </w:p>
    <w:p w:rsidR="003D1551" w:rsidRPr="003D1551" w:rsidRDefault="003D1551" w:rsidP="00046820">
      <w:pPr>
        <w:ind w:left="180" w:hanging="180"/>
        <w:rPr>
          <w:sz w:val="20"/>
          <w:szCs w:val="20"/>
        </w:rPr>
      </w:pPr>
      <w:r>
        <w:rPr>
          <w:sz w:val="20"/>
          <w:szCs w:val="20"/>
          <w:u w:val="single"/>
        </w:rPr>
        <w:t>Neo-Marxist Approaches to the State</w:t>
      </w:r>
      <w:r>
        <w:rPr>
          <w:sz w:val="20"/>
          <w:szCs w:val="20"/>
        </w:rPr>
        <w:t>:</w:t>
      </w:r>
    </w:p>
    <w:p w:rsidR="00046820" w:rsidRPr="00D14BFC" w:rsidRDefault="00046820" w:rsidP="00046820">
      <w:pPr>
        <w:ind w:left="180" w:hanging="180"/>
        <w:rPr>
          <w:sz w:val="20"/>
          <w:szCs w:val="20"/>
        </w:rPr>
      </w:pPr>
      <w:r w:rsidRPr="00D14BFC">
        <w:rPr>
          <w:sz w:val="20"/>
          <w:szCs w:val="20"/>
        </w:rPr>
        <w:t>Skocpol, Theda. 1980.</w:t>
      </w:r>
      <w:r w:rsidR="003640C7">
        <w:rPr>
          <w:sz w:val="20"/>
          <w:szCs w:val="20"/>
        </w:rPr>
        <w:t xml:space="preserve"> </w:t>
      </w:r>
      <w:r w:rsidR="003640C7" w:rsidRPr="00C97414">
        <w:rPr>
          <w:b/>
          <w:sz w:val="20"/>
          <w:szCs w:val="20"/>
          <w:u w:val="single"/>
        </w:rPr>
        <w:t>Professor Downey’s notes to</w:t>
      </w:r>
      <w:r w:rsidRPr="00D14BFC">
        <w:rPr>
          <w:sz w:val="20"/>
          <w:szCs w:val="20"/>
        </w:rPr>
        <w:t xml:space="preserve"> “Political Response to Capitalist Crisis: Neo-Marxist Theories of the State and the Case of the New Deal”. </w:t>
      </w:r>
      <w:r w:rsidRPr="00D14BFC">
        <w:rPr>
          <w:i/>
          <w:sz w:val="20"/>
          <w:szCs w:val="20"/>
        </w:rPr>
        <w:t>Politics and Society</w:t>
      </w:r>
      <w:r w:rsidRPr="00D14BFC">
        <w:rPr>
          <w:sz w:val="20"/>
          <w:szCs w:val="20"/>
        </w:rPr>
        <w:t xml:space="preserve"> 10(2): 155-201. </w:t>
      </w:r>
    </w:p>
    <w:p w:rsidR="00D16A98" w:rsidRPr="004B6977" w:rsidRDefault="00D16A98" w:rsidP="00046820">
      <w:pPr>
        <w:ind w:left="180" w:hanging="180"/>
        <w:rPr>
          <w:sz w:val="16"/>
          <w:szCs w:val="16"/>
        </w:rPr>
      </w:pPr>
    </w:p>
    <w:p w:rsidR="003D1551" w:rsidRPr="003D1551" w:rsidRDefault="00926A83" w:rsidP="00046820">
      <w:pPr>
        <w:ind w:left="180" w:hanging="180"/>
        <w:rPr>
          <w:sz w:val="20"/>
          <w:szCs w:val="20"/>
          <w:u w:val="single"/>
        </w:rPr>
      </w:pPr>
      <w:r>
        <w:rPr>
          <w:sz w:val="20"/>
          <w:szCs w:val="20"/>
          <w:u w:val="single"/>
        </w:rPr>
        <w:t>Domhoff”s</w:t>
      </w:r>
      <w:r w:rsidR="003D1551">
        <w:rPr>
          <w:sz w:val="20"/>
          <w:szCs w:val="20"/>
          <w:u w:val="single"/>
        </w:rPr>
        <w:t xml:space="preserve"> Power Structure Research (what Skocpol calls Instrumentalism)</w:t>
      </w:r>
    </w:p>
    <w:p w:rsidR="00046820" w:rsidRPr="00D14BFC" w:rsidRDefault="00046820" w:rsidP="00046820">
      <w:pPr>
        <w:ind w:left="180" w:hanging="180"/>
        <w:rPr>
          <w:sz w:val="20"/>
          <w:szCs w:val="20"/>
        </w:rPr>
      </w:pPr>
      <w:r w:rsidRPr="00D14BFC">
        <w:rPr>
          <w:sz w:val="20"/>
          <w:szCs w:val="20"/>
        </w:rPr>
        <w:t xml:space="preserve">Domhoff, G. William. </w:t>
      </w:r>
      <w:r w:rsidR="006655FC" w:rsidRPr="009047EE">
        <w:rPr>
          <w:i/>
          <w:sz w:val="20"/>
          <w:szCs w:val="20"/>
        </w:rPr>
        <w:t>The Class Domination Theory of Power</w:t>
      </w:r>
      <w:r w:rsidRPr="00D14BFC">
        <w:rPr>
          <w:sz w:val="20"/>
          <w:szCs w:val="20"/>
        </w:rPr>
        <w:t>.</w:t>
      </w:r>
    </w:p>
    <w:p w:rsidR="00046820" w:rsidRDefault="00046820" w:rsidP="00046820">
      <w:pPr>
        <w:ind w:left="180" w:hanging="180"/>
        <w:rPr>
          <w:sz w:val="16"/>
          <w:szCs w:val="16"/>
        </w:rPr>
      </w:pPr>
    </w:p>
    <w:p w:rsidR="00A65AB9" w:rsidRDefault="00A65AB9" w:rsidP="00292899">
      <w:pPr>
        <w:ind w:left="180" w:hanging="180"/>
        <w:rPr>
          <w:b/>
          <w:sz w:val="20"/>
          <w:szCs w:val="20"/>
        </w:rPr>
      </w:pPr>
      <w:r w:rsidRPr="00D14BFC">
        <w:rPr>
          <w:sz w:val="20"/>
          <w:szCs w:val="20"/>
        </w:rPr>
        <w:t xml:space="preserve">Domhoff, G. William. </w:t>
      </w:r>
      <w:r w:rsidRPr="00D14BFC">
        <w:rPr>
          <w:i/>
          <w:sz w:val="20"/>
          <w:szCs w:val="20"/>
        </w:rPr>
        <w:t>The Power Elite and the State: How Policy is Made in America</w:t>
      </w:r>
      <w:r w:rsidRPr="00D14BFC">
        <w:rPr>
          <w:sz w:val="20"/>
          <w:szCs w:val="20"/>
        </w:rPr>
        <w:t>. New York: Aldine</w:t>
      </w:r>
      <w:r w:rsidR="00292899">
        <w:rPr>
          <w:sz w:val="20"/>
          <w:szCs w:val="20"/>
        </w:rPr>
        <w:t xml:space="preserve"> </w:t>
      </w:r>
      <w:r w:rsidR="00292899">
        <w:rPr>
          <w:sz w:val="16"/>
          <w:szCs w:val="16"/>
        </w:rPr>
        <w:t xml:space="preserve"> </w:t>
      </w:r>
      <w:r w:rsidRPr="00D14BFC">
        <w:rPr>
          <w:sz w:val="20"/>
          <w:szCs w:val="20"/>
        </w:rPr>
        <w:t>de G</w:t>
      </w:r>
      <w:r>
        <w:rPr>
          <w:sz w:val="20"/>
          <w:szCs w:val="20"/>
        </w:rPr>
        <w:t xml:space="preserve">ruyter. </w:t>
      </w:r>
      <w:r w:rsidRPr="008D68BD">
        <w:rPr>
          <w:b/>
          <w:sz w:val="20"/>
          <w:szCs w:val="20"/>
        </w:rPr>
        <w:t>Read pp. xiii-xix, 20-24, 26-28, 37-40, and</w:t>
      </w:r>
      <w:r>
        <w:rPr>
          <w:b/>
          <w:sz w:val="20"/>
          <w:szCs w:val="20"/>
        </w:rPr>
        <w:t xml:space="preserve"> 257-264.</w:t>
      </w:r>
    </w:p>
    <w:p w:rsidR="007361B2" w:rsidRDefault="007361B2" w:rsidP="00046820">
      <w:pPr>
        <w:pBdr>
          <w:bottom w:val="single" w:sz="6" w:space="1" w:color="auto"/>
        </w:pBdr>
        <w:ind w:left="180" w:hanging="180"/>
        <w:rPr>
          <w:sz w:val="20"/>
          <w:szCs w:val="20"/>
        </w:rPr>
      </w:pPr>
    </w:p>
    <w:p w:rsidR="00863A6E" w:rsidRDefault="00863A6E" w:rsidP="00046820">
      <w:pPr>
        <w:pBdr>
          <w:bottom w:val="single" w:sz="6" w:space="1" w:color="auto"/>
        </w:pBdr>
        <w:ind w:left="180" w:hanging="180"/>
        <w:rPr>
          <w:b/>
          <w:sz w:val="20"/>
          <w:szCs w:val="20"/>
        </w:rPr>
      </w:pPr>
      <w:r w:rsidRPr="00D14BFC">
        <w:rPr>
          <w:sz w:val="20"/>
          <w:szCs w:val="20"/>
        </w:rPr>
        <w:t xml:space="preserve">Domhoff, G. William. </w:t>
      </w:r>
      <w:r w:rsidRPr="00D14BFC">
        <w:rPr>
          <w:i/>
          <w:sz w:val="20"/>
          <w:szCs w:val="20"/>
        </w:rPr>
        <w:t>The Power Elite and the State: How Policy is Made in America</w:t>
      </w:r>
      <w:r w:rsidRPr="00D14BFC">
        <w:rPr>
          <w:sz w:val="20"/>
          <w:szCs w:val="20"/>
        </w:rPr>
        <w:t>. New York</w:t>
      </w:r>
      <w:r>
        <w:rPr>
          <w:sz w:val="20"/>
          <w:szCs w:val="20"/>
        </w:rPr>
        <w:t xml:space="preserve">: Aldine de Gruyter. </w:t>
      </w:r>
      <w:r w:rsidRPr="00BC2CB5">
        <w:rPr>
          <w:b/>
          <w:sz w:val="20"/>
          <w:szCs w:val="20"/>
        </w:rPr>
        <w:t>Read pp. 107-138, 144-147, 153-166, 181-186</w:t>
      </w:r>
      <w:r>
        <w:rPr>
          <w:b/>
          <w:sz w:val="20"/>
          <w:szCs w:val="20"/>
        </w:rPr>
        <w:t>.</w:t>
      </w:r>
    </w:p>
    <w:p w:rsidR="00E1467A" w:rsidRDefault="00E1467A" w:rsidP="00046820">
      <w:pPr>
        <w:pBdr>
          <w:bottom w:val="single" w:sz="6" w:space="1" w:color="auto"/>
        </w:pBdr>
        <w:ind w:left="180" w:hanging="180"/>
        <w:rPr>
          <w:sz w:val="20"/>
          <w:szCs w:val="20"/>
        </w:rPr>
      </w:pPr>
    </w:p>
    <w:p w:rsidR="00E1467A" w:rsidRDefault="00E1467A" w:rsidP="00046820">
      <w:pPr>
        <w:pBdr>
          <w:bottom w:val="single" w:sz="6" w:space="1" w:color="auto"/>
        </w:pBdr>
        <w:ind w:left="180" w:hanging="180"/>
        <w:rPr>
          <w:sz w:val="20"/>
          <w:szCs w:val="20"/>
        </w:rPr>
      </w:pPr>
      <w:r>
        <w:rPr>
          <w:sz w:val="20"/>
          <w:szCs w:val="20"/>
        </w:rPr>
        <w:t>Lipton, et al. 2013. “Business Groups See Loss of Sway Over House G.O.P.</w:t>
      </w:r>
    </w:p>
    <w:p w:rsidR="00863A6E" w:rsidRPr="004B6977" w:rsidRDefault="00863A6E" w:rsidP="00046820">
      <w:pPr>
        <w:pBdr>
          <w:bottom w:val="single" w:sz="6" w:space="1" w:color="auto"/>
        </w:pBdr>
        <w:ind w:left="180" w:hanging="180"/>
        <w:rPr>
          <w:sz w:val="16"/>
          <w:szCs w:val="16"/>
        </w:rPr>
      </w:pPr>
    </w:p>
    <w:p w:rsidR="003A4ABD" w:rsidRPr="003A4ABD" w:rsidRDefault="003A4ABD" w:rsidP="00046820">
      <w:pPr>
        <w:pBdr>
          <w:bottom w:val="single" w:sz="6" w:space="1" w:color="auto"/>
        </w:pBdr>
        <w:ind w:left="180" w:hanging="180"/>
        <w:rPr>
          <w:sz w:val="20"/>
          <w:szCs w:val="20"/>
          <w:u w:val="single"/>
        </w:rPr>
      </w:pPr>
      <w:r>
        <w:rPr>
          <w:sz w:val="20"/>
          <w:szCs w:val="20"/>
          <w:u w:val="single"/>
        </w:rPr>
        <w:t>State Theory and the Environment</w:t>
      </w:r>
    </w:p>
    <w:p w:rsidR="002702DA" w:rsidRDefault="002702DA" w:rsidP="00046820">
      <w:pPr>
        <w:pBdr>
          <w:bottom w:val="single" w:sz="6" w:space="1" w:color="auto"/>
        </w:pBdr>
        <w:ind w:left="180" w:hanging="180"/>
        <w:rPr>
          <w:sz w:val="20"/>
          <w:szCs w:val="20"/>
        </w:rPr>
      </w:pPr>
      <w:r>
        <w:rPr>
          <w:sz w:val="20"/>
          <w:szCs w:val="20"/>
        </w:rPr>
        <w:t xml:space="preserve">McCright, Aaron M. and Riley E. Dunlap. 2003. “Defeating Kyoto: The Conservative Movement’s Impact on U.S. Climate-Change Policy.” </w:t>
      </w:r>
      <w:r>
        <w:rPr>
          <w:i/>
          <w:sz w:val="20"/>
          <w:szCs w:val="20"/>
        </w:rPr>
        <w:t>Social Problems</w:t>
      </w:r>
      <w:r>
        <w:rPr>
          <w:sz w:val="20"/>
          <w:szCs w:val="20"/>
        </w:rPr>
        <w:t xml:space="preserve"> 50(3): 348-373.</w:t>
      </w:r>
    </w:p>
    <w:p w:rsidR="00BF719D" w:rsidRDefault="00BF719D" w:rsidP="00046820">
      <w:pPr>
        <w:pBdr>
          <w:bottom w:val="single" w:sz="6" w:space="1" w:color="auto"/>
        </w:pBdr>
        <w:ind w:left="180" w:hanging="180"/>
        <w:rPr>
          <w:sz w:val="16"/>
          <w:szCs w:val="16"/>
        </w:rPr>
      </w:pPr>
    </w:p>
    <w:p w:rsidR="00FB0BC5" w:rsidRPr="00AB6091" w:rsidRDefault="00FB0BC5" w:rsidP="00046820">
      <w:pPr>
        <w:pBdr>
          <w:bottom w:val="single" w:sz="6" w:space="1" w:color="auto"/>
        </w:pBdr>
        <w:ind w:left="180" w:hanging="180"/>
        <w:rPr>
          <w:sz w:val="20"/>
          <w:szCs w:val="20"/>
        </w:rPr>
      </w:pPr>
      <w:r w:rsidRPr="00AB6091">
        <w:rPr>
          <w:sz w:val="20"/>
          <w:szCs w:val="20"/>
        </w:rPr>
        <w:t xml:space="preserve">Bonds, Eric. 2007. “The Knowledge Shaping Process.” </w:t>
      </w:r>
      <w:r w:rsidRPr="00AB6091">
        <w:rPr>
          <w:b/>
          <w:sz w:val="20"/>
          <w:szCs w:val="20"/>
        </w:rPr>
        <w:t>Read pp. 429-431 &amp;</w:t>
      </w:r>
      <w:r w:rsidR="00FC2045" w:rsidRPr="00AB6091">
        <w:rPr>
          <w:b/>
          <w:sz w:val="20"/>
          <w:szCs w:val="20"/>
        </w:rPr>
        <w:t xml:space="preserve"> 441</w:t>
      </w:r>
      <w:r w:rsidRPr="00AB6091">
        <w:rPr>
          <w:b/>
          <w:sz w:val="20"/>
          <w:szCs w:val="20"/>
        </w:rPr>
        <w:t>-443</w:t>
      </w:r>
      <w:r w:rsidRPr="00AB6091">
        <w:rPr>
          <w:sz w:val="20"/>
          <w:szCs w:val="20"/>
        </w:rPr>
        <w:t>.</w:t>
      </w:r>
    </w:p>
    <w:p w:rsidR="00F078AC" w:rsidRPr="004B6977" w:rsidRDefault="00F078AC" w:rsidP="00EE2617">
      <w:pPr>
        <w:pBdr>
          <w:bottom w:val="single" w:sz="6" w:space="1" w:color="auto"/>
        </w:pBdr>
        <w:rPr>
          <w:sz w:val="16"/>
          <w:szCs w:val="16"/>
        </w:rPr>
      </w:pPr>
    </w:p>
    <w:p w:rsidR="00F078AC" w:rsidRPr="004B6977" w:rsidRDefault="00F078AC" w:rsidP="00046820">
      <w:pPr>
        <w:pBdr>
          <w:bottom w:val="single" w:sz="6" w:space="1" w:color="auto"/>
        </w:pBdr>
        <w:ind w:left="180" w:hanging="180"/>
        <w:rPr>
          <w:sz w:val="16"/>
          <w:szCs w:val="16"/>
        </w:rPr>
      </w:pPr>
    </w:p>
    <w:p w:rsidR="00046820" w:rsidRPr="004B6977" w:rsidRDefault="00046820" w:rsidP="001D1AD7">
      <w:pPr>
        <w:rPr>
          <w:sz w:val="16"/>
          <w:szCs w:val="16"/>
        </w:rPr>
      </w:pPr>
    </w:p>
    <w:p w:rsidR="00007CA3" w:rsidRPr="00350684" w:rsidRDefault="00007CA3" w:rsidP="0057631D">
      <w:pPr>
        <w:ind w:left="180" w:hanging="180"/>
        <w:rPr>
          <w:b/>
        </w:rPr>
      </w:pPr>
      <w:r w:rsidRPr="00350684">
        <w:rPr>
          <w:b/>
        </w:rPr>
        <w:t xml:space="preserve">Week </w:t>
      </w:r>
      <w:r w:rsidR="000C6421">
        <w:rPr>
          <w:b/>
        </w:rPr>
        <w:t>7 (</w:t>
      </w:r>
      <w:r w:rsidR="00F87F4C">
        <w:rPr>
          <w:b/>
        </w:rPr>
        <w:t>Feb. 2</w:t>
      </w:r>
      <w:r w:rsidR="00EB534D">
        <w:rPr>
          <w:b/>
        </w:rPr>
        <w:t>2</w:t>
      </w:r>
      <w:r w:rsidR="00E116CF" w:rsidRPr="00350684">
        <w:rPr>
          <w:b/>
        </w:rPr>
        <w:t>)</w:t>
      </w:r>
      <w:r w:rsidRPr="00350684">
        <w:rPr>
          <w:b/>
        </w:rPr>
        <w:t xml:space="preserve">: </w:t>
      </w:r>
      <w:r w:rsidR="00FE74F4">
        <w:rPr>
          <w:b/>
        </w:rPr>
        <w:t xml:space="preserve">(a) </w:t>
      </w:r>
      <w:r w:rsidR="00E116CF" w:rsidRPr="00350684">
        <w:rPr>
          <w:b/>
        </w:rPr>
        <w:t>More Political Sociology</w:t>
      </w:r>
      <w:r w:rsidR="00FE74F4">
        <w:rPr>
          <w:b/>
        </w:rPr>
        <w:t xml:space="preserve"> &amp; (b) </w:t>
      </w:r>
      <w:r w:rsidR="00C059AD">
        <w:rPr>
          <w:b/>
        </w:rPr>
        <w:t xml:space="preserve">The World Bank and </w:t>
      </w:r>
      <w:r w:rsidR="007D1762">
        <w:rPr>
          <w:b/>
        </w:rPr>
        <w:t>International Monetary Fund</w:t>
      </w:r>
    </w:p>
    <w:p w:rsidR="00046820" w:rsidRPr="004B6977" w:rsidRDefault="00046820" w:rsidP="00046820">
      <w:pPr>
        <w:rPr>
          <w:sz w:val="16"/>
          <w:szCs w:val="16"/>
        </w:rPr>
      </w:pPr>
    </w:p>
    <w:p w:rsidR="00310D77" w:rsidRDefault="001D1AD7" w:rsidP="001D1AD7">
      <w:pPr>
        <w:rPr>
          <w:sz w:val="20"/>
          <w:szCs w:val="20"/>
        </w:rPr>
      </w:pPr>
      <w:r w:rsidRPr="00007CA3">
        <w:rPr>
          <w:sz w:val="20"/>
          <w:szCs w:val="20"/>
          <w:u w:val="single"/>
        </w:rPr>
        <w:t>Important questions</w:t>
      </w:r>
      <w:r w:rsidRPr="00007CA3">
        <w:rPr>
          <w:sz w:val="20"/>
          <w:szCs w:val="20"/>
        </w:rPr>
        <w:t>:</w:t>
      </w:r>
      <w:r>
        <w:rPr>
          <w:sz w:val="20"/>
          <w:szCs w:val="20"/>
        </w:rPr>
        <w:t xml:space="preserve"> </w:t>
      </w:r>
    </w:p>
    <w:p w:rsidR="00005FB3" w:rsidRDefault="00005FB3" w:rsidP="00EE133E">
      <w:pPr>
        <w:numPr>
          <w:ilvl w:val="0"/>
          <w:numId w:val="23"/>
        </w:numPr>
        <w:tabs>
          <w:tab w:val="clear" w:pos="1656"/>
          <w:tab w:val="num" w:pos="270"/>
        </w:tabs>
        <w:ind w:left="270"/>
        <w:rPr>
          <w:sz w:val="20"/>
          <w:szCs w:val="20"/>
        </w:rPr>
      </w:pPr>
      <w:r>
        <w:rPr>
          <w:sz w:val="20"/>
          <w:szCs w:val="20"/>
        </w:rPr>
        <w:t>What does the Inequality, Democracy, and the Environment (IDE) approach add to environmental sociology?  How does it relate to the previous readings we have done?</w:t>
      </w:r>
    </w:p>
    <w:p w:rsidR="00E643B2" w:rsidRDefault="00E643B2" w:rsidP="00E643B2">
      <w:pPr>
        <w:numPr>
          <w:ilvl w:val="0"/>
          <w:numId w:val="23"/>
        </w:numPr>
        <w:tabs>
          <w:tab w:val="clear" w:pos="1656"/>
        </w:tabs>
        <w:ind w:left="270"/>
        <w:rPr>
          <w:sz w:val="20"/>
          <w:szCs w:val="20"/>
        </w:rPr>
      </w:pPr>
      <w:r>
        <w:rPr>
          <w:sz w:val="20"/>
          <w:szCs w:val="20"/>
        </w:rPr>
        <w:t>Is globalization beneficial? Is globalization inevitable? Is the form globalization takes inevitable? Does the degree to which it is beneficial depend on the form it takes?</w:t>
      </w:r>
    </w:p>
    <w:p w:rsidR="005D0925" w:rsidRDefault="00BC2CB5" w:rsidP="00EE133E">
      <w:pPr>
        <w:numPr>
          <w:ilvl w:val="0"/>
          <w:numId w:val="23"/>
        </w:numPr>
        <w:tabs>
          <w:tab w:val="clear" w:pos="1656"/>
          <w:tab w:val="num" w:pos="180"/>
          <w:tab w:val="num" w:pos="270"/>
        </w:tabs>
        <w:ind w:left="270"/>
        <w:rPr>
          <w:sz w:val="20"/>
          <w:szCs w:val="20"/>
        </w:rPr>
      </w:pPr>
      <w:r>
        <w:rPr>
          <w:sz w:val="20"/>
          <w:szCs w:val="20"/>
        </w:rPr>
        <w:t xml:space="preserve">What do </w:t>
      </w:r>
      <w:r w:rsidR="006E2F01">
        <w:rPr>
          <w:sz w:val="20"/>
          <w:szCs w:val="20"/>
        </w:rPr>
        <w:t>this week’s</w:t>
      </w:r>
      <w:r w:rsidR="005D0925">
        <w:rPr>
          <w:sz w:val="20"/>
          <w:szCs w:val="20"/>
        </w:rPr>
        <w:t xml:space="preserve"> readings</w:t>
      </w:r>
      <w:r w:rsidR="003C585A">
        <w:rPr>
          <w:sz w:val="20"/>
          <w:szCs w:val="20"/>
        </w:rPr>
        <w:t xml:space="preserve"> on international institutions</w:t>
      </w:r>
      <w:r w:rsidR="005D0925">
        <w:rPr>
          <w:sz w:val="20"/>
          <w:szCs w:val="20"/>
        </w:rPr>
        <w:t xml:space="preserve"> have to do with the environment?</w:t>
      </w:r>
    </w:p>
    <w:p w:rsidR="00BC2CB5" w:rsidRDefault="00BC2CB5" w:rsidP="00EE133E">
      <w:pPr>
        <w:numPr>
          <w:ilvl w:val="0"/>
          <w:numId w:val="23"/>
        </w:numPr>
        <w:tabs>
          <w:tab w:val="clear" w:pos="1656"/>
          <w:tab w:val="num" w:pos="270"/>
        </w:tabs>
        <w:ind w:left="270"/>
        <w:rPr>
          <w:sz w:val="20"/>
          <w:szCs w:val="20"/>
        </w:rPr>
      </w:pPr>
      <w:r>
        <w:rPr>
          <w:sz w:val="20"/>
          <w:szCs w:val="20"/>
        </w:rPr>
        <w:t xml:space="preserve">What is the relationship between domestic and global inequality and </w:t>
      </w:r>
      <w:r w:rsidRPr="00007CA3">
        <w:rPr>
          <w:sz w:val="20"/>
          <w:szCs w:val="20"/>
        </w:rPr>
        <w:t>global environmental degradation, terrorism, war</w:t>
      </w:r>
      <w:r>
        <w:rPr>
          <w:sz w:val="20"/>
          <w:szCs w:val="20"/>
        </w:rPr>
        <w:t xml:space="preserve">, </w:t>
      </w:r>
      <w:r w:rsidRPr="00007CA3">
        <w:rPr>
          <w:sz w:val="20"/>
          <w:szCs w:val="20"/>
        </w:rPr>
        <w:t>underdeveloped</w:t>
      </w:r>
      <w:r>
        <w:rPr>
          <w:sz w:val="20"/>
          <w:szCs w:val="20"/>
        </w:rPr>
        <w:t xml:space="preserve"> and developed</w:t>
      </w:r>
      <w:r w:rsidRPr="00007CA3">
        <w:rPr>
          <w:sz w:val="20"/>
          <w:szCs w:val="20"/>
        </w:rPr>
        <w:t xml:space="preserve"> nation democracy</w:t>
      </w:r>
      <w:r>
        <w:rPr>
          <w:sz w:val="20"/>
          <w:szCs w:val="20"/>
        </w:rPr>
        <w:t xml:space="preserve">, and state failure? What are the structural links between economic and political actors around the world? How do </w:t>
      </w:r>
      <w:r w:rsidR="00EE4F53">
        <w:rPr>
          <w:sz w:val="20"/>
          <w:szCs w:val="20"/>
        </w:rPr>
        <w:t xml:space="preserve">international trade agreements and </w:t>
      </w:r>
      <w:r>
        <w:rPr>
          <w:sz w:val="20"/>
          <w:szCs w:val="20"/>
        </w:rPr>
        <w:t xml:space="preserve">international </w:t>
      </w:r>
      <w:r w:rsidR="008F6F81">
        <w:rPr>
          <w:sz w:val="20"/>
          <w:szCs w:val="20"/>
        </w:rPr>
        <w:t>financial institutions</w:t>
      </w:r>
      <w:r>
        <w:rPr>
          <w:sz w:val="20"/>
          <w:szCs w:val="20"/>
        </w:rPr>
        <w:t xml:space="preserve"> affect </w:t>
      </w:r>
      <w:r w:rsidR="009E7CC4">
        <w:rPr>
          <w:sz w:val="20"/>
          <w:szCs w:val="20"/>
        </w:rPr>
        <w:t xml:space="preserve">people, communities, and </w:t>
      </w:r>
      <w:r>
        <w:rPr>
          <w:sz w:val="20"/>
          <w:szCs w:val="20"/>
        </w:rPr>
        <w:t>the environment?</w:t>
      </w:r>
    </w:p>
    <w:p w:rsidR="009E7CC4" w:rsidRDefault="009E7CC4" w:rsidP="00405098">
      <w:pPr>
        <w:rPr>
          <w:sz w:val="20"/>
          <w:szCs w:val="20"/>
        </w:rPr>
      </w:pPr>
    </w:p>
    <w:p w:rsidR="001D1AD7" w:rsidRPr="001D1AD7" w:rsidRDefault="001D1AD7" w:rsidP="001D1AD7">
      <w:pPr>
        <w:pStyle w:val="Heading1"/>
        <w:spacing w:line="240" w:lineRule="auto"/>
        <w:ind w:left="0" w:right="-360"/>
        <w:rPr>
          <w:b/>
          <w:sz w:val="20"/>
          <w:u w:val="none"/>
        </w:rPr>
      </w:pPr>
      <w:r w:rsidRPr="001D1AD7">
        <w:rPr>
          <w:b/>
          <w:sz w:val="20"/>
          <w:u w:val="none"/>
        </w:rPr>
        <w:t>Readings:</w:t>
      </w:r>
    </w:p>
    <w:p w:rsidR="005F022D" w:rsidRPr="005F022D" w:rsidRDefault="00674C8C" w:rsidP="00046820">
      <w:pPr>
        <w:ind w:left="180" w:hanging="180"/>
        <w:rPr>
          <w:sz w:val="20"/>
          <w:szCs w:val="20"/>
        </w:rPr>
      </w:pPr>
      <w:r>
        <w:rPr>
          <w:sz w:val="20"/>
          <w:szCs w:val="20"/>
          <w:u w:val="single"/>
        </w:rPr>
        <w:t>Inequality, Democracy, and the Environment</w:t>
      </w:r>
      <w:r w:rsidR="005F022D">
        <w:rPr>
          <w:sz w:val="20"/>
          <w:szCs w:val="20"/>
        </w:rPr>
        <w:t>:</w:t>
      </w:r>
    </w:p>
    <w:p w:rsidR="009616F6" w:rsidRPr="00674C8C" w:rsidRDefault="00674C8C" w:rsidP="00046820">
      <w:pPr>
        <w:ind w:left="180" w:hanging="180"/>
        <w:rPr>
          <w:b/>
          <w:sz w:val="20"/>
          <w:szCs w:val="20"/>
        </w:rPr>
      </w:pPr>
      <w:r w:rsidRPr="00674C8C">
        <w:rPr>
          <w:sz w:val="20"/>
          <w:szCs w:val="20"/>
        </w:rPr>
        <w:t xml:space="preserve">Downey, Liam </w:t>
      </w:r>
      <w:r w:rsidR="00847160">
        <w:rPr>
          <w:sz w:val="20"/>
          <w:szCs w:val="20"/>
        </w:rPr>
        <w:t>2015</w:t>
      </w:r>
      <w:r w:rsidRPr="00674C8C">
        <w:rPr>
          <w:sz w:val="20"/>
          <w:szCs w:val="20"/>
        </w:rPr>
        <w:t xml:space="preserve">. </w:t>
      </w:r>
      <w:r w:rsidR="000C559C" w:rsidRPr="000C559C">
        <w:rPr>
          <w:i/>
          <w:sz w:val="20"/>
          <w:szCs w:val="20"/>
        </w:rPr>
        <w:t>Inequality, Democracy, and the Environment</w:t>
      </w:r>
      <w:r w:rsidR="00847160">
        <w:rPr>
          <w:sz w:val="20"/>
          <w:szCs w:val="20"/>
        </w:rPr>
        <w:t>. Chapter 2.</w:t>
      </w:r>
    </w:p>
    <w:p w:rsidR="00046820" w:rsidRPr="003176BD" w:rsidRDefault="00046820" w:rsidP="00046820">
      <w:pPr>
        <w:rPr>
          <w:sz w:val="16"/>
          <w:szCs w:val="16"/>
        </w:rPr>
      </w:pPr>
    </w:p>
    <w:p w:rsidR="005F022D" w:rsidRPr="005F022D" w:rsidRDefault="005F022D" w:rsidP="00046820">
      <w:pPr>
        <w:rPr>
          <w:sz w:val="20"/>
          <w:szCs w:val="20"/>
        </w:rPr>
      </w:pPr>
      <w:r>
        <w:rPr>
          <w:sz w:val="20"/>
          <w:szCs w:val="20"/>
          <w:u w:val="single"/>
        </w:rPr>
        <w:t>International Trade and Finance Institutions</w:t>
      </w:r>
      <w:r>
        <w:rPr>
          <w:sz w:val="20"/>
          <w:szCs w:val="20"/>
        </w:rPr>
        <w:t>:</w:t>
      </w:r>
    </w:p>
    <w:p w:rsidR="0071577E" w:rsidRDefault="0071577E" w:rsidP="00046820">
      <w:pPr>
        <w:ind w:left="180" w:hanging="180"/>
        <w:rPr>
          <w:sz w:val="20"/>
          <w:szCs w:val="20"/>
        </w:rPr>
      </w:pPr>
      <w:r>
        <w:rPr>
          <w:sz w:val="20"/>
          <w:szCs w:val="20"/>
        </w:rPr>
        <w:t>Peet, Richard. 2003. “</w:t>
      </w:r>
      <w:r w:rsidR="002D5DE4">
        <w:rPr>
          <w:sz w:val="20"/>
          <w:szCs w:val="20"/>
        </w:rPr>
        <w:t xml:space="preserve">Reading </w:t>
      </w:r>
      <w:r>
        <w:rPr>
          <w:sz w:val="20"/>
          <w:szCs w:val="20"/>
        </w:rPr>
        <w:t xml:space="preserve">on World Bank, IMF, and WTO.” </w:t>
      </w:r>
      <w:r w:rsidR="002D5DE4" w:rsidRPr="002D5DE4">
        <w:rPr>
          <w:b/>
          <w:sz w:val="20"/>
          <w:szCs w:val="20"/>
        </w:rPr>
        <w:t xml:space="preserve">Read pp. </w:t>
      </w:r>
      <w:r w:rsidR="002D5DE4">
        <w:rPr>
          <w:b/>
          <w:sz w:val="20"/>
          <w:szCs w:val="20"/>
        </w:rPr>
        <w:t>5</w:t>
      </w:r>
      <w:r w:rsidR="002D5DE4" w:rsidRPr="002D5DE4">
        <w:rPr>
          <w:b/>
          <w:sz w:val="20"/>
          <w:szCs w:val="20"/>
        </w:rPr>
        <w:t>6-</w:t>
      </w:r>
      <w:r w:rsidR="002D5DE4">
        <w:rPr>
          <w:b/>
          <w:sz w:val="20"/>
          <w:szCs w:val="20"/>
        </w:rPr>
        <w:t>5</w:t>
      </w:r>
      <w:r w:rsidR="000C559C" w:rsidRPr="000C559C">
        <w:rPr>
          <w:b/>
          <w:sz w:val="20"/>
          <w:szCs w:val="20"/>
        </w:rPr>
        <w:t>7 and 111-113</w:t>
      </w:r>
      <w:r w:rsidR="002D5DE4">
        <w:rPr>
          <w:sz w:val="20"/>
          <w:szCs w:val="20"/>
        </w:rPr>
        <w:t>.</w:t>
      </w:r>
    </w:p>
    <w:p w:rsidR="0071577E" w:rsidRDefault="0071577E" w:rsidP="00046820">
      <w:pPr>
        <w:ind w:left="180" w:hanging="180"/>
        <w:rPr>
          <w:sz w:val="20"/>
          <w:szCs w:val="20"/>
        </w:rPr>
      </w:pPr>
    </w:p>
    <w:p w:rsidR="00FE74F4" w:rsidRDefault="00FE74F4" w:rsidP="00046820">
      <w:pPr>
        <w:ind w:left="180" w:hanging="180"/>
        <w:rPr>
          <w:sz w:val="20"/>
          <w:szCs w:val="20"/>
        </w:rPr>
      </w:pPr>
      <w:r w:rsidRPr="00D14BFC">
        <w:rPr>
          <w:sz w:val="20"/>
          <w:szCs w:val="20"/>
        </w:rPr>
        <w:t xml:space="preserve">Bello, Walden. 1999. </w:t>
      </w:r>
      <w:r w:rsidRPr="00D14BFC">
        <w:rPr>
          <w:i/>
          <w:sz w:val="20"/>
          <w:szCs w:val="20"/>
        </w:rPr>
        <w:t>Dark Victory: The United States and Global Poverty</w:t>
      </w:r>
      <w:r w:rsidRPr="00D14BFC">
        <w:rPr>
          <w:sz w:val="20"/>
          <w:szCs w:val="20"/>
        </w:rPr>
        <w:t>. Oakland</w:t>
      </w:r>
      <w:r w:rsidR="00BC2CB5">
        <w:rPr>
          <w:sz w:val="20"/>
          <w:szCs w:val="20"/>
        </w:rPr>
        <w:t xml:space="preserve">: Pluto Press. </w:t>
      </w:r>
      <w:r w:rsidR="00BC2CB5" w:rsidRPr="00BC2CB5">
        <w:rPr>
          <w:b/>
          <w:sz w:val="20"/>
          <w:szCs w:val="20"/>
        </w:rPr>
        <w:t>Read p</w:t>
      </w:r>
      <w:r w:rsidR="00946B7F">
        <w:rPr>
          <w:b/>
          <w:sz w:val="20"/>
          <w:szCs w:val="20"/>
        </w:rPr>
        <w:t>p. 7-9 &amp; 18-35</w:t>
      </w:r>
      <w:r w:rsidR="00BC2CB5">
        <w:rPr>
          <w:b/>
          <w:sz w:val="20"/>
          <w:szCs w:val="20"/>
        </w:rPr>
        <w:t xml:space="preserve"> </w:t>
      </w:r>
      <w:r w:rsidR="00946B7F">
        <w:rPr>
          <w:b/>
          <w:sz w:val="20"/>
          <w:szCs w:val="20"/>
        </w:rPr>
        <w:t>(OPTIONAL: pp. 51-71 and appendices)</w:t>
      </w:r>
      <w:r w:rsidRPr="00D14BFC">
        <w:rPr>
          <w:sz w:val="20"/>
          <w:szCs w:val="20"/>
        </w:rPr>
        <w:t>.</w:t>
      </w:r>
    </w:p>
    <w:p w:rsidR="00D70C38" w:rsidRDefault="00D70C38" w:rsidP="00046820">
      <w:pPr>
        <w:ind w:left="180" w:hanging="180"/>
        <w:rPr>
          <w:sz w:val="16"/>
          <w:szCs w:val="16"/>
        </w:rPr>
      </w:pPr>
    </w:p>
    <w:p w:rsidR="001D48B1" w:rsidRDefault="001D48B1" w:rsidP="001D48B1">
      <w:pPr>
        <w:rPr>
          <w:sz w:val="20"/>
          <w:szCs w:val="20"/>
        </w:rPr>
      </w:pPr>
      <w:r>
        <w:rPr>
          <w:b/>
          <w:sz w:val="20"/>
          <w:szCs w:val="20"/>
        </w:rPr>
        <w:t>(Additional Readings A</w:t>
      </w:r>
      <w:r w:rsidRPr="00D862B0">
        <w:rPr>
          <w:b/>
          <w:sz w:val="20"/>
          <w:szCs w:val="20"/>
        </w:rPr>
        <w:t>re</w:t>
      </w:r>
      <w:r>
        <w:rPr>
          <w:b/>
          <w:sz w:val="20"/>
          <w:szCs w:val="20"/>
        </w:rPr>
        <w:t xml:space="preserve"> Listed On T</w:t>
      </w:r>
      <w:r w:rsidRPr="00D862B0">
        <w:rPr>
          <w:b/>
          <w:sz w:val="20"/>
          <w:szCs w:val="20"/>
        </w:rPr>
        <w:t>he Next Page)</w:t>
      </w:r>
    </w:p>
    <w:p w:rsidR="00E642F3" w:rsidRPr="00C97450" w:rsidRDefault="00E642F3" w:rsidP="00046820">
      <w:pPr>
        <w:ind w:left="180" w:hanging="180"/>
        <w:rPr>
          <w:sz w:val="16"/>
          <w:szCs w:val="16"/>
        </w:rPr>
      </w:pPr>
      <w:r>
        <w:rPr>
          <w:sz w:val="20"/>
          <w:szCs w:val="20"/>
        </w:rPr>
        <w:lastRenderedPageBreak/>
        <w:t xml:space="preserve">Chang 2008, </w:t>
      </w:r>
      <w:r w:rsidR="00C97450" w:rsidRPr="00344063">
        <w:rPr>
          <w:b/>
          <w:sz w:val="20"/>
          <w:szCs w:val="20"/>
        </w:rPr>
        <w:t xml:space="preserve">Read </w:t>
      </w:r>
      <w:r w:rsidRPr="00344063">
        <w:rPr>
          <w:b/>
          <w:sz w:val="20"/>
          <w:szCs w:val="20"/>
        </w:rPr>
        <w:t>pp. 19-23 and 40-60</w:t>
      </w:r>
      <w:r w:rsidR="00C97450">
        <w:rPr>
          <w:sz w:val="20"/>
          <w:szCs w:val="20"/>
        </w:rPr>
        <w:t>.</w:t>
      </w:r>
    </w:p>
    <w:p w:rsidR="00E642F3" w:rsidRDefault="00E642F3" w:rsidP="00046820">
      <w:pPr>
        <w:ind w:left="180" w:hanging="180"/>
        <w:rPr>
          <w:sz w:val="16"/>
          <w:szCs w:val="16"/>
        </w:rPr>
      </w:pPr>
    </w:p>
    <w:p w:rsidR="00D70C38" w:rsidRPr="00D70C38" w:rsidRDefault="00D70C38" w:rsidP="00046820">
      <w:pPr>
        <w:ind w:left="180" w:hanging="180"/>
        <w:rPr>
          <w:b/>
          <w:sz w:val="20"/>
          <w:szCs w:val="20"/>
        </w:rPr>
      </w:pPr>
      <w:r>
        <w:rPr>
          <w:sz w:val="20"/>
          <w:szCs w:val="20"/>
        </w:rPr>
        <w:t xml:space="preserve">Vreeland, James. 2007. </w:t>
      </w:r>
      <w:r>
        <w:rPr>
          <w:i/>
          <w:sz w:val="20"/>
          <w:szCs w:val="20"/>
        </w:rPr>
        <w:t>The International Monetary Fund: Politics of Conditional Lending</w:t>
      </w:r>
      <w:r>
        <w:rPr>
          <w:sz w:val="20"/>
          <w:szCs w:val="20"/>
        </w:rPr>
        <w:t xml:space="preserve">. New York: Routledge. </w:t>
      </w:r>
      <w:r>
        <w:rPr>
          <w:b/>
          <w:sz w:val="20"/>
          <w:szCs w:val="20"/>
        </w:rPr>
        <w:t xml:space="preserve">Read pp. 20-36, 73-94 (chapter 4), </w:t>
      </w:r>
      <w:r w:rsidR="00E865B1">
        <w:rPr>
          <w:b/>
          <w:sz w:val="20"/>
          <w:szCs w:val="20"/>
        </w:rPr>
        <w:t>95-100, and 106-111.</w:t>
      </w:r>
    </w:p>
    <w:p w:rsidR="004B6977" w:rsidRPr="003176BD" w:rsidRDefault="004B6977" w:rsidP="004B6977">
      <w:pPr>
        <w:ind w:left="180" w:hanging="180"/>
        <w:rPr>
          <w:sz w:val="16"/>
          <w:szCs w:val="16"/>
        </w:rPr>
      </w:pPr>
    </w:p>
    <w:p w:rsidR="00D70C38" w:rsidRDefault="00F52D20" w:rsidP="004B6977">
      <w:pPr>
        <w:ind w:left="180" w:hanging="180"/>
        <w:rPr>
          <w:b/>
          <w:sz w:val="20"/>
          <w:szCs w:val="20"/>
        </w:rPr>
      </w:pPr>
      <w:r>
        <w:rPr>
          <w:sz w:val="20"/>
          <w:szCs w:val="20"/>
        </w:rPr>
        <w:t xml:space="preserve">United Nations Conference on Trade and Development. 2000. </w:t>
      </w:r>
      <w:r>
        <w:rPr>
          <w:i/>
          <w:sz w:val="20"/>
          <w:szCs w:val="20"/>
        </w:rPr>
        <w:t>The Least Developed Countries 2000 Report</w:t>
      </w:r>
      <w:r>
        <w:rPr>
          <w:sz w:val="20"/>
          <w:szCs w:val="20"/>
        </w:rPr>
        <w:t xml:space="preserve">. </w:t>
      </w:r>
      <w:r>
        <w:rPr>
          <w:b/>
          <w:sz w:val="20"/>
          <w:szCs w:val="20"/>
        </w:rPr>
        <w:t>Read Chapter 4 (pp. 101-130).</w:t>
      </w:r>
    </w:p>
    <w:p w:rsidR="0063254A" w:rsidRDefault="0063254A" w:rsidP="004B6977">
      <w:pPr>
        <w:ind w:left="180" w:hanging="180"/>
        <w:rPr>
          <w:b/>
          <w:sz w:val="20"/>
          <w:szCs w:val="20"/>
        </w:rPr>
      </w:pPr>
    </w:p>
    <w:p w:rsidR="00ED2123" w:rsidRPr="00EA077E" w:rsidRDefault="00ED2123" w:rsidP="00ED2123">
      <w:pPr>
        <w:rPr>
          <w:sz w:val="20"/>
          <w:szCs w:val="20"/>
        </w:rPr>
      </w:pPr>
      <w:r>
        <w:rPr>
          <w:sz w:val="20"/>
          <w:szCs w:val="20"/>
          <w:u w:val="single"/>
        </w:rPr>
        <w:t>The World Bank in Action</w:t>
      </w:r>
      <w:r>
        <w:rPr>
          <w:sz w:val="20"/>
          <w:szCs w:val="20"/>
        </w:rPr>
        <w:t>:</w:t>
      </w:r>
    </w:p>
    <w:p w:rsidR="00ED2123" w:rsidRDefault="00ED2123" w:rsidP="0067360F">
      <w:pPr>
        <w:ind w:left="180" w:hanging="180"/>
        <w:rPr>
          <w:b/>
          <w:sz w:val="20"/>
          <w:szCs w:val="20"/>
        </w:rPr>
      </w:pPr>
      <w:r>
        <w:rPr>
          <w:sz w:val="20"/>
          <w:szCs w:val="20"/>
        </w:rPr>
        <w:t xml:space="preserve">Harrison, Graham. 2004. </w:t>
      </w:r>
      <w:r>
        <w:rPr>
          <w:i/>
          <w:sz w:val="20"/>
          <w:szCs w:val="20"/>
        </w:rPr>
        <w:t>The World Bank and Africa: The Construction of Governance States</w:t>
      </w:r>
      <w:r>
        <w:rPr>
          <w:sz w:val="20"/>
          <w:szCs w:val="20"/>
        </w:rPr>
        <w:t xml:space="preserve">. New York: Routledge. </w:t>
      </w:r>
      <w:r>
        <w:rPr>
          <w:b/>
          <w:sz w:val="20"/>
          <w:szCs w:val="20"/>
        </w:rPr>
        <w:t>Read Chapter 1 (pp. 3-22) and pp. 39-42, 71-75, 82-94, and 111-114.</w:t>
      </w:r>
    </w:p>
    <w:p w:rsidR="006D0CB4" w:rsidRDefault="006D0CB4" w:rsidP="0067360F">
      <w:pPr>
        <w:ind w:left="180" w:hanging="180"/>
        <w:rPr>
          <w:sz w:val="20"/>
          <w:szCs w:val="20"/>
        </w:rPr>
      </w:pPr>
    </w:p>
    <w:p w:rsidR="006D0CB4" w:rsidRDefault="006D0CB4" w:rsidP="006D0CB4">
      <w:pPr>
        <w:rPr>
          <w:sz w:val="20"/>
          <w:szCs w:val="20"/>
        </w:rPr>
      </w:pPr>
      <w:r>
        <w:rPr>
          <w:sz w:val="20"/>
          <w:szCs w:val="20"/>
        </w:rPr>
        <w:t xml:space="preserve">Goldman, Michael. 2005. </w:t>
      </w:r>
      <w:r>
        <w:rPr>
          <w:i/>
          <w:sz w:val="20"/>
          <w:szCs w:val="20"/>
        </w:rPr>
        <w:t>Imperial Nature</w:t>
      </w:r>
      <w:r>
        <w:rPr>
          <w:sz w:val="20"/>
          <w:szCs w:val="20"/>
        </w:rPr>
        <w:t xml:space="preserve">. New Haven, CT: Yale University Press. </w:t>
      </w:r>
      <w:r>
        <w:rPr>
          <w:b/>
          <w:sz w:val="20"/>
          <w:szCs w:val="20"/>
        </w:rPr>
        <w:t>Read pp. 1-12 &amp; 46-52.</w:t>
      </w:r>
    </w:p>
    <w:p w:rsidR="006D0CB4" w:rsidRDefault="006D0CB4" w:rsidP="0067360F">
      <w:pPr>
        <w:ind w:left="180" w:hanging="180"/>
        <w:rPr>
          <w:sz w:val="20"/>
          <w:szCs w:val="20"/>
        </w:rPr>
      </w:pPr>
    </w:p>
    <w:p w:rsidR="00046820" w:rsidRDefault="00046820" w:rsidP="00046820">
      <w:pPr>
        <w:pBdr>
          <w:bottom w:val="single" w:sz="6" w:space="1" w:color="auto"/>
        </w:pBdr>
        <w:ind w:left="180" w:hanging="180"/>
        <w:rPr>
          <w:sz w:val="20"/>
          <w:szCs w:val="20"/>
        </w:rPr>
      </w:pPr>
    </w:p>
    <w:p w:rsidR="00007CA3" w:rsidRDefault="00007CA3" w:rsidP="00007CA3">
      <w:pPr>
        <w:rPr>
          <w:sz w:val="20"/>
          <w:szCs w:val="20"/>
        </w:rPr>
      </w:pPr>
    </w:p>
    <w:p w:rsidR="004C10D0" w:rsidRDefault="004C10D0" w:rsidP="00007CA3">
      <w:pPr>
        <w:rPr>
          <w:sz w:val="20"/>
          <w:szCs w:val="20"/>
        </w:rPr>
      </w:pPr>
    </w:p>
    <w:p w:rsidR="00007CA3" w:rsidRPr="00350684" w:rsidRDefault="00007CA3" w:rsidP="00007CA3">
      <w:pPr>
        <w:rPr>
          <w:b/>
        </w:rPr>
      </w:pPr>
      <w:r w:rsidRPr="00350684">
        <w:rPr>
          <w:b/>
        </w:rPr>
        <w:t>Week</w:t>
      </w:r>
      <w:r w:rsidR="000C6421">
        <w:rPr>
          <w:b/>
        </w:rPr>
        <w:t xml:space="preserve"> 8 (</w:t>
      </w:r>
      <w:r w:rsidR="00EB534D">
        <w:rPr>
          <w:b/>
        </w:rPr>
        <w:t>Feb. 29</w:t>
      </w:r>
      <w:r w:rsidR="00E116CF" w:rsidRPr="00350684">
        <w:rPr>
          <w:b/>
        </w:rPr>
        <w:t>)</w:t>
      </w:r>
      <w:r w:rsidRPr="00350684">
        <w:rPr>
          <w:b/>
        </w:rPr>
        <w:t xml:space="preserve">: International </w:t>
      </w:r>
      <w:r w:rsidR="00E116CF" w:rsidRPr="00350684">
        <w:rPr>
          <w:b/>
        </w:rPr>
        <w:t xml:space="preserve">Trade </w:t>
      </w:r>
      <w:r w:rsidR="00B95E28">
        <w:rPr>
          <w:b/>
        </w:rPr>
        <w:t xml:space="preserve">and Banking </w:t>
      </w:r>
      <w:r w:rsidR="00E116CF" w:rsidRPr="00350684">
        <w:rPr>
          <w:b/>
        </w:rPr>
        <w:t>O</w:t>
      </w:r>
      <w:r w:rsidRPr="00350684">
        <w:rPr>
          <w:b/>
        </w:rPr>
        <w:t>rganizations</w:t>
      </w:r>
      <w:r w:rsidR="00E116CF" w:rsidRPr="00350684">
        <w:rPr>
          <w:b/>
        </w:rPr>
        <w:t xml:space="preserve"> </w:t>
      </w:r>
    </w:p>
    <w:p w:rsidR="0057631D" w:rsidRDefault="0057631D" w:rsidP="0057631D">
      <w:pPr>
        <w:rPr>
          <w:sz w:val="20"/>
          <w:szCs w:val="20"/>
        </w:rPr>
      </w:pPr>
    </w:p>
    <w:p w:rsidR="00B65268" w:rsidRDefault="006749CA" w:rsidP="006749CA">
      <w:pPr>
        <w:rPr>
          <w:sz w:val="20"/>
          <w:szCs w:val="20"/>
        </w:rPr>
      </w:pPr>
      <w:r w:rsidRPr="00007CA3">
        <w:rPr>
          <w:sz w:val="20"/>
          <w:szCs w:val="20"/>
          <w:u w:val="single"/>
        </w:rPr>
        <w:t>Important questions</w:t>
      </w:r>
      <w:r w:rsidRPr="00007CA3">
        <w:rPr>
          <w:sz w:val="20"/>
          <w:szCs w:val="20"/>
        </w:rPr>
        <w:t>:</w:t>
      </w:r>
      <w:r>
        <w:rPr>
          <w:sz w:val="20"/>
          <w:szCs w:val="20"/>
        </w:rPr>
        <w:t xml:space="preserve"> </w:t>
      </w:r>
    </w:p>
    <w:p w:rsidR="00C75057" w:rsidRDefault="00C75057" w:rsidP="0057609A">
      <w:pPr>
        <w:numPr>
          <w:ilvl w:val="0"/>
          <w:numId w:val="11"/>
        </w:numPr>
        <w:tabs>
          <w:tab w:val="clear" w:pos="1656"/>
          <w:tab w:val="num" w:pos="180"/>
        </w:tabs>
        <w:ind w:left="180"/>
        <w:rPr>
          <w:sz w:val="20"/>
          <w:szCs w:val="20"/>
        </w:rPr>
      </w:pPr>
      <w:r>
        <w:rPr>
          <w:sz w:val="20"/>
          <w:szCs w:val="20"/>
        </w:rPr>
        <w:t xml:space="preserve">What is the relationship between domestic and global inequality and </w:t>
      </w:r>
      <w:r w:rsidRPr="00007CA3">
        <w:rPr>
          <w:sz w:val="20"/>
          <w:szCs w:val="20"/>
        </w:rPr>
        <w:t>global environmental degradation, terrorism, war</w:t>
      </w:r>
      <w:r>
        <w:rPr>
          <w:sz w:val="20"/>
          <w:szCs w:val="20"/>
        </w:rPr>
        <w:t xml:space="preserve">, </w:t>
      </w:r>
      <w:r w:rsidRPr="00007CA3">
        <w:rPr>
          <w:sz w:val="20"/>
          <w:szCs w:val="20"/>
        </w:rPr>
        <w:t>underdeveloped</w:t>
      </w:r>
      <w:r w:rsidR="00B65268">
        <w:rPr>
          <w:sz w:val="20"/>
          <w:szCs w:val="20"/>
        </w:rPr>
        <w:t xml:space="preserve"> and developed</w:t>
      </w:r>
      <w:r w:rsidRPr="00007CA3">
        <w:rPr>
          <w:sz w:val="20"/>
          <w:szCs w:val="20"/>
        </w:rPr>
        <w:t xml:space="preserve"> nation democracy</w:t>
      </w:r>
      <w:r>
        <w:rPr>
          <w:sz w:val="20"/>
          <w:szCs w:val="20"/>
        </w:rPr>
        <w:t xml:space="preserve">, and state failure? </w:t>
      </w:r>
      <w:r w:rsidR="00B65268">
        <w:rPr>
          <w:sz w:val="20"/>
          <w:szCs w:val="20"/>
        </w:rPr>
        <w:t xml:space="preserve">What are the structural links between economic and political actors around the world? </w:t>
      </w:r>
      <w:r w:rsidR="00167A16">
        <w:rPr>
          <w:sz w:val="20"/>
          <w:szCs w:val="20"/>
        </w:rPr>
        <w:t>How do international trade agreements</w:t>
      </w:r>
      <w:r w:rsidR="005B6239">
        <w:rPr>
          <w:sz w:val="20"/>
          <w:szCs w:val="20"/>
        </w:rPr>
        <w:t xml:space="preserve"> and international financial institutions</w:t>
      </w:r>
      <w:r w:rsidR="00167A16">
        <w:rPr>
          <w:sz w:val="20"/>
          <w:szCs w:val="20"/>
        </w:rPr>
        <w:t xml:space="preserve"> affect the environment?</w:t>
      </w:r>
      <w:r w:rsidR="003962FA">
        <w:rPr>
          <w:sz w:val="20"/>
          <w:szCs w:val="20"/>
        </w:rPr>
        <w:t xml:space="preserve"> </w:t>
      </w:r>
    </w:p>
    <w:p w:rsidR="00B65268" w:rsidRDefault="00B65268" w:rsidP="0057609A">
      <w:pPr>
        <w:numPr>
          <w:ilvl w:val="0"/>
          <w:numId w:val="11"/>
        </w:numPr>
        <w:tabs>
          <w:tab w:val="clear" w:pos="1656"/>
          <w:tab w:val="num" w:pos="180"/>
        </w:tabs>
        <w:ind w:left="180"/>
        <w:rPr>
          <w:sz w:val="20"/>
          <w:szCs w:val="20"/>
        </w:rPr>
      </w:pPr>
      <w:r>
        <w:rPr>
          <w:sz w:val="20"/>
          <w:szCs w:val="20"/>
        </w:rPr>
        <w:t>Is globalization beneficial? Is globalization inevitable? Is the form globalization takes inevitable? Does the degree to which it is beneficial depend on the form it takes?</w:t>
      </w:r>
    </w:p>
    <w:p w:rsidR="00AD2B7D" w:rsidRDefault="0057609A" w:rsidP="00AD2B7D">
      <w:pPr>
        <w:numPr>
          <w:ilvl w:val="0"/>
          <w:numId w:val="11"/>
        </w:numPr>
        <w:tabs>
          <w:tab w:val="clear" w:pos="1656"/>
          <w:tab w:val="num" w:pos="180"/>
        </w:tabs>
        <w:ind w:left="180"/>
        <w:rPr>
          <w:sz w:val="20"/>
          <w:szCs w:val="20"/>
        </w:rPr>
      </w:pPr>
      <w:r>
        <w:rPr>
          <w:sz w:val="20"/>
          <w:szCs w:val="20"/>
        </w:rPr>
        <w:t>How does Goldman’s research help us to understand the World Bank and how it shapes developing nations? How does the World Bank affect the way people think about development and the environment? How does it affect people, organizations, and governments in the developing world? What networks and organizations is the World Bank tied to? What role has it played in creating these networks?</w:t>
      </w:r>
    </w:p>
    <w:p w:rsidR="00AD2B7D" w:rsidRDefault="00AD2B7D" w:rsidP="00AD2B7D">
      <w:pPr>
        <w:numPr>
          <w:ilvl w:val="0"/>
          <w:numId w:val="11"/>
        </w:numPr>
        <w:tabs>
          <w:tab w:val="clear" w:pos="1656"/>
          <w:tab w:val="num" w:pos="180"/>
        </w:tabs>
        <w:ind w:left="180"/>
        <w:rPr>
          <w:sz w:val="20"/>
          <w:szCs w:val="20"/>
        </w:rPr>
      </w:pPr>
      <w:r>
        <w:rPr>
          <w:sz w:val="20"/>
          <w:szCs w:val="20"/>
        </w:rPr>
        <w:t xml:space="preserve">What role do inequality, restricted decision making, organizational networks, and institutional mechanisms play in </w:t>
      </w:r>
      <w:r w:rsidR="00BB47C7">
        <w:rPr>
          <w:sz w:val="20"/>
          <w:szCs w:val="20"/>
        </w:rPr>
        <w:t xml:space="preserve">(a) </w:t>
      </w:r>
      <w:r>
        <w:rPr>
          <w:sz w:val="20"/>
          <w:szCs w:val="20"/>
        </w:rPr>
        <w:t>creating and enforcing international treaties</w:t>
      </w:r>
      <w:r w:rsidR="00BB47C7">
        <w:rPr>
          <w:sz w:val="20"/>
          <w:szCs w:val="20"/>
        </w:rPr>
        <w:t>,</w:t>
      </w:r>
      <w:r>
        <w:rPr>
          <w:sz w:val="20"/>
          <w:szCs w:val="20"/>
        </w:rPr>
        <w:t xml:space="preserve"> </w:t>
      </w:r>
      <w:r w:rsidR="00BB47C7">
        <w:rPr>
          <w:sz w:val="20"/>
          <w:szCs w:val="20"/>
        </w:rPr>
        <w:t>(b</w:t>
      </w:r>
      <w:r>
        <w:rPr>
          <w:sz w:val="20"/>
          <w:szCs w:val="20"/>
        </w:rPr>
        <w:t>) creating international trade and banking institutions</w:t>
      </w:r>
      <w:r w:rsidR="00BB47C7">
        <w:rPr>
          <w:sz w:val="20"/>
          <w:szCs w:val="20"/>
        </w:rPr>
        <w:t>, and (c</w:t>
      </w:r>
      <w:r>
        <w:rPr>
          <w:sz w:val="20"/>
          <w:szCs w:val="20"/>
        </w:rPr>
        <w:t>) enforcing the rules these organizations impose on nations?</w:t>
      </w:r>
    </w:p>
    <w:p w:rsidR="006C0CE9" w:rsidRDefault="006C0CE9" w:rsidP="00AD2B7D">
      <w:pPr>
        <w:numPr>
          <w:ilvl w:val="0"/>
          <w:numId w:val="11"/>
        </w:numPr>
        <w:tabs>
          <w:tab w:val="clear" w:pos="1656"/>
          <w:tab w:val="num" w:pos="180"/>
        </w:tabs>
        <w:ind w:left="180"/>
        <w:rPr>
          <w:sz w:val="20"/>
          <w:szCs w:val="20"/>
        </w:rPr>
      </w:pPr>
      <w:r>
        <w:rPr>
          <w:sz w:val="20"/>
          <w:szCs w:val="20"/>
        </w:rPr>
        <w:t>How might we extend Downey’s argument to the WTO?</w:t>
      </w:r>
    </w:p>
    <w:p w:rsidR="00676DE8" w:rsidRDefault="00676DE8" w:rsidP="00676DE8">
      <w:pPr>
        <w:ind w:left="-36"/>
        <w:rPr>
          <w:sz w:val="20"/>
          <w:szCs w:val="20"/>
        </w:rPr>
      </w:pPr>
    </w:p>
    <w:p w:rsidR="006749CA" w:rsidRPr="001D1AD7" w:rsidRDefault="006749CA" w:rsidP="006749CA">
      <w:pPr>
        <w:pStyle w:val="Heading1"/>
        <w:spacing w:line="240" w:lineRule="auto"/>
        <w:ind w:left="0" w:right="-360"/>
        <w:rPr>
          <w:b/>
          <w:sz w:val="20"/>
          <w:u w:val="none"/>
        </w:rPr>
      </w:pPr>
      <w:r w:rsidRPr="001D1AD7">
        <w:rPr>
          <w:b/>
          <w:sz w:val="20"/>
          <w:u w:val="none"/>
        </w:rPr>
        <w:t>Readings:</w:t>
      </w:r>
    </w:p>
    <w:p w:rsidR="00FA77EA" w:rsidRPr="00EA077E" w:rsidRDefault="00FA77EA" w:rsidP="00FA77EA">
      <w:pPr>
        <w:rPr>
          <w:sz w:val="20"/>
          <w:szCs w:val="20"/>
        </w:rPr>
      </w:pPr>
      <w:r>
        <w:rPr>
          <w:sz w:val="20"/>
          <w:szCs w:val="20"/>
          <w:u w:val="single"/>
        </w:rPr>
        <w:t>The World Bank in Action in Asia</w:t>
      </w:r>
      <w:r>
        <w:rPr>
          <w:sz w:val="20"/>
          <w:szCs w:val="20"/>
        </w:rPr>
        <w:t>:</w:t>
      </w:r>
    </w:p>
    <w:p w:rsidR="00FA77EA" w:rsidRDefault="00FA77EA" w:rsidP="00FA77EA">
      <w:pPr>
        <w:rPr>
          <w:sz w:val="20"/>
          <w:szCs w:val="20"/>
        </w:rPr>
      </w:pPr>
      <w:r>
        <w:rPr>
          <w:sz w:val="20"/>
          <w:szCs w:val="20"/>
        </w:rPr>
        <w:t xml:space="preserve">Goldman, Michael. 2005. </w:t>
      </w:r>
      <w:r>
        <w:rPr>
          <w:i/>
          <w:sz w:val="20"/>
          <w:szCs w:val="20"/>
        </w:rPr>
        <w:t>Imperial Nature</w:t>
      </w:r>
      <w:r>
        <w:rPr>
          <w:sz w:val="20"/>
          <w:szCs w:val="20"/>
        </w:rPr>
        <w:t xml:space="preserve">. New Haven, CT: Yale University Press. </w:t>
      </w:r>
      <w:r>
        <w:rPr>
          <w:b/>
          <w:sz w:val="20"/>
          <w:szCs w:val="20"/>
        </w:rPr>
        <w:t>Read pp. 151-194.</w:t>
      </w:r>
    </w:p>
    <w:p w:rsidR="00FA77EA" w:rsidRPr="00344063" w:rsidRDefault="00FA77EA" w:rsidP="00FA77EA">
      <w:pPr>
        <w:rPr>
          <w:sz w:val="16"/>
          <w:szCs w:val="16"/>
        </w:rPr>
      </w:pPr>
    </w:p>
    <w:p w:rsidR="00FA77EA" w:rsidRPr="00773E67" w:rsidRDefault="00FA77EA" w:rsidP="00FA77EA">
      <w:pPr>
        <w:rPr>
          <w:sz w:val="20"/>
          <w:szCs w:val="20"/>
        </w:rPr>
      </w:pPr>
      <w:r>
        <w:rPr>
          <w:sz w:val="20"/>
          <w:szCs w:val="20"/>
          <w:u w:val="single"/>
        </w:rPr>
        <w:t>Putting it All Together</w:t>
      </w:r>
      <w:r>
        <w:rPr>
          <w:sz w:val="20"/>
          <w:szCs w:val="20"/>
        </w:rPr>
        <w:t>:</w:t>
      </w:r>
    </w:p>
    <w:p w:rsidR="00FA77EA" w:rsidRPr="00ED2123" w:rsidRDefault="00FA77EA" w:rsidP="00FA77EA">
      <w:pPr>
        <w:ind w:left="180" w:hanging="180"/>
        <w:rPr>
          <w:sz w:val="20"/>
          <w:szCs w:val="20"/>
        </w:rPr>
      </w:pPr>
      <w:r>
        <w:rPr>
          <w:sz w:val="20"/>
          <w:szCs w:val="20"/>
        </w:rPr>
        <w:t>Downey, Liam. Chapter 3.</w:t>
      </w:r>
    </w:p>
    <w:p w:rsidR="00FA77EA" w:rsidRPr="00FA77EA" w:rsidRDefault="00FA77EA" w:rsidP="0057631D">
      <w:pPr>
        <w:ind w:left="180" w:hanging="180"/>
        <w:rPr>
          <w:sz w:val="20"/>
          <w:szCs w:val="20"/>
        </w:rPr>
      </w:pPr>
    </w:p>
    <w:p w:rsidR="00EA077E" w:rsidRPr="00EA077E" w:rsidRDefault="00EA077E" w:rsidP="0057631D">
      <w:pPr>
        <w:ind w:left="180" w:hanging="180"/>
        <w:rPr>
          <w:sz w:val="20"/>
          <w:szCs w:val="20"/>
        </w:rPr>
      </w:pPr>
      <w:r>
        <w:rPr>
          <w:sz w:val="20"/>
          <w:szCs w:val="20"/>
          <w:u w:val="single"/>
        </w:rPr>
        <w:t>The WTO</w:t>
      </w:r>
      <w:r>
        <w:rPr>
          <w:sz w:val="20"/>
          <w:szCs w:val="20"/>
        </w:rPr>
        <w:t>:</w:t>
      </w:r>
    </w:p>
    <w:p w:rsidR="000B3B38" w:rsidRDefault="000B3B38" w:rsidP="000B3B38">
      <w:pPr>
        <w:ind w:left="180" w:hanging="180"/>
        <w:rPr>
          <w:sz w:val="20"/>
          <w:szCs w:val="20"/>
        </w:rPr>
      </w:pPr>
      <w:r>
        <w:rPr>
          <w:sz w:val="20"/>
          <w:szCs w:val="20"/>
        </w:rPr>
        <w:t xml:space="preserve">Peet, Richard. 2003. “Reading on World Bank, IMF, and WTO.” </w:t>
      </w:r>
      <w:r w:rsidRPr="002D5DE4">
        <w:rPr>
          <w:b/>
          <w:sz w:val="20"/>
          <w:szCs w:val="20"/>
        </w:rPr>
        <w:t xml:space="preserve">Read pp. </w:t>
      </w:r>
      <w:r>
        <w:rPr>
          <w:b/>
          <w:sz w:val="20"/>
          <w:szCs w:val="20"/>
        </w:rPr>
        <w:t>146-147</w:t>
      </w:r>
      <w:r w:rsidRPr="00B72057">
        <w:rPr>
          <w:b/>
          <w:sz w:val="20"/>
          <w:szCs w:val="20"/>
        </w:rPr>
        <w:t xml:space="preserve"> and 1</w:t>
      </w:r>
      <w:r>
        <w:rPr>
          <w:b/>
          <w:sz w:val="20"/>
          <w:szCs w:val="20"/>
        </w:rPr>
        <w:t>53-158</w:t>
      </w:r>
      <w:r>
        <w:rPr>
          <w:sz w:val="20"/>
          <w:szCs w:val="20"/>
        </w:rPr>
        <w:t>.</w:t>
      </w:r>
    </w:p>
    <w:p w:rsidR="000C559C" w:rsidRDefault="000C559C" w:rsidP="000C559C">
      <w:pPr>
        <w:rPr>
          <w:sz w:val="20"/>
          <w:szCs w:val="20"/>
        </w:rPr>
      </w:pPr>
    </w:p>
    <w:p w:rsidR="0057631D" w:rsidRPr="00D14BFC" w:rsidRDefault="0057631D" w:rsidP="0057631D">
      <w:pPr>
        <w:ind w:left="180" w:hanging="180"/>
        <w:rPr>
          <w:sz w:val="20"/>
          <w:szCs w:val="20"/>
        </w:rPr>
      </w:pPr>
      <w:r w:rsidRPr="00D14BFC">
        <w:rPr>
          <w:sz w:val="20"/>
          <w:szCs w:val="20"/>
        </w:rPr>
        <w:t xml:space="preserve">Wallach, Lori and Patrick Woodall. 2004. </w:t>
      </w:r>
      <w:r w:rsidRPr="00D14BFC">
        <w:rPr>
          <w:i/>
          <w:sz w:val="20"/>
          <w:szCs w:val="20"/>
        </w:rPr>
        <w:t>Whose Trade Organization: A Comprehensive Guide to the WTO</w:t>
      </w:r>
      <w:r w:rsidR="00910BA3">
        <w:rPr>
          <w:sz w:val="20"/>
          <w:szCs w:val="20"/>
        </w:rPr>
        <w:t xml:space="preserve">. </w:t>
      </w:r>
      <w:r w:rsidR="00910BA3" w:rsidRPr="00910BA3">
        <w:rPr>
          <w:b/>
          <w:sz w:val="20"/>
          <w:szCs w:val="20"/>
        </w:rPr>
        <w:t>Read p</w:t>
      </w:r>
      <w:r w:rsidRPr="00910BA3">
        <w:rPr>
          <w:b/>
          <w:sz w:val="20"/>
          <w:szCs w:val="20"/>
        </w:rPr>
        <w:t>p. 239-253, 19-30, 36-</w:t>
      </w:r>
      <w:r w:rsidR="00545A0D">
        <w:rPr>
          <w:b/>
          <w:sz w:val="20"/>
          <w:szCs w:val="20"/>
        </w:rPr>
        <w:t>45</w:t>
      </w:r>
      <w:r w:rsidRPr="00D14BFC">
        <w:rPr>
          <w:sz w:val="20"/>
          <w:szCs w:val="20"/>
        </w:rPr>
        <w:t>.</w:t>
      </w:r>
    </w:p>
    <w:p w:rsidR="00FA77EA" w:rsidRDefault="00FA77EA" w:rsidP="0057631D">
      <w:pPr>
        <w:ind w:left="180" w:hanging="180"/>
        <w:rPr>
          <w:sz w:val="20"/>
          <w:szCs w:val="20"/>
        </w:rPr>
      </w:pPr>
    </w:p>
    <w:p w:rsidR="006C0CE9" w:rsidRPr="006C0CE9" w:rsidRDefault="006C0CE9" w:rsidP="006C0CE9">
      <w:pPr>
        <w:ind w:left="180" w:hanging="180"/>
        <w:rPr>
          <w:sz w:val="20"/>
          <w:szCs w:val="20"/>
        </w:rPr>
      </w:pPr>
      <w:r w:rsidRPr="006C0CE9">
        <w:rPr>
          <w:sz w:val="20"/>
          <w:szCs w:val="20"/>
        </w:rPr>
        <w:t xml:space="preserve">Brack and Gray. 2003. “Multilateral Environmental Agreements and the WTO.” </w:t>
      </w:r>
      <w:r w:rsidRPr="006C0CE9">
        <w:rPr>
          <w:b/>
          <w:sz w:val="20"/>
          <w:szCs w:val="20"/>
        </w:rPr>
        <w:t>Read pp. 4-7 &amp; 18-22.</w:t>
      </w:r>
    </w:p>
    <w:p w:rsidR="006C0CE9" w:rsidRPr="006C0CE9" w:rsidRDefault="006C0CE9" w:rsidP="006C0CE9">
      <w:pPr>
        <w:ind w:left="180" w:hanging="180"/>
        <w:rPr>
          <w:sz w:val="20"/>
          <w:szCs w:val="20"/>
        </w:rPr>
      </w:pPr>
    </w:p>
    <w:p w:rsidR="006C0CE9" w:rsidRDefault="00E92A2F" w:rsidP="00E92A2F">
      <w:pPr>
        <w:ind w:left="180" w:hanging="180"/>
        <w:rPr>
          <w:sz w:val="20"/>
          <w:szCs w:val="20"/>
        </w:rPr>
      </w:pPr>
      <w:r>
        <w:rPr>
          <w:sz w:val="20"/>
          <w:szCs w:val="20"/>
        </w:rPr>
        <w:t>Public Citizen. 2015. “Fatally Flawed WTO Dispute System Fact Sheet.”</w:t>
      </w:r>
    </w:p>
    <w:p w:rsidR="00E92A2F" w:rsidRDefault="00E92A2F" w:rsidP="0057631D">
      <w:pPr>
        <w:ind w:left="180" w:hanging="180"/>
        <w:rPr>
          <w:sz w:val="20"/>
          <w:szCs w:val="20"/>
        </w:rPr>
      </w:pPr>
    </w:p>
    <w:p w:rsidR="006C0CE9" w:rsidRDefault="006C0CE9" w:rsidP="006C0CE9">
      <w:pPr>
        <w:ind w:left="180" w:hanging="180"/>
        <w:rPr>
          <w:sz w:val="20"/>
          <w:szCs w:val="20"/>
        </w:rPr>
      </w:pPr>
      <w:r w:rsidRPr="006C0CE9">
        <w:rPr>
          <w:sz w:val="20"/>
          <w:szCs w:val="20"/>
        </w:rPr>
        <w:t>Narlika</w:t>
      </w:r>
      <w:r w:rsidR="00B37D25">
        <w:rPr>
          <w:sz w:val="20"/>
          <w:szCs w:val="20"/>
        </w:rPr>
        <w:t>r</w:t>
      </w:r>
      <w:r w:rsidRPr="006C0CE9">
        <w:rPr>
          <w:sz w:val="20"/>
          <w:szCs w:val="20"/>
        </w:rPr>
        <w:t xml:space="preserve">, Amrita. 2001. “WTO Decision Making and Developing Countries.” </w:t>
      </w:r>
      <w:r w:rsidRPr="006C0CE9">
        <w:rPr>
          <w:b/>
          <w:sz w:val="20"/>
          <w:szCs w:val="20"/>
        </w:rPr>
        <w:t>Read pp. 1-13</w:t>
      </w:r>
    </w:p>
    <w:p w:rsidR="00F8368E" w:rsidRDefault="00F8368E" w:rsidP="006C0CE9">
      <w:pPr>
        <w:ind w:left="180" w:hanging="180"/>
        <w:rPr>
          <w:sz w:val="20"/>
          <w:szCs w:val="20"/>
        </w:rPr>
      </w:pPr>
    </w:p>
    <w:p w:rsidR="006C0CE9" w:rsidRDefault="006C0CE9" w:rsidP="006C0CE9">
      <w:pPr>
        <w:ind w:left="180" w:hanging="180"/>
        <w:rPr>
          <w:sz w:val="20"/>
          <w:szCs w:val="20"/>
        </w:rPr>
      </w:pPr>
      <w:r w:rsidRPr="006C0CE9">
        <w:rPr>
          <w:sz w:val="20"/>
          <w:szCs w:val="20"/>
        </w:rPr>
        <w:t xml:space="preserve">Kwa, Aileen. 2002. “Power Politics in the WTO.” </w:t>
      </w:r>
      <w:r w:rsidRPr="006C0CE9">
        <w:rPr>
          <w:b/>
          <w:sz w:val="20"/>
          <w:szCs w:val="20"/>
        </w:rPr>
        <w:t>Skim pp. 41-</w:t>
      </w:r>
      <w:r w:rsidR="00640FFF">
        <w:rPr>
          <w:b/>
          <w:sz w:val="20"/>
          <w:szCs w:val="20"/>
        </w:rPr>
        <w:t xml:space="preserve">end of </w:t>
      </w:r>
      <w:r w:rsidRPr="006C0CE9">
        <w:rPr>
          <w:b/>
          <w:sz w:val="20"/>
          <w:szCs w:val="20"/>
        </w:rPr>
        <w:t>67</w:t>
      </w:r>
      <w:r w:rsidRPr="006C0CE9">
        <w:rPr>
          <w:sz w:val="20"/>
          <w:szCs w:val="20"/>
        </w:rPr>
        <w:t>.</w:t>
      </w:r>
    </w:p>
    <w:p w:rsidR="00F528C9" w:rsidRDefault="00F528C9" w:rsidP="006C0CE9">
      <w:pPr>
        <w:ind w:left="180" w:hanging="180"/>
        <w:rPr>
          <w:sz w:val="20"/>
          <w:szCs w:val="20"/>
        </w:rPr>
      </w:pPr>
    </w:p>
    <w:p w:rsidR="00E16A93" w:rsidRDefault="00E16A93" w:rsidP="00E16A93">
      <w:pPr>
        <w:rPr>
          <w:sz w:val="20"/>
          <w:szCs w:val="20"/>
        </w:rPr>
      </w:pPr>
      <w:r>
        <w:rPr>
          <w:b/>
          <w:sz w:val="20"/>
          <w:szCs w:val="20"/>
        </w:rPr>
        <w:t>(Additional Readings A</w:t>
      </w:r>
      <w:r w:rsidRPr="00D862B0">
        <w:rPr>
          <w:b/>
          <w:sz w:val="20"/>
          <w:szCs w:val="20"/>
        </w:rPr>
        <w:t>re</w:t>
      </w:r>
      <w:r>
        <w:rPr>
          <w:b/>
          <w:sz w:val="20"/>
          <w:szCs w:val="20"/>
        </w:rPr>
        <w:t xml:space="preserve"> Listed On T</w:t>
      </w:r>
      <w:r w:rsidRPr="00D862B0">
        <w:rPr>
          <w:b/>
          <w:sz w:val="20"/>
          <w:szCs w:val="20"/>
        </w:rPr>
        <w:t>he Next Page)</w:t>
      </w:r>
    </w:p>
    <w:p w:rsidR="00F528C9" w:rsidRDefault="00D4545D" w:rsidP="006C0CE9">
      <w:pPr>
        <w:ind w:left="180" w:hanging="180"/>
        <w:rPr>
          <w:b/>
          <w:sz w:val="20"/>
          <w:szCs w:val="20"/>
        </w:rPr>
      </w:pPr>
      <w:r>
        <w:rPr>
          <w:sz w:val="20"/>
          <w:szCs w:val="20"/>
        </w:rPr>
        <w:lastRenderedPageBreak/>
        <w:t xml:space="preserve">Narlikar and van Houten 2010. “Uncertainty and Deadlock in the WTO.” </w:t>
      </w:r>
      <w:r>
        <w:rPr>
          <w:b/>
          <w:sz w:val="20"/>
          <w:szCs w:val="20"/>
        </w:rPr>
        <w:t>Read pp. 142-143.</w:t>
      </w:r>
    </w:p>
    <w:p w:rsidR="00D4545D" w:rsidRPr="00D4545D" w:rsidRDefault="00D4545D" w:rsidP="006C0CE9">
      <w:pPr>
        <w:ind w:left="180" w:hanging="180"/>
        <w:rPr>
          <w:sz w:val="20"/>
          <w:szCs w:val="20"/>
        </w:rPr>
      </w:pPr>
    </w:p>
    <w:p w:rsidR="00D4545D" w:rsidRPr="00D4545D" w:rsidRDefault="000C559C" w:rsidP="006C0CE9">
      <w:pPr>
        <w:ind w:left="180" w:hanging="180"/>
        <w:rPr>
          <w:sz w:val="20"/>
          <w:szCs w:val="20"/>
        </w:rPr>
      </w:pPr>
      <w:r w:rsidRPr="000C559C">
        <w:rPr>
          <w:sz w:val="20"/>
          <w:szCs w:val="20"/>
        </w:rPr>
        <w:t>Narlikar, Amrita</w:t>
      </w:r>
      <w:r w:rsidR="00D4545D">
        <w:rPr>
          <w:sz w:val="20"/>
          <w:szCs w:val="20"/>
        </w:rPr>
        <w:t xml:space="preserve">. 2012. “Collective Agency, Systemic consequences.” </w:t>
      </w:r>
      <w:r w:rsidR="00D4545D">
        <w:rPr>
          <w:b/>
          <w:sz w:val="20"/>
          <w:szCs w:val="20"/>
        </w:rPr>
        <w:t>Read pp. 184-186 and 189-bottom of 197</w:t>
      </w:r>
      <w:r w:rsidR="00D4545D">
        <w:rPr>
          <w:sz w:val="20"/>
          <w:szCs w:val="20"/>
        </w:rPr>
        <w:t>.</w:t>
      </w:r>
    </w:p>
    <w:p w:rsidR="0057631D" w:rsidRPr="00344063" w:rsidRDefault="0057631D" w:rsidP="0057631D">
      <w:pPr>
        <w:rPr>
          <w:sz w:val="16"/>
          <w:szCs w:val="16"/>
        </w:rPr>
      </w:pPr>
    </w:p>
    <w:p w:rsidR="00BD72CA" w:rsidRPr="00344063" w:rsidRDefault="00BD72CA" w:rsidP="00BD72CA">
      <w:pPr>
        <w:pBdr>
          <w:bottom w:val="single" w:sz="6" w:space="1" w:color="auto"/>
        </w:pBdr>
        <w:ind w:left="180" w:hanging="180"/>
        <w:rPr>
          <w:sz w:val="16"/>
          <w:szCs w:val="16"/>
        </w:rPr>
      </w:pPr>
    </w:p>
    <w:p w:rsidR="00BD72CA" w:rsidRPr="00344063" w:rsidRDefault="00BD72CA" w:rsidP="00007CA3">
      <w:pPr>
        <w:rPr>
          <w:sz w:val="16"/>
          <w:szCs w:val="16"/>
        </w:rPr>
      </w:pPr>
    </w:p>
    <w:p w:rsidR="00E116CF" w:rsidRPr="00350684" w:rsidRDefault="00E116CF" w:rsidP="00E116CF">
      <w:pPr>
        <w:rPr>
          <w:b/>
        </w:rPr>
      </w:pPr>
      <w:r w:rsidRPr="00350684">
        <w:rPr>
          <w:b/>
        </w:rPr>
        <w:t xml:space="preserve">Week </w:t>
      </w:r>
      <w:r w:rsidR="000C6421">
        <w:rPr>
          <w:b/>
        </w:rPr>
        <w:t xml:space="preserve">9 (March </w:t>
      </w:r>
      <w:r w:rsidR="009329E5">
        <w:rPr>
          <w:b/>
        </w:rPr>
        <w:t>7</w:t>
      </w:r>
      <w:r w:rsidRPr="00350684">
        <w:rPr>
          <w:b/>
        </w:rPr>
        <w:t xml:space="preserve">): International Trade </w:t>
      </w:r>
      <w:r w:rsidR="00B95E28">
        <w:rPr>
          <w:b/>
        </w:rPr>
        <w:t xml:space="preserve">and Banking </w:t>
      </w:r>
      <w:r w:rsidRPr="00350684">
        <w:rPr>
          <w:b/>
        </w:rPr>
        <w:t>Organizations</w:t>
      </w:r>
      <w:r w:rsidR="00BB074F">
        <w:rPr>
          <w:b/>
        </w:rPr>
        <w:t>, Privatization,</w:t>
      </w:r>
      <w:r w:rsidRPr="00350684">
        <w:rPr>
          <w:b/>
        </w:rPr>
        <w:t xml:space="preserve"> </w:t>
      </w:r>
      <w:r w:rsidR="00F82C31">
        <w:rPr>
          <w:b/>
        </w:rPr>
        <w:t>and Pro</w:t>
      </w:r>
      <w:r w:rsidR="00676DE8">
        <w:rPr>
          <w:b/>
        </w:rPr>
        <w:t>perty Rights Law</w:t>
      </w:r>
    </w:p>
    <w:p w:rsidR="00E116CF" w:rsidRPr="00344063" w:rsidRDefault="00E116CF" w:rsidP="00007CA3">
      <w:pPr>
        <w:rPr>
          <w:sz w:val="16"/>
          <w:szCs w:val="16"/>
        </w:rPr>
      </w:pPr>
    </w:p>
    <w:p w:rsidR="00063485" w:rsidRDefault="0009619A" w:rsidP="0009619A">
      <w:pPr>
        <w:rPr>
          <w:sz w:val="20"/>
          <w:szCs w:val="20"/>
        </w:rPr>
      </w:pPr>
      <w:r w:rsidRPr="00007CA3">
        <w:rPr>
          <w:sz w:val="20"/>
          <w:szCs w:val="20"/>
          <w:u w:val="single"/>
        </w:rPr>
        <w:t>Important questions</w:t>
      </w:r>
      <w:r w:rsidRPr="00007CA3">
        <w:rPr>
          <w:sz w:val="20"/>
          <w:szCs w:val="20"/>
        </w:rPr>
        <w:t>:</w:t>
      </w:r>
      <w:r>
        <w:rPr>
          <w:sz w:val="20"/>
          <w:szCs w:val="20"/>
        </w:rPr>
        <w:t xml:space="preserve"> </w:t>
      </w:r>
    </w:p>
    <w:p w:rsidR="0009619A" w:rsidRDefault="005B2351" w:rsidP="00063485">
      <w:pPr>
        <w:numPr>
          <w:ilvl w:val="0"/>
          <w:numId w:val="13"/>
        </w:numPr>
        <w:tabs>
          <w:tab w:val="clear" w:pos="1656"/>
          <w:tab w:val="num" w:pos="180"/>
        </w:tabs>
        <w:ind w:left="180"/>
        <w:rPr>
          <w:sz w:val="20"/>
          <w:szCs w:val="20"/>
        </w:rPr>
      </w:pPr>
      <w:r>
        <w:rPr>
          <w:sz w:val="20"/>
          <w:szCs w:val="20"/>
        </w:rPr>
        <w:t>How are</w:t>
      </w:r>
      <w:r w:rsidR="00B65268">
        <w:rPr>
          <w:sz w:val="20"/>
          <w:szCs w:val="20"/>
        </w:rPr>
        <w:t xml:space="preserve"> local, state, and national governments and world and regional trade organizations and agreements</w:t>
      </w:r>
      <w:r>
        <w:rPr>
          <w:sz w:val="20"/>
          <w:szCs w:val="20"/>
        </w:rPr>
        <w:t xml:space="preserve"> related to each other</w:t>
      </w:r>
      <w:r w:rsidR="00063485">
        <w:rPr>
          <w:sz w:val="20"/>
          <w:szCs w:val="20"/>
        </w:rPr>
        <w:t xml:space="preserve">? </w:t>
      </w:r>
      <w:r w:rsidR="00B65268">
        <w:rPr>
          <w:sz w:val="20"/>
          <w:szCs w:val="20"/>
        </w:rPr>
        <w:t xml:space="preserve">How will the erosion of prevailing property rights law affect </w:t>
      </w:r>
      <w:r w:rsidR="00D22B85">
        <w:rPr>
          <w:sz w:val="20"/>
          <w:szCs w:val="20"/>
        </w:rPr>
        <w:t>people around the world</w:t>
      </w:r>
      <w:r w:rsidR="00B65268">
        <w:rPr>
          <w:sz w:val="20"/>
          <w:szCs w:val="20"/>
        </w:rPr>
        <w:t xml:space="preserve">? </w:t>
      </w:r>
      <w:r w:rsidR="00EC7540">
        <w:rPr>
          <w:sz w:val="20"/>
          <w:szCs w:val="20"/>
        </w:rPr>
        <w:t xml:space="preserve">Should things like water and genetic codes be privatized? Was Marx right about the eventual commodification of everything? </w:t>
      </w:r>
      <w:r w:rsidR="00B65268">
        <w:rPr>
          <w:sz w:val="20"/>
          <w:szCs w:val="20"/>
        </w:rPr>
        <w:t xml:space="preserve">How do international trade agreements affect the environment? </w:t>
      </w:r>
      <w:r w:rsidR="00147B79">
        <w:rPr>
          <w:sz w:val="20"/>
          <w:szCs w:val="20"/>
        </w:rPr>
        <w:t>Are</w:t>
      </w:r>
      <w:r w:rsidR="00B65268">
        <w:rPr>
          <w:sz w:val="20"/>
          <w:szCs w:val="20"/>
        </w:rPr>
        <w:t xml:space="preserve"> U.S. citizens </w:t>
      </w:r>
      <w:r w:rsidR="00147B79">
        <w:rPr>
          <w:sz w:val="20"/>
          <w:szCs w:val="20"/>
        </w:rPr>
        <w:t>in</w:t>
      </w:r>
      <w:r w:rsidR="00B65268">
        <w:rPr>
          <w:sz w:val="20"/>
          <w:szCs w:val="20"/>
        </w:rPr>
        <w:t xml:space="preserve"> a similar structural position vis a vis corporations, governments, and international organizations as </w:t>
      </w:r>
      <w:r w:rsidR="00147B79">
        <w:rPr>
          <w:sz w:val="20"/>
          <w:szCs w:val="20"/>
        </w:rPr>
        <w:t xml:space="preserve">are </w:t>
      </w:r>
      <w:r w:rsidR="00B65268">
        <w:rPr>
          <w:sz w:val="20"/>
          <w:szCs w:val="20"/>
        </w:rPr>
        <w:t xml:space="preserve">citizens of other nations? </w:t>
      </w:r>
    </w:p>
    <w:p w:rsidR="00063485" w:rsidRDefault="00063485" w:rsidP="00063485">
      <w:pPr>
        <w:numPr>
          <w:ilvl w:val="0"/>
          <w:numId w:val="13"/>
        </w:numPr>
        <w:tabs>
          <w:tab w:val="clear" w:pos="1656"/>
          <w:tab w:val="num" w:pos="180"/>
        </w:tabs>
        <w:ind w:left="180"/>
        <w:rPr>
          <w:sz w:val="20"/>
          <w:szCs w:val="20"/>
        </w:rPr>
      </w:pPr>
      <w:r>
        <w:rPr>
          <w:sz w:val="20"/>
          <w:szCs w:val="20"/>
        </w:rPr>
        <w:t xml:space="preserve">What role do inequality, restricted decision making, organizational networks, and institutional mechanisms play in </w:t>
      </w:r>
      <w:r w:rsidR="009B6C0C">
        <w:rPr>
          <w:sz w:val="20"/>
          <w:szCs w:val="20"/>
        </w:rPr>
        <w:t xml:space="preserve">(a) </w:t>
      </w:r>
      <w:r>
        <w:rPr>
          <w:sz w:val="20"/>
          <w:szCs w:val="20"/>
        </w:rPr>
        <w:t>creating and enforcing international treatie</w:t>
      </w:r>
      <w:r w:rsidR="009B6C0C">
        <w:rPr>
          <w:sz w:val="20"/>
          <w:szCs w:val="20"/>
        </w:rPr>
        <w:t>s,</w:t>
      </w:r>
      <w:r w:rsidR="009D731C">
        <w:rPr>
          <w:sz w:val="20"/>
          <w:szCs w:val="20"/>
        </w:rPr>
        <w:t xml:space="preserve"> </w:t>
      </w:r>
      <w:r w:rsidR="009B6C0C">
        <w:rPr>
          <w:sz w:val="20"/>
          <w:szCs w:val="20"/>
        </w:rPr>
        <w:t>(b</w:t>
      </w:r>
      <w:r w:rsidR="00A268CD">
        <w:rPr>
          <w:sz w:val="20"/>
          <w:szCs w:val="20"/>
        </w:rPr>
        <w:t xml:space="preserve">) </w:t>
      </w:r>
      <w:r w:rsidR="009D731C">
        <w:rPr>
          <w:sz w:val="20"/>
          <w:szCs w:val="20"/>
        </w:rPr>
        <w:t>creating</w:t>
      </w:r>
      <w:r>
        <w:rPr>
          <w:sz w:val="20"/>
          <w:szCs w:val="20"/>
        </w:rPr>
        <w:t xml:space="preserve"> international trade</w:t>
      </w:r>
      <w:r w:rsidR="00A268CD">
        <w:rPr>
          <w:sz w:val="20"/>
          <w:szCs w:val="20"/>
        </w:rPr>
        <w:t xml:space="preserve"> and banking institutions</w:t>
      </w:r>
      <w:r w:rsidR="009B6C0C">
        <w:rPr>
          <w:sz w:val="20"/>
          <w:szCs w:val="20"/>
        </w:rPr>
        <w:t>,</w:t>
      </w:r>
      <w:r>
        <w:rPr>
          <w:sz w:val="20"/>
          <w:szCs w:val="20"/>
        </w:rPr>
        <w:t xml:space="preserve"> and</w:t>
      </w:r>
      <w:r w:rsidR="00A268CD">
        <w:rPr>
          <w:sz w:val="20"/>
          <w:szCs w:val="20"/>
        </w:rPr>
        <w:t xml:space="preserve"> (</w:t>
      </w:r>
      <w:r w:rsidR="009B6C0C">
        <w:rPr>
          <w:sz w:val="20"/>
          <w:szCs w:val="20"/>
        </w:rPr>
        <w:t>c</w:t>
      </w:r>
      <w:r w:rsidR="00A268CD">
        <w:rPr>
          <w:sz w:val="20"/>
          <w:szCs w:val="20"/>
        </w:rPr>
        <w:t>)</w:t>
      </w:r>
      <w:r>
        <w:rPr>
          <w:sz w:val="20"/>
          <w:szCs w:val="20"/>
        </w:rPr>
        <w:t xml:space="preserve"> </w:t>
      </w:r>
      <w:r w:rsidR="009D731C">
        <w:rPr>
          <w:sz w:val="20"/>
          <w:szCs w:val="20"/>
        </w:rPr>
        <w:t>enforcing the</w:t>
      </w:r>
      <w:r>
        <w:rPr>
          <w:sz w:val="20"/>
          <w:szCs w:val="20"/>
        </w:rPr>
        <w:t xml:space="preserve"> rules </w:t>
      </w:r>
      <w:r w:rsidR="009D731C">
        <w:rPr>
          <w:sz w:val="20"/>
          <w:szCs w:val="20"/>
        </w:rPr>
        <w:t>these</w:t>
      </w:r>
      <w:r>
        <w:rPr>
          <w:sz w:val="20"/>
          <w:szCs w:val="20"/>
        </w:rPr>
        <w:t xml:space="preserve"> organizations impose on nations?</w:t>
      </w:r>
    </w:p>
    <w:p w:rsidR="003A39E0" w:rsidRDefault="003A39E0" w:rsidP="0009619A">
      <w:pPr>
        <w:rPr>
          <w:sz w:val="20"/>
          <w:szCs w:val="20"/>
        </w:rPr>
      </w:pPr>
    </w:p>
    <w:p w:rsidR="0009619A" w:rsidRPr="001D1AD7" w:rsidRDefault="0009619A" w:rsidP="0009619A">
      <w:pPr>
        <w:pStyle w:val="Heading1"/>
        <w:spacing w:line="240" w:lineRule="auto"/>
        <w:ind w:left="0" w:right="-360"/>
        <w:rPr>
          <w:b/>
          <w:sz w:val="20"/>
          <w:u w:val="none"/>
        </w:rPr>
      </w:pPr>
      <w:r w:rsidRPr="001D1AD7">
        <w:rPr>
          <w:b/>
          <w:sz w:val="20"/>
          <w:u w:val="none"/>
        </w:rPr>
        <w:t>Readings:</w:t>
      </w:r>
    </w:p>
    <w:p w:rsidR="003036B9" w:rsidRPr="003036B9" w:rsidRDefault="003036B9" w:rsidP="0009619A">
      <w:pPr>
        <w:rPr>
          <w:sz w:val="20"/>
          <w:szCs w:val="20"/>
        </w:rPr>
      </w:pPr>
      <w:r>
        <w:rPr>
          <w:sz w:val="20"/>
          <w:szCs w:val="20"/>
          <w:u w:val="single"/>
        </w:rPr>
        <w:t>Property Rights</w:t>
      </w:r>
      <w:r>
        <w:rPr>
          <w:sz w:val="20"/>
          <w:szCs w:val="20"/>
        </w:rPr>
        <w:t>:</w:t>
      </w:r>
    </w:p>
    <w:p w:rsidR="00232448" w:rsidRPr="002428B7" w:rsidRDefault="00232448" w:rsidP="00232448">
      <w:pPr>
        <w:rPr>
          <w:b/>
        </w:rPr>
      </w:pPr>
      <w:r>
        <w:rPr>
          <w:sz w:val="20"/>
          <w:szCs w:val="20"/>
        </w:rPr>
        <w:t>Drahos, Peter. 2003. “</w:t>
      </w:r>
      <w:r w:rsidRPr="006E791C">
        <w:rPr>
          <w:rFonts w:cs="Zurich BT"/>
          <w:sz w:val="20"/>
          <w:szCs w:val="20"/>
        </w:rPr>
        <w:t>Expanding Intellectual Property's Empire: the Role of FTAs</w:t>
      </w:r>
      <w:r>
        <w:rPr>
          <w:rFonts w:cs="Zurich BT"/>
          <w:sz w:val="20"/>
          <w:szCs w:val="20"/>
        </w:rPr>
        <w:t xml:space="preserve">.” </w:t>
      </w:r>
      <w:r w:rsidR="00DA15F3">
        <w:rPr>
          <w:rFonts w:cs="Zurich BT"/>
          <w:b/>
          <w:sz w:val="20"/>
          <w:szCs w:val="20"/>
        </w:rPr>
        <w:t>Read pp. 1-13</w:t>
      </w:r>
      <w:r>
        <w:rPr>
          <w:rFonts w:cs="Zurich BT"/>
          <w:b/>
          <w:sz w:val="20"/>
          <w:szCs w:val="20"/>
        </w:rPr>
        <w:t>.</w:t>
      </w:r>
    </w:p>
    <w:p w:rsidR="00232448" w:rsidRDefault="00232448" w:rsidP="003036B9">
      <w:pPr>
        <w:ind w:left="180" w:hanging="180"/>
        <w:rPr>
          <w:sz w:val="20"/>
          <w:szCs w:val="20"/>
        </w:rPr>
      </w:pPr>
    </w:p>
    <w:p w:rsidR="003036B9" w:rsidRDefault="003036B9" w:rsidP="003036B9">
      <w:pPr>
        <w:ind w:left="180" w:hanging="180"/>
        <w:rPr>
          <w:sz w:val="20"/>
          <w:szCs w:val="20"/>
        </w:rPr>
      </w:pPr>
      <w:r w:rsidRPr="00D14BFC">
        <w:rPr>
          <w:sz w:val="20"/>
          <w:szCs w:val="20"/>
        </w:rPr>
        <w:t xml:space="preserve">Shiva, Vandana and Radha Holla-Bhar. 1996. “Piracy by Patent: The Case of the Neem Tree”. Pp. 146-159 in Mander, Jerry and Edward Goldsmith (Eds.) </w:t>
      </w:r>
      <w:r w:rsidRPr="00D14BFC">
        <w:rPr>
          <w:i/>
          <w:sz w:val="20"/>
          <w:szCs w:val="20"/>
        </w:rPr>
        <w:t>The Case Against the Global Economy</w:t>
      </w:r>
      <w:r w:rsidRPr="00D14BFC">
        <w:rPr>
          <w:sz w:val="20"/>
          <w:szCs w:val="20"/>
        </w:rPr>
        <w:t>. San Francisco: Sierra Club Books</w:t>
      </w:r>
      <w:r w:rsidR="00DD1DDF">
        <w:rPr>
          <w:sz w:val="20"/>
          <w:szCs w:val="20"/>
        </w:rPr>
        <w:t>.</w:t>
      </w:r>
    </w:p>
    <w:p w:rsidR="006E791C" w:rsidRPr="00D22B85" w:rsidRDefault="006E791C" w:rsidP="0009619A">
      <w:pPr>
        <w:rPr>
          <w:sz w:val="16"/>
          <w:szCs w:val="16"/>
        </w:rPr>
      </w:pPr>
    </w:p>
    <w:p w:rsidR="003036B9" w:rsidRPr="003036B9" w:rsidRDefault="003036B9" w:rsidP="0009619A">
      <w:pPr>
        <w:rPr>
          <w:sz w:val="20"/>
          <w:szCs w:val="20"/>
        </w:rPr>
      </w:pPr>
      <w:r>
        <w:rPr>
          <w:sz w:val="20"/>
          <w:szCs w:val="20"/>
          <w:u w:val="single"/>
        </w:rPr>
        <w:t>NAFTA</w:t>
      </w:r>
      <w:r w:rsidR="00232448">
        <w:rPr>
          <w:sz w:val="20"/>
          <w:szCs w:val="20"/>
          <w:u w:val="single"/>
        </w:rPr>
        <w:t>,</w:t>
      </w:r>
      <w:r>
        <w:rPr>
          <w:sz w:val="20"/>
          <w:szCs w:val="20"/>
          <w:u w:val="single"/>
        </w:rPr>
        <w:t xml:space="preserve"> Property Rights</w:t>
      </w:r>
      <w:r w:rsidR="00232448">
        <w:rPr>
          <w:sz w:val="20"/>
          <w:szCs w:val="20"/>
          <w:u w:val="single"/>
        </w:rPr>
        <w:t>, and the Environment</w:t>
      </w:r>
      <w:r>
        <w:rPr>
          <w:sz w:val="20"/>
          <w:szCs w:val="20"/>
        </w:rPr>
        <w:t>:</w:t>
      </w:r>
    </w:p>
    <w:p w:rsidR="008E6D59" w:rsidRPr="00D14BFC" w:rsidRDefault="008E6D59" w:rsidP="0009619A">
      <w:pPr>
        <w:rPr>
          <w:sz w:val="20"/>
          <w:szCs w:val="20"/>
        </w:rPr>
      </w:pPr>
      <w:r w:rsidRPr="00D14BFC">
        <w:rPr>
          <w:sz w:val="20"/>
          <w:szCs w:val="20"/>
        </w:rPr>
        <w:t>Greider, William. 2001. “The Right and U.S. Trade Law: Invalidating the 20</w:t>
      </w:r>
      <w:r w:rsidRPr="00D14BFC">
        <w:rPr>
          <w:sz w:val="20"/>
          <w:szCs w:val="20"/>
          <w:vertAlign w:val="superscript"/>
        </w:rPr>
        <w:t>th</w:t>
      </w:r>
      <w:r w:rsidRPr="00D14BFC">
        <w:rPr>
          <w:sz w:val="20"/>
          <w:szCs w:val="20"/>
        </w:rPr>
        <w:t xml:space="preserve"> Century”. </w:t>
      </w:r>
      <w:r w:rsidRPr="00D14BFC">
        <w:rPr>
          <w:i/>
          <w:sz w:val="20"/>
          <w:szCs w:val="20"/>
        </w:rPr>
        <w:t>The Nation</w:t>
      </w:r>
      <w:r w:rsidRPr="00D14BFC">
        <w:rPr>
          <w:sz w:val="20"/>
          <w:szCs w:val="20"/>
        </w:rPr>
        <w:t>.</w:t>
      </w:r>
    </w:p>
    <w:p w:rsidR="008E6D59" w:rsidRPr="00D22B85" w:rsidRDefault="008E6D59" w:rsidP="008E6D59">
      <w:pPr>
        <w:ind w:left="180" w:hanging="180"/>
        <w:rPr>
          <w:sz w:val="16"/>
          <w:szCs w:val="16"/>
        </w:rPr>
      </w:pPr>
    </w:p>
    <w:p w:rsidR="00232448" w:rsidRPr="00232448" w:rsidRDefault="00232448" w:rsidP="00232448">
      <w:pPr>
        <w:ind w:left="180" w:hanging="180"/>
        <w:rPr>
          <w:sz w:val="20"/>
          <w:szCs w:val="20"/>
        </w:rPr>
      </w:pPr>
      <w:r w:rsidRPr="00232448">
        <w:rPr>
          <w:sz w:val="20"/>
          <w:szCs w:val="20"/>
        </w:rPr>
        <w:t xml:space="preserve">Public Citizen 2005 (NAFTA Report), </w:t>
      </w:r>
      <w:r w:rsidR="007E6B20" w:rsidRPr="007E6B20">
        <w:rPr>
          <w:b/>
          <w:sz w:val="20"/>
          <w:szCs w:val="20"/>
        </w:rPr>
        <w:t xml:space="preserve">Read </w:t>
      </w:r>
      <w:r w:rsidRPr="007E6B20">
        <w:rPr>
          <w:b/>
          <w:sz w:val="20"/>
          <w:szCs w:val="20"/>
        </w:rPr>
        <w:t>pp. viii-xi (Don’t look at earlier pages)</w:t>
      </w:r>
      <w:r w:rsidR="007E6B20">
        <w:rPr>
          <w:b/>
          <w:sz w:val="20"/>
          <w:szCs w:val="20"/>
        </w:rPr>
        <w:t>.</w:t>
      </w:r>
    </w:p>
    <w:p w:rsidR="00232448" w:rsidRPr="00D22B85" w:rsidRDefault="00232448" w:rsidP="00232448">
      <w:pPr>
        <w:ind w:left="180" w:hanging="180"/>
        <w:rPr>
          <w:sz w:val="16"/>
          <w:szCs w:val="16"/>
        </w:rPr>
      </w:pPr>
      <w:r w:rsidRPr="00D22B85">
        <w:rPr>
          <w:sz w:val="16"/>
          <w:szCs w:val="16"/>
        </w:rPr>
        <w:t xml:space="preserve"> </w:t>
      </w:r>
    </w:p>
    <w:p w:rsidR="00232448" w:rsidRPr="00232448" w:rsidRDefault="00232448" w:rsidP="00232448">
      <w:pPr>
        <w:ind w:left="180" w:hanging="180"/>
        <w:rPr>
          <w:sz w:val="20"/>
          <w:szCs w:val="20"/>
        </w:rPr>
      </w:pPr>
      <w:r w:rsidRPr="00232448">
        <w:rPr>
          <w:sz w:val="20"/>
          <w:szCs w:val="20"/>
        </w:rPr>
        <w:t>Public Citizen 2010 (NAFTA Chapter 11 Cases)</w:t>
      </w:r>
      <w:r>
        <w:rPr>
          <w:sz w:val="20"/>
          <w:szCs w:val="20"/>
        </w:rPr>
        <w:t xml:space="preserve">.  </w:t>
      </w:r>
      <w:r w:rsidRPr="00232448">
        <w:rPr>
          <w:b/>
          <w:sz w:val="20"/>
          <w:szCs w:val="20"/>
        </w:rPr>
        <w:t>Quickly Skim</w:t>
      </w:r>
      <w:r>
        <w:rPr>
          <w:b/>
          <w:sz w:val="20"/>
          <w:szCs w:val="20"/>
        </w:rPr>
        <w:t xml:space="preserve"> the tables</w:t>
      </w:r>
      <w:r w:rsidR="007E6B20">
        <w:rPr>
          <w:b/>
          <w:sz w:val="20"/>
          <w:szCs w:val="20"/>
        </w:rPr>
        <w:t xml:space="preserve"> to get a sense of whether you agree with the claims of activist organizations</w:t>
      </w:r>
      <w:r>
        <w:rPr>
          <w:b/>
          <w:sz w:val="20"/>
          <w:szCs w:val="20"/>
        </w:rPr>
        <w:t>.</w:t>
      </w:r>
    </w:p>
    <w:p w:rsidR="00232448" w:rsidRPr="00D22B85" w:rsidRDefault="00232448" w:rsidP="00232448">
      <w:pPr>
        <w:ind w:left="180" w:hanging="180"/>
        <w:rPr>
          <w:sz w:val="16"/>
          <w:szCs w:val="16"/>
        </w:rPr>
      </w:pPr>
    </w:p>
    <w:p w:rsidR="008E6D59" w:rsidRPr="00D14BFC" w:rsidRDefault="008E6D59" w:rsidP="008E6D59">
      <w:pPr>
        <w:ind w:left="180" w:hanging="180"/>
        <w:rPr>
          <w:sz w:val="20"/>
          <w:szCs w:val="20"/>
        </w:rPr>
      </w:pPr>
      <w:r w:rsidRPr="00D14BFC">
        <w:rPr>
          <w:sz w:val="20"/>
          <w:szCs w:val="20"/>
        </w:rPr>
        <w:t xml:space="preserve">Dreiling, Michael. 2001. </w:t>
      </w:r>
      <w:r w:rsidRPr="00D14BFC">
        <w:rPr>
          <w:i/>
          <w:sz w:val="20"/>
          <w:szCs w:val="20"/>
        </w:rPr>
        <w:t>Solidarity and Contention: The Politics of Security and Sustainability in the NAFTA Conflict</w:t>
      </w:r>
      <w:r w:rsidRPr="00D14BFC">
        <w:rPr>
          <w:sz w:val="20"/>
          <w:szCs w:val="20"/>
        </w:rPr>
        <w:t>. New York</w:t>
      </w:r>
      <w:r w:rsidR="00F27184">
        <w:rPr>
          <w:sz w:val="20"/>
          <w:szCs w:val="20"/>
        </w:rPr>
        <w:t xml:space="preserve">: Garland Publishing, Inc. </w:t>
      </w:r>
      <w:r w:rsidR="00F27184" w:rsidRPr="00F27184">
        <w:rPr>
          <w:b/>
          <w:sz w:val="20"/>
          <w:szCs w:val="20"/>
        </w:rPr>
        <w:t>Read p</w:t>
      </w:r>
      <w:r w:rsidRPr="00F27184">
        <w:rPr>
          <w:b/>
          <w:sz w:val="20"/>
          <w:szCs w:val="20"/>
        </w:rPr>
        <w:t>p. 87-111</w:t>
      </w:r>
      <w:r w:rsidRPr="00D14BFC">
        <w:rPr>
          <w:sz w:val="20"/>
          <w:szCs w:val="20"/>
        </w:rPr>
        <w:t>.</w:t>
      </w:r>
    </w:p>
    <w:p w:rsidR="008E6D59" w:rsidRDefault="008E6D59" w:rsidP="008E6D59">
      <w:pPr>
        <w:ind w:left="180" w:hanging="180"/>
        <w:rPr>
          <w:sz w:val="16"/>
          <w:szCs w:val="16"/>
        </w:rPr>
      </w:pPr>
    </w:p>
    <w:p w:rsidR="00B26A53" w:rsidRPr="00BF38F3" w:rsidRDefault="00812C92" w:rsidP="008E6D59">
      <w:pPr>
        <w:ind w:left="180" w:hanging="180"/>
        <w:rPr>
          <w:sz w:val="20"/>
          <w:szCs w:val="20"/>
          <w:u w:val="single"/>
        </w:rPr>
      </w:pPr>
      <w:r>
        <w:rPr>
          <w:sz w:val="20"/>
          <w:szCs w:val="20"/>
          <w:u w:val="single"/>
        </w:rPr>
        <w:t>O</w:t>
      </w:r>
      <w:r w:rsidR="00EC3F2B" w:rsidRPr="00BF38F3">
        <w:rPr>
          <w:sz w:val="20"/>
          <w:szCs w:val="20"/>
          <w:u w:val="single"/>
        </w:rPr>
        <w:t>ther Free Trade Agreements (FTAs)</w:t>
      </w:r>
    </w:p>
    <w:p w:rsidR="00BA04AA" w:rsidRDefault="00AF690D" w:rsidP="00BA04AA">
      <w:pPr>
        <w:ind w:left="180" w:hanging="180"/>
        <w:rPr>
          <w:sz w:val="20"/>
          <w:szCs w:val="20"/>
        </w:rPr>
      </w:pPr>
      <w:r>
        <w:rPr>
          <w:sz w:val="20"/>
          <w:szCs w:val="20"/>
        </w:rPr>
        <w:t>Public Citizen 2015</w:t>
      </w:r>
      <w:r w:rsidR="00BA04AA">
        <w:rPr>
          <w:sz w:val="20"/>
          <w:szCs w:val="20"/>
        </w:rPr>
        <w:t xml:space="preserve">. “Prosperity Undermined.” </w:t>
      </w:r>
      <w:r w:rsidR="00BA04AA">
        <w:rPr>
          <w:b/>
          <w:sz w:val="20"/>
          <w:szCs w:val="20"/>
        </w:rPr>
        <w:t>Read pp. 1, 8-12, 16-24, 29-30</w:t>
      </w:r>
      <w:r w:rsidR="00BA04AA">
        <w:rPr>
          <w:sz w:val="20"/>
          <w:szCs w:val="20"/>
        </w:rPr>
        <w:t>.</w:t>
      </w:r>
    </w:p>
    <w:p w:rsidR="00BA04AA" w:rsidRDefault="00BA04AA" w:rsidP="00BA04AA">
      <w:pPr>
        <w:ind w:left="180" w:hanging="180"/>
        <w:rPr>
          <w:sz w:val="20"/>
          <w:szCs w:val="20"/>
        </w:rPr>
      </w:pPr>
    </w:p>
    <w:p w:rsidR="00BA04AA" w:rsidRPr="00BF38F3" w:rsidRDefault="00AF690D" w:rsidP="00BA04AA">
      <w:pPr>
        <w:ind w:left="180" w:hanging="180"/>
        <w:rPr>
          <w:b/>
          <w:sz w:val="20"/>
          <w:szCs w:val="20"/>
        </w:rPr>
      </w:pPr>
      <w:r>
        <w:rPr>
          <w:sz w:val="20"/>
          <w:szCs w:val="20"/>
        </w:rPr>
        <w:t>Public Citizen 2015</w:t>
      </w:r>
      <w:r w:rsidR="00BA04AA">
        <w:rPr>
          <w:sz w:val="20"/>
          <w:szCs w:val="20"/>
        </w:rPr>
        <w:t>. “</w:t>
      </w:r>
      <w:r w:rsidR="00BA04AA" w:rsidRPr="00B14CAA">
        <w:rPr>
          <w:sz w:val="20"/>
          <w:szCs w:val="20"/>
        </w:rPr>
        <w:t>Investor State Attacks Case Studies</w:t>
      </w:r>
      <w:r w:rsidR="00BA04AA">
        <w:rPr>
          <w:sz w:val="20"/>
          <w:szCs w:val="20"/>
        </w:rPr>
        <w:t xml:space="preserve">.” </w:t>
      </w:r>
      <w:r w:rsidR="00BA04AA">
        <w:rPr>
          <w:b/>
          <w:sz w:val="20"/>
          <w:szCs w:val="20"/>
        </w:rPr>
        <w:t>Read pg. 1 and skim 2 or 3 of the short case studies from different parts of the report.</w:t>
      </w:r>
    </w:p>
    <w:p w:rsidR="00BA04AA" w:rsidRDefault="00BA04AA" w:rsidP="00BA04AA">
      <w:pPr>
        <w:ind w:left="180" w:hanging="180"/>
        <w:rPr>
          <w:sz w:val="16"/>
          <w:szCs w:val="16"/>
        </w:rPr>
      </w:pPr>
    </w:p>
    <w:p w:rsidR="00B26A53" w:rsidRPr="00BF38F3" w:rsidRDefault="00EC3F2B" w:rsidP="008E6D59">
      <w:pPr>
        <w:ind w:left="180" w:hanging="180"/>
        <w:rPr>
          <w:b/>
          <w:sz w:val="20"/>
          <w:szCs w:val="20"/>
        </w:rPr>
      </w:pPr>
      <w:r>
        <w:rPr>
          <w:sz w:val="20"/>
          <w:szCs w:val="20"/>
        </w:rPr>
        <w:t>U.S. Trade Representative’s Office 2015. “</w:t>
      </w:r>
      <w:r w:rsidR="00B26A53" w:rsidRPr="00BF38F3">
        <w:rPr>
          <w:sz w:val="20"/>
          <w:szCs w:val="20"/>
        </w:rPr>
        <w:t>Summary of the Trans-Pacific Partnership Agreement</w:t>
      </w:r>
      <w:r>
        <w:rPr>
          <w:sz w:val="20"/>
          <w:szCs w:val="20"/>
        </w:rPr>
        <w:t xml:space="preserve">.” </w:t>
      </w:r>
      <w:r>
        <w:rPr>
          <w:b/>
          <w:sz w:val="20"/>
          <w:szCs w:val="20"/>
        </w:rPr>
        <w:t>Read pp. 1-2 and look at the headings of the rest of the document, which indicate the issues covered by the Trans-Pacific Partnership Agreement.</w:t>
      </w:r>
    </w:p>
    <w:p w:rsidR="00B26A53" w:rsidRDefault="00B26A53" w:rsidP="008E6D59">
      <w:pPr>
        <w:ind w:left="180" w:hanging="180"/>
        <w:rPr>
          <w:sz w:val="20"/>
          <w:szCs w:val="20"/>
        </w:rPr>
      </w:pPr>
    </w:p>
    <w:p w:rsidR="000A21F6" w:rsidRDefault="000A21F6" w:rsidP="008E6D59">
      <w:pPr>
        <w:ind w:left="180" w:hanging="180"/>
        <w:rPr>
          <w:sz w:val="20"/>
          <w:szCs w:val="20"/>
        </w:rPr>
      </w:pPr>
      <w:r>
        <w:rPr>
          <w:sz w:val="20"/>
          <w:szCs w:val="20"/>
        </w:rPr>
        <w:t>Carter, Zach. 2013. “TPP Secrecy.”</w:t>
      </w:r>
    </w:p>
    <w:p w:rsidR="00283188" w:rsidRDefault="00283188" w:rsidP="008E6D59">
      <w:pPr>
        <w:ind w:left="180" w:hanging="180"/>
        <w:rPr>
          <w:sz w:val="20"/>
          <w:szCs w:val="20"/>
        </w:rPr>
      </w:pPr>
    </w:p>
    <w:p w:rsidR="00283188" w:rsidRPr="00283188" w:rsidRDefault="00283188" w:rsidP="008E6D59">
      <w:pPr>
        <w:ind w:left="180" w:hanging="180"/>
        <w:rPr>
          <w:b/>
          <w:sz w:val="20"/>
          <w:szCs w:val="20"/>
        </w:rPr>
      </w:pPr>
      <w:r>
        <w:rPr>
          <w:sz w:val="20"/>
          <w:szCs w:val="20"/>
        </w:rPr>
        <w:t xml:space="preserve">Correa, Carlos. 2015. “Intellectual Property in the TPP.” </w:t>
      </w:r>
      <w:r>
        <w:rPr>
          <w:b/>
          <w:sz w:val="20"/>
          <w:szCs w:val="20"/>
        </w:rPr>
        <w:t>Read pp. 7-14.</w:t>
      </w:r>
    </w:p>
    <w:p w:rsidR="000A21F6" w:rsidRDefault="000A21F6" w:rsidP="008E6D59">
      <w:pPr>
        <w:ind w:left="180" w:hanging="180"/>
        <w:rPr>
          <w:sz w:val="20"/>
          <w:szCs w:val="20"/>
        </w:rPr>
      </w:pPr>
    </w:p>
    <w:p w:rsidR="00AF46E8" w:rsidRDefault="00AF46E8" w:rsidP="008E6D59">
      <w:pPr>
        <w:ind w:left="180" w:hanging="180"/>
        <w:rPr>
          <w:sz w:val="20"/>
          <w:szCs w:val="20"/>
        </w:rPr>
      </w:pPr>
      <w:r>
        <w:rPr>
          <w:sz w:val="20"/>
          <w:szCs w:val="20"/>
        </w:rPr>
        <w:t xml:space="preserve">Public Citizen 2015c. “Initial Analyses of Key TPP Chapters.” </w:t>
      </w:r>
      <w:r>
        <w:rPr>
          <w:b/>
          <w:sz w:val="20"/>
          <w:szCs w:val="20"/>
        </w:rPr>
        <w:t>Read 3-top of 5, 6-top of 8, 22-23</w:t>
      </w:r>
      <w:r>
        <w:rPr>
          <w:sz w:val="20"/>
          <w:szCs w:val="20"/>
        </w:rPr>
        <w:t xml:space="preserve">. </w:t>
      </w:r>
    </w:p>
    <w:p w:rsidR="00814CF3" w:rsidRDefault="00814CF3" w:rsidP="008E6D59">
      <w:pPr>
        <w:ind w:left="180" w:hanging="180"/>
        <w:rPr>
          <w:sz w:val="20"/>
          <w:szCs w:val="20"/>
        </w:rPr>
      </w:pPr>
    </w:p>
    <w:p w:rsidR="00814CF3" w:rsidRPr="00814CF3" w:rsidRDefault="00814CF3" w:rsidP="008E6D59">
      <w:pPr>
        <w:ind w:left="180" w:hanging="180"/>
        <w:rPr>
          <w:sz w:val="20"/>
          <w:szCs w:val="20"/>
        </w:rPr>
      </w:pPr>
      <w:r>
        <w:rPr>
          <w:sz w:val="20"/>
          <w:szCs w:val="20"/>
        </w:rPr>
        <w:t xml:space="preserve">Public Citizen 2013. “Top 10 TAFTA Threats.” </w:t>
      </w:r>
      <w:r>
        <w:rPr>
          <w:b/>
          <w:sz w:val="20"/>
          <w:szCs w:val="20"/>
        </w:rPr>
        <w:t>Quickly skim this document</w:t>
      </w:r>
      <w:r>
        <w:rPr>
          <w:sz w:val="20"/>
          <w:szCs w:val="20"/>
        </w:rPr>
        <w:t>.</w:t>
      </w:r>
    </w:p>
    <w:p w:rsidR="00B14CAA" w:rsidRDefault="00B14CAA" w:rsidP="008E6D59">
      <w:pPr>
        <w:ind w:left="180" w:hanging="180"/>
        <w:rPr>
          <w:sz w:val="16"/>
          <w:szCs w:val="16"/>
        </w:rPr>
      </w:pPr>
    </w:p>
    <w:p w:rsidR="00236941" w:rsidRDefault="00236941" w:rsidP="00236941">
      <w:pPr>
        <w:rPr>
          <w:sz w:val="20"/>
          <w:szCs w:val="20"/>
        </w:rPr>
      </w:pPr>
      <w:r>
        <w:rPr>
          <w:b/>
          <w:sz w:val="20"/>
          <w:szCs w:val="20"/>
        </w:rPr>
        <w:t>(Additional Readings A</w:t>
      </w:r>
      <w:r w:rsidRPr="00D862B0">
        <w:rPr>
          <w:b/>
          <w:sz w:val="20"/>
          <w:szCs w:val="20"/>
        </w:rPr>
        <w:t>re</w:t>
      </w:r>
      <w:r>
        <w:rPr>
          <w:b/>
          <w:sz w:val="20"/>
          <w:szCs w:val="20"/>
        </w:rPr>
        <w:t xml:space="preserve"> Listed On T</w:t>
      </w:r>
      <w:r w:rsidRPr="00D862B0">
        <w:rPr>
          <w:b/>
          <w:sz w:val="20"/>
          <w:szCs w:val="20"/>
        </w:rPr>
        <w:t>he Next Page)</w:t>
      </w:r>
    </w:p>
    <w:p w:rsidR="00236941" w:rsidRPr="00D22B85" w:rsidRDefault="00236941" w:rsidP="008E6D59">
      <w:pPr>
        <w:ind w:left="180" w:hanging="180"/>
        <w:rPr>
          <w:sz w:val="16"/>
          <w:szCs w:val="16"/>
        </w:rPr>
      </w:pPr>
    </w:p>
    <w:p w:rsidR="003036B9" w:rsidRPr="003036B9" w:rsidRDefault="003036B9" w:rsidP="008E6D59">
      <w:pPr>
        <w:ind w:left="180" w:hanging="180"/>
        <w:rPr>
          <w:sz w:val="20"/>
          <w:szCs w:val="20"/>
        </w:rPr>
      </w:pPr>
      <w:r>
        <w:rPr>
          <w:sz w:val="20"/>
          <w:szCs w:val="20"/>
          <w:u w:val="single"/>
        </w:rPr>
        <w:t>Water Privatization</w:t>
      </w:r>
      <w:r>
        <w:rPr>
          <w:sz w:val="20"/>
          <w:szCs w:val="20"/>
        </w:rPr>
        <w:t>:</w:t>
      </w:r>
    </w:p>
    <w:p w:rsidR="001E494D" w:rsidRPr="001E494D" w:rsidRDefault="003A6CC2" w:rsidP="003036B9">
      <w:pPr>
        <w:ind w:left="180" w:hanging="180"/>
        <w:rPr>
          <w:sz w:val="20"/>
          <w:szCs w:val="20"/>
        </w:rPr>
      </w:pPr>
      <w:r>
        <w:rPr>
          <w:sz w:val="20"/>
          <w:szCs w:val="20"/>
        </w:rPr>
        <w:t>The Center for Public Integrity. Feb. 3, 2003</w:t>
      </w:r>
      <w:r w:rsidR="001E494D">
        <w:rPr>
          <w:sz w:val="20"/>
          <w:szCs w:val="20"/>
        </w:rPr>
        <w:t xml:space="preserve">. “Promoting Privatization.” </w:t>
      </w:r>
      <w:hyperlink r:id="rId12" w:history="1">
        <w:r w:rsidR="001E494D" w:rsidRPr="001E494D">
          <w:rPr>
            <w:rStyle w:val="Hyperlink"/>
            <w:color w:val="auto"/>
            <w:sz w:val="20"/>
            <w:szCs w:val="20"/>
          </w:rPr>
          <w:t>http://www.publici.net/water/report.aspx?aid=45</w:t>
        </w:r>
      </w:hyperlink>
    </w:p>
    <w:p w:rsidR="008E6D59" w:rsidRPr="00D22B85" w:rsidRDefault="008E6D59" w:rsidP="008E6D59">
      <w:pPr>
        <w:ind w:left="180" w:hanging="180"/>
        <w:rPr>
          <w:sz w:val="16"/>
          <w:szCs w:val="16"/>
        </w:rPr>
      </w:pPr>
    </w:p>
    <w:p w:rsidR="00232448" w:rsidRDefault="00232448" w:rsidP="00232448">
      <w:pPr>
        <w:ind w:left="180" w:hanging="180"/>
        <w:rPr>
          <w:sz w:val="20"/>
          <w:szCs w:val="20"/>
        </w:rPr>
      </w:pPr>
      <w:r w:rsidRPr="00232448">
        <w:rPr>
          <w:sz w:val="20"/>
          <w:szCs w:val="20"/>
        </w:rPr>
        <w:t>Barlow 2010 (Our Right to Water), pp. 4-14 and 21-22</w:t>
      </w:r>
    </w:p>
    <w:p w:rsidR="00232448" w:rsidRPr="00D22B85" w:rsidRDefault="00232448" w:rsidP="008E6D59">
      <w:pPr>
        <w:ind w:left="180" w:hanging="180"/>
        <w:rPr>
          <w:sz w:val="16"/>
          <w:szCs w:val="16"/>
        </w:rPr>
      </w:pPr>
    </w:p>
    <w:p w:rsidR="00CF362F" w:rsidRDefault="005D1E42" w:rsidP="00CF362F">
      <w:pPr>
        <w:ind w:left="180" w:hanging="180"/>
        <w:rPr>
          <w:sz w:val="20"/>
          <w:szCs w:val="20"/>
        </w:rPr>
      </w:pPr>
      <w:r>
        <w:rPr>
          <w:sz w:val="20"/>
          <w:szCs w:val="20"/>
        </w:rPr>
        <w:t xml:space="preserve">Goldman, Michael. 2005. </w:t>
      </w:r>
      <w:r>
        <w:rPr>
          <w:i/>
          <w:sz w:val="20"/>
          <w:szCs w:val="20"/>
        </w:rPr>
        <w:t>Imperial Nature</w:t>
      </w:r>
      <w:r>
        <w:rPr>
          <w:sz w:val="20"/>
          <w:szCs w:val="20"/>
        </w:rPr>
        <w:t xml:space="preserve">. New Haven, CT: Yale University Press. </w:t>
      </w:r>
      <w:r>
        <w:rPr>
          <w:b/>
          <w:sz w:val="20"/>
          <w:szCs w:val="20"/>
        </w:rPr>
        <w:t>Read pp. 221-</w:t>
      </w:r>
      <w:r w:rsidR="00FB03EC">
        <w:rPr>
          <w:b/>
          <w:sz w:val="20"/>
          <w:szCs w:val="20"/>
        </w:rPr>
        <w:t>266.</w:t>
      </w:r>
    </w:p>
    <w:p w:rsidR="007366B9" w:rsidRPr="00D22B85" w:rsidRDefault="007366B9" w:rsidP="008E6D59">
      <w:pPr>
        <w:pBdr>
          <w:bottom w:val="single" w:sz="6" w:space="1" w:color="auto"/>
        </w:pBdr>
        <w:ind w:left="180" w:hanging="180"/>
        <w:rPr>
          <w:sz w:val="16"/>
          <w:szCs w:val="16"/>
        </w:rPr>
      </w:pPr>
    </w:p>
    <w:p w:rsidR="00007CA3" w:rsidRPr="00007CA3" w:rsidRDefault="00007CA3" w:rsidP="00007CA3">
      <w:pPr>
        <w:rPr>
          <w:sz w:val="20"/>
          <w:szCs w:val="20"/>
        </w:rPr>
      </w:pPr>
    </w:p>
    <w:p w:rsidR="00007CA3" w:rsidRPr="00350684" w:rsidRDefault="00007CA3" w:rsidP="00007CA3">
      <w:pPr>
        <w:rPr>
          <w:b/>
        </w:rPr>
      </w:pPr>
      <w:r w:rsidRPr="00350684">
        <w:rPr>
          <w:b/>
        </w:rPr>
        <w:t xml:space="preserve">Week </w:t>
      </w:r>
      <w:r w:rsidR="000C6421">
        <w:rPr>
          <w:b/>
        </w:rPr>
        <w:t xml:space="preserve">10 (March </w:t>
      </w:r>
      <w:r w:rsidR="009329E5">
        <w:rPr>
          <w:b/>
        </w:rPr>
        <w:t>14</w:t>
      </w:r>
      <w:r w:rsidR="00E116CF" w:rsidRPr="00350684">
        <w:rPr>
          <w:b/>
        </w:rPr>
        <w:t>)</w:t>
      </w:r>
      <w:r w:rsidR="00587599">
        <w:rPr>
          <w:b/>
        </w:rPr>
        <w:t xml:space="preserve">: Agriculture </w:t>
      </w:r>
    </w:p>
    <w:p w:rsidR="003B0AA4" w:rsidRDefault="003B0AA4" w:rsidP="00007CA3">
      <w:pPr>
        <w:rPr>
          <w:sz w:val="20"/>
          <w:szCs w:val="20"/>
        </w:rPr>
      </w:pPr>
    </w:p>
    <w:p w:rsidR="00FC2C9A" w:rsidRDefault="00FC2C9A" w:rsidP="00FC2C9A">
      <w:pPr>
        <w:rPr>
          <w:sz w:val="20"/>
          <w:szCs w:val="20"/>
        </w:rPr>
      </w:pPr>
      <w:r w:rsidRPr="00007CA3">
        <w:rPr>
          <w:sz w:val="20"/>
          <w:szCs w:val="20"/>
          <w:u w:val="single"/>
        </w:rPr>
        <w:t>Important questions</w:t>
      </w:r>
      <w:r w:rsidRPr="00007CA3">
        <w:rPr>
          <w:sz w:val="20"/>
          <w:szCs w:val="20"/>
        </w:rPr>
        <w:t>:</w:t>
      </w:r>
      <w:r>
        <w:rPr>
          <w:sz w:val="20"/>
          <w:szCs w:val="20"/>
        </w:rPr>
        <w:t xml:space="preserve"> </w:t>
      </w:r>
    </w:p>
    <w:p w:rsidR="000D7551" w:rsidRPr="00007CA3" w:rsidRDefault="002F1210" w:rsidP="005E56B5">
      <w:pPr>
        <w:numPr>
          <w:ilvl w:val="0"/>
          <w:numId w:val="14"/>
        </w:numPr>
        <w:tabs>
          <w:tab w:val="clear" w:pos="1656"/>
          <w:tab w:val="num" w:pos="180"/>
        </w:tabs>
        <w:ind w:left="180"/>
        <w:rPr>
          <w:sz w:val="20"/>
          <w:szCs w:val="20"/>
        </w:rPr>
      </w:pPr>
      <w:r>
        <w:rPr>
          <w:sz w:val="20"/>
          <w:szCs w:val="20"/>
        </w:rPr>
        <w:t xml:space="preserve">What </w:t>
      </w:r>
      <w:r w:rsidR="00EC7540">
        <w:rPr>
          <w:sz w:val="20"/>
          <w:szCs w:val="20"/>
        </w:rPr>
        <w:t xml:space="preserve">are the social and </w:t>
      </w:r>
      <w:r>
        <w:rPr>
          <w:sz w:val="20"/>
          <w:szCs w:val="20"/>
        </w:rPr>
        <w:t>e</w:t>
      </w:r>
      <w:r w:rsidR="000D7551" w:rsidRPr="00007CA3">
        <w:rPr>
          <w:sz w:val="20"/>
          <w:szCs w:val="20"/>
        </w:rPr>
        <w:t xml:space="preserve">nvironmental </w:t>
      </w:r>
      <w:r w:rsidR="00EC7540">
        <w:rPr>
          <w:sz w:val="20"/>
          <w:szCs w:val="20"/>
        </w:rPr>
        <w:t>consequences of</w:t>
      </w:r>
      <w:r>
        <w:rPr>
          <w:sz w:val="20"/>
          <w:szCs w:val="20"/>
        </w:rPr>
        <w:t xml:space="preserve"> agriculture? Can the </w:t>
      </w:r>
      <w:r w:rsidR="00EC7540">
        <w:rPr>
          <w:sz w:val="20"/>
          <w:szCs w:val="20"/>
        </w:rPr>
        <w:t xml:space="preserve">social and </w:t>
      </w:r>
      <w:r>
        <w:rPr>
          <w:sz w:val="20"/>
          <w:szCs w:val="20"/>
        </w:rPr>
        <w:t xml:space="preserve">environmental problems brought about by agriculture be overcome with technological change </w:t>
      </w:r>
      <w:r w:rsidR="00CD4E38">
        <w:rPr>
          <w:sz w:val="20"/>
          <w:szCs w:val="20"/>
        </w:rPr>
        <w:t>or</w:t>
      </w:r>
      <w:r>
        <w:rPr>
          <w:sz w:val="20"/>
          <w:szCs w:val="20"/>
        </w:rPr>
        <w:t xml:space="preserve"> changes in consumer behavior</w:t>
      </w:r>
      <w:r w:rsidR="00EC7540">
        <w:rPr>
          <w:sz w:val="20"/>
          <w:szCs w:val="20"/>
        </w:rPr>
        <w:t>, or are more deep-reaching structural changes necessary</w:t>
      </w:r>
      <w:r>
        <w:rPr>
          <w:sz w:val="20"/>
          <w:szCs w:val="20"/>
        </w:rPr>
        <w:t xml:space="preserve">? In other words, how easy will it be to change </w:t>
      </w:r>
      <w:r w:rsidR="00E16155">
        <w:rPr>
          <w:sz w:val="20"/>
          <w:szCs w:val="20"/>
        </w:rPr>
        <w:t xml:space="preserve">corporate and </w:t>
      </w:r>
      <w:r>
        <w:rPr>
          <w:sz w:val="20"/>
          <w:szCs w:val="20"/>
        </w:rPr>
        <w:t>consumer behavior?</w:t>
      </w:r>
      <w:r w:rsidR="00E16155">
        <w:rPr>
          <w:sz w:val="20"/>
          <w:szCs w:val="20"/>
        </w:rPr>
        <w:t xml:space="preserve"> </w:t>
      </w:r>
    </w:p>
    <w:p w:rsidR="000D7551" w:rsidRDefault="002F1210" w:rsidP="005E56B5">
      <w:pPr>
        <w:numPr>
          <w:ilvl w:val="0"/>
          <w:numId w:val="14"/>
        </w:numPr>
        <w:tabs>
          <w:tab w:val="clear" w:pos="1656"/>
          <w:tab w:val="num" w:pos="180"/>
        </w:tabs>
        <w:ind w:left="180"/>
        <w:rPr>
          <w:sz w:val="20"/>
          <w:szCs w:val="20"/>
        </w:rPr>
      </w:pPr>
      <w:r>
        <w:rPr>
          <w:sz w:val="20"/>
          <w:szCs w:val="20"/>
        </w:rPr>
        <w:t>How is the agricultural industry structured? How does its structure affect farmer, consumer, and corporate behavior? How does corporate</w:t>
      </w:r>
      <w:r w:rsidR="00B553A7">
        <w:rPr>
          <w:sz w:val="20"/>
          <w:szCs w:val="20"/>
        </w:rPr>
        <w:t>, consumer,</w:t>
      </w:r>
      <w:r>
        <w:rPr>
          <w:sz w:val="20"/>
          <w:szCs w:val="20"/>
        </w:rPr>
        <w:t xml:space="preserve"> and government behavior affect the structure of agriculture? </w:t>
      </w:r>
      <w:r w:rsidR="00B54DF0">
        <w:rPr>
          <w:sz w:val="20"/>
          <w:szCs w:val="20"/>
        </w:rPr>
        <w:t>Are</w:t>
      </w:r>
      <w:r w:rsidR="008253F9">
        <w:rPr>
          <w:sz w:val="20"/>
          <w:szCs w:val="20"/>
        </w:rPr>
        <w:t xml:space="preserve"> farmer, consumer, and corporate behavior so determined by the structure of the agricultural industry that the entire structure has to change before consumer and farmer behavior can change? If so, how do we get this structure to change?</w:t>
      </w:r>
    </w:p>
    <w:p w:rsidR="00F707D1" w:rsidRDefault="002F1210" w:rsidP="00F707D1">
      <w:pPr>
        <w:numPr>
          <w:ilvl w:val="0"/>
          <w:numId w:val="14"/>
        </w:numPr>
        <w:tabs>
          <w:tab w:val="clear" w:pos="1656"/>
          <w:tab w:val="num" w:pos="180"/>
        </w:tabs>
        <w:ind w:left="180"/>
        <w:rPr>
          <w:sz w:val="20"/>
          <w:szCs w:val="20"/>
        </w:rPr>
      </w:pPr>
      <w:r>
        <w:rPr>
          <w:sz w:val="20"/>
          <w:szCs w:val="20"/>
        </w:rPr>
        <w:t>How does the structure of the agricultural industry tie us to farmers and consumers around the world? Does it put the average U</w:t>
      </w:r>
      <w:r w:rsidR="00AE1FBF">
        <w:rPr>
          <w:sz w:val="20"/>
          <w:szCs w:val="20"/>
        </w:rPr>
        <w:t xml:space="preserve">.S. citizen in a position of being an exploiter (in the Marxist sense) of underdeveloped nation labor? </w:t>
      </w:r>
    </w:p>
    <w:p w:rsidR="00F707D1" w:rsidRDefault="00F707D1" w:rsidP="00F707D1">
      <w:pPr>
        <w:numPr>
          <w:ilvl w:val="0"/>
          <w:numId w:val="14"/>
        </w:numPr>
        <w:tabs>
          <w:tab w:val="clear" w:pos="1656"/>
          <w:tab w:val="num" w:pos="180"/>
        </w:tabs>
        <w:ind w:left="180"/>
        <w:rPr>
          <w:sz w:val="20"/>
          <w:szCs w:val="20"/>
        </w:rPr>
      </w:pPr>
      <w:r w:rsidRPr="00F707D1">
        <w:rPr>
          <w:sz w:val="20"/>
          <w:szCs w:val="20"/>
        </w:rPr>
        <w:t xml:space="preserve">What is the relationship between chemical companies, seed companies, agricultural processors, and the U.S. government?  Do this week’s readings do a good </w:t>
      </w:r>
      <w:r w:rsidR="00617DA4" w:rsidRPr="00F707D1">
        <w:rPr>
          <w:sz w:val="20"/>
          <w:szCs w:val="20"/>
        </w:rPr>
        <w:t>job</w:t>
      </w:r>
      <w:r w:rsidRPr="00F707D1">
        <w:rPr>
          <w:sz w:val="20"/>
          <w:szCs w:val="20"/>
        </w:rPr>
        <w:t xml:space="preserve"> of documenting these relationships? </w:t>
      </w:r>
    </w:p>
    <w:p w:rsidR="00872C52" w:rsidRPr="00F707D1" w:rsidRDefault="00872C52" w:rsidP="00F707D1">
      <w:pPr>
        <w:numPr>
          <w:ilvl w:val="0"/>
          <w:numId w:val="14"/>
        </w:numPr>
        <w:tabs>
          <w:tab w:val="clear" w:pos="1656"/>
          <w:tab w:val="num" w:pos="180"/>
        </w:tabs>
        <w:ind w:left="180"/>
        <w:rPr>
          <w:sz w:val="20"/>
          <w:szCs w:val="20"/>
        </w:rPr>
      </w:pPr>
      <w:r>
        <w:rPr>
          <w:sz w:val="20"/>
          <w:szCs w:val="20"/>
        </w:rPr>
        <w:t>How does agro-imperialism affect agriculture and developing nations?</w:t>
      </w:r>
    </w:p>
    <w:p w:rsidR="008020C8" w:rsidRPr="008020C8" w:rsidRDefault="008020C8" w:rsidP="00FC2C9A">
      <w:pPr>
        <w:pStyle w:val="Heading1"/>
        <w:spacing w:line="240" w:lineRule="auto"/>
        <w:ind w:left="0" w:right="-360"/>
        <w:rPr>
          <w:sz w:val="20"/>
          <w:u w:val="none"/>
        </w:rPr>
      </w:pPr>
    </w:p>
    <w:p w:rsidR="00FC2C9A" w:rsidRPr="001D1AD7" w:rsidRDefault="00FC2C9A" w:rsidP="00FC2C9A">
      <w:pPr>
        <w:pStyle w:val="Heading1"/>
        <w:spacing w:line="240" w:lineRule="auto"/>
        <w:ind w:left="0" w:right="-360"/>
        <w:rPr>
          <w:b/>
          <w:sz w:val="20"/>
          <w:u w:val="none"/>
        </w:rPr>
      </w:pPr>
      <w:r w:rsidRPr="001D1AD7">
        <w:rPr>
          <w:b/>
          <w:sz w:val="20"/>
          <w:u w:val="none"/>
        </w:rPr>
        <w:t>Readings:</w:t>
      </w:r>
    </w:p>
    <w:p w:rsidR="006407AC" w:rsidRDefault="0013073C" w:rsidP="00EE3E88">
      <w:pPr>
        <w:ind w:left="180" w:hanging="180"/>
        <w:rPr>
          <w:sz w:val="20"/>
          <w:szCs w:val="20"/>
        </w:rPr>
      </w:pPr>
      <w:r>
        <w:rPr>
          <w:sz w:val="20"/>
          <w:szCs w:val="20"/>
          <w:u w:val="single"/>
        </w:rPr>
        <w:t>The Structure of the Agriculture Industry</w:t>
      </w:r>
      <w:r w:rsidR="00381B9B">
        <w:rPr>
          <w:sz w:val="20"/>
          <w:szCs w:val="20"/>
        </w:rPr>
        <w:t>:</w:t>
      </w:r>
    </w:p>
    <w:p w:rsidR="006407AC" w:rsidRDefault="006407AC" w:rsidP="003D10D9">
      <w:pPr>
        <w:pBdr>
          <w:bottom w:val="single" w:sz="6" w:space="1" w:color="auto"/>
        </w:pBdr>
        <w:ind w:left="180" w:hanging="180"/>
        <w:rPr>
          <w:sz w:val="20"/>
          <w:szCs w:val="20"/>
        </w:rPr>
      </w:pPr>
      <w:r>
        <w:rPr>
          <w:sz w:val="20"/>
          <w:szCs w:val="20"/>
        </w:rPr>
        <w:t xml:space="preserve">Downey, Liam. Chapter </w:t>
      </w:r>
      <w:r w:rsidR="00243397">
        <w:rPr>
          <w:sz w:val="20"/>
          <w:szCs w:val="20"/>
        </w:rPr>
        <w:t>4</w:t>
      </w:r>
    </w:p>
    <w:p w:rsidR="006407AC" w:rsidRPr="00080232" w:rsidRDefault="006407AC" w:rsidP="003D10D9">
      <w:pPr>
        <w:pBdr>
          <w:bottom w:val="single" w:sz="6" w:space="1" w:color="auto"/>
        </w:pBdr>
        <w:ind w:left="180" w:hanging="180"/>
        <w:rPr>
          <w:sz w:val="16"/>
          <w:szCs w:val="16"/>
        </w:rPr>
      </w:pPr>
    </w:p>
    <w:p w:rsidR="006407AC" w:rsidRDefault="006407AC" w:rsidP="006407AC">
      <w:pPr>
        <w:pBdr>
          <w:bottom w:val="single" w:sz="6" w:space="1" w:color="auto"/>
        </w:pBdr>
        <w:ind w:left="180" w:hanging="180"/>
        <w:rPr>
          <w:sz w:val="20"/>
          <w:szCs w:val="20"/>
        </w:rPr>
      </w:pPr>
      <w:r>
        <w:rPr>
          <w:sz w:val="20"/>
          <w:szCs w:val="20"/>
        </w:rPr>
        <w:t xml:space="preserve">Hauter, Wenonah. 2012. </w:t>
      </w:r>
      <w:r>
        <w:rPr>
          <w:i/>
          <w:sz w:val="20"/>
          <w:szCs w:val="20"/>
        </w:rPr>
        <w:t>Foodopoly</w:t>
      </w:r>
      <w:r>
        <w:rPr>
          <w:sz w:val="20"/>
          <w:szCs w:val="20"/>
        </w:rPr>
        <w:t xml:space="preserve">. </w:t>
      </w:r>
      <w:r>
        <w:rPr>
          <w:b/>
          <w:sz w:val="20"/>
          <w:szCs w:val="20"/>
        </w:rPr>
        <w:t>Read pp. 11-24.</w:t>
      </w:r>
    </w:p>
    <w:p w:rsidR="006407AC" w:rsidRPr="00080232" w:rsidRDefault="006407AC" w:rsidP="006407AC">
      <w:pPr>
        <w:pBdr>
          <w:bottom w:val="single" w:sz="6" w:space="1" w:color="auto"/>
        </w:pBdr>
        <w:ind w:left="180" w:hanging="180"/>
        <w:rPr>
          <w:sz w:val="16"/>
          <w:szCs w:val="16"/>
        </w:rPr>
      </w:pPr>
    </w:p>
    <w:p w:rsidR="00EE3E88" w:rsidRDefault="006407AC" w:rsidP="00EE3E88">
      <w:pPr>
        <w:pBdr>
          <w:bottom w:val="single" w:sz="6" w:space="1" w:color="auto"/>
        </w:pBdr>
        <w:ind w:left="180" w:hanging="180"/>
        <w:rPr>
          <w:sz w:val="20"/>
          <w:szCs w:val="20"/>
        </w:rPr>
      </w:pPr>
      <w:r>
        <w:rPr>
          <w:sz w:val="20"/>
          <w:szCs w:val="20"/>
        </w:rPr>
        <w:t xml:space="preserve">Carolan, Michael. 2011. </w:t>
      </w:r>
      <w:r>
        <w:rPr>
          <w:i/>
          <w:sz w:val="20"/>
          <w:szCs w:val="20"/>
        </w:rPr>
        <w:t>The Real Cost of Cheap Food</w:t>
      </w:r>
      <w:r>
        <w:rPr>
          <w:sz w:val="20"/>
          <w:szCs w:val="20"/>
        </w:rPr>
        <w:t xml:space="preserve">. </w:t>
      </w:r>
      <w:r>
        <w:rPr>
          <w:b/>
          <w:sz w:val="20"/>
          <w:szCs w:val="20"/>
        </w:rPr>
        <w:t>Read pp. 12-20, 57-66, 140-145</w:t>
      </w:r>
      <w:r w:rsidR="00EE3E88">
        <w:rPr>
          <w:sz w:val="20"/>
          <w:szCs w:val="20"/>
        </w:rPr>
        <w:t>.</w:t>
      </w:r>
    </w:p>
    <w:p w:rsidR="00EE3E88" w:rsidRPr="00080232" w:rsidRDefault="00EE3E88" w:rsidP="00EE3E88">
      <w:pPr>
        <w:pBdr>
          <w:bottom w:val="single" w:sz="6" w:space="1" w:color="auto"/>
        </w:pBdr>
        <w:ind w:left="180" w:hanging="180"/>
        <w:rPr>
          <w:sz w:val="16"/>
          <w:szCs w:val="16"/>
        </w:rPr>
      </w:pPr>
    </w:p>
    <w:p w:rsidR="006407AC" w:rsidRDefault="006407AC" w:rsidP="003D10D9">
      <w:pPr>
        <w:pBdr>
          <w:bottom w:val="single" w:sz="6" w:space="1" w:color="auto"/>
        </w:pBdr>
        <w:ind w:left="180" w:hanging="180"/>
        <w:rPr>
          <w:sz w:val="20"/>
          <w:szCs w:val="20"/>
        </w:rPr>
      </w:pPr>
      <w:r>
        <w:rPr>
          <w:sz w:val="20"/>
          <w:szCs w:val="20"/>
        </w:rPr>
        <w:t>IATP. 2008. “The Global Food Price Crisis.”</w:t>
      </w:r>
    </w:p>
    <w:p w:rsidR="006407AC" w:rsidRPr="00080232" w:rsidRDefault="006407AC" w:rsidP="003D10D9">
      <w:pPr>
        <w:pBdr>
          <w:bottom w:val="single" w:sz="6" w:space="1" w:color="auto"/>
        </w:pBdr>
        <w:ind w:left="180" w:hanging="180"/>
        <w:rPr>
          <w:sz w:val="16"/>
          <w:szCs w:val="16"/>
        </w:rPr>
      </w:pPr>
    </w:p>
    <w:p w:rsidR="006407AC" w:rsidRDefault="006407AC" w:rsidP="003D10D9">
      <w:pPr>
        <w:pBdr>
          <w:bottom w:val="single" w:sz="6" w:space="1" w:color="auto"/>
        </w:pBdr>
        <w:ind w:left="180" w:hanging="180"/>
        <w:rPr>
          <w:sz w:val="20"/>
          <w:szCs w:val="20"/>
        </w:rPr>
      </w:pPr>
      <w:r>
        <w:rPr>
          <w:sz w:val="20"/>
          <w:szCs w:val="20"/>
        </w:rPr>
        <w:t>IATP 2011. “Feeding the World?”</w:t>
      </w:r>
    </w:p>
    <w:p w:rsidR="006407AC" w:rsidRPr="00080232" w:rsidRDefault="006407AC" w:rsidP="003D10D9">
      <w:pPr>
        <w:pBdr>
          <w:bottom w:val="single" w:sz="6" w:space="1" w:color="auto"/>
        </w:pBdr>
        <w:ind w:left="180" w:hanging="180"/>
        <w:rPr>
          <w:sz w:val="16"/>
          <w:szCs w:val="16"/>
        </w:rPr>
      </w:pPr>
    </w:p>
    <w:p w:rsidR="00E56B10" w:rsidRDefault="006407AC" w:rsidP="00891A86">
      <w:pPr>
        <w:pBdr>
          <w:bottom w:val="single" w:sz="6" w:space="1" w:color="auto"/>
        </w:pBdr>
        <w:ind w:left="180" w:hanging="180"/>
        <w:rPr>
          <w:sz w:val="20"/>
          <w:szCs w:val="20"/>
        </w:rPr>
      </w:pPr>
      <w:r>
        <w:rPr>
          <w:sz w:val="20"/>
          <w:szCs w:val="20"/>
        </w:rPr>
        <w:t xml:space="preserve">AAI. 2009. “A Question of Governance.” </w:t>
      </w:r>
      <w:r>
        <w:rPr>
          <w:b/>
          <w:sz w:val="20"/>
          <w:szCs w:val="20"/>
        </w:rPr>
        <w:t>Read pp. 1-</w:t>
      </w:r>
      <w:r w:rsidR="00E25F79">
        <w:rPr>
          <w:b/>
          <w:sz w:val="20"/>
          <w:szCs w:val="20"/>
        </w:rPr>
        <w:t>6, bottom of 11-</w:t>
      </w:r>
      <w:r>
        <w:rPr>
          <w:b/>
          <w:sz w:val="20"/>
          <w:szCs w:val="20"/>
        </w:rPr>
        <w:t>13 and 21</w:t>
      </w:r>
      <w:r>
        <w:rPr>
          <w:sz w:val="20"/>
          <w:szCs w:val="20"/>
        </w:rPr>
        <w:t>.</w:t>
      </w:r>
    </w:p>
    <w:p w:rsidR="00E56B10" w:rsidRPr="00080232" w:rsidRDefault="00E56B10" w:rsidP="003D10D9">
      <w:pPr>
        <w:pBdr>
          <w:bottom w:val="single" w:sz="6" w:space="1" w:color="auto"/>
        </w:pBdr>
        <w:ind w:left="180" w:hanging="180"/>
        <w:rPr>
          <w:sz w:val="16"/>
          <w:szCs w:val="16"/>
        </w:rPr>
      </w:pPr>
    </w:p>
    <w:p w:rsidR="00E56B10" w:rsidRPr="00080232" w:rsidRDefault="00E56B10" w:rsidP="003D10D9">
      <w:pPr>
        <w:pBdr>
          <w:bottom w:val="single" w:sz="6" w:space="1" w:color="auto"/>
        </w:pBdr>
        <w:ind w:left="180" w:hanging="180"/>
        <w:rPr>
          <w:sz w:val="16"/>
          <w:szCs w:val="16"/>
        </w:rPr>
      </w:pPr>
    </w:p>
    <w:p w:rsidR="00E56B10" w:rsidRDefault="00E56B10" w:rsidP="00E56B10">
      <w:pPr>
        <w:pBdr>
          <w:bottom w:val="single" w:sz="6" w:space="1" w:color="auto"/>
        </w:pBdr>
        <w:ind w:left="180" w:hanging="180"/>
        <w:rPr>
          <w:sz w:val="20"/>
          <w:szCs w:val="20"/>
        </w:rPr>
      </w:pPr>
      <w:r>
        <w:rPr>
          <w:sz w:val="20"/>
          <w:szCs w:val="20"/>
          <w:u w:val="single"/>
        </w:rPr>
        <w:t>Agro-Imperialism:</w:t>
      </w:r>
    </w:p>
    <w:p w:rsidR="00E56B10" w:rsidRDefault="00E56B10" w:rsidP="00E56B10">
      <w:pPr>
        <w:pBdr>
          <w:bottom w:val="single" w:sz="6" w:space="1" w:color="auto"/>
        </w:pBdr>
        <w:ind w:left="180" w:hanging="180"/>
        <w:rPr>
          <w:sz w:val="20"/>
          <w:szCs w:val="20"/>
        </w:rPr>
      </w:pPr>
      <w:r>
        <w:rPr>
          <w:sz w:val="20"/>
          <w:szCs w:val="20"/>
        </w:rPr>
        <w:t xml:space="preserve">Rice, Andrew. 2009. “Is There Such a Thing as Agro-Imperialism?” </w:t>
      </w:r>
      <w:r>
        <w:rPr>
          <w:i/>
          <w:sz w:val="20"/>
          <w:szCs w:val="20"/>
        </w:rPr>
        <w:t>New York Times Sunday Magazine</w:t>
      </w:r>
      <w:r>
        <w:rPr>
          <w:sz w:val="20"/>
          <w:szCs w:val="20"/>
        </w:rPr>
        <w:t>.</w:t>
      </w:r>
    </w:p>
    <w:p w:rsidR="00E56B10" w:rsidRPr="00080232" w:rsidRDefault="00E56B10" w:rsidP="00E56B10">
      <w:pPr>
        <w:pBdr>
          <w:bottom w:val="single" w:sz="6" w:space="1" w:color="auto"/>
        </w:pBdr>
        <w:ind w:left="180" w:hanging="180"/>
        <w:rPr>
          <w:sz w:val="16"/>
          <w:szCs w:val="16"/>
        </w:rPr>
      </w:pPr>
    </w:p>
    <w:p w:rsidR="00E56B10" w:rsidRDefault="00E56B10" w:rsidP="00E56B10">
      <w:pPr>
        <w:pBdr>
          <w:bottom w:val="single" w:sz="6" w:space="1" w:color="auto"/>
        </w:pBdr>
        <w:ind w:left="180" w:hanging="180"/>
        <w:rPr>
          <w:sz w:val="20"/>
          <w:szCs w:val="20"/>
        </w:rPr>
      </w:pPr>
      <w:r>
        <w:rPr>
          <w:sz w:val="20"/>
          <w:szCs w:val="20"/>
        </w:rPr>
        <w:t>GRAIN. 2008. “Seized: The 2008 Land Grabbers for Food and Financial Security.”</w:t>
      </w:r>
    </w:p>
    <w:p w:rsidR="00E56B10" w:rsidRPr="00080232" w:rsidRDefault="00E56B10" w:rsidP="00E56B10">
      <w:pPr>
        <w:pBdr>
          <w:bottom w:val="single" w:sz="6" w:space="1" w:color="auto"/>
        </w:pBdr>
        <w:ind w:left="180" w:hanging="180"/>
        <w:rPr>
          <w:sz w:val="16"/>
          <w:szCs w:val="16"/>
        </w:rPr>
      </w:pPr>
    </w:p>
    <w:p w:rsidR="00E56B10" w:rsidRDefault="00E56B10" w:rsidP="00E56B10">
      <w:pPr>
        <w:pBdr>
          <w:bottom w:val="single" w:sz="6" w:space="1" w:color="auto"/>
        </w:pBdr>
        <w:ind w:left="180" w:hanging="180"/>
        <w:rPr>
          <w:sz w:val="20"/>
          <w:szCs w:val="20"/>
        </w:rPr>
      </w:pPr>
      <w:r>
        <w:rPr>
          <w:sz w:val="20"/>
          <w:szCs w:val="20"/>
        </w:rPr>
        <w:t xml:space="preserve">Braun, Joachim von and Ruth Meinzen Dick. 2009. “Table for the IFPRI Report.” </w:t>
      </w:r>
      <w:r>
        <w:rPr>
          <w:b/>
          <w:sz w:val="20"/>
          <w:szCs w:val="20"/>
        </w:rPr>
        <w:t>Quickly skim the table</w:t>
      </w:r>
      <w:r>
        <w:rPr>
          <w:sz w:val="20"/>
          <w:szCs w:val="20"/>
        </w:rPr>
        <w:t xml:space="preserve">. </w:t>
      </w:r>
    </w:p>
    <w:p w:rsidR="00E56B10" w:rsidRPr="00080232" w:rsidRDefault="00E56B10" w:rsidP="00E56B10">
      <w:pPr>
        <w:pBdr>
          <w:bottom w:val="single" w:sz="6" w:space="1" w:color="auto"/>
        </w:pBdr>
        <w:ind w:left="180" w:hanging="180"/>
        <w:rPr>
          <w:sz w:val="16"/>
          <w:szCs w:val="16"/>
        </w:rPr>
      </w:pPr>
    </w:p>
    <w:p w:rsidR="00E56B10" w:rsidRDefault="00E56B10" w:rsidP="00E56B10">
      <w:pPr>
        <w:pBdr>
          <w:bottom w:val="single" w:sz="6" w:space="1" w:color="auto"/>
        </w:pBdr>
        <w:ind w:left="180" w:hanging="180"/>
        <w:rPr>
          <w:sz w:val="20"/>
          <w:szCs w:val="20"/>
        </w:rPr>
      </w:pPr>
      <w:r>
        <w:rPr>
          <w:sz w:val="20"/>
          <w:szCs w:val="20"/>
        </w:rPr>
        <w:t xml:space="preserve">Democracy Now Interview with Bill Quigley.  Read it on D2L or listen to it at: </w:t>
      </w:r>
      <w:hyperlink r:id="rId13" w:history="1">
        <w:r w:rsidR="00F14955" w:rsidRPr="00F14955">
          <w:rPr>
            <w:rStyle w:val="Hyperlink"/>
            <w:color w:val="auto"/>
            <w:sz w:val="20"/>
            <w:szCs w:val="20"/>
          </w:rPr>
          <w:t>http://www.democracynow.org/2008/4/24/the_us_role_in_haitis_food</w:t>
        </w:r>
      </w:hyperlink>
      <w:r w:rsidR="00F14955" w:rsidRPr="00F14955">
        <w:rPr>
          <w:sz w:val="20"/>
          <w:szCs w:val="20"/>
        </w:rPr>
        <w:t xml:space="preserve"> </w:t>
      </w:r>
    </w:p>
    <w:p w:rsidR="008375F6" w:rsidRPr="00080232" w:rsidRDefault="008375F6" w:rsidP="00E56B10">
      <w:pPr>
        <w:pBdr>
          <w:bottom w:val="single" w:sz="6" w:space="1" w:color="auto"/>
        </w:pBdr>
        <w:ind w:left="180" w:hanging="180"/>
        <w:rPr>
          <w:sz w:val="16"/>
          <w:szCs w:val="16"/>
        </w:rPr>
      </w:pPr>
    </w:p>
    <w:p w:rsidR="00BD5F72" w:rsidRPr="00BD5F72" w:rsidRDefault="00BD5F72" w:rsidP="00E56B10">
      <w:pPr>
        <w:pBdr>
          <w:bottom w:val="single" w:sz="6" w:space="1" w:color="auto"/>
        </w:pBdr>
        <w:ind w:left="180" w:hanging="180"/>
        <w:rPr>
          <w:b/>
          <w:sz w:val="20"/>
          <w:szCs w:val="20"/>
        </w:rPr>
      </w:pPr>
      <w:r>
        <w:rPr>
          <w:sz w:val="20"/>
          <w:szCs w:val="20"/>
        </w:rPr>
        <w:t>(</w:t>
      </w:r>
      <w:r>
        <w:rPr>
          <w:b/>
          <w:sz w:val="20"/>
          <w:szCs w:val="20"/>
        </w:rPr>
        <w:t>Optional</w:t>
      </w:r>
      <w:r>
        <w:rPr>
          <w:sz w:val="20"/>
          <w:szCs w:val="20"/>
        </w:rPr>
        <w:t xml:space="preserve">). Grain 2008. “Table for the GRAIN Report.” </w:t>
      </w:r>
      <w:r>
        <w:rPr>
          <w:b/>
          <w:sz w:val="20"/>
          <w:szCs w:val="20"/>
        </w:rPr>
        <w:t>This Table is more detailed than the IFRPRI Table.</w:t>
      </w:r>
    </w:p>
    <w:p w:rsidR="00E56B10" w:rsidRPr="00080232" w:rsidRDefault="00E56B10" w:rsidP="003D10D9">
      <w:pPr>
        <w:pBdr>
          <w:bottom w:val="single" w:sz="6" w:space="1" w:color="auto"/>
        </w:pBdr>
        <w:ind w:left="180" w:hanging="180"/>
        <w:rPr>
          <w:sz w:val="16"/>
          <w:szCs w:val="16"/>
        </w:rPr>
      </w:pPr>
    </w:p>
    <w:p w:rsidR="00BD5F72" w:rsidRDefault="00BD5F72" w:rsidP="003D10D9">
      <w:pPr>
        <w:pBdr>
          <w:bottom w:val="single" w:sz="6" w:space="1" w:color="auto"/>
        </w:pBdr>
        <w:ind w:left="180" w:hanging="180"/>
        <w:rPr>
          <w:sz w:val="20"/>
          <w:szCs w:val="20"/>
        </w:rPr>
      </w:pPr>
      <w:r>
        <w:rPr>
          <w:sz w:val="20"/>
          <w:szCs w:val="20"/>
        </w:rPr>
        <w:t>(</w:t>
      </w:r>
      <w:r>
        <w:rPr>
          <w:b/>
          <w:sz w:val="20"/>
          <w:szCs w:val="20"/>
        </w:rPr>
        <w:t>O</w:t>
      </w:r>
      <w:r w:rsidR="00380183">
        <w:rPr>
          <w:b/>
          <w:sz w:val="20"/>
          <w:szCs w:val="20"/>
        </w:rPr>
        <w:t>ptional</w:t>
      </w:r>
      <w:r>
        <w:rPr>
          <w:sz w:val="20"/>
          <w:szCs w:val="20"/>
        </w:rPr>
        <w:t xml:space="preserve">). Wallach, Lori and Patrick Woodall. 2004. </w:t>
      </w:r>
      <w:r>
        <w:rPr>
          <w:i/>
          <w:sz w:val="20"/>
          <w:szCs w:val="20"/>
        </w:rPr>
        <w:t>Whose Trade Organization</w:t>
      </w:r>
      <w:r>
        <w:rPr>
          <w:sz w:val="20"/>
          <w:szCs w:val="20"/>
        </w:rPr>
        <w:t>. Chapter 7.</w:t>
      </w:r>
    </w:p>
    <w:p w:rsidR="006407AC" w:rsidRPr="00F45EBF" w:rsidRDefault="006407AC" w:rsidP="003D10D9">
      <w:pPr>
        <w:pBdr>
          <w:bottom w:val="single" w:sz="6" w:space="1" w:color="auto"/>
        </w:pBdr>
        <w:ind w:left="180" w:hanging="180"/>
        <w:rPr>
          <w:sz w:val="16"/>
          <w:szCs w:val="16"/>
        </w:rPr>
      </w:pPr>
    </w:p>
    <w:p w:rsidR="0041333C" w:rsidRDefault="0041333C" w:rsidP="006E248C">
      <w:pPr>
        <w:ind w:left="180" w:hanging="180"/>
        <w:rPr>
          <w:sz w:val="20"/>
          <w:szCs w:val="20"/>
        </w:rPr>
      </w:pPr>
    </w:p>
    <w:p w:rsidR="006407AC" w:rsidRDefault="006407AC" w:rsidP="006E248C">
      <w:pPr>
        <w:ind w:left="180" w:hanging="180"/>
        <w:rPr>
          <w:sz w:val="20"/>
          <w:szCs w:val="20"/>
        </w:rPr>
      </w:pPr>
    </w:p>
    <w:p w:rsidR="00002AB3" w:rsidRPr="007F75C3" w:rsidRDefault="00002AB3" w:rsidP="00002AB3">
      <w:pPr>
        <w:rPr>
          <w:b/>
        </w:rPr>
      </w:pPr>
      <w:r w:rsidRPr="00350684">
        <w:rPr>
          <w:b/>
        </w:rPr>
        <w:t>Week 1</w:t>
      </w:r>
      <w:r w:rsidR="009813F3">
        <w:rPr>
          <w:b/>
        </w:rPr>
        <w:t>1 (March 2</w:t>
      </w:r>
      <w:r w:rsidR="009329E5">
        <w:rPr>
          <w:b/>
        </w:rPr>
        <w:t>1</w:t>
      </w:r>
      <w:r>
        <w:rPr>
          <w:b/>
        </w:rPr>
        <w:t>): Spring Break, No Classes</w:t>
      </w:r>
    </w:p>
    <w:p w:rsidR="00DB6E11" w:rsidRPr="00007CA3" w:rsidRDefault="00DB6E11" w:rsidP="00DB6E11">
      <w:pPr>
        <w:pBdr>
          <w:bottom w:val="single" w:sz="6" w:space="1" w:color="auto"/>
        </w:pBdr>
        <w:ind w:left="180" w:hanging="180"/>
        <w:rPr>
          <w:sz w:val="20"/>
          <w:szCs w:val="20"/>
        </w:rPr>
      </w:pPr>
    </w:p>
    <w:p w:rsidR="003C6895" w:rsidRDefault="003C6895" w:rsidP="00007CA3">
      <w:pPr>
        <w:rPr>
          <w:sz w:val="20"/>
          <w:szCs w:val="20"/>
        </w:rPr>
      </w:pPr>
    </w:p>
    <w:p w:rsidR="00007CA3" w:rsidRPr="00350684" w:rsidRDefault="00007CA3" w:rsidP="00007CA3">
      <w:pPr>
        <w:rPr>
          <w:b/>
        </w:rPr>
      </w:pPr>
      <w:r w:rsidRPr="00350684">
        <w:rPr>
          <w:b/>
        </w:rPr>
        <w:t>Week 1</w:t>
      </w:r>
      <w:r w:rsidR="00765E59">
        <w:rPr>
          <w:b/>
        </w:rPr>
        <w:t>2</w:t>
      </w:r>
      <w:r w:rsidR="00002AB3">
        <w:rPr>
          <w:b/>
        </w:rPr>
        <w:t xml:space="preserve"> (</w:t>
      </w:r>
      <w:r w:rsidR="009329E5">
        <w:rPr>
          <w:b/>
        </w:rPr>
        <w:t>March 28</w:t>
      </w:r>
      <w:r w:rsidR="00E116CF" w:rsidRPr="00350684">
        <w:rPr>
          <w:b/>
        </w:rPr>
        <w:t>)</w:t>
      </w:r>
      <w:r w:rsidRPr="00350684">
        <w:rPr>
          <w:b/>
        </w:rPr>
        <w:t xml:space="preserve">: </w:t>
      </w:r>
      <w:r w:rsidR="00E31D96">
        <w:rPr>
          <w:b/>
        </w:rPr>
        <w:t xml:space="preserve">Forest Certification, </w:t>
      </w:r>
      <w:r w:rsidR="00DE73B8">
        <w:rPr>
          <w:b/>
        </w:rPr>
        <w:t xml:space="preserve">Armed Violence, </w:t>
      </w:r>
      <w:r w:rsidR="000B2992">
        <w:rPr>
          <w:b/>
        </w:rPr>
        <w:t>Resource Wars</w:t>
      </w:r>
      <w:r w:rsidR="00E31D96">
        <w:rPr>
          <w:b/>
        </w:rPr>
        <w:t>,</w:t>
      </w:r>
      <w:r w:rsidR="000B2992">
        <w:rPr>
          <w:b/>
        </w:rPr>
        <w:t xml:space="preserve"> &amp; </w:t>
      </w:r>
      <w:r w:rsidR="005A5D27">
        <w:rPr>
          <w:b/>
        </w:rPr>
        <w:t>Mining</w:t>
      </w:r>
    </w:p>
    <w:p w:rsidR="00007CA3" w:rsidRPr="00481F4D" w:rsidRDefault="00007CA3" w:rsidP="00007CA3">
      <w:pPr>
        <w:rPr>
          <w:sz w:val="16"/>
          <w:szCs w:val="16"/>
        </w:rPr>
      </w:pPr>
    </w:p>
    <w:p w:rsidR="0067661C" w:rsidRDefault="003632A6" w:rsidP="003632A6">
      <w:pPr>
        <w:rPr>
          <w:sz w:val="20"/>
          <w:szCs w:val="20"/>
        </w:rPr>
      </w:pPr>
      <w:r w:rsidRPr="00007CA3">
        <w:rPr>
          <w:sz w:val="20"/>
          <w:szCs w:val="20"/>
          <w:u w:val="single"/>
        </w:rPr>
        <w:t>Important questions</w:t>
      </w:r>
      <w:r w:rsidRPr="00007CA3">
        <w:rPr>
          <w:sz w:val="20"/>
          <w:szCs w:val="20"/>
        </w:rPr>
        <w:t>:</w:t>
      </w:r>
      <w:r>
        <w:rPr>
          <w:sz w:val="20"/>
          <w:szCs w:val="20"/>
        </w:rPr>
        <w:t xml:space="preserve"> </w:t>
      </w:r>
    </w:p>
    <w:p w:rsidR="00EE6350" w:rsidRDefault="00EE6350" w:rsidP="00EE6350">
      <w:pPr>
        <w:numPr>
          <w:ilvl w:val="0"/>
          <w:numId w:val="17"/>
        </w:numPr>
        <w:tabs>
          <w:tab w:val="clear" w:pos="1656"/>
          <w:tab w:val="num" w:pos="180"/>
        </w:tabs>
        <w:ind w:left="180"/>
        <w:rPr>
          <w:sz w:val="20"/>
          <w:szCs w:val="20"/>
        </w:rPr>
      </w:pPr>
      <w:r>
        <w:rPr>
          <w:sz w:val="20"/>
          <w:szCs w:val="20"/>
        </w:rPr>
        <w:t>What role did foundations play in creating forest certification programs?  Does Bartley’s article support or contradict Domhoff’s argument?  How does Bartley’s article help us to think about the role that inequality, social networks, and social movement activity play in producing environmental outcomes?</w:t>
      </w:r>
    </w:p>
    <w:p w:rsidR="0067661C" w:rsidRDefault="0000187E" w:rsidP="0067661C">
      <w:pPr>
        <w:numPr>
          <w:ilvl w:val="0"/>
          <w:numId w:val="17"/>
        </w:numPr>
        <w:tabs>
          <w:tab w:val="clear" w:pos="1656"/>
          <w:tab w:val="num" w:pos="180"/>
        </w:tabs>
        <w:ind w:left="180"/>
        <w:rPr>
          <w:sz w:val="20"/>
          <w:szCs w:val="20"/>
        </w:rPr>
      </w:pPr>
      <w:r>
        <w:rPr>
          <w:sz w:val="20"/>
          <w:szCs w:val="20"/>
        </w:rPr>
        <w:t>How are wars</w:t>
      </w:r>
      <w:r w:rsidR="00C06EF4">
        <w:rPr>
          <w:sz w:val="20"/>
          <w:szCs w:val="20"/>
        </w:rPr>
        <w:t>,</w:t>
      </w:r>
      <w:r>
        <w:rPr>
          <w:sz w:val="20"/>
          <w:szCs w:val="20"/>
        </w:rPr>
        <w:t xml:space="preserve"> military preparedness</w:t>
      </w:r>
      <w:r w:rsidR="00C06EF4">
        <w:rPr>
          <w:sz w:val="20"/>
          <w:szCs w:val="20"/>
        </w:rPr>
        <w:t>, and structural adjustment</w:t>
      </w:r>
      <w:r>
        <w:rPr>
          <w:sz w:val="20"/>
          <w:szCs w:val="20"/>
        </w:rPr>
        <w:t xml:space="preserve"> related to </w:t>
      </w:r>
      <w:r w:rsidR="00C06EF4">
        <w:rPr>
          <w:sz w:val="20"/>
          <w:szCs w:val="20"/>
        </w:rPr>
        <w:t>natural resource extraction?</w:t>
      </w:r>
    </w:p>
    <w:p w:rsidR="0000187E" w:rsidRPr="00EE6350" w:rsidRDefault="001F57F1" w:rsidP="00EE6350">
      <w:pPr>
        <w:numPr>
          <w:ilvl w:val="0"/>
          <w:numId w:val="17"/>
        </w:numPr>
        <w:tabs>
          <w:tab w:val="clear" w:pos="1656"/>
          <w:tab w:val="num" w:pos="180"/>
        </w:tabs>
        <w:ind w:left="180"/>
        <w:rPr>
          <w:sz w:val="20"/>
          <w:szCs w:val="20"/>
        </w:rPr>
      </w:pPr>
      <w:r>
        <w:rPr>
          <w:sz w:val="20"/>
          <w:szCs w:val="20"/>
        </w:rPr>
        <w:t>What is the relationship between resource scarcity, war, and environmental degradation?</w:t>
      </w:r>
      <w:r w:rsidR="0000187E">
        <w:rPr>
          <w:sz w:val="20"/>
          <w:szCs w:val="20"/>
        </w:rPr>
        <w:t xml:space="preserve"> </w:t>
      </w:r>
    </w:p>
    <w:p w:rsidR="00EE6350" w:rsidRDefault="00EE6350" w:rsidP="003632A6">
      <w:pPr>
        <w:numPr>
          <w:ilvl w:val="0"/>
          <w:numId w:val="17"/>
        </w:numPr>
        <w:tabs>
          <w:tab w:val="clear" w:pos="1656"/>
          <w:tab w:val="num" w:pos="180"/>
        </w:tabs>
        <w:ind w:left="180"/>
        <w:rPr>
          <w:sz w:val="20"/>
          <w:szCs w:val="20"/>
        </w:rPr>
      </w:pPr>
      <w:r>
        <w:rPr>
          <w:sz w:val="20"/>
          <w:szCs w:val="20"/>
        </w:rPr>
        <w:t xml:space="preserve">How do elite-controlled mechanisms interact to produce </w:t>
      </w:r>
      <w:r w:rsidR="003E67F7">
        <w:rPr>
          <w:sz w:val="20"/>
          <w:szCs w:val="20"/>
        </w:rPr>
        <w:t xml:space="preserve">the </w:t>
      </w:r>
      <w:r>
        <w:rPr>
          <w:sz w:val="20"/>
          <w:szCs w:val="20"/>
        </w:rPr>
        <w:t>social and environmental harm</w:t>
      </w:r>
      <w:r w:rsidR="003E67F7">
        <w:rPr>
          <w:sz w:val="20"/>
          <w:szCs w:val="20"/>
        </w:rPr>
        <w:t xml:space="preserve"> we are reading about this week</w:t>
      </w:r>
      <w:r>
        <w:rPr>
          <w:sz w:val="20"/>
          <w:szCs w:val="20"/>
        </w:rPr>
        <w:t>?</w:t>
      </w:r>
    </w:p>
    <w:p w:rsidR="00F116CF" w:rsidRDefault="00C06EF4" w:rsidP="003632A6">
      <w:pPr>
        <w:numPr>
          <w:ilvl w:val="0"/>
          <w:numId w:val="17"/>
        </w:numPr>
        <w:tabs>
          <w:tab w:val="clear" w:pos="1656"/>
          <w:tab w:val="num" w:pos="180"/>
        </w:tabs>
        <w:ind w:left="180"/>
        <w:rPr>
          <w:sz w:val="20"/>
          <w:szCs w:val="20"/>
        </w:rPr>
      </w:pPr>
      <w:r>
        <w:rPr>
          <w:sz w:val="20"/>
          <w:szCs w:val="20"/>
        </w:rPr>
        <w:t>What does Bunker and Ciccantell’s theory add to our understanding of environmental degradation?</w:t>
      </w:r>
      <w:r w:rsidR="00AC72D8">
        <w:rPr>
          <w:sz w:val="20"/>
          <w:szCs w:val="20"/>
        </w:rPr>
        <w:t xml:space="preserve"> How is their theory related, if it all, to the Treadmill of Production</w:t>
      </w:r>
      <w:r w:rsidR="001A27ED">
        <w:rPr>
          <w:sz w:val="20"/>
          <w:szCs w:val="20"/>
        </w:rPr>
        <w:t xml:space="preserve"> theory</w:t>
      </w:r>
      <w:r w:rsidR="00092F39">
        <w:rPr>
          <w:sz w:val="20"/>
          <w:szCs w:val="20"/>
        </w:rPr>
        <w:t>, Ecological Modernization Theory,</w:t>
      </w:r>
      <w:r w:rsidR="001A27ED">
        <w:rPr>
          <w:sz w:val="20"/>
          <w:szCs w:val="20"/>
        </w:rPr>
        <w:t xml:space="preserve"> or </w:t>
      </w:r>
      <w:r w:rsidR="00AC72D8">
        <w:rPr>
          <w:sz w:val="20"/>
          <w:szCs w:val="20"/>
        </w:rPr>
        <w:t xml:space="preserve">the arguments that Fligstein makes?  </w:t>
      </w:r>
    </w:p>
    <w:p w:rsidR="00C06EF4" w:rsidRPr="005A5D27" w:rsidRDefault="00AC72D8" w:rsidP="003632A6">
      <w:pPr>
        <w:numPr>
          <w:ilvl w:val="0"/>
          <w:numId w:val="17"/>
        </w:numPr>
        <w:tabs>
          <w:tab w:val="clear" w:pos="1656"/>
          <w:tab w:val="num" w:pos="180"/>
        </w:tabs>
        <w:ind w:left="180"/>
        <w:rPr>
          <w:sz w:val="20"/>
          <w:szCs w:val="20"/>
        </w:rPr>
      </w:pPr>
      <w:r>
        <w:rPr>
          <w:sz w:val="20"/>
          <w:szCs w:val="20"/>
        </w:rPr>
        <w:t>According to Bunker and Ciccantell, what is the relationship between technology, social institutions, economic power, exploitation, and environmental devastation?</w:t>
      </w:r>
    </w:p>
    <w:p w:rsidR="005E46C3" w:rsidRPr="005E46C3" w:rsidRDefault="005E46C3" w:rsidP="00AC5E45">
      <w:pPr>
        <w:rPr>
          <w:sz w:val="20"/>
        </w:rPr>
      </w:pPr>
    </w:p>
    <w:p w:rsidR="00AC5E45" w:rsidRDefault="00AC5E45" w:rsidP="00AC5E45">
      <w:pPr>
        <w:rPr>
          <w:sz w:val="20"/>
          <w:szCs w:val="20"/>
        </w:rPr>
      </w:pPr>
      <w:r w:rsidRPr="001D1AD7">
        <w:rPr>
          <w:b/>
          <w:sz w:val="20"/>
        </w:rPr>
        <w:t>Readings:</w:t>
      </w:r>
    </w:p>
    <w:p w:rsidR="005A5D27" w:rsidRPr="00DE73B8" w:rsidRDefault="00DE73B8" w:rsidP="00FD39AE">
      <w:pPr>
        <w:ind w:left="180" w:hanging="180"/>
        <w:rPr>
          <w:sz w:val="20"/>
          <w:szCs w:val="20"/>
        </w:rPr>
      </w:pPr>
      <w:r>
        <w:rPr>
          <w:sz w:val="20"/>
          <w:szCs w:val="20"/>
          <w:u w:val="single"/>
        </w:rPr>
        <w:t>Forest Certification</w:t>
      </w:r>
      <w:r>
        <w:rPr>
          <w:sz w:val="20"/>
          <w:szCs w:val="20"/>
        </w:rPr>
        <w:t>:</w:t>
      </w:r>
    </w:p>
    <w:p w:rsidR="005A5D27" w:rsidRPr="00E31D96" w:rsidRDefault="005A5D27" w:rsidP="005A5D27">
      <w:pPr>
        <w:ind w:left="180" w:hanging="180"/>
        <w:rPr>
          <w:sz w:val="20"/>
          <w:szCs w:val="20"/>
        </w:rPr>
      </w:pPr>
      <w:r>
        <w:rPr>
          <w:sz w:val="20"/>
          <w:szCs w:val="20"/>
        </w:rPr>
        <w:t xml:space="preserve">Bartley, Tim. 2007. “How Foundations Shape Social Movements: The Construction of an Organizational Field and the Rise of Forest Certification.” </w:t>
      </w:r>
      <w:r>
        <w:rPr>
          <w:i/>
          <w:sz w:val="20"/>
          <w:szCs w:val="20"/>
        </w:rPr>
        <w:t>Social Problems</w:t>
      </w:r>
      <w:r>
        <w:rPr>
          <w:sz w:val="20"/>
          <w:szCs w:val="20"/>
        </w:rPr>
        <w:t xml:space="preserve"> 54(3): 229-255.</w:t>
      </w:r>
    </w:p>
    <w:p w:rsidR="005A5D27" w:rsidRPr="00481F4D" w:rsidRDefault="005A5D27" w:rsidP="005A5D27">
      <w:pPr>
        <w:rPr>
          <w:sz w:val="16"/>
          <w:szCs w:val="16"/>
        </w:rPr>
      </w:pPr>
    </w:p>
    <w:p w:rsidR="00DE73B8" w:rsidRPr="00DE73B8" w:rsidRDefault="00DE73B8" w:rsidP="005A5D27">
      <w:pPr>
        <w:rPr>
          <w:sz w:val="20"/>
          <w:szCs w:val="20"/>
        </w:rPr>
      </w:pPr>
      <w:r>
        <w:rPr>
          <w:sz w:val="20"/>
          <w:szCs w:val="20"/>
          <w:u w:val="single"/>
        </w:rPr>
        <w:t>Resource Wars</w:t>
      </w:r>
      <w:r>
        <w:rPr>
          <w:sz w:val="20"/>
          <w:szCs w:val="20"/>
        </w:rPr>
        <w:t>:</w:t>
      </w:r>
    </w:p>
    <w:p w:rsidR="005A5D27" w:rsidRDefault="005A5D27" w:rsidP="00344063">
      <w:pPr>
        <w:ind w:left="180" w:hanging="180"/>
        <w:rPr>
          <w:sz w:val="20"/>
          <w:szCs w:val="20"/>
        </w:rPr>
      </w:pPr>
      <w:r w:rsidRPr="00D14BFC">
        <w:rPr>
          <w:sz w:val="20"/>
          <w:szCs w:val="20"/>
        </w:rPr>
        <w:t xml:space="preserve">Klare, Michael T. 2001. </w:t>
      </w:r>
      <w:r w:rsidRPr="00D14BFC">
        <w:rPr>
          <w:i/>
          <w:sz w:val="20"/>
          <w:szCs w:val="20"/>
        </w:rPr>
        <w:t>Resource Wars: The New Landscape of Global Conflict</w:t>
      </w:r>
      <w:r w:rsidRPr="00D14BFC">
        <w:rPr>
          <w:sz w:val="20"/>
          <w:szCs w:val="20"/>
        </w:rPr>
        <w:t xml:space="preserve">. New York: Metropolitan Books. </w:t>
      </w:r>
      <w:r w:rsidRPr="0000187E">
        <w:rPr>
          <w:b/>
          <w:sz w:val="20"/>
          <w:szCs w:val="20"/>
        </w:rPr>
        <w:t>Read pp. 118-123, 131-136, 190-</w:t>
      </w:r>
      <w:r>
        <w:rPr>
          <w:b/>
          <w:sz w:val="20"/>
          <w:szCs w:val="20"/>
        </w:rPr>
        <w:t>226.</w:t>
      </w:r>
    </w:p>
    <w:p w:rsidR="00FC2DE7" w:rsidRDefault="00FC2DE7" w:rsidP="00344063">
      <w:pPr>
        <w:ind w:left="180" w:hanging="180"/>
        <w:rPr>
          <w:sz w:val="20"/>
          <w:szCs w:val="20"/>
        </w:rPr>
      </w:pPr>
    </w:p>
    <w:p w:rsidR="001F54B1" w:rsidRPr="00157364" w:rsidRDefault="001F54B1" w:rsidP="001F54B1">
      <w:pPr>
        <w:ind w:left="180" w:hanging="180"/>
        <w:rPr>
          <w:sz w:val="20"/>
          <w:szCs w:val="20"/>
        </w:rPr>
      </w:pPr>
      <w:r>
        <w:rPr>
          <w:sz w:val="20"/>
          <w:szCs w:val="20"/>
          <w:u w:val="single"/>
        </w:rPr>
        <w:t>Mining</w:t>
      </w:r>
      <w:r>
        <w:rPr>
          <w:sz w:val="20"/>
          <w:szCs w:val="20"/>
        </w:rPr>
        <w:t>:</w:t>
      </w:r>
    </w:p>
    <w:p w:rsidR="00F915C6" w:rsidRPr="00F915C6" w:rsidRDefault="00F915C6" w:rsidP="00F915C6">
      <w:pPr>
        <w:ind w:left="180" w:hanging="180"/>
        <w:rPr>
          <w:b/>
          <w:sz w:val="20"/>
          <w:szCs w:val="20"/>
        </w:rPr>
      </w:pPr>
      <w:r w:rsidRPr="00136C25">
        <w:rPr>
          <w:sz w:val="20"/>
          <w:szCs w:val="20"/>
        </w:rPr>
        <w:t xml:space="preserve">Bunker, Stephen and Paul Ciccantell. 2005. </w:t>
      </w:r>
      <w:r w:rsidRPr="00136C25">
        <w:rPr>
          <w:i/>
          <w:iCs/>
          <w:sz w:val="20"/>
          <w:szCs w:val="20"/>
        </w:rPr>
        <w:t>Globalization and the Race for Resources</w:t>
      </w:r>
      <w:r w:rsidRPr="00136C25">
        <w:rPr>
          <w:sz w:val="20"/>
          <w:szCs w:val="20"/>
        </w:rPr>
        <w:t>. Baltimore: The Johns Hopkins University Press.</w:t>
      </w:r>
      <w:r>
        <w:rPr>
          <w:sz w:val="20"/>
          <w:szCs w:val="20"/>
        </w:rPr>
        <w:t xml:space="preserve"> </w:t>
      </w:r>
      <w:r>
        <w:rPr>
          <w:b/>
          <w:sz w:val="20"/>
          <w:szCs w:val="20"/>
        </w:rPr>
        <w:t>Read Chapter 1.</w:t>
      </w:r>
    </w:p>
    <w:p w:rsidR="00F915C6" w:rsidRDefault="00F915C6" w:rsidP="001F54B1">
      <w:pPr>
        <w:ind w:left="180" w:hanging="180"/>
        <w:rPr>
          <w:sz w:val="20"/>
          <w:szCs w:val="20"/>
        </w:rPr>
      </w:pPr>
    </w:p>
    <w:p w:rsidR="001F54B1" w:rsidRPr="00157364" w:rsidRDefault="001F54B1" w:rsidP="001F54B1">
      <w:pPr>
        <w:ind w:left="180" w:hanging="180"/>
        <w:rPr>
          <w:sz w:val="20"/>
          <w:szCs w:val="20"/>
        </w:rPr>
      </w:pPr>
      <w:r>
        <w:rPr>
          <w:sz w:val="20"/>
          <w:szCs w:val="20"/>
        </w:rPr>
        <w:t>Downey</w:t>
      </w:r>
      <w:r w:rsidR="00765E59">
        <w:rPr>
          <w:sz w:val="20"/>
          <w:szCs w:val="20"/>
        </w:rPr>
        <w:t>, Liam</w:t>
      </w:r>
      <w:r w:rsidR="001860A1">
        <w:rPr>
          <w:sz w:val="20"/>
          <w:szCs w:val="20"/>
        </w:rPr>
        <w:t xml:space="preserve">. </w:t>
      </w:r>
      <w:r w:rsidR="000C559C" w:rsidRPr="000C559C">
        <w:rPr>
          <w:i/>
          <w:sz w:val="20"/>
          <w:szCs w:val="20"/>
        </w:rPr>
        <w:t>Inequality, Democracy, and the Environment</w:t>
      </w:r>
      <w:r w:rsidR="00510983">
        <w:rPr>
          <w:sz w:val="20"/>
          <w:szCs w:val="20"/>
        </w:rPr>
        <w:t>. Chapter 5</w:t>
      </w:r>
      <w:r w:rsidR="001860A1">
        <w:rPr>
          <w:sz w:val="20"/>
          <w:szCs w:val="20"/>
        </w:rPr>
        <w:t>.</w:t>
      </w:r>
    </w:p>
    <w:p w:rsidR="00DB513E" w:rsidRPr="0000187E" w:rsidRDefault="00DB513E" w:rsidP="00404277">
      <w:pPr>
        <w:pBdr>
          <w:bottom w:val="single" w:sz="6" w:space="1" w:color="auto"/>
        </w:pBdr>
        <w:rPr>
          <w:b/>
          <w:sz w:val="20"/>
          <w:szCs w:val="20"/>
        </w:rPr>
      </w:pPr>
    </w:p>
    <w:p w:rsidR="005527C5" w:rsidRPr="00344063" w:rsidRDefault="005527C5" w:rsidP="00007CA3">
      <w:pPr>
        <w:rPr>
          <w:sz w:val="20"/>
          <w:szCs w:val="20"/>
        </w:rPr>
      </w:pPr>
    </w:p>
    <w:p w:rsidR="00007CA3" w:rsidRPr="00570914" w:rsidRDefault="008B4C5E" w:rsidP="00007CA3">
      <w:pPr>
        <w:rPr>
          <w:b/>
        </w:rPr>
      </w:pPr>
      <w:r>
        <w:rPr>
          <w:b/>
        </w:rPr>
        <w:t>Week</w:t>
      </w:r>
      <w:r w:rsidR="00002AB3">
        <w:rPr>
          <w:b/>
        </w:rPr>
        <w:t xml:space="preserve"> 1</w:t>
      </w:r>
      <w:r w:rsidR="00765E59">
        <w:rPr>
          <w:b/>
        </w:rPr>
        <w:t>3</w:t>
      </w:r>
      <w:r w:rsidR="00002AB3">
        <w:rPr>
          <w:b/>
        </w:rPr>
        <w:t xml:space="preserve"> (April </w:t>
      </w:r>
      <w:r w:rsidR="009329E5">
        <w:rPr>
          <w:b/>
        </w:rPr>
        <w:t>4</w:t>
      </w:r>
      <w:r w:rsidR="00E116CF" w:rsidRPr="00350684">
        <w:rPr>
          <w:b/>
        </w:rPr>
        <w:t>)</w:t>
      </w:r>
      <w:r w:rsidR="005527C5">
        <w:rPr>
          <w:b/>
        </w:rPr>
        <w:t>: Blood &amp; Oil</w:t>
      </w:r>
      <w:r w:rsidR="00570914">
        <w:rPr>
          <w:b/>
        </w:rPr>
        <w:t xml:space="preserve"> / Possible Solutions to the Environmental Crisis</w:t>
      </w:r>
    </w:p>
    <w:p w:rsidR="008C1A75" w:rsidRDefault="008C1A75" w:rsidP="00007CA3">
      <w:pPr>
        <w:ind w:left="180" w:hanging="180"/>
        <w:rPr>
          <w:sz w:val="20"/>
          <w:szCs w:val="20"/>
        </w:rPr>
      </w:pPr>
    </w:p>
    <w:p w:rsidR="003A22B9" w:rsidRDefault="008C4709" w:rsidP="001F57F1">
      <w:pPr>
        <w:rPr>
          <w:sz w:val="20"/>
          <w:szCs w:val="20"/>
        </w:rPr>
      </w:pPr>
      <w:r>
        <w:rPr>
          <w:sz w:val="20"/>
          <w:szCs w:val="20"/>
          <w:u w:val="single"/>
        </w:rPr>
        <w:t xml:space="preserve">First Set of </w:t>
      </w:r>
      <w:r w:rsidR="001F57F1" w:rsidRPr="00007CA3">
        <w:rPr>
          <w:sz w:val="20"/>
          <w:szCs w:val="20"/>
          <w:u w:val="single"/>
        </w:rPr>
        <w:t xml:space="preserve">Important </w:t>
      </w:r>
      <w:r>
        <w:rPr>
          <w:sz w:val="20"/>
          <w:szCs w:val="20"/>
          <w:u w:val="single"/>
        </w:rPr>
        <w:t>Q</w:t>
      </w:r>
      <w:r w:rsidR="001F57F1" w:rsidRPr="00007CA3">
        <w:rPr>
          <w:sz w:val="20"/>
          <w:szCs w:val="20"/>
          <w:u w:val="single"/>
        </w:rPr>
        <w:t>uestions</w:t>
      </w:r>
      <w:r w:rsidR="001F57F1" w:rsidRPr="00007CA3">
        <w:rPr>
          <w:sz w:val="20"/>
          <w:szCs w:val="20"/>
        </w:rPr>
        <w:t>:</w:t>
      </w:r>
      <w:r w:rsidR="00B22A15">
        <w:rPr>
          <w:sz w:val="20"/>
          <w:szCs w:val="20"/>
        </w:rPr>
        <w:t xml:space="preserve"> </w:t>
      </w:r>
    </w:p>
    <w:p w:rsidR="009B46EB" w:rsidRDefault="003A22B9" w:rsidP="009B46EB">
      <w:pPr>
        <w:numPr>
          <w:ilvl w:val="0"/>
          <w:numId w:val="18"/>
        </w:numPr>
        <w:tabs>
          <w:tab w:val="clear" w:pos="1656"/>
          <w:tab w:val="num" w:pos="180"/>
        </w:tabs>
        <w:ind w:left="180"/>
        <w:rPr>
          <w:sz w:val="20"/>
          <w:szCs w:val="20"/>
        </w:rPr>
      </w:pPr>
      <w:r>
        <w:rPr>
          <w:sz w:val="20"/>
          <w:szCs w:val="20"/>
        </w:rPr>
        <w:t xml:space="preserve">How is petroleum used </w:t>
      </w:r>
      <w:r w:rsidR="00D65AF0">
        <w:rPr>
          <w:sz w:val="20"/>
          <w:szCs w:val="20"/>
        </w:rPr>
        <w:t>in modern industrial societies?</w:t>
      </w:r>
    </w:p>
    <w:p w:rsidR="009B46EB" w:rsidRDefault="00B22A15" w:rsidP="009B46EB">
      <w:pPr>
        <w:numPr>
          <w:ilvl w:val="0"/>
          <w:numId w:val="18"/>
        </w:numPr>
        <w:tabs>
          <w:tab w:val="clear" w:pos="1656"/>
          <w:tab w:val="num" w:pos="180"/>
        </w:tabs>
        <w:ind w:left="180"/>
        <w:rPr>
          <w:sz w:val="20"/>
          <w:szCs w:val="20"/>
        </w:rPr>
      </w:pPr>
      <w:r>
        <w:rPr>
          <w:sz w:val="20"/>
          <w:szCs w:val="20"/>
        </w:rPr>
        <w:t>How likely are we to overcome our petroleum addiction?</w:t>
      </w:r>
      <w:r w:rsidR="00425CE5">
        <w:rPr>
          <w:sz w:val="20"/>
          <w:szCs w:val="20"/>
        </w:rPr>
        <w:t xml:space="preserve"> </w:t>
      </w:r>
      <w:r>
        <w:rPr>
          <w:sz w:val="20"/>
          <w:szCs w:val="20"/>
        </w:rPr>
        <w:t xml:space="preserve"> Is it simply a matter of changing consumer preferences and behavior</w:t>
      </w:r>
      <w:r w:rsidR="00602229">
        <w:rPr>
          <w:sz w:val="20"/>
          <w:szCs w:val="20"/>
        </w:rPr>
        <w:t>, of getting prices right,</w:t>
      </w:r>
      <w:r>
        <w:rPr>
          <w:sz w:val="20"/>
          <w:szCs w:val="20"/>
        </w:rPr>
        <w:t xml:space="preserve"> or of corporations adopting new technologies? </w:t>
      </w:r>
      <w:r w:rsidR="00544A49">
        <w:rPr>
          <w:sz w:val="20"/>
          <w:szCs w:val="20"/>
        </w:rPr>
        <w:t>Or are we dependent on oil because important elites want us to continue using oil?  Or is oil simply too deeply embedded in our social structure to remove without causing major disruptions?</w:t>
      </w:r>
    </w:p>
    <w:p w:rsidR="00602229" w:rsidRDefault="00602229" w:rsidP="009B46EB">
      <w:pPr>
        <w:numPr>
          <w:ilvl w:val="0"/>
          <w:numId w:val="18"/>
        </w:numPr>
        <w:tabs>
          <w:tab w:val="clear" w:pos="1656"/>
          <w:tab w:val="num" w:pos="180"/>
        </w:tabs>
        <w:ind w:left="180"/>
        <w:rPr>
          <w:sz w:val="20"/>
          <w:szCs w:val="20"/>
        </w:rPr>
      </w:pPr>
      <w:r>
        <w:rPr>
          <w:sz w:val="20"/>
          <w:szCs w:val="20"/>
        </w:rPr>
        <w:t>What are the social and environmental consequences of war and militarism?</w:t>
      </w:r>
    </w:p>
    <w:p w:rsidR="00602229" w:rsidRDefault="00A50EC7" w:rsidP="009B46EB">
      <w:pPr>
        <w:numPr>
          <w:ilvl w:val="0"/>
          <w:numId w:val="18"/>
        </w:numPr>
        <w:tabs>
          <w:tab w:val="clear" w:pos="1656"/>
          <w:tab w:val="num" w:pos="180"/>
        </w:tabs>
        <w:ind w:left="180"/>
        <w:rPr>
          <w:sz w:val="20"/>
          <w:szCs w:val="20"/>
        </w:rPr>
      </w:pPr>
      <w:r>
        <w:rPr>
          <w:sz w:val="20"/>
          <w:szCs w:val="20"/>
        </w:rPr>
        <w:t xml:space="preserve">Why did the U.S. invade Iraq? </w:t>
      </w:r>
      <w:r w:rsidR="00602229">
        <w:rPr>
          <w:sz w:val="20"/>
          <w:szCs w:val="20"/>
        </w:rPr>
        <w:t xml:space="preserve">What role did </w:t>
      </w:r>
      <w:r w:rsidR="005253BA">
        <w:rPr>
          <w:sz w:val="20"/>
          <w:szCs w:val="20"/>
        </w:rPr>
        <w:t xml:space="preserve">elites and </w:t>
      </w:r>
      <w:r w:rsidR="00602229">
        <w:rPr>
          <w:sz w:val="20"/>
          <w:szCs w:val="20"/>
        </w:rPr>
        <w:t xml:space="preserve">elite-controlled organizations, institutions, and networks play in shaping the decision to invade Iraq?  How democratic was this decision?  </w:t>
      </w:r>
    </w:p>
    <w:p w:rsidR="00602229" w:rsidRDefault="00602229" w:rsidP="009B46EB">
      <w:pPr>
        <w:numPr>
          <w:ilvl w:val="0"/>
          <w:numId w:val="18"/>
        </w:numPr>
        <w:tabs>
          <w:tab w:val="clear" w:pos="1656"/>
          <w:tab w:val="num" w:pos="180"/>
        </w:tabs>
        <w:ind w:left="180"/>
        <w:rPr>
          <w:sz w:val="20"/>
          <w:szCs w:val="20"/>
        </w:rPr>
      </w:pPr>
      <w:r>
        <w:rPr>
          <w:sz w:val="20"/>
          <w:szCs w:val="20"/>
        </w:rPr>
        <w:t>How important are inequality and weak democratic institutions in perpetuating war, global dependence on oil, human misery, and environmental devastation?</w:t>
      </w:r>
    </w:p>
    <w:p w:rsidR="001F57F1" w:rsidRDefault="00B22A15" w:rsidP="009B46EB">
      <w:pPr>
        <w:numPr>
          <w:ilvl w:val="0"/>
          <w:numId w:val="18"/>
        </w:numPr>
        <w:tabs>
          <w:tab w:val="clear" w:pos="1656"/>
          <w:tab w:val="num" w:pos="180"/>
        </w:tabs>
        <w:ind w:left="180"/>
        <w:rPr>
          <w:sz w:val="20"/>
          <w:szCs w:val="20"/>
        </w:rPr>
      </w:pPr>
      <w:r>
        <w:rPr>
          <w:sz w:val="20"/>
          <w:szCs w:val="20"/>
        </w:rPr>
        <w:t xml:space="preserve">Can we stop fighting </w:t>
      </w:r>
      <w:r w:rsidR="0062521E">
        <w:rPr>
          <w:sz w:val="20"/>
          <w:szCs w:val="20"/>
        </w:rPr>
        <w:t xml:space="preserve">resource </w:t>
      </w:r>
      <w:r>
        <w:rPr>
          <w:sz w:val="20"/>
          <w:szCs w:val="20"/>
        </w:rPr>
        <w:t xml:space="preserve">wars? </w:t>
      </w:r>
      <w:r w:rsidR="00A87E5A">
        <w:rPr>
          <w:sz w:val="20"/>
          <w:szCs w:val="20"/>
        </w:rPr>
        <w:t>How likely is it that</w:t>
      </w:r>
      <w:r>
        <w:rPr>
          <w:sz w:val="20"/>
          <w:szCs w:val="20"/>
        </w:rPr>
        <w:t xml:space="preserve"> the U.S. </w:t>
      </w:r>
      <w:r w:rsidR="00A87E5A">
        <w:rPr>
          <w:sz w:val="20"/>
          <w:szCs w:val="20"/>
        </w:rPr>
        <w:t xml:space="preserve">will </w:t>
      </w:r>
      <w:r>
        <w:rPr>
          <w:sz w:val="20"/>
          <w:szCs w:val="20"/>
        </w:rPr>
        <w:t>drastically reduce its armed power</w:t>
      </w:r>
      <w:r w:rsidR="00A87E5A">
        <w:rPr>
          <w:sz w:val="20"/>
          <w:szCs w:val="20"/>
        </w:rPr>
        <w:t xml:space="preserve"> and forsake military intervention </w:t>
      </w:r>
      <w:r>
        <w:rPr>
          <w:sz w:val="20"/>
          <w:szCs w:val="20"/>
        </w:rPr>
        <w:t>in order to reduce environmental devastation?</w:t>
      </w:r>
      <w:r w:rsidR="00A87E5A">
        <w:rPr>
          <w:sz w:val="20"/>
          <w:szCs w:val="20"/>
        </w:rPr>
        <w:t xml:space="preserve"> Will the U.S. do this </w:t>
      </w:r>
      <w:r w:rsidR="009D594B">
        <w:rPr>
          <w:sz w:val="20"/>
          <w:szCs w:val="20"/>
        </w:rPr>
        <w:t>in response</w:t>
      </w:r>
      <w:r w:rsidR="00A87E5A">
        <w:rPr>
          <w:sz w:val="20"/>
          <w:szCs w:val="20"/>
        </w:rPr>
        <w:t xml:space="preserve"> to consumer or voter preferences?</w:t>
      </w:r>
    </w:p>
    <w:p w:rsidR="007C3DE7" w:rsidRDefault="007C3DE7" w:rsidP="007C3DE7">
      <w:pPr>
        <w:numPr>
          <w:ilvl w:val="0"/>
          <w:numId w:val="18"/>
        </w:numPr>
        <w:tabs>
          <w:tab w:val="clear" w:pos="1656"/>
          <w:tab w:val="num" w:pos="180"/>
        </w:tabs>
        <w:ind w:left="180"/>
        <w:rPr>
          <w:sz w:val="20"/>
          <w:szCs w:val="20"/>
        </w:rPr>
      </w:pPr>
      <w:r>
        <w:rPr>
          <w:sz w:val="20"/>
          <w:szCs w:val="20"/>
        </w:rPr>
        <w:t xml:space="preserve">What is the relationship between domestic and global inequality and </w:t>
      </w:r>
      <w:r w:rsidRPr="00007CA3">
        <w:rPr>
          <w:sz w:val="20"/>
          <w:szCs w:val="20"/>
        </w:rPr>
        <w:t>environmental degradation,</w:t>
      </w:r>
      <w:r>
        <w:rPr>
          <w:sz w:val="20"/>
          <w:szCs w:val="20"/>
        </w:rPr>
        <w:t xml:space="preserve"> terrorism, war, </w:t>
      </w:r>
      <w:r w:rsidRPr="00007CA3">
        <w:rPr>
          <w:sz w:val="20"/>
          <w:szCs w:val="20"/>
        </w:rPr>
        <w:t>underdeveloped nat</w:t>
      </w:r>
      <w:r>
        <w:rPr>
          <w:sz w:val="20"/>
          <w:szCs w:val="20"/>
        </w:rPr>
        <w:t xml:space="preserve">ion democracy, and state failure? What is the relationship between resource scarcity, war, and environmental degradation? </w:t>
      </w:r>
    </w:p>
    <w:p w:rsidR="001F57F1" w:rsidRPr="00484DE3" w:rsidRDefault="00484DE3" w:rsidP="001F57F1">
      <w:pPr>
        <w:rPr>
          <w:sz w:val="20"/>
          <w:szCs w:val="20"/>
        </w:rPr>
      </w:pPr>
      <w:r w:rsidRPr="00484DE3">
        <w:rPr>
          <w:b/>
          <w:sz w:val="20"/>
          <w:szCs w:val="20"/>
        </w:rPr>
        <w:t>(</w:t>
      </w:r>
      <w:r>
        <w:rPr>
          <w:b/>
          <w:sz w:val="20"/>
          <w:szCs w:val="20"/>
        </w:rPr>
        <w:t>The</w:t>
      </w:r>
      <w:r w:rsidRPr="00484DE3">
        <w:rPr>
          <w:b/>
          <w:sz w:val="20"/>
          <w:szCs w:val="20"/>
        </w:rPr>
        <w:t xml:space="preserve"> Readings Are Listed On The Next Page)</w:t>
      </w:r>
    </w:p>
    <w:p w:rsidR="005527C5" w:rsidRDefault="005527C5" w:rsidP="001F57F1">
      <w:pPr>
        <w:rPr>
          <w:sz w:val="20"/>
          <w:szCs w:val="20"/>
        </w:rPr>
      </w:pPr>
      <w:r w:rsidRPr="001D1AD7">
        <w:rPr>
          <w:b/>
          <w:sz w:val="20"/>
        </w:rPr>
        <w:lastRenderedPageBreak/>
        <w:t>Readings:</w:t>
      </w:r>
    </w:p>
    <w:p w:rsidR="00146677" w:rsidRPr="00146677" w:rsidRDefault="00146677" w:rsidP="001F57F1">
      <w:pPr>
        <w:rPr>
          <w:sz w:val="20"/>
          <w:szCs w:val="20"/>
          <w:u w:val="single"/>
        </w:rPr>
      </w:pPr>
      <w:r>
        <w:rPr>
          <w:sz w:val="20"/>
          <w:szCs w:val="20"/>
          <w:u w:val="single"/>
        </w:rPr>
        <w:t>Blood and Oil</w:t>
      </w:r>
    </w:p>
    <w:p w:rsidR="005527C5" w:rsidRDefault="005527C5" w:rsidP="001F57F1">
      <w:pPr>
        <w:rPr>
          <w:sz w:val="20"/>
          <w:szCs w:val="20"/>
        </w:rPr>
      </w:pPr>
      <w:r w:rsidRPr="00D14BFC">
        <w:rPr>
          <w:sz w:val="20"/>
          <w:szCs w:val="20"/>
        </w:rPr>
        <w:t xml:space="preserve">Klare, Michael T. 2004. </w:t>
      </w:r>
      <w:r w:rsidRPr="00D14BFC">
        <w:rPr>
          <w:i/>
          <w:sz w:val="20"/>
          <w:szCs w:val="20"/>
        </w:rPr>
        <w:t>Blood and Oil: The Dangers and Consequences of America’s Growing Dependency on Imported Petroleum</w:t>
      </w:r>
      <w:r w:rsidRPr="00D14BFC">
        <w:rPr>
          <w:sz w:val="20"/>
          <w:szCs w:val="20"/>
        </w:rPr>
        <w:t>. New York: Metropolitan Books.</w:t>
      </w:r>
    </w:p>
    <w:p w:rsidR="005527C5" w:rsidRPr="00344063" w:rsidRDefault="005527C5" w:rsidP="005527C5">
      <w:pPr>
        <w:ind w:left="540"/>
        <w:rPr>
          <w:b/>
          <w:sz w:val="20"/>
          <w:szCs w:val="20"/>
        </w:rPr>
      </w:pPr>
      <w:r w:rsidRPr="00FA6829">
        <w:rPr>
          <w:b/>
          <w:sz w:val="20"/>
          <w:szCs w:val="20"/>
        </w:rPr>
        <w:t>Read</w:t>
      </w:r>
      <w:r w:rsidRPr="00344063">
        <w:rPr>
          <w:b/>
          <w:sz w:val="20"/>
          <w:szCs w:val="20"/>
        </w:rPr>
        <w:t xml:space="preserve"> </w:t>
      </w:r>
      <w:r w:rsidR="00146677">
        <w:rPr>
          <w:b/>
          <w:sz w:val="20"/>
          <w:szCs w:val="20"/>
        </w:rPr>
        <w:t>Chapter 2 and pp. 132-145</w:t>
      </w:r>
    </w:p>
    <w:p w:rsidR="00A83346" w:rsidRPr="00FC0A3E" w:rsidRDefault="00A83346" w:rsidP="00C663A6">
      <w:pPr>
        <w:pBdr>
          <w:bottom w:val="single" w:sz="6" w:space="1" w:color="auto"/>
        </w:pBdr>
        <w:rPr>
          <w:sz w:val="16"/>
          <w:szCs w:val="16"/>
        </w:rPr>
      </w:pPr>
    </w:p>
    <w:p w:rsidR="00D817DF" w:rsidRDefault="00D817DF" w:rsidP="00C663A6">
      <w:pPr>
        <w:pBdr>
          <w:bottom w:val="single" w:sz="6" w:space="1" w:color="auto"/>
        </w:pBdr>
        <w:rPr>
          <w:b/>
          <w:sz w:val="20"/>
          <w:szCs w:val="20"/>
        </w:rPr>
      </w:pPr>
      <w:r>
        <w:rPr>
          <w:sz w:val="20"/>
          <w:szCs w:val="20"/>
        </w:rPr>
        <w:t>Downey, Liam</w:t>
      </w:r>
      <w:r w:rsidR="00FD1A8C">
        <w:rPr>
          <w:sz w:val="20"/>
          <w:szCs w:val="20"/>
        </w:rPr>
        <w:t xml:space="preserve">, Chapter </w:t>
      </w:r>
      <w:r w:rsidR="00B84F1F">
        <w:rPr>
          <w:sz w:val="20"/>
          <w:szCs w:val="20"/>
        </w:rPr>
        <w:t>6</w:t>
      </w:r>
      <w:r>
        <w:rPr>
          <w:b/>
          <w:sz w:val="20"/>
          <w:szCs w:val="20"/>
        </w:rPr>
        <w:t>.</w:t>
      </w:r>
    </w:p>
    <w:p w:rsidR="00146677" w:rsidRDefault="00146677" w:rsidP="00C663A6">
      <w:pPr>
        <w:pBdr>
          <w:bottom w:val="single" w:sz="6" w:space="1" w:color="auto"/>
        </w:pBdr>
        <w:rPr>
          <w:b/>
          <w:sz w:val="20"/>
          <w:szCs w:val="20"/>
        </w:rPr>
      </w:pPr>
    </w:p>
    <w:p w:rsidR="00146677" w:rsidRDefault="00146677" w:rsidP="00C663A6">
      <w:pPr>
        <w:pBdr>
          <w:bottom w:val="single" w:sz="6" w:space="1" w:color="auto"/>
        </w:pBdr>
        <w:rPr>
          <w:sz w:val="20"/>
          <w:szCs w:val="20"/>
        </w:rPr>
      </w:pPr>
      <w:r w:rsidRPr="00146677">
        <w:rPr>
          <w:sz w:val="20"/>
          <w:szCs w:val="20"/>
        </w:rPr>
        <w:t>Berschinski</w:t>
      </w:r>
      <w:r>
        <w:rPr>
          <w:sz w:val="20"/>
          <w:szCs w:val="20"/>
        </w:rPr>
        <w:t xml:space="preserve">, Robert. 2007. “AFRICOM’s Dilemma.” </w:t>
      </w:r>
      <w:r>
        <w:rPr>
          <w:b/>
          <w:sz w:val="20"/>
          <w:szCs w:val="20"/>
        </w:rPr>
        <w:t>Read pp. v-vi and 1-11</w:t>
      </w:r>
      <w:r>
        <w:rPr>
          <w:sz w:val="20"/>
          <w:szCs w:val="20"/>
        </w:rPr>
        <w:t>.</w:t>
      </w:r>
    </w:p>
    <w:p w:rsidR="00BB53F6" w:rsidRDefault="00BB53F6" w:rsidP="00C663A6">
      <w:pPr>
        <w:pBdr>
          <w:bottom w:val="single" w:sz="6" w:space="1" w:color="auto"/>
        </w:pBdr>
        <w:rPr>
          <w:sz w:val="20"/>
          <w:szCs w:val="20"/>
        </w:rPr>
      </w:pPr>
    </w:p>
    <w:p w:rsidR="00BB53F6" w:rsidRDefault="00BB53F6" w:rsidP="00C663A6">
      <w:pPr>
        <w:pBdr>
          <w:bottom w:val="single" w:sz="6" w:space="1" w:color="auto"/>
        </w:pBdr>
        <w:rPr>
          <w:sz w:val="20"/>
          <w:szCs w:val="20"/>
        </w:rPr>
      </w:pPr>
      <w:r>
        <w:rPr>
          <w:sz w:val="20"/>
          <w:szCs w:val="20"/>
        </w:rPr>
        <w:t xml:space="preserve">Branch, Adam. 2011. “AFRICOM: Militarizing Peace.” Chapter 7 in </w:t>
      </w:r>
      <w:r w:rsidRPr="00BB53F6">
        <w:rPr>
          <w:i/>
          <w:sz w:val="20"/>
          <w:szCs w:val="20"/>
        </w:rPr>
        <w:t>Displacing Human Rights</w:t>
      </w:r>
      <w:r>
        <w:rPr>
          <w:sz w:val="20"/>
          <w:szCs w:val="20"/>
        </w:rPr>
        <w:t>.</w:t>
      </w:r>
    </w:p>
    <w:p w:rsidR="00126968" w:rsidRDefault="00126968" w:rsidP="00C663A6">
      <w:pPr>
        <w:pBdr>
          <w:bottom w:val="single" w:sz="6" w:space="1" w:color="auto"/>
        </w:pBdr>
        <w:rPr>
          <w:sz w:val="20"/>
          <w:szCs w:val="20"/>
        </w:rPr>
      </w:pPr>
    </w:p>
    <w:p w:rsidR="00126968" w:rsidRDefault="00126968" w:rsidP="00C663A6">
      <w:pPr>
        <w:pBdr>
          <w:bottom w:val="single" w:sz="6" w:space="1" w:color="auto"/>
        </w:pBdr>
        <w:rPr>
          <w:sz w:val="20"/>
          <w:szCs w:val="20"/>
        </w:rPr>
      </w:pPr>
      <w:r>
        <w:rPr>
          <w:sz w:val="20"/>
          <w:szCs w:val="20"/>
        </w:rPr>
        <w:t xml:space="preserve">Turse, Nick. 2015. Chapters 1, 3, and 5, and pp. 59-68 from </w:t>
      </w:r>
      <w:r>
        <w:rPr>
          <w:i/>
          <w:sz w:val="20"/>
          <w:szCs w:val="20"/>
        </w:rPr>
        <w:t>Tomorrow’s Battlefield</w:t>
      </w:r>
      <w:r>
        <w:rPr>
          <w:sz w:val="20"/>
          <w:szCs w:val="20"/>
        </w:rPr>
        <w:t>.</w:t>
      </w:r>
    </w:p>
    <w:p w:rsidR="00D54923" w:rsidRDefault="00D54923" w:rsidP="00C663A6">
      <w:pPr>
        <w:pBdr>
          <w:bottom w:val="single" w:sz="6" w:space="1" w:color="auto"/>
        </w:pBdr>
        <w:rPr>
          <w:sz w:val="20"/>
          <w:szCs w:val="20"/>
        </w:rPr>
      </w:pPr>
    </w:p>
    <w:p w:rsidR="00D54923" w:rsidRPr="00146677" w:rsidRDefault="00D54923" w:rsidP="00C663A6">
      <w:pPr>
        <w:pBdr>
          <w:bottom w:val="single" w:sz="6" w:space="1" w:color="auto"/>
        </w:pBdr>
        <w:rPr>
          <w:b/>
          <w:sz w:val="20"/>
          <w:szCs w:val="20"/>
        </w:rPr>
      </w:pPr>
      <w:r>
        <w:rPr>
          <w:sz w:val="20"/>
          <w:szCs w:val="20"/>
        </w:rPr>
        <w:t xml:space="preserve">Skim through the following webpage and the web links associated with this page: </w:t>
      </w:r>
      <w:hyperlink r:id="rId14" w:history="1">
        <w:r w:rsidRPr="008B4014">
          <w:rPr>
            <w:rStyle w:val="Hyperlink"/>
            <w:sz w:val="20"/>
            <w:szCs w:val="20"/>
          </w:rPr>
          <w:t>http://www.africom.mil/what-we-do</w:t>
        </w:r>
      </w:hyperlink>
      <w:r>
        <w:rPr>
          <w:sz w:val="20"/>
          <w:szCs w:val="20"/>
        </w:rPr>
        <w:t xml:space="preserve"> </w:t>
      </w:r>
    </w:p>
    <w:p w:rsidR="00555C3B" w:rsidRDefault="00555C3B" w:rsidP="00C663A6">
      <w:pPr>
        <w:pBdr>
          <w:bottom w:val="single" w:sz="6" w:space="1" w:color="auto"/>
        </w:pBdr>
        <w:rPr>
          <w:b/>
          <w:sz w:val="20"/>
          <w:szCs w:val="20"/>
        </w:rPr>
      </w:pPr>
    </w:p>
    <w:p w:rsidR="00555C3B" w:rsidRPr="000159B7" w:rsidRDefault="000159B7" w:rsidP="000159B7">
      <w:pPr>
        <w:pBdr>
          <w:bottom w:val="single" w:sz="6" w:space="1" w:color="auto"/>
        </w:pBdr>
        <w:ind w:left="180" w:hanging="180"/>
        <w:rPr>
          <w:sz w:val="20"/>
          <w:szCs w:val="20"/>
        </w:rPr>
      </w:pPr>
      <w:r>
        <w:rPr>
          <w:sz w:val="20"/>
          <w:szCs w:val="20"/>
        </w:rPr>
        <w:t xml:space="preserve">U.S. Departments of Defense and State. 2012(?). “Foreign Military Training: Report to Congress, Volumes 1 and 2.”  </w:t>
      </w:r>
      <w:r>
        <w:rPr>
          <w:b/>
          <w:sz w:val="20"/>
          <w:szCs w:val="20"/>
        </w:rPr>
        <w:t>In Volume 1, Quickly skim pp. II-1 to II-7 and sections III-1 and IV-1</w:t>
      </w:r>
      <w:r>
        <w:rPr>
          <w:sz w:val="20"/>
          <w:szCs w:val="20"/>
        </w:rPr>
        <w:t xml:space="preserve">. </w:t>
      </w:r>
      <w:r>
        <w:rPr>
          <w:b/>
          <w:sz w:val="20"/>
          <w:szCs w:val="20"/>
        </w:rPr>
        <w:t>In Volume 2 (which is in the same pdf as Volume 1</w:t>
      </w:r>
      <w:r w:rsidR="006D2D42">
        <w:rPr>
          <w:b/>
          <w:sz w:val="20"/>
          <w:szCs w:val="20"/>
        </w:rPr>
        <w:t>)</w:t>
      </w:r>
      <w:r>
        <w:rPr>
          <w:b/>
          <w:sz w:val="20"/>
          <w:szCs w:val="20"/>
        </w:rPr>
        <w:t>, quickly skim Section 1</w:t>
      </w:r>
      <w:r>
        <w:rPr>
          <w:sz w:val="20"/>
          <w:szCs w:val="20"/>
        </w:rPr>
        <w:t>.</w:t>
      </w:r>
    </w:p>
    <w:p w:rsidR="00555C3B" w:rsidRDefault="00555C3B" w:rsidP="00C663A6">
      <w:pPr>
        <w:pBdr>
          <w:bottom w:val="single" w:sz="6" w:space="1" w:color="auto"/>
        </w:pBdr>
        <w:rPr>
          <w:sz w:val="20"/>
          <w:szCs w:val="20"/>
        </w:rPr>
      </w:pPr>
    </w:p>
    <w:p w:rsidR="00D917E3" w:rsidRPr="00D917E3" w:rsidRDefault="00D917E3" w:rsidP="00D917E3">
      <w:pPr>
        <w:pBdr>
          <w:bottom w:val="single" w:sz="6" w:space="1" w:color="auto"/>
        </w:pBdr>
        <w:ind w:left="180" w:hanging="180"/>
        <w:rPr>
          <w:sz w:val="20"/>
          <w:szCs w:val="20"/>
        </w:rPr>
      </w:pPr>
      <w:r>
        <w:rPr>
          <w:sz w:val="20"/>
          <w:szCs w:val="20"/>
        </w:rPr>
        <w:t>U.S. Department of State (I believe). “</w:t>
      </w:r>
      <w:r w:rsidRPr="00D917E3">
        <w:rPr>
          <w:bCs/>
          <w:sz w:val="20"/>
          <w:szCs w:val="20"/>
        </w:rPr>
        <w:t>Report to Congress on Direct Commercial Sales Authorizations</w:t>
      </w:r>
      <w:r w:rsidR="008A62C3">
        <w:rPr>
          <w:bCs/>
          <w:sz w:val="20"/>
          <w:szCs w:val="20"/>
        </w:rPr>
        <w:t xml:space="preserve"> FY 2013</w:t>
      </w:r>
      <w:r>
        <w:rPr>
          <w:bCs/>
          <w:sz w:val="20"/>
          <w:szCs w:val="20"/>
        </w:rPr>
        <w:t xml:space="preserve">.” </w:t>
      </w:r>
      <w:r w:rsidRPr="00D917E3">
        <w:rPr>
          <w:b/>
          <w:bCs/>
          <w:sz w:val="20"/>
          <w:szCs w:val="20"/>
        </w:rPr>
        <w:t xml:space="preserve">Just search for the authorization and shipment totals for a handful of African nations, including Algeria, Benin, </w:t>
      </w:r>
      <w:r w:rsidR="00E82E59">
        <w:rPr>
          <w:b/>
          <w:bCs/>
          <w:sz w:val="20"/>
          <w:szCs w:val="20"/>
        </w:rPr>
        <w:t xml:space="preserve">Botswana, </w:t>
      </w:r>
      <w:r w:rsidRPr="00D917E3">
        <w:rPr>
          <w:b/>
          <w:bCs/>
          <w:sz w:val="20"/>
          <w:szCs w:val="20"/>
        </w:rPr>
        <w:t xml:space="preserve">Cameroon, </w:t>
      </w:r>
      <w:r w:rsidR="00E82E59" w:rsidRPr="00D917E3">
        <w:rPr>
          <w:b/>
          <w:bCs/>
          <w:sz w:val="20"/>
          <w:szCs w:val="20"/>
        </w:rPr>
        <w:t>Djibouti</w:t>
      </w:r>
      <w:r w:rsidR="00E82E59">
        <w:rPr>
          <w:b/>
          <w:bCs/>
          <w:sz w:val="20"/>
          <w:szCs w:val="20"/>
        </w:rPr>
        <w:t>,</w:t>
      </w:r>
      <w:r w:rsidR="00E82E59" w:rsidRPr="00D917E3">
        <w:rPr>
          <w:b/>
          <w:bCs/>
          <w:sz w:val="20"/>
          <w:szCs w:val="20"/>
        </w:rPr>
        <w:t xml:space="preserve"> </w:t>
      </w:r>
      <w:r w:rsidRPr="00D917E3">
        <w:rPr>
          <w:b/>
          <w:bCs/>
          <w:sz w:val="20"/>
          <w:szCs w:val="20"/>
        </w:rPr>
        <w:t>Morocco,</w:t>
      </w:r>
      <w:r w:rsidR="00E82E59">
        <w:rPr>
          <w:b/>
          <w:bCs/>
          <w:sz w:val="20"/>
          <w:szCs w:val="20"/>
        </w:rPr>
        <w:t xml:space="preserve"> and Nigeria</w:t>
      </w:r>
      <w:r>
        <w:rPr>
          <w:bCs/>
          <w:sz w:val="20"/>
          <w:szCs w:val="20"/>
        </w:rPr>
        <w:t xml:space="preserve">. </w:t>
      </w:r>
      <w:r>
        <w:rPr>
          <w:b/>
          <w:bCs/>
          <w:sz w:val="20"/>
          <w:szCs w:val="20"/>
        </w:rPr>
        <w:t>Also look up Saudi Arabia and Israel</w:t>
      </w:r>
      <w:r>
        <w:rPr>
          <w:bCs/>
          <w:sz w:val="20"/>
          <w:szCs w:val="20"/>
        </w:rPr>
        <w:t>.</w:t>
      </w:r>
    </w:p>
    <w:p w:rsidR="00D917E3" w:rsidRDefault="00D917E3" w:rsidP="00C663A6">
      <w:pPr>
        <w:pBdr>
          <w:bottom w:val="single" w:sz="6" w:space="1" w:color="auto"/>
        </w:pBdr>
        <w:rPr>
          <w:sz w:val="20"/>
          <w:szCs w:val="20"/>
        </w:rPr>
      </w:pPr>
    </w:p>
    <w:p w:rsidR="008C4709" w:rsidRPr="008C4709" w:rsidRDefault="00266A64" w:rsidP="00C663A6">
      <w:pPr>
        <w:pBdr>
          <w:bottom w:val="single" w:sz="6" w:space="1" w:color="auto"/>
        </w:pBdr>
        <w:rPr>
          <w:sz w:val="20"/>
          <w:szCs w:val="20"/>
          <w:u w:val="single"/>
        </w:rPr>
      </w:pPr>
      <w:r>
        <w:rPr>
          <w:sz w:val="20"/>
          <w:szCs w:val="20"/>
          <w:u w:val="single"/>
        </w:rPr>
        <w:t>Second Set of Important Q</w:t>
      </w:r>
      <w:r w:rsidR="008C4709">
        <w:rPr>
          <w:sz w:val="20"/>
          <w:szCs w:val="20"/>
          <w:u w:val="single"/>
        </w:rPr>
        <w:t>uestions</w:t>
      </w:r>
    </w:p>
    <w:p w:rsidR="008C4709" w:rsidRDefault="008C4709" w:rsidP="00C663A6">
      <w:pPr>
        <w:pBdr>
          <w:bottom w:val="single" w:sz="6" w:space="1" w:color="auto"/>
        </w:pBdr>
        <w:rPr>
          <w:sz w:val="20"/>
          <w:szCs w:val="20"/>
        </w:rPr>
      </w:pPr>
      <w:r>
        <w:rPr>
          <w:sz w:val="20"/>
          <w:szCs w:val="20"/>
        </w:rPr>
        <w:t xml:space="preserve">A.  </w:t>
      </w:r>
      <w:r w:rsidR="008F072E">
        <w:rPr>
          <w:sz w:val="20"/>
          <w:szCs w:val="20"/>
        </w:rPr>
        <w:t xml:space="preserve"> </w:t>
      </w:r>
      <w:r>
        <w:rPr>
          <w:sz w:val="20"/>
          <w:szCs w:val="20"/>
        </w:rPr>
        <w:t>What will it take to overcome the looming environmental catastrophe?</w:t>
      </w:r>
    </w:p>
    <w:p w:rsidR="008C4709" w:rsidRDefault="008C4709" w:rsidP="00C663A6">
      <w:pPr>
        <w:pBdr>
          <w:bottom w:val="single" w:sz="6" w:space="1" w:color="auto"/>
        </w:pBdr>
        <w:rPr>
          <w:sz w:val="20"/>
          <w:szCs w:val="20"/>
        </w:rPr>
      </w:pPr>
      <w:r>
        <w:rPr>
          <w:sz w:val="20"/>
          <w:szCs w:val="20"/>
        </w:rPr>
        <w:t xml:space="preserve">B.   What solutions to the looming environmental catastrophe do this week’s readings offer? What are </w:t>
      </w:r>
    </w:p>
    <w:p w:rsidR="008C4709" w:rsidRDefault="008C4709" w:rsidP="00C663A6">
      <w:pPr>
        <w:pBdr>
          <w:bottom w:val="single" w:sz="6" w:space="1" w:color="auto"/>
        </w:pBdr>
        <w:rPr>
          <w:sz w:val="20"/>
          <w:szCs w:val="20"/>
        </w:rPr>
      </w:pPr>
      <w:r>
        <w:rPr>
          <w:sz w:val="20"/>
          <w:szCs w:val="20"/>
        </w:rPr>
        <w:t xml:space="preserve">       the strengths and weaknesses of these solutions? Do these solutions have a reasonable chance of </w:t>
      </w:r>
    </w:p>
    <w:p w:rsidR="008C4709" w:rsidRDefault="008C4709" w:rsidP="00C663A6">
      <w:pPr>
        <w:pBdr>
          <w:bottom w:val="single" w:sz="6" w:space="1" w:color="auto"/>
        </w:pBdr>
        <w:rPr>
          <w:sz w:val="20"/>
          <w:szCs w:val="20"/>
        </w:rPr>
      </w:pPr>
      <w:r>
        <w:rPr>
          <w:sz w:val="20"/>
          <w:szCs w:val="20"/>
        </w:rPr>
        <w:t xml:space="preserve">       success? Why? Why not? Are more reasonable solutions likely to solve the environmental crisis?</w:t>
      </w:r>
    </w:p>
    <w:p w:rsidR="008C4709" w:rsidRDefault="008C4709" w:rsidP="00C663A6">
      <w:pPr>
        <w:pBdr>
          <w:bottom w:val="single" w:sz="6" w:space="1" w:color="auto"/>
        </w:pBdr>
        <w:rPr>
          <w:sz w:val="20"/>
          <w:szCs w:val="20"/>
        </w:rPr>
      </w:pPr>
      <w:r>
        <w:rPr>
          <w:sz w:val="20"/>
          <w:szCs w:val="20"/>
        </w:rPr>
        <w:t>C.   Does environmental sociology do a good job of explaining the forces responsible for environmental</w:t>
      </w:r>
    </w:p>
    <w:p w:rsidR="008C4709" w:rsidRDefault="008C4709" w:rsidP="00C663A6">
      <w:pPr>
        <w:pBdr>
          <w:bottom w:val="single" w:sz="6" w:space="1" w:color="auto"/>
        </w:pBdr>
        <w:rPr>
          <w:sz w:val="20"/>
          <w:szCs w:val="20"/>
        </w:rPr>
      </w:pPr>
      <w:r>
        <w:rPr>
          <w:sz w:val="20"/>
          <w:szCs w:val="20"/>
        </w:rPr>
        <w:t xml:space="preserve">       degradation? Does it point to any reasonable solutions to the problems of environmental degradation?</w:t>
      </w:r>
    </w:p>
    <w:p w:rsidR="008C4709" w:rsidRDefault="008C4709" w:rsidP="00C663A6">
      <w:pPr>
        <w:pBdr>
          <w:bottom w:val="single" w:sz="6" w:space="1" w:color="auto"/>
        </w:pBdr>
        <w:rPr>
          <w:sz w:val="20"/>
          <w:szCs w:val="20"/>
        </w:rPr>
      </w:pPr>
      <w:r>
        <w:rPr>
          <w:sz w:val="20"/>
          <w:szCs w:val="20"/>
        </w:rPr>
        <w:t xml:space="preserve">       What does it leave out?</w:t>
      </w:r>
    </w:p>
    <w:p w:rsidR="008C4709" w:rsidRDefault="008C4709" w:rsidP="00C663A6">
      <w:pPr>
        <w:pBdr>
          <w:bottom w:val="single" w:sz="6" w:space="1" w:color="auto"/>
        </w:pBdr>
        <w:rPr>
          <w:sz w:val="20"/>
          <w:szCs w:val="20"/>
        </w:rPr>
      </w:pPr>
      <w:r>
        <w:rPr>
          <w:sz w:val="20"/>
          <w:szCs w:val="20"/>
        </w:rPr>
        <w:t xml:space="preserve">D.   Does the ‘Inequality, Democracy, and the Environment’ approach do a good job of explaining the  </w:t>
      </w:r>
    </w:p>
    <w:p w:rsidR="008C4709" w:rsidRDefault="008C4709" w:rsidP="00C663A6">
      <w:pPr>
        <w:pBdr>
          <w:bottom w:val="single" w:sz="6" w:space="1" w:color="auto"/>
        </w:pBdr>
        <w:rPr>
          <w:sz w:val="20"/>
          <w:szCs w:val="20"/>
        </w:rPr>
      </w:pPr>
      <w:r>
        <w:rPr>
          <w:sz w:val="20"/>
          <w:szCs w:val="20"/>
        </w:rPr>
        <w:t xml:space="preserve">       forces responsible for environmental degradation? What does this approach leave out? What are its </w:t>
      </w:r>
    </w:p>
    <w:p w:rsidR="008C4709" w:rsidRDefault="008C4709" w:rsidP="00C663A6">
      <w:pPr>
        <w:pBdr>
          <w:bottom w:val="single" w:sz="6" w:space="1" w:color="auto"/>
        </w:pBdr>
        <w:rPr>
          <w:sz w:val="20"/>
          <w:szCs w:val="20"/>
        </w:rPr>
      </w:pPr>
      <w:r>
        <w:rPr>
          <w:sz w:val="20"/>
          <w:szCs w:val="20"/>
        </w:rPr>
        <w:t xml:space="preserve">       strengths and weaknesses?</w:t>
      </w:r>
    </w:p>
    <w:p w:rsidR="008C4709" w:rsidRDefault="008C4709" w:rsidP="00C663A6">
      <w:pPr>
        <w:pBdr>
          <w:bottom w:val="single" w:sz="6" w:space="1" w:color="auto"/>
        </w:pBdr>
        <w:rPr>
          <w:sz w:val="20"/>
          <w:szCs w:val="20"/>
        </w:rPr>
      </w:pPr>
      <w:r>
        <w:rPr>
          <w:sz w:val="20"/>
          <w:szCs w:val="20"/>
        </w:rPr>
        <w:t>E.   Does the IDE approach point to any reasonable solutions to environmental degradation? Can Erik Olin</w:t>
      </w:r>
    </w:p>
    <w:p w:rsidR="008C4709" w:rsidRDefault="006D1AE3" w:rsidP="00C663A6">
      <w:pPr>
        <w:pBdr>
          <w:bottom w:val="single" w:sz="6" w:space="1" w:color="auto"/>
        </w:pBdr>
        <w:rPr>
          <w:sz w:val="20"/>
          <w:szCs w:val="20"/>
        </w:rPr>
      </w:pPr>
      <w:r>
        <w:rPr>
          <w:sz w:val="20"/>
          <w:szCs w:val="20"/>
        </w:rPr>
        <w:t xml:space="preserve">     </w:t>
      </w:r>
      <w:r w:rsidR="008C4709">
        <w:rPr>
          <w:sz w:val="20"/>
          <w:szCs w:val="20"/>
        </w:rPr>
        <w:t xml:space="preserve"> Wright’s approach for promoting social empowerment be used to develop a better set of ‘IDE’ </w:t>
      </w:r>
    </w:p>
    <w:p w:rsidR="008C4709" w:rsidRDefault="006D1AE3" w:rsidP="00C663A6">
      <w:pPr>
        <w:pBdr>
          <w:bottom w:val="single" w:sz="6" w:space="1" w:color="auto"/>
        </w:pBdr>
        <w:rPr>
          <w:sz w:val="20"/>
          <w:szCs w:val="20"/>
        </w:rPr>
      </w:pPr>
      <w:r>
        <w:rPr>
          <w:sz w:val="20"/>
          <w:szCs w:val="20"/>
        </w:rPr>
        <w:t xml:space="preserve">    </w:t>
      </w:r>
      <w:r w:rsidR="008C4709">
        <w:rPr>
          <w:sz w:val="20"/>
          <w:szCs w:val="20"/>
        </w:rPr>
        <w:t xml:space="preserve">  solutions?</w:t>
      </w:r>
    </w:p>
    <w:p w:rsidR="008C4709" w:rsidRDefault="008C4709" w:rsidP="00C663A6">
      <w:pPr>
        <w:pBdr>
          <w:bottom w:val="single" w:sz="6" w:space="1" w:color="auto"/>
        </w:pBdr>
        <w:rPr>
          <w:sz w:val="20"/>
          <w:szCs w:val="20"/>
        </w:rPr>
      </w:pPr>
    </w:p>
    <w:p w:rsidR="00570914" w:rsidRPr="00570914" w:rsidRDefault="00570914" w:rsidP="00C663A6">
      <w:pPr>
        <w:pBdr>
          <w:bottom w:val="single" w:sz="6" w:space="1" w:color="auto"/>
        </w:pBdr>
        <w:rPr>
          <w:b/>
          <w:sz w:val="20"/>
          <w:szCs w:val="20"/>
        </w:rPr>
      </w:pPr>
      <w:r>
        <w:rPr>
          <w:b/>
          <w:sz w:val="20"/>
          <w:szCs w:val="20"/>
        </w:rPr>
        <w:t>Readings:</w:t>
      </w:r>
    </w:p>
    <w:p w:rsidR="00D00C0B" w:rsidRDefault="00D00C0B" w:rsidP="00D00C0B">
      <w:pPr>
        <w:pBdr>
          <w:bottom w:val="single" w:sz="6" w:space="1" w:color="auto"/>
        </w:pBdr>
        <w:rPr>
          <w:b/>
          <w:sz w:val="20"/>
          <w:szCs w:val="20"/>
        </w:rPr>
      </w:pPr>
      <w:r>
        <w:rPr>
          <w:sz w:val="20"/>
          <w:szCs w:val="20"/>
        </w:rPr>
        <w:t xml:space="preserve">Downey, Liam, Chapter </w:t>
      </w:r>
      <w:r w:rsidR="00B84F1F">
        <w:rPr>
          <w:sz w:val="20"/>
          <w:szCs w:val="20"/>
        </w:rPr>
        <w:t>7</w:t>
      </w:r>
      <w:r>
        <w:rPr>
          <w:b/>
          <w:sz w:val="20"/>
          <w:szCs w:val="20"/>
        </w:rPr>
        <w:t>.</w:t>
      </w:r>
    </w:p>
    <w:p w:rsidR="00613DC4" w:rsidRDefault="00613DC4" w:rsidP="00C663A6">
      <w:pPr>
        <w:pBdr>
          <w:bottom w:val="single" w:sz="6" w:space="1" w:color="auto"/>
        </w:pBdr>
        <w:rPr>
          <w:sz w:val="20"/>
          <w:szCs w:val="20"/>
        </w:rPr>
      </w:pPr>
    </w:p>
    <w:p w:rsidR="008F3E12" w:rsidRPr="00D00C0B" w:rsidRDefault="00613DC4" w:rsidP="00C663A6">
      <w:pPr>
        <w:pBdr>
          <w:bottom w:val="single" w:sz="6" w:space="1" w:color="auto"/>
        </w:pBdr>
        <w:rPr>
          <w:sz w:val="20"/>
          <w:szCs w:val="20"/>
        </w:rPr>
      </w:pPr>
      <w:r>
        <w:rPr>
          <w:sz w:val="20"/>
          <w:szCs w:val="20"/>
        </w:rPr>
        <w:t xml:space="preserve">Wright, Erik Olin. 2010. </w:t>
      </w:r>
      <w:r>
        <w:rPr>
          <w:i/>
          <w:sz w:val="20"/>
          <w:szCs w:val="20"/>
        </w:rPr>
        <w:t>Envisioning Real Utopias</w:t>
      </w:r>
      <w:r>
        <w:rPr>
          <w:sz w:val="20"/>
          <w:szCs w:val="20"/>
        </w:rPr>
        <w:t>.</w:t>
      </w:r>
      <w:r w:rsidR="00D00C0B">
        <w:rPr>
          <w:sz w:val="20"/>
          <w:szCs w:val="20"/>
        </w:rPr>
        <w:t xml:space="preserve">  </w:t>
      </w:r>
    </w:p>
    <w:p w:rsidR="00D00C0B" w:rsidRPr="00D00C0B" w:rsidRDefault="00613DC4" w:rsidP="00613DC4">
      <w:pPr>
        <w:pBdr>
          <w:bottom w:val="single" w:sz="6" w:space="1" w:color="auto"/>
        </w:pBdr>
        <w:rPr>
          <w:sz w:val="20"/>
          <w:szCs w:val="20"/>
        </w:rPr>
      </w:pPr>
      <w:r>
        <w:rPr>
          <w:sz w:val="20"/>
          <w:szCs w:val="20"/>
        </w:rPr>
        <w:t xml:space="preserve">      *</w:t>
      </w:r>
      <w:r w:rsidR="00D00C0B">
        <w:rPr>
          <w:sz w:val="20"/>
          <w:szCs w:val="20"/>
        </w:rPr>
        <w:t xml:space="preserve">Everyone </w:t>
      </w:r>
      <w:r>
        <w:rPr>
          <w:sz w:val="20"/>
          <w:szCs w:val="20"/>
        </w:rPr>
        <w:t>will read p</w:t>
      </w:r>
      <w:r w:rsidR="00D00C0B">
        <w:rPr>
          <w:sz w:val="20"/>
          <w:szCs w:val="20"/>
        </w:rPr>
        <w:t>p. 150-154 and 191-194</w:t>
      </w:r>
      <w:r>
        <w:rPr>
          <w:sz w:val="20"/>
          <w:szCs w:val="20"/>
        </w:rPr>
        <w:t>.</w:t>
      </w:r>
    </w:p>
    <w:p w:rsidR="00D00C0B" w:rsidRPr="00D00C0B" w:rsidRDefault="00613DC4" w:rsidP="00C663A6">
      <w:pPr>
        <w:pBdr>
          <w:bottom w:val="single" w:sz="6" w:space="1" w:color="auto"/>
        </w:pBdr>
        <w:rPr>
          <w:sz w:val="20"/>
          <w:szCs w:val="20"/>
        </w:rPr>
      </w:pPr>
      <w:r>
        <w:rPr>
          <w:sz w:val="20"/>
          <w:szCs w:val="20"/>
        </w:rPr>
        <w:t xml:space="preserve">      *</w:t>
      </w:r>
      <w:r w:rsidR="00D00C0B">
        <w:rPr>
          <w:sz w:val="20"/>
          <w:szCs w:val="20"/>
        </w:rPr>
        <w:t xml:space="preserve">6 Groups </w:t>
      </w:r>
      <w:r>
        <w:rPr>
          <w:sz w:val="20"/>
          <w:szCs w:val="20"/>
        </w:rPr>
        <w:t>readings: p</w:t>
      </w:r>
      <w:r w:rsidR="00D00C0B">
        <w:rPr>
          <w:sz w:val="20"/>
          <w:szCs w:val="20"/>
        </w:rPr>
        <w:t>p. 155-167, 167-179, 204-222, 222-234, 234-246, 252-265</w:t>
      </w:r>
    </w:p>
    <w:p w:rsidR="00D00C0B" w:rsidRDefault="00D00C0B" w:rsidP="00C663A6">
      <w:pPr>
        <w:pBdr>
          <w:bottom w:val="single" w:sz="6" w:space="1" w:color="auto"/>
        </w:pBdr>
        <w:rPr>
          <w:b/>
          <w:sz w:val="20"/>
          <w:szCs w:val="20"/>
        </w:rPr>
      </w:pPr>
    </w:p>
    <w:p w:rsidR="00D817DF" w:rsidRDefault="00D817DF" w:rsidP="00007CA3">
      <w:pPr>
        <w:rPr>
          <w:sz w:val="16"/>
          <w:szCs w:val="16"/>
        </w:rPr>
      </w:pPr>
    </w:p>
    <w:p w:rsidR="00200B4A" w:rsidRPr="00FC0A3E" w:rsidRDefault="00200B4A" w:rsidP="00007CA3">
      <w:pPr>
        <w:rPr>
          <w:sz w:val="16"/>
          <w:szCs w:val="16"/>
        </w:rPr>
      </w:pPr>
    </w:p>
    <w:p w:rsidR="00007CA3" w:rsidRPr="00350684" w:rsidRDefault="00EC241A" w:rsidP="00007CA3">
      <w:pPr>
        <w:rPr>
          <w:b/>
        </w:rPr>
      </w:pPr>
      <w:r w:rsidRPr="00350684">
        <w:rPr>
          <w:b/>
        </w:rPr>
        <w:t>Week 1</w:t>
      </w:r>
      <w:r w:rsidR="00AF4CE8">
        <w:rPr>
          <w:b/>
        </w:rPr>
        <w:t>4</w:t>
      </w:r>
      <w:r w:rsidR="00002AB3">
        <w:rPr>
          <w:b/>
        </w:rPr>
        <w:t xml:space="preserve"> (April </w:t>
      </w:r>
      <w:r w:rsidR="00463D9C">
        <w:rPr>
          <w:b/>
        </w:rPr>
        <w:t>1</w:t>
      </w:r>
      <w:r w:rsidR="009329E5">
        <w:rPr>
          <w:b/>
        </w:rPr>
        <w:t>1</w:t>
      </w:r>
      <w:r w:rsidRPr="00350684">
        <w:rPr>
          <w:b/>
        </w:rPr>
        <w:t xml:space="preserve">): </w:t>
      </w:r>
      <w:r w:rsidR="00712F2F">
        <w:rPr>
          <w:b/>
        </w:rPr>
        <w:t>Solutions and Theory</w:t>
      </w:r>
    </w:p>
    <w:p w:rsidR="00007CA3" w:rsidRPr="00DB6E11" w:rsidRDefault="00007CA3" w:rsidP="00007CA3">
      <w:pPr>
        <w:rPr>
          <w:sz w:val="14"/>
          <w:szCs w:val="14"/>
        </w:rPr>
      </w:pPr>
    </w:p>
    <w:p w:rsidR="00881A0B" w:rsidRDefault="00881A0B" w:rsidP="00EE2BD8">
      <w:pPr>
        <w:rPr>
          <w:sz w:val="16"/>
          <w:szCs w:val="16"/>
        </w:rPr>
      </w:pPr>
      <w:r>
        <w:rPr>
          <w:sz w:val="20"/>
          <w:szCs w:val="20"/>
        </w:rPr>
        <w:t>*I will hand out a small group assignment at the end of our Week 13 class that you will work on instead of doing any reading for this week (though you will want to refamiliarize yourselves with the readings you have already done this semester).  We will spend this week’s class talking about the small group assignment, the semester’s course material, and the final assignment, which I</w:t>
      </w:r>
      <w:r w:rsidR="00481909">
        <w:rPr>
          <w:sz w:val="20"/>
          <w:szCs w:val="20"/>
        </w:rPr>
        <w:t xml:space="preserve"> will</w:t>
      </w:r>
      <w:r>
        <w:rPr>
          <w:sz w:val="20"/>
          <w:szCs w:val="20"/>
        </w:rPr>
        <w:t xml:space="preserve"> hand out toward the end of class</w:t>
      </w:r>
      <w:r w:rsidR="0074772A">
        <w:rPr>
          <w:sz w:val="20"/>
          <w:szCs w:val="20"/>
        </w:rPr>
        <w:t>.</w:t>
      </w:r>
    </w:p>
    <w:p w:rsidR="00182D76" w:rsidRPr="00FC0A3E" w:rsidRDefault="00182D76" w:rsidP="00182D76">
      <w:pPr>
        <w:pBdr>
          <w:bottom w:val="single" w:sz="6" w:space="1" w:color="auto"/>
        </w:pBdr>
        <w:rPr>
          <w:sz w:val="16"/>
          <w:szCs w:val="16"/>
        </w:rPr>
      </w:pPr>
    </w:p>
    <w:p w:rsidR="0074772A" w:rsidRDefault="0074772A" w:rsidP="00182D76">
      <w:pPr>
        <w:rPr>
          <w:sz w:val="16"/>
          <w:szCs w:val="16"/>
        </w:rPr>
      </w:pPr>
    </w:p>
    <w:p w:rsidR="00182D76" w:rsidRPr="00350684" w:rsidRDefault="00182D76" w:rsidP="00182D76">
      <w:pPr>
        <w:rPr>
          <w:b/>
        </w:rPr>
      </w:pPr>
      <w:r w:rsidRPr="00350684">
        <w:rPr>
          <w:b/>
        </w:rPr>
        <w:t>Week 1</w:t>
      </w:r>
      <w:r>
        <w:rPr>
          <w:b/>
        </w:rPr>
        <w:t xml:space="preserve">5 (April </w:t>
      </w:r>
      <w:r w:rsidR="009329E5">
        <w:rPr>
          <w:b/>
        </w:rPr>
        <w:t>18</w:t>
      </w:r>
      <w:r w:rsidRPr="00350684">
        <w:rPr>
          <w:b/>
        </w:rPr>
        <w:t xml:space="preserve">): </w:t>
      </w:r>
      <w:r>
        <w:rPr>
          <w:b/>
        </w:rPr>
        <w:t xml:space="preserve">Preparing for the Final </w:t>
      </w:r>
      <w:r w:rsidR="00E14559">
        <w:rPr>
          <w:b/>
        </w:rPr>
        <w:t>Assignment</w:t>
      </w:r>
    </w:p>
    <w:p w:rsidR="00E14559" w:rsidRDefault="00E14559" w:rsidP="00935DB6">
      <w:pPr>
        <w:rPr>
          <w:sz w:val="20"/>
          <w:szCs w:val="20"/>
        </w:rPr>
      </w:pPr>
    </w:p>
    <w:p w:rsidR="00E14559" w:rsidRDefault="00E14559" w:rsidP="00935DB6">
      <w:pPr>
        <w:rPr>
          <w:sz w:val="20"/>
          <w:szCs w:val="20"/>
        </w:rPr>
      </w:pPr>
      <w:r>
        <w:rPr>
          <w:sz w:val="20"/>
          <w:szCs w:val="20"/>
        </w:rPr>
        <w:t>*</w:t>
      </w:r>
      <w:r w:rsidR="00B35D46">
        <w:rPr>
          <w:sz w:val="20"/>
          <w:szCs w:val="20"/>
        </w:rPr>
        <w:t xml:space="preserve">Instead of holding a regular class session, </w:t>
      </w:r>
      <w:r>
        <w:rPr>
          <w:sz w:val="20"/>
          <w:szCs w:val="20"/>
        </w:rPr>
        <w:t xml:space="preserve">I will </w:t>
      </w:r>
      <w:r w:rsidR="0074772A">
        <w:rPr>
          <w:sz w:val="20"/>
          <w:szCs w:val="20"/>
        </w:rPr>
        <w:t>hold office hours during the first hour or two of class to discuss the exam with you</w:t>
      </w:r>
      <w:r>
        <w:rPr>
          <w:sz w:val="20"/>
          <w:szCs w:val="20"/>
        </w:rPr>
        <w:t>.</w:t>
      </w:r>
    </w:p>
    <w:p w:rsidR="00B53415" w:rsidRPr="00FC0A3E" w:rsidRDefault="00B53415" w:rsidP="00DB6E11">
      <w:pPr>
        <w:pBdr>
          <w:bottom w:val="single" w:sz="6" w:space="1" w:color="auto"/>
        </w:pBdr>
        <w:ind w:left="180" w:hanging="180"/>
        <w:rPr>
          <w:sz w:val="16"/>
          <w:szCs w:val="16"/>
        </w:rPr>
      </w:pPr>
    </w:p>
    <w:p w:rsidR="00007CA3" w:rsidRPr="00FC0A3E" w:rsidRDefault="00007CA3" w:rsidP="00007CA3">
      <w:pPr>
        <w:rPr>
          <w:sz w:val="16"/>
          <w:szCs w:val="16"/>
        </w:rPr>
      </w:pPr>
    </w:p>
    <w:p w:rsidR="00D97859" w:rsidRDefault="0029286E" w:rsidP="0029286E">
      <w:pPr>
        <w:rPr>
          <w:b/>
        </w:rPr>
      </w:pPr>
      <w:r w:rsidRPr="00350684">
        <w:rPr>
          <w:b/>
        </w:rPr>
        <w:t>Week 1</w:t>
      </w:r>
      <w:r w:rsidR="009813F3">
        <w:rPr>
          <w:b/>
        </w:rPr>
        <w:t>6 (</w:t>
      </w:r>
      <w:r w:rsidR="009329E5">
        <w:rPr>
          <w:b/>
        </w:rPr>
        <w:t>April 25</w:t>
      </w:r>
      <w:r w:rsidRPr="00350684">
        <w:rPr>
          <w:b/>
        </w:rPr>
        <w:t xml:space="preserve">): </w:t>
      </w:r>
      <w:r w:rsidR="00D97859">
        <w:rPr>
          <w:b/>
        </w:rPr>
        <w:t xml:space="preserve">Final </w:t>
      </w:r>
      <w:r w:rsidR="00AA35DD">
        <w:rPr>
          <w:b/>
        </w:rPr>
        <w:t>Assignment</w:t>
      </w:r>
      <w:r w:rsidR="00D97859">
        <w:rPr>
          <w:b/>
        </w:rPr>
        <w:t xml:space="preserve"> Due</w:t>
      </w:r>
    </w:p>
    <w:p w:rsidR="00D97859" w:rsidRPr="00FC0A3E" w:rsidRDefault="00D97859" w:rsidP="0029286E">
      <w:pPr>
        <w:rPr>
          <w:sz w:val="16"/>
          <w:szCs w:val="16"/>
        </w:rPr>
      </w:pPr>
    </w:p>
    <w:p w:rsidR="0029286E" w:rsidRPr="00AA35DD" w:rsidRDefault="00AA35DD" w:rsidP="0029286E">
      <w:pPr>
        <w:rPr>
          <w:sz w:val="20"/>
          <w:szCs w:val="20"/>
        </w:rPr>
      </w:pPr>
      <w:r>
        <w:rPr>
          <w:sz w:val="20"/>
          <w:szCs w:val="20"/>
        </w:rPr>
        <w:t>*</w:t>
      </w:r>
      <w:r w:rsidR="006A536D" w:rsidRPr="00AA35DD">
        <w:rPr>
          <w:sz w:val="20"/>
          <w:szCs w:val="20"/>
        </w:rPr>
        <w:t>E</w:t>
      </w:r>
      <w:r w:rsidR="0029286E" w:rsidRPr="00AA35DD">
        <w:rPr>
          <w:sz w:val="20"/>
          <w:szCs w:val="20"/>
        </w:rPr>
        <w:t>arly evening potluck at Professor Downey’s house</w:t>
      </w:r>
      <w:r w:rsidR="00F17EA1" w:rsidRPr="00AA35DD">
        <w:rPr>
          <w:sz w:val="20"/>
          <w:szCs w:val="20"/>
        </w:rPr>
        <w:t xml:space="preserve"> (assuming my wife agrees)</w:t>
      </w:r>
      <w:r w:rsidR="0029286E" w:rsidRPr="00AA35DD">
        <w:rPr>
          <w:sz w:val="20"/>
          <w:szCs w:val="20"/>
        </w:rPr>
        <w:t>.</w:t>
      </w:r>
    </w:p>
    <w:p w:rsidR="00C27C80" w:rsidRPr="00FC0A3E" w:rsidRDefault="00C27C80" w:rsidP="00C27C80">
      <w:pPr>
        <w:rPr>
          <w:sz w:val="16"/>
          <w:szCs w:val="16"/>
        </w:rPr>
      </w:pPr>
    </w:p>
    <w:p w:rsidR="00E517AD" w:rsidRPr="001A0CA2" w:rsidRDefault="00E517AD" w:rsidP="00E517AD">
      <w:pPr>
        <w:jc w:val="center"/>
        <w:rPr>
          <w:b/>
        </w:rPr>
      </w:pPr>
      <w:r>
        <w:rPr>
          <w:sz w:val="20"/>
          <w:szCs w:val="20"/>
        </w:rPr>
        <w:br w:type="page"/>
      </w:r>
      <w:r w:rsidRPr="001A0CA2">
        <w:rPr>
          <w:b/>
        </w:rPr>
        <w:lastRenderedPageBreak/>
        <w:t>University Policies</w:t>
      </w:r>
    </w:p>
    <w:p w:rsidR="00E517AD" w:rsidRPr="001A0CA2" w:rsidRDefault="00E517AD" w:rsidP="00E517AD"/>
    <w:p w:rsidR="00C1109C" w:rsidRPr="001A0CA2" w:rsidRDefault="00C1109C" w:rsidP="00C1109C">
      <w:pPr>
        <w:autoSpaceDE w:val="0"/>
        <w:autoSpaceDN w:val="0"/>
        <w:adjustRightInd w:val="0"/>
        <w:rPr>
          <w:b/>
          <w:sz w:val="20"/>
        </w:rPr>
      </w:pPr>
      <w:r w:rsidRPr="001A0CA2">
        <w:rPr>
          <w:b/>
          <w:sz w:val="20"/>
        </w:rPr>
        <w:t>ACCOMODATION:</w:t>
      </w:r>
    </w:p>
    <w:p w:rsidR="00C1109C" w:rsidRPr="001A0CA2" w:rsidRDefault="00C1109C" w:rsidP="00C1109C">
      <w:pPr>
        <w:autoSpaceDE w:val="0"/>
        <w:autoSpaceDN w:val="0"/>
        <w:adjustRightInd w:val="0"/>
        <w:rPr>
          <w:sz w:val="20"/>
          <w:u w:val="single"/>
        </w:rPr>
      </w:pPr>
      <w:r w:rsidRPr="001A0CA2">
        <w:rPr>
          <w:sz w:val="20"/>
          <w:u w:val="single"/>
        </w:rPr>
        <w:t>Disability, Religious &amp; Activity Accommodations:</w:t>
      </w:r>
    </w:p>
    <w:p w:rsidR="00C1109C" w:rsidRPr="001A0CA2" w:rsidRDefault="00C1109C" w:rsidP="00C1109C">
      <w:pPr>
        <w:autoSpaceDE w:val="0"/>
        <w:autoSpaceDN w:val="0"/>
        <w:adjustRightInd w:val="0"/>
        <w:rPr>
          <w:sz w:val="20"/>
        </w:rPr>
      </w:pPr>
      <w:r w:rsidRPr="001A0CA2">
        <w:rPr>
          <w:sz w:val="20"/>
        </w:rPr>
        <w:t xml:space="preserve">1. If you qualify for an accommodation due to a disability, please submit to the instructor a letter from Disability Services that details the appropriate accommodations by the end of the second week of class. Disability Services determines accommodations based upon documented disabilities. For more information call 303-492-8671, or visit their office at </w:t>
      </w:r>
      <w:r w:rsidRPr="001A0CA2">
        <w:rPr>
          <w:sz w:val="20"/>
          <w:szCs w:val="20"/>
        </w:rPr>
        <w:t>N200 Center for Community, or</w:t>
      </w:r>
      <w:r w:rsidRPr="001A0CA2">
        <w:rPr>
          <w:sz w:val="20"/>
        </w:rPr>
        <w:t xml:space="preserve"> go to their website </w:t>
      </w:r>
      <w:hyperlink r:id="rId15" w:history="1">
        <w:r w:rsidRPr="00FC2043">
          <w:rPr>
            <w:rStyle w:val="Hyperlink"/>
            <w:color w:val="auto"/>
            <w:sz w:val="20"/>
          </w:rPr>
          <w:t>http://disabilityservices.colorado.edu/</w:t>
        </w:r>
      </w:hyperlink>
      <w:r w:rsidRPr="00FC2043">
        <w:rPr>
          <w:sz w:val="20"/>
        </w:rPr>
        <w:t>.</w:t>
      </w:r>
      <w:r>
        <w:rPr>
          <w:sz w:val="20"/>
        </w:rPr>
        <w:t xml:space="preserve"> </w:t>
      </w:r>
    </w:p>
    <w:p w:rsidR="00C1109C" w:rsidRPr="001A0CA2" w:rsidRDefault="00C1109C" w:rsidP="00C1109C">
      <w:pPr>
        <w:autoSpaceDE w:val="0"/>
        <w:autoSpaceDN w:val="0"/>
        <w:adjustRightInd w:val="0"/>
        <w:rPr>
          <w:sz w:val="20"/>
        </w:rPr>
      </w:pPr>
    </w:p>
    <w:p w:rsidR="00C1109C" w:rsidRPr="00FC2043" w:rsidRDefault="00C1109C" w:rsidP="00C1109C">
      <w:pPr>
        <w:autoSpaceDE w:val="0"/>
        <w:autoSpaceDN w:val="0"/>
        <w:adjustRightInd w:val="0"/>
        <w:rPr>
          <w:sz w:val="20"/>
          <w:szCs w:val="20"/>
        </w:rPr>
      </w:pPr>
      <w:r w:rsidRPr="001A0CA2">
        <w:rPr>
          <w:sz w:val="20"/>
        </w:rPr>
        <w:t xml:space="preserve">2. Campus policy regarding religious observances requires that faculty make every effort to reasonably and fairly deal with all students who, because of religious obligations, have conflicts with scheduled exams, assignments or required attendance. If the observance of a religious holiday or activity conflicts with the course requirements, please make the dates of the conflict(s) known to the instructor in writing by the end of the second week of class.  </w:t>
      </w:r>
      <w:hyperlink r:id="rId16" w:history="1">
        <w:r w:rsidRPr="00FC2043">
          <w:rPr>
            <w:rStyle w:val="Hyperlink"/>
            <w:color w:val="auto"/>
            <w:sz w:val="20"/>
            <w:szCs w:val="20"/>
          </w:rPr>
          <w:t>http://www.colorado.edu/policies/observance-religious-holidays-and-absences-classes-andor-exams</w:t>
        </w:r>
      </w:hyperlink>
      <w:r>
        <w:rPr>
          <w:sz w:val="20"/>
          <w:szCs w:val="20"/>
        </w:rPr>
        <w:t>.</w:t>
      </w:r>
      <w:r w:rsidRPr="00FC2043">
        <w:rPr>
          <w:sz w:val="20"/>
          <w:szCs w:val="20"/>
        </w:rPr>
        <w:t xml:space="preserve"> </w:t>
      </w:r>
    </w:p>
    <w:p w:rsidR="00C1109C" w:rsidRPr="001A0CA2" w:rsidRDefault="00C1109C" w:rsidP="00C1109C">
      <w:pPr>
        <w:autoSpaceDE w:val="0"/>
        <w:autoSpaceDN w:val="0"/>
        <w:adjustRightInd w:val="0"/>
        <w:rPr>
          <w:sz w:val="20"/>
        </w:rPr>
      </w:pPr>
    </w:p>
    <w:p w:rsidR="00C1109C" w:rsidRPr="001A0CA2" w:rsidRDefault="00C1109C" w:rsidP="00C1109C">
      <w:pPr>
        <w:autoSpaceDE w:val="0"/>
        <w:autoSpaceDN w:val="0"/>
        <w:adjustRightInd w:val="0"/>
        <w:rPr>
          <w:sz w:val="20"/>
        </w:rPr>
      </w:pPr>
      <w:r w:rsidRPr="001A0CA2">
        <w:rPr>
          <w:sz w:val="20"/>
        </w:rPr>
        <w:t>3. If participation in a university-supported activity (athletic competitions, artistic performances, etc.) conflicts with the course requirements, please make the dates and nature of the conflicts known to the instructor in writing by the end of the second week of class.  Students will be asked to provide evidence of participation for any exceptions.</w:t>
      </w:r>
    </w:p>
    <w:p w:rsidR="00C1109C" w:rsidRPr="001A0CA2" w:rsidRDefault="00C1109C" w:rsidP="00C1109C"/>
    <w:p w:rsidR="00C1109C" w:rsidRPr="001A0CA2" w:rsidRDefault="00C1109C" w:rsidP="00C1109C">
      <w:pPr>
        <w:autoSpaceDE w:val="0"/>
        <w:autoSpaceDN w:val="0"/>
        <w:adjustRightInd w:val="0"/>
        <w:rPr>
          <w:b/>
          <w:sz w:val="20"/>
        </w:rPr>
      </w:pPr>
      <w:r w:rsidRPr="001A0CA2">
        <w:rPr>
          <w:b/>
          <w:sz w:val="20"/>
        </w:rPr>
        <w:t>HONOR CODE:</w:t>
      </w:r>
    </w:p>
    <w:p w:rsidR="00C1109C" w:rsidRPr="001A0CA2" w:rsidRDefault="00C1109C" w:rsidP="00C1109C">
      <w:pPr>
        <w:pStyle w:val="PlainText"/>
        <w:rPr>
          <w:rFonts w:ascii="Times New Roman" w:hAnsi="Times New Roman"/>
          <w:sz w:val="20"/>
          <w:szCs w:val="20"/>
        </w:rPr>
      </w:pPr>
      <w:r w:rsidRPr="001A0CA2">
        <w:rPr>
          <w:rFonts w:ascii="Times New Roman" w:hAnsi="Times New Roman"/>
          <w:sz w:val="20"/>
          <w:szCs w:val="20"/>
        </w:rP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17" w:history="1">
        <w:r w:rsidRPr="001A0CA2">
          <w:rPr>
            <w:rStyle w:val="Hyperlink"/>
            <w:rFonts w:ascii="Times New Roman" w:hAnsi="Times New Roman"/>
            <w:color w:val="auto"/>
            <w:sz w:val="20"/>
            <w:szCs w:val="20"/>
          </w:rPr>
          <w:t>honor@colorado.edu</w:t>
        </w:r>
      </w:hyperlink>
      <w:r w:rsidRPr="001A0CA2">
        <w:rPr>
          <w:rFonts w:ascii="Times New Roman" w:hAnsi="Times New Roman"/>
          <w:sz w:val="20"/>
          <w:szCs w:val="20"/>
        </w:rPr>
        <w:t>; 303-735-2273).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w:t>
      </w:r>
      <w:r w:rsidRPr="00E97E1B">
        <w:rPr>
          <w:rFonts w:ascii="Times New Roman" w:hAnsi="Times New Roman"/>
          <w:sz w:val="20"/>
          <w:szCs w:val="20"/>
        </w:rPr>
        <w:t xml:space="preserve"> </w:t>
      </w:r>
      <w:hyperlink r:id="rId18" w:history="1">
        <w:r w:rsidRPr="00E97E1B">
          <w:rPr>
            <w:rStyle w:val="Hyperlink"/>
            <w:rFonts w:ascii="Times New Roman" w:hAnsi="Times New Roman"/>
            <w:color w:val="auto"/>
            <w:sz w:val="20"/>
            <w:szCs w:val="20"/>
          </w:rPr>
          <w:t>http://www.colorado.edu/policies/student-honor-code-policy</w:t>
        </w:r>
      </w:hyperlink>
      <w:r>
        <w:rPr>
          <w:rFonts w:ascii="Times New Roman" w:hAnsi="Times New Roman"/>
          <w:sz w:val="20"/>
          <w:szCs w:val="20"/>
        </w:rPr>
        <w:t>.</w:t>
      </w:r>
    </w:p>
    <w:p w:rsidR="00C1109C" w:rsidRPr="001A0CA2" w:rsidRDefault="00C1109C" w:rsidP="00C1109C">
      <w:pPr>
        <w:autoSpaceDE w:val="0"/>
        <w:autoSpaceDN w:val="0"/>
        <w:adjustRightInd w:val="0"/>
        <w:rPr>
          <w:sz w:val="20"/>
        </w:rPr>
      </w:pPr>
    </w:p>
    <w:p w:rsidR="00C1109C" w:rsidRPr="001A0CA2" w:rsidRDefault="00C1109C" w:rsidP="00C1109C">
      <w:pPr>
        <w:autoSpaceDE w:val="0"/>
        <w:autoSpaceDN w:val="0"/>
        <w:adjustRightInd w:val="0"/>
        <w:rPr>
          <w:b/>
          <w:sz w:val="20"/>
        </w:rPr>
      </w:pPr>
      <w:r w:rsidRPr="001A0CA2">
        <w:rPr>
          <w:b/>
          <w:sz w:val="20"/>
        </w:rPr>
        <w:t>LEARNING ENVIRONMENT:</w:t>
      </w:r>
    </w:p>
    <w:p w:rsidR="00C1109C" w:rsidRPr="001A0CA2" w:rsidRDefault="00C1109C" w:rsidP="00C1109C">
      <w:pPr>
        <w:autoSpaceDE w:val="0"/>
        <w:autoSpaceDN w:val="0"/>
        <w:adjustRightInd w:val="0"/>
        <w:rPr>
          <w:sz w:val="20"/>
        </w:rPr>
      </w:pPr>
      <w:r w:rsidRPr="001A0CA2">
        <w:rPr>
          <w:sz w:val="20"/>
        </w:rPr>
        <w:t>Students and faculty each have responsibility for maintaining an appropriate learning environment. Students who fail to adhere to behavioral standards may be subject to discipline. See polices at</w:t>
      </w:r>
    </w:p>
    <w:p w:rsidR="00C1109C" w:rsidRPr="001A0CA2" w:rsidRDefault="00C0390F" w:rsidP="00C1109C">
      <w:pPr>
        <w:autoSpaceDE w:val="0"/>
        <w:autoSpaceDN w:val="0"/>
        <w:adjustRightInd w:val="0"/>
        <w:rPr>
          <w:sz w:val="20"/>
        </w:rPr>
      </w:pPr>
      <w:hyperlink r:id="rId19" w:history="1">
        <w:r w:rsidR="00C1109C" w:rsidRPr="00E97E1B">
          <w:rPr>
            <w:rStyle w:val="Hyperlink"/>
            <w:color w:val="auto"/>
            <w:sz w:val="20"/>
            <w:szCs w:val="20"/>
          </w:rPr>
          <w:t>http://www.colorado.edu/policies/student-classroom-and-course-related-behavior</w:t>
        </w:r>
      </w:hyperlink>
      <w:r w:rsidR="00C1109C">
        <w:t xml:space="preserve"> </w:t>
      </w:r>
      <w:r w:rsidR="00C1109C" w:rsidRPr="001A0CA2">
        <w:rPr>
          <w:sz w:val="20"/>
        </w:rPr>
        <w:t xml:space="preserve">   and at</w:t>
      </w:r>
    </w:p>
    <w:p w:rsidR="00C1109C" w:rsidRPr="00E97E1B" w:rsidRDefault="00C0390F" w:rsidP="00C1109C">
      <w:pPr>
        <w:autoSpaceDE w:val="0"/>
        <w:autoSpaceDN w:val="0"/>
        <w:adjustRightInd w:val="0"/>
        <w:rPr>
          <w:sz w:val="20"/>
          <w:szCs w:val="20"/>
        </w:rPr>
      </w:pPr>
      <w:hyperlink r:id="rId20" w:history="1">
        <w:r w:rsidR="00C1109C" w:rsidRPr="00E97E1B">
          <w:rPr>
            <w:rStyle w:val="Hyperlink"/>
            <w:color w:val="auto"/>
            <w:sz w:val="20"/>
            <w:szCs w:val="20"/>
          </w:rPr>
          <w:t>http://www.colorado.edu/studentaffairs/studentconduct/code.html</w:t>
        </w:r>
      </w:hyperlink>
      <w:r w:rsidR="00C1109C" w:rsidRPr="00E97E1B">
        <w:rPr>
          <w:sz w:val="20"/>
          <w:szCs w:val="20"/>
        </w:rPr>
        <w:t xml:space="preserve"> </w:t>
      </w:r>
    </w:p>
    <w:p w:rsidR="00C1109C" w:rsidRPr="001A0CA2" w:rsidRDefault="00C1109C" w:rsidP="00C1109C">
      <w:pPr>
        <w:autoSpaceDE w:val="0"/>
        <w:autoSpaceDN w:val="0"/>
        <w:adjustRightInd w:val="0"/>
        <w:rPr>
          <w:sz w:val="20"/>
        </w:rPr>
      </w:pPr>
    </w:p>
    <w:p w:rsidR="00C1109C" w:rsidRPr="001A0CA2" w:rsidRDefault="00C1109C" w:rsidP="00C1109C">
      <w:pPr>
        <w:autoSpaceDE w:val="0"/>
        <w:autoSpaceDN w:val="0"/>
        <w:adjustRightInd w:val="0"/>
        <w:rPr>
          <w:b/>
          <w:sz w:val="20"/>
        </w:rPr>
      </w:pPr>
      <w:r>
        <w:rPr>
          <w:b/>
          <w:sz w:val="20"/>
        </w:rPr>
        <w:t>DISCRIMINATI</w:t>
      </w:r>
      <w:r w:rsidRPr="001A0CA2">
        <w:rPr>
          <w:b/>
          <w:sz w:val="20"/>
        </w:rPr>
        <w:t>O</w:t>
      </w:r>
      <w:r>
        <w:rPr>
          <w:b/>
          <w:sz w:val="20"/>
        </w:rPr>
        <w:t>N</w:t>
      </w:r>
      <w:r w:rsidRPr="001A0CA2">
        <w:rPr>
          <w:b/>
          <w:sz w:val="20"/>
        </w:rPr>
        <w:t xml:space="preserve"> AND HARRASSMENT:</w:t>
      </w:r>
    </w:p>
    <w:p w:rsidR="00C1109C" w:rsidRPr="001A0CA2" w:rsidRDefault="00C1109C" w:rsidP="00C1109C">
      <w:pPr>
        <w:pStyle w:val="PlainText"/>
        <w:rPr>
          <w:rFonts w:ascii="Times New Roman" w:hAnsi="Times New Roman"/>
          <w:sz w:val="20"/>
          <w:szCs w:val="20"/>
        </w:rPr>
      </w:pPr>
      <w:r w:rsidRPr="001A0CA2">
        <w:rPr>
          <w:rFonts w:ascii="Times New Roman" w:hAnsi="Times New Roman"/>
          <w:sz w:val="20"/>
          <w:szCs w:val="20"/>
        </w:rPr>
        <w:t>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Student Conduct (OSC) at 303-492-5550.</w:t>
      </w:r>
    </w:p>
    <w:p w:rsidR="00C1109C" w:rsidRPr="00934FD9" w:rsidRDefault="00C1109C" w:rsidP="00C1109C">
      <w:pPr>
        <w:pStyle w:val="PlainText"/>
        <w:rPr>
          <w:rFonts w:ascii="Times New Roman" w:hAnsi="Times New Roman"/>
          <w:sz w:val="20"/>
          <w:szCs w:val="20"/>
        </w:rPr>
      </w:pPr>
      <w:r w:rsidRPr="001A0CA2">
        <w:rPr>
          <w:rFonts w:ascii="Times New Roman" w:hAnsi="Times New Roman"/>
          <w:sz w:val="20"/>
          <w:szCs w:val="20"/>
        </w:rPr>
        <w:t>Information about the ODH, the above referenced policies, and the campus resources available to assist individuals regarding discrimination or harassment can be obtained at</w:t>
      </w:r>
      <w:r>
        <w:rPr>
          <w:rFonts w:ascii="Times New Roman" w:hAnsi="Times New Roman"/>
          <w:sz w:val="20"/>
          <w:szCs w:val="20"/>
        </w:rPr>
        <w:t>:</w:t>
      </w:r>
      <w:r w:rsidRPr="00934FD9">
        <w:rPr>
          <w:rFonts w:ascii="Times New Roman" w:hAnsi="Times New Roman"/>
          <w:sz w:val="20"/>
          <w:szCs w:val="20"/>
        </w:rPr>
        <w:t xml:space="preserve"> </w:t>
      </w:r>
      <w:hyperlink r:id="rId21" w:history="1">
        <w:r w:rsidRPr="00E97E1B">
          <w:rPr>
            <w:rStyle w:val="Hyperlink"/>
            <w:rFonts w:ascii="Times New Roman" w:hAnsi="Times New Roman"/>
            <w:color w:val="auto"/>
            <w:sz w:val="20"/>
            <w:szCs w:val="20"/>
          </w:rPr>
          <w:t>http://www.colorado.edu/policies/discrimination-and-harassment-policy-and-procedures</w:t>
        </w:r>
      </w:hyperlink>
      <w:r w:rsidRPr="00934FD9">
        <w:rPr>
          <w:rFonts w:ascii="Times New Roman" w:hAnsi="Times New Roman"/>
          <w:sz w:val="20"/>
          <w:szCs w:val="20"/>
        </w:rPr>
        <w:t>.</w:t>
      </w:r>
    </w:p>
    <w:p w:rsidR="00C1109C" w:rsidRPr="001A0CA2" w:rsidRDefault="00C1109C" w:rsidP="00C1109C">
      <w:pPr>
        <w:autoSpaceDE w:val="0"/>
        <w:autoSpaceDN w:val="0"/>
        <w:adjustRightInd w:val="0"/>
        <w:rPr>
          <w:sz w:val="20"/>
        </w:rPr>
      </w:pPr>
    </w:p>
    <w:p w:rsidR="00E517AD" w:rsidRPr="001A0CA2" w:rsidRDefault="00E517AD" w:rsidP="00E517AD">
      <w:pPr>
        <w:autoSpaceDE w:val="0"/>
        <w:autoSpaceDN w:val="0"/>
        <w:adjustRightInd w:val="0"/>
        <w:rPr>
          <w:sz w:val="20"/>
        </w:rPr>
      </w:pPr>
    </w:p>
    <w:p w:rsidR="00E517AD" w:rsidRPr="001A0CA2" w:rsidRDefault="00E517AD" w:rsidP="00E517AD">
      <w:pPr>
        <w:autoSpaceDE w:val="0"/>
        <w:autoSpaceDN w:val="0"/>
        <w:adjustRightInd w:val="0"/>
        <w:rPr>
          <w:sz w:val="20"/>
        </w:rPr>
      </w:pPr>
    </w:p>
    <w:p w:rsidR="00E517AD" w:rsidRPr="001A0CA2" w:rsidRDefault="00E517AD" w:rsidP="00E517AD">
      <w:pPr>
        <w:jc w:val="both"/>
      </w:pPr>
    </w:p>
    <w:p w:rsidR="00E517AD" w:rsidRPr="001A0CA2" w:rsidRDefault="00E517AD" w:rsidP="00E517AD">
      <w:pPr>
        <w:jc w:val="both"/>
      </w:pPr>
    </w:p>
    <w:p w:rsidR="00067CF7" w:rsidRDefault="00067CF7" w:rsidP="00C27C80">
      <w:pPr>
        <w:rPr>
          <w:sz w:val="20"/>
          <w:szCs w:val="20"/>
        </w:rPr>
      </w:pPr>
    </w:p>
    <w:p w:rsidR="008C1A75" w:rsidRPr="00D14BFC" w:rsidRDefault="008C1A75" w:rsidP="008C1A75">
      <w:pPr>
        <w:ind w:left="180" w:hanging="180"/>
        <w:rPr>
          <w:sz w:val="20"/>
          <w:szCs w:val="20"/>
        </w:rPr>
      </w:pPr>
    </w:p>
    <w:sectPr w:rsidR="008C1A75" w:rsidRPr="00D14BFC" w:rsidSect="009918CB">
      <w:footerReference w:type="even" r:id="rId22"/>
      <w:footerReference w:type="default" r:id="rId23"/>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E1" w:rsidRDefault="00840BE1">
      <w:r>
        <w:separator/>
      </w:r>
    </w:p>
  </w:endnote>
  <w:endnote w:type="continuationSeparator" w:id="0">
    <w:p w:rsidR="00840BE1" w:rsidRDefault="0084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urich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C9" w:rsidRDefault="000C559C" w:rsidP="00FB0329">
    <w:pPr>
      <w:pStyle w:val="Footer"/>
      <w:framePr w:wrap="around" w:vAnchor="text" w:hAnchor="margin" w:xAlign="center" w:y="1"/>
      <w:rPr>
        <w:rStyle w:val="PageNumber"/>
      </w:rPr>
    </w:pPr>
    <w:r>
      <w:rPr>
        <w:rStyle w:val="PageNumber"/>
      </w:rPr>
      <w:fldChar w:fldCharType="begin"/>
    </w:r>
    <w:r w:rsidR="00F528C9">
      <w:rPr>
        <w:rStyle w:val="PageNumber"/>
      </w:rPr>
      <w:instrText xml:space="preserve">PAGE  </w:instrText>
    </w:r>
    <w:r>
      <w:rPr>
        <w:rStyle w:val="PageNumber"/>
      </w:rPr>
      <w:fldChar w:fldCharType="end"/>
    </w:r>
  </w:p>
  <w:p w:rsidR="00F528C9" w:rsidRDefault="00F52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C9" w:rsidRDefault="000C559C" w:rsidP="00FB0329">
    <w:pPr>
      <w:pStyle w:val="Footer"/>
      <w:framePr w:wrap="around" w:vAnchor="text" w:hAnchor="margin" w:xAlign="center" w:y="1"/>
      <w:rPr>
        <w:rStyle w:val="PageNumber"/>
      </w:rPr>
    </w:pPr>
    <w:r>
      <w:rPr>
        <w:rStyle w:val="PageNumber"/>
      </w:rPr>
      <w:fldChar w:fldCharType="begin"/>
    </w:r>
    <w:r w:rsidR="00F528C9">
      <w:rPr>
        <w:rStyle w:val="PageNumber"/>
      </w:rPr>
      <w:instrText xml:space="preserve">PAGE  </w:instrText>
    </w:r>
    <w:r>
      <w:rPr>
        <w:rStyle w:val="PageNumber"/>
      </w:rPr>
      <w:fldChar w:fldCharType="separate"/>
    </w:r>
    <w:r w:rsidR="00C0390F">
      <w:rPr>
        <w:rStyle w:val="PageNumber"/>
        <w:noProof/>
      </w:rPr>
      <w:t>14</w:t>
    </w:r>
    <w:r>
      <w:rPr>
        <w:rStyle w:val="PageNumber"/>
      </w:rPr>
      <w:fldChar w:fldCharType="end"/>
    </w:r>
  </w:p>
  <w:p w:rsidR="00F528C9" w:rsidRDefault="00F5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E1" w:rsidRDefault="00840BE1">
      <w:r>
        <w:separator/>
      </w:r>
    </w:p>
  </w:footnote>
  <w:footnote w:type="continuationSeparator" w:id="0">
    <w:p w:rsidR="00840BE1" w:rsidRDefault="0084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1DF"/>
    <w:multiLevelType w:val="hybridMultilevel"/>
    <w:tmpl w:val="E0DCD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0F09"/>
    <w:multiLevelType w:val="hybridMultilevel"/>
    <w:tmpl w:val="A1A24F44"/>
    <w:lvl w:ilvl="0" w:tplc="2794C4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503F1"/>
    <w:multiLevelType w:val="hybridMultilevel"/>
    <w:tmpl w:val="DD8832DA"/>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8A0C78"/>
    <w:multiLevelType w:val="hybridMultilevel"/>
    <w:tmpl w:val="FA485E9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53059"/>
    <w:multiLevelType w:val="hybridMultilevel"/>
    <w:tmpl w:val="EE806244"/>
    <w:lvl w:ilvl="0" w:tplc="F08A70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D0B64"/>
    <w:multiLevelType w:val="hybridMultilevel"/>
    <w:tmpl w:val="D89A0978"/>
    <w:lvl w:ilvl="0" w:tplc="041E4F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35416"/>
    <w:multiLevelType w:val="hybridMultilevel"/>
    <w:tmpl w:val="34F296D4"/>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60496B"/>
    <w:multiLevelType w:val="hybridMultilevel"/>
    <w:tmpl w:val="84842E12"/>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C41289"/>
    <w:multiLevelType w:val="hybridMultilevel"/>
    <w:tmpl w:val="D1240852"/>
    <w:lvl w:ilvl="0" w:tplc="0F3602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360FA3"/>
    <w:multiLevelType w:val="hybridMultilevel"/>
    <w:tmpl w:val="E9621B16"/>
    <w:lvl w:ilvl="0" w:tplc="E35CF4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C7F5E"/>
    <w:multiLevelType w:val="hybridMultilevel"/>
    <w:tmpl w:val="30CC76C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5F1658"/>
    <w:multiLevelType w:val="hybridMultilevel"/>
    <w:tmpl w:val="B3BCBAB0"/>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F93619"/>
    <w:multiLevelType w:val="hybridMultilevel"/>
    <w:tmpl w:val="16589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3742C4"/>
    <w:multiLevelType w:val="hybridMultilevel"/>
    <w:tmpl w:val="165AD13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BC06B0"/>
    <w:multiLevelType w:val="hybridMultilevel"/>
    <w:tmpl w:val="5BF67BB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E5152C"/>
    <w:multiLevelType w:val="hybridMultilevel"/>
    <w:tmpl w:val="990CD102"/>
    <w:lvl w:ilvl="0" w:tplc="45D09C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046982"/>
    <w:multiLevelType w:val="hybridMultilevel"/>
    <w:tmpl w:val="84842E12"/>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E5059"/>
    <w:multiLevelType w:val="hybridMultilevel"/>
    <w:tmpl w:val="4756079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2770AD"/>
    <w:multiLevelType w:val="hybridMultilevel"/>
    <w:tmpl w:val="FC7A79D4"/>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623E5B"/>
    <w:multiLevelType w:val="hybridMultilevel"/>
    <w:tmpl w:val="CC9E752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B24FCB"/>
    <w:multiLevelType w:val="hybridMultilevel"/>
    <w:tmpl w:val="E0DCD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1D308F"/>
    <w:multiLevelType w:val="hybridMultilevel"/>
    <w:tmpl w:val="66CC1830"/>
    <w:lvl w:ilvl="0" w:tplc="44D27C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B53FB4"/>
    <w:multiLevelType w:val="hybridMultilevel"/>
    <w:tmpl w:val="4C34EC8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
  </w:num>
  <w:num w:numId="4">
    <w:abstractNumId w:val="2"/>
  </w:num>
  <w:num w:numId="5">
    <w:abstractNumId w:val="8"/>
  </w:num>
  <w:num w:numId="6">
    <w:abstractNumId w:val="7"/>
  </w:num>
  <w:num w:numId="7">
    <w:abstractNumId w:val="4"/>
  </w:num>
  <w:num w:numId="8">
    <w:abstractNumId w:val="17"/>
  </w:num>
  <w:num w:numId="9">
    <w:abstractNumId w:val="18"/>
  </w:num>
  <w:num w:numId="10">
    <w:abstractNumId w:val="5"/>
  </w:num>
  <w:num w:numId="11">
    <w:abstractNumId w:val="11"/>
  </w:num>
  <w:num w:numId="12">
    <w:abstractNumId w:val="15"/>
  </w:num>
  <w:num w:numId="13">
    <w:abstractNumId w:val="6"/>
  </w:num>
  <w:num w:numId="14">
    <w:abstractNumId w:val="3"/>
  </w:num>
  <w:num w:numId="15">
    <w:abstractNumId w:val="9"/>
  </w:num>
  <w:num w:numId="16">
    <w:abstractNumId w:val="13"/>
  </w:num>
  <w:num w:numId="17">
    <w:abstractNumId w:val="22"/>
  </w:num>
  <w:num w:numId="18">
    <w:abstractNumId w:val="14"/>
  </w:num>
  <w:num w:numId="19">
    <w:abstractNumId w:val="19"/>
  </w:num>
  <w:num w:numId="20">
    <w:abstractNumId w:val="21"/>
  </w:num>
  <w:num w:numId="21">
    <w:abstractNumId w:val="2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3D"/>
    <w:rsid w:val="00000DA9"/>
    <w:rsid w:val="0000187E"/>
    <w:rsid w:val="00002587"/>
    <w:rsid w:val="00002AB3"/>
    <w:rsid w:val="000036D3"/>
    <w:rsid w:val="00005FB3"/>
    <w:rsid w:val="00006D51"/>
    <w:rsid w:val="00007CA3"/>
    <w:rsid w:val="00007DB1"/>
    <w:rsid w:val="000107FD"/>
    <w:rsid w:val="000157FB"/>
    <w:rsid w:val="000159B7"/>
    <w:rsid w:val="000162F6"/>
    <w:rsid w:val="000170D8"/>
    <w:rsid w:val="0001755F"/>
    <w:rsid w:val="0002128E"/>
    <w:rsid w:val="00024232"/>
    <w:rsid w:val="000255A6"/>
    <w:rsid w:val="00026143"/>
    <w:rsid w:val="000305D9"/>
    <w:rsid w:val="000333F5"/>
    <w:rsid w:val="00035891"/>
    <w:rsid w:val="000370AC"/>
    <w:rsid w:val="00037CE0"/>
    <w:rsid w:val="00040119"/>
    <w:rsid w:val="0004284E"/>
    <w:rsid w:val="00046820"/>
    <w:rsid w:val="0005376A"/>
    <w:rsid w:val="00060FA5"/>
    <w:rsid w:val="00063485"/>
    <w:rsid w:val="00064D8D"/>
    <w:rsid w:val="00067CF7"/>
    <w:rsid w:val="00070E3E"/>
    <w:rsid w:val="00072BD1"/>
    <w:rsid w:val="000735BB"/>
    <w:rsid w:val="00075898"/>
    <w:rsid w:val="000769D9"/>
    <w:rsid w:val="00080232"/>
    <w:rsid w:val="00090F2B"/>
    <w:rsid w:val="00092533"/>
    <w:rsid w:val="00092724"/>
    <w:rsid w:val="00092E28"/>
    <w:rsid w:val="00092F39"/>
    <w:rsid w:val="0009619A"/>
    <w:rsid w:val="000A21F6"/>
    <w:rsid w:val="000A4AD8"/>
    <w:rsid w:val="000A5FB5"/>
    <w:rsid w:val="000A6E2A"/>
    <w:rsid w:val="000B1845"/>
    <w:rsid w:val="000B2992"/>
    <w:rsid w:val="000B33F2"/>
    <w:rsid w:val="000B3B38"/>
    <w:rsid w:val="000C01BA"/>
    <w:rsid w:val="000C559C"/>
    <w:rsid w:val="000C6421"/>
    <w:rsid w:val="000C665D"/>
    <w:rsid w:val="000C6CBB"/>
    <w:rsid w:val="000D7551"/>
    <w:rsid w:val="000E00E2"/>
    <w:rsid w:val="000E0AA9"/>
    <w:rsid w:val="000E3A94"/>
    <w:rsid w:val="000E78AD"/>
    <w:rsid w:val="000F264D"/>
    <w:rsid w:val="000F44FA"/>
    <w:rsid w:val="000F526C"/>
    <w:rsid w:val="000F79BD"/>
    <w:rsid w:val="00100470"/>
    <w:rsid w:val="00100517"/>
    <w:rsid w:val="001075B0"/>
    <w:rsid w:val="00117B9A"/>
    <w:rsid w:val="0012028E"/>
    <w:rsid w:val="00121A11"/>
    <w:rsid w:val="0012255F"/>
    <w:rsid w:val="00122ED3"/>
    <w:rsid w:val="0012448B"/>
    <w:rsid w:val="001257E7"/>
    <w:rsid w:val="001267B6"/>
    <w:rsid w:val="00126968"/>
    <w:rsid w:val="0013073C"/>
    <w:rsid w:val="001346B0"/>
    <w:rsid w:val="00136C25"/>
    <w:rsid w:val="001378C9"/>
    <w:rsid w:val="001403E9"/>
    <w:rsid w:val="00140B9F"/>
    <w:rsid w:val="00142129"/>
    <w:rsid w:val="00146677"/>
    <w:rsid w:val="00147284"/>
    <w:rsid w:val="00147B79"/>
    <w:rsid w:val="00150645"/>
    <w:rsid w:val="001533AC"/>
    <w:rsid w:val="00157364"/>
    <w:rsid w:val="0016061D"/>
    <w:rsid w:val="0016116A"/>
    <w:rsid w:val="001624F7"/>
    <w:rsid w:val="00164241"/>
    <w:rsid w:val="00167A16"/>
    <w:rsid w:val="00172663"/>
    <w:rsid w:val="00173EB5"/>
    <w:rsid w:val="00177712"/>
    <w:rsid w:val="00180C70"/>
    <w:rsid w:val="00182D76"/>
    <w:rsid w:val="001831F3"/>
    <w:rsid w:val="001855C8"/>
    <w:rsid w:val="001860A1"/>
    <w:rsid w:val="00190237"/>
    <w:rsid w:val="0019133D"/>
    <w:rsid w:val="00191609"/>
    <w:rsid w:val="00195C3F"/>
    <w:rsid w:val="001A27ED"/>
    <w:rsid w:val="001B2BB8"/>
    <w:rsid w:val="001B671B"/>
    <w:rsid w:val="001B7350"/>
    <w:rsid w:val="001C0962"/>
    <w:rsid w:val="001C22E5"/>
    <w:rsid w:val="001C36F8"/>
    <w:rsid w:val="001C3F67"/>
    <w:rsid w:val="001C7555"/>
    <w:rsid w:val="001D1AD7"/>
    <w:rsid w:val="001D48B1"/>
    <w:rsid w:val="001D6E87"/>
    <w:rsid w:val="001D7BC9"/>
    <w:rsid w:val="001E0D75"/>
    <w:rsid w:val="001E494D"/>
    <w:rsid w:val="001F54B1"/>
    <w:rsid w:val="001F57F1"/>
    <w:rsid w:val="00200066"/>
    <w:rsid w:val="00200B4A"/>
    <w:rsid w:val="00201EA2"/>
    <w:rsid w:val="00203AD3"/>
    <w:rsid w:val="002055EB"/>
    <w:rsid w:val="00206958"/>
    <w:rsid w:val="00210C11"/>
    <w:rsid w:val="0021242C"/>
    <w:rsid w:val="00212862"/>
    <w:rsid w:val="00213467"/>
    <w:rsid w:val="00215E23"/>
    <w:rsid w:val="00216752"/>
    <w:rsid w:val="00216B79"/>
    <w:rsid w:val="00223F7A"/>
    <w:rsid w:val="00224301"/>
    <w:rsid w:val="0022626C"/>
    <w:rsid w:val="002269BA"/>
    <w:rsid w:val="002301E2"/>
    <w:rsid w:val="00232448"/>
    <w:rsid w:val="00235AE3"/>
    <w:rsid w:val="00236941"/>
    <w:rsid w:val="002428B7"/>
    <w:rsid w:val="00243397"/>
    <w:rsid w:val="002467A5"/>
    <w:rsid w:val="00250740"/>
    <w:rsid w:val="00266A64"/>
    <w:rsid w:val="00267473"/>
    <w:rsid w:val="002702DA"/>
    <w:rsid w:val="00271FCD"/>
    <w:rsid w:val="00276D69"/>
    <w:rsid w:val="00277C9A"/>
    <w:rsid w:val="00280D97"/>
    <w:rsid w:val="00283188"/>
    <w:rsid w:val="00284520"/>
    <w:rsid w:val="0028560F"/>
    <w:rsid w:val="002909BD"/>
    <w:rsid w:val="002909CB"/>
    <w:rsid w:val="0029286E"/>
    <w:rsid w:val="00292899"/>
    <w:rsid w:val="00295C38"/>
    <w:rsid w:val="0029746E"/>
    <w:rsid w:val="00297C1C"/>
    <w:rsid w:val="002A06D6"/>
    <w:rsid w:val="002A14A0"/>
    <w:rsid w:val="002A7935"/>
    <w:rsid w:val="002B07B2"/>
    <w:rsid w:val="002B0E6C"/>
    <w:rsid w:val="002B1129"/>
    <w:rsid w:val="002B1D04"/>
    <w:rsid w:val="002B229C"/>
    <w:rsid w:val="002B3C53"/>
    <w:rsid w:val="002B7E4F"/>
    <w:rsid w:val="002C0DD3"/>
    <w:rsid w:val="002C21E7"/>
    <w:rsid w:val="002C2F77"/>
    <w:rsid w:val="002C581A"/>
    <w:rsid w:val="002C6768"/>
    <w:rsid w:val="002D2D41"/>
    <w:rsid w:val="002D3F4F"/>
    <w:rsid w:val="002D54CB"/>
    <w:rsid w:val="002D5AC3"/>
    <w:rsid w:val="002D5DE4"/>
    <w:rsid w:val="002E01C9"/>
    <w:rsid w:val="002E3774"/>
    <w:rsid w:val="002F0188"/>
    <w:rsid w:val="002F1210"/>
    <w:rsid w:val="002F3E29"/>
    <w:rsid w:val="002F7462"/>
    <w:rsid w:val="00301A8B"/>
    <w:rsid w:val="00302872"/>
    <w:rsid w:val="003036B9"/>
    <w:rsid w:val="00304CC3"/>
    <w:rsid w:val="00306B17"/>
    <w:rsid w:val="00307E36"/>
    <w:rsid w:val="00307F6A"/>
    <w:rsid w:val="00310C37"/>
    <w:rsid w:val="00310D77"/>
    <w:rsid w:val="00311D06"/>
    <w:rsid w:val="00312459"/>
    <w:rsid w:val="003176BD"/>
    <w:rsid w:val="00326FCB"/>
    <w:rsid w:val="00327BD3"/>
    <w:rsid w:val="00332223"/>
    <w:rsid w:val="003344C3"/>
    <w:rsid w:val="00343337"/>
    <w:rsid w:val="00343B93"/>
    <w:rsid w:val="00344063"/>
    <w:rsid w:val="00344A56"/>
    <w:rsid w:val="003453E0"/>
    <w:rsid w:val="00345A41"/>
    <w:rsid w:val="00346951"/>
    <w:rsid w:val="00350684"/>
    <w:rsid w:val="00352507"/>
    <w:rsid w:val="00357C5B"/>
    <w:rsid w:val="00361D66"/>
    <w:rsid w:val="003632A6"/>
    <w:rsid w:val="00363A2F"/>
    <w:rsid w:val="003640C7"/>
    <w:rsid w:val="003664F9"/>
    <w:rsid w:val="003667A0"/>
    <w:rsid w:val="00366B1B"/>
    <w:rsid w:val="00370795"/>
    <w:rsid w:val="003739CC"/>
    <w:rsid w:val="0037692C"/>
    <w:rsid w:val="00376F30"/>
    <w:rsid w:val="00380183"/>
    <w:rsid w:val="00380486"/>
    <w:rsid w:val="003818C9"/>
    <w:rsid w:val="00381B9B"/>
    <w:rsid w:val="00382517"/>
    <w:rsid w:val="00383A0E"/>
    <w:rsid w:val="00385D1C"/>
    <w:rsid w:val="0039319B"/>
    <w:rsid w:val="003962FA"/>
    <w:rsid w:val="00397187"/>
    <w:rsid w:val="003978BB"/>
    <w:rsid w:val="003A20F1"/>
    <w:rsid w:val="003A22B9"/>
    <w:rsid w:val="003A39E0"/>
    <w:rsid w:val="003A4350"/>
    <w:rsid w:val="003A4ABD"/>
    <w:rsid w:val="003A6CC2"/>
    <w:rsid w:val="003B0AA4"/>
    <w:rsid w:val="003B5079"/>
    <w:rsid w:val="003C0624"/>
    <w:rsid w:val="003C199D"/>
    <w:rsid w:val="003C585A"/>
    <w:rsid w:val="003C6895"/>
    <w:rsid w:val="003D10D9"/>
    <w:rsid w:val="003D1551"/>
    <w:rsid w:val="003D36BC"/>
    <w:rsid w:val="003D772E"/>
    <w:rsid w:val="003E2B6F"/>
    <w:rsid w:val="003E2DEF"/>
    <w:rsid w:val="003E67F7"/>
    <w:rsid w:val="003E714B"/>
    <w:rsid w:val="003F32C8"/>
    <w:rsid w:val="003F3926"/>
    <w:rsid w:val="003F7ACD"/>
    <w:rsid w:val="003F7D16"/>
    <w:rsid w:val="00404277"/>
    <w:rsid w:val="00404A22"/>
    <w:rsid w:val="00405098"/>
    <w:rsid w:val="004076F8"/>
    <w:rsid w:val="0041333C"/>
    <w:rsid w:val="0041595F"/>
    <w:rsid w:val="00420177"/>
    <w:rsid w:val="00425CE5"/>
    <w:rsid w:val="00427AE9"/>
    <w:rsid w:val="00430B1E"/>
    <w:rsid w:val="00431B3C"/>
    <w:rsid w:val="00431BED"/>
    <w:rsid w:val="004360C6"/>
    <w:rsid w:val="00437227"/>
    <w:rsid w:val="004468C0"/>
    <w:rsid w:val="004549E9"/>
    <w:rsid w:val="00455D06"/>
    <w:rsid w:val="00460CDB"/>
    <w:rsid w:val="00462751"/>
    <w:rsid w:val="00463C3E"/>
    <w:rsid w:val="00463D9C"/>
    <w:rsid w:val="004651C8"/>
    <w:rsid w:val="00466790"/>
    <w:rsid w:val="00466D24"/>
    <w:rsid w:val="004746FD"/>
    <w:rsid w:val="004747C0"/>
    <w:rsid w:val="00474CD4"/>
    <w:rsid w:val="00474D1A"/>
    <w:rsid w:val="004757A7"/>
    <w:rsid w:val="00481909"/>
    <w:rsid w:val="00481F4D"/>
    <w:rsid w:val="00484313"/>
    <w:rsid w:val="00484DE3"/>
    <w:rsid w:val="00486CBC"/>
    <w:rsid w:val="0049037F"/>
    <w:rsid w:val="00495847"/>
    <w:rsid w:val="00497FE4"/>
    <w:rsid w:val="004A0AFE"/>
    <w:rsid w:val="004A3BA7"/>
    <w:rsid w:val="004B1B6C"/>
    <w:rsid w:val="004B33B8"/>
    <w:rsid w:val="004B48BB"/>
    <w:rsid w:val="004B6977"/>
    <w:rsid w:val="004C10D0"/>
    <w:rsid w:val="004C3BED"/>
    <w:rsid w:val="004C58E8"/>
    <w:rsid w:val="004D4C19"/>
    <w:rsid w:val="004E18AA"/>
    <w:rsid w:val="004E66FE"/>
    <w:rsid w:val="004F09A0"/>
    <w:rsid w:val="004F49C1"/>
    <w:rsid w:val="005021BB"/>
    <w:rsid w:val="00502346"/>
    <w:rsid w:val="00502D4F"/>
    <w:rsid w:val="00503323"/>
    <w:rsid w:val="00503EFA"/>
    <w:rsid w:val="0050471D"/>
    <w:rsid w:val="00504FC0"/>
    <w:rsid w:val="005065AB"/>
    <w:rsid w:val="00510983"/>
    <w:rsid w:val="00514912"/>
    <w:rsid w:val="00522667"/>
    <w:rsid w:val="005253BA"/>
    <w:rsid w:val="0053038C"/>
    <w:rsid w:val="00540E05"/>
    <w:rsid w:val="00541E53"/>
    <w:rsid w:val="00544A49"/>
    <w:rsid w:val="00545A0D"/>
    <w:rsid w:val="005527C5"/>
    <w:rsid w:val="00553629"/>
    <w:rsid w:val="00553A1E"/>
    <w:rsid w:val="00555C3B"/>
    <w:rsid w:val="005600CE"/>
    <w:rsid w:val="00561DEC"/>
    <w:rsid w:val="005641AE"/>
    <w:rsid w:val="0056776C"/>
    <w:rsid w:val="00570914"/>
    <w:rsid w:val="00573F26"/>
    <w:rsid w:val="0057609A"/>
    <w:rsid w:val="0057631D"/>
    <w:rsid w:val="0058280A"/>
    <w:rsid w:val="00587599"/>
    <w:rsid w:val="00591916"/>
    <w:rsid w:val="00595097"/>
    <w:rsid w:val="005952BD"/>
    <w:rsid w:val="0059543A"/>
    <w:rsid w:val="00597C5F"/>
    <w:rsid w:val="005A0812"/>
    <w:rsid w:val="005A28B7"/>
    <w:rsid w:val="005A5D27"/>
    <w:rsid w:val="005B0358"/>
    <w:rsid w:val="005B2351"/>
    <w:rsid w:val="005B6239"/>
    <w:rsid w:val="005B66D8"/>
    <w:rsid w:val="005C674D"/>
    <w:rsid w:val="005C7AF1"/>
    <w:rsid w:val="005D077A"/>
    <w:rsid w:val="005D0925"/>
    <w:rsid w:val="005D1E42"/>
    <w:rsid w:val="005D617F"/>
    <w:rsid w:val="005D64B1"/>
    <w:rsid w:val="005E46C3"/>
    <w:rsid w:val="005E56B5"/>
    <w:rsid w:val="005E6D02"/>
    <w:rsid w:val="005F022D"/>
    <w:rsid w:val="005F6153"/>
    <w:rsid w:val="005F675E"/>
    <w:rsid w:val="00600B81"/>
    <w:rsid w:val="00601FBE"/>
    <w:rsid w:val="00602229"/>
    <w:rsid w:val="00604DC8"/>
    <w:rsid w:val="006077E4"/>
    <w:rsid w:val="00610929"/>
    <w:rsid w:val="00611A1E"/>
    <w:rsid w:val="00612433"/>
    <w:rsid w:val="00612778"/>
    <w:rsid w:val="00613DC4"/>
    <w:rsid w:val="0061598D"/>
    <w:rsid w:val="00617527"/>
    <w:rsid w:val="00617DA4"/>
    <w:rsid w:val="00622ECA"/>
    <w:rsid w:val="00623554"/>
    <w:rsid w:val="00623D34"/>
    <w:rsid w:val="0062521E"/>
    <w:rsid w:val="00631963"/>
    <w:rsid w:val="00631A0D"/>
    <w:rsid w:val="0063254A"/>
    <w:rsid w:val="00633FD4"/>
    <w:rsid w:val="00637572"/>
    <w:rsid w:val="006407AC"/>
    <w:rsid w:val="00640FFF"/>
    <w:rsid w:val="006417F1"/>
    <w:rsid w:val="00641C8E"/>
    <w:rsid w:val="00645380"/>
    <w:rsid w:val="00650200"/>
    <w:rsid w:val="00650EBD"/>
    <w:rsid w:val="006543D6"/>
    <w:rsid w:val="00656916"/>
    <w:rsid w:val="00661BD9"/>
    <w:rsid w:val="006628F2"/>
    <w:rsid w:val="006630D8"/>
    <w:rsid w:val="00663800"/>
    <w:rsid w:val="006655FC"/>
    <w:rsid w:val="0066654B"/>
    <w:rsid w:val="00670AA6"/>
    <w:rsid w:val="0067360F"/>
    <w:rsid w:val="006749CA"/>
    <w:rsid w:val="00674C8C"/>
    <w:rsid w:val="0067661C"/>
    <w:rsid w:val="00676DE8"/>
    <w:rsid w:val="00676E7A"/>
    <w:rsid w:val="0068045C"/>
    <w:rsid w:val="0068080F"/>
    <w:rsid w:val="006923D0"/>
    <w:rsid w:val="00694286"/>
    <w:rsid w:val="00694514"/>
    <w:rsid w:val="006A1B73"/>
    <w:rsid w:val="006A2ECC"/>
    <w:rsid w:val="006A536D"/>
    <w:rsid w:val="006A6406"/>
    <w:rsid w:val="006B7779"/>
    <w:rsid w:val="006C0CE9"/>
    <w:rsid w:val="006C4E61"/>
    <w:rsid w:val="006C7A71"/>
    <w:rsid w:val="006D0CB4"/>
    <w:rsid w:val="006D1614"/>
    <w:rsid w:val="006D183F"/>
    <w:rsid w:val="006D1AE3"/>
    <w:rsid w:val="006D2D42"/>
    <w:rsid w:val="006D43DE"/>
    <w:rsid w:val="006D508E"/>
    <w:rsid w:val="006D7AB4"/>
    <w:rsid w:val="006E1685"/>
    <w:rsid w:val="006E248C"/>
    <w:rsid w:val="006E2F01"/>
    <w:rsid w:val="006E471D"/>
    <w:rsid w:val="006E70CC"/>
    <w:rsid w:val="006E791C"/>
    <w:rsid w:val="006F0B78"/>
    <w:rsid w:val="006F2115"/>
    <w:rsid w:val="006F640F"/>
    <w:rsid w:val="007072B3"/>
    <w:rsid w:val="00711842"/>
    <w:rsid w:val="00711AF2"/>
    <w:rsid w:val="00712F2F"/>
    <w:rsid w:val="00713006"/>
    <w:rsid w:val="00714F91"/>
    <w:rsid w:val="0071577E"/>
    <w:rsid w:val="00716D3F"/>
    <w:rsid w:val="007225E5"/>
    <w:rsid w:val="00724A13"/>
    <w:rsid w:val="007311A7"/>
    <w:rsid w:val="0073145C"/>
    <w:rsid w:val="00732BB2"/>
    <w:rsid w:val="00734734"/>
    <w:rsid w:val="00735098"/>
    <w:rsid w:val="0073546D"/>
    <w:rsid w:val="007361B2"/>
    <w:rsid w:val="007366B9"/>
    <w:rsid w:val="00740639"/>
    <w:rsid w:val="0074440A"/>
    <w:rsid w:val="00746BA5"/>
    <w:rsid w:val="0074772A"/>
    <w:rsid w:val="007518C9"/>
    <w:rsid w:val="00751BF0"/>
    <w:rsid w:val="0075238C"/>
    <w:rsid w:val="0075307D"/>
    <w:rsid w:val="007540C6"/>
    <w:rsid w:val="00754E81"/>
    <w:rsid w:val="007573F9"/>
    <w:rsid w:val="00760239"/>
    <w:rsid w:val="0076085D"/>
    <w:rsid w:val="00765E59"/>
    <w:rsid w:val="007675B4"/>
    <w:rsid w:val="00773E67"/>
    <w:rsid w:val="0077671D"/>
    <w:rsid w:val="00784356"/>
    <w:rsid w:val="00791A95"/>
    <w:rsid w:val="007920B7"/>
    <w:rsid w:val="0079497D"/>
    <w:rsid w:val="007A0791"/>
    <w:rsid w:val="007A170B"/>
    <w:rsid w:val="007A1A3F"/>
    <w:rsid w:val="007A7662"/>
    <w:rsid w:val="007A7A17"/>
    <w:rsid w:val="007B06F3"/>
    <w:rsid w:val="007B15F0"/>
    <w:rsid w:val="007B1EC3"/>
    <w:rsid w:val="007B2779"/>
    <w:rsid w:val="007B6C0E"/>
    <w:rsid w:val="007C3DE7"/>
    <w:rsid w:val="007C400A"/>
    <w:rsid w:val="007D107A"/>
    <w:rsid w:val="007D1762"/>
    <w:rsid w:val="007D1870"/>
    <w:rsid w:val="007D5ADA"/>
    <w:rsid w:val="007D7DE6"/>
    <w:rsid w:val="007E4531"/>
    <w:rsid w:val="007E4E7B"/>
    <w:rsid w:val="007E6B20"/>
    <w:rsid w:val="007E7B92"/>
    <w:rsid w:val="007F004F"/>
    <w:rsid w:val="007F269E"/>
    <w:rsid w:val="007F45DF"/>
    <w:rsid w:val="007F48F6"/>
    <w:rsid w:val="007F75C3"/>
    <w:rsid w:val="008020C8"/>
    <w:rsid w:val="00802146"/>
    <w:rsid w:val="00811B54"/>
    <w:rsid w:val="00812C92"/>
    <w:rsid w:val="00814CF3"/>
    <w:rsid w:val="00820B4C"/>
    <w:rsid w:val="00820E72"/>
    <w:rsid w:val="008253F9"/>
    <w:rsid w:val="00830D7E"/>
    <w:rsid w:val="00830FC5"/>
    <w:rsid w:val="00832A4D"/>
    <w:rsid w:val="0083308E"/>
    <w:rsid w:val="00835D0D"/>
    <w:rsid w:val="008363E1"/>
    <w:rsid w:val="00836862"/>
    <w:rsid w:val="008375F6"/>
    <w:rsid w:val="00840BE1"/>
    <w:rsid w:val="008426F0"/>
    <w:rsid w:val="00843660"/>
    <w:rsid w:val="00845742"/>
    <w:rsid w:val="00845997"/>
    <w:rsid w:val="00846189"/>
    <w:rsid w:val="00847160"/>
    <w:rsid w:val="00847D0B"/>
    <w:rsid w:val="008507FB"/>
    <w:rsid w:val="00855859"/>
    <w:rsid w:val="008558D7"/>
    <w:rsid w:val="00855D2C"/>
    <w:rsid w:val="00857BB9"/>
    <w:rsid w:val="0086068D"/>
    <w:rsid w:val="00863A6E"/>
    <w:rsid w:val="00863FF2"/>
    <w:rsid w:val="00872C52"/>
    <w:rsid w:val="008736A9"/>
    <w:rsid w:val="00873EB3"/>
    <w:rsid w:val="0087554D"/>
    <w:rsid w:val="0087679F"/>
    <w:rsid w:val="00876CB7"/>
    <w:rsid w:val="00881071"/>
    <w:rsid w:val="00881A0B"/>
    <w:rsid w:val="00883828"/>
    <w:rsid w:val="00884C9B"/>
    <w:rsid w:val="00891A86"/>
    <w:rsid w:val="008936A1"/>
    <w:rsid w:val="008937D5"/>
    <w:rsid w:val="00894DB3"/>
    <w:rsid w:val="008975E7"/>
    <w:rsid w:val="008A017E"/>
    <w:rsid w:val="008A0536"/>
    <w:rsid w:val="008A20F6"/>
    <w:rsid w:val="008A306C"/>
    <w:rsid w:val="008A44CB"/>
    <w:rsid w:val="008A62C3"/>
    <w:rsid w:val="008A6EF8"/>
    <w:rsid w:val="008A7DB8"/>
    <w:rsid w:val="008B4C5E"/>
    <w:rsid w:val="008B5CD4"/>
    <w:rsid w:val="008B70F7"/>
    <w:rsid w:val="008C1A75"/>
    <w:rsid w:val="008C1AE0"/>
    <w:rsid w:val="008C285F"/>
    <w:rsid w:val="008C4709"/>
    <w:rsid w:val="008C5F65"/>
    <w:rsid w:val="008D08BA"/>
    <w:rsid w:val="008D1CB7"/>
    <w:rsid w:val="008D2E35"/>
    <w:rsid w:val="008D68BD"/>
    <w:rsid w:val="008D7934"/>
    <w:rsid w:val="008E5610"/>
    <w:rsid w:val="008E6D59"/>
    <w:rsid w:val="008F072E"/>
    <w:rsid w:val="008F25C0"/>
    <w:rsid w:val="008F3BD7"/>
    <w:rsid w:val="008F3E12"/>
    <w:rsid w:val="008F486B"/>
    <w:rsid w:val="008F4AB8"/>
    <w:rsid w:val="008F6F81"/>
    <w:rsid w:val="00901AB6"/>
    <w:rsid w:val="00903655"/>
    <w:rsid w:val="0090430A"/>
    <w:rsid w:val="009047EE"/>
    <w:rsid w:val="00910BA3"/>
    <w:rsid w:val="00911970"/>
    <w:rsid w:val="009128B8"/>
    <w:rsid w:val="00916674"/>
    <w:rsid w:val="009168C6"/>
    <w:rsid w:val="00916EB6"/>
    <w:rsid w:val="00923842"/>
    <w:rsid w:val="00925BD1"/>
    <w:rsid w:val="00926A83"/>
    <w:rsid w:val="00926C7C"/>
    <w:rsid w:val="009274BA"/>
    <w:rsid w:val="009329E5"/>
    <w:rsid w:val="00935043"/>
    <w:rsid w:val="00935261"/>
    <w:rsid w:val="00935DB6"/>
    <w:rsid w:val="00937808"/>
    <w:rsid w:val="00940E83"/>
    <w:rsid w:val="00942254"/>
    <w:rsid w:val="009463EE"/>
    <w:rsid w:val="00946B7F"/>
    <w:rsid w:val="00952017"/>
    <w:rsid w:val="00953CEF"/>
    <w:rsid w:val="00954831"/>
    <w:rsid w:val="0095635A"/>
    <w:rsid w:val="009570DE"/>
    <w:rsid w:val="00960005"/>
    <w:rsid w:val="00960404"/>
    <w:rsid w:val="009616F6"/>
    <w:rsid w:val="00962805"/>
    <w:rsid w:val="00962AFF"/>
    <w:rsid w:val="00965D76"/>
    <w:rsid w:val="00970049"/>
    <w:rsid w:val="009702CE"/>
    <w:rsid w:val="009726CE"/>
    <w:rsid w:val="009730AC"/>
    <w:rsid w:val="009743E5"/>
    <w:rsid w:val="00974E09"/>
    <w:rsid w:val="0097660C"/>
    <w:rsid w:val="00980F13"/>
    <w:rsid w:val="009813F3"/>
    <w:rsid w:val="00984908"/>
    <w:rsid w:val="009854D0"/>
    <w:rsid w:val="009918CB"/>
    <w:rsid w:val="00996F7E"/>
    <w:rsid w:val="009A20F6"/>
    <w:rsid w:val="009A3B82"/>
    <w:rsid w:val="009A4037"/>
    <w:rsid w:val="009A5B14"/>
    <w:rsid w:val="009A5B96"/>
    <w:rsid w:val="009B0D60"/>
    <w:rsid w:val="009B34EB"/>
    <w:rsid w:val="009B46EB"/>
    <w:rsid w:val="009B5122"/>
    <w:rsid w:val="009B54EF"/>
    <w:rsid w:val="009B6C0C"/>
    <w:rsid w:val="009B6F1C"/>
    <w:rsid w:val="009C0C23"/>
    <w:rsid w:val="009C37D4"/>
    <w:rsid w:val="009C4BA6"/>
    <w:rsid w:val="009C59CE"/>
    <w:rsid w:val="009C621F"/>
    <w:rsid w:val="009C7323"/>
    <w:rsid w:val="009C7E54"/>
    <w:rsid w:val="009D046F"/>
    <w:rsid w:val="009D30DB"/>
    <w:rsid w:val="009D3A8A"/>
    <w:rsid w:val="009D594B"/>
    <w:rsid w:val="009D731C"/>
    <w:rsid w:val="009E24D9"/>
    <w:rsid w:val="009E7CC4"/>
    <w:rsid w:val="009F2223"/>
    <w:rsid w:val="00A02AA4"/>
    <w:rsid w:val="00A04222"/>
    <w:rsid w:val="00A05ACA"/>
    <w:rsid w:val="00A0763D"/>
    <w:rsid w:val="00A100BD"/>
    <w:rsid w:val="00A10D1F"/>
    <w:rsid w:val="00A11C32"/>
    <w:rsid w:val="00A13A74"/>
    <w:rsid w:val="00A157D9"/>
    <w:rsid w:val="00A17BB6"/>
    <w:rsid w:val="00A22051"/>
    <w:rsid w:val="00A229A5"/>
    <w:rsid w:val="00A23081"/>
    <w:rsid w:val="00A268CD"/>
    <w:rsid w:val="00A27E70"/>
    <w:rsid w:val="00A31A25"/>
    <w:rsid w:val="00A343FE"/>
    <w:rsid w:val="00A402ED"/>
    <w:rsid w:val="00A40CA4"/>
    <w:rsid w:val="00A46FF9"/>
    <w:rsid w:val="00A475EE"/>
    <w:rsid w:val="00A50EC7"/>
    <w:rsid w:val="00A5314F"/>
    <w:rsid w:val="00A547B1"/>
    <w:rsid w:val="00A572EB"/>
    <w:rsid w:val="00A57A12"/>
    <w:rsid w:val="00A620D0"/>
    <w:rsid w:val="00A634F1"/>
    <w:rsid w:val="00A65AB9"/>
    <w:rsid w:val="00A65F49"/>
    <w:rsid w:val="00A66D98"/>
    <w:rsid w:val="00A71B60"/>
    <w:rsid w:val="00A72234"/>
    <w:rsid w:val="00A73291"/>
    <w:rsid w:val="00A73684"/>
    <w:rsid w:val="00A7763C"/>
    <w:rsid w:val="00A807D2"/>
    <w:rsid w:val="00A80FC0"/>
    <w:rsid w:val="00A81363"/>
    <w:rsid w:val="00A82226"/>
    <w:rsid w:val="00A82398"/>
    <w:rsid w:val="00A823D6"/>
    <w:rsid w:val="00A83346"/>
    <w:rsid w:val="00A83C4B"/>
    <w:rsid w:val="00A86322"/>
    <w:rsid w:val="00A87E5A"/>
    <w:rsid w:val="00AA0962"/>
    <w:rsid w:val="00AA35DD"/>
    <w:rsid w:val="00AA719C"/>
    <w:rsid w:val="00AB0764"/>
    <w:rsid w:val="00AB0992"/>
    <w:rsid w:val="00AB198D"/>
    <w:rsid w:val="00AB4F9C"/>
    <w:rsid w:val="00AB562C"/>
    <w:rsid w:val="00AB563B"/>
    <w:rsid w:val="00AB58E0"/>
    <w:rsid w:val="00AB6091"/>
    <w:rsid w:val="00AC43C4"/>
    <w:rsid w:val="00AC5E45"/>
    <w:rsid w:val="00AC72D8"/>
    <w:rsid w:val="00AD1FC3"/>
    <w:rsid w:val="00AD2948"/>
    <w:rsid w:val="00AD2B7D"/>
    <w:rsid w:val="00AD58D0"/>
    <w:rsid w:val="00AE1FBF"/>
    <w:rsid w:val="00AE2103"/>
    <w:rsid w:val="00AE3E4C"/>
    <w:rsid w:val="00AE4917"/>
    <w:rsid w:val="00AE4B87"/>
    <w:rsid w:val="00AE67D0"/>
    <w:rsid w:val="00AE7C16"/>
    <w:rsid w:val="00AF3063"/>
    <w:rsid w:val="00AF46E8"/>
    <w:rsid w:val="00AF4CE8"/>
    <w:rsid w:val="00AF690D"/>
    <w:rsid w:val="00AF7B3A"/>
    <w:rsid w:val="00AF7D4C"/>
    <w:rsid w:val="00B01058"/>
    <w:rsid w:val="00B05B20"/>
    <w:rsid w:val="00B07CD4"/>
    <w:rsid w:val="00B07D93"/>
    <w:rsid w:val="00B1022E"/>
    <w:rsid w:val="00B10374"/>
    <w:rsid w:val="00B11FF7"/>
    <w:rsid w:val="00B14CAA"/>
    <w:rsid w:val="00B208C2"/>
    <w:rsid w:val="00B215ED"/>
    <w:rsid w:val="00B22A15"/>
    <w:rsid w:val="00B26A53"/>
    <w:rsid w:val="00B3067F"/>
    <w:rsid w:val="00B3105B"/>
    <w:rsid w:val="00B32BBB"/>
    <w:rsid w:val="00B33868"/>
    <w:rsid w:val="00B35D46"/>
    <w:rsid w:val="00B370B3"/>
    <w:rsid w:val="00B37D25"/>
    <w:rsid w:val="00B37F77"/>
    <w:rsid w:val="00B4552C"/>
    <w:rsid w:val="00B45E1D"/>
    <w:rsid w:val="00B46FBA"/>
    <w:rsid w:val="00B50F1D"/>
    <w:rsid w:val="00B53415"/>
    <w:rsid w:val="00B54DF0"/>
    <w:rsid w:val="00B553A7"/>
    <w:rsid w:val="00B611BA"/>
    <w:rsid w:val="00B65268"/>
    <w:rsid w:val="00B73455"/>
    <w:rsid w:val="00B73B57"/>
    <w:rsid w:val="00B74339"/>
    <w:rsid w:val="00B766E5"/>
    <w:rsid w:val="00B84F1F"/>
    <w:rsid w:val="00B90A66"/>
    <w:rsid w:val="00B91A32"/>
    <w:rsid w:val="00B93CE8"/>
    <w:rsid w:val="00B941B7"/>
    <w:rsid w:val="00B94A81"/>
    <w:rsid w:val="00B95E28"/>
    <w:rsid w:val="00BA04AA"/>
    <w:rsid w:val="00BA0D88"/>
    <w:rsid w:val="00BA2DD7"/>
    <w:rsid w:val="00BA700E"/>
    <w:rsid w:val="00BB074F"/>
    <w:rsid w:val="00BB0E62"/>
    <w:rsid w:val="00BB47C7"/>
    <w:rsid w:val="00BB53F6"/>
    <w:rsid w:val="00BB5F7C"/>
    <w:rsid w:val="00BB7953"/>
    <w:rsid w:val="00BC113D"/>
    <w:rsid w:val="00BC2CB5"/>
    <w:rsid w:val="00BC4FE9"/>
    <w:rsid w:val="00BC76D2"/>
    <w:rsid w:val="00BD2534"/>
    <w:rsid w:val="00BD3ECB"/>
    <w:rsid w:val="00BD4073"/>
    <w:rsid w:val="00BD44CC"/>
    <w:rsid w:val="00BD58A1"/>
    <w:rsid w:val="00BD5F72"/>
    <w:rsid w:val="00BD644E"/>
    <w:rsid w:val="00BD72CA"/>
    <w:rsid w:val="00BD7F2E"/>
    <w:rsid w:val="00BE08EF"/>
    <w:rsid w:val="00BE0A75"/>
    <w:rsid w:val="00BF38F3"/>
    <w:rsid w:val="00BF42A5"/>
    <w:rsid w:val="00BF719D"/>
    <w:rsid w:val="00C0388B"/>
    <w:rsid w:val="00C0390F"/>
    <w:rsid w:val="00C059AD"/>
    <w:rsid w:val="00C06EF4"/>
    <w:rsid w:val="00C1109C"/>
    <w:rsid w:val="00C12EA4"/>
    <w:rsid w:val="00C15085"/>
    <w:rsid w:val="00C27C80"/>
    <w:rsid w:val="00C303DB"/>
    <w:rsid w:val="00C3117A"/>
    <w:rsid w:val="00C31442"/>
    <w:rsid w:val="00C33342"/>
    <w:rsid w:val="00C3419D"/>
    <w:rsid w:val="00C35C13"/>
    <w:rsid w:val="00C36600"/>
    <w:rsid w:val="00C40BDA"/>
    <w:rsid w:val="00C41979"/>
    <w:rsid w:val="00C42F75"/>
    <w:rsid w:val="00C441CF"/>
    <w:rsid w:val="00C455FD"/>
    <w:rsid w:val="00C541EB"/>
    <w:rsid w:val="00C5550C"/>
    <w:rsid w:val="00C56D94"/>
    <w:rsid w:val="00C60249"/>
    <w:rsid w:val="00C63BBD"/>
    <w:rsid w:val="00C6580D"/>
    <w:rsid w:val="00C663A6"/>
    <w:rsid w:val="00C66ADF"/>
    <w:rsid w:val="00C67106"/>
    <w:rsid w:val="00C72B0B"/>
    <w:rsid w:val="00C72E25"/>
    <w:rsid w:val="00C75057"/>
    <w:rsid w:val="00C850E6"/>
    <w:rsid w:val="00C86D96"/>
    <w:rsid w:val="00C870B7"/>
    <w:rsid w:val="00C900B7"/>
    <w:rsid w:val="00C90C9F"/>
    <w:rsid w:val="00C911F7"/>
    <w:rsid w:val="00C91720"/>
    <w:rsid w:val="00C92FC1"/>
    <w:rsid w:val="00C97414"/>
    <w:rsid w:val="00C97450"/>
    <w:rsid w:val="00CA078A"/>
    <w:rsid w:val="00CA6CAF"/>
    <w:rsid w:val="00CA71D1"/>
    <w:rsid w:val="00CB2098"/>
    <w:rsid w:val="00CB3703"/>
    <w:rsid w:val="00CB4795"/>
    <w:rsid w:val="00CB7640"/>
    <w:rsid w:val="00CC0F82"/>
    <w:rsid w:val="00CC1505"/>
    <w:rsid w:val="00CC1AA4"/>
    <w:rsid w:val="00CC39D8"/>
    <w:rsid w:val="00CC5816"/>
    <w:rsid w:val="00CC6307"/>
    <w:rsid w:val="00CC6A47"/>
    <w:rsid w:val="00CC755A"/>
    <w:rsid w:val="00CD23FC"/>
    <w:rsid w:val="00CD2EB4"/>
    <w:rsid w:val="00CD35A8"/>
    <w:rsid w:val="00CD4E38"/>
    <w:rsid w:val="00CD5F6A"/>
    <w:rsid w:val="00CE63DA"/>
    <w:rsid w:val="00CE79D6"/>
    <w:rsid w:val="00CF2B42"/>
    <w:rsid w:val="00CF32A3"/>
    <w:rsid w:val="00CF3618"/>
    <w:rsid w:val="00CF362F"/>
    <w:rsid w:val="00CF4473"/>
    <w:rsid w:val="00CF7294"/>
    <w:rsid w:val="00D00C0B"/>
    <w:rsid w:val="00D04A4C"/>
    <w:rsid w:val="00D10802"/>
    <w:rsid w:val="00D12B62"/>
    <w:rsid w:val="00D133C2"/>
    <w:rsid w:val="00D16A98"/>
    <w:rsid w:val="00D17FEA"/>
    <w:rsid w:val="00D22B85"/>
    <w:rsid w:val="00D2528B"/>
    <w:rsid w:val="00D26E40"/>
    <w:rsid w:val="00D304DA"/>
    <w:rsid w:val="00D37977"/>
    <w:rsid w:val="00D40860"/>
    <w:rsid w:val="00D423FC"/>
    <w:rsid w:val="00D43EC5"/>
    <w:rsid w:val="00D4545D"/>
    <w:rsid w:val="00D4563B"/>
    <w:rsid w:val="00D466E1"/>
    <w:rsid w:val="00D54923"/>
    <w:rsid w:val="00D570AE"/>
    <w:rsid w:val="00D60D4A"/>
    <w:rsid w:val="00D6170D"/>
    <w:rsid w:val="00D62187"/>
    <w:rsid w:val="00D62435"/>
    <w:rsid w:val="00D632D4"/>
    <w:rsid w:val="00D65AF0"/>
    <w:rsid w:val="00D70C38"/>
    <w:rsid w:val="00D70CBA"/>
    <w:rsid w:val="00D7237B"/>
    <w:rsid w:val="00D729E7"/>
    <w:rsid w:val="00D80ABE"/>
    <w:rsid w:val="00D817DF"/>
    <w:rsid w:val="00D81E56"/>
    <w:rsid w:val="00D84507"/>
    <w:rsid w:val="00D862B0"/>
    <w:rsid w:val="00D9046A"/>
    <w:rsid w:val="00D9109D"/>
    <w:rsid w:val="00D91220"/>
    <w:rsid w:val="00D917E3"/>
    <w:rsid w:val="00D97859"/>
    <w:rsid w:val="00DA1046"/>
    <w:rsid w:val="00DA15F3"/>
    <w:rsid w:val="00DA6ED9"/>
    <w:rsid w:val="00DA7DB4"/>
    <w:rsid w:val="00DB213F"/>
    <w:rsid w:val="00DB4213"/>
    <w:rsid w:val="00DB513E"/>
    <w:rsid w:val="00DB6E11"/>
    <w:rsid w:val="00DC1486"/>
    <w:rsid w:val="00DD0712"/>
    <w:rsid w:val="00DD1DDF"/>
    <w:rsid w:val="00DD524D"/>
    <w:rsid w:val="00DD53C0"/>
    <w:rsid w:val="00DD7356"/>
    <w:rsid w:val="00DE1AD5"/>
    <w:rsid w:val="00DE39E5"/>
    <w:rsid w:val="00DE5244"/>
    <w:rsid w:val="00DE5558"/>
    <w:rsid w:val="00DE73B8"/>
    <w:rsid w:val="00DE7996"/>
    <w:rsid w:val="00DF1D40"/>
    <w:rsid w:val="00DF221A"/>
    <w:rsid w:val="00E00507"/>
    <w:rsid w:val="00E02894"/>
    <w:rsid w:val="00E03D87"/>
    <w:rsid w:val="00E05177"/>
    <w:rsid w:val="00E0625E"/>
    <w:rsid w:val="00E07018"/>
    <w:rsid w:val="00E071A2"/>
    <w:rsid w:val="00E116A2"/>
    <w:rsid w:val="00E116CF"/>
    <w:rsid w:val="00E11E23"/>
    <w:rsid w:val="00E140FA"/>
    <w:rsid w:val="00E14559"/>
    <w:rsid w:val="00E1467A"/>
    <w:rsid w:val="00E152BA"/>
    <w:rsid w:val="00E15D2F"/>
    <w:rsid w:val="00E16155"/>
    <w:rsid w:val="00E16314"/>
    <w:rsid w:val="00E16A93"/>
    <w:rsid w:val="00E212C4"/>
    <w:rsid w:val="00E22225"/>
    <w:rsid w:val="00E22D4A"/>
    <w:rsid w:val="00E25246"/>
    <w:rsid w:val="00E25F79"/>
    <w:rsid w:val="00E30FB8"/>
    <w:rsid w:val="00E31D96"/>
    <w:rsid w:val="00E32E67"/>
    <w:rsid w:val="00E332C2"/>
    <w:rsid w:val="00E33E27"/>
    <w:rsid w:val="00E35997"/>
    <w:rsid w:val="00E416B8"/>
    <w:rsid w:val="00E4176F"/>
    <w:rsid w:val="00E424DA"/>
    <w:rsid w:val="00E5036D"/>
    <w:rsid w:val="00E517AD"/>
    <w:rsid w:val="00E56B10"/>
    <w:rsid w:val="00E642F3"/>
    <w:rsid w:val="00E643B2"/>
    <w:rsid w:val="00E64E8A"/>
    <w:rsid w:val="00E67A96"/>
    <w:rsid w:val="00E73E1E"/>
    <w:rsid w:val="00E74605"/>
    <w:rsid w:val="00E80156"/>
    <w:rsid w:val="00E827C5"/>
    <w:rsid w:val="00E82DC9"/>
    <w:rsid w:val="00E82E59"/>
    <w:rsid w:val="00E83A31"/>
    <w:rsid w:val="00E865B1"/>
    <w:rsid w:val="00E87327"/>
    <w:rsid w:val="00E92A2F"/>
    <w:rsid w:val="00EA077E"/>
    <w:rsid w:val="00EB02C6"/>
    <w:rsid w:val="00EB0D4C"/>
    <w:rsid w:val="00EB534D"/>
    <w:rsid w:val="00EC0A2B"/>
    <w:rsid w:val="00EC241A"/>
    <w:rsid w:val="00EC3F2B"/>
    <w:rsid w:val="00EC4EDF"/>
    <w:rsid w:val="00EC7540"/>
    <w:rsid w:val="00ED022A"/>
    <w:rsid w:val="00ED2123"/>
    <w:rsid w:val="00EE133E"/>
    <w:rsid w:val="00EE2617"/>
    <w:rsid w:val="00EE2BD8"/>
    <w:rsid w:val="00EE2DC0"/>
    <w:rsid w:val="00EE3174"/>
    <w:rsid w:val="00EE3E88"/>
    <w:rsid w:val="00EE4F53"/>
    <w:rsid w:val="00EE5FEB"/>
    <w:rsid w:val="00EE6350"/>
    <w:rsid w:val="00EF3BEE"/>
    <w:rsid w:val="00EF579F"/>
    <w:rsid w:val="00EF7814"/>
    <w:rsid w:val="00F0324D"/>
    <w:rsid w:val="00F03DFC"/>
    <w:rsid w:val="00F05941"/>
    <w:rsid w:val="00F059A6"/>
    <w:rsid w:val="00F078AC"/>
    <w:rsid w:val="00F100D9"/>
    <w:rsid w:val="00F116CF"/>
    <w:rsid w:val="00F14955"/>
    <w:rsid w:val="00F17EA1"/>
    <w:rsid w:val="00F17F83"/>
    <w:rsid w:val="00F20DA0"/>
    <w:rsid w:val="00F22E7C"/>
    <w:rsid w:val="00F26CEE"/>
    <w:rsid w:val="00F27184"/>
    <w:rsid w:val="00F339EC"/>
    <w:rsid w:val="00F33CEA"/>
    <w:rsid w:val="00F35A2A"/>
    <w:rsid w:val="00F35FE1"/>
    <w:rsid w:val="00F42FC5"/>
    <w:rsid w:val="00F43D24"/>
    <w:rsid w:val="00F444E7"/>
    <w:rsid w:val="00F44CB1"/>
    <w:rsid w:val="00F45DFD"/>
    <w:rsid w:val="00F45EBF"/>
    <w:rsid w:val="00F46C56"/>
    <w:rsid w:val="00F528C9"/>
    <w:rsid w:val="00F52D20"/>
    <w:rsid w:val="00F57747"/>
    <w:rsid w:val="00F6159B"/>
    <w:rsid w:val="00F6330E"/>
    <w:rsid w:val="00F64555"/>
    <w:rsid w:val="00F65AB3"/>
    <w:rsid w:val="00F67AEC"/>
    <w:rsid w:val="00F707D1"/>
    <w:rsid w:val="00F71DEA"/>
    <w:rsid w:val="00F7313B"/>
    <w:rsid w:val="00F7374E"/>
    <w:rsid w:val="00F75321"/>
    <w:rsid w:val="00F776CE"/>
    <w:rsid w:val="00F77B69"/>
    <w:rsid w:val="00F80913"/>
    <w:rsid w:val="00F82C31"/>
    <w:rsid w:val="00F8368E"/>
    <w:rsid w:val="00F87F4C"/>
    <w:rsid w:val="00F915C6"/>
    <w:rsid w:val="00F9538E"/>
    <w:rsid w:val="00F95790"/>
    <w:rsid w:val="00F96FF8"/>
    <w:rsid w:val="00F971ED"/>
    <w:rsid w:val="00FA678D"/>
    <w:rsid w:val="00FA6829"/>
    <w:rsid w:val="00FA77EA"/>
    <w:rsid w:val="00FB0329"/>
    <w:rsid w:val="00FB03EC"/>
    <w:rsid w:val="00FB0BC5"/>
    <w:rsid w:val="00FB24AD"/>
    <w:rsid w:val="00FB4221"/>
    <w:rsid w:val="00FB62D0"/>
    <w:rsid w:val="00FC0A3E"/>
    <w:rsid w:val="00FC1F7E"/>
    <w:rsid w:val="00FC2045"/>
    <w:rsid w:val="00FC2C9A"/>
    <w:rsid w:val="00FC2DE7"/>
    <w:rsid w:val="00FC5E20"/>
    <w:rsid w:val="00FC5F8E"/>
    <w:rsid w:val="00FC684D"/>
    <w:rsid w:val="00FD1A8C"/>
    <w:rsid w:val="00FD323D"/>
    <w:rsid w:val="00FD39AE"/>
    <w:rsid w:val="00FD58FD"/>
    <w:rsid w:val="00FD61FC"/>
    <w:rsid w:val="00FD7C4B"/>
    <w:rsid w:val="00FE74F4"/>
    <w:rsid w:val="00FF3F95"/>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A3"/>
    <w:rPr>
      <w:sz w:val="24"/>
      <w:szCs w:val="24"/>
    </w:rPr>
  </w:style>
  <w:style w:type="paragraph" w:styleId="Heading1">
    <w:name w:val="heading 1"/>
    <w:basedOn w:val="Normal"/>
    <w:next w:val="Normal"/>
    <w:qFormat/>
    <w:rsid w:val="00CB3703"/>
    <w:pPr>
      <w:keepNext/>
      <w:overflowPunct w:val="0"/>
      <w:autoSpaceDE w:val="0"/>
      <w:autoSpaceDN w:val="0"/>
      <w:adjustRightInd w:val="0"/>
      <w:spacing w:line="480" w:lineRule="auto"/>
      <w:ind w:left="720"/>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CA3"/>
    <w:rPr>
      <w:color w:val="0000FF"/>
      <w:u w:val="single"/>
    </w:rPr>
  </w:style>
  <w:style w:type="paragraph" w:styleId="Title">
    <w:name w:val="Title"/>
    <w:basedOn w:val="Normal"/>
    <w:qFormat/>
    <w:rsid w:val="00007CA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007CA3"/>
    <w:pPr>
      <w:overflowPunct w:val="0"/>
      <w:autoSpaceDE w:val="0"/>
      <w:autoSpaceDN w:val="0"/>
      <w:adjustRightInd w:val="0"/>
      <w:jc w:val="center"/>
      <w:textAlignment w:val="baseline"/>
    </w:pPr>
    <w:rPr>
      <w:b/>
      <w:szCs w:val="20"/>
    </w:rPr>
  </w:style>
  <w:style w:type="paragraph" w:styleId="Footer">
    <w:name w:val="footer"/>
    <w:basedOn w:val="Normal"/>
    <w:rsid w:val="00FB0329"/>
    <w:pPr>
      <w:tabs>
        <w:tab w:val="center" w:pos="4320"/>
        <w:tab w:val="right" w:pos="8640"/>
      </w:tabs>
    </w:pPr>
  </w:style>
  <w:style w:type="character" w:styleId="PageNumber">
    <w:name w:val="page number"/>
    <w:basedOn w:val="DefaultParagraphFont"/>
    <w:rsid w:val="00FB0329"/>
  </w:style>
  <w:style w:type="paragraph" w:styleId="ListParagraph">
    <w:name w:val="List Paragraph"/>
    <w:basedOn w:val="Normal"/>
    <w:uiPriority w:val="34"/>
    <w:qFormat/>
    <w:rsid w:val="00714F91"/>
    <w:pPr>
      <w:ind w:left="720"/>
    </w:pPr>
  </w:style>
  <w:style w:type="character" w:styleId="CommentReference">
    <w:name w:val="annotation reference"/>
    <w:basedOn w:val="DefaultParagraphFont"/>
    <w:uiPriority w:val="99"/>
    <w:semiHidden/>
    <w:unhideWhenUsed/>
    <w:rsid w:val="00916674"/>
    <w:rPr>
      <w:sz w:val="16"/>
      <w:szCs w:val="16"/>
    </w:rPr>
  </w:style>
  <w:style w:type="paragraph" w:styleId="CommentText">
    <w:name w:val="annotation text"/>
    <w:basedOn w:val="Normal"/>
    <w:link w:val="CommentTextChar"/>
    <w:uiPriority w:val="99"/>
    <w:semiHidden/>
    <w:unhideWhenUsed/>
    <w:rsid w:val="00916674"/>
    <w:rPr>
      <w:sz w:val="20"/>
      <w:szCs w:val="20"/>
    </w:rPr>
  </w:style>
  <w:style w:type="character" w:customStyle="1" w:styleId="CommentTextChar">
    <w:name w:val="Comment Text Char"/>
    <w:basedOn w:val="DefaultParagraphFont"/>
    <w:link w:val="CommentText"/>
    <w:uiPriority w:val="99"/>
    <w:semiHidden/>
    <w:rsid w:val="00916674"/>
  </w:style>
  <w:style w:type="paragraph" w:styleId="CommentSubject">
    <w:name w:val="annotation subject"/>
    <w:basedOn w:val="CommentText"/>
    <w:next w:val="CommentText"/>
    <w:link w:val="CommentSubjectChar"/>
    <w:uiPriority w:val="99"/>
    <w:semiHidden/>
    <w:unhideWhenUsed/>
    <w:rsid w:val="00916674"/>
    <w:rPr>
      <w:b/>
      <w:bCs/>
    </w:rPr>
  </w:style>
  <w:style w:type="character" w:customStyle="1" w:styleId="CommentSubjectChar">
    <w:name w:val="Comment Subject Char"/>
    <w:basedOn w:val="CommentTextChar"/>
    <w:link w:val="CommentSubject"/>
    <w:uiPriority w:val="99"/>
    <w:semiHidden/>
    <w:rsid w:val="00916674"/>
    <w:rPr>
      <w:b/>
      <w:bCs/>
    </w:rPr>
  </w:style>
  <w:style w:type="paragraph" w:styleId="BalloonText">
    <w:name w:val="Balloon Text"/>
    <w:basedOn w:val="Normal"/>
    <w:link w:val="BalloonTextChar"/>
    <w:uiPriority w:val="99"/>
    <w:semiHidden/>
    <w:unhideWhenUsed/>
    <w:rsid w:val="00916674"/>
    <w:rPr>
      <w:rFonts w:ascii="Tahoma" w:hAnsi="Tahoma" w:cs="Tahoma"/>
      <w:sz w:val="16"/>
      <w:szCs w:val="16"/>
    </w:rPr>
  </w:style>
  <w:style w:type="character" w:customStyle="1" w:styleId="BalloonTextChar">
    <w:name w:val="Balloon Text Char"/>
    <w:basedOn w:val="DefaultParagraphFont"/>
    <w:link w:val="BalloonText"/>
    <w:uiPriority w:val="99"/>
    <w:semiHidden/>
    <w:rsid w:val="00916674"/>
    <w:rPr>
      <w:rFonts w:ascii="Tahoma" w:hAnsi="Tahoma" w:cs="Tahoma"/>
      <w:sz w:val="16"/>
      <w:szCs w:val="16"/>
    </w:rPr>
  </w:style>
  <w:style w:type="paragraph" w:styleId="PlainText">
    <w:name w:val="Plain Text"/>
    <w:basedOn w:val="Normal"/>
    <w:link w:val="PlainTextChar"/>
    <w:uiPriority w:val="99"/>
    <w:semiHidden/>
    <w:unhideWhenUsed/>
    <w:rsid w:val="00E517AD"/>
    <w:rPr>
      <w:rFonts w:ascii="Consolas" w:eastAsia="Calibri" w:hAnsi="Consolas"/>
      <w:sz w:val="21"/>
      <w:szCs w:val="21"/>
    </w:rPr>
  </w:style>
  <w:style w:type="character" w:customStyle="1" w:styleId="PlainTextChar">
    <w:name w:val="Plain Text Char"/>
    <w:basedOn w:val="DefaultParagraphFont"/>
    <w:link w:val="PlainText"/>
    <w:uiPriority w:val="99"/>
    <w:semiHidden/>
    <w:rsid w:val="00E517AD"/>
    <w:rPr>
      <w:rFonts w:ascii="Consolas" w:eastAsia="Calibri" w:hAnsi="Consolas" w:cs="Times New Roman"/>
      <w:sz w:val="21"/>
      <w:szCs w:val="21"/>
    </w:rPr>
  </w:style>
  <w:style w:type="paragraph" w:styleId="Revision">
    <w:name w:val="Revision"/>
    <w:hidden/>
    <w:uiPriority w:val="99"/>
    <w:semiHidden/>
    <w:rsid w:val="00E642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A3"/>
    <w:rPr>
      <w:sz w:val="24"/>
      <w:szCs w:val="24"/>
    </w:rPr>
  </w:style>
  <w:style w:type="paragraph" w:styleId="Heading1">
    <w:name w:val="heading 1"/>
    <w:basedOn w:val="Normal"/>
    <w:next w:val="Normal"/>
    <w:qFormat/>
    <w:rsid w:val="00CB3703"/>
    <w:pPr>
      <w:keepNext/>
      <w:overflowPunct w:val="0"/>
      <w:autoSpaceDE w:val="0"/>
      <w:autoSpaceDN w:val="0"/>
      <w:adjustRightInd w:val="0"/>
      <w:spacing w:line="480" w:lineRule="auto"/>
      <w:ind w:left="720"/>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CA3"/>
    <w:rPr>
      <w:color w:val="0000FF"/>
      <w:u w:val="single"/>
    </w:rPr>
  </w:style>
  <w:style w:type="paragraph" w:styleId="Title">
    <w:name w:val="Title"/>
    <w:basedOn w:val="Normal"/>
    <w:qFormat/>
    <w:rsid w:val="00007CA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007CA3"/>
    <w:pPr>
      <w:overflowPunct w:val="0"/>
      <w:autoSpaceDE w:val="0"/>
      <w:autoSpaceDN w:val="0"/>
      <w:adjustRightInd w:val="0"/>
      <w:jc w:val="center"/>
      <w:textAlignment w:val="baseline"/>
    </w:pPr>
    <w:rPr>
      <w:b/>
      <w:szCs w:val="20"/>
    </w:rPr>
  </w:style>
  <w:style w:type="paragraph" w:styleId="Footer">
    <w:name w:val="footer"/>
    <w:basedOn w:val="Normal"/>
    <w:rsid w:val="00FB0329"/>
    <w:pPr>
      <w:tabs>
        <w:tab w:val="center" w:pos="4320"/>
        <w:tab w:val="right" w:pos="8640"/>
      </w:tabs>
    </w:pPr>
  </w:style>
  <w:style w:type="character" w:styleId="PageNumber">
    <w:name w:val="page number"/>
    <w:basedOn w:val="DefaultParagraphFont"/>
    <w:rsid w:val="00FB0329"/>
  </w:style>
  <w:style w:type="paragraph" w:styleId="ListParagraph">
    <w:name w:val="List Paragraph"/>
    <w:basedOn w:val="Normal"/>
    <w:uiPriority w:val="34"/>
    <w:qFormat/>
    <w:rsid w:val="00714F91"/>
    <w:pPr>
      <w:ind w:left="720"/>
    </w:pPr>
  </w:style>
  <w:style w:type="character" w:styleId="CommentReference">
    <w:name w:val="annotation reference"/>
    <w:basedOn w:val="DefaultParagraphFont"/>
    <w:uiPriority w:val="99"/>
    <w:semiHidden/>
    <w:unhideWhenUsed/>
    <w:rsid w:val="00916674"/>
    <w:rPr>
      <w:sz w:val="16"/>
      <w:szCs w:val="16"/>
    </w:rPr>
  </w:style>
  <w:style w:type="paragraph" w:styleId="CommentText">
    <w:name w:val="annotation text"/>
    <w:basedOn w:val="Normal"/>
    <w:link w:val="CommentTextChar"/>
    <w:uiPriority w:val="99"/>
    <w:semiHidden/>
    <w:unhideWhenUsed/>
    <w:rsid w:val="00916674"/>
    <w:rPr>
      <w:sz w:val="20"/>
      <w:szCs w:val="20"/>
    </w:rPr>
  </w:style>
  <w:style w:type="character" w:customStyle="1" w:styleId="CommentTextChar">
    <w:name w:val="Comment Text Char"/>
    <w:basedOn w:val="DefaultParagraphFont"/>
    <w:link w:val="CommentText"/>
    <w:uiPriority w:val="99"/>
    <w:semiHidden/>
    <w:rsid w:val="00916674"/>
  </w:style>
  <w:style w:type="paragraph" w:styleId="CommentSubject">
    <w:name w:val="annotation subject"/>
    <w:basedOn w:val="CommentText"/>
    <w:next w:val="CommentText"/>
    <w:link w:val="CommentSubjectChar"/>
    <w:uiPriority w:val="99"/>
    <w:semiHidden/>
    <w:unhideWhenUsed/>
    <w:rsid w:val="00916674"/>
    <w:rPr>
      <w:b/>
      <w:bCs/>
    </w:rPr>
  </w:style>
  <w:style w:type="character" w:customStyle="1" w:styleId="CommentSubjectChar">
    <w:name w:val="Comment Subject Char"/>
    <w:basedOn w:val="CommentTextChar"/>
    <w:link w:val="CommentSubject"/>
    <w:uiPriority w:val="99"/>
    <w:semiHidden/>
    <w:rsid w:val="00916674"/>
    <w:rPr>
      <w:b/>
      <w:bCs/>
    </w:rPr>
  </w:style>
  <w:style w:type="paragraph" w:styleId="BalloonText">
    <w:name w:val="Balloon Text"/>
    <w:basedOn w:val="Normal"/>
    <w:link w:val="BalloonTextChar"/>
    <w:uiPriority w:val="99"/>
    <w:semiHidden/>
    <w:unhideWhenUsed/>
    <w:rsid w:val="00916674"/>
    <w:rPr>
      <w:rFonts w:ascii="Tahoma" w:hAnsi="Tahoma" w:cs="Tahoma"/>
      <w:sz w:val="16"/>
      <w:szCs w:val="16"/>
    </w:rPr>
  </w:style>
  <w:style w:type="character" w:customStyle="1" w:styleId="BalloonTextChar">
    <w:name w:val="Balloon Text Char"/>
    <w:basedOn w:val="DefaultParagraphFont"/>
    <w:link w:val="BalloonText"/>
    <w:uiPriority w:val="99"/>
    <w:semiHidden/>
    <w:rsid w:val="00916674"/>
    <w:rPr>
      <w:rFonts w:ascii="Tahoma" w:hAnsi="Tahoma" w:cs="Tahoma"/>
      <w:sz w:val="16"/>
      <w:szCs w:val="16"/>
    </w:rPr>
  </w:style>
  <w:style w:type="paragraph" w:styleId="PlainText">
    <w:name w:val="Plain Text"/>
    <w:basedOn w:val="Normal"/>
    <w:link w:val="PlainTextChar"/>
    <w:uiPriority w:val="99"/>
    <w:semiHidden/>
    <w:unhideWhenUsed/>
    <w:rsid w:val="00E517AD"/>
    <w:rPr>
      <w:rFonts w:ascii="Consolas" w:eastAsia="Calibri" w:hAnsi="Consolas"/>
      <w:sz w:val="21"/>
      <w:szCs w:val="21"/>
    </w:rPr>
  </w:style>
  <w:style w:type="character" w:customStyle="1" w:styleId="PlainTextChar">
    <w:name w:val="Plain Text Char"/>
    <w:basedOn w:val="DefaultParagraphFont"/>
    <w:link w:val="PlainText"/>
    <w:uiPriority w:val="99"/>
    <w:semiHidden/>
    <w:rsid w:val="00E517AD"/>
    <w:rPr>
      <w:rFonts w:ascii="Consolas" w:eastAsia="Calibri" w:hAnsi="Consolas" w:cs="Times New Roman"/>
      <w:sz w:val="21"/>
      <w:szCs w:val="21"/>
    </w:rPr>
  </w:style>
  <w:style w:type="paragraph" w:styleId="Revision">
    <w:name w:val="Revision"/>
    <w:hidden/>
    <w:uiPriority w:val="99"/>
    <w:semiHidden/>
    <w:rsid w:val="00E64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44151">
      <w:bodyDiv w:val="1"/>
      <w:marLeft w:val="0"/>
      <w:marRight w:val="0"/>
      <w:marTop w:val="0"/>
      <w:marBottom w:val="0"/>
      <w:divBdr>
        <w:top w:val="none" w:sz="0" w:space="0" w:color="auto"/>
        <w:left w:val="none" w:sz="0" w:space="0" w:color="auto"/>
        <w:bottom w:val="none" w:sz="0" w:space="0" w:color="auto"/>
        <w:right w:val="none" w:sz="0" w:space="0" w:color="auto"/>
      </w:divBdr>
    </w:div>
    <w:div w:id="1040591598">
      <w:bodyDiv w:val="1"/>
      <w:marLeft w:val="0"/>
      <w:marRight w:val="0"/>
      <w:marTop w:val="0"/>
      <w:marBottom w:val="0"/>
      <w:divBdr>
        <w:top w:val="none" w:sz="0" w:space="0" w:color="auto"/>
        <w:left w:val="none" w:sz="0" w:space="0" w:color="auto"/>
        <w:bottom w:val="none" w:sz="0" w:space="0" w:color="auto"/>
        <w:right w:val="none" w:sz="0" w:space="0" w:color="auto"/>
      </w:divBdr>
    </w:div>
    <w:div w:id="1198200998">
      <w:bodyDiv w:val="1"/>
      <w:marLeft w:val="0"/>
      <w:marRight w:val="0"/>
      <w:marTop w:val="0"/>
      <w:marBottom w:val="0"/>
      <w:divBdr>
        <w:top w:val="none" w:sz="0" w:space="0" w:color="auto"/>
        <w:left w:val="none" w:sz="0" w:space="0" w:color="auto"/>
        <w:bottom w:val="none" w:sz="0" w:space="0" w:color="auto"/>
        <w:right w:val="none" w:sz="0" w:space="0" w:color="auto"/>
      </w:divBdr>
    </w:div>
    <w:div w:id="1226642007">
      <w:bodyDiv w:val="1"/>
      <w:marLeft w:val="0"/>
      <w:marRight w:val="0"/>
      <w:marTop w:val="0"/>
      <w:marBottom w:val="0"/>
      <w:divBdr>
        <w:top w:val="none" w:sz="0" w:space="0" w:color="auto"/>
        <w:left w:val="none" w:sz="0" w:space="0" w:color="auto"/>
        <w:bottom w:val="none" w:sz="0" w:space="0" w:color="auto"/>
        <w:right w:val="none" w:sz="0" w:space="0" w:color="auto"/>
      </w:divBdr>
    </w:div>
    <w:div w:id="1854564865">
      <w:bodyDiv w:val="1"/>
      <w:marLeft w:val="0"/>
      <w:marRight w:val="0"/>
      <w:marTop w:val="0"/>
      <w:marBottom w:val="0"/>
      <w:divBdr>
        <w:top w:val="none" w:sz="0" w:space="0" w:color="auto"/>
        <w:left w:val="none" w:sz="0" w:space="0" w:color="auto"/>
        <w:bottom w:val="none" w:sz="0" w:space="0" w:color="auto"/>
        <w:right w:val="none" w:sz="0" w:space="0" w:color="auto"/>
      </w:divBdr>
      <w:divsChild>
        <w:div w:id="799571066">
          <w:marLeft w:val="0"/>
          <w:marRight w:val="0"/>
          <w:marTop w:val="0"/>
          <w:marBottom w:val="0"/>
          <w:divBdr>
            <w:top w:val="none" w:sz="0" w:space="0" w:color="auto"/>
            <w:left w:val="none" w:sz="0" w:space="0" w:color="auto"/>
            <w:bottom w:val="none" w:sz="0" w:space="0" w:color="auto"/>
            <w:right w:val="none" w:sz="0" w:space="0" w:color="auto"/>
          </w:divBdr>
          <w:divsChild>
            <w:div w:id="16542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mocracynow.org/2008/4/24/the_us_role_in_haitis_food" TargetMode="External"/><Relationship Id="rId18" Type="http://schemas.openxmlformats.org/officeDocument/2006/relationships/hyperlink" Target="http://www.colorado.edu/policies/student-honor-code-policy" TargetMode="External"/><Relationship Id="rId3" Type="http://schemas.openxmlformats.org/officeDocument/2006/relationships/styles" Target="styles.xml"/><Relationship Id="rId21" Type="http://schemas.openxmlformats.org/officeDocument/2006/relationships/hyperlink" Target="http://www.colorado.edu/policies/discrimination-and-harassment-policy-and-procedures" TargetMode="External"/><Relationship Id="rId7" Type="http://schemas.openxmlformats.org/officeDocument/2006/relationships/footnotes" Target="footnotes.xml"/><Relationship Id="rId12" Type="http://schemas.openxmlformats.org/officeDocument/2006/relationships/hyperlink" Target="http://www.publici.net/water/report.aspx?aid=45" TargetMode="External"/><Relationship Id="rId17" Type="http://schemas.openxmlformats.org/officeDocument/2006/relationships/hyperlink" Target="mailto:honor@colorado.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orado.edu/policies/observance-religious-holidays-and-absences-classes-andor-exams" TargetMode="External"/><Relationship Id="rId20" Type="http://schemas.openxmlformats.org/officeDocument/2006/relationships/hyperlink" Target="http://www.colorado.edu/studentaffairs/studentconduct/cod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r.undp.org/en/statistic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sabilityservices.colorado.edu/" TargetMode="External"/><Relationship Id="rId23" Type="http://schemas.openxmlformats.org/officeDocument/2006/relationships/footer" Target="footer2.xml"/><Relationship Id="rId10" Type="http://schemas.openxmlformats.org/officeDocument/2006/relationships/hyperlink" Target="https://learn.colorado.edu/d2l/lp/ouHome/home.d2l?ou=157444" TargetMode="External"/><Relationship Id="rId19" Type="http://schemas.openxmlformats.org/officeDocument/2006/relationships/hyperlink" Target="http://www.colorado.edu/policies/student-classroom-and-course-related-behavior" TargetMode="External"/><Relationship Id="rId4" Type="http://schemas.microsoft.com/office/2007/relationships/stylesWithEffects" Target="stylesWithEffects.xml"/><Relationship Id="rId9" Type="http://schemas.openxmlformats.org/officeDocument/2006/relationships/hyperlink" Target="https://learn.colorado.edu/" TargetMode="External"/><Relationship Id="rId14" Type="http://schemas.openxmlformats.org/officeDocument/2006/relationships/hyperlink" Target="http://www.africom.mil/what-we-d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A157-106D-4A5B-A2FC-F2D3B31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5827</Words>
  <Characters>34325</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Sociology 5161, Section 002</vt:lpstr>
    </vt:vector>
  </TitlesOfParts>
  <Company>University of Colorado</Company>
  <LinksUpToDate>false</LinksUpToDate>
  <CharactersWithSpaces>40072</CharactersWithSpaces>
  <SharedDoc>false</SharedDoc>
  <HLinks>
    <vt:vector size="24" baseType="variant">
      <vt:variant>
        <vt:i4>3342340</vt:i4>
      </vt:variant>
      <vt:variant>
        <vt:i4>9</vt:i4>
      </vt:variant>
      <vt:variant>
        <vt:i4>0</vt:i4>
      </vt:variant>
      <vt:variant>
        <vt:i4>5</vt:i4>
      </vt:variant>
      <vt:variant>
        <vt:lpwstr>http://www.democracynow.org/2008/4/24/the_us_role_in_haitis_food</vt:lpwstr>
      </vt:variant>
      <vt:variant>
        <vt:lpwstr/>
      </vt:variant>
      <vt:variant>
        <vt:i4>3539041</vt:i4>
      </vt:variant>
      <vt:variant>
        <vt:i4>6</vt:i4>
      </vt:variant>
      <vt:variant>
        <vt:i4>0</vt:i4>
      </vt:variant>
      <vt:variant>
        <vt:i4>5</vt:i4>
      </vt:variant>
      <vt:variant>
        <vt:lpwstr>http://www.publici.net/water/report.aspx?aid=45</vt:lpwstr>
      </vt:variant>
      <vt:variant>
        <vt:lpwstr/>
      </vt:variant>
      <vt:variant>
        <vt:i4>7274529</vt:i4>
      </vt:variant>
      <vt:variant>
        <vt:i4>3</vt:i4>
      </vt:variant>
      <vt:variant>
        <vt:i4>0</vt:i4>
      </vt:variant>
      <vt:variant>
        <vt:i4>5</vt:i4>
      </vt:variant>
      <vt:variant>
        <vt:lpwstr>https://learn.colorado.edu/d2l/lp/ouHome/home.d2l?ou=21975</vt:lpwstr>
      </vt:variant>
      <vt:variant>
        <vt:lpwstr/>
      </vt:variant>
      <vt:variant>
        <vt:i4>3539056</vt:i4>
      </vt:variant>
      <vt:variant>
        <vt:i4>0</vt:i4>
      </vt:variant>
      <vt:variant>
        <vt:i4>0</vt:i4>
      </vt:variant>
      <vt:variant>
        <vt:i4>5</vt:i4>
      </vt:variant>
      <vt:variant>
        <vt:lpwstr>https://learn.colorado.edu/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5161, Section 002</dc:title>
  <dc:creator>Liam Downey</dc:creator>
  <cp:lastModifiedBy>Jennifer</cp:lastModifiedBy>
  <cp:revision>2</cp:revision>
  <cp:lastPrinted>2005-12-12T17:02:00Z</cp:lastPrinted>
  <dcterms:created xsi:type="dcterms:W3CDTF">2016-01-11T22:09:00Z</dcterms:created>
  <dcterms:modified xsi:type="dcterms:W3CDTF">2016-01-11T22:09:00Z</dcterms:modified>
</cp:coreProperties>
</file>