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00A6" w:rsidRPr="00FF0F53" w14:paraId="023FFAE4" w14:textId="77777777" w:rsidTr="00FF0F53">
        <w:tc>
          <w:tcPr>
            <w:tcW w:w="8856" w:type="dxa"/>
            <w:tcBorders>
              <w:bottom w:val="single" w:sz="4" w:space="0" w:color="auto"/>
            </w:tcBorders>
            <w:shd w:val="clear" w:color="auto" w:fill="000000"/>
          </w:tcPr>
          <w:p w14:paraId="6D626F0D" w14:textId="6A13B758" w:rsidR="003F00A6" w:rsidRPr="00AB0B64" w:rsidRDefault="008D0618" w:rsidP="00FF0F53">
            <w:pPr>
              <w:spacing w:after="0" w:line="240" w:lineRule="auto"/>
              <w:jc w:val="center"/>
              <w:rPr>
                <w:rFonts w:ascii="Tahoma" w:hAnsi="Tahoma" w:cs="Tahoma"/>
                <w:b/>
                <w:bCs/>
                <w:sz w:val="32"/>
                <w:szCs w:val="32"/>
              </w:rPr>
            </w:pPr>
            <w:bookmarkStart w:id="0" w:name="_GoBack"/>
            <w:bookmarkEnd w:id="0"/>
            <w:r>
              <w:rPr>
                <w:rFonts w:ascii="Tahoma" w:hAnsi="Tahoma" w:cs="Tahoma"/>
                <w:b/>
                <w:bCs/>
                <w:sz w:val="32"/>
                <w:szCs w:val="32"/>
              </w:rPr>
              <w:t xml:space="preserve">SOCY 3151: </w:t>
            </w:r>
            <w:r w:rsidR="006B461F" w:rsidRPr="00AB0B64">
              <w:rPr>
                <w:rFonts w:ascii="Tahoma" w:hAnsi="Tahoma" w:cs="Tahoma"/>
                <w:b/>
                <w:bCs/>
                <w:sz w:val="32"/>
                <w:szCs w:val="32"/>
              </w:rPr>
              <w:t>The Self in Modern Society</w:t>
            </w:r>
          </w:p>
          <w:p w14:paraId="744B27BA" w14:textId="0A1508E5" w:rsidR="003F00A6" w:rsidRPr="00FF0F53" w:rsidRDefault="00167FB0" w:rsidP="00AB0B64">
            <w:pPr>
              <w:spacing w:after="0" w:line="240" w:lineRule="auto"/>
              <w:jc w:val="center"/>
              <w:rPr>
                <w:rFonts w:ascii="Times New Roman" w:hAnsi="Times New Roman"/>
                <w:b/>
                <w:bCs/>
                <w:sz w:val="20"/>
                <w:szCs w:val="20"/>
              </w:rPr>
            </w:pPr>
            <w:r>
              <w:rPr>
                <w:rFonts w:ascii="Times New Roman" w:hAnsi="Times New Roman"/>
                <w:b/>
                <w:bCs/>
                <w:sz w:val="20"/>
                <w:szCs w:val="20"/>
              </w:rPr>
              <w:t>ONLINE    SPRING 2017</w:t>
            </w:r>
          </w:p>
        </w:tc>
      </w:tr>
      <w:tr w:rsidR="003F00A6" w:rsidRPr="00FF0F53" w14:paraId="51CF0BB5" w14:textId="77777777" w:rsidTr="00FF0F53">
        <w:tc>
          <w:tcPr>
            <w:tcW w:w="8856" w:type="dxa"/>
            <w:shd w:val="clear" w:color="auto" w:fill="auto"/>
          </w:tcPr>
          <w:p w14:paraId="6B88BB17" w14:textId="77777777" w:rsidR="00085290" w:rsidRPr="00AB0B64" w:rsidRDefault="00085290" w:rsidP="00085290">
            <w:pPr>
              <w:spacing w:after="0" w:line="240" w:lineRule="auto"/>
              <w:jc w:val="center"/>
              <w:rPr>
                <w:rFonts w:ascii="Tahoma" w:hAnsi="Tahoma" w:cs="Tahoma"/>
                <w:b/>
                <w:bCs/>
                <w:sz w:val="20"/>
                <w:szCs w:val="20"/>
              </w:rPr>
            </w:pPr>
            <w:r w:rsidRPr="00AB0B64">
              <w:rPr>
                <w:rFonts w:ascii="Tahoma" w:hAnsi="Tahoma" w:cs="Tahoma"/>
                <w:b/>
                <w:bCs/>
                <w:sz w:val="20"/>
                <w:szCs w:val="20"/>
              </w:rPr>
              <w:t xml:space="preserve">Instructor: </w:t>
            </w:r>
            <w:r w:rsidRPr="00AB0B64">
              <w:rPr>
                <w:rFonts w:ascii="Tahoma" w:hAnsi="Tahoma" w:cs="Tahoma"/>
                <w:bCs/>
                <w:sz w:val="20"/>
                <w:szCs w:val="20"/>
              </w:rPr>
              <w:t>Benjamin L. Hutcherson</w:t>
            </w:r>
          </w:p>
          <w:p w14:paraId="777E5F62" w14:textId="7E8BA08A" w:rsidR="00085290" w:rsidRPr="00AB0B64" w:rsidRDefault="00085290" w:rsidP="00085290">
            <w:pPr>
              <w:spacing w:after="0" w:line="240" w:lineRule="auto"/>
              <w:jc w:val="center"/>
              <w:rPr>
                <w:rFonts w:ascii="Tahoma" w:hAnsi="Tahoma" w:cs="Tahoma"/>
                <w:bCs/>
                <w:sz w:val="20"/>
                <w:szCs w:val="20"/>
              </w:rPr>
            </w:pPr>
            <w:r w:rsidRPr="00AB0B64">
              <w:rPr>
                <w:rFonts w:ascii="Tahoma" w:hAnsi="Tahoma" w:cs="Tahoma"/>
                <w:b/>
                <w:bCs/>
                <w:sz w:val="20"/>
                <w:szCs w:val="20"/>
              </w:rPr>
              <w:t xml:space="preserve">E-mail: </w:t>
            </w:r>
            <w:r w:rsidR="00AB0B64" w:rsidRPr="00AB0B64">
              <w:rPr>
                <w:rFonts w:ascii="Tahoma" w:hAnsi="Tahoma" w:cs="Tahoma"/>
                <w:bCs/>
                <w:sz w:val="20"/>
                <w:szCs w:val="20"/>
              </w:rPr>
              <w:t>B</w:t>
            </w:r>
            <w:r w:rsidRPr="00AB0B64">
              <w:rPr>
                <w:rFonts w:ascii="Tahoma" w:hAnsi="Tahoma" w:cs="Tahoma"/>
                <w:bCs/>
                <w:sz w:val="20"/>
                <w:szCs w:val="20"/>
              </w:rPr>
              <w:t>enjamin.</w:t>
            </w:r>
            <w:r w:rsidR="00AB0B64" w:rsidRPr="00AB0B64">
              <w:rPr>
                <w:rFonts w:ascii="Tahoma" w:hAnsi="Tahoma" w:cs="Tahoma"/>
                <w:bCs/>
                <w:sz w:val="20"/>
                <w:szCs w:val="20"/>
              </w:rPr>
              <w:t>H</w:t>
            </w:r>
            <w:r w:rsidRPr="00AB0B64">
              <w:rPr>
                <w:rFonts w:ascii="Tahoma" w:hAnsi="Tahoma" w:cs="Tahoma"/>
                <w:bCs/>
                <w:sz w:val="20"/>
                <w:szCs w:val="20"/>
              </w:rPr>
              <w:t>utcherson@colorado.edu</w:t>
            </w:r>
          </w:p>
          <w:p w14:paraId="10421291" w14:textId="6402F056" w:rsidR="003F00A6" w:rsidRPr="00FF0F53" w:rsidRDefault="00085290" w:rsidP="00AB0B64">
            <w:pPr>
              <w:spacing w:after="0" w:line="240" w:lineRule="auto"/>
              <w:jc w:val="center"/>
              <w:rPr>
                <w:rFonts w:ascii="Times New Roman" w:hAnsi="Times New Roman"/>
                <w:b/>
                <w:bCs/>
                <w:sz w:val="20"/>
                <w:szCs w:val="20"/>
              </w:rPr>
            </w:pPr>
            <w:r>
              <w:rPr>
                <w:rFonts w:ascii="Tahoma" w:hAnsi="Tahoma" w:cs="Tahoma"/>
                <w:bCs/>
                <w:sz w:val="24"/>
                <w:szCs w:val="24"/>
              </w:rPr>
              <w:t xml:space="preserve"> </w:t>
            </w:r>
          </w:p>
        </w:tc>
      </w:tr>
    </w:tbl>
    <w:p w14:paraId="47F9DEAF" w14:textId="58168FB2" w:rsidR="005D39A2" w:rsidRPr="005D39A2" w:rsidRDefault="005D39A2" w:rsidP="005D39A2">
      <w:pPr>
        <w:spacing w:before="100" w:beforeAutospacing="1" w:after="100" w:afterAutospacing="1" w:line="240" w:lineRule="auto"/>
        <w:rPr>
          <w:rFonts w:ascii="Times New Roman" w:hAnsi="Times New Roman"/>
          <w:sz w:val="20"/>
          <w:szCs w:val="20"/>
        </w:rPr>
      </w:pPr>
      <w:bookmarkStart w:id="1" w:name="OLE_LINK1"/>
      <w:bookmarkStart w:id="2" w:name="OLE_LINK2"/>
      <w:bookmarkStart w:id="3" w:name="OLE_LINK3"/>
      <w:bookmarkStart w:id="4" w:name="OLE_LINK4"/>
    </w:p>
    <w:tbl>
      <w:tblPr>
        <w:tblW w:w="0" w:type="auto"/>
        <w:tblLook w:val="01E0" w:firstRow="1" w:lastRow="1" w:firstColumn="1" w:lastColumn="1" w:noHBand="0" w:noVBand="0"/>
      </w:tblPr>
      <w:tblGrid>
        <w:gridCol w:w="8856"/>
      </w:tblGrid>
      <w:tr w:rsidR="003F00A6" w:rsidRPr="00FF0F53" w14:paraId="6515F395" w14:textId="77777777" w:rsidTr="00FF0F53">
        <w:tc>
          <w:tcPr>
            <w:tcW w:w="8856" w:type="dxa"/>
            <w:shd w:val="clear" w:color="auto" w:fill="000000"/>
          </w:tcPr>
          <w:bookmarkEnd w:id="1"/>
          <w:bookmarkEnd w:id="2"/>
          <w:p w14:paraId="57E0C5ED" w14:textId="77777777" w:rsidR="003F00A6" w:rsidRPr="00615234" w:rsidRDefault="00E56925" w:rsidP="00FF0F53">
            <w:pPr>
              <w:spacing w:after="0" w:line="240" w:lineRule="auto"/>
              <w:rPr>
                <w:rFonts w:ascii="Tahoma" w:hAnsi="Tahoma" w:cs="Tahoma"/>
                <w:b/>
                <w:sz w:val="20"/>
                <w:szCs w:val="20"/>
              </w:rPr>
            </w:pPr>
            <w:r w:rsidRPr="00615234">
              <w:rPr>
                <w:rFonts w:ascii="Tahoma" w:hAnsi="Tahoma" w:cs="Tahoma"/>
                <w:b/>
                <w:sz w:val="20"/>
                <w:szCs w:val="20"/>
              </w:rPr>
              <w:t>A</w:t>
            </w:r>
            <w:r w:rsidR="003F00A6" w:rsidRPr="00615234">
              <w:rPr>
                <w:rFonts w:ascii="Tahoma" w:hAnsi="Tahoma" w:cs="Tahoma"/>
                <w:b/>
                <w:sz w:val="20"/>
                <w:szCs w:val="20"/>
              </w:rPr>
              <w:t xml:space="preserve">bout </w:t>
            </w:r>
            <w:r w:rsidRPr="00615234">
              <w:rPr>
                <w:rFonts w:ascii="Tahoma" w:hAnsi="Tahoma" w:cs="Tahoma"/>
                <w:b/>
                <w:sz w:val="20"/>
                <w:szCs w:val="20"/>
              </w:rPr>
              <w:t>T</w:t>
            </w:r>
            <w:r w:rsidR="003F00A6" w:rsidRPr="00615234">
              <w:rPr>
                <w:rFonts w:ascii="Tahoma" w:hAnsi="Tahoma" w:cs="Tahoma"/>
                <w:b/>
                <w:sz w:val="20"/>
                <w:szCs w:val="20"/>
              </w:rPr>
              <w:t xml:space="preserve">his </w:t>
            </w:r>
            <w:r w:rsidRPr="00615234">
              <w:rPr>
                <w:rFonts w:ascii="Tahoma" w:hAnsi="Tahoma" w:cs="Tahoma"/>
                <w:b/>
                <w:sz w:val="20"/>
                <w:szCs w:val="20"/>
              </w:rPr>
              <w:t>C</w:t>
            </w:r>
            <w:r w:rsidR="003F00A6" w:rsidRPr="00615234">
              <w:rPr>
                <w:rFonts w:ascii="Tahoma" w:hAnsi="Tahoma" w:cs="Tahoma"/>
                <w:b/>
                <w:sz w:val="20"/>
                <w:szCs w:val="20"/>
              </w:rPr>
              <w:t>lass:</w:t>
            </w:r>
          </w:p>
        </w:tc>
      </w:tr>
    </w:tbl>
    <w:p w14:paraId="162E76D8" w14:textId="77777777" w:rsidR="003F00A6" w:rsidRPr="00911092" w:rsidRDefault="003F00A6" w:rsidP="003F00A6">
      <w:pPr>
        <w:spacing w:after="0" w:line="240" w:lineRule="auto"/>
        <w:jc w:val="center"/>
        <w:rPr>
          <w:rFonts w:ascii="Times New Roman" w:hAnsi="Times New Roman"/>
          <w:b/>
          <w:sz w:val="20"/>
          <w:szCs w:val="20"/>
        </w:rPr>
      </w:pPr>
    </w:p>
    <w:tbl>
      <w:tblPr>
        <w:tblW w:w="0" w:type="auto"/>
        <w:tblLook w:val="01E0" w:firstRow="1" w:lastRow="1" w:firstColumn="1" w:lastColumn="1" w:noHBand="0" w:noVBand="0"/>
      </w:tblPr>
      <w:tblGrid>
        <w:gridCol w:w="6570"/>
        <w:gridCol w:w="2286"/>
      </w:tblGrid>
      <w:tr w:rsidR="003F00A6" w:rsidRPr="00FF0F53" w14:paraId="681B1802" w14:textId="77777777" w:rsidTr="00FF0F53">
        <w:trPr>
          <w:trHeight w:val="2160"/>
        </w:trPr>
        <w:tc>
          <w:tcPr>
            <w:tcW w:w="6570" w:type="dxa"/>
            <w:shd w:val="clear" w:color="auto" w:fill="auto"/>
          </w:tcPr>
          <w:p w14:paraId="17684E33" w14:textId="77777777" w:rsidR="00AB0B64" w:rsidRPr="00201DA6" w:rsidRDefault="00AB0B64" w:rsidP="00AB0B64">
            <w:pPr>
              <w:spacing w:before="100" w:beforeAutospacing="1" w:after="100" w:afterAutospacing="1" w:line="240" w:lineRule="auto"/>
              <w:rPr>
                <w:rFonts w:ascii="Times New Roman" w:hAnsi="Times New Roman"/>
                <w:sz w:val="20"/>
                <w:szCs w:val="20"/>
              </w:rPr>
            </w:pPr>
            <w:r w:rsidRPr="00201DA6">
              <w:rPr>
                <w:rFonts w:ascii="Times New Roman" w:hAnsi="Times New Roman"/>
                <w:sz w:val="20"/>
                <w:szCs w:val="20"/>
              </w:rPr>
              <w:t>Thanks for deciding to be a part of this class</w:t>
            </w:r>
            <w:r>
              <w:rPr>
                <w:rFonts w:ascii="Times New Roman" w:hAnsi="Times New Roman"/>
                <w:sz w:val="20"/>
                <w:szCs w:val="20"/>
              </w:rPr>
              <w:t>.</w:t>
            </w:r>
            <w:r w:rsidRPr="00201DA6">
              <w:rPr>
                <w:rFonts w:ascii="Times New Roman" w:hAnsi="Times New Roman"/>
                <w:sz w:val="20"/>
                <w:szCs w:val="20"/>
              </w:rPr>
              <w:t xml:space="preserve"> I am glad you are here and hope your experience is meaningful.</w:t>
            </w:r>
          </w:p>
          <w:p w14:paraId="178CAA42" w14:textId="77777777" w:rsidR="00AB0B64" w:rsidRDefault="00AB0B64" w:rsidP="00AB0B64">
            <w:pPr>
              <w:spacing w:before="100" w:beforeAutospacing="1" w:after="100" w:afterAutospacing="1" w:line="240" w:lineRule="auto"/>
              <w:rPr>
                <w:rFonts w:ascii="Times New Roman" w:hAnsi="Times New Roman"/>
                <w:b/>
                <w:sz w:val="20"/>
                <w:szCs w:val="20"/>
              </w:rPr>
            </w:pPr>
            <w:r w:rsidRPr="00201DA6">
              <w:rPr>
                <w:rFonts w:ascii="Times New Roman" w:hAnsi="Times New Roman"/>
                <w:b/>
                <w:sz w:val="20"/>
                <w:szCs w:val="20"/>
              </w:rPr>
              <w:t>“It can be said that the first wisdom of sociology is this – things are not what they seem” – Peter Berger</w:t>
            </w:r>
          </w:p>
          <w:p w14:paraId="1F7196CE" w14:textId="4AF52267" w:rsidR="00E31583" w:rsidRPr="00FF0F53" w:rsidRDefault="00AB0B64" w:rsidP="00FF0F53">
            <w:pPr>
              <w:spacing w:line="240" w:lineRule="auto"/>
              <w:rPr>
                <w:rFonts w:ascii="Times New Roman" w:hAnsi="Times New Roman"/>
                <w:sz w:val="20"/>
                <w:szCs w:val="20"/>
              </w:rPr>
            </w:pPr>
            <w:r w:rsidRPr="005D39A2">
              <w:rPr>
                <w:rFonts w:ascii="Times New Roman" w:hAnsi="Times New Roman"/>
                <w:sz w:val="20"/>
                <w:szCs w:val="20"/>
              </w:rPr>
              <w:t xml:space="preserve">At some point in your lives, most of you have probably asked the question, “Who am I?” Maybe your question has taken the form of “Who is the </w:t>
            </w:r>
            <w:r w:rsidRPr="005D39A2">
              <w:rPr>
                <w:rFonts w:ascii="Times New Roman" w:hAnsi="Times New Roman"/>
                <w:i/>
                <w:sz w:val="20"/>
                <w:szCs w:val="20"/>
              </w:rPr>
              <w:t>real</w:t>
            </w:r>
            <w:r w:rsidRPr="005D39A2">
              <w:rPr>
                <w:rFonts w:ascii="Times New Roman" w:hAnsi="Times New Roman"/>
                <w:sz w:val="20"/>
                <w:szCs w:val="20"/>
              </w:rPr>
              <w:t xml:space="preserve"> ‘me’?” or “What do I want out of life?” When we ask these questions, exactly who—or what—is doing the asking? And what role does society play in shaping who we are? In this course, you will have the opportunity to consider these questions in the context of the sociological research on the self. In the process, you will explore the social origins and consequences of the idea of the self. You will come to understand the rise of the sense of individual identity in the early modern era and follow it through contemporary times. You will learn how sociologists study the self. You will investigate how culture and individual experiences shape the self by examining ethnicity, sexual preference, and </w:t>
            </w:r>
            <w:r>
              <w:rPr>
                <w:rFonts w:ascii="Times New Roman" w:hAnsi="Times New Roman"/>
                <w:sz w:val="20"/>
                <w:szCs w:val="20"/>
              </w:rPr>
              <w:t>even mind-altering substances</w:t>
            </w:r>
            <w:r w:rsidRPr="005D39A2">
              <w:rPr>
                <w:rFonts w:ascii="Times New Roman" w:hAnsi="Times New Roman"/>
                <w:sz w:val="20"/>
                <w:szCs w:val="20"/>
              </w:rPr>
              <w:t>. You may not find out who you are, but you will gain the tools to ponder the question more thoroughly.</w:t>
            </w:r>
          </w:p>
        </w:tc>
        <w:tc>
          <w:tcPr>
            <w:tcW w:w="2286" w:type="dxa"/>
            <w:shd w:val="clear" w:color="auto" w:fill="auto"/>
          </w:tcPr>
          <w:p w14:paraId="63B31435" w14:textId="77777777" w:rsidR="003F00A6" w:rsidRPr="00FF0F53" w:rsidRDefault="003F00A6" w:rsidP="00FF0F53">
            <w:pPr>
              <w:spacing w:line="240" w:lineRule="auto"/>
              <w:rPr>
                <w:rFonts w:ascii="Times New Roman" w:hAnsi="Times New Roman"/>
                <w:sz w:val="20"/>
                <w:szCs w:val="20"/>
              </w:rPr>
            </w:pPr>
            <w:r>
              <w:object w:dxaOrig="2325" w:dyaOrig="4440" w14:anchorId="7B87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01.75pt" o:ole="">
                  <v:imagedata r:id="rId7" o:title=""/>
                </v:shape>
                <o:OLEObject Type="Embed" ProgID="PBrush" ShapeID="_x0000_i1025" DrawAspect="Content" ObjectID="_1546945879" r:id="rId8"/>
              </w:object>
            </w:r>
          </w:p>
        </w:tc>
      </w:tr>
      <w:tr w:rsidR="00167FB0" w:rsidRPr="00FF0F53" w14:paraId="5671187B" w14:textId="77777777" w:rsidTr="00FD4920">
        <w:tc>
          <w:tcPr>
            <w:tcW w:w="8856" w:type="dxa"/>
            <w:gridSpan w:val="2"/>
            <w:shd w:val="clear" w:color="auto" w:fill="000000"/>
          </w:tcPr>
          <w:p w14:paraId="55E8938B" w14:textId="77777777" w:rsidR="00167FB0" w:rsidRPr="00615234" w:rsidRDefault="00167FB0" w:rsidP="00FD4920">
            <w:pPr>
              <w:spacing w:after="0" w:line="240" w:lineRule="auto"/>
              <w:rPr>
                <w:rFonts w:ascii="Tahoma" w:hAnsi="Tahoma" w:cs="Tahoma"/>
                <w:b/>
                <w:sz w:val="20"/>
                <w:szCs w:val="20"/>
              </w:rPr>
            </w:pPr>
            <w:r>
              <w:rPr>
                <w:rFonts w:ascii="Tahoma" w:hAnsi="Tahoma" w:cs="Tahoma"/>
                <w:b/>
                <w:sz w:val="20"/>
                <w:szCs w:val="20"/>
              </w:rPr>
              <w:t>Course Materials</w:t>
            </w:r>
            <w:r w:rsidRPr="00615234">
              <w:rPr>
                <w:rFonts w:ascii="Tahoma" w:hAnsi="Tahoma" w:cs="Tahoma"/>
                <w:b/>
                <w:sz w:val="20"/>
                <w:szCs w:val="20"/>
              </w:rPr>
              <w:t>:</w:t>
            </w:r>
          </w:p>
        </w:tc>
      </w:tr>
    </w:tbl>
    <w:p w14:paraId="0774FECD" w14:textId="3E490221" w:rsidR="00167FB0" w:rsidRDefault="00167FB0" w:rsidP="00167FB0">
      <w:pPr>
        <w:spacing w:line="240" w:lineRule="auto"/>
        <w:rPr>
          <w:rFonts w:ascii="Times New Roman" w:hAnsi="Times New Roman"/>
          <w:sz w:val="20"/>
          <w:szCs w:val="20"/>
        </w:rPr>
      </w:pPr>
      <w:r>
        <w:rPr>
          <w:rFonts w:ascii="Times New Roman" w:hAnsi="Times New Roman"/>
          <w:sz w:val="20"/>
          <w:szCs w:val="20"/>
        </w:rPr>
        <w:t>There is no assigned textbook for this course. You have a number of articles to read and videos to watch in order to complete each week’s assignments.</w:t>
      </w:r>
    </w:p>
    <w:tbl>
      <w:tblPr>
        <w:tblW w:w="0" w:type="auto"/>
        <w:tblLook w:val="01E0" w:firstRow="1" w:lastRow="1" w:firstColumn="1" w:lastColumn="1" w:noHBand="0" w:noVBand="0"/>
      </w:tblPr>
      <w:tblGrid>
        <w:gridCol w:w="8856"/>
      </w:tblGrid>
      <w:tr w:rsidR="00167FB0" w:rsidRPr="00FF0F53" w14:paraId="26F2D7B2" w14:textId="77777777" w:rsidTr="00FD4920">
        <w:tc>
          <w:tcPr>
            <w:tcW w:w="8856" w:type="dxa"/>
            <w:shd w:val="clear" w:color="auto" w:fill="000000"/>
          </w:tcPr>
          <w:p w14:paraId="2E5FA968" w14:textId="77777777" w:rsidR="00167FB0" w:rsidRPr="00615234" w:rsidRDefault="00167FB0" w:rsidP="00FD4920">
            <w:pPr>
              <w:spacing w:after="0" w:line="240" w:lineRule="auto"/>
              <w:rPr>
                <w:rFonts w:ascii="Tahoma" w:hAnsi="Tahoma" w:cs="Tahoma"/>
                <w:b/>
                <w:sz w:val="20"/>
                <w:szCs w:val="20"/>
              </w:rPr>
            </w:pPr>
            <w:r>
              <w:rPr>
                <w:rFonts w:ascii="Tahoma" w:hAnsi="Tahoma" w:cs="Tahoma"/>
                <w:b/>
                <w:sz w:val="20"/>
                <w:szCs w:val="20"/>
              </w:rPr>
              <w:t>Course Objectives:</w:t>
            </w:r>
          </w:p>
        </w:tc>
      </w:tr>
    </w:tbl>
    <w:p w14:paraId="4D498421" w14:textId="7F90DD3C" w:rsidR="00167FB0" w:rsidRDefault="00167FB0" w:rsidP="00167FB0">
      <w:pPr>
        <w:pStyle w:val="ListParagraph"/>
        <w:numPr>
          <w:ilvl w:val="0"/>
          <w:numId w:val="10"/>
        </w:numPr>
        <w:spacing w:line="240" w:lineRule="auto"/>
        <w:rPr>
          <w:rFonts w:ascii="Times New Roman" w:hAnsi="Times New Roman"/>
          <w:sz w:val="20"/>
          <w:szCs w:val="20"/>
        </w:rPr>
      </w:pPr>
      <w:r w:rsidRPr="008C57F2">
        <w:rPr>
          <w:rFonts w:ascii="Times New Roman" w:hAnsi="Times New Roman"/>
          <w:sz w:val="20"/>
          <w:szCs w:val="20"/>
        </w:rPr>
        <w:t xml:space="preserve">Define the concept of </w:t>
      </w:r>
      <w:r>
        <w:rPr>
          <w:rFonts w:ascii="Times New Roman" w:hAnsi="Times New Roman"/>
          <w:sz w:val="20"/>
          <w:szCs w:val="20"/>
        </w:rPr>
        <w:t>the social self</w:t>
      </w:r>
      <w:r w:rsidRPr="008C57F2">
        <w:rPr>
          <w:rFonts w:ascii="Times New Roman" w:hAnsi="Times New Roman"/>
          <w:sz w:val="20"/>
          <w:szCs w:val="20"/>
        </w:rPr>
        <w:t xml:space="preserve"> and explain the underlying sociological </w:t>
      </w:r>
      <w:r>
        <w:rPr>
          <w:rFonts w:ascii="Times New Roman" w:hAnsi="Times New Roman"/>
          <w:sz w:val="20"/>
          <w:szCs w:val="20"/>
        </w:rPr>
        <w:t>theories regarding the development of a complex, empirical, social self</w:t>
      </w:r>
      <w:r w:rsidRPr="008C57F2">
        <w:rPr>
          <w:rFonts w:ascii="Times New Roman" w:hAnsi="Times New Roman"/>
          <w:sz w:val="20"/>
          <w:szCs w:val="20"/>
        </w:rPr>
        <w:t xml:space="preserve">. </w:t>
      </w:r>
    </w:p>
    <w:p w14:paraId="185ED63C" w14:textId="35459581" w:rsidR="00167FB0" w:rsidRDefault="00167FB0" w:rsidP="00167FB0">
      <w:pPr>
        <w:pStyle w:val="ListParagraph"/>
        <w:numPr>
          <w:ilvl w:val="0"/>
          <w:numId w:val="10"/>
        </w:numPr>
        <w:spacing w:line="240" w:lineRule="auto"/>
        <w:rPr>
          <w:rFonts w:ascii="Times New Roman" w:hAnsi="Times New Roman"/>
          <w:sz w:val="20"/>
          <w:szCs w:val="20"/>
        </w:rPr>
      </w:pPr>
      <w:r w:rsidRPr="008C57F2">
        <w:rPr>
          <w:rFonts w:ascii="Times New Roman" w:hAnsi="Times New Roman"/>
          <w:sz w:val="20"/>
          <w:szCs w:val="20"/>
        </w:rPr>
        <w:t xml:space="preserve">Summarize the principal theoretical perspectives on </w:t>
      </w:r>
      <w:r>
        <w:rPr>
          <w:rFonts w:ascii="Times New Roman" w:hAnsi="Times New Roman"/>
          <w:sz w:val="20"/>
          <w:szCs w:val="20"/>
        </w:rPr>
        <w:t>the self in modern society</w:t>
      </w:r>
      <w:r w:rsidRPr="008C57F2">
        <w:rPr>
          <w:rFonts w:ascii="Times New Roman" w:hAnsi="Times New Roman"/>
          <w:sz w:val="20"/>
          <w:szCs w:val="20"/>
        </w:rPr>
        <w:t xml:space="preserve">. </w:t>
      </w:r>
    </w:p>
    <w:p w14:paraId="094D7306" w14:textId="1B3573B8" w:rsidR="00167FB0" w:rsidRDefault="00167FB0" w:rsidP="00167FB0">
      <w:pPr>
        <w:pStyle w:val="ListParagraph"/>
        <w:numPr>
          <w:ilvl w:val="0"/>
          <w:numId w:val="10"/>
        </w:numPr>
        <w:spacing w:line="240" w:lineRule="auto"/>
        <w:rPr>
          <w:rFonts w:ascii="Times New Roman" w:hAnsi="Times New Roman"/>
          <w:sz w:val="20"/>
          <w:szCs w:val="20"/>
        </w:rPr>
      </w:pPr>
      <w:r>
        <w:rPr>
          <w:rFonts w:ascii="Times New Roman" w:hAnsi="Times New Roman"/>
          <w:sz w:val="20"/>
          <w:szCs w:val="20"/>
        </w:rPr>
        <w:t>Define the related sociological terms and theories in the study of the social self</w:t>
      </w:r>
      <w:r w:rsidRPr="008C57F2">
        <w:rPr>
          <w:rFonts w:ascii="Times New Roman" w:hAnsi="Times New Roman"/>
          <w:sz w:val="20"/>
          <w:szCs w:val="20"/>
        </w:rPr>
        <w:t xml:space="preserve">. </w:t>
      </w:r>
    </w:p>
    <w:p w14:paraId="7B425BA2" w14:textId="15417A57" w:rsidR="00167FB0" w:rsidRDefault="00167FB0" w:rsidP="00167FB0">
      <w:pPr>
        <w:pStyle w:val="ListParagraph"/>
        <w:numPr>
          <w:ilvl w:val="0"/>
          <w:numId w:val="10"/>
        </w:numPr>
        <w:spacing w:line="240" w:lineRule="auto"/>
        <w:rPr>
          <w:rFonts w:ascii="Times New Roman" w:hAnsi="Times New Roman"/>
          <w:sz w:val="20"/>
          <w:szCs w:val="20"/>
        </w:rPr>
      </w:pPr>
      <w:r w:rsidRPr="008C57F2">
        <w:rPr>
          <w:rFonts w:ascii="Times New Roman" w:hAnsi="Times New Roman"/>
          <w:sz w:val="20"/>
          <w:szCs w:val="20"/>
        </w:rPr>
        <w:t xml:space="preserve">Describe and analyze the </w:t>
      </w:r>
      <w:r>
        <w:rPr>
          <w:rFonts w:ascii="Times New Roman" w:hAnsi="Times New Roman"/>
          <w:sz w:val="20"/>
          <w:szCs w:val="20"/>
        </w:rPr>
        <w:t>underlying assumptions about the processes through which humans develop social selves</w:t>
      </w:r>
      <w:r w:rsidRPr="008C57F2">
        <w:rPr>
          <w:rFonts w:ascii="Times New Roman" w:hAnsi="Times New Roman"/>
          <w:sz w:val="20"/>
          <w:szCs w:val="20"/>
        </w:rPr>
        <w:t xml:space="preserve">. </w:t>
      </w:r>
    </w:p>
    <w:p w14:paraId="3BC2475E" w14:textId="44BD9474" w:rsidR="00167FB0" w:rsidRDefault="00167FB0" w:rsidP="00167FB0">
      <w:pPr>
        <w:pStyle w:val="ListParagraph"/>
        <w:numPr>
          <w:ilvl w:val="0"/>
          <w:numId w:val="10"/>
        </w:numPr>
        <w:spacing w:line="240" w:lineRule="auto"/>
        <w:rPr>
          <w:rFonts w:ascii="Times New Roman" w:hAnsi="Times New Roman"/>
          <w:sz w:val="20"/>
          <w:szCs w:val="20"/>
        </w:rPr>
      </w:pPr>
      <w:r w:rsidRPr="008C57F2">
        <w:rPr>
          <w:rFonts w:ascii="Times New Roman" w:hAnsi="Times New Roman"/>
          <w:sz w:val="20"/>
          <w:szCs w:val="20"/>
        </w:rPr>
        <w:t xml:space="preserve">Examine how myriad systems of power (e.g., race, ethnicity, class, gender, sex, sexuality) inform how people </w:t>
      </w:r>
      <w:r>
        <w:rPr>
          <w:rFonts w:ascii="Times New Roman" w:hAnsi="Times New Roman"/>
          <w:sz w:val="20"/>
          <w:szCs w:val="20"/>
        </w:rPr>
        <w:t>acquire identities which, in turn, inform their overall self concepts</w:t>
      </w:r>
      <w:r w:rsidRPr="008C57F2">
        <w:rPr>
          <w:rFonts w:ascii="Times New Roman" w:hAnsi="Times New Roman"/>
          <w:sz w:val="20"/>
          <w:szCs w:val="20"/>
        </w:rPr>
        <w:t>.</w:t>
      </w:r>
    </w:p>
    <w:p w14:paraId="2738C22F" w14:textId="5813DDBF" w:rsidR="00167FB0" w:rsidRDefault="00167FB0" w:rsidP="00167FB0">
      <w:pPr>
        <w:pStyle w:val="ListParagraph"/>
        <w:numPr>
          <w:ilvl w:val="0"/>
          <w:numId w:val="10"/>
        </w:numPr>
        <w:spacing w:line="240" w:lineRule="auto"/>
        <w:rPr>
          <w:rFonts w:ascii="Times New Roman" w:hAnsi="Times New Roman"/>
          <w:sz w:val="20"/>
          <w:szCs w:val="20"/>
        </w:rPr>
      </w:pPr>
      <w:r>
        <w:rPr>
          <w:rFonts w:ascii="Times New Roman" w:hAnsi="Times New Roman"/>
          <w:sz w:val="20"/>
          <w:szCs w:val="20"/>
        </w:rPr>
        <w:t>Evaluate the explanatory power of various theories of the social self</w:t>
      </w:r>
      <w:r w:rsidRPr="008C57F2">
        <w:rPr>
          <w:rFonts w:ascii="Times New Roman" w:hAnsi="Times New Roman"/>
          <w:sz w:val="20"/>
          <w:szCs w:val="20"/>
        </w:rPr>
        <w:t>.</w:t>
      </w:r>
    </w:p>
    <w:tbl>
      <w:tblPr>
        <w:tblW w:w="0" w:type="auto"/>
        <w:tblLook w:val="01E0" w:firstRow="1" w:lastRow="1" w:firstColumn="1" w:lastColumn="1" w:noHBand="0" w:noVBand="0"/>
      </w:tblPr>
      <w:tblGrid>
        <w:gridCol w:w="9558"/>
      </w:tblGrid>
      <w:tr w:rsidR="00167FB0" w:rsidRPr="00935B10" w14:paraId="5196DC05" w14:textId="77777777" w:rsidTr="00FD4920">
        <w:tc>
          <w:tcPr>
            <w:tcW w:w="9558" w:type="dxa"/>
            <w:shd w:val="clear" w:color="auto" w:fill="000000"/>
          </w:tcPr>
          <w:p w14:paraId="477E412B" w14:textId="77777777" w:rsidR="00167FB0" w:rsidRPr="0076680E" w:rsidRDefault="00167FB0" w:rsidP="00FD4920">
            <w:pPr>
              <w:spacing w:after="0" w:line="240" w:lineRule="auto"/>
              <w:ind w:right="-810"/>
              <w:rPr>
                <w:rFonts w:ascii="Tahoma" w:hAnsi="Tahoma" w:cs="Tahoma"/>
                <w:b/>
                <w:sz w:val="20"/>
                <w:szCs w:val="20"/>
              </w:rPr>
            </w:pPr>
            <w:r>
              <w:rPr>
                <w:rFonts w:ascii="Tahoma" w:hAnsi="Tahoma" w:cs="Tahoma"/>
                <w:b/>
                <w:sz w:val="20"/>
                <w:szCs w:val="20"/>
              </w:rPr>
              <w:t>Communication</w:t>
            </w:r>
            <w:r w:rsidRPr="0076680E">
              <w:rPr>
                <w:rFonts w:ascii="Tahoma" w:hAnsi="Tahoma" w:cs="Tahoma"/>
                <w:b/>
                <w:sz w:val="20"/>
                <w:szCs w:val="20"/>
              </w:rPr>
              <w:t>:</w:t>
            </w:r>
          </w:p>
        </w:tc>
      </w:tr>
    </w:tbl>
    <w:p w14:paraId="23839E02" w14:textId="77777777" w:rsidR="00167FB0" w:rsidRDefault="00167FB0" w:rsidP="00167FB0">
      <w:pPr>
        <w:spacing w:line="240" w:lineRule="auto"/>
        <w:rPr>
          <w:rFonts w:ascii="Times New Roman" w:hAnsi="Times New Roman"/>
          <w:sz w:val="20"/>
          <w:szCs w:val="20"/>
        </w:rPr>
      </w:pPr>
      <w:r>
        <w:rPr>
          <w:rFonts w:ascii="Times New Roman" w:hAnsi="Times New Roman"/>
          <w:sz w:val="20"/>
          <w:szCs w:val="20"/>
        </w:rPr>
        <w:t>I respond to all e-mails in 24 hours or less as long as they are sent by 5 PM on Friday. Weekend e-mails will be answered no later than 9 AM on Monday. You must use your CU e-mail address when contacting me. I expect all e-mails to be professional, which means a proper introduction, your full name at the end of the message, and the course name in the e-mail subject. Avoid using text lingo or emojis in your e-mails with me and any other professor.</w:t>
      </w:r>
    </w:p>
    <w:p w14:paraId="0F7F0B78" w14:textId="548A3A3A" w:rsidR="003F00A6" w:rsidRDefault="003F00A6" w:rsidP="003F00A6">
      <w:pPr>
        <w:spacing w:line="240" w:lineRule="auto"/>
        <w:rPr>
          <w:rFonts w:ascii="Times New Roman" w:hAnsi="Times New Roman"/>
          <w:sz w:val="20"/>
          <w:szCs w:val="20"/>
        </w:rPr>
      </w:pPr>
    </w:p>
    <w:p w14:paraId="0D2ED2B7" w14:textId="77777777" w:rsidR="00167FB0" w:rsidRDefault="00167FB0" w:rsidP="003F00A6">
      <w:pPr>
        <w:spacing w:line="240" w:lineRule="auto"/>
        <w:rPr>
          <w:rFonts w:ascii="Times New Roman" w:hAnsi="Times New Roman"/>
          <w:sz w:val="20"/>
          <w:szCs w:val="20"/>
        </w:rPr>
      </w:pPr>
    </w:p>
    <w:tbl>
      <w:tblPr>
        <w:tblW w:w="0" w:type="auto"/>
        <w:tblLook w:val="01E0" w:firstRow="1" w:lastRow="1" w:firstColumn="1" w:lastColumn="1" w:noHBand="0" w:noVBand="0"/>
      </w:tblPr>
      <w:tblGrid>
        <w:gridCol w:w="3378"/>
        <w:gridCol w:w="2580"/>
        <w:gridCol w:w="2914"/>
      </w:tblGrid>
      <w:tr w:rsidR="00167FB0" w:rsidRPr="00FF0F53" w14:paraId="7E6CB029" w14:textId="77777777" w:rsidTr="00FD4920">
        <w:tc>
          <w:tcPr>
            <w:tcW w:w="8872" w:type="dxa"/>
            <w:gridSpan w:val="3"/>
            <w:shd w:val="clear" w:color="auto" w:fill="000000"/>
          </w:tcPr>
          <w:p w14:paraId="7CCA780E" w14:textId="77777777" w:rsidR="00167FB0" w:rsidRPr="00615234" w:rsidRDefault="00167FB0" w:rsidP="00FD4920">
            <w:pPr>
              <w:spacing w:after="0" w:line="240" w:lineRule="auto"/>
              <w:rPr>
                <w:rFonts w:ascii="Tahoma" w:hAnsi="Tahoma" w:cs="Tahoma"/>
                <w:b/>
                <w:sz w:val="20"/>
                <w:szCs w:val="20"/>
              </w:rPr>
            </w:pPr>
            <w:r w:rsidRPr="00615234">
              <w:rPr>
                <w:rFonts w:ascii="Tahoma" w:hAnsi="Tahoma" w:cs="Tahoma"/>
                <w:b/>
                <w:sz w:val="20"/>
                <w:szCs w:val="20"/>
              </w:rPr>
              <w:lastRenderedPageBreak/>
              <w:t>Assignments and Grades:</w:t>
            </w:r>
          </w:p>
        </w:tc>
      </w:tr>
      <w:tr w:rsidR="00167FB0" w:rsidRPr="00FF0F53" w14:paraId="59CBEEE4" w14:textId="77777777" w:rsidTr="00FD4920">
        <w:tblPrEx>
          <w:shd w:val="clear" w:color="auto" w:fill="FFFFFF"/>
        </w:tblPrEx>
        <w:trPr>
          <w:trHeight w:val="1665"/>
        </w:trPr>
        <w:tc>
          <w:tcPr>
            <w:tcW w:w="3378" w:type="dxa"/>
            <w:shd w:val="clear" w:color="auto" w:fill="FFFFFF"/>
          </w:tcPr>
          <w:p w14:paraId="1A252DB1" w14:textId="77777777" w:rsidR="00167FB0" w:rsidRPr="00850BAA" w:rsidRDefault="00167FB0" w:rsidP="00FD4920">
            <w:pPr>
              <w:spacing w:after="0" w:line="240" w:lineRule="auto"/>
              <w:rPr>
                <w:rFonts w:ascii="Times New Roman" w:hAnsi="Times New Roman"/>
                <w:color w:val="444444"/>
                <w:sz w:val="20"/>
                <w:szCs w:val="20"/>
              </w:rPr>
            </w:pPr>
            <w:r w:rsidRPr="00850BAA">
              <w:rPr>
                <w:rFonts w:ascii="Times New Roman" w:hAnsi="Times New Roman"/>
                <w:color w:val="444444"/>
                <w:sz w:val="20"/>
                <w:szCs w:val="20"/>
              </w:rPr>
              <w:t>Reading Notes:</w:t>
            </w:r>
            <w:r w:rsidRPr="00850BAA">
              <w:rPr>
                <w:rFonts w:ascii="Times New Roman" w:hAnsi="Times New Roman"/>
                <w:color w:val="444444"/>
                <w:sz w:val="20"/>
                <w:szCs w:val="20"/>
              </w:rPr>
              <w:br/>
              <w:t>Discussion Board Assignments (4):</w:t>
            </w:r>
          </w:p>
          <w:p w14:paraId="1F56AEE0" w14:textId="37727B26" w:rsidR="00167FB0" w:rsidRDefault="00167FB0" w:rsidP="00FD4920">
            <w:pPr>
              <w:spacing w:after="0" w:line="240" w:lineRule="auto"/>
              <w:rPr>
                <w:rFonts w:ascii="Times New Roman" w:hAnsi="Times New Roman"/>
                <w:color w:val="444444"/>
                <w:sz w:val="20"/>
                <w:szCs w:val="20"/>
              </w:rPr>
            </w:pPr>
            <w:r w:rsidRPr="00850BAA">
              <w:rPr>
                <w:rFonts w:ascii="Times New Roman" w:hAnsi="Times New Roman"/>
                <w:color w:val="444444"/>
                <w:sz w:val="20"/>
                <w:szCs w:val="20"/>
              </w:rPr>
              <w:t>Written Assignments (</w:t>
            </w:r>
            <w:r>
              <w:rPr>
                <w:rFonts w:ascii="Times New Roman" w:hAnsi="Times New Roman"/>
                <w:color w:val="444444"/>
                <w:sz w:val="20"/>
                <w:szCs w:val="20"/>
              </w:rPr>
              <w:t>2</w:t>
            </w:r>
            <w:r w:rsidRPr="00850BAA">
              <w:rPr>
                <w:rFonts w:ascii="Times New Roman" w:hAnsi="Times New Roman"/>
                <w:color w:val="444444"/>
                <w:sz w:val="20"/>
                <w:szCs w:val="20"/>
              </w:rPr>
              <w:t>):</w:t>
            </w:r>
          </w:p>
          <w:p w14:paraId="5B7F9D77" w14:textId="77777777" w:rsidR="00167FB0" w:rsidRPr="00850BAA" w:rsidRDefault="00167FB0" w:rsidP="00FD4920">
            <w:pPr>
              <w:spacing w:after="0" w:line="240" w:lineRule="auto"/>
              <w:rPr>
                <w:rFonts w:ascii="Times New Roman" w:hAnsi="Times New Roman"/>
                <w:color w:val="444444"/>
                <w:sz w:val="20"/>
                <w:szCs w:val="20"/>
              </w:rPr>
            </w:pPr>
            <w:r>
              <w:rPr>
                <w:rFonts w:ascii="Times New Roman" w:hAnsi="Times New Roman"/>
                <w:color w:val="444444"/>
                <w:sz w:val="20"/>
                <w:szCs w:val="20"/>
              </w:rPr>
              <w:t>Exams (2)</w:t>
            </w:r>
          </w:p>
          <w:p w14:paraId="49C8D31E" w14:textId="77777777" w:rsidR="00167FB0" w:rsidRPr="00FF0F53" w:rsidRDefault="00167FB0" w:rsidP="00FD4920">
            <w:pPr>
              <w:rPr>
                <w:rFonts w:ascii="Tahoma" w:hAnsi="Tahoma" w:cs="Tahoma"/>
                <w:b/>
                <w:sz w:val="36"/>
                <w:szCs w:val="36"/>
              </w:rPr>
            </w:pPr>
          </w:p>
        </w:tc>
        <w:tc>
          <w:tcPr>
            <w:tcW w:w="2580" w:type="dxa"/>
            <w:shd w:val="clear" w:color="auto" w:fill="FFFFFF"/>
          </w:tcPr>
          <w:p w14:paraId="38580D86" w14:textId="4350D422" w:rsidR="00167FB0" w:rsidRPr="00850BAA" w:rsidRDefault="00167FB0" w:rsidP="00AD4E5C">
            <w:pPr>
              <w:spacing w:line="240" w:lineRule="auto"/>
              <w:ind w:right="-108"/>
              <w:jc w:val="right"/>
              <w:rPr>
                <w:rFonts w:ascii="Times New Roman" w:hAnsi="Times New Roman"/>
                <w:color w:val="444444"/>
                <w:sz w:val="20"/>
                <w:szCs w:val="20"/>
              </w:rPr>
            </w:pPr>
            <w:r w:rsidRPr="00850BAA">
              <w:rPr>
                <w:rFonts w:ascii="Times New Roman" w:hAnsi="Times New Roman"/>
                <w:sz w:val="20"/>
                <w:szCs w:val="20"/>
              </w:rPr>
              <w:t>1</w:t>
            </w:r>
            <w:r w:rsidR="00AD4E5C">
              <w:rPr>
                <w:rFonts w:ascii="Times New Roman" w:hAnsi="Times New Roman"/>
                <w:sz w:val="20"/>
                <w:szCs w:val="20"/>
              </w:rPr>
              <w:t>2</w:t>
            </w:r>
            <w:r w:rsidRPr="00850BAA">
              <w:rPr>
                <w:rFonts w:ascii="Times New Roman" w:hAnsi="Times New Roman"/>
                <w:sz w:val="20"/>
                <w:szCs w:val="20"/>
              </w:rPr>
              <w:t xml:space="preserve"> x 5 pts each = </w:t>
            </w:r>
            <w:r w:rsidR="00AD4E5C">
              <w:rPr>
                <w:rFonts w:ascii="Times New Roman" w:hAnsi="Times New Roman"/>
                <w:sz w:val="20"/>
                <w:szCs w:val="20"/>
              </w:rPr>
              <w:t>6</w:t>
            </w:r>
            <w:r>
              <w:rPr>
                <w:rFonts w:ascii="Times New Roman" w:hAnsi="Times New Roman"/>
                <w:sz w:val="20"/>
                <w:szCs w:val="20"/>
              </w:rPr>
              <w:t>0</w:t>
            </w:r>
            <w:r w:rsidRPr="00850BAA">
              <w:rPr>
                <w:rFonts w:ascii="Times New Roman" w:hAnsi="Times New Roman"/>
                <w:sz w:val="20"/>
                <w:szCs w:val="20"/>
              </w:rPr>
              <w:t xml:space="preserve"> pts</w:t>
            </w:r>
            <w:r w:rsidRPr="00850BAA">
              <w:rPr>
                <w:rFonts w:ascii="Times New Roman" w:hAnsi="Times New Roman"/>
                <w:sz w:val="20"/>
                <w:szCs w:val="20"/>
              </w:rPr>
              <w:br/>
              <w:t xml:space="preserve">4 x </w:t>
            </w:r>
            <w:r>
              <w:rPr>
                <w:rFonts w:ascii="Times New Roman" w:hAnsi="Times New Roman"/>
                <w:sz w:val="20"/>
                <w:szCs w:val="20"/>
              </w:rPr>
              <w:t>20</w:t>
            </w:r>
            <w:r w:rsidRPr="00850BAA">
              <w:rPr>
                <w:rFonts w:ascii="Times New Roman" w:hAnsi="Times New Roman"/>
                <w:sz w:val="20"/>
                <w:szCs w:val="20"/>
              </w:rPr>
              <w:t xml:space="preserve"> pts each = </w:t>
            </w:r>
            <w:r>
              <w:rPr>
                <w:rFonts w:ascii="Times New Roman" w:hAnsi="Times New Roman"/>
                <w:sz w:val="20"/>
                <w:szCs w:val="20"/>
              </w:rPr>
              <w:t>8</w:t>
            </w:r>
            <w:r w:rsidRPr="00850BAA">
              <w:rPr>
                <w:rFonts w:ascii="Times New Roman" w:hAnsi="Times New Roman"/>
                <w:sz w:val="20"/>
                <w:szCs w:val="20"/>
              </w:rPr>
              <w:t>0 pts</w:t>
            </w:r>
            <w:r w:rsidRPr="00850BAA">
              <w:rPr>
                <w:rFonts w:ascii="Times New Roman" w:hAnsi="Times New Roman"/>
                <w:sz w:val="20"/>
                <w:szCs w:val="20"/>
              </w:rPr>
              <w:br/>
            </w:r>
            <w:r>
              <w:rPr>
                <w:rFonts w:ascii="Times New Roman" w:hAnsi="Times New Roman"/>
                <w:sz w:val="20"/>
                <w:szCs w:val="20"/>
              </w:rPr>
              <w:t>2</w:t>
            </w:r>
            <w:r w:rsidRPr="00850BAA">
              <w:rPr>
                <w:rFonts w:ascii="Times New Roman" w:hAnsi="Times New Roman"/>
                <w:sz w:val="20"/>
                <w:szCs w:val="20"/>
              </w:rPr>
              <w:t xml:space="preserve">x </w:t>
            </w:r>
            <w:r>
              <w:rPr>
                <w:rFonts w:ascii="Times New Roman" w:hAnsi="Times New Roman"/>
                <w:sz w:val="20"/>
                <w:szCs w:val="20"/>
              </w:rPr>
              <w:t>4</w:t>
            </w:r>
            <w:r w:rsidRPr="00850BAA">
              <w:rPr>
                <w:rFonts w:ascii="Times New Roman" w:hAnsi="Times New Roman"/>
                <w:sz w:val="20"/>
                <w:szCs w:val="20"/>
              </w:rPr>
              <w:t xml:space="preserve">0 pts each =  </w:t>
            </w:r>
            <w:r>
              <w:rPr>
                <w:rFonts w:ascii="Times New Roman" w:hAnsi="Times New Roman"/>
                <w:sz w:val="20"/>
                <w:szCs w:val="20"/>
              </w:rPr>
              <w:t>8</w:t>
            </w:r>
            <w:r w:rsidRPr="00850BAA">
              <w:rPr>
                <w:rFonts w:ascii="Times New Roman" w:hAnsi="Times New Roman"/>
                <w:sz w:val="20"/>
                <w:szCs w:val="20"/>
              </w:rPr>
              <w:t>0 pts</w:t>
            </w:r>
            <w:r>
              <w:rPr>
                <w:rFonts w:ascii="Times New Roman" w:hAnsi="Times New Roman"/>
                <w:sz w:val="20"/>
                <w:szCs w:val="20"/>
              </w:rPr>
              <w:br/>
              <w:t xml:space="preserve">2 x </w:t>
            </w:r>
            <w:r w:rsidR="00AD4E5C">
              <w:rPr>
                <w:rFonts w:ascii="Times New Roman" w:hAnsi="Times New Roman"/>
                <w:sz w:val="20"/>
                <w:szCs w:val="20"/>
              </w:rPr>
              <w:t>40</w:t>
            </w:r>
            <w:r>
              <w:rPr>
                <w:rFonts w:ascii="Times New Roman" w:hAnsi="Times New Roman"/>
                <w:sz w:val="20"/>
                <w:szCs w:val="20"/>
              </w:rPr>
              <w:t xml:space="preserve"> pts each = </w:t>
            </w:r>
            <w:r w:rsidR="00AD4E5C">
              <w:rPr>
                <w:rFonts w:ascii="Times New Roman" w:hAnsi="Times New Roman"/>
                <w:sz w:val="20"/>
                <w:szCs w:val="20"/>
              </w:rPr>
              <w:t>8</w:t>
            </w:r>
            <w:r>
              <w:rPr>
                <w:rFonts w:ascii="Times New Roman" w:hAnsi="Times New Roman"/>
                <w:sz w:val="20"/>
                <w:szCs w:val="20"/>
              </w:rPr>
              <w:t>0 pts</w:t>
            </w:r>
            <w:r w:rsidRPr="00850BAA">
              <w:rPr>
                <w:rFonts w:ascii="Times New Roman" w:hAnsi="Times New Roman"/>
                <w:sz w:val="20"/>
                <w:szCs w:val="20"/>
              </w:rPr>
              <w:br/>
            </w:r>
            <w:r w:rsidRPr="00850BAA">
              <w:rPr>
                <w:rFonts w:ascii="Times New Roman" w:hAnsi="Times New Roman"/>
                <w:sz w:val="20"/>
                <w:szCs w:val="20"/>
              </w:rPr>
              <w:br/>
            </w:r>
            <w:r w:rsidRPr="00850BAA">
              <w:rPr>
                <w:rFonts w:ascii="Times New Roman" w:hAnsi="Times New Roman"/>
                <w:sz w:val="20"/>
                <w:szCs w:val="20"/>
              </w:rPr>
              <w:br/>
            </w:r>
            <w:r w:rsidRPr="00850BAA">
              <w:rPr>
                <w:rFonts w:ascii="Times New Roman" w:hAnsi="Times New Roman"/>
                <w:b/>
                <w:sz w:val="20"/>
                <w:szCs w:val="20"/>
              </w:rPr>
              <w:t>TOTAL</w:t>
            </w:r>
            <w:r w:rsidRPr="00850BAA">
              <w:rPr>
                <w:rFonts w:ascii="Times New Roman" w:hAnsi="Times New Roman"/>
                <w:sz w:val="20"/>
                <w:szCs w:val="20"/>
              </w:rPr>
              <w:t xml:space="preserve"> = </w:t>
            </w:r>
            <w:r>
              <w:rPr>
                <w:rFonts w:ascii="Times New Roman" w:hAnsi="Times New Roman"/>
                <w:sz w:val="20"/>
                <w:szCs w:val="20"/>
              </w:rPr>
              <w:t>30</w:t>
            </w:r>
            <w:r w:rsidRPr="00850BAA">
              <w:rPr>
                <w:rFonts w:ascii="Times New Roman" w:hAnsi="Times New Roman"/>
                <w:sz w:val="20"/>
                <w:szCs w:val="20"/>
              </w:rPr>
              <w:t>0 pts</w:t>
            </w:r>
          </w:p>
        </w:tc>
        <w:tc>
          <w:tcPr>
            <w:tcW w:w="2914" w:type="dxa"/>
            <w:vMerge w:val="restart"/>
            <w:shd w:val="clear" w:color="auto" w:fill="FFFFFF"/>
          </w:tcPr>
          <w:p w14:paraId="250BAF8A" w14:textId="77777777" w:rsidR="00167FB0" w:rsidRDefault="00167FB0" w:rsidP="00FD4920">
            <w:pPr>
              <w:spacing w:after="0" w:line="240" w:lineRule="auto"/>
            </w:pPr>
          </w:p>
          <w:p w14:paraId="4C59FD26" w14:textId="77777777" w:rsidR="00167FB0" w:rsidRDefault="00167FB0" w:rsidP="00FD4920">
            <w:pPr>
              <w:spacing w:after="0" w:line="240" w:lineRule="auto"/>
            </w:pPr>
          </w:p>
          <w:p w14:paraId="3351879A" w14:textId="77777777" w:rsidR="00167FB0" w:rsidRPr="00FF0F53" w:rsidRDefault="00167FB0" w:rsidP="00FD4920">
            <w:pPr>
              <w:spacing w:after="0" w:line="240" w:lineRule="auto"/>
              <w:jc w:val="right"/>
              <w:rPr>
                <w:rFonts w:ascii="Tahoma" w:hAnsi="Tahoma" w:cs="Tahoma"/>
                <w:b/>
                <w:sz w:val="44"/>
                <w:szCs w:val="44"/>
              </w:rPr>
            </w:pPr>
            <w:r>
              <w:object w:dxaOrig="2280" w:dyaOrig="2325" w14:anchorId="5CAD3B58">
                <v:shape id="_x0000_i1026" type="#_x0000_t75" style="width:95.25pt;height:96pt" o:ole="">
                  <v:imagedata r:id="rId9" o:title=""/>
                </v:shape>
                <o:OLEObject Type="Embed" ProgID="PBrush" ShapeID="_x0000_i1026" DrawAspect="Content" ObjectID="_1546945880" r:id="rId10"/>
              </w:object>
            </w:r>
          </w:p>
        </w:tc>
      </w:tr>
      <w:tr w:rsidR="00167FB0" w14:paraId="050ECD55" w14:textId="77777777" w:rsidTr="00FD4920">
        <w:tblPrEx>
          <w:shd w:val="clear" w:color="auto" w:fill="FFFFFF"/>
        </w:tblPrEx>
        <w:trPr>
          <w:trHeight w:val="775"/>
        </w:trPr>
        <w:tc>
          <w:tcPr>
            <w:tcW w:w="5958" w:type="dxa"/>
            <w:gridSpan w:val="2"/>
            <w:shd w:val="clear" w:color="auto" w:fill="FFFFFF"/>
          </w:tcPr>
          <w:p w14:paraId="7F9899C2" w14:textId="77777777" w:rsidR="00167FB0" w:rsidRPr="00FF0F53" w:rsidRDefault="00167FB0" w:rsidP="00FD4920">
            <w:pPr>
              <w:spacing w:after="0" w:line="240" w:lineRule="auto"/>
              <w:rPr>
                <w:rFonts w:ascii="Times New Roman" w:hAnsi="Times New Roman"/>
                <w:b/>
                <w:color w:val="444444"/>
                <w:sz w:val="20"/>
                <w:szCs w:val="20"/>
                <w:shd w:val="clear" w:color="auto" w:fill="FFFFFF"/>
              </w:rPr>
            </w:pPr>
          </w:p>
          <w:p w14:paraId="1C4FAE20" w14:textId="77777777" w:rsidR="00167FB0" w:rsidRPr="003F15F1" w:rsidRDefault="00167FB0" w:rsidP="00FD4920">
            <w:pPr>
              <w:jc w:val="center"/>
              <w:rPr>
                <w:rFonts w:ascii="Times New Roman" w:hAnsi="Times New Roman"/>
                <w:sz w:val="18"/>
                <w:szCs w:val="18"/>
              </w:rPr>
            </w:pPr>
            <w:r w:rsidRPr="003F15F1">
              <w:rPr>
                <w:rFonts w:ascii="Times New Roman" w:hAnsi="Times New Roman"/>
                <w:sz w:val="18"/>
                <w:szCs w:val="18"/>
              </w:rPr>
              <w:t xml:space="preserve">A: 279-300; A-: 270-278; </w:t>
            </w:r>
            <w:r>
              <w:rPr>
                <w:rFonts w:ascii="Times New Roman" w:hAnsi="Times New Roman"/>
                <w:sz w:val="18"/>
                <w:szCs w:val="18"/>
              </w:rPr>
              <w:br/>
            </w:r>
            <w:r w:rsidRPr="003F15F1">
              <w:rPr>
                <w:rFonts w:ascii="Times New Roman" w:hAnsi="Times New Roman"/>
                <w:sz w:val="18"/>
                <w:szCs w:val="18"/>
              </w:rPr>
              <w:t xml:space="preserve">B+: 261-269; B: 249-260; B-: 240-248; </w:t>
            </w:r>
            <w:r>
              <w:rPr>
                <w:rFonts w:ascii="Times New Roman" w:hAnsi="Times New Roman"/>
                <w:sz w:val="18"/>
                <w:szCs w:val="18"/>
              </w:rPr>
              <w:br/>
            </w:r>
            <w:r w:rsidRPr="003F15F1">
              <w:rPr>
                <w:rFonts w:ascii="Times New Roman" w:hAnsi="Times New Roman"/>
                <w:sz w:val="18"/>
                <w:szCs w:val="18"/>
              </w:rPr>
              <w:t xml:space="preserve">C+: 231-239; C: 219-230 C-: 210-218; </w:t>
            </w:r>
            <w:r>
              <w:rPr>
                <w:rFonts w:ascii="Times New Roman" w:hAnsi="Times New Roman"/>
                <w:sz w:val="18"/>
                <w:szCs w:val="18"/>
              </w:rPr>
              <w:br/>
            </w:r>
            <w:r w:rsidRPr="003F15F1">
              <w:rPr>
                <w:rFonts w:ascii="Times New Roman" w:hAnsi="Times New Roman"/>
                <w:sz w:val="18"/>
                <w:szCs w:val="18"/>
              </w:rPr>
              <w:t xml:space="preserve">D+: 201-209; D: 189-200; D-: 180-189; </w:t>
            </w:r>
            <w:r>
              <w:rPr>
                <w:rFonts w:ascii="Times New Roman" w:hAnsi="Times New Roman"/>
                <w:sz w:val="18"/>
                <w:szCs w:val="18"/>
              </w:rPr>
              <w:br/>
            </w:r>
            <w:r w:rsidRPr="003F15F1">
              <w:rPr>
                <w:rFonts w:ascii="Times New Roman" w:hAnsi="Times New Roman"/>
                <w:b/>
                <w:sz w:val="18"/>
                <w:szCs w:val="18"/>
              </w:rPr>
              <w:t>F: Below 180</w:t>
            </w:r>
          </w:p>
          <w:p w14:paraId="37D7C4D6" w14:textId="77777777" w:rsidR="00167FB0" w:rsidRPr="005F43EA" w:rsidRDefault="00167FB0" w:rsidP="00FD4920">
            <w:pPr>
              <w:jc w:val="center"/>
              <w:rPr>
                <w:rFonts w:ascii="Times New Roman" w:hAnsi="Times New Roman"/>
                <w:sz w:val="18"/>
                <w:szCs w:val="18"/>
              </w:rPr>
            </w:pPr>
          </w:p>
        </w:tc>
        <w:tc>
          <w:tcPr>
            <w:tcW w:w="2914" w:type="dxa"/>
            <w:vMerge/>
            <w:shd w:val="clear" w:color="auto" w:fill="FFFFFF"/>
          </w:tcPr>
          <w:p w14:paraId="6BA71CF5" w14:textId="77777777" w:rsidR="00167FB0" w:rsidRDefault="00167FB0" w:rsidP="00FD4920">
            <w:pPr>
              <w:spacing w:after="0" w:line="240" w:lineRule="auto"/>
            </w:pPr>
          </w:p>
        </w:tc>
      </w:tr>
    </w:tbl>
    <w:p w14:paraId="23E7DFC4" w14:textId="77777777" w:rsidR="00167FB0" w:rsidRPr="00696F59" w:rsidRDefault="00167FB0" w:rsidP="00167FB0">
      <w:pPr>
        <w:pStyle w:val="ListParagraph"/>
        <w:spacing w:after="0" w:line="240" w:lineRule="auto"/>
        <w:rPr>
          <w:rFonts w:ascii="Times New Roman" w:hAnsi="Times New Roman"/>
          <w:sz w:val="20"/>
          <w:szCs w:val="20"/>
        </w:rPr>
      </w:pPr>
    </w:p>
    <w:p w14:paraId="11802A4A" w14:textId="77777777" w:rsidR="00167FB0" w:rsidRPr="00EB7267" w:rsidRDefault="00167FB0" w:rsidP="00167FB0">
      <w:pPr>
        <w:spacing w:after="0" w:line="240" w:lineRule="auto"/>
        <w:rPr>
          <w:rFonts w:ascii="Times New Roman" w:hAnsi="Times New Roman"/>
          <w:sz w:val="20"/>
          <w:szCs w:val="20"/>
        </w:rPr>
      </w:pPr>
    </w:p>
    <w:p w14:paraId="2BDCC86D" w14:textId="4D047EA9" w:rsidR="00167FB0" w:rsidRPr="00F53A61" w:rsidRDefault="00167FB0" w:rsidP="00167FB0">
      <w:pPr>
        <w:tabs>
          <w:tab w:val="num" w:pos="0"/>
        </w:tabs>
        <w:spacing w:after="0" w:line="240" w:lineRule="auto"/>
        <w:ind w:left="-90"/>
        <w:rPr>
          <w:rFonts w:ascii="Times New Roman" w:hAnsi="Times New Roman"/>
          <w:sz w:val="20"/>
          <w:szCs w:val="20"/>
        </w:rPr>
      </w:pPr>
      <w:r w:rsidRPr="00F53A61">
        <w:rPr>
          <w:rFonts w:ascii="Times New Roman" w:hAnsi="Times New Roman"/>
          <w:b/>
          <w:sz w:val="20"/>
          <w:szCs w:val="20"/>
          <w:u w:val="single"/>
        </w:rPr>
        <w:t>Reading Notes:</w:t>
      </w:r>
      <w:r w:rsidRPr="00F53A61">
        <w:rPr>
          <w:rFonts w:ascii="Times New Roman" w:hAnsi="Times New Roman"/>
          <w:sz w:val="20"/>
          <w:szCs w:val="20"/>
        </w:rPr>
        <w:t xml:space="preserve"> You will submit reading notes in D2L prior to each week’s meeting. In these notes, you will </w:t>
      </w:r>
      <w:r>
        <w:rPr>
          <w:rFonts w:ascii="Times New Roman" w:hAnsi="Times New Roman"/>
          <w:sz w:val="20"/>
          <w:szCs w:val="20"/>
        </w:rPr>
        <w:t>write an original</w:t>
      </w:r>
      <w:r w:rsidRPr="00F53A61">
        <w:rPr>
          <w:rFonts w:ascii="Times New Roman" w:hAnsi="Times New Roman"/>
          <w:sz w:val="20"/>
          <w:szCs w:val="20"/>
        </w:rPr>
        <w:t xml:space="preserve"> </w:t>
      </w:r>
      <w:r>
        <w:rPr>
          <w:rFonts w:ascii="Times New Roman" w:hAnsi="Times New Roman"/>
          <w:sz w:val="20"/>
          <w:szCs w:val="20"/>
        </w:rPr>
        <w:t>summary for</w:t>
      </w:r>
      <w:r w:rsidRPr="00F53A61">
        <w:rPr>
          <w:rFonts w:ascii="Times New Roman" w:hAnsi="Times New Roman"/>
          <w:sz w:val="20"/>
          <w:szCs w:val="20"/>
        </w:rPr>
        <w:t xml:space="preserve"> </w:t>
      </w:r>
      <w:r w:rsidRPr="00F53A61">
        <w:rPr>
          <w:rFonts w:ascii="Times New Roman" w:hAnsi="Times New Roman"/>
          <w:b/>
          <w:sz w:val="20"/>
          <w:szCs w:val="20"/>
        </w:rPr>
        <w:t>each</w:t>
      </w:r>
      <w:r w:rsidRPr="00F53A61">
        <w:rPr>
          <w:rFonts w:ascii="Times New Roman" w:hAnsi="Times New Roman"/>
          <w:sz w:val="20"/>
          <w:szCs w:val="20"/>
        </w:rPr>
        <w:t xml:space="preserve"> assigned article and video</w:t>
      </w:r>
      <w:r>
        <w:rPr>
          <w:rFonts w:ascii="Times New Roman" w:hAnsi="Times New Roman"/>
          <w:sz w:val="20"/>
          <w:szCs w:val="20"/>
        </w:rPr>
        <w:t xml:space="preserve"> (</w:t>
      </w:r>
      <w:r w:rsidR="00C74618">
        <w:rPr>
          <w:rFonts w:ascii="Times New Roman" w:hAnsi="Times New Roman"/>
          <w:sz w:val="20"/>
          <w:szCs w:val="20"/>
        </w:rPr>
        <w:t>5</w:t>
      </w:r>
      <w:r>
        <w:rPr>
          <w:rFonts w:ascii="Times New Roman" w:hAnsi="Times New Roman"/>
          <w:sz w:val="20"/>
          <w:szCs w:val="20"/>
        </w:rPr>
        <w:t>-</w:t>
      </w:r>
      <w:r w:rsidR="00C74618">
        <w:rPr>
          <w:rFonts w:ascii="Times New Roman" w:hAnsi="Times New Roman"/>
          <w:sz w:val="20"/>
          <w:szCs w:val="20"/>
        </w:rPr>
        <w:t>7</w:t>
      </w:r>
      <w:r>
        <w:rPr>
          <w:rFonts w:ascii="Times New Roman" w:hAnsi="Times New Roman"/>
          <w:sz w:val="20"/>
          <w:szCs w:val="20"/>
        </w:rPr>
        <w:t xml:space="preserve"> sentences per summary), create </w:t>
      </w:r>
      <w:r w:rsidRPr="00AD4E5C">
        <w:rPr>
          <w:rFonts w:ascii="Times New Roman" w:hAnsi="Times New Roman"/>
          <w:b/>
          <w:sz w:val="20"/>
          <w:szCs w:val="20"/>
        </w:rPr>
        <w:t>one</w:t>
      </w:r>
      <w:r>
        <w:rPr>
          <w:rFonts w:ascii="Times New Roman" w:hAnsi="Times New Roman"/>
          <w:sz w:val="20"/>
          <w:szCs w:val="20"/>
        </w:rPr>
        <w:t xml:space="preserve"> original reading question for each assigned article and video, and answer any reading questions in that week’s folder.</w:t>
      </w:r>
      <w:r w:rsidRPr="00F53A61">
        <w:rPr>
          <w:rFonts w:ascii="Times New Roman" w:hAnsi="Times New Roman"/>
          <w:sz w:val="20"/>
          <w:szCs w:val="20"/>
        </w:rPr>
        <w:t xml:space="preserve"> </w:t>
      </w:r>
    </w:p>
    <w:p w14:paraId="5001BFC2" w14:textId="77777777" w:rsidR="00167FB0" w:rsidRPr="00F53A61" w:rsidRDefault="00167FB0" w:rsidP="00167FB0">
      <w:pPr>
        <w:tabs>
          <w:tab w:val="num" w:pos="0"/>
        </w:tabs>
        <w:spacing w:after="0" w:line="240" w:lineRule="auto"/>
        <w:ind w:left="-90"/>
        <w:rPr>
          <w:rFonts w:ascii="Times New Roman" w:hAnsi="Times New Roman"/>
          <w:sz w:val="20"/>
          <w:szCs w:val="20"/>
        </w:rPr>
      </w:pPr>
      <w:r w:rsidRPr="00F53A61">
        <w:rPr>
          <w:rFonts w:ascii="Times New Roman" w:hAnsi="Times New Roman"/>
          <w:b/>
          <w:sz w:val="20"/>
          <w:szCs w:val="20"/>
          <w:u w:val="single"/>
        </w:rPr>
        <w:t>Discussion Board Assignments:</w:t>
      </w:r>
      <w:r w:rsidRPr="00F53A61">
        <w:rPr>
          <w:rFonts w:ascii="Times New Roman" w:hAnsi="Times New Roman"/>
          <w:b/>
          <w:sz w:val="20"/>
          <w:szCs w:val="20"/>
        </w:rPr>
        <w:t xml:space="preserve"> </w:t>
      </w:r>
      <w:r w:rsidRPr="00F53A61">
        <w:rPr>
          <w:rFonts w:ascii="Times New Roman" w:hAnsi="Times New Roman"/>
          <w:sz w:val="20"/>
          <w:szCs w:val="20"/>
        </w:rPr>
        <w:t xml:space="preserve">Each student will complete four discussion board assignments. The details of each are located in D2L. For each assignment, students will analyze a particular topic in a thoroughly sociological manner. </w:t>
      </w:r>
    </w:p>
    <w:p w14:paraId="6E265E39" w14:textId="28EDFC6C" w:rsidR="00167FB0" w:rsidRPr="003F15F1" w:rsidRDefault="00167FB0" w:rsidP="00167FB0">
      <w:pPr>
        <w:spacing w:after="0" w:line="240" w:lineRule="auto"/>
        <w:ind w:left="-90"/>
        <w:rPr>
          <w:rFonts w:ascii="Times New Roman" w:hAnsi="Times New Roman"/>
          <w:sz w:val="20"/>
          <w:szCs w:val="20"/>
        </w:rPr>
      </w:pPr>
      <w:r w:rsidRPr="00AF56C1">
        <w:rPr>
          <w:rFonts w:ascii="Times New Roman" w:hAnsi="Times New Roman"/>
          <w:b/>
          <w:sz w:val="20"/>
          <w:szCs w:val="20"/>
          <w:u w:val="single"/>
        </w:rPr>
        <w:t>Written Assignments</w:t>
      </w:r>
      <w:r w:rsidRPr="008E7FD8">
        <w:rPr>
          <w:rFonts w:ascii="Times New Roman" w:hAnsi="Times New Roman"/>
          <w:b/>
          <w:sz w:val="20"/>
          <w:szCs w:val="20"/>
        </w:rPr>
        <w:t>:</w:t>
      </w:r>
      <w:r>
        <w:rPr>
          <w:rFonts w:ascii="Times New Roman" w:hAnsi="Times New Roman"/>
          <w:sz w:val="20"/>
          <w:szCs w:val="20"/>
        </w:rPr>
        <w:t xml:space="preserve">  All students will </w:t>
      </w:r>
      <w:r w:rsidRPr="008E7FD8">
        <w:rPr>
          <w:rFonts w:ascii="Times New Roman" w:hAnsi="Times New Roman"/>
          <w:sz w:val="20"/>
          <w:szCs w:val="20"/>
        </w:rPr>
        <w:t xml:space="preserve">complete </w:t>
      </w:r>
      <w:r>
        <w:rPr>
          <w:rFonts w:ascii="Times New Roman" w:hAnsi="Times New Roman"/>
          <w:b/>
          <w:sz w:val="20"/>
          <w:szCs w:val="20"/>
        </w:rPr>
        <w:t xml:space="preserve">two </w:t>
      </w:r>
      <w:r>
        <w:rPr>
          <w:rFonts w:ascii="Times New Roman" w:hAnsi="Times New Roman"/>
          <w:sz w:val="20"/>
          <w:szCs w:val="20"/>
        </w:rPr>
        <w:t>4-8 page papers in this course.</w:t>
      </w:r>
      <w:r w:rsidRPr="0029111D">
        <w:rPr>
          <w:rFonts w:ascii="Times New Roman" w:hAnsi="Times New Roman"/>
          <w:b/>
          <w:sz w:val="20"/>
          <w:szCs w:val="20"/>
        </w:rPr>
        <w:t xml:space="preserve"> </w:t>
      </w:r>
      <w:r>
        <w:rPr>
          <w:rFonts w:ascii="Times New Roman" w:hAnsi="Times New Roman"/>
          <w:b/>
          <w:sz w:val="20"/>
          <w:szCs w:val="20"/>
        </w:rPr>
        <w:br/>
      </w:r>
      <w:r w:rsidRPr="003F15F1">
        <w:rPr>
          <w:rFonts w:ascii="Times New Roman" w:hAnsi="Times New Roman"/>
          <w:b/>
          <w:sz w:val="20"/>
          <w:szCs w:val="20"/>
          <w:u w:val="single"/>
        </w:rPr>
        <w:t>Exams</w:t>
      </w:r>
      <w:r>
        <w:rPr>
          <w:rFonts w:ascii="Times New Roman" w:hAnsi="Times New Roman"/>
          <w:b/>
          <w:sz w:val="20"/>
          <w:szCs w:val="20"/>
        </w:rPr>
        <w:t xml:space="preserve">: </w:t>
      </w:r>
      <w:r>
        <w:rPr>
          <w:rFonts w:ascii="Times New Roman" w:hAnsi="Times New Roman"/>
          <w:sz w:val="20"/>
          <w:szCs w:val="20"/>
        </w:rPr>
        <w:t>All students will complete two exams in this class.</w:t>
      </w:r>
    </w:p>
    <w:p w14:paraId="50F9AE5C" w14:textId="77777777" w:rsidR="00167FB0" w:rsidRPr="00615234" w:rsidRDefault="00167FB0" w:rsidP="00167FB0">
      <w:pPr>
        <w:spacing w:after="0" w:line="240" w:lineRule="auto"/>
        <w:ind w:left="-90"/>
        <w:rPr>
          <w:rFonts w:ascii="Times New Roman" w:hAnsi="Times New Roman"/>
          <w:sz w:val="20"/>
          <w:szCs w:val="20"/>
        </w:rPr>
      </w:pPr>
      <w:r w:rsidRPr="00C72F96">
        <w:rPr>
          <w:rFonts w:ascii="Times New Roman" w:hAnsi="Times New Roman"/>
          <w:b/>
          <w:sz w:val="20"/>
          <w:szCs w:val="20"/>
          <w:u w:val="single"/>
        </w:rPr>
        <w:t>Attendance/Participation:</w:t>
      </w:r>
      <w:r>
        <w:rPr>
          <w:rFonts w:ascii="Times New Roman" w:hAnsi="Times New Roman"/>
          <w:b/>
          <w:sz w:val="32"/>
          <w:szCs w:val="32"/>
        </w:rPr>
        <w:t xml:space="preserve"> </w:t>
      </w:r>
      <w:r w:rsidRPr="00F13C18">
        <w:rPr>
          <w:rFonts w:ascii="Times New Roman" w:hAnsi="Times New Roman"/>
          <w:sz w:val="20"/>
          <w:szCs w:val="20"/>
        </w:rPr>
        <w:t xml:space="preserve"> </w:t>
      </w:r>
      <w:r w:rsidRPr="00916DB9">
        <w:rPr>
          <w:rFonts w:ascii="Times New Roman" w:hAnsi="Times New Roman"/>
          <w:sz w:val="20"/>
          <w:szCs w:val="20"/>
        </w:rPr>
        <w:t xml:space="preserve">In this class, </w:t>
      </w:r>
      <w:r>
        <w:rPr>
          <w:rFonts w:ascii="Times New Roman" w:hAnsi="Times New Roman"/>
          <w:sz w:val="20"/>
          <w:szCs w:val="20"/>
        </w:rPr>
        <w:t xml:space="preserve">simply logging into D2L does not mean you are present. You must complete all work for a given week in order to be considered an active student. </w:t>
      </w:r>
      <w:r w:rsidRPr="0039668E">
        <w:rPr>
          <w:rFonts w:ascii="Times New Roman" w:hAnsi="Times New Roman"/>
          <w:b/>
          <w:sz w:val="20"/>
          <w:szCs w:val="20"/>
        </w:rPr>
        <w:t>If you fail to complete three weeks’ assignments without justification, you will automatically fail this course</w:t>
      </w:r>
      <w:r>
        <w:rPr>
          <w:rFonts w:ascii="Times New Roman" w:hAnsi="Times New Roman"/>
          <w:sz w:val="20"/>
          <w:szCs w:val="20"/>
        </w:rPr>
        <w:t>.</w:t>
      </w:r>
      <w:r w:rsidRPr="00A13F67">
        <w:rPr>
          <w:rFonts w:ascii="Times New Roman" w:hAnsi="Times New Roman"/>
          <w:sz w:val="20"/>
          <w:szCs w:val="20"/>
        </w:rPr>
        <w:t xml:space="preserve">  </w:t>
      </w:r>
      <w:r w:rsidRPr="00A13F67">
        <w:rPr>
          <w:rFonts w:ascii="Times New Roman" w:hAnsi="Times New Roman"/>
          <w:sz w:val="20"/>
          <w:szCs w:val="20"/>
        </w:rPr>
        <w:tab/>
      </w:r>
    </w:p>
    <w:p w14:paraId="15A2F0CB" w14:textId="77777777" w:rsidR="00167FB0" w:rsidRDefault="00167FB0" w:rsidP="00167FB0">
      <w:pPr>
        <w:spacing w:after="0" w:line="240" w:lineRule="auto"/>
        <w:ind w:left="-90"/>
        <w:rPr>
          <w:rFonts w:ascii="Times New Roman" w:hAnsi="Times New Roman"/>
          <w:sz w:val="20"/>
          <w:szCs w:val="20"/>
        </w:rPr>
      </w:pPr>
      <w:r w:rsidRPr="00C951D5">
        <w:rPr>
          <w:rFonts w:ascii="Times New Roman" w:hAnsi="Times New Roman"/>
          <w:b/>
          <w:sz w:val="20"/>
          <w:szCs w:val="20"/>
          <w:u w:val="single"/>
        </w:rPr>
        <w:t>A Note on Grades:</w:t>
      </w:r>
      <w:r w:rsidRPr="00AA69D5">
        <w:rPr>
          <w:rFonts w:ascii="Times New Roman" w:hAnsi="Times New Roman"/>
          <w:sz w:val="24"/>
          <w:szCs w:val="24"/>
          <w:u w:val="single"/>
        </w:rPr>
        <w:t xml:space="preserve"> </w:t>
      </w:r>
      <w:r>
        <w:rPr>
          <w:rFonts w:ascii="Times New Roman" w:hAnsi="Times New Roman"/>
          <w:sz w:val="20"/>
          <w:szCs w:val="20"/>
        </w:rPr>
        <w:t xml:space="preserve">You are all students at a research university with high standards. </w:t>
      </w:r>
      <w:r w:rsidRPr="00EB4F44">
        <w:rPr>
          <w:rFonts w:ascii="Times New Roman" w:hAnsi="Times New Roman"/>
          <w:sz w:val="20"/>
          <w:szCs w:val="20"/>
        </w:rPr>
        <w:t xml:space="preserve">If you </w:t>
      </w:r>
      <w:r>
        <w:rPr>
          <w:rFonts w:ascii="Times New Roman" w:hAnsi="Times New Roman"/>
          <w:sz w:val="20"/>
          <w:szCs w:val="20"/>
        </w:rPr>
        <w:t>read/watch all course materials</w:t>
      </w:r>
      <w:r w:rsidRPr="00EB4F44">
        <w:rPr>
          <w:rFonts w:ascii="Times New Roman" w:hAnsi="Times New Roman"/>
          <w:sz w:val="20"/>
          <w:szCs w:val="20"/>
        </w:rPr>
        <w:t xml:space="preserve">, understand most of the material, and complete </w:t>
      </w:r>
      <w:r>
        <w:rPr>
          <w:rFonts w:ascii="Times New Roman" w:hAnsi="Times New Roman"/>
          <w:sz w:val="20"/>
          <w:szCs w:val="20"/>
        </w:rPr>
        <w:t>all of the</w:t>
      </w:r>
      <w:r w:rsidRPr="00EB4F44">
        <w:rPr>
          <w:rFonts w:ascii="Times New Roman" w:hAnsi="Times New Roman"/>
          <w:sz w:val="20"/>
          <w:szCs w:val="20"/>
        </w:rPr>
        <w:t xml:space="preserve"> assignments</w:t>
      </w:r>
      <w:r>
        <w:rPr>
          <w:rFonts w:ascii="Times New Roman" w:hAnsi="Times New Roman"/>
          <w:sz w:val="20"/>
          <w:szCs w:val="20"/>
        </w:rPr>
        <w:t xml:space="preserve"> in a satisfactory manner</w:t>
      </w:r>
      <w:r w:rsidRPr="00EB4F44">
        <w:rPr>
          <w:rFonts w:ascii="Times New Roman" w:hAnsi="Times New Roman"/>
          <w:sz w:val="20"/>
          <w:szCs w:val="20"/>
        </w:rPr>
        <w:t xml:space="preserve">, you will be in the </w:t>
      </w:r>
      <w:r>
        <w:rPr>
          <w:rFonts w:ascii="Times New Roman" w:hAnsi="Times New Roman"/>
          <w:sz w:val="20"/>
          <w:szCs w:val="20"/>
        </w:rPr>
        <w:t xml:space="preserve">high </w:t>
      </w:r>
      <w:r w:rsidRPr="00EB4F44">
        <w:rPr>
          <w:rFonts w:ascii="Times New Roman" w:hAnsi="Times New Roman"/>
          <w:sz w:val="20"/>
          <w:szCs w:val="20"/>
        </w:rPr>
        <w:t>‘C’</w:t>
      </w:r>
      <w:r>
        <w:rPr>
          <w:rFonts w:ascii="Times New Roman" w:hAnsi="Times New Roman"/>
          <w:sz w:val="20"/>
          <w:szCs w:val="20"/>
        </w:rPr>
        <w:t xml:space="preserve"> to low 'B'</w:t>
      </w:r>
      <w:r w:rsidRPr="00EB4F44">
        <w:rPr>
          <w:rFonts w:ascii="Times New Roman" w:hAnsi="Times New Roman"/>
          <w:sz w:val="20"/>
          <w:szCs w:val="20"/>
        </w:rPr>
        <w:t xml:space="preserve"> range.  If you go </w:t>
      </w:r>
      <w:r w:rsidRPr="00EB4F44">
        <w:rPr>
          <w:rFonts w:ascii="Times New Roman" w:hAnsi="Times New Roman"/>
          <w:b/>
          <w:sz w:val="20"/>
          <w:szCs w:val="20"/>
        </w:rPr>
        <w:t>above and beyond</w:t>
      </w:r>
      <w:r w:rsidRPr="00EB4F44">
        <w:rPr>
          <w:rFonts w:ascii="Times New Roman" w:hAnsi="Times New Roman"/>
          <w:sz w:val="20"/>
          <w:szCs w:val="20"/>
        </w:rPr>
        <w:t xml:space="preserve"> the requirements, push yourself, and exceed my expectations, you </w:t>
      </w:r>
      <w:r>
        <w:rPr>
          <w:rFonts w:ascii="Times New Roman" w:hAnsi="Times New Roman"/>
          <w:sz w:val="20"/>
          <w:szCs w:val="20"/>
        </w:rPr>
        <w:t xml:space="preserve">will be able to enter the ‘B+’ to ‘A ‘range. </w:t>
      </w:r>
      <w:r w:rsidRPr="00EB4F44">
        <w:rPr>
          <w:rFonts w:ascii="Times New Roman" w:hAnsi="Times New Roman"/>
          <w:b/>
          <w:sz w:val="20"/>
          <w:szCs w:val="20"/>
        </w:rPr>
        <w:t>Remember, your grade reflects neither what I think of you nor your potential as a human being</w:t>
      </w:r>
      <w:r w:rsidRPr="00EB4F44">
        <w:rPr>
          <w:rFonts w:ascii="Times New Roman" w:hAnsi="Times New Roman"/>
          <w:sz w:val="20"/>
          <w:szCs w:val="20"/>
        </w:rPr>
        <w:t>.</w:t>
      </w:r>
      <w:r>
        <w:rPr>
          <w:rFonts w:ascii="Times New Roman" w:hAnsi="Times New Roman"/>
          <w:sz w:val="20"/>
          <w:szCs w:val="20"/>
        </w:rPr>
        <w:t xml:space="preserve"> </w:t>
      </w:r>
    </w:p>
    <w:p w14:paraId="644BE2E8" w14:textId="77777777" w:rsidR="00615234" w:rsidRDefault="00615234" w:rsidP="00615234">
      <w:pPr>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9558"/>
      </w:tblGrid>
      <w:tr w:rsidR="00BF1DDF" w:rsidRPr="00935B10" w14:paraId="72542654" w14:textId="77777777" w:rsidTr="00FD4920">
        <w:tc>
          <w:tcPr>
            <w:tcW w:w="9558" w:type="dxa"/>
            <w:shd w:val="clear" w:color="auto" w:fill="000000"/>
          </w:tcPr>
          <w:p w14:paraId="223BFC8B" w14:textId="77777777" w:rsidR="00BF1DDF" w:rsidRPr="001145D0" w:rsidRDefault="00BF1DDF" w:rsidP="00FD4920">
            <w:pPr>
              <w:spacing w:after="0" w:line="240" w:lineRule="auto"/>
              <w:ind w:right="-810"/>
              <w:rPr>
                <w:rFonts w:ascii="Tahoma" w:hAnsi="Tahoma" w:cs="Tahoma"/>
                <w:b/>
                <w:sz w:val="20"/>
                <w:szCs w:val="20"/>
              </w:rPr>
            </w:pPr>
            <w:r w:rsidRPr="001145D0">
              <w:rPr>
                <w:rFonts w:ascii="Tahoma" w:hAnsi="Tahoma" w:cs="Tahoma"/>
                <w:b/>
                <w:sz w:val="20"/>
                <w:szCs w:val="20"/>
              </w:rPr>
              <w:t>Extra Credit:</w:t>
            </w:r>
          </w:p>
        </w:tc>
      </w:tr>
    </w:tbl>
    <w:p w14:paraId="214F4972" w14:textId="77777777" w:rsidR="00BF1DDF" w:rsidRDefault="00BF1DDF" w:rsidP="00BF1DDF">
      <w:pPr>
        <w:spacing w:line="240" w:lineRule="auto"/>
        <w:rPr>
          <w:rFonts w:ascii="Times New Roman" w:hAnsi="Times New Roman"/>
          <w:sz w:val="20"/>
          <w:szCs w:val="20"/>
        </w:rPr>
      </w:pPr>
      <w:r>
        <w:rPr>
          <w:rFonts w:ascii="Times New Roman" w:hAnsi="Times New Roman"/>
          <w:sz w:val="20"/>
          <w:szCs w:val="20"/>
        </w:rPr>
        <w:t xml:space="preserve">I do not offer extra credit in my courses. You have a number of assignments to complete, and if you put in the necessary time and effort, you will succeed in the course. </w:t>
      </w:r>
      <w:r w:rsidRPr="00935B10">
        <w:rPr>
          <w:rFonts w:ascii="Times New Roman" w:hAnsi="Times New Roman"/>
          <w:b/>
          <w:sz w:val="20"/>
          <w:szCs w:val="20"/>
        </w:rPr>
        <w:t>Do not e-mail me and ask me about extra credit.</w:t>
      </w:r>
      <w:r>
        <w:rPr>
          <w:rFonts w:ascii="Times New Roman" w:hAnsi="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BF1DDF" w:rsidRPr="00C750B8" w14:paraId="0BB2C904" w14:textId="77777777" w:rsidTr="00FD4920">
        <w:tc>
          <w:tcPr>
            <w:tcW w:w="9558" w:type="dxa"/>
            <w:shd w:val="clear" w:color="auto" w:fill="000000"/>
          </w:tcPr>
          <w:p w14:paraId="79C167A9" w14:textId="77777777" w:rsidR="00BF1DDF" w:rsidRPr="001145D0" w:rsidRDefault="00BF1DDF" w:rsidP="00FD4920">
            <w:pPr>
              <w:spacing w:after="0" w:line="240" w:lineRule="auto"/>
              <w:rPr>
                <w:rFonts w:ascii="Tahoma" w:hAnsi="Tahoma" w:cs="Tahoma"/>
                <w:b/>
                <w:sz w:val="20"/>
                <w:szCs w:val="20"/>
              </w:rPr>
            </w:pPr>
            <w:r w:rsidRPr="001145D0">
              <w:rPr>
                <w:rFonts w:ascii="Tahoma" w:hAnsi="Tahoma" w:cs="Tahoma"/>
                <w:b/>
                <w:sz w:val="20"/>
                <w:szCs w:val="20"/>
              </w:rPr>
              <w:t>Late Work:</w:t>
            </w:r>
          </w:p>
        </w:tc>
      </w:tr>
    </w:tbl>
    <w:p w14:paraId="7232C31C" w14:textId="0D4B668D" w:rsidR="00615234" w:rsidRPr="007025F1" w:rsidRDefault="00BF1DDF" w:rsidP="00615234">
      <w:pPr>
        <w:spacing w:line="240" w:lineRule="auto"/>
        <w:rPr>
          <w:rFonts w:ascii="Times New Roman" w:hAnsi="Times New Roman"/>
          <w:sz w:val="20"/>
          <w:szCs w:val="20"/>
        </w:rPr>
      </w:pPr>
      <w:r>
        <w:rPr>
          <w:rFonts w:ascii="Times New Roman" w:hAnsi="Times New Roman"/>
          <w:sz w:val="20"/>
          <w:szCs w:val="20"/>
        </w:rPr>
        <w:t>I do not accept late work, save for the most serious circumstances. If you miss an assignment for a medical or university-related reason, I will need official documentation for you to make it up. If you are having issues with D2L, you must contact OIT in a timely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15234" w:rsidRPr="00C750B8" w14:paraId="1C67F2C5" w14:textId="77777777" w:rsidTr="002E1C93">
        <w:tc>
          <w:tcPr>
            <w:tcW w:w="9558" w:type="dxa"/>
            <w:shd w:val="clear" w:color="auto" w:fill="000000"/>
          </w:tcPr>
          <w:p w14:paraId="2073FAC4" w14:textId="77777777" w:rsidR="00615234" w:rsidRPr="001145D0" w:rsidRDefault="00615234" w:rsidP="002E1C93">
            <w:pPr>
              <w:spacing w:after="0" w:line="240" w:lineRule="auto"/>
              <w:rPr>
                <w:rFonts w:ascii="Tahoma" w:hAnsi="Tahoma" w:cs="Tahoma"/>
                <w:b/>
                <w:sz w:val="20"/>
                <w:szCs w:val="20"/>
              </w:rPr>
            </w:pPr>
            <w:r w:rsidRPr="001145D0">
              <w:rPr>
                <w:rFonts w:ascii="Tahoma" w:hAnsi="Tahoma" w:cs="Tahoma"/>
                <w:b/>
                <w:sz w:val="20"/>
                <w:szCs w:val="20"/>
              </w:rPr>
              <w:t>CU Honesty Policy:</w:t>
            </w:r>
          </w:p>
        </w:tc>
      </w:tr>
    </w:tbl>
    <w:p w14:paraId="5AD92091" w14:textId="77777777" w:rsidR="00615234" w:rsidRPr="00FD43C4" w:rsidRDefault="00615234" w:rsidP="00615234">
      <w:pPr>
        <w:spacing w:line="240" w:lineRule="auto"/>
        <w:rPr>
          <w:rFonts w:ascii="Times New Roman" w:hAnsi="Times New Roman"/>
          <w:sz w:val="20"/>
          <w:szCs w:val="20"/>
        </w:rPr>
      </w:pPr>
      <w:r w:rsidRPr="00FD43C4">
        <w:rPr>
          <w:rFonts w:ascii="Times New Roman" w:hAnsi="Times New Roman"/>
          <w:sz w:val="20"/>
          <w:szCs w:val="20"/>
        </w:rPr>
        <w:t>All students of the University of Colorado at Boulder are responsible for knowing and adhering to </w:t>
      </w:r>
      <w:hyperlink r:id="rId11" w:tgtFrame="_blank" w:history="1">
        <w:r w:rsidRPr="00FD43C4">
          <w:rPr>
            <w:rStyle w:val="Hyperlink"/>
            <w:rFonts w:ascii="Times New Roman" w:hAnsi="Times New Roman"/>
            <w:sz w:val="20"/>
            <w:szCs w:val="20"/>
          </w:rPr>
          <w:t>the academic integrity policy</w:t>
        </w:r>
      </w:hyperlink>
      <w:r w:rsidRPr="00FD43C4">
        <w:rPr>
          <w:rFonts w:ascii="Times New Roman" w:hAnsi="Times New Roman"/>
          <w:sz w:val="20"/>
          <w:szCs w:val="20"/>
        </w:rPr>
        <w:t> of this institution. Violations of this policy may include: cheating, plagiarism, aid of academic dishonesty, fabrication, lying, bribery, and threatening behavior. All incidents of academic misconduct shall be reported to the Honor Code Council (</w:t>
      </w:r>
      <w:hyperlink r:id="rId12" w:tgtFrame="_blank" w:history="1">
        <w:r w:rsidRPr="00FD43C4">
          <w:rPr>
            <w:rStyle w:val="Hyperlink"/>
            <w:rFonts w:ascii="Times New Roman" w:hAnsi="Times New Roman"/>
            <w:sz w:val="20"/>
            <w:szCs w:val="20"/>
          </w:rPr>
          <w:t>honor@colorado.edu</w:t>
        </w:r>
      </w:hyperlink>
      <w:r w:rsidRPr="00FD43C4">
        <w:rPr>
          <w:rFonts w:ascii="Times New Roman" w:hAnsi="Times New Roman"/>
          <w:sz w:val="20"/>
          <w:szCs w:val="20"/>
        </w:rPr>
        <w:t>; </w:t>
      </w:r>
      <w:hyperlink r:id="rId13" w:tgtFrame="_blank" w:history="1">
        <w:r w:rsidRPr="00FD43C4">
          <w:rPr>
            <w:rStyle w:val="Hyperlink"/>
            <w:rFonts w:ascii="Times New Roman" w:hAnsi="Times New Roman"/>
            <w:sz w:val="20"/>
            <w:szCs w:val="20"/>
          </w:rPr>
          <w:t>303-735-2273</w:t>
        </w:r>
      </w:hyperlink>
      <w:r w:rsidRPr="00FD43C4">
        <w:rPr>
          <w:rFonts w:ascii="Times New Roman" w:hAnsi="Times New Roman"/>
          <w:sz w:val="20"/>
          <w:szCs w:val="20"/>
        </w:rPr>
        <w:t>). Students who are found to be in violation of the academic integrity policy will be subject to both academic sanctions from the faculty member and non-academic sanctions (including but not limited to university probation, suspension, or expulsion). Additional information regarding the </w:t>
      </w:r>
      <w:hyperlink r:id="rId14" w:tgtFrame="_blank" w:history="1">
        <w:r w:rsidRPr="00FD43C4">
          <w:rPr>
            <w:rStyle w:val="Hyperlink"/>
            <w:rFonts w:ascii="Times New Roman" w:hAnsi="Times New Roman"/>
            <w:sz w:val="20"/>
            <w:szCs w:val="20"/>
          </w:rPr>
          <w:t>Honor Code policy can be found online</w:t>
        </w:r>
      </w:hyperlink>
      <w:r w:rsidRPr="00FD43C4">
        <w:rPr>
          <w:rFonts w:ascii="Times New Roman" w:hAnsi="Times New Roman"/>
          <w:sz w:val="20"/>
          <w:szCs w:val="20"/>
        </w:rPr>
        <w:t> and at the </w:t>
      </w:r>
      <w:hyperlink r:id="rId15" w:tgtFrame="_blank" w:history="1">
        <w:r w:rsidRPr="00FD43C4">
          <w:rPr>
            <w:rStyle w:val="Hyperlink"/>
            <w:rFonts w:ascii="Times New Roman" w:hAnsi="Times New Roman"/>
            <w:sz w:val="20"/>
            <w:szCs w:val="20"/>
          </w:rPr>
          <w:t>Honor Code Office</w:t>
        </w:r>
      </w:hyperlink>
      <w:r w:rsidRPr="00FD43C4">
        <w:rPr>
          <w:rFonts w:ascii="Times New Roman" w:hAnsi="Times New Roman"/>
          <w:sz w:val="20"/>
          <w:szCs w:val="20"/>
        </w:rPr>
        <w:t>.</w:t>
      </w:r>
    </w:p>
    <w:p w14:paraId="4F58ADF4" w14:textId="20A9DC8E" w:rsidR="00696F59" w:rsidRDefault="00615234" w:rsidP="00615234">
      <w:pPr>
        <w:spacing w:line="240" w:lineRule="auto"/>
        <w:rPr>
          <w:rFonts w:ascii="Times New Roman" w:hAnsi="Times New Roman"/>
          <w:bCs/>
          <w:sz w:val="20"/>
          <w:szCs w:val="20"/>
        </w:rPr>
      </w:pPr>
      <w:r w:rsidRPr="00EB4F44">
        <w:rPr>
          <w:rFonts w:ascii="Times New Roman" w:hAnsi="Times New Roman"/>
          <w:sz w:val="20"/>
          <w:szCs w:val="20"/>
        </w:rPr>
        <w:t xml:space="preserve">Cheating and plagiarism are both violations of the student code and </w:t>
      </w:r>
      <w:r>
        <w:rPr>
          <w:rFonts w:ascii="Times New Roman" w:hAnsi="Times New Roman"/>
          <w:sz w:val="20"/>
          <w:szCs w:val="20"/>
        </w:rPr>
        <w:t>I approach them</w:t>
      </w:r>
      <w:r w:rsidRPr="00EB4F44">
        <w:rPr>
          <w:rFonts w:ascii="Times New Roman" w:hAnsi="Times New Roman"/>
          <w:sz w:val="20"/>
          <w:szCs w:val="20"/>
        </w:rPr>
        <w:t xml:space="preserve"> with </w:t>
      </w:r>
      <w:r w:rsidRPr="00EB4F44">
        <w:rPr>
          <w:rFonts w:ascii="Times New Roman" w:hAnsi="Times New Roman"/>
          <w:b/>
          <w:sz w:val="20"/>
          <w:szCs w:val="20"/>
        </w:rPr>
        <w:t>utmost seriousness</w:t>
      </w:r>
      <w:r w:rsidRPr="00EB4F44">
        <w:rPr>
          <w:rFonts w:ascii="Times New Roman" w:hAnsi="Times New Roman"/>
          <w:sz w:val="20"/>
          <w:szCs w:val="20"/>
        </w:rPr>
        <w:t xml:space="preserve">. Evidence of either of these behaviors will result in an </w:t>
      </w:r>
      <w:r w:rsidRPr="00690258">
        <w:rPr>
          <w:rFonts w:ascii="Times New Roman" w:hAnsi="Times New Roman"/>
          <w:b/>
          <w:sz w:val="20"/>
          <w:szCs w:val="20"/>
        </w:rPr>
        <w:t>automatic failure</w:t>
      </w:r>
      <w:r w:rsidRPr="00EB4F44">
        <w:rPr>
          <w:rFonts w:ascii="Times New Roman" w:hAnsi="Times New Roman"/>
          <w:sz w:val="20"/>
          <w:szCs w:val="20"/>
        </w:rPr>
        <w:t xml:space="preserve"> in the course and </w:t>
      </w:r>
      <w:r>
        <w:rPr>
          <w:rFonts w:ascii="Times New Roman" w:hAnsi="Times New Roman"/>
          <w:sz w:val="20"/>
          <w:szCs w:val="20"/>
        </w:rPr>
        <w:t xml:space="preserve">I will hand the case over </w:t>
      </w:r>
      <w:r>
        <w:rPr>
          <w:rFonts w:ascii="Times New Roman" w:hAnsi="Times New Roman"/>
          <w:sz w:val="20"/>
          <w:szCs w:val="20"/>
        </w:rPr>
        <w:lastRenderedPageBreak/>
        <w:t>to university officials</w:t>
      </w:r>
      <w:r w:rsidRPr="00EB4F44">
        <w:rPr>
          <w:rFonts w:ascii="Times New Roman" w:hAnsi="Times New Roman"/>
          <w:sz w:val="20"/>
          <w:szCs w:val="20"/>
        </w:rPr>
        <w:t>. To be clear, plagiarism refers to using the work, ideas, or knowledge of other people as your own. It includes all forms of exam or quiz cheating, using other people’s work, copying all or sections of papers from the web, and “borrowing” (without citing) from published sources</w:t>
      </w:r>
      <w:r>
        <w:rPr>
          <w:rFonts w:ascii="Times New Roman" w:hAnsi="Times New Roman"/>
          <w:sz w:val="20"/>
          <w:szCs w:val="20"/>
        </w:rPr>
        <w:t xml:space="preserve">. </w:t>
      </w:r>
      <w:r w:rsidRPr="00EB4F44">
        <w:rPr>
          <w:rFonts w:ascii="Times New Roman" w:hAnsi="Times New Roman"/>
          <w:sz w:val="20"/>
          <w:szCs w:val="20"/>
        </w:rPr>
        <w:t xml:space="preserve">Please do not give </w:t>
      </w:r>
      <w:r>
        <w:rPr>
          <w:rFonts w:ascii="Times New Roman" w:hAnsi="Times New Roman"/>
          <w:sz w:val="20"/>
          <w:szCs w:val="20"/>
        </w:rPr>
        <w:t>me</w:t>
      </w:r>
      <w:r w:rsidRPr="00EB4F44">
        <w:rPr>
          <w:rFonts w:ascii="Times New Roman" w:hAnsi="Times New Roman"/>
          <w:sz w:val="20"/>
          <w:szCs w:val="20"/>
        </w:rPr>
        <w:t xml:space="preserve"> ANY reason to suspect this type of behavior. </w:t>
      </w:r>
      <w:r w:rsidRPr="00EB4F44">
        <w:rPr>
          <w:rFonts w:ascii="Times New Roman" w:hAnsi="Times New Roman"/>
          <w:bCs/>
          <w:sz w:val="20"/>
          <w:szCs w:val="20"/>
        </w:rPr>
        <w:t xml:space="preserve">If you are unclear about the rules regarding plagiarism, paraphrasing, quoting, or collaboration, please ask for further clarification.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96F59" w:rsidRPr="00C750B8" w14:paraId="1F4DD92D" w14:textId="77777777" w:rsidTr="002E1C93">
        <w:tc>
          <w:tcPr>
            <w:tcW w:w="9558" w:type="dxa"/>
            <w:shd w:val="clear" w:color="auto" w:fill="000000"/>
          </w:tcPr>
          <w:p w14:paraId="635A6E7F" w14:textId="77777777" w:rsidR="00696F59" w:rsidRPr="001145D0" w:rsidRDefault="00696F59" w:rsidP="002E1C93">
            <w:pPr>
              <w:spacing w:after="0" w:line="240" w:lineRule="auto"/>
              <w:rPr>
                <w:rFonts w:ascii="Tahoma" w:hAnsi="Tahoma" w:cs="Tahoma"/>
                <w:b/>
                <w:sz w:val="20"/>
                <w:szCs w:val="20"/>
              </w:rPr>
            </w:pPr>
            <w:r w:rsidRPr="001145D0">
              <w:rPr>
                <w:rFonts w:ascii="Tahoma" w:hAnsi="Tahoma" w:cs="Tahoma"/>
                <w:b/>
                <w:sz w:val="20"/>
                <w:szCs w:val="20"/>
              </w:rPr>
              <w:t>Special Needs Accommodations:</w:t>
            </w:r>
          </w:p>
        </w:tc>
      </w:tr>
    </w:tbl>
    <w:p w14:paraId="0891616D" w14:textId="77777777" w:rsidR="00696F59" w:rsidRPr="005D5128" w:rsidRDefault="00696F59" w:rsidP="00696F59">
      <w:pPr>
        <w:spacing w:line="240" w:lineRule="auto"/>
        <w:rPr>
          <w:rFonts w:ascii="Times New Roman" w:hAnsi="Times New Roman"/>
          <w:sz w:val="20"/>
          <w:szCs w:val="20"/>
        </w:rPr>
      </w:pPr>
      <w:r w:rsidRPr="005D5128">
        <w:rPr>
          <w:rFonts w:ascii="Times New Roman" w:hAnsi="Times New Roman"/>
          <w:sz w:val="20"/>
          <w:szCs w:val="20"/>
        </w:rPr>
        <w:t>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w:t>
      </w:r>
      <w:hyperlink r:id="rId16" w:tgtFrame="_blank" w:history="1">
        <w:r w:rsidRPr="005D5128">
          <w:rPr>
            <w:rStyle w:val="Hyperlink"/>
            <w:rFonts w:ascii="Times New Roman" w:hAnsi="Times New Roman"/>
            <w:sz w:val="20"/>
            <w:szCs w:val="20"/>
          </w:rPr>
          <w:t>303-492-8671</w:t>
        </w:r>
      </w:hyperlink>
      <w:r w:rsidRPr="005D5128">
        <w:rPr>
          <w:rFonts w:ascii="Times New Roman" w:hAnsi="Times New Roman"/>
          <w:sz w:val="20"/>
          <w:szCs w:val="20"/>
        </w:rPr>
        <w:t> or by e-mail at </w:t>
      </w:r>
      <w:hyperlink r:id="rId17" w:tgtFrame="_blank" w:history="1">
        <w:r w:rsidRPr="005D5128">
          <w:rPr>
            <w:rStyle w:val="Hyperlink"/>
            <w:rFonts w:ascii="Times New Roman" w:hAnsi="Times New Roman"/>
            <w:sz w:val="20"/>
            <w:szCs w:val="20"/>
          </w:rPr>
          <w:t>dsinfo@colorado.edu</w:t>
        </w:r>
      </w:hyperlink>
      <w:r w:rsidRPr="005D5128">
        <w:rPr>
          <w:rFonts w:ascii="Times New Roman" w:hAnsi="Times New Roman"/>
          <w:sz w:val="20"/>
          <w:szCs w:val="20"/>
        </w:rPr>
        <w:t>. If you have a temporary medical condition or injury, see</w:t>
      </w:r>
      <w:r>
        <w:rPr>
          <w:rFonts w:ascii="Times New Roman" w:hAnsi="Times New Roman"/>
          <w:sz w:val="20"/>
          <w:szCs w:val="20"/>
        </w:rPr>
        <w:t xml:space="preserve"> </w:t>
      </w:r>
      <w:hyperlink r:id="rId18" w:tgtFrame="_blank" w:history="1">
        <w:r w:rsidRPr="005D5128">
          <w:rPr>
            <w:rStyle w:val="Hyperlink"/>
            <w:rFonts w:ascii="Times New Roman" w:hAnsi="Times New Roman"/>
            <w:sz w:val="20"/>
            <w:szCs w:val="20"/>
          </w:rPr>
          <w:t>Temporary Injuries guidelines</w:t>
        </w:r>
      </w:hyperlink>
      <w:r w:rsidRPr="005D5128">
        <w:rPr>
          <w:rFonts w:ascii="Times New Roman" w:hAnsi="Times New Roman"/>
          <w:sz w:val="20"/>
          <w:szCs w:val="20"/>
        </w:rPr>
        <w:t> under the Quick Links at the </w:t>
      </w:r>
      <w:hyperlink r:id="rId19" w:tgtFrame="_blank" w:history="1">
        <w:r w:rsidRPr="005D5128">
          <w:rPr>
            <w:rStyle w:val="Hyperlink"/>
            <w:rFonts w:ascii="Times New Roman" w:hAnsi="Times New Roman"/>
            <w:sz w:val="20"/>
            <w:szCs w:val="20"/>
          </w:rPr>
          <w:t>Disability Services website</w:t>
        </w:r>
      </w:hyperlink>
      <w:r w:rsidRPr="005D5128">
        <w:rPr>
          <w:rFonts w:ascii="Times New Roman" w:hAnsi="Times New Roman"/>
          <w:sz w:val="20"/>
          <w:szCs w:val="20"/>
        </w:rPr>
        <w:t> and discuss your needs with your professor.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96F59" w:rsidRPr="00C750B8" w14:paraId="3340C6BA" w14:textId="77777777" w:rsidTr="002E1C93">
        <w:tc>
          <w:tcPr>
            <w:tcW w:w="9558" w:type="dxa"/>
            <w:shd w:val="clear" w:color="auto" w:fill="000000"/>
          </w:tcPr>
          <w:p w14:paraId="4C53506A" w14:textId="77777777" w:rsidR="00696F59" w:rsidRPr="001145D0" w:rsidRDefault="00696F59" w:rsidP="002E1C93">
            <w:pPr>
              <w:spacing w:after="0" w:line="240" w:lineRule="auto"/>
              <w:rPr>
                <w:rFonts w:ascii="Tahoma" w:hAnsi="Tahoma" w:cs="Tahoma"/>
                <w:b/>
                <w:sz w:val="20"/>
                <w:szCs w:val="20"/>
              </w:rPr>
            </w:pPr>
            <w:r w:rsidRPr="001145D0">
              <w:rPr>
                <w:rFonts w:ascii="Tahoma" w:hAnsi="Tahoma" w:cs="Tahoma"/>
                <w:b/>
                <w:sz w:val="20"/>
                <w:szCs w:val="20"/>
              </w:rPr>
              <w:t>Religious Accommodations:</w:t>
            </w:r>
          </w:p>
        </w:tc>
      </w:tr>
    </w:tbl>
    <w:p w14:paraId="76B6F178" w14:textId="5714ADB4" w:rsidR="00696F59" w:rsidRDefault="00696F59" w:rsidP="00615234">
      <w:pPr>
        <w:spacing w:line="240" w:lineRule="auto"/>
        <w:rPr>
          <w:rFonts w:ascii="Times New Roman" w:hAnsi="Times New Roman"/>
          <w:sz w:val="20"/>
          <w:szCs w:val="20"/>
        </w:rPr>
      </w:pPr>
      <w:r w:rsidRPr="005D5128">
        <w:rPr>
          <w:rFonts w:ascii="Times New Roman" w:hAnsi="Times New Roman"/>
          <w:sz w:val="20"/>
          <w:szCs w:val="20"/>
        </w:rPr>
        <w:t>Campus policy regarding religious observances requires that faculty make every effort to deal reasonably and fairly with all students who, because of religious obligations, have conflicts with scheduled exams, assignments or required attendance. In this class, </w:t>
      </w:r>
      <w:r>
        <w:rPr>
          <w:rFonts w:ascii="Times New Roman" w:hAnsi="Times New Roman"/>
          <w:i/>
          <w:iCs/>
          <w:sz w:val="20"/>
          <w:szCs w:val="20"/>
        </w:rPr>
        <w:t>students must notify me of religious events that conflict with the course in the first two weeks of the class.</w:t>
      </w:r>
      <w:r>
        <w:rPr>
          <w:rFonts w:ascii="Times New Roman" w:hAnsi="Times New Roman"/>
          <w:sz w:val="20"/>
          <w:szCs w:val="20"/>
        </w:rPr>
        <w:t xml:space="preserve"> </w:t>
      </w:r>
      <w:r w:rsidRPr="005D5128">
        <w:rPr>
          <w:rFonts w:ascii="Times New Roman" w:hAnsi="Times New Roman"/>
          <w:sz w:val="20"/>
          <w:szCs w:val="20"/>
        </w:rPr>
        <w:t>See </w:t>
      </w:r>
      <w:hyperlink r:id="rId20" w:tgtFrame="_blank" w:history="1">
        <w:r w:rsidRPr="005D5128">
          <w:rPr>
            <w:rStyle w:val="Hyperlink"/>
            <w:rFonts w:ascii="Times New Roman" w:hAnsi="Times New Roman"/>
            <w:sz w:val="20"/>
            <w:szCs w:val="20"/>
          </w:rPr>
          <w:t>campus policy regarding religious observances</w:t>
        </w:r>
      </w:hyperlink>
      <w:r w:rsidRPr="005D5128">
        <w:rPr>
          <w:rFonts w:ascii="Times New Roman" w:hAnsi="Times New Roman"/>
          <w:sz w:val="20"/>
          <w:szCs w:val="20"/>
        </w:rPr>
        <w:t> for full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15234" w:rsidRPr="00C750B8" w14:paraId="39062C20" w14:textId="77777777" w:rsidTr="002E1C93">
        <w:tc>
          <w:tcPr>
            <w:tcW w:w="9558" w:type="dxa"/>
            <w:shd w:val="clear" w:color="auto" w:fill="000000"/>
          </w:tcPr>
          <w:p w14:paraId="1E51891F" w14:textId="77777777" w:rsidR="00615234" w:rsidRPr="001145D0" w:rsidRDefault="00615234" w:rsidP="002E1C93">
            <w:pPr>
              <w:spacing w:after="0" w:line="240" w:lineRule="auto"/>
              <w:rPr>
                <w:rFonts w:ascii="Tahoma" w:hAnsi="Tahoma" w:cs="Tahoma"/>
                <w:b/>
                <w:sz w:val="20"/>
                <w:szCs w:val="20"/>
              </w:rPr>
            </w:pPr>
            <w:r w:rsidRPr="001145D0">
              <w:rPr>
                <w:rFonts w:ascii="Tahoma" w:hAnsi="Tahoma" w:cs="Tahoma"/>
                <w:b/>
                <w:sz w:val="20"/>
                <w:szCs w:val="20"/>
              </w:rPr>
              <w:t>Discrimination and Harassment:</w:t>
            </w:r>
          </w:p>
        </w:tc>
      </w:tr>
    </w:tbl>
    <w:p w14:paraId="4545FE93" w14:textId="3506DA64" w:rsidR="00A1299C" w:rsidRDefault="00615234" w:rsidP="003F00A6">
      <w:pPr>
        <w:spacing w:line="240" w:lineRule="auto"/>
        <w:rPr>
          <w:rFonts w:ascii="Times New Roman" w:hAnsi="Times New Roman"/>
          <w:sz w:val="20"/>
          <w:szCs w:val="20"/>
        </w:rPr>
      </w:pPr>
      <w:r w:rsidRPr="00FD43C4">
        <w:rPr>
          <w:rFonts w:ascii="Times New Roman" w:hAnsi="Times New Roman"/>
          <w:sz w:val="20"/>
          <w:szCs w:val="20"/>
        </w:rPr>
        <w:t>The University of Colorado Boulder (CU-Boulder) is committed to maintaining a positive learning, working, and living environment.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veteran status, political affiliation or political philosophy. Individuals who believe they have been discriminated against should contact the Office of Institutional Equity and Compliance (OIEC) at </w:t>
      </w:r>
      <w:hyperlink r:id="rId21" w:tgtFrame="_blank" w:history="1">
        <w:r w:rsidRPr="00FD43C4">
          <w:rPr>
            <w:rStyle w:val="Hyperlink"/>
            <w:rFonts w:ascii="Times New Roman" w:hAnsi="Times New Roman"/>
            <w:sz w:val="20"/>
            <w:szCs w:val="20"/>
          </w:rPr>
          <w:t>303-492-2127</w:t>
        </w:r>
      </w:hyperlink>
      <w:r w:rsidRPr="00FD43C4">
        <w:rPr>
          <w:rFonts w:ascii="Times New Roman" w:hAnsi="Times New Roman"/>
          <w:sz w:val="20"/>
          <w:szCs w:val="20"/>
        </w:rPr>
        <w:t> or the Office of Student Conduct and Conflict Resolution (OSC) at </w:t>
      </w:r>
      <w:hyperlink r:id="rId22" w:tgtFrame="_blank" w:history="1">
        <w:r w:rsidRPr="00FD43C4">
          <w:rPr>
            <w:rStyle w:val="Hyperlink"/>
            <w:rFonts w:ascii="Times New Roman" w:hAnsi="Times New Roman"/>
            <w:sz w:val="20"/>
            <w:szCs w:val="20"/>
          </w:rPr>
          <w:t>303-492-5550</w:t>
        </w:r>
      </w:hyperlink>
      <w:r w:rsidRPr="00FD43C4">
        <w:rPr>
          <w:rFonts w:ascii="Times New Roman" w:hAnsi="Times New Roman"/>
          <w:sz w:val="20"/>
          <w:szCs w:val="20"/>
        </w:rPr>
        <w:t>. Information about the OIEC, the above referenced policies, and the campus resources available to assist individuals regarding discrimination or harassment can be found at the </w:t>
      </w:r>
      <w:hyperlink r:id="rId23" w:tgtFrame="_blank" w:history="1">
        <w:r w:rsidRPr="00FD43C4">
          <w:rPr>
            <w:rStyle w:val="Hyperlink"/>
            <w:rFonts w:ascii="Times New Roman" w:hAnsi="Times New Roman"/>
            <w:sz w:val="20"/>
            <w:szCs w:val="20"/>
          </w:rPr>
          <w:t>OIEC website</w:t>
        </w:r>
      </w:hyperlink>
      <w:r w:rsidRPr="00FD43C4">
        <w:rPr>
          <w:rFonts w:ascii="Times New Roman" w:hAnsi="Times New Roman"/>
          <w:sz w:val="20"/>
          <w:szCs w:val="20"/>
        </w:rPr>
        <w:t>. The </w:t>
      </w:r>
      <w:hyperlink r:id="rId24" w:tgtFrame="_blank" w:history="1">
        <w:r w:rsidRPr="00FD43C4">
          <w:rPr>
            <w:rStyle w:val="Hyperlink"/>
            <w:rFonts w:ascii="Times New Roman" w:hAnsi="Times New Roman"/>
            <w:sz w:val="20"/>
            <w:szCs w:val="20"/>
          </w:rPr>
          <w:t>full policy on discrimination and harassment</w:t>
        </w:r>
      </w:hyperlink>
      <w:r w:rsidRPr="00FD43C4">
        <w:rPr>
          <w:rFonts w:ascii="Times New Roman" w:hAnsi="Times New Roman"/>
          <w:sz w:val="20"/>
          <w:szCs w:val="20"/>
        </w:rPr>
        <w:t> contains additional information. </w:t>
      </w:r>
    </w:p>
    <w:tbl>
      <w:tblPr>
        <w:tblW w:w="0" w:type="auto"/>
        <w:tblLook w:val="01E0" w:firstRow="1" w:lastRow="1" w:firstColumn="1" w:lastColumn="1" w:noHBand="0" w:noVBand="0"/>
      </w:tblPr>
      <w:tblGrid>
        <w:gridCol w:w="8856"/>
      </w:tblGrid>
      <w:tr w:rsidR="004972D5" w:rsidRPr="00FF0F53" w14:paraId="471466FC" w14:textId="77777777" w:rsidTr="00FF0F53">
        <w:tc>
          <w:tcPr>
            <w:tcW w:w="8856" w:type="dxa"/>
            <w:shd w:val="clear" w:color="auto" w:fill="000000"/>
          </w:tcPr>
          <w:p w14:paraId="51F88BB4" w14:textId="77777777" w:rsidR="004972D5" w:rsidRPr="00696F59" w:rsidRDefault="004972D5" w:rsidP="00FF0F53">
            <w:pPr>
              <w:spacing w:after="0" w:line="240" w:lineRule="auto"/>
              <w:rPr>
                <w:rFonts w:ascii="Tahoma" w:hAnsi="Tahoma" w:cs="Tahoma"/>
                <w:b/>
                <w:sz w:val="20"/>
                <w:szCs w:val="20"/>
              </w:rPr>
            </w:pPr>
            <w:r w:rsidRPr="00696F59">
              <w:rPr>
                <w:rFonts w:ascii="Tahoma" w:hAnsi="Tahoma" w:cs="Tahoma"/>
                <w:b/>
                <w:sz w:val="20"/>
                <w:szCs w:val="20"/>
              </w:rPr>
              <w:t>Course Calendar:</w:t>
            </w:r>
          </w:p>
        </w:tc>
      </w:tr>
    </w:tbl>
    <w:p w14:paraId="74BFAF47" w14:textId="77777777" w:rsidR="00E200A1" w:rsidRDefault="006B3256" w:rsidP="007C5D45">
      <w:pPr>
        <w:spacing w:line="240" w:lineRule="auto"/>
        <w:rPr>
          <w:rFonts w:ascii="Times New Roman" w:hAnsi="Times New Roman"/>
          <w:sz w:val="20"/>
          <w:szCs w:val="20"/>
        </w:rPr>
      </w:pPr>
      <w:r w:rsidRPr="006B3256">
        <w:rPr>
          <w:rFonts w:ascii="Times New Roman" w:hAnsi="Times New Roman"/>
          <w:sz w:val="20"/>
          <w:szCs w:val="20"/>
        </w:rPr>
        <w:t xml:space="preserve">This is a tentative calendar. As with all else in life, it is subject to change. </w:t>
      </w:r>
      <w:r w:rsidR="00690258">
        <w:rPr>
          <w:rFonts w:ascii="Times New Roman" w:hAnsi="Times New Roman"/>
          <w:sz w:val="20"/>
          <w:szCs w:val="20"/>
        </w:rPr>
        <w:t>I will announce any significant changes in class and on D2L</w:t>
      </w:r>
      <w:r w:rsidRPr="006B3256">
        <w:rPr>
          <w:rFonts w:ascii="Times New Roman" w:hAnsi="Times New Roman"/>
          <w:sz w:val="20"/>
          <w:szCs w:val="20"/>
        </w:rPr>
        <w:t>. Students are responsible for these announcements whether they are in class or not</w:t>
      </w:r>
      <w:r w:rsidR="000418CF">
        <w:rPr>
          <w:rFonts w:ascii="Times New Roman" w:hAnsi="Times New Roman"/>
          <w:sz w:val="20"/>
          <w:szCs w:val="20"/>
        </w:rPr>
        <w:t xml:space="preserve">. </w:t>
      </w:r>
      <w:r w:rsidR="003D305F">
        <w:rPr>
          <w:rFonts w:ascii="Times New Roman" w:hAnsi="Times New Roman"/>
          <w:sz w:val="20"/>
          <w:szCs w:val="20"/>
        </w:rPr>
        <w:t>I expect you</w:t>
      </w:r>
      <w:r w:rsidR="00690258">
        <w:rPr>
          <w:rFonts w:ascii="Times New Roman" w:hAnsi="Times New Roman"/>
          <w:sz w:val="20"/>
          <w:szCs w:val="20"/>
        </w:rPr>
        <w:t xml:space="preserve"> to have completed a</w:t>
      </w:r>
      <w:r w:rsidRPr="006B3256">
        <w:rPr>
          <w:rFonts w:ascii="Times New Roman" w:hAnsi="Times New Roman"/>
          <w:sz w:val="20"/>
          <w:szCs w:val="20"/>
        </w:rPr>
        <w:t xml:space="preserve">ll readings </w:t>
      </w:r>
      <w:r w:rsidR="000418CF">
        <w:rPr>
          <w:rFonts w:ascii="Times New Roman" w:hAnsi="Times New Roman"/>
          <w:sz w:val="20"/>
          <w:szCs w:val="20"/>
        </w:rPr>
        <w:t xml:space="preserve">and assignments </w:t>
      </w:r>
      <w:r w:rsidR="000F0AD6" w:rsidRPr="0085578E">
        <w:rPr>
          <w:rFonts w:ascii="Times New Roman" w:hAnsi="Times New Roman"/>
          <w:b/>
          <w:sz w:val="20"/>
          <w:szCs w:val="20"/>
        </w:rPr>
        <w:t>before coming to class</w:t>
      </w:r>
      <w:r w:rsidRPr="006B3256">
        <w:rPr>
          <w:rFonts w:ascii="Times New Roman" w:hAnsi="Times New Roman"/>
          <w:sz w:val="20"/>
          <w:szCs w:val="20"/>
        </w:rPr>
        <w:t xml:space="preserve">. </w:t>
      </w:r>
    </w:p>
    <w:p w14:paraId="78B43FE9" w14:textId="36FBF718" w:rsidR="00FC78D5" w:rsidRPr="00AA69D5" w:rsidRDefault="00FC78D5" w:rsidP="00FC78D5">
      <w:pPr>
        <w:spacing w:line="240" w:lineRule="auto"/>
        <w:rPr>
          <w:rFonts w:ascii="Times New Roman" w:hAnsi="Times New Roman"/>
          <w:sz w:val="20"/>
          <w:szCs w:val="20"/>
        </w:rPr>
      </w:pPr>
      <w:r w:rsidRPr="00C14482">
        <w:rPr>
          <w:rFonts w:ascii="Times New Roman" w:hAnsi="Times New Roman"/>
          <w:sz w:val="28"/>
          <w:szCs w:val="28"/>
          <w:u w:val="single"/>
        </w:rPr>
        <w:t xml:space="preserve">Week 1: </w:t>
      </w:r>
      <w:r w:rsidR="0085578E">
        <w:rPr>
          <w:rFonts w:ascii="Times New Roman" w:hAnsi="Times New Roman"/>
          <w:sz w:val="28"/>
          <w:szCs w:val="28"/>
          <w:u w:val="single"/>
        </w:rPr>
        <w:t>Getting Started with the Sel</w:t>
      </w:r>
      <w:r w:rsidR="00840FC1">
        <w:rPr>
          <w:rFonts w:ascii="Times New Roman" w:hAnsi="Times New Roman"/>
          <w:sz w:val="28"/>
          <w:szCs w:val="28"/>
          <w:u w:val="single"/>
        </w:rPr>
        <w:t xml:space="preserve">f – </w:t>
      </w:r>
      <w:r w:rsidR="00B17D96">
        <w:rPr>
          <w:rFonts w:ascii="Times New Roman" w:hAnsi="Times New Roman"/>
          <w:sz w:val="28"/>
          <w:szCs w:val="28"/>
          <w:u w:val="single"/>
        </w:rPr>
        <w:t>January 27</w:t>
      </w:r>
      <w:r>
        <w:rPr>
          <w:rFonts w:ascii="Times New Roman" w:hAnsi="Times New Roman"/>
          <w:sz w:val="20"/>
          <w:szCs w:val="20"/>
        </w:rPr>
        <w:br/>
      </w:r>
      <w:r>
        <w:rPr>
          <w:color w:val="000000"/>
        </w:rPr>
        <w:sym w:font="Wingdings" w:char="F026"/>
      </w:r>
      <w:r>
        <w:rPr>
          <w:color w:val="000000"/>
        </w:rPr>
        <w:t xml:space="preserve"> </w:t>
      </w:r>
      <w:r w:rsidRPr="00DD3989">
        <w:rPr>
          <w:rFonts w:ascii="Times New Roman" w:hAnsi="Times New Roman"/>
          <w:b/>
          <w:sz w:val="20"/>
          <w:szCs w:val="20"/>
        </w:rPr>
        <w:t>What to read:</w:t>
      </w:r>
      <w:r>
        <w:rPr>
          <w:rFonts w:ascii="Times New Roman" w:hAnsi="Times New Roman"/>
          <w:b/>
          <w:sz w:val="20"/>
          <w:szCs w:val="20"/>
        </w:rPr>
        <w:t xml:space="preserve"> </w:t>
      </w:r>
      <w:r>
        <w:rPr>
          <w:rFonts w:ascii="Times New Roman" w:hAnsi="Times New Roman"/>
          <w:sz w:val="20"/>
          <w:szCs w:val="20"/>
        </w:rPr>
        <w:t>Course Syllabus</w:t>
      </w:r>
      <w:r w:rsidR="00B17D96">
        <w:rPr>
          <w:rFonts w:ascii="Times New Roman" w:hAnsi="Times New Roman"/>
          <w:sz w:val="20"/>
          <w:szCs w:val="20"/>
        </w:rPr>
        <w:t>, Zussman “The Self”</w:t>
      </w:r>
      <w:r w:rsidR="00B17D96">
        <w:rPr>
          <w:rFonts w:ascii="Times New Roman" w:hAnsi="Times New Roman"/>
          <w:sz w:val="20"/>
          <w:szCs w:val="20"/>
        </w:rPr>
        <w:br/>
      </w:r>
      <w:r w:rsidR="00B17D96" w:rsidRPr="00785129">
        <w:rPr>
          <w:color w:val="000000"/>
          <w:sz w:val="24"/>
          <w:szCs w:val="24"/>
        </w:rPr>
        <w:sym w:font="Webdings" w:char="F0B8"/>
      </w:r>
      <w:r w:rsidR="00B17D96" w:rsidRPr="00F16967">
        <w:rPr>
          <w:rFonts w:ascii="Times New Roman" w:hAnsi="Times New Roman"/>
          <w:sz w:val="20"/>
          <w:szCs w:val="20"/>
        </w:rPr>
        <w:t xml:space="preserve"> </w:t>
      </w:r>
      <w:r w:rsidR="00B17D96" w:rsidRPr="00D3171E">
        <w:rPr>
          <w:rFonts w:ascii="Times New Roman" w:hAnsi="Times New Roman"/>
          <w:b/>
          <w:sz w:val="20"/>
          <w:szCs w:val="20"/>
        </w:rPr>
        <w:t>What to watch</w:t>
      </w:r>
      <w:r w:rsidR="00B17D96">
        <w:rPr>
          <w:rFonts w:ascii="Times New Roman" w:hAnsi="Times New Roman"/>
          <w:b/>
          <w:sz w:val="20"/>
          <w:szCs w:val="20"/>
        </w:rPr>
        <w:t>:</w:t>
      </w:r>
      <w:r w:rsidR="00B17D96">
        <w:rPr>
          <w:rFonts w:ascii="Times New Roman" w:hAnsi="Times New Roman"/>
          <w:sz w:val="20"/>
          <w:szCs w:val="20"/>
        </w:rPr>
        <w:t xml:space="preserve"> Introduction Video</w:t>
      </w:r>
      <w:r w:rsidR="00B17D96">
        <w:rPr>
          <w:rFonts w:ascii="Times New Roman" w:hAnsi="Times New Roman"/>
          <w:sz w:val="20"/>
          <w:szCs w:val="20"/>
        </w:rPr>
        <w:br/>
      </w:r>
      <w:r w:rsidR="00B17D96" w:rsidRPr="000C2301">
        <w:sym w:font="Wingdings" w:char="F03A"/>
      </w:r>
      <w:r w:rsidR="00B17D96" w:rsidRPr="009B673D">
        <w:rPr>
          <w:rFonts w:ascii="Times New Roman" w:hAnsi="Times New Roman"/>
          <w:b/>
          <w:sz w:val="20"/>
          <w:szCs w:val="20"/>
        </w:rPr>
        <w:t xml:space="preserve"> </w:t>
      </w:r>
      <w:r w:rsidR="00B17D96" w:rsidRPr="00DD3989">
        <w:rPr>
          <w:rFonts w:ascii="Times New Roman" w:hAnsi="Times New Roman"/>
          <w:b/>
          <w:sz w:val="20"/>
          <w:szCs w:val="20"/>
        </w:rPr>
        <w:t>Assignments</w:t>
      </w:r>
      <w:r w:rsidR="00B17D96">
        <w:rPr>
          <w:rFonts w:ascii="Times New Roman" w:hAnsi="Times New Roman"/>
          <w:b/>
          <w:sz w:val="20"/>
          <w:szCs w:val="20"/>
        </w:rPr>
        <w:t>:</w:t>
      </w:r>
      <w:r w:rsidR="00B17D96">
        <w:rPr>
          <w:rFonts w:ascii="Times New Roman" w:hAnsi="Times New Roman"/>
          <w:sz w:val="20"/>
          <w:szCs w:val="20"/>
        </w:rPr>
        <w:t xml:space="preserve"> Reading Notes, Discussion Board #1</w:t>
      </w:r>
    </w:p>
    <w:p w14:paraId="08690A34" w14:textId="5BF9A6A0" w:rsidR="00FD4920" w:rsidRPr="00FD4920" w:rsidRDefault="00FD4920" w:rsidP="00FC78D5">
      <w:pPr>
        <w:spacing w:line="240" w:lineRule="auto"/>
        <w:rPr>
          <w:rFonts w:ascii="Times New Roman" w:hAnsi="Times New Roman"/>
          <w:sz w:val="20"/>
          <w:szCs w:val="20"/>
        </w:rPr>
      </w:pPr>
      <w:r w:rsidRPr="00C14482">
        <w:rPr>
          <w:rFonts w:ascii="Times New Roman" w:hAnsi="Times New Roman"/>
          <w:sz w:val="28"/>
          <w:szCs w:val="28"/>
          <w:u w:val="single"/>
        </w:rPr>
        <w:t xml:space="preserve">Week 2: </w:t>
      </w:r>
      <w:r w:rsidR="00AD4E5C">
        <w:rPr>
          <w:rFonts w:ascii="Times New Roman" w:hAnsi="Times New Roman"/>
          <w:sz w:val="28"/>
          <w:szCs w:val="28"/>
          <w:u w:val="single"/>
        </w:rPr>
        <w:t>Social Psychology/Studying the Self</w:t>
      </w:r>
      <w:r>
        <w:rPr>
          <w:rFonts w:ascii="Times New Roman" w:hAnsi="Times New Roman"/>
          <w:sz w:val="28"/>
          <w:szCs w:val="28"/>
          <w:u w:val="single"/>
        </w:rPr>
        <w:t xml:space="preserve"> – </w:t>
      </w:r>
      <w:r w:rsidR="00AD4E5C">
        <w:rPr>
          <w:rFonts w:ascii="Times New Roman" w:hAnsi="Times New Roman"/>
          <w:sz w:val="28"/>
          <w:szCs w:val="28"/>
          <w:u w:val="single"/>
        </w:rPr>
        <w:t>February 3</w:t>
      </w:r>
      <w:r>
        <w:rPr>
          <w:rFonts w:ascii="Times New Roman" w:hAnsi="Times New Roman"/>
          <w:sz w:val="28"/>
          <w:szCs w:val="28"/>
          <w:u w:val="single"/>
        </w:rPr>
        <w:t xml:space="preserve"> </w:t>
      </w:r>
      <w:r w:rsidRPr="00F16967">
        <w:rPr>
          <w:rFonts w:ascii="Times New Roman" w:hAnsi="Times New Roman"/>
          <w:sz w:val="28"/>
          <w:szCs w:val="28"/>
        </w:rPr>
        <w:br/>
      </w:r>
      <w:r>
        <w:rPr>
          <w:color w:val="000000"/>
        </w:rPr>
        <w:sym w:font="Wingdings" w:char="F026"/>
      </w:r>
      <w:r w:rsidRPr="00D3171E">
        <w:rPr>
          <w:rFonts w:ascii="Times New Roman" w:hAnsi="Times New Roman"/>
          <w:b/>
          <w:sz w:val="20"/>
          <w:szCs w:val="20"/>
        </w:rPr>
        <w:t>What to read</w:t>
      </w:r>
      <w:r>
        <w:rPr>
          <w:rFonts w:ascii="Times New Roman" w:hAnsi="Times New Roman"/>
          <w:sz w:val="20"/>
          <w:szCs w:val="20"/>
        </w:rPr>
        <w:t xml:space="preserve">: </w:t>
      </w:r>
      <w:r w:rsidRPr="00FD4920">
        <w:rPr>
          <w:rFonts w:ascii="Times New Roman" w:hAnsi="Times New Roman"/>
          <w:sz w:val="20"/>
          <w:szCs w:val="20"/>
        </w:rPr>
        <w:t>Gergen “On the Very Idea of Social Psychology</w:t>
      </w:r>
      <w:r>
        <w:rPr>
          <w:rFonts w:ascii="Times New Roman" w:hAnsi="Times New Roman"/>
          <w:sz w:val="20"/>
          <w:szCs w:val="20"/>
        </w:rPr>
        <w:t xml:space="preserve">,” </w:t>
      </w:r>
      <w:r w:rsidRPr="00FD4920">
        <w:rPr>
          <w:rFonts w:ascii="Times New Roman" w:hAnsi="Times New Roman"/>
          <w:sz w:val="20"/>
          <w:szCs w:val="20"/>
        </w:rPr>
        <w:t>McCall “Interactionist Perspectives in Social Psychology</w:t>
      </w:r>
      <w:r w:rsidR="00E125ED">
        <w:rPr>
          <w:rFonts w:ascii="Times New Roman" w:hAnsi="Times New Roman"/>
          <w:sz w:val="20"/>
          <w:szCs w:val="20"/>
        </w:rPr>
        <w:t>,</w:t>
      </w:r>
      <w:r w:rsidRPr="00FD4920">
        <w:rPr>
          <w:rFonts w:ascii="Times New Roman" w:hAnsi="Times New Roman"/>
          <w:sz w:val="20"/>
          <w:szCs w:val="20"/>
        </w:rPr>
        <w:t xml:space="preserve">” </w:t>
      </w:r>
      <w:r>
        <w:rPr>
          <w:rFonts w:ascii="Times New Roman" w:hAnsi="Times New Roman"/>
          <w:sz w:val="20"/>
          <w:szCs w:val="20"/>
        </w:rPr>
        <w:br/>
      </w:r>
      <w:r w:rsidRPr="00785129">
        <w:rPr>
          <w:color w:val="000000"/>
          <w:sz w:val="24"/>
          <w:szCs w:val="24"/>
        </w:rPr>
        <w:sym w:font="Webdings" w:char="F0B8"/>
      </w:r>
      <w:r w:rsidRPr="00F16967">
        <w:rPr>
          <w:rFonts w:ascii="Times New Roman" w:hAnsi="Times New Roman"/>
          <w:sz w:val="20"/>
          <w:szCs w:val="20"/>
        </w:rPr>
        <w:t xml:space="preserve"> </w:t>
      </w:r>
      <w:r w:rsidRPr="00D3171E">
        <w:rPr>
          <w:rFonts w:ascii="Times New Roman" w:hAnsi="Times New Roman"/>
          <w:b/>
          <w:sz w:val="20"/>
          <w:szCs w:val="20"/>
        </w:rPr>
        <w:t>What to watch</w:t>
      </w:r>
      <w:r>
        <w:rPr>
          <w:rFonts w:ascii="Times New Roman" w:hAnsi="Times New Roman"/>
          <w:b/>
          <w:sz w:val="20"/>
          <w:szCs w:val="20"/>
        </w:rPr>
        <w:t>:</w:t>
      </w:r>
      <w:r>
        <w:rPr>
          <w:rFonts w:ascii="Times New Roman" w:hAnsi="Times New Roman"/>
          <w:sz w:val="20"/>
          <w:szCs w:val="20"/>
        </w:rPr>
        <w:t xml:space="preserve"> </w:t>
      </w:r>
      <w:r w:rsidR="00E810D1">
        <w:rPr>
          <w:rFonts w:ascii="Times New Roman" w:hAnsi="Times New Roman"/>
          <w:sz w:val="20"/>
          <w:szCs w:val="20"/>
        </w:rPr>
        <w:t>Video Lecture</w:t>
      </w:r>
      <w:r w:rsidR="00E810D1">
        <w:rPr>
          <w:rFonts w:ascii="Times New Roman" w:hAnsi="Times New Roman"/>
          <w:sz w:val="20"/>
          <w:szCs w:val="20"/>
        </w:rPr>
        <w:br/>
      </w:r>
      <w:r w:rsidRPr="000C2301">
        <w:sym w:font="Wingdings" w:char="F03A"/>
      </w:r>
      <w:r w:rsidRPr="009B673D">
        <w:rPr>
          <w:rFonts w:ascii="Times New Roman" w:hAnsi="Times New Roman"/>
          <w:b/>
          <w:sz w:val="20"/>
          <w:szCs w:val="20"/>
        </w:rPr>
        <w:t xml:space="preserve"> </w:t>
      </w:r>
      <w:r w:rsidRPr="00DD3989">
        <w:rPr>
          <w:rFonts w:ascii="Times New Roman" w:hAnsi="Times New Roman"/>
          <w:b/>
          <w:sz w:val="20"/>
          <w:szCs w:val="20"/>
        </w:rPr>
        <w:t>Assignments</w:t>
      </w:r>
      <w:r>
        <w:rPr>
          <w:rFonts w:ascii="Times New Roman" w:hAnsi="Times New Roman"/>
          <w:b/>
          <w:sz w:val="20"/>
          <w:szCs w:val="20"/>
        </w:rPr>
        <w:t>:</w:t>
      </w:r>
      <w:r>
        <w:rPr>
          <w:rFonts w:ascii="Times New Roman" w:hAnsi="Times New Roman"/>
          <w:sz w:val="20"/>
          <w:szCs w:val="20"/>
        </w:rPr>
        <w:t xml:space="preserve"> Reading Notes, </w:t>
      </w:r>
      <w:r w:rsidR="00C74618">
        <w:rPr>
          <w:rFonts w:ascii="Times New Roman" w:hAnsi="Times New Roman"/>
          <w:sz w:val="20"/>
          <w:szCs w:val="20"/>
        </w:rPr>
        <w:t>Sociological Autobiography pt. 1</w:t>
      </w:r>
    </w:p>
    <w:p w14:paraId="3604B712" w14:textId="0B55984B" w:rsidR="00FC78D5" w:rsidRPr="009B673D" w:rsidRDefault="00FC78D5" w:rsidP="00FC78D5">
      <w:pPr>
        <w:spacing w:line="240" w:lineRule="auto"/>
        <w:rPr>
          <w:rFonts w:ascii="Times New Roman" w:hAnsi="Times New Roman"/>
          <w:sz w:val="20"/>
          <w:szCs w:val="20"/>
        </w:rPr>
      </w:pPr>
      <w:r w:rsidRPr="00C14482">
        <w:rPr>
          <w:rFonts w:ascii="Times New Roman" w:hAnsi="Times New Roman"/>
          <w:sz w:val="28"/>
          <w:szCs w:val="28"/>
          <w:u w:val="single"/>
        </w:rPr>
        <w:t xml:space="preserve">Week </w:t>
      </w:r>
      <w:r w:rsidR="00AD4E5C">
        <w:rPr>
          <w:rFonts w:ascii="Times New Roman" w:hAnsi="Times New Roman"/>
          <w:sz w:val="28"/>
          <w:szCs w:val="28"/>
          <w:u w:val="single"/>
        </w:rPr>
        <w:t>3</w:t>
      </w:r>
      <w:r w:rsidRPr="00C14482">
        <w:rPr>
          <w:rFonts w:ascii="Times New Roman" w:hAnsi="Times New Roman"/>
          <w:sz w:val="28"/>
          <w:szCs w:val="28"/>
          <w:u w:val="single"/>
        </w:rPr>
        <w:t xml:space="preserve">: </w:t>
      </w:r>
      <w:r w:rsidR="00AF0A7C">
        <w:rPr>
          <w:rFonts w:ascii="Times New Roman" w:hAnsi="Times New Roman"/>
          <w:sz w:val="28"/>
          <w:szCs w:val="28"/>
          <w:u w:val="single"/>
        </w:rPr>
        <w:t>Symbols, Meaning, Self</w:t>
      </w:r>
      <w:r w:rsidR="001441BC">
        <w:rPr>
          <w:rFonts w:ascii="Times New Roman" w:hAnsi="Times New Roman"/>
          <w:sz w:val="28"/>
          <w:szCs w:val="28"/>
          <w:u w:val="single"/>
        </w:rPr>
        <w:t xml:space="preserve"> – </w:t>
      </w:r>
      <w:r w:rsidR="00AD4E5C">
        <w:rPr>
          <w:rFonts w:ascii="Times New Roman" w:hAnsi="Times New Roman"/>
          <w:sz w:val="28"/>
          <w:szCs w:val="28"/>
          <w:u w:val="single"/>
        </w:rPr>
        <w:t>February 10</w:t>
      </w:r>
      <w:r w:rsidR="00AF0A7C">
        <w:rPr>
          <w:rFonts w:ascii="Times New Roman" w:hAnsi="Times New Roman"/>
          <w:sz w:val="28"/>
          <w:szCs w:val="28"/>
          <w:u w:val="single"/>
        </w:rPr>
        <w:t xml:space="preserve"> </w:t>
      </w:r>
      <w:r w:rsidRPr="00F16967">
        <w:rPr>
          <w:rFonts w:ascii="Times New Roman" w:hAnsi="Times New Roman"/>
          <w:sz w:val="28"/>
          <w:szCs w:val="28"/>
        </w:rPr>
        <w:br/>
      </w:r>
      <w:r>
        <w:rPr>
          <w:color w:val="000000"/>
        </w:rPr>
        <w:sym w:font="Wingdings" w:char="F026"/>
      </w:r>
      <w:r w:rsidRPr="00D3171E">
        <w:rPr>
          <w:rFonts w:ascii="Times New Roman" w:hAnsi="Times New Roman"/>
          <w:b/>
          <w:sz w:val="20"/>
          <w:szCs w:val="20"/>
        </w:rPr>
        <w:t>What to read</w:t>
      </w:r>
      <w:r w:rsidR="00AF0A7C">
        <w:rPr>
          <w:rFonts w:ascii="Times New Roman" w:hAnsi="Times New Roman"/>
          <w:sz w:val="20"/>
          <w:szCs w:val="20"/>
        </w:rPr>
        <w:t xml:space="preserve">: </w:t>
      </w:r>
      <w:r w:rsidR="000F4552">
        <w:rPr>
          <w:rFonts w:ascii="Times New Roman" w:hAnsi="Times New Roman"/>
          <w:sz w:val="20"/>
          <w:szCs w:val="20"/>
        </w:rPr>
        <w:t xml:space="preserve">Maines "The Social Construction of Meaning," </w:t>
      </w:r>
      <w:r w:rsidR="00F97252">
        <w:rPr>
          <w:rFonts w:ascii="Times New Roman" w:hAnsi="Times New Roman"/>
          <w:sz w:val="20"/>
          <w:szCs w:val="20"/>
        </w:rPr>
        <w:t>Cooley "The Social Self - the Meaning</w:t>
      </w:r>
      <w:r w:rsidR="00B17D96">
        <w:rPr>
          <w:rFonts w:ascii="Times New Roman" w:hAnsi="Times New Roman"/>
          <w:sz w:val="20"/>
          <w:szCs w:val="20"/>
        </w:rPr>
        <w:t xml:space="preserve"> of I," Mead "The Social Self”</w:t>
      </w:r>
      <w:r w:rsidR="00BB616E">
        <w:rPr>
          <w:rFonts w:ascii="Times New Roman" w:hAnsi="Times New Roman"/>
          <w:sz w:val="20"/>
          <w:szCs w:val="20"/>
        </w:rPr>
        <w:br/>
      </w:r>
      <w:r w:rsidR="00BB616E" w:rsidRPr="00785129">
        <w:rPr>
          <w:color w:val="000000"/>
          <w:sz w:val="24"/>
          <w:szCs w:val="24"/>
        </w:rPr>
        <w:sym w:font="Webdings" w:char="F0B8"/>
      </w:r>
      <w:r w:rsidR="00BB616E" w:rsidRPr="00F16967">
        <w:rPr>
          <w:rFonts w:ascii="Times New Roman" w:hAnsi="Times New Roman"/>
          <w:sz w:val="20"/>
          <w:szCs w:val="20"/>
        </w:rPr>
        <w:t xml:space="preserve"> </w:t>
      </w:r>
      <w:r w:rsidR="00BB616E" w:rsidRPr="00D3171E">
        <w:rPr>
          <w:rFonts w:ascii="Times New Roman" w:hAnsi="Times New Roman"/>
          <w:b/>
          <w:sz w:val="20"/>
          <w:szCs w:val="20"/>
        </w:rPr>
        <w:t>What to watch</w:t>
      </w:r>
      <w:r w:rsidR="00145E5F">
        <w:rPr>
          <w:rFonts w:ascii="Times New Roman" w:hAnsi="Times New Roman"/>
          <w:b/>
          <w:sz w:val="20"/>
          <w:szCs w:val="20"/>
        </w:rPr>
        <w:t>:</w:t>
      </w:r>
      <w:r w:rsidR="00BB616E">
        <w:rPr>
          <w:rFonts w:ascii="Times New Roman" w:hAnsi="Times New Roman"/>
          <w:sz w:val="20"/>
          <w:szCs w:val="20"/>
        </w:rPr>
        <w:t xml:space="preserve"> </w:t>
      </w:r>
      <w:r w:rsidR="00E810D1">
        <w:rPr>
          <w:rFonts w:ascii="Times New Roman" w:hAnsi="Times New Roman"/>
          <w:sz w:val="20"/>
          <w:szCs w:val="20"/>
        </w:rPr>
        <w:t xml:space="preserve">Video Lecture, </w:t>
      </w:r>
      <w:r w:rsidR="00BB616E">
        <w:rPr>
          <w:rFonts w:ascii="Times New Roman" w:hAnsi="Times New Roman"/>
          <w:sz w:val="20"/>
          <w:szCs w:val="20"/>
        </w:rPr>
        <w:t>Adichie "The Danger of a Single Story"</w:t>
      </w:r>
      <w:r w:rsidR="00E72B72">
        <w:rPr>
          <w:rFonts w:ascii="Times New Roman" w:hAnsi="Times New Roman"/>
          <w:sz w:val="20"/>
          <w:szCs w:val="20"/>
        </w:rPr>
        <w:t xml:space="preserve"> (TED Talk)</w:t>
      </w:r>
      <w:r>
        <w:rPr>
          <w:rFonts w:ascii="Times New Roman" w:hAnsi="Times New Roman"/>
          <w:sz w:val="20"/>
          <w:szCs w:val="20"/>
        </w:rPr>
        <w:br/>
      </w:r>
      <w:r w:rsidRPr="000C2301">
        <w:sym w:font="Wingdings" w:char="F03A"/>
      </w:r>
      <w:r w:rsidRPr="009B673D">
        <w:rPr>
          <w:rFonts w:ascii="Times New Roman" w:hAnsi="Times New Roman"/>
          <w:b/>
          <w:sz w:val="20"/>
          <w:szCs w:val="20"/>
        </w:rPr>
        <w:t xml:space="preserve"> </w:t>
      </w:r>
      <w:r w:rsidRPr="00DD3989">
        <w:rPr>
          <w:rFonts w:ascii="Times New Roman" w:hAnsi="Times New Roman"/>
          <w:b/>
          <w:sz w:val="20"/>
          <w:szCs w:val="20"/>
        </w:rPr>
        <w:t>Assignments</w:t>
      </w:r>
      <w:r>
        <w:rPr>
          <w:rFonts w:ascii="Times New Roman" w:hAnsi="Times New Roman"/>
          <w:b/>
          <w:sz w:val="20"/>
          <w:szCs w:val="20"/>
        </w:rPr>
        <w:t>:</w:t>
      </w:r>
      <w:r>
        <w:rPr>
          <w:rFonts w:ascii="Times New Roman" w:hAnsi="Times New Roman"/>
          <w:sz w:val="20"/>
          <w:szCs w:val="20"/>
        </w:rPr>
        <w:t xml:space="preserve"> </w:t>
      </w:r>
      <w:r w:rsidR="00C47B72">
        <w:rPr>
          <w:rFonts w:ascii="Times New Roman" w:hAnsi="Times New Roman"/>
          <w:sz w:val="20"/>
          <w:szCs w:val="20"/>
        </w:rPr>
        <w:t>Reading Notes</w:t>
      </w:r>
    </w:p>
    <w:p w14:paraId="6DEFF6E4" w14:textId="7F61A0B1" w:rsidR="00FC78D5" w:rsidRDefault="00FC78D5" w:rsidP="00FC78D5">
      <w:pPr>
        <w:spacing w:line="240" w:lineRule="auto"/>
        <w:rPr>
          <w:rFonts w:ascii="Times New Roman" w:hAnsi="Times New Roman"/>
          <w:sz w:val="20"/>
          <w:szCs w:val="20"/>
        </w:rPr>
      </w:pPr>
      <w:r w:rsidRPr="00C14482">
        <w:rPr>
          <w:rFonts w:ascii="Times New Roman" w:hAnsi="Times New Roman"/>
          <w:sz w:val="28"/>
          <w:szCs w:val="28"/>
          <w:u w:val="single"/>
        </w:rPr>
        <w:t xml:space="preserve">Week </w:t>
      </w:r>
      <w:r w:rsidR="00AD4E5C">
        <w:rPr>
          <w:rFonts w:ascii="Times New Roman" w:hAnsi="Times New Roman"/>
          <w:sz w:val="28"/>
          <w:szCs w:val="28"/>
          <w:u w:val="single"/>
        </w:rPr>
        <w:t>4</w:t>
      </w:r>
      <w:r w:rsidRPr="00C14482">
        <w:rPr>
          <w:rFonts w:ascii="Times New Roman" w:hAnsi="Times New Roman"/>
          <w:sz w:val="28"/>
          <w:szCs w:val="28"/>
          <w:u w:val="single"/>
        </w:rPr>
        <w:t xml:space="preserve">: </w:t>
      </w:r>
      <w:r w:rsidR="00865B59">
        <w:rPr>
          <w:rFonts w:ascii="Times New Roman" w:hAnsi="Times New Roman"/>
          <w:sz w:val="28"/>
          <w:szCs w:val="28"/>
          <w:u w:val="single"/>
        </w:rPr>
        <w:t>Self and Context</w:t>
      </w:r>
      <w:r w:rsidR="001441BC">
        <w:rPr>
          <w:rFonts w:ascii="Times New Roman" w:hAnsi="Times New Roman"/>
          <w:sz w:val="28"/>
          <w:szCs w:val="28"/>
          <w:u w:val="single"/>
        </w:rPr>
        <w:t xml:space="preserve"> – </w:t>
      </w:r>
      <w:r w:rsidR="00AD4E5C">
        <w:rPr>
          <w:rFonts w:ascii="Times New Roman" w:hAnsi="Times New Roman"/>
          <w:sz w:val="28"/>
          <w:szCs w:val="28"/>
          <w:u w:val="single"/>
        </w:rPr>
        <w:t>February 17</w:t>
      </w:r>
      <w:r>
        <w:rPr>
          <w:rFonts w:ascii="Times New Roman" w:hAnsi="Times New Roman"/>
          <w:sz w:val="20"/>
          <w:szCs w:val="20"/>
        </w:rPr>
        <w:br/>
      </w:r>
      <w:r>
        <w:rPr>
          <w:color w:val="000000"/>
        </w:rPr>
        <w:sym w:font="Wingdings" w:char="F026"/>
      </w:r>
      <w:r>
        <w:rPr>
          <w:color w:val="000000"/>
        </w:rPr>
        <w:t xml:space="preserve"> </w:t>
      </w:r>
      <w:r w:rsidRPr="00D3171E">
        <w:rPr>
          <w:rFonts w:ascii="Times New Roman" w:hAnsi="Times New Roman"/>
          <w:b/>
          <w:sz w:val="20"/>
          <w:szCs w:val="20"/>
        </w:rPr>
        <w:t>What to read</w:t>
      </w:r>
      <w:r>
        <w:rPr>
          <w:rFonts w:ascii="Times New Roman" w:hAnsi="Times New Roman"/>
          <w:sz w:val="20"/>
          <w:szCs w:val="20"/>
        </w:rPr>
        <w:t xml:space="preserve">: </w:t>
      </w:r>
      <w:r w:rsidR="00830876">
        <w:rPr>
          <w:rFonts w:ascii="Times New Roman" w:hAnsi="Times New Roman"/>
          <w:sz w:val="20"/>
          <w:szCs w:val="20"/>
        </w:rPr>
        <w:t>Goffman</w:t>
      </w:r>
      <w:r w:rsidR="00FF7B32">
        <w:rPr>
          <w:rFonts w:ascii="Times New Roman" w:hAnsi="Times New Roman"/>
          <w:sz w:val="20"/>
          <w:szCs w:val="20"/>
        </w:rPr>
        <w:t xml:space="preserve"> "Introduction and Conclusion</w:t>
      </w:r>
      <w:r w:rsidR="0043237B">
        <w:rPr>
          <w:rFonts w:ascii="Times New Roman" w:hAnsi="Times New Roman"/>
          <w:sz w:val="20"/>
          <w:szCs w:val="20"/>
        </w:rPr>
        <w:t>,</w:t>
      </w:r>
      <w:r w:rsidR="00FF7B32">
        <w:rPr>
          <w:rFonts w:ascii="Times New Roman" w:hAnsi="Times New Roman"/>
          <w:sz w:val="20"/>
          <w:szCs w:val="20"/>
        </w:rPr>
        <w:t xml:space="preserve">" </w:t>
      </w:r>
      <w:r w:rsidR="000B5562">
        <w:rPr>
          <w:rFonts w:ascii="Times New Roman" w:hAnsi="Times New Roman"/>
          <w:sz w:val="20"/>
          <w:szCs w:val="20"/>
        </w:rPr>
        <w:t>Grazian “The Girl Hunt,”</w:t>
      </w:r>
      <w:r w:rsidR="000130B0">
        <w:rPr>
          <w:rFonts w:ascii="Times New Roman" w:hAnsi="Times New Roman"/>
          <w:sz w:val="20"/>
          <w:szCs w:val="20"/>
        </w:rPr>
        <w:t xml:space="preserve"> </w:t>
      </w:r>
      <w:r w:rsidR="00830876">
        <w:rPr>
          <w:rFonts w:ascii="Times New Roman" w:hAnsi="Times New Roman"/>
          <w:sz w:val="20"/>
          <w:szCs w:val="20"/>
        </w:rPr>
        <w:t>Zimbardo "You Can't be a Sweet Cucumber in a Vinegar Barrel</w:t>
      </w:r>
      <w:r w:rsidR="000F4552">
        <w:rPr>
          <w:rFonts w:ascii="Times New Roman" w:hAnsi="Times New Roman"/>
          <w:sz w:val="20"/>
          <w:szCs w:val="20"/>
        </w:rPr>
        <w:t>,</w:t>
      </w:r>
      <w:r w:rsidR="00830876">
        <w:rPr>
          <w:rFonts w:ascii="Times New Roman" w:hAnsi="Times New Roman"/>
          <w:sz w:val="20"/>
          <w:szCs w:val="20"/>
        </w:rPr>
        <w:t>"</w:t>
      </w:r>
      <w:r w:rsidR="000F4552">
        <w:rPr>
          <w:rFonts w:ascii="Times New Roman" w:hAnsi="Times New Roman"/>
          <w:sz w:val="20"/>
          <w:szCs w:val="20"/>
        </w:rPr>
        <w:t xml:space="preserve"> The Onion "College Freshman Cycles Rapidly Through Identities"</w:t>
      </w:r>
      <w:r w:rsidR="008F3BBB">
        <w:rPr>
          <w:rFonts w:ascii="Times New Roman" w:hAnsi="Times New Roman"/>
          <w:sz w:val="20"/>
          <w:szCs w:val="20"/>
        </w:rPr>
        <w:br/>
      </w:r>
      <w:r w:rsidR="008F3BBB" w:rsidRPr="00785129">
        <w:rPr>
          <w:color w:val="000000"/>
          <w:sz w:val="24"/>
          <w:szCs w:val="24"/>
        </w:rPr>
        <w:sym w:font="Webdings" w:char="F0B8"/>
      </w:r>
      <w:r w:rsidR="008F3BBB" w:rsidRPr="00F16967">
        <w:rPr>
          <w:rFonts w:ascii="Times New Roman" w:hAnsi="Times New Roman"/>
          <w:sz w:val="20"/>
          <w:szCs w:val="20"/>
        </w:rPr>
        <w:t xml:space="preserve"> </w:t>
      </w:r>
      <w:r w:rsidR="008F3BBB" w:rsidRPr="00D3171E">
        <w:rPr>
          <w:rFonts w:ascii="Times New Roman" w:hAnsi="Times New Roman"/>
          <w:b/>
          <w:sz w:val="20"/>
          <w:szCs w:val="20"/>
        </w:rPr>
        <w:t>What to watch</w:t>
      </w:r>
      <w:r w:rsidR="008F3BBB">
        <w:rPr>
          <w:rFonts w:ascii="Times New Roman" w:hAnsi="Times New Roman"/>
          <w:b/>
          <w:sz w:val="20"/>
          <w:szCs w:val="20"/>
        </w:rPr>
        <w:t xml:space="preserve">: </w:t>
      </w:r>
      <w:r w:rsidR="001D01A9">
        <w:rPr>
          <w:rFonts w:ascii="Times New Roman" w:hAnsi="Times New Roman"/>
          <w:sz w:val="20"/>
          <w:szCs w:val="20"/>
        </w:rPr>
        <w:t xml:space="preserve">Video Lecture, </w:t>
      </w:r>
      <w:r w:rsidR="008F3BBB">
        <w:rPr>
          <w:rFonts w:ascii="Times New Roman" w:hAnsi="Times New Roman"/>
          <w:i/>
          <w:sz w:val="20"/>
          <w:szCs w:val="20"/>
        </w:rPr>
        <w:t>Quiet Rage</w:t>
      </w:r>
      <w:r>
        <w:rPr>
          <w:rFonts w:ascii="Times New Roman" w:hAnsi="Times New Roman"/>
          <w:sz w:val="20"/>
          <w:szCs w:val="20"/>
        </w:rPr>
        <w:br/>
      </w:r>
      <w:r w:rsidRPr="000C2301">
        <w:sym w:font="Wingdings" w:char="F03A"/>
      </w:r>
      <w:r w:rsidR="00D314DA">
        <w:t xml:space="preserve"> </w:t>
      </w:r>
      <w:r w:rsidRPr="00D3171E">
        <w:rPr>
          <w:rFonts w:ascii="Times New Roman" w:hAnsi="Times New Roman"/>
          <w:b/>
          <w:sz w:val="20"/>
          <w:szCs w:val="20"/>
        </w:rPr>
        <w:t>Assignments:</w:t>
      </w:r>
      <w:r>
        <w:rPr>
          <w:rFonts w:ascii="Times New Roman" w:hAnsi="Times New Roman"/>
          <w:sz w:val="20"/>
          <w:szCs w:val="20"/>
        </w:rPr>
        <w:t xml:space="preserve"> </w:t>
      </w:r>
      <w:r w:rsidR="00573E96">
        <w:rPr>
          <w:rFonts w:ascii="Times New Roman" w:hAnsi="Times New Roman"/>
          <w:sz w:val="20"/>
          <w:szCs w:val="20"/>
        </w:rPr>
        <w:t>Reading Notes</w:t>
      </w:r>
      <w:r w:rsidR="00E810D1">
        <w:rPr>
          <w:rFonts w:ascii="Times New Roman" w:hAnsi="Times New Roman"/>
          <w:sz w:val="20"/>
          <w:szCs w:val="20"/>
        </w:rPr>
        <w:t>, Discussion Board #2</w:t>
      </w:r>
    </w:p>
    <w:p w14:paraId="29DF825D" w14:textId="4DB13A23" w:rsidR="00FC78D5" w:rsidRPr="00477B5D" w:rsidRDefault="00F46DC5" w:rsidP="00477B5D">
      <w:pPr>
        <w:spacing w:line="240" w:lineRule="auto"/>
        <w:rPr>
          <w:rFonts w:ascii="Times New Roman" w:hAnsi="Times New Roman"/>
          <w:sz w:val="28"/>
          <w:szCs w:val="28"/>
          <w:u w:val="single"/>
        </w:rPr>
      </w:pPr>
      <w:r>
        <w:rPr>
          <w:rFonts w:ascii="Times New Roman" w:hAnsi="Times New Roman"/>
          <w:sz w:val="28"/>
          <w:szCs w:val="28"/>
          <w:u w:val="single"/>
        </w:rPr>
        <w:t xml:space="preserve">Week </w:t>
      </w:r>
      <w:r w:rsidR="00AD4E5C">
        <w:rPr>
          <w:rFonts w:ascii="Times New Roman" w:hAnsi="Times New Roman"/>
          <w:sz w:val="28"/>
          <w:szCs w:val="28"/>
          <w:u w:val="single"/>
        </w:rPr>
        <w:t>5</w:t>
      </w:r>
      <w:r>
        <w:rPr>
          <w:rFonts w:ascii="Times New Roman" w:hAnsi="Times New Roman"/>
          <w:sz w:val="28"/>
          <w:szCs w:val="28"/>
          <w:u w:val="single"/>
        </w:rPr>
        <w:t xml:space="preserve">: </w:t>
      </w:r>
      <w:r w:rsidR="00865B59">
        <w:rPr>
          <w:rFonts w:ascii="Times New Roman" w:hAnsi="Times New Roman"/>
          <w:sz w:val="28"/>
          <w:szCs w:val="28"/>
          <w:u w:val="single"/>
        </w:rPr>
        <w:t>Narratives</w:t>
      </w:r>
      <w:r w:rsidR="001441BC">
        <w:rPr>
          <w:rFonts w:ascii="Times New Roman" w:hAnsi="Times New Roman"/>
          <w:sz w:val="28"/>
          <w:szCs w:val="28"/>
          <w:u w:val="single"/>
        </w:rPr>
        <w:t xml:space="preserve"> – </w:t>
      </w:r>
      <w:r w:rsidR="00AD4E5C">
        <w:rPr>
          <w:rFonts w:ascii="Times New Roman" w:hAnsi="Times New Roman"/>
          <w:sz w:val="28"/>
          <w:szCs w:val="28"/>
          <w:u w:val="single"/>
        </w:rPr>
        <w:t>February 25</w:t>
      </w:r>
      <w:r w:rsidR="00FC78D5">
        <w:rPr>
          <w:rFonts w:ascii="Times New Roman" w:hAnsi="Times New Roman"/>
          <w:sz w:val="20"/>
          <w:szCs w:val="20"/>
        </w:rPr>
        <w:br/>
      </w:r>
      <w:r w:rsidR="00FC78D5">
        <w:rPr>
          <w:color w:val="000000"/>
        </w:rPr>
        <w:sym w:font="Wingdings" w:char="F026"/>
      </w:r>
      <w:r w:rsidR="00FC78D5">
        <w:rPr>
          <w:color w:val="000000"/>
        </w:rPr>
        <w:t xml:space="preserve"> </w:t>
      </w:r>
      <w:r w:rsidR="00FC78D5" w:rsidRPr="00D3171E">
        <w:rPr>
          <w:rFonts w:ascii="Times New Roman" w:hAnsi="Times New Roman"/>
          <w:b/>
          <w:sz w:val="20"/>
          <w:szCs w:val="20"/>
        </w:rPr>
        <w:t>What to read:</w:t>
      </w:r>
      <w:r w:rsidR="00FC78D5">
        <w:rPr>
          <w:rFonts w:ascii="Times New Roman" w:hAnsi="Times New Roman"/>
          <w:sz w:val="20"/>
          <w:szCs w:val="20"/>
        </w:rPr>
        <w:t xml:space="preserve"> </w:t>
      </w:r>
      <w:r w:rsidR="00E125ED" w:rsidRPr="00E125ED">
        <w:rPr>
          <w:rFonts w:ascii="Times New Roman" w:hAnsi="Times New Roman"/>
          <w:sz w:val="20"/>
          <w:szCs w:val="20"/>
        </w:rPr>
        <w:t>Peräkylä</w:t>
      </w:r>
      <w:r w:rsidR="00E125ED">
        <w:rPr>
          <w:rFonts w:ascii="Times New Roman" w:hAnsi="Times New Roman"/>
          <w:sz w:val="20"/>
          <w:szCs w:val="20"/>
        </w:rPr>
        <w:t xml:space="preserve"> “</w:t>
      </w:r>
      <w:r w:rsidR="00E125ED" w:rsidRPr="00E125ED">
        <w:rPr>
          <w:rFonts w:ascii="Times New Roman" w:hAnsi="Times New Roman"/>
          <w:sz w:val="20"/>
          <w:szCs w:val="20"/>
        </w:rPr>
        <w:t>Analyzing Talk and Text</w:t>
      </w:r>
      <w:r w:rsidR="00E125ED">
        <w:rPr>
          <w:rFonts w:ascii="Times New Roman" w:hAnsi="Times New Roman"/>
          <w:sz w:val="20"/>
          <w:szCs w:val="20"/>
        </w:rPr>
        <w:t xml:space="preserve">,” </w:t>
      </w:r>
      <w:r w:rsidR="008B77B6">
        <w:rPr>
          <w:rFonts w:ascii="Times New Roman" w:hAnsi="Times New Roman"/>
          <w:sz w:val="20"/>
          <w:szCs w:val="20"/>
        </w:rPr>
        <w:t>Irvine “Better than the Real Thing,”</w:t>
      </w:r>
      <w:r w:rsidR="008C3927">
        <w:rPr>
          <w:rFonts w:ascii="Times New Roman" w:hAnsi="Times New Roman"/>
          <w:sz w:val="20"/>
          <w:szCs w:val="20"/>
        </w:rPr>
        <w:t xml:space="preserve"> </w:t>
      </w:r>
      <w:r w:rsidR="00477B5D">
        <w:rPr>
          <w:rFonts w:ascii="Times New Roman" w:hAnsi="Times New Roman"/>
          <w:sz w:val="20"/>
          <w:szCs w:val="20"/>
        </w:rPr>
        <w:t>Wilkins "Becoming Black Women"</w:t>
      </w:r>
      <w:r w:rsidR="00477B5D">
        <w:rPr>
          <w:rFonts w:ascii="Times New Roman" w:hAnsi="Times New Roman"/>
          <w:sz w:val="20"/>
          <w:szCs w:val="20"/>
        </w:rPr>
        <w:br/>
      </w:r>
      <w:r w:rsidR="00E810D1" w:rsidRPr="00785129">
        <w:rPr>
          <w:color w:val="000000"/>
          <w:sz w:val="24"/>
          <w:szCs w:val="24"/>
        </w:rPr>
        <w:sym w:font="Webdings" w:char="F0B8"/>
      </w:r>
      <w:r w:rsidR="00E810D1" w:rsidRPr="00F16967">
        <w:rPr>
          <w:rFonts w:ascii="Times New Roman" w:hAnsi="Times New Roman"/>
          <w:sz w:val="20"/>
          <w:szCs w:val="20"/>
        </w:rPr>
        <w:t xml:space="preserve"> </w:t>
      </w:r>
      <w:r w:rsidR="00E810D1" w:rsidRPr="00D3171E">
        <w:rPr>
          <w:rFonts w:ascii="Times New Roman" w:hAnsi="Times New Roman"/>
          <w:b/>
          <w:sz w:val="20"/>
          <w:szCs w:val="20"/>
        </w:rPr>
        <w:t>What to watch</w:t>
      </w:r>
      <w:r w:rsidR="00E810D1">
        <w:rPr>
          <w:rFonts w:ascii="Times New Roman" w:hAnsi="Times New Roman"/>
          <w:b/>
          <w:sz w:val="20"/>
          <w:szCs w:val="20"/>
        </w:rPr>
        <w:t xml:space="preserve">: </w:t>
      </w:r>
      <w:r w:rsidR="00E810D1">
        <w:rPr>
          <w:rFonts w:ascii="Times New Roman" w:hAnsi="Times New Roman"/>
          <w:sz w:val="20"/>
          <w:szCs w:val="20"/>
        </w:rPr>
        <w:t>Video Lecture</w:t>
      </w:r>
      <w:r w:rsidR="00E810D1" w:rsidRPr="000C2301">
        <w:t xml:space="preserve"> </w:t>
      </w:r>
      <w:r w:rsidR="00E810D1">
        <w:br/>
      </w:r>
      <w:r w:rsidR="00FC78D5" w:rsidRPr="000C2301">
        <w:sym w:font="Wingdings" w:char="F03A"/>
      </w:r>
      <w:r w:rsidR="00D314DA">
        <w:t xml:space="preserve"> </w:t>
      </w:r>
      <w:r w:rsidR="00FC78D5" w:rsidRPr="00D3171E">
        <w:rPr>
          <w:rFonts w:ascii="Times New Roman" w:hAnsi="Times New Roman"/>
          <w:b/>
          <w:sz w:val="20"/>
          <w:szCs w:val="20"/>
        </w:rPr>
        <w:t>Assignments:</w:t>
      </w:r>
      <w:r w:rsidR="00C665C3">
        <w:rPr>
          <w:rFonts w:ascii="Times New Roman" w:hAnsi="Times New Roman"/>
          <w:sz w:val="20"/>
          <w:szCs w:val="20"/>
        </w:rPr>
        <w:t xml:space="preserve"> </w:t>
      </w:r>
      <w:r w:rsidR="00573E96">
        <w:rPr>
          <w:rFonts w:ascii="Times New Roman" w:hAnsi="Times New Roman"/>
          <w:sz w:val="20"/>
          <w:szCs w:val="20"/>
        </w:rPr>
        <w:t>Reading Notes</w:t>
      </w:r>
      <w:r w:rsidR="007C1A98">
        <w:rPr>
          <w:rFonts w:ascii="Times New Roman" w:hAnsi="Times New Roman"/>
          <w:sz w:val="20"/>
          <w:szCs w:val="20"/>
        </w:rPr>
        <w:t xml:space="preserve"> </w:t>
      </w:r>
      <w:r w:rsidR="009D0144">
        <w:rPr>
          <w:rFonts w:ascii="Times New Roman" w:hAnsi="Times New Roman"/>
          <w:sz w:val="20"/>
          <w:szCs w:val="20"/>
        </w:rPr>
        <w:br/>
      </w:r>
      <w:r w:rsidR="00C472A0">
        <w:rPr>
          <w:rFonts w:ascii="Times New Roman" w:hAnsi="Times New Roman"/>
          <w:sz w:val="20"/>
          <w:szCs w:val="20"/>
        </w:rPr>
        <w:br/>
      </w:r>
      <w:r w:rsidR="009D0144">
        <w:rPr>
          <w:rFonts w:ascii="Times New Roman" w:hAnsi="Times New Roman"/>
          <w:sz w:val="28"/>
          <w:szCs w:val="28"/>
          <w:u w:val="single"/>
        </w:rPr>
        <w:t xml:space="preserve">Week 6: Body and Embodiment – </w:t>
      </w:r>
      <w:r w:rsidR="00477B5D">
        <w:rPr>
          <w:rFonts w:ascii="Times New Roman" w:hAnsi="Times New Roman"/>
          <w:sz w:val="28"/>
          <w:szCs w:val="28"/>
          <w:u w:val="single"/>
        </w:rPr>
        <w:t>March 3</w:t>
      </w:r>
      <w:r w:rsidR="009D0144">
        <w:rPr>
          <w:rFonts w:ascii="Times New Roman" w:hAnsi="Times New Roman"/>
          <w:sz w:val="20"/>
          <w:szCs w:val="20"/>
        </w:rPr>
        <w:br/>
      </w:r>
      <w:r w:rsidR="009D0144">
        <w:rPr>
          <w:color w:val="000000"/>
        </w:rPr>
        <w:sym w:font="Wingdings" w:char="F026"/>
      </w:r>
      <w:r w:rsidR="009D0144">
        <w:rPr>
          <w:color w:val="000000"/>
        </w:rPr>
        <w:t xml:space="preserve"> </w:t>
      </w:r>
      <w:r w:rsidR="009D0144" w:rsidRPr="00D3171E">
        <w:rPr>
          <w:rFonts w:ascii="Times New Roman" w:hAnsi="Times New Roman"/>
          <w:b/>
          <w:sz w:val="20"/>
          <w:szCs w:val="20"/>
        </w:rPr>
        <w:t>What to read:</w:t>
      </w:r>
      <w:r w:rsidR="009D0144">
        <w:rPr>
          <w:rFonts w:ascii="Times New Roman" w:hAnsi="Times New Roman"/>
          <w:sz w:val="20"/>
          <w:szCs w:val="20"/>
        </w:rPr>
        <w:t xml:space="preserve"> Kosut "Tattoo Narratives: The Intersection of the Body, Self-Identity, and Society," Thompson "Sometimes I Think I Say Too Much," </w:t>
      </w:r>
      <w:r w:rsidR="00477B5D" w:rsidRPr="00477B5D">
        <w:rPr>
          <w:rFonts w:ascii="Times New Roman" w:hAnsi="Times New Roman"/>
          <w:sz w:val="20"/>
          <w:szCs w:val="20"/>
        </w:rPr>
        <w:t>Rosenfeld,</w:t>
      </w:r>
      <w:r w:rsidR="00477B5D">
        <w:rPr>
          <w:rFonts w:ascii="Times New Roman" w:hAnsi="Times New Roman"/>
          <w:sz w:val="20"/>
          <w:szCs w:val="20"/>
        </w:rPr>
        <w:t xml:space="preserve"> Dana and Christopher Faircloth</w:t>
      </w:r>
      <w:r w:rsidR="00477B5D" w:rsidRPr="00477B5D">
        <w:rPr>
          <w:rFonts w:ascii="Times New Roman" w:hAnsi="Times New Roman"/>
          <w:sz w:val="20"/>
          <w:szCs w:val="20"/>
        </w:rPr>
        <w:t xml:space="preserve"> ‘‘Embodied Fluidity and the Commitment to</w:t>
      </w:r>
      <w:r w:rsidR="00477B5D">
        <w:rPr>
          <w:rFonts w:ascii="Times New Roman" w:hAnsi="Times New Roman"/>
          <w:sz w:val="20"/>
          <w:szCs w:val="20"/>
        </w:rPr>
        <w:t xml:space="preserve"> </w:t>
      </w:r>
      <w:r w:rsidR="00477B5D" w:rsidRPr="00477B5D">
        <w:rPr>
          <w:rFonts w:ascii="Times New Roman" w:hAnsi="Times New Roman"/>
          <w:sz w:val="20"/>
          <w:szCs w:val="20"/>
        </w:rPr>
        <w:t>Movement: Constructing the Moral Self through Arthritis Narratives.</w:t>
      </w:r>
      <w:r w:rsidR="00477B5D">
        <w:rPr>
          <w:rFonts w:ascii="Times New Roman" w:hAnsi="Times New Roman"/>
          <w:sz w:val="20"/>
          <w:szCs w:val="20"/>
        </w:rPr>
        <w:t>”</w:t>
      </w:r>
      <w:r w:rsidR="009D0144">
        <w:rPr>
          <w:rFonts w:ascii="Times New Roman" w:hAnsi="Times New Roman"/>
          <w:sz w:val="20"/>
          <w:szCs w:val="20"/>
        </w:rPr>
        <w:br/>
      </w:r>
      <w:r w:rsidR="009D0144" w:rsidRPr="00785129">
        <w:rPr>
          <w:color w:val="000000"/>
          <w:sz w:val="24"/>
          <w:szCs w:val="24"/>
        </w:rPr>
        <w:sym w:font="Webdings" w:char="F0B8"/>
      </w:r>
      <w:r w:rsidR="009D0144" w:rsidRPr="00F16967">
        <w:rPr>
          <w:rFonts w:ascii="Times New Roman" w:hAnsi="Times New Roman"/>
          <w:sz w:val="20"/>
          <w:szCs w:val="20"/>
        </w:rPr>
        <w:t xml:space="preserve"> </w:t>
      </w:r>
      <w:r w:rsidR="009D0144" w:rsidRPr="00D3171E">
        <w:rPr>
          <w:rFonts w:ascii="Times New Roman" w:hAnsi="Times New Roman"/>
          <w:b/>
          <w:sz w:val="20"/>
          <w:szCs w:val="20"/>
        </w:rPr>
        <w:t>What to watch</w:t>
      </w:r>
      <w:r w:rsidR="009D0144">
        <w:rPr>
          <w:rFonts w:ascii="Times New Roman" w:hAnsi="Times New Roman"/>
          <w:b/>
          <w:sz w:val="20"/>
          <w:szCs w:val="20"/>
        </w:rPr>
        <w:t xml:space="preserve">: </w:t>
      </w:r>
      <w:r w:rsidR="009D0144">
        <w:rPr>
          <w:rFonts w:ascii="Times New Roman" w:hAnsi="Times New Roman"/>
          <w:sz w:val="20"/>
          <w:szCs w:val="20"/>
        </w:rPr>
        <w:t>Video Lecture</w:t>
      </w:r>
      <w:r w:rsidR="009D0144" w:rsidRPr="000C2301">
        <w:t xml:space="preserve"> </w:t>
      </w:r>
      <w:r w:rsidR="009D0144">
        <w:br/>
      </w:r>
      <w:r w:rsidR="009D0144" w:rsidRPr="000C2301">
        <w:sym w:font="Wingdings" w:char="F03A"/>
      </w:r>
      <w:r w:rsidR="009D0144">
        <w:t xml:space="preserve"> </w:t>
      </w:r>
      <w:r w:rsidR="009D0144" w:rsidRPr="00D3171E">
        <w:rPr>
          <w:rFonts w:ascii="Times New Roman" w:hAnsi="Times New Roman"/>
          <w:b/>
          <w:sz w:val="20"/>
          <w:szCs w:val="20"/>
        </w:rPr>
        <w:t>Assignments:</w:t>
      </w:r>
      <w:r w:rsidR="009D0144">
        <w:rPr>
          <w:rFonts w:ascii="Times New Roman" w:hAnsi="Times New Roman"/>
          <w:sz w:val="20"/>
          <w:szCs w:val="20"/>
        </w:rPr>
        <w:t xml:space="preserve"> Reading Notes</w:t>
      </w:r>
      <w:r w:rsidR="009D0144">
        <w:rPr>
          <w:rFonts w:ascii="Times New Roman" w:hAnsi="Times New Roman"/>
          <w:sz w:val="20"/>
          <w:szCs w:val="20"/>
        </w:rPr>
        <w:br/>
      </w:r>
      <w:r w:rsidR="00775F62">
        <w:rPr>
          <w:rFonts w:ascii="Times New Roman" w:hAnsi="Times New Roman"/>
          <w:sz w:val="28"/>
          <w:szCs w:val="28"/>
          <w:u w:val="single"/>
        </w:rPr>
        <w:br/>
      </w:r>
      <w:r w:rsidR="00FC78D5" w:rsidRPr="00C14482">
        <w:rPr>
          <w:rFonts w:ascii="Times New Roman" w:hAnsi="Times New Roman"/>
          <w:sz w:val="28"/>
          <w:szCs w:val="28"/>
          <w:u w:val="single"/>
        </w:rPr>
        <w:t xml:space="preserve">Week </w:t>
      </w:r>
      <w:r w:rsidR="00477B5D">
        <w:rPr>
          <w:rFonts w:ascii="Times New Roman" w:hAnsi="Times New Roman"/>
          <w:sz w:val="28"/>
          <w:szCs w:val="28"/>
          <w:u w:val="single"/>
        </w:rPr>
        <w:t>7</w:t>
      </w:r>
      <w:r w:rsidR="00FC78D5" w:rsidRPr="00C14482">
        <w:rPr>
          <w:rFonts w:ascii="Times New Roman" w:hAnsi="Times New Roman"/>
          <w:sz w:val="28"/>
          <w:szCs w:val="28"/>
          <w:u w:val="single"/>
        </w:rPr>
        <w:t xml:space="preserve">: </w:t>
      </w:r>
      <w:r w:rsidR="00865B59">
        <w:rPr>
          <w:rFonts w:ascii="Times New Roman" w:hAnsi="Times New Roman"/>
          <w:sz w:val="28"/>
          <w:szCs w:val="28"/>
          <w:u w:val="single"/>
        </w:rPr>
        <w:t>The Deviant Self</w:t>
      </w:r>
      <w:r w:rsidR="00176B9D">
        <w:rPr>
          <w:rFonts w:ascii="Times New Roman" w:hAnsi="Times New Roman"/>
          <w:sz w:val="28"/>
          <w:szCs w:val="28"/>
          <w:u w:val="single"/>
        </w:rPr>
        <w:t xml:space="preserve"> – </w:t>
      </w:r>
      <w:r w:rsidR="00AD4E5C">
        <w:rPr>
          <w:rFonts w:ascii="Times New Roman" w:hAnsi="Times New Roman"/>
          <w:sz w:val="28"/>
          <w:szCs w:val="28"/>
          <w:u w:val="single"/>
        </w:rPr>
        <w:t xml:space="preserve">March </w:t>
      </w:r>
      <w:r w:rsidR="00477B5D">
        <w:rPr>
          <w:rFonts w:ascii="Times New Roman" w:hAnsi="Times New Roman"/>
          <w:sz w:val="28"/>
          <w:szCs w:val="28"/>
          <w:u w:val="single"/>
        </w:rPr>
        <w:t>10</w:t>
      </w:r>
      <w:r w:rsidR="00FC78D5">
        <w:rPr>
          <w:rFonts w:ascii="Times New Roman" w:hAnsi="Times New Roman"/>
          <w:sz w:val="20"/>
          <w:szCs w:val="20"/>
        </w:rPr>
        <w:br/>
      </w:r>
      <w:r w:rsidR="00FC78D5">
        <w:rPr>
          <w:color w:val="000000"/>
        </w:rPr>
        <w:sym w:font="Wingdings" w:char="F026"/>
      </w:r>
      <w:r w:rsidR="00FC78D5">
        <w:rPr>
          <w:color w:val="000000"/>
        </w:rPr>
        <w:t xml:space="preserve"> </w:t>
      </w:r>
      <w:r w:rsidR="00FC78D5" w:rsidRPr="00D3171E">
        <w:rPr>
          <w:rFonts w:ascii="Times New Roman" w:hAnsi="Times New Roman"/>
          <w:b/>
          <w:sz w:val="20"/>
          <w:szCs w:val="20"/>
        </w:rPr>
        <w:t>What to read:</w:t>
      </w:r>
      <w:r w:rsidR="00FC78D5">
        <w:rPr>
          <w:rFonts w:ascii="Times New Roman" w:hAnsi="Times New Roman"/>
          <w:sz w:val="20"/>
          <w:szCs w:val="20"/>
        </w:rPr>
        <w:t xml:space="preserve"> </w:t>
      </w:r>
      <w:r w:rsidR="005F1E2C">
        <w:rPr>
          <w:rFonts w:ascii="Times New Roman" w:hAnsi="Times New Roman"/>
          <w:sz w:val="20"/>
          <w:szCs w:val="20"/>
        </w:rPr>
        <w:t xml:space="preserve">Adler and Adler "The Cyber Worlds of Self-Injurers: Deviant Communities, Relationships, and Selves," </w:t>
      </w:r>
      <w:r w:rsidR="007440A1">
        <w:rPr>
          <w:rFonts w:ascii="Times New Roman" w:hAnsi="Times New Roman"/>
          <w:sz w:val="20"/>
          <w:szCs w:val="20"/>
        </w:rPr>
        <w:t xml:space="preserve">Goffman </w:t>
      </w:r>
      <w:r w:rsidR="00F52648">
        <w:rPr>
          <w:rFonts w:ascii="Times New Roman" w:hAnsi="Times New Roman"/>
          <w:sz w:val="20"/>
          <w:szCs w:val="20"/>
        </w:rPr>
        <w:t>"Stigma and Social Identity,"</w:t>
      </w:r>
      <w:r w:rsidR="007440A1">
        <w:rPr>
          <w:rFonts w:ascii="Times New Roman" w:hAnsi="Times New Roman"/>
          <w:sz w:val="20"/>
          <w:szCs w:val="20"/>
        </w:rPr>
        <w:t xml:space="preserve"> Rosenhan "Being Sane in Insane Places,"</w:t>
      </w:r>
      <w:r w:rsidR="009D0144">
        <w:rPr>
          <w:rFonts w:ascii="Times New Roman" w:hAnsi="Times New Roman"/>
          <w:sz w:val="20"/>
          <w:szCs w:val="20"/>
        </w:rPr>
        <w:t xml:space="preserve"> Sampson "Rethinking Immigration and Crime,"</w:t>
      </w:r>
      <w:r w:rsidR="008F3BBB">
        <w:rPr>
          <w:rFonts w:ascii="Times New Roman" w:hAnsi="Times New Roman"/>
          <w:sz w:val="20"/>
          <w:szCs w:val="20"/>
        </w:rPr>
        <w:br/>
      </w:r>
      <w:r w:rsidR="008F3BBB" w:rsidRPr="00785129">
        <w:rPr>
          <w:color w:val="000000"/>
          <w:sz w:val="24"/>
          <w:szCs w:val="24"/>
        </w:rPr>
        <w:sym w:font="Webdings" w:char="F0B8"/>
      </w:r>
      <w:r w:rsidR="008F3BBB" w:rsidRPr="00F16967">
        <w:rPr>
          <w:rFonts w:ascii="Times New Roman" w:hAnsi="Times New Roman"/>
          <w:sz w:val="20"/>
          <w:szCs w:val="20"/>
        </w:rPr>
        <w:t xml:space="preserve"> </w:t>
      </w:r>
      <w:r w:rsidR="008F3BBB" w:rsidRPr="00D3171E">
        <w:rPr>
          <w:rFonts w:ascii="Times New Roman" w:hAnsi="Times New Roman"/>
          <w:b/>
          <w:sz w:val="20"/>
          <w:szCs w:val="20"/>
        </w:rPr>
        <w:t>What to watch</w:t>
      </w:r>
      <w:r w:rsidR="008F3BBB">
        <w:rPr>
          <w:rFonts w:ascii="Times New Roman" w:hAnsi="Times New Roman"/>
          <w:b/>
          <w:sz w:val="20"/>
          <w:szCs w:val="20"/>
        </w:rPr>
        <w:t xml:space="preserve">: </w:t>
      </w:r>
      <w:r w:rsidR="00542AF4">
        <w:rPr>
          <w:rFonts w:ascii="Times New Roman" w:hAnsi="Times New Roman"/>
          <w:sz w:val="20"/>
          <w:szCs w:val="20"/>
        </w:rPr>
        <w:t>Video Lecture</w:t>
      </w:r>
      <w:r w:rsidR="009D0144">
        <w:rPr>
          <w:rFonts w:ascii="Times New Roman" w:hAnsi="Times New Roman"/>
          <w:sz w:val="20"/>
          <w:szCs w:val="20"/>
        </w:rPr>
        <w:t xml:space="preserve"> </w:t>
      </w:r>
      <w:r w:rsidR="00FC78D5">
        <w:rPr>
          <w:rFonts w:ascii="Times New Roman" w:hAnsi="Times New Roman"/>
          <w:sz w:val="20"/>
          <w:szCs w:val="20"/>
        </w:rPr>
        <w:br/>
      </w:r>
      <w:r w:rsidR="00FC78D5" w:rsidRPr="000C2301">
        <w:sym w:font="Wingdings" w:char="F03A"/>
      </w:r>
      <w:r w:rsidR="00FC78D5">
        <w:t xml:space="preserve">  </w:t>
      </w:r>
      <w:r w:rsidR="00FC78D5" w:rsidRPr="00D3171E">
        <w:rPr>
          <w:rFonts w:ascii="Times New Roman" w:hAnsi="Times New Roman"/>
          <w:b/>
          <w:sz w:val="20"/>
          <w:szCs w:val="20"/>
        </w:rPr>
        <w:t>Assignments:</w:t>
      </w:r>
      <w:r w:rsidR="00FC78D5">
        <w:rPr>
          <w:rFonts w:ascii="Times New Roman" w:hAnsi="Times New Roman"/>
          <w:sz w:val="20"/>
          <w:szCs w:val="20"/>
        </w:rPr>
        <w:t xml:space="preserve"> </w:t>
      </w:r>
      <w:r w:rsidR="00573E96">
        <w:rPr>
          <w:rFonts w:ascii="Times New Roman" w:hAnsi="Times New Roman"/>
          <w:sz w:val="20"/>
          <w:szCs w:val="20"/>
        </w:rPr>
        <w:t>Reading Notes</w:t>
      </w:r>
      <w:r w:rsidR="00477B5D">
        <w:rPr>
          <w:rFonts w:ascii="Times New Roman" w:hAnsi="Times New Roman"/>
          <w:sz w:val="20"/>
          <w:szCs w:val="20"/>
        </w:rPr>
        <w:br/>
      </w:r>
      <w:r w:rsidR="00477B5D">
        <w:rPr>
          <w:rFonts w:ascii="Times New Roman" w:hAnsi="Times New Roman"/>
          <w:sz w:val="20"/>
          <w:szCs w:val="20"/>
        </w:rPr>
        <w:br/>
      </w:r>
      <w:r w:rsidR="00477B5D">
        <w:rPr>
          <w:rFonts w:ascii="Times New Roman" w:hAnsi="Times New Roman"/>
          <w:sz w:val="28"/>
          <w:szCs w:val="28"/>
          <w:u w:val="single"/>
        </w:rPr>
        <w:t xml:space="preserve">Week 8: Exam and Paper #2 – March 17 </w:t>
      </w:r>
      <w:r w:rsidR="00477B5D">
        <w:rPr>
          <w:rFonts w:ascii="Times New Roman" w:hAnsi="Times New Roman"/>
          <w:sz w:val="28"/>
          <w:szCs w:val="28"/>
          <w:u w:val="single"/>
        </w:rPr>
        <w:br/>
      </w:r>
      <w:r w:rsidR="00477B5D">
        <w:rPr>
          <w:color w:val="000000"/>
        </w:rPr>
        <w:sym w:font="Wingdings" w:char="F026"/>
      </w:r>
      <w:r w:rsidR="00477B5D">
        <w:rPr>
          <w:color w:val="000000"/>
        </w:rPr>
        <w:t xml:space="preserve"> </w:t>
      </w:r>
      <w:r w:rsidR="00477B5D" w:rsidRPr="00D3171E">
        <w:rPr>
          <w:rFonts w:ascii="Times New Roman" w:hAnsi="Times New Roman"/>
          <w:b/>
          <w:sz w:val="20"/>
          <w:szCs w:val="20"/>
        </w:rPr>
        <w:t>What to read:</w:t>
      </w:r>
      <w:r w:rsidR="00477B5D">
        <w:rPr>
          <w:rFonts w:ascii="Times New Roman" w:hAnsi="Times New Roman"/>
          <w:sz w:val="20"/>
          <w:szCs w:val="20"/>
        </w:rPr>
        <w:t xml:space="preserve"> Nothing!</w:t>
      </w:r>
      <w:r w:rsidR="00477B5D">
        <w:rPr>
          <w:rFonts w:ascii="Times New Roman" w:hAnsi="Times New Roman"/>
          <w:sz w:val="20"/>
          <w:szCs w:val="20"/>
        </w:rPr>
        <w:br/>
      </w:r>
      <w:r w:rsidR="00477B5D" w:rsidRPr="00785129">
        <w:rPr>
          <w:color w:val="000000"/>
          <w:sz w:val="24"/>
          <w:szCs w:val="24"/>
        </w:rPr>
        <w:sym w:font="Webdings" w:char="F0B8"/>
      </w:r>
      <w:r w:rsidR="00477B5D" w:rsidRPr="00F16967">
        <w:rPr>
          <w:rFonts w:ascii="Times New Roman" w:hAnsi="Times New Roman"/>
          <w:sz w:val="20"/>
          <w:szCs w:val="20"/>
        </w:rPr>
        <w:t xml:space="preserve"> </w:t>
      </w:r>
      <w:r w:rsidR="00477B5D" w:rsidRPr="00D3171E">
        <w:rPr>
          <w:rFonts w:ascii="Times New Roman" w:hAnsi="Times New Roman"/>
          <w:b/>
          <w:sz w:val="20"/>
          <w:szCs w:val="20"/>
        </w:rPr>
        <w:t>What to watch</w:t>
      </w:r>
      <w:r w:rsidR="00477B5D">
        <w:rPr>
          <w:rFonts w:ascii="Times New Roman" w:hAnsi="Times New Roman"/>
          <w:b/>
          <w:sz w:val="20"/>
          <w:szCs w:val="20"/>
        </w:rPr>
        <w:t xml:space="preserve">: </w:t>
      </w:r>
      <w:r w:rsidR="00477B5D">
        <w:rPr>
          <w:rFonts w:ascii="Times New Roman" w:hAnsi="Times New Roman"/>
          <w:sz w:val="20"/>
          <w:szCs w:val="20"/>
        </w:rPr>
        <w:t>Nothing!</w:t>
      </w:r>
      <w:r w:rsidR="00477B5D">
        <w:rPr>
          <w:rFonts w:ascii="Times New Roman" w:hAnsi="Times New Roman"/>
          <w:sz w:val="20"/>
          <w:szCs w:val="20"/>
        </w:rPr>
        <w:br/>
      </w:r>
      <w:r w:rsidR="00477B5D" w:rsidRPr="000C2301">
        <w:sym w:font="Wingdings" w:char="F03A"/>
      </w:r>
      <w:r w:rsidR="00477B5D">
        <w:t xml:space="preserve">  </w:t>
      </w:r>
      <w:r w:rsidR="00477B5D" w:rsidRPr="00D3171E">
        <w:rPr>
          <w:rFonts w:ascii="Times New Roman" w:hAnsi="Times New Roman"/>
          <w:b/>
          <w:sz w:val="20"/>
          <w:szCs w:val="20"/>
        </w:rPr>
        <w:t>Assignments:</w:t>
      </w:r>
      <w:r w:rsidR="00477B5D">
        <w:rPr>
          <w:rFonts w:ascii="Times New Roman" w:hAnsi="Times New Roman"/>
          <w:sz w:val="20"/>
          <w:szCs w:val="20"/>
        </w:rPr>
        <w:t xml:space="preserve"> Written Assignment #2, Exam #1</w:t>
      </w:r>
    </w:p>
    <w:p w14:paraId="7E98F53C" w14:textId="42AC8612" w:rsidR="00FC78D5" w:rsidRDefault="00FC78D5" w:rsidP="00FC78D5">
      <w:pPr>
        <w:spacing w:line="240" w:lineRule="auto"/>
        <w:rPr>
          <w:rFonts w:ascii="Times New Roman" w:hAnsi="Times New Roman"/>
          <w:sz w:val="20"/>
          <w:szCs w:val="20"/>
        </w:rPr>
      </w:pPr>
      <w:r w:rsidRPr="00C14482">
        <w:rPr>
          <w:rFonts w:ascii="Times New Roman" w:hAnsi="Times New Roman"/>
          <w:sz w:val="28"/>
          <w:szCs w:val="28"/>
          <w:u w:val="single"/>
        </w:rPr>
        <w:t xml:space="preserve">Week </w:t>
      </w:r>
      <w:r w:rsidR="00477B5D">
        <w:rPr>
          <w:rFonts w:ascii="Times New Roman" w:hAnsi="Times New Roman"/>
          <w:sz w:val="28"/>
          <w:szCs w:val="28"/>
          <w:u w:val="single"/>
        </w:rPr>
        <w:t>9</w:t>
      </w:r>
      <w:r w:rsidRPr="00C14482">
        <w:rPr>
          <w:rFonts w:ascii="Times New Roman" w:hAnsi="Times New Roman"/>
          <w:sz w:val="28"/>
          <w:szCs w:val="28"/>
          <w:u w:val="single"/>
        </w:rPr>
        <w:t xml:space="preserve">: </w:t>
      </w:r>
      <w:r w:rsidR="00865B59">
        <w:rPr>
          <w:rFonts w:ascii="Times New Roman" w:hAnsi="Times New Roman"/>
          <w:sz w:val="28"/>
          <w:szCs w:val="28"/>
          <w:u w:val="single"/>
        </w:rPr>
        <w:t xml:space="preserve">The Altered Self </w:t>
      </w:r>
      <w:r w:rsidR="00176B9D">
        <w:rPr>
          <w:rFonts w:ascii="Times New Roman" w:hAnsi="Times New Roman"/>
          <w:sz w:val="28"/>
          <w:szCs w:val="28"/>
          <w:u w:val="single"/>
        </w:rPr>
        <w:t xml:space="preserve"> - </w:t>
      </w:r>
      <w:r w:rsidR="00AD4E5C">
        <w:rPr>
          <w:rFonts w:ascii="Times New Roman" w:hAnsi="Times New Roman"/>
          <w:sz w:val="28"/>
          <w:szCs w:val="28"/>
          <w:u w:val="single"/>
        </w:rPr>
        <w:t xml:space="preserve">March </w:t>
      </w:r>
      <w:r w:rsidR="00477B5D">
        <w:rPr>
          <w:rFonts w:ascii="Times New Roman" w:hAnsi="Times New Roman"/>
          <w:sz w:val="28"/>
          <w:szCs w:val="28"/>
          <w:u w:val="single"/>
        </w:rPr>
        <w:t>24</w:t>
      </w:r>
      <w:r>
        <w:rPr>
          <w:rFonts w:ascii="Times New Roman" w:hAnsi="Times New Roman"/>
          <w:sz w:val="20"/>
          <w:szCs w:val="20"/>
        </w:rPr>
        <w:br/>
      </w:r>
      <w:r>
        <w:rPr>
          <w:color w:val="000000"/>
        </w:rPr>
        <w:sym w:font="Wingdings" w:char="F026"/>
      </w:r>
      <w:r>
        <w:rPr>
          <w:color w:val="000000"/>
        </w:rPr>
        <w:t xml:space="preserve"> </w:t>
      </w:r>
      <w:r w:rsidRPr="00D3171E">
        <w:rPr>
          <w:rFonts w:ascii="Times New Roman" w:hAnsi="Times New Roman"/>
          <w:b/>
          <w:sz w:val="20"/>
          <w:szCs w:val="20"/>
        </w:rPr>
        <w:t>What to read:</w:t>
      </w:r>
      <w:r w:rsidR="004A110F" w:rsidRPr="004A110F">
        <w:rPr>
          <w:rFonts w:ascii="Times New Roman" w:hAnsi="Times New Roman"/>
          <w:sz w:val="20"/>
          <w:szCs w:val="20"/>
        </w:rPr>
        <w:t xml:space="preserve"> </w:t>
      </w:r>
      <w:r w:rsidR="004A110F">
        <w:rPr>
          <w:rFonts w:ascii="Times New Roman" w:hAnsi="Times New Roman"/>
          <w:sz w:val="20"/>
          <w:szCs w:val="20"/>
        </w:rPr>
        <w:t>Becker "Becoming a Marihuana User"</w:t>
      </w:r>
      <w:r w:rsidR="008525D3">
        <w:rPr>
          <w:rFonts w:ascii="Times New Roman" w:hAnsi="Times New Roman"/>
          <w:sz w:val="20"/>
          <w:szCs w:val="20"/>
        </w:rPr>
        <w:t xml:space="preserve"> and "The Social Basis of Drug-Induced Experience,"</w:t>
      </w:r>
      <w:r w:rsidR="004A110F">
        <w:rPr>
          <w:rFonts w:ascii="Times New Roman" w:hAnsi="Times New Roman"/>
          <w:sz w:val="20"/>
          <w:szCs w:val="20"/>
        </w:rPr>
        <w:t xml:space="preserve"> </w:t>
      </w:r>
      <w:r w:rsidR="0007688B">
        <w:rPr>
          <w:rFonts w:ascii="Times New Roman" w:hAnsi="Times New Roman"/>
          <w:sz w:val="20"/>
          <w:szCs w:val="20"/>
        </w:rPr>
        <w:t>Loe and Cuttino "Grap</w:t>
      </w:r>
      <w:r w:rsidR="00164F5D">
        <w:rPr>
          <w:rFonts w:ascii="Times New Roman" w:hAnsi="Times New Roman"/>
          <w:sz w:val="20"/>
          <w:szCs w:val="20"/>
        </w:rPr>
        <w:t>pling with the Medicated Self”</w:t>
      </w:r>
      <w:r w:rsidR="00386190">
        <w:rPr>
          <w:rFonts w:ascii="Times New Roman" w:hAnsi="Times New Roman"/>
          <w:sz w:val="20"/>
          <w:szCs w:val="20"/>
        </w:rPr>
        <w:br/>
      </w:r>
      <w:r w:rsidR="00E810D1" w:rsidRPr="00785129">
        <w:rPr>
          <w:color w:val="000000"/>
          <w:sz w:val="24"/>
          <w:szCs w:val="24"/>
        </w:rPr>
        <w:sym w:font="Webdings" w:char="F0B8"/>
      </w:r>
      <w:r w:rsidR="00E810D1" w:rsidRPr="00F16967">
        <w:rPr>
          <w:rFonts w:ascii="Times New Roman" w:hAnsi="Times New Roman"/>
          <w:sz w:val="20"/>
          <w:szCs w:val="20"/>
        </w:rPr>
        <w:t xml:space="preserve"> </w:t>
      </w:r>
      <w:r w:rsidR="00E810D1" w:rsidRPr="00D3171E">
        <w:rPr>
          <w:rFonts w:ascii="Times New Roman" w:hAnsi="Times New Roman"/>
          <w:b/>
          <w:sz w:val="20"/>
          <w:szCs w:val="20"/>
        </w:rPr>
        <w:t>What to watch</w:t>
      </w:r>
      <w:r w:rsidR="00E810D1">
        <w:rPr>
          <w:rFonts w:ascii="Times New Roman" w:hAnsi="Times New Roman"/>
          <w:b/>
          <w:sz w:val="20"/>
          <w:szCs w:val="20"/>
        </w:rPr>
        <w:t xml:space="preserve">: </w:t>
      </w:r>
      <w:r w:rsidR="00E810D1">
        <w:rPr>
          <w:rFonts w:ascii="Times New Roman" w:hAnsi="Times New Roman"/>
          <w:sz w:val="20"/>
          <w:szCs w:val="20"/>
        </w:rPr>
        <w:t>Video Lecture</w:t>
      </w:r>
      <w:r w:rsidR="00E810D1" w:rsidRPr="000C2301">
        <w:t xml:space="preserve"> </w:t>
      </w:r>
      <w:r w:rsidR="00E810D1">
        <w:br/>
      </w:r>
      <w:r w:rsidRPr="000C2301">
        <w:sym w:font="Wingdings" w:char="F03A"/>
      </w:r>
      <w:r>
        <w:t xml:space="preserve">  </w:t>
      </w:r>
      <w:r w:rsidRPr="00D3171E">
        <w:rPr>
          <w:rFonts w:ascii="Times New Roman" w:hAnsi="Times New Roman"/>
          <w:b/>
          <w:sz w:val="20"/>
          <w:szCs w:val="20"/>
        </w:rPr>
        <w:t>Assignments:</w:t>
      </w:r>
      <w:r w:rsidR="00386190">
        <w:rPr>
          <w:rFonts w:ascii="Times New Roman" w:hAnsi="Times New Roman"/>
          <w:sz w:val="20"/>
          <w:szCs w:val="20"/>
        </w:rPr>
        <w:t xml:space="preserve"> </w:t>
      </w:r>
      <w:r w:rsidR="00573E96">
        <w:rPr>
          <w:rFonts w:ascii="Times New Roman" w:hAnsi="Times New Roman"/>
          <w:sz w:val="20"/>
          <w:szCs w:val="20"/>
        </w:rPr>
        <w:t>Reading Notes</w:t>
      </w:r>
      <w:r w:rsidR="001575E2">
        <w:rPr>
          <w:rFonts w:ascii="Times New Roman" w:hAnsi="Times New Roman"/>
          <w:sz w:val="20"/>
          <w:szCs w:val="20"/>
        </w:rPr>
        <w:t xml:space="preserve">, </w:t>
      </w:r>
      <w:r w:rsidR="009D0144">
        <w:rPr>
          <w:rFonts w:ascii="Times New Roman" w:hAnsi="Times New Roman"/>
          <w:sz w:val="20"/>
          <w:szCs w:val="20"/>
        </w:rPr>
        <w:t>Discussion Board #3</w:t>
      </w:r>
    </w:p>
    <w:p w14:paraId="4D04FBA0" w14:textId="0AE574DE" w:rsidR="00A330CB" w:rsidRDefault="00A330CB" w:rsidP="00A330CB">
      <w:pPr>
        <w:spacing w:line="240" w:lineRule="auto"/>
        <w:rPr>
          <w:rFonts w:ascii="Times New Roman" w:hAnsi="Times New Roman"/>
          <w:sz w:val="20"/>
          <w:szCs w:val="20"/>
        </w:rPr>
      </w:pPr>
      <w:r>
        <w:rPr>
          <w:rFonts w:ascii="Times New Roman" w:hAnsi="Times New Roman"/>
          <w:sz w:val="28"/>
          <w:szCs w:val="28"/>
          <w:u w:val="single"/>
        </w:rPr>
        <w:t xml:space="preserve">Week </w:t>
      </w:r>
      <w:r w:rsidR="00477B5D">
        <w:rPr>
          <w:rFonts w:ascii="Times New Roman" w:hAnsi="Times New Roman"/>
          <w:sz w:val="28"/>
          <w:szCs w:val="28"/>
          <w:u w:val="single"/>
        </w:rPr>
        <w:t>10</w:t>
      </w:r>
      <w:r>
        <w:rPr>
          <w:rFonts w:ascii="Times New Roman" w:hAnsi="Times New Roman"/>
          <w:sz w:val="28"/>
          <w:szCs w:val="28"/>
          <w:u w:val="single"/>
        </w:rPr>
        <w:t xml:space="preserve">: </w:t>
      </w:r>
      <w:r w:rsidR="00865B59">
        <w:rPr>
          <w:rFonts w:ascii="Times New Roman" w:hAnsi="Times New Roman"/>
          <w:sz w:val="28"/>
          <w:szCs w:val="28"/>
          <w:u w:val="single"/>
        </w:rPr>
        <w:t>The Self and Race</w:t>
      </w:r>
      <w:r w:rsidR="00176B9D">
        <w:rPr>
          <w:rFonts w:ascii="Times New Roman" w:hAnsi="Times New Roman"/>
          <w:sz w:val="28"/>
          <w:szCs w:val="28"/>
          <w:u w:val="single"/>
        </w:rPr>
        <w:t xml:space="preserve"> – </w:t>
      </w:r>
      <w:r w:rsidR="00477B5D">
        <w:rPr>
          <w:rFonts w:ascii="Times New Roman" w:hAnsi="Times New Roman"/>
          <w:sz w:val="28"/>
          <w:szCs w:val="28"/>
          <w:u w:val="single"/>
        </w:rPr>
        <w:t>April 7</w:t>
      </w:r>
      <w:r w:rsidR="00865B59">
        <w:rPr>
          <w:rFonts w:ascii="Times New Roman" w:hAnsi="Times New Roman"/>
          <w:sz w:val="28"/>
          <w:szCs w:val="28"/>
          <w:u w:val="single"/>
        </w:rPr>
        <w:t xml:space="preserve"> </w:t>
      </w:r>
      <w:r>
        <w:rPr>
          <w:rFonts w:ascii="Times New Roman" w:hAnsi="Times New Roman"/>
          <w:sz w:val="28"/>
          <w:szCs w:val="28"/>
          <w:u w:val="single"/>
        </w:rPr>
        <w:br/>
      </w:r>
      <w:r>
        <w:rPr>
          <w:color w:val="000000"/>
        </w:rPr>
        <w:sym w:font="Wingdings" w:char="F026"/>
      </w:r>
      <w:r>
        <w:rPr>
          <w:color w:val="000000"/>
        </w:rPr>
        <w:t xml:space="preserve"> </w:t>
      </w:r>
      <w:r w:rsidRPr="00D3171E">
        <w:rPr>
          <w:rFonts w:ascii="Times New Roman" w:hAnsi="Times New Roman"/>
          <w:b/>
          <w:sz w:val="20"/>
          <w:szCs w:val="20"/>
        </w:rPr>
        <w:t>What to read:</w:t>
      </w:r>
      <w:r>
        <w:rPr>
          <w:rFonts w:ascii="Times New Roman" w:hAnsi="Times New Roman"/>
          <w:sz w:val="20"/>
          <w:szCs w:val="20"/>
        </w:rPr>
        <w:t xml:space="preserve"> </w:t>
      </w:r>
      <w:r w:rsidR="001F7DC0">
        <w:rPr>
          <w:rFonts w:ascii="Times New Roman" w:hAnsi="Times New Roman"/>
          <w:sz w:val="20"/>
          <w:szCs w:val="20"/>
        </w:rPr>
        <w:t xml:space="preserve">Feagin “The Foundation of White Racism,” </w:t>
      </w:r>
      <w:r w:rsidR="003A5D5F">
        <w:rPr>
          <w:rFonts w:ascii="Times New Roman" w:hAnsi="Times New Roman"/>
          <w:sz w:val="20"/>
          <w:szCs w:val="20"/>
        </w:rPr>
        <w:t>McIntosh "Unpacking the Knapsack</w:t>
      </w:r>
      <w:r w:rsidR="00DC2D63">
        <w:rPr>
          <w:rFonts w:ascii="Times New Roman" w:hAnsi="Times New Roman"/>
          <w:sz w:val="20"/>
          <w:szCs w:val="20"/>
        </w:rPr>
        <w:t xml:space="preserve">," </w:t>
      </w:r>
      <w:r w:rsidR="009A7C76">
        <w:rPr>
          <w:rFonts w:ascii="Times New Roman" w:hAnsi="Times New Roman"/>
          <w:sz w:val="20"/>
          <w:szCs w:val="20"/>
        </w:rPr>
        <w:t>Striffler "Inside a Poultry Processing Plant"</w:t>
      </w:r>
      <w:r w:rsidR="00D70B74">
        <w:rPr>
          <w:rFonts w:ascii="Times New Roman" w:hAnsi="Times New Roman"/>
          <w:sz w:val="20"/>
          <w:szCs w:val="20"/>
        </w:rPr>
        <w:br/>
      </w:r>
      <w:r w:rsidR="00D70B74" w:rsidRPr="00785129">
        <w:rPr>
          <w:color w:val="000000"/>
          <w:sz w:val="24"/>
          <w:szCs w:val="24"/>
        </w:rPr>
        <w:sym w:font="Webdings" w:char="F0B8"/>
      </w:r>
      <w:r w:rsidR="00D70B74" w:rsidRPr="00F16967">
        <w:rPr>
          <w:rFonts w:ascii="Times New Roman" w:hAnsi="Times New Roman"/>
          <w:sz w:val="20"/>
          <w:szCs w:val="20"/>
        </w:rPr>
        <w:t xml:space="preserve"> </w:t>
      </w:r>
      <w:r w:rsidR="00D70B74" w:rsidRPr="00D3171E">
        <w:rPr>
          <w:rFonts w:ascii="Times New Roman" w:hAnsi="Times New Roman"/>
          <w:b/>
          <w:sz w:val="20"/>
          <w:szCs w:val="20"/>
        </w:rPr>
        <w:t>What to watch</w:t>
      </w:r>
      <w:r w:rsidR="00D70B74">
        <w:rPr>
          <w:rFonts w:ascii="Times New Roman" w:hAnsi="Times New Roman"/>
          <w:b/>
          <w:sz w:val="20"/>
          <w:szCs w:val="20"/>
        </w:rPr>
        <w:t>:</w:t>
      </w:r>
      <w:r w:rsidR="00E810D1">
        <w:rPr>
          <w:rFonts w:ascii="Times New Roman" w:hAnsi="Times New Roman"/>
          <w:b/>
          <w:sz w:val="20"/>
          <w:szCs w:val="20"/>
        </w:rPr>
        <w:t xml:space="preserve"> </w:t>
      </w:r>
      <w:r w:rsidR="00E810D1" w:rsidRPr="00E810D1">
        <w:rPr>
          <w:rFonts w:ascii="Times New Roman" w:hAnsi="Times New Roman"/>
          <w:sz w:val="20"/>
          <w:szCs w:val="20"/>
        </w:rPr>
        <w:t>Video Lecture</w:t>
      </w:r>
      <w:r w:rsidR="00AD4E5C">
        <w:rPr>
          <w:rFonts w:ascii="Times New Roman" w:hAnsi="Times New Roman"/>
          <w:sz w:val="20"/>
          <w:szCs w:val="20"/>
        </w:rPr>
        <w:t>,</w:t>
      </w:r>
      <w:r w:rsidR="00BE52EA">
        <w:rPr>
          <w:rFonts w:ascii="Times New Roman" w:hAnsi="Times New Roman"/>
          <w:i/>
          <w:sz w:val="20"/>
          <w:szCs w:val="20"/>
        </w:rPr>
        <w:t xml:space="preserve"> </w:t>
      </w:r>
      <w:r w:rsidR="0008068C" w:rsidRPr="0008068C">
        <w:rPr>
          <w:rFonts w:ascii="Times New Roman" w:hAnsi="Times New Roman"/>
          <w:i/>
          <w:sz w:val="20"/>
          <w:szCs w:val="20"/>
        </w:rPr>
        <w:t>Beyond Beats and Rhymes</w:t>
      </w:r>
      <w:r>
        <w:rPr>
          <w:rFonts w:ascii="Times New Roman" w:hAnsi="Times New Roman"/>
          <w:sz w:val="20"/>
          <w:szCs w:val="20"/>
        </w:rPr>
        <w:br/>
      </w:r>
      <w:r w:rsidRPr="000C2301">
        <w:sym w:font="Wingdings" w:char="F03A"/>
      </w:r>
      <w:r>
        <w:t xml:space="preserve">  </w:t>
      </w:r>
      <w:r w:rsidRPr="00D3171E">
        <w:rPr>
          <w:rFonts w:ascii="Times New Roman" w:hAnsi="Times New Roman"/>
          <w:b/>
          <w:sz w:val="20"/>
          <w:szCs w:val="20"/>
        </w:rPr>
        <w:t>Assignments:</w:t>
      </w:r>
      <w:r>
        <w:rPr>
          <w:rFonts w:ascii="Times New Roman" w:hAnsi="Times New Roman"/>
          <w:sz w:val="20"/>
          <w:szCs w:val="20"/>
        </w:rPr>
        <w:t xml:space="preserve"> </w:t>
      </w:r>
      <w:r w:rsidR="00573E96">
        <w:rPr>
          <w:rFonts w:ascii="Times New Roman" w:hAnsi="Times New Roman"/>
          <w:sz w:val="20"/>
          <w:szCs w:val="20"/>
        </w:rPr>
        <w:t>Reading Notes</w:t>
      </w:r>
      <w:r w:rsidR="00C472A0">
        <w:rPr>
          <w:rFonts w:ascii="Times New Roman" w:hAnsi="Times New Roman"/>
          <w:sz w:val="20"/>
          <w:szCs w:val="20"/>
        </w:rPr>
        <w:br/>
      </w:r>
      <w:r w:rsidR="00775F62">
        <w:rPr>
          <w:rFonts w:ascii="Times New Roman" w:hAnsi="Times New Roman"/>
          <w:sz w:val="28"/>
          <w:szCs w:val="28"/>
          <w:u w:val="single"/>
        </w:rPr>
        <w:br/>
      </w:r>
      <w:r w:rsidRPr="00C14482">
        <w:rPr>
          <w:rFonts w:ascii="Times New Roman" w:hAnsi="Times New Roman"/>
          <w:sz w:val="28"/>
          <w:szCs w:val="28"/>
          <w:u w:val="single"/>
        </w:rPr>
        <w:t xml:space="preserve">Week </w:t>
      </w:r>
      <w:r w:rsidR="009D0144">
        <w:rPr>
          <w:rFonts w:ascii="Times New Roman" w:hAnsi="Times New Roman"/>
          <w:sz w:val="28"/>
          <w:szCs w:val="28"/>
          <w:u w:val="single"/>
        </w:rPr>
        <w:t>1</w:t>
      </w:r>
      <w:r w:rsidR="00477B5D">
        <w:rPr>
          <w:rFonts w:ascii="Times New Roman" w:hAnsi="Times New Roman"/>
          <w:sz w:val="28"/>
          <w:szCs w:val="28"/>
          <w:u w:val="single"/>
        </w:rPr>
        <w:t>1</w:t>
      </w:r>
      <w:r w:rsidRPr="00C14482">
        <w:rPr>
          <w:rFonts w:ascii="Times New Roman" w:hAnsi="Times New Roman"/>
          <w:sz w:val="28"/>
          <w:szCs w:val="28"/>
          <w:u w:val="single"/>
        </w:rPr>
        <w:t xml:space="preserve">: </w:t>
      </w:r>
      <w:r w:rsidR="00865B59">
        <w:rPr>
          <w:rFonts w:ascii="Times New Roman" w:hAnsi="Times New Roman"/>
          <w:sz w:val="28"/>
          <w:szCs w:val="28"/>
          <w:u w:val="single"/>
        </w:rPr>
        <w:t>The Self and Gender</w:t>
      </w:r>
      <w:r w:rsidR="00176B9D">
        <w:rPr>
          <w:rFonts w:ascii="Times New Roman" w:hAnsi="Times New Roman"/>
          <w:sz w:val="28"/>
          <w:szCs w:val="28"/>
          <w:u w:val="single"/>
        </w:rPr>
        <w:t xml:space="preserve"> – </w:t>
      </w:r>
      <w:r w:rsidR="00477B5D">
        <w:rPr>
          <w:rFonts w:ascii="Times New Roman" w:hAnsi="Times New Roman"/>
          <w:sz w:val="28"/>
          <w:szCs w:val="28"/>
          <w:u w:val="single"/>
        </w:rPr>
        <w:t>April 14</w:t>
      </w:r>
      <w:r>
        <w:rPr>
          <w:rFonts w:ascii="Times New Roman" w:hAnsi="Times New Roman"/>
          <w:sz w:val="20"/>
          <w:szCs w:val="20"/>
        </w:rPr>
        <w:br/>
      </w:r>
      <w:r>
        <w:rPr>
          <w:color w:val="000000"/>
        </w:rPr>
        <w:sym w:font="Wingdings" w:char="F026"/>
      </w:r>
      <w:r>
        <w:rPr>
          <w:color w:val="000000"/>
        </w:rPr>
        <w:t xml:space="preserve"> </w:t>
      </w:r>
      <w:r w:rsidRPr="00D3171E">
        <w:rPr>
          <w:rFonts w:ascii="Times New Roman" w:hAnsi="Times New Roman"/>
          <w:b/>
          <w:sz w:val="20"/>
          <w:szCs w:val="20"/>
        </w:rPr>
        <w:t>What to read:</w:t>
      </w:r>
      <w:r>
        <w:rPr>
          <w:rFonts w:ascii="Times New Roman" w:hAnsi="Times New Roman"/>
          <w:sz w:val="20"/>
          <w:szCs w:val="20"/>
        </w:rPr>
        <w:t xml:space="preserve"> </w:t>
      </w:r>
      <w:r w:rsidR="00A43972" w:rsidRPr="00386190">
        <w:rPr>
          <w:rFonts w:ascii="Times New Roman" w:hAnsi="Times New Roman"/>
          <w:sz w:val="20"/>
          <w:szCs w:val="20"/>
        </w:rPr>
        <w:t>Boswell and Spade “Fraternities and Collegiate Rape Culture: Why are Some Fraternities More Dangerous Places for Women</w:t>
      </w:r>
      <w:r w:rsidR="00A43972">
        <w:rPr>
          <w:rFonts w:ascii="Times New Roman" w:hAnsi="Times New Roman"/>
          <w:sz w:val="20"/>
          <w:szCs w:val="20"/>
        </w:rPr>
        <w:t xml:space="preserve">?" </w:t>
      </w:r>
      <w:r>
        <w:rPr>
          <w:rFonts w:ascii="Times New Roman" w:hAnsi="Times New Roman"/>
          <w:sz w:val="20"/>
          <w:szCs w:val="20"/>
        </w:rPr>
        <w:t xml:space="preserve">Messner "Becoming 100% Straight," </w:t>
      </w:r>
      <w:r w:rsidR="00386190">
        <w:rPr>
          <w:rFonts w:ascii="Times New Roman" w:hAnsi="Times New Roman"/>
          <w:sz w:val="20"/>
          <w:szCs w:val="20"/>
        </w:rPr>
        <w:t xml:space="preserve">and "Barbie Girls VS Sea Monsters," </w:t>
      </w:r>
      <w:r>
        <w:rPr>
          <w:rFonts w:ascii="Times New Roman" w:hAnsi="Times New Roman"/>
          <w:sz w:val="20"/>
          <w:szCs w:val="20"/>
        </w:rPr>
        <w:br/>
      </w:r>
      <w:r w:rsidRPr="00785129">
        <w:rPr>
          <w:color w:val="000000"/>
          <w:sz w:val="24"/>
          <w:szCs w:val="24"/>
        </w:rPr>
        <w:sym w:font="Webdings" w:char="F0B8"/>
      </w:r>
      <w:r w:rsidRPr="00F16967">
        <w:rPr>
          <w:rFonts w:ascii="Times New Roman" w:hAnsi="Times New Roman"/>
          <w:sz w:val="20"/>
          <w:szCs w:val="20"/>
        </w:rPr>
        <w:t xml:space="preserve"> </w:t>
      </w:r>
      <w:r w:rsidRPr="00D3171E">
        <w:rPr>
          <w:rFonts w:ascii="Times New Roman" w:hAnsi="Times New Roman"/>
          <w:b/>
          <w:sz w:val="20"/>
          <w:szCs w:val="20"/>
        </w:rPr>
        <w:t>What to watch:</w:t>
      </w:r>
      <w:r>
        <w:rPr>
          <w:rFonts w:ascii="Times New Roman" w:hAnsi="Times New Roman"/>
          <w:sz w:val="20"/>
          <w:szCs w:val="20"/>
        </w:rPr>
        <w:t xml:space="preserve"> </w:t>
      </w:r>
      <w:r w:rsidR="00E810D1">
        <w:rPr>
          <w:rFonts w:ascii="Times New Roman" w:hAnsi="Times New Roman"/>
          <w:sz w:val="20"/>
          <w:szCs w:val="20"/>
        </w:rPr>
        <w:t xml:space="preserve">Video Lecture, </w:t>
      </w:r>
      <w:r>
        <w:rPr>
          <w:rFonts w:ascii="Times New Roman" w:hAnsi="Times New Roman"/>
          <w:sz w:val="20"/>
          <w:szCs w:val="20"/>
        </w:rPr>
        <w:t>"</w:t>
      </w:r>
      <w:r w:rsidR="00542AF4">
        <w:rPr>
          <w:rFonts w:ascii="Times New Roman" w:hAnsi="Times New Roman"/>
          <w:sz w:val="20"/>
          <w:szCs w:val="20"/>
        </w:rPr>
        <w:t>A Call to Men</w:t>
      </w:r>
      <w:r>
        <w:rPr>
          <w:rFonts w:ascii="Times New Roman" w:hAnsi="Times New Roman"/>
          <w:sz w:val="20"/>
          <w:szCs w:val="20"/>
        </w:rPr>
        <w:t>"</w:t>
      </w:r>
      <w:r w:rsidR="00AB375C">
        <w:rPr>
          <w:rFonts w:ascii="Times New Roman" w:hAnsi="Times New Roman"/>
          <w:sz w:val="20"/>
          <w:szCs w:val="20"/>
        </w:rPr>
        <w:t xml:space="preserve"> (TED talk)</w:t>
      </w:r>
      <w:r>
        <w:rPr>
          <w:rFonts w:ascii="Times New Roman" w:hAnsi="Times New Roman"/>
          <w:sz w:val="20"/>
          <w:szCs w:val="20"/>
        </w:rPr>
        <w:br/>
      </w:r>
      <w:r w:rsidRPr="000C2301">
        <w:sym w:font="Wingdings" w:char="F03A"/>
      </w:r>
      <w:r w:rsidR="00D314DA">
        <w:t xml:space="preserve"> </w:t>
      </w:r>
      <w:r w:rsidRPr="00D3171E">
        <w:rPr>
          <w:rFonts w:ascii="Times New Roman" w:hAnsi="Times New Roman"/>
          <w:b/>
          <w:sz w:val="20"/>
          <w:szCs w:val="20"/>
        </w:rPr>
        <w:t>Assignments:</w:t>
      </w:r>
      <w:r>
        <w:rPr>
          <w:rFonts w:ascii="Times New Roman" w:hAnsi="Times New Roman"/>
          <w:sz w:val="20"/>
          <w:szCs w:val="20"/>
        </w:rPr>
        <w:t xml:space="preserve"> </w:t>
      </w:r>
      <w:r w:rsidR="00573E96">
        <w:rPr>
          <w:rFonts w:ascii="Times New Roman" w:hAnsi="Times New Roman"/>
          <w:sz w:val="20"/>
          <w:szCs w:val="20"/>
        </w:rPr>
        <w:t>Reading Notes</w:t>
      </w:r>
      <w:r w:rsidR="00B245F7">
        <w:rPr>
          <w:rFonts w:ascii="Times New Roman" w:hAnsi="Times New Roman"/>
          <w:sz w:val="20"/>
          <w:szCs w:val="20"/>
        </w:rPr>
        <w:t xml:space="preserve"> </w:t>
      </w:r>
    </w:p>
    <w:p w14:paraId="53361AA4" w14:textId="198CEA00" w:rsidR="00F1175A" w:rsidRDefault="00F1175A" w:rsidP="00F1175A">
      <w:pPr>
        <w:spacing w:line="240" w:lineRule="auto"/>
        <w:rPr>
          <w:rFonts w:ascii="Times New Roman" w:hAnsi="Times New Roman"/>
          <w:sz w:val="20"/>
          <w:szCs w:val="20"/>
        </w:rPr>
      </w:pPr>
      <w:r w:rsidRPr="00C14482">
        <w:rPr>
          <w:rFonts w:ascii="Times New Roman" w:hAnsi="Times New Roman"/>
          <w:sz w:val="28"/>
          <w:szCs w:val="28"/>
          <w:u w:val="single"/>
        </w:rPr>
        <w:t xml:space="preserve">Week </w:t>
      </w:r>
      <w:r w:rsidR="00AD4E5C">
        <w:rPr>
          <w:rFonts w:ascii="Times New Roman" w:hAnsi="Times New Roman"/>
          <w:sz w:val="28"/>
          <w:szCs w:val="28"/>
          <w:u w:val="single"/>
        </w:rPr>
        <w:t>1</w:t>
      </w:r>
      <w:r w:rsidR="00477B5D">
        <w:rPr>
          <w:rFonts w:ascii="Times New Roman" w:hAnsi="Times New Roman"/>
          <w:sz w:val="28"/>
          <w:szCs w:val="28"/>
          <w:u w:val="single"/>
        </w:rPr>
        <w:t>2</w:t>
      </w:r>
      <w:r w:rsidRPr="00C14482">
        <w:rPr>
          <w:rFonts w:ascii="Times New Roman" w:hAnsi="Times New Roman"/>
          <w:sz w:val="28"/>
          <w:szCs w:val="28"/>
          <w:u w:val="single"/>
        </w:rPr>
        <w:t xml:space="preserve">: </w:t>
      </w:r>
      <w:r w:rsidR="00865B59">
        <w:rPr>
          <w:rFonts w:ascii="Times New Roman" w:hAnsi="Times New Roman"/>
          <w:sz w:val="28"/>
          <w:szCs w:val="28"/>
          <w:u w:val="single"/>
        </w:rPr>
        <w:t>The Self and the Economy</w:t>
      </w:r>
      <w:r w:rsidR="00176B9D">
        <w:rPr>
          <w:rFonts w:ascii="Times New Roman" w:hAnsi="Times New Roman"/>
          <w:sz w:val="28"/>
          <w:szCs w:val="28"/>
          <w:u w:val="single"/>
        </w:rPr>
        <w:t xml:space="preserve"> – </w:t>
      </w:r>
      <w:r w:rsidR="00AD4E5C">
        <w:rPr>
          <w:rFonts w:ascii="Times New Roman" w:hAnsi="Times New Roman"/>
          <w:sz w:val="28"/>
          <w:szCs w:val="28"/>
          <w:u w:val="single"/>
        </w:rPr>
        <w:t>April</w:t>
      </w:r>
      <w:r w:rsidR="00696F59">
        <w:rPr>
          <w:rFonts w:ascii="Times New Roman" w:hAnsi="Times New Roman"/>
          <w:sz w:val="28"/>
          <w:szCs w:val="28"/>
          <w:u w:val="single"/>
        </w:rPr>
        <w:t xml:space="preserve"> </w:t>
      </w:r>
      <w:r w:rsidR="00477B5D">
        <w:rPr>
          <w:rFonts w:ascii="Times New Roman" w:hAnsi="Times New Roman"/>
          <w:sz w:val="28"/>
          <w:szCs w:val="28"/>
          <w:u w:val="single"/>
        </w:rPr>
        <w:t>21</w:t>
      </w:r>
      <w:r>
        <w:rPr>
          <w:rFonts w:ascii="Times New Roman" w:hAnsi="Times New Roman"/>
          <w:sz w:val="20"/>
          <w:szCs w:val="20"/>
        </w:rPr>
        <w:br/>
      </w:r>
      <w:r>
        <w:rPr>
          <w:color w:val="000000"/>
        </w:rPr>
        <w:sym w:font="Wingdings" w:char="F026"/>
      </w:r>
      <w:r>
        <w:rPr>
          <w:color w:val="000000"/>
        </w:rPr>
        <w:t xml:space="preserve"> </w:t>
      </w:r>
      <w:r w:rsidRPr="00D3171E">
        <w:rPr>
          <w:rFonts w:ascii="Times New Roman" w:hAnsi="Times New Roman"/>
          <w:b/>
          <w:sz w:val="20"/>
          <w:szCs w:val="20"/>
        </w:rPr>
        <w:t>What to read:</w:t>
      </w:r>
      <w:r>
        <w:rPr>
          <w:rFonts w:ascii="Times New Roman" w:hAnsi="Times New Roman"/>
          <w:sz w:val="20"/>
          <w:szCs w:val="20"/>
        </w:rPr>
        <w:t xml:space="preserve"> </w:t>
      </w:r>
      <w:r w:rsidR="00386190" w:rsidRPr="00386190">
        <w:rPr>
          <w:rFonts w:ascii="Times New Roman" w:hAnsi="Times New Roman"/>
          <w:sz w:val="20"/>
          <w:szCs w:val="20"/>
        </w:rPr>
        <w:t xml:space="preserve">– </w:t>
      </w:r>
      <w:r w:rsidR="00CF4FE8">
        <w:rPr>
          <w:rFonts w:ascii="Times New Roman" w:hAnsi="Times New Roman"/>
          <w:sz w:val="20"/>
          <w:szCs w:val="20"/>
        </w:rPr>
        <w:t xml:space="preserve">Doyle "Deindustrialization," </w:t>
      </w:r>
      <w:r w:rsidR="00830876">
        <w:rPr>
          <w:rFonts w:ascii="Times New Roman" w:hAnsi="Times New Roman"/>
          <w:sz w:val="20"/>
          <w:szCs w:val="20"/>
        </w:rPr>
        <w:t>Durkheim "Anomie and the Modern Division of Labor,"</w:t>
      </w:r>
      <w:r w:rsidR="00386190" w:rsidRPr="00386190">
        <w:rPr>
          <w:rFonts w:ascii="Times New Roman" w:hAnsi="Times New Roman"/>
          <w:sz w:val="20"/>
          <w:szCs w:val="20"/>
        </w:rPr>
        <w:t xml:space="preserve"> </w:t>
      </w:r>
      <w:r w:rsidR="00CF4FE8">
        <w:rPr>
          <w:rFonts w:ascii="Times New Roman" w:hAnsi="Times New Roman"/>
          <w:sz w:val="20"/>
          <w:szCs w:val="20"/>
        </w:rPr>
        <w:t>Rifkin "The End of Work</w:t>
      </w:r>
      <w:r w:rsidR="0045139F">
        <w:rPr>
          <w:rFonts w:ascii="Times New Roman" w:hAnsi="Times New Roman"/>
          <w:sz w:val="20"/>
          <w:szCs w:val="20"/>
        </w:rPr>
        <w:t>,</w:t>
      </w:r>
      <w:r w:rsidR="00CF4FE8">
        <w:rPr>
          <w:rFonts w:ascii="Times New Roman" w:hAnsi="Times New Roman"/>
          <w:sz w:val="20"/>
          <w:szCs w:val="20"/>
        </w:rPr>
        <w:t>"</w:t>
      </w:r>
      <w:r w:rsidR="0045139F">
        <w:rPr>
          <w:rFonts w:ascii="Times New Roman" w:hAnsi="Times New Roman"/>
          <w:sz w:val="20"/>
          <w:szCs w:val="20"/>
        </w:rPr>
        <w:t xml:space="preserve"> Schor </w:t>
      </w:r>
      <w:r w:rsidR="00472A86">
        <w:rPr>
          <w:rFonts w:ascii="Times New Roman" w:hAnsi="Times New Roman"/>
          <w:sz w:val="20"/>
          <w:szCs w:val="20"/>
        </w:rPr>
        <w:t xml:space="preserve">"Keeping up with the Trumps" </w:t>
      </w:r>
      <w:r w:rsidR="00A43972">
        <w:rPr>
          <w:rFonts w:ascii="Times New Roman" w:hAnsi="Times New Roman"/>
          <w:sz w:val="20"/>
          <w:szCs w:val="20"/>
        </w:rPr>
        <w:br/>
      </w:r>
      <w:r w:rsidR="00E810D1" w:rsidRPr="00785129">
        <w:rPr>
          <w:color w:val="000000"/>
          <w:sz w:val="24"/>
          <w:szCs w:val="24"/>
        </w:rPr>
        <w:sym w:font="Webdings" w:char="F0B8"/>
      </w:r>
      <w:r w:rsidR="00E810D1" w:rsidRPr="00F16967">
        <w:rPr>
          <w:rFonts w:ascii="Times New Roman" w:hAnsi="Times New Roman"/>
          <w:sz w:val="20"/>
          <w:szCs w:val="20"/>
        </w:rPr>
        <w:t xml:space="preserve"> </w:t>
      </w:r>
      <w:r w:rsidR="00E810D1" w:rsidRPr="00D3171E">
        <w:rPr>
          <w:rFonts w:ascii="Times New Roman" w:hAnsi="Times New Roman"/>
          <w:b/>
          <w:sz w:val="20"/>
          <w:szCs w:val="20"/>
        </w:rPr>
        <w:t>What to watch</w:t>
      </w:r>
      <w:r w:rsidR="00E810D1">
        <w:rPr>
          <w:rFonts w:ascii="Times New Roman" w:hAnsi="Times New Roman"/>
          <w:b/>
          <w:sz w:val="20"/>
          <w:szCs w:val="20"/>
        </w:rPr>
        <w:t xml:space="preserve">: </w:t>
      </w:r>
      <w:r w:rsidR="00E810D1">
        <w:rPr>
          <w:rFonts w:ascii="Times New Roman" w:hAnsi="Times New Roman"/>
          <w:sz w:val="20"/>
          <w:szCs w:val="20"/>
        </w:rPr>
        <w:t>Video Lecture</w:t>
      </w:r>
      <w:r w:rsidR="00E810D1">
        <w:rPr>
          <w:rFonts w:ascii="Times New Roman" w:hAnsi="Times New Roman"/>
          <w:i/>
          <w:sz w:val="20"/>
          <w:szCs w:val="20"/>
        </w:rPr>
        <w:t xml:space="preserve"> </w:t>
      </w:r>
      <w:r w:rsidR="008B77B6">
        <w:rPr>
          <w:rFonts w:ascii="Times New Roman" w:hAnsi="Times New Roman"/>
          <w:i/>
          <w:sz w:val="20"/>
          <w:szCs w:val="20"/>
        </w:rPr>
        <w:t>Wal-Mart: The High Cost of Low Prices</w:t>
      </w:r>
      <w:r w:rsidR="00386190" w:rsidRPr="0008068C">
        <w:rPr>
          <w:rFonts w:ascii="Times New Roman" w:hAnsi="Times New Roman"/>
          <w:i/>
          <w:sz w:val="20"/>
          <w:szCs w:val="20"/>
        </w:rPr>
        <w:br/>
      </w:r>
      <w:r w:rsidRPr="000C2301">
        <w:sym w:font="Wingdings" w:char="F03A"/>
      </w:r>
      <w:r w:rsidR="00D314DA">
        <w:t xml:space="preserve"> </w:t>
      </w:r>
      <w:r w:rsidRPr="00D3171E">
        <w:rPr>
          <w:rFonts w:ascii="Times New Roman" w:hAnsi="Times New Roman"/>
          <w:b/>
          <w:sz w:val="20"/>
          <w:szCs w:val="20"/>
        </w:rPr>
        <w:t>Assignments:</w:t>
      </w:r>
      <w:r>
        <w:rPr>
          <w:rFonts w:ascii="Times New Roman" w:hAnsi="Times New Roman"/>
          <w:sz w:val="20"/>
          <w:szCs w:val="20"/>
        </w:rPr>
        <w:t xml:space="preserve"> </w:t>
      </w:r>
      <w:r w:rsidR="00771EB5">
        <w:rPr>
          <w:rFonts w:ascii="Times New Roman" w:hAnsi="Times New Roman"/>
          <w:sz w:val="20"/>
          <w:szCs w:val="20"/>
        </w:rPr>
        <w:t>Reading Note</w:t>
      </w:r>
      <w:r w:rsidR="00945E78">
        <w:rPr>
          <w:rFonts w:ascii="Times New Roman" w:hAnsi="Times New Roman"/>
          <w:sz w:val="20"/>
          <w:szCs w:val="20"/>
        </w:rPr>
        <w:t>s</w:t>
      </w:r>
      <w:r w:rsidR="00AD4E5C">
        <w:rPr>
          <w:rFonts w:ascii="Times New Roman" w:hAnsi="Times New Roman"/>
          <w:sz w:val="20"/>
          <w:szCs w:val="20"/>
        </w:rPr>
        <w:t>, Discussion Board #4</w:t>
      </w:r>
    </w:p>
    <w:p w14:paraId="70127310" w14:textId="4F0D8DA6" w:rsidR="00AD4E5C" w:rsidRDefault="00A330CB" w:rsidP="00A330CB">
      <w:pPr>
        <w:spacing w:line="240" w:lineRule="auto"/>
        <w:rPr>
          <w:rFonts w:ascii="Times New Roman" w:hAnsi="Times New Roman"/>
          <w:sz w:val="20"/>
          <w:szCs w:val="20"/>
        </w:rPr>
      </w:pPr>
      <w:r w:rsidRPr="00C14482">
        <w:rPr>
          <w:rFonts w:ascii="Times New Roman" w:hAnsi="Times New Roman"/>
          <w:sz w:val="28"/>
          <w:szCs w:val="28"/>
          <w:u w:val="single"/>
        </w:rPr>
        <w:t xml:space="preserve">Week </w:t>
      </w:r>
      <w:r w:rsidR="00C665C3">
        <w:rPr>
          <w:rFonts w:ascii="Times New Roman" w:hAnsi="Times New Roman"/>
          <w:sz w:val="28"/>
          <w:szCs w:val="28"/>
          <w:u w:val="single"/>
        </w:rPr>
        <w:t>1</w:t>
      </w:r>
      <w:r w:rsidR="00477B5D">
        <w:rPr>
          <w:rFonts w:ascii="Times New Roman" w:hAnsi="Times New Roman"/>
          <w:sz w:val="28"/>
          <w:szCs w:val="28"/>
          <w:u w:val="single"/>
        </w:rPr>
        <w:t>3</w:t>
      </w:r>
      <w:r w:rsidRPr="00C14482">
        <w:rPr>
          <w:rFonts w:ascii="Times New Roman" w:hAnsi="Times New Roman"/>
          <w:sz w:val="28"/>
          <w:szCs w:val="28"/>
          <w:u w:val="single"/>
        </w:rPr>
        <w:t xml:space="preserve">: </w:t>
      </w:r>
      <w:r w:rsidR="008B77B6">
        <w:rPr>
          <w:rFonts w:ascii="Times New Roman" w:hAnsi="Times New Roman"/>
          <w:sz w:val="28"/>
          <w:szCs w:val="28"/>
          <w:u w:val="single"/>
        </w:rPr>
        <w:t>New Directions in the Study of the Self</w:t>
      </w:r>
      <w:r w:rsidR="00865B59">
        <w:rPr>
          <w:rFonts w:ascii="Times New Roman" w:hAnsi="Times New Roman"/>
          <w:sz w:val="28"/>
          <w:szCs w:val="28"/>
          <w:u w:val="single"/>
        </w:rPr>
        <w:t xml:space="preserve">/Wrap Up </w:t>
      </w:r>
      <w:r w:rsidR="00176B9D">
        <w:rPr>
          <w:rFonts w:ascii="Times New Roman" w:hAnsi="Times New Roman"/>
          <w:sz w:val="28"/>
          <w:szCs w:val="28"/>
          <w:u w:val="single"/>
        </w:rPr>
        <w:t xml:space="preserve">– </w:t>
      </w:r>
      <w:r w:rsidR="00AD4E5C">
        <w:rPr>
          <w:rFonts w:ascii="Times New Roman" w:hAnsi="Times New Roman"/>
          <w:sz w:val="28"/>
          <w:szCs w:val="28"/>
          <w:u w:val="single"/>
        </w:rPr>
        <w:t>April</w:t>
      </w:r>
      <w:r w:rsidR="00696F59">
        <w:rPr>
          <w:rFonts w:ascii="Times New Roman" w:hAnsi="Times New Roman"/>
          <w:sz w:val="28"/>
          <w:szCs w:val="28"/>
          <w:u w:val="single"/>
        </w:rPr>
        <w:t xml:space="preserve"> </w:t>
      </w:r>
      <w:r w:rsidR="00477B5D">
        <w:rPr>
          <w:rFonts w:ascii="Times New Roman" w:hAnsi="Times New Roman"/>
          <w:sz w:val="28"/>
          <w:szCs w:val="28"/>
          <w:u w:val="single"/>
        </w:rPr>
        <w:t>28</w:t>
      </w:r>
      <w:r w:rsidR="00483F4B">
        <w:rPr>
          <w:rFonts w:ascii="Times New Roman" w:hAnsi="Times New Roman"/>
          <w:sz w:val="28"/>
          <w:szCs w:val="28"/>
          <w:u w:val="single"/>
        </w:rPr>
        <w:br/>
      </w:r>
      <w:r>
        <w:rPr>
          <w:color w:val="000000"/>
        </w:rPr>
        <w:sym w:font="Wingdings" w:char="F026"/>
      </w:r>
      <w:r>
        <w:rPr>
          <w:color w:val="000000"/>
        </w:rPr>
        <w:t xml:space="preserve"> </w:t>
      </w:r>
      <w:r w:rsidRPr="00D3171E">
        <w:rPr>
          <w:rFonts w:ascii="Times New Roman" w:hAnsi="Times New Roman"/>
          <w:b/>
          <w:sz w:val="20"/>
          <w:szCs w:val="20"/>
        </w:rPr>
        <w:t>What to read:</w:t>
      </w:r>
      <w:r>
        <w:rPr>
          <w:rFonts w:ascii="Times New Roman" w:hAnsi="Times New Roman"/>
          <w:sz w:val="20"/>
          <w:szCs w:val="20"/>
        </w:rPr>
        <w:t xml:space="preserve"> </w:t>
      </w:r>
      <w:r w:rsidR="00FF28D1">
        <w:rPr>
          <w:rFonts w:ascii="Times New Roman" w:hAnsi="Times New Roman"/>
          <w:sz w:val="20"/>
          <w:szCs w:val="20"/>
        </w:rPr>
        <w:t xml:space="preserve">Adler &amp; Adler "Transience and the Postmodern Self," Gergen "Social Saturation and the Populated Self," </w:t>
      </w:r>
      <w:r w:rsidR="009D0144">
        <w:rPr>
          <w:rFonts w:ascii="Times New Roman" w:hAnsi="Times New Roman"/>
          <w:sz w:val="20"/>
          <w:szCs w:val="20"/>
        </w:rPr>
        <w:t xml:space="preserve">Wiley </w:t>
      </w:r>
      <w:r w:rsidR="009B41F8">
        <w:rPr>
          <w:rFonts w:ascii="Times New Roman" w:hAnsi="Times New Roman"/>
          <w:sz w:val="20"/>
          <w:szCs w:val="20"/>
        </w:rPr>
        <w:t>"The Post-Modern Self: A Retrospective"</w:t>
      </w:r>
      <w:r>
        <w:rPr>
          <w:rFonts w:ascii="Times New Roman" w:hAnsi="Times New Roman"/>
          <w:sz w:val="20"/>
          <w:szCs w:val="20"/>
        </w:rPr>
        <w:br/>
      </w:r>
      <w:r w:rsidRPr="000C2301">
        <w:sym w:font="Wingdings" w:char="F03A"/>
      </w:r>
      <w:r w:rsidR="00D314DA">
        <w:t xml:space="preserve"> </w:t>
      </w:r>
      <w:r w:rsidRPr="00D3171E">
        <w:rPr>
          <w:rFonts w:ascii="Times New Roman" w:hAnsi="Times New Roman"/>
          <w:b/>
          <w:sz w:val="20"/>
          <w:szCs w:val="20"/>
        </w:rPr>
        <w:t>Assignments:</w:t>
      </w:r>
      <w:r w:rsidR="002861B8">
        <w:rPr>
          <w:rFonts w:ascii="Times New Roman" w:hAnsi="Times New Roman"/>
          <w:sz w:val="20"/>
          <w:szCs w:val="20"/>
        </w:rPr>
        <w:t xml:space="preserve"> </w:t>
      </w:r>
      <w:r w:rsidR="007440A1">
        <w:rPr>
          <w:rFonts w:ascii="Times New Roman" w:hAnsi="Times New Roman"/>
          <w:sz w:val="20"/>
          <w:szCs w:val="20"/>
        </w:rPr>
        <w:t>Reading Notes</w:t>
      </w:r>
      <w:r w:rsidR="001575E2">
        <w:rPr>
          <w:rFonts w:ascii="Times New Roman" w:hAnsi="Times New Roman"/>
          <w:sz w:val="20"/>
          <w:szCs w:val="20"/>
        </w:rPr>
        <w:t>,</w:t>
      </w:r>
      <w:r w:rsidR="001575E2" w:rsidRPr="001575E2">
        <w:rPr>
          <w:rFonts w:ascii="Times New Roman" w:hAnsi="Times New Roman"/>
          <w:sz w:val="20"/>
          <w:szCs w:val="20"/>
        </w:rPr>
        <w:t xml:space="preserve"> </w:t>
      </w:r>
      <w:r w:rsidR="001575E2">
        <w:rPr>
          <w:rFonts w:ascii="Times New Roman" w:hAnsi="Times New Roman"/>
          <w:sz w:val="20"/>
          <w:szCs w:val="20"/>
        </w:rPr>
        <w:t>Written Assignment #1 (pt 2)</w:t>
      </w:r>
    </w:p>
    <w:p w14:paraId="46B3EB2C" w14:textId="69AFEFD8" w:rsidR="00477B5D" w:rsidRPr="007B29A3" w:rsidRDefault="00D841B7" w:rsidP="00477B5D">
      <w:pPr>
        <w:spacing w:line="240" w:lineRule="auto"/>
        <w:rPr>
          <w:rFonts w:ascii="Times New Roman" w:hAnsi="Times New Roman"/>
          <w:sz w:val="24"/>
          <w:szCs w:val="24"/>
        </w:rPr>
      </w:pPr>
      <w:r>
        <w:rPr>
          <w:rFonts w:ascii="Times New Roman" w:hAnsi="Times New Roman"/>
          <w:sz w:val="28"/>
          <w:szCs w:val="28"/>
          <w:u w:val="single"/>
        </w:rPr>
        <w:t>Week 14: Exam and Paper #1b – May 8</w:t>
      </w:r>
      <w:r w:rsidR="00775F62">
        <w:rPr>
          <w:rFonts w:ascii="Times New Roman" w:hAnsi="Times New Roman"/>
          <w:sz w:val="20"/>
          <w:szCs w:val="20"/>
        </w:rPr>
        <w:br/>
      </w:r>
      <w:r w:rsidR="00477B5D" w:rsidRPr="007B29A3">
        <w:rPr>
          <w:rFonts w:ascii="Times New Roman" w:hAnsi="Times New Roman"/>
          <w:sz w:val="24"/>
          <w:szCs w:val="24"/>
        </w:rPr>
        <w:sym w:font="Wingdings 2" w:char="F022"/>
      </w:r>
      <w:r w:rsidR="00477B5D" w:rsidRPr="007B29A3">
        <w:rPr>
          <w:rFonts w:ascii="Times New Roman" w:hAnsi="Times New Roman"/>
          <w:sz w:val="24"/>
          <w:szCs w:val="24"/>
        </w:rPr>
        <w:t xml:space="preserve">  </w:t>
      </w:r>
      <w:r w:rsidR="00477B5D" w:rsidRPr="007B29A3">
        <w:rPr>
          <w:rFonts w:ascii="Times New Roman" w:hAnsi="Times New Roman"/>
          <w:b/>
          <w:sz w:val="24"/>
          <w:szCs w:val="24"/>
        </w:rPr>
        <w:t xml:space="preserve">Exam 2 </w:t>
      </w:r>
      <w:r>
        <w:rPr>
          <w:rFonts w:ascii="Times New Roman" w:hAnsi="Times New Roman"/>
          <w:b/>
          <w:sz w:val="24"/>
          <w:szCs w:val="24"/>
        </w:rPr>
        <w:t xml:space="preserve">and Sociological Autobiography Analysis BOTH </w:t>
      </w:r>
      <w:r w:rsidR="00477B5D" w:rsidRPr="007B29A3">
        <w:rPr>
          <w:rFonts w:ascii="Times New Roman" w:hAnsi="Times New Roman"/>
          <w:b/>
          <w:sz w:val="24"/>
          <w:szCs w:val="24"/>
        </w:rPr>
        <w:t>due by 5 PM on May 8</w:t>
      </w:r>
    </w:p>
    <w:p w14:paraId="5DA8E689" w14:textId="5695AA52" w:rsidR="007440A1" w:rsidRDefault="007440A1" w:rsidP="00A330CB">
      <w:pPr>
        <w:spacing w:line="240" w:lineRule="auto"/>
        <w:rPr>
          <w:rFonts w:ascii="Times New Roman" w:hAnsi="Times New Roman"/>
          <w:sz w:val="20"/>
          <w:szCs w:val="20"/>
        </w:rPr>
      </w:pPr>
    </w:p>
    <w:bookmarkEnd w:id="3"/>
    <w:bookmarkEnd w:id="4"/>
    <w:p w14:paraId="40544280" w14:textId="77777777" w:rsidR="004972D5" w:rsidRPr="00562AA0" w:rsidRDefault="004972D5" w:rsidP="00FC78D5">
      <w:pPr>
        <w:spacing w:line="240" w:lineRule="auto"/>
      </w:pPr>
    </w:p>
    <w:sectPr w:rsidR="004972D5" w:rsidRPr="00562AA0" w:rsidSect="00032BE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579A" w14:textId="77777777" w:rsidR="009D0144" w:rsidRDefault="009D0144">
      <w:r>
        <w:separator/>
      </w:r>
    </w:p>
  </w:endnote>
  <w:endnote w:type="continuationSeparator" w:id="0">
    <w:p w14:paraId="778B7B00" w14:textId="77777777" w:rsidR="009D0144" w:rsidRDefault="009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6064" w14:textId="77777777" w:rsidR="009D0144" w:rsidRDefault="009D0144">
    <w:pPr>
      <w:pStyle w:val="Footer"/>
    </w:pPr>
    <w:r>
      <w:tab/>
    </w:r>
    <w:r>
      <w:rPr>
        <w:rStyle w:val="PageNumber"/>
      </w:rPr>
      <w:fldChar w:fldCharType="begin"/>
    </w:r>
    <w:r>
      <w:rPr>
        <w:rStyle w:val="PageNumber"/>
      </w:rPr>
      <w:instrText xml:space="preserve"> PAGE </w:instrText>
    </w:r>
    <w:r>
      <w:rPr>
        <w:rStyle w:val="PageNumber"/>
      </w:rPr>
      <w:fldChar w:fldCharType="separate"/>
    </w:r>
    <w:r w:rsidR="00AA69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23352" w14:textId="77777777" w:rsidR="009D0144" w:rsidRDefault="009D0144">
      <w:r>
        <w:separator/>
      </w:r>
    </w:p>
  </w:footnote>
  <w:footnote w:type="continuationSeparator" w:id="0">
    <w:p w14:paraId="359A85CF" w14:textId="77777777" w:rsidR="009D0144" w:rsidRDefault="009D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A41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351363"/>
    <w:multiLevelType w:val="hybridMultilevel"/>
    <w:tmpl w:val="C680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A5F"/>
    <w:multiLevelType w:val="hybridMultilevel"/>
    <w:tmpl w:val="3E2EF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91FD9"/>
    <w:multiLevelType w:val="hybridMultilevel"/>
    <w:tmpl w:val="11BA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214C9"/>
    <w:multiLevelType w:val="hybridMultilevel"/>
    <w:tmpl w:val="290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C7E"/>
    <w:multiLevelType w:val="hybridMultilevel"/>
    <w:tmpl w:val="F690B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C42B9"/>
    <w:multiLevelType w:val="hybridMultilevel"/>
    <w:tmpl w:val="288CDCAC"/>
    <w:lvl w:ilvl="0" w:tplc="00010409">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4C640C"/>
    <w:multiLevelType w:val="hybridMultilevel"/>
    <w:tmpl w:val="49B4D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7929FB"/>
    <w:multiLevelType w:val="singleLevel"/>
    <w:tmpl w:val="98D21D46"/>
    <w:lvl w:ilvl="0">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77C52467"/>
    <w:multiLevelType w:val="hybridMultilevel"/>
    <w:tmpl w:val="5FA8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6"/>
  </w:num>
  <w:num w:numId="6">
    <w:abstractNumId w:val="8"/>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DB"/>
    <w:rsid w:val="000018F5"/>
    <w:rsid w:val="000130B0"/>
    <w:rsid w:val="00014ACB"/>
    <w:rsid w:val="00015491"/>
    <w:rsid w:val="000318F0"/>
    <w:rsid w:val="00032BEF"/>
    <w:rsid w:val="000418CF"/>
    <w:rsid w:val="000556C1"/>
    <w:rsid w:val="000664C1"/>
    <w:rsid w:val="00067F63"/>
    <w:rsid w:val="00072E21"/>
    <w:rsid w:val="00073FA1"/>
    <w:rsid w:val="0007688B"/>
    <w:rsid w:val="0008068C"/>
    <w:rsid w:val="00082048"/>
    <w:rsid w:val="00082E40"/>
    <w:rsid w:val="0008453E"/>
    <w:rsid w:val="00085290"/>
    <w:rsid w:val="000913AE"/>
    <w:rsid w:val="000B4355"/>
    <w:rsid w:val="000B5562"/>
    <w:rsid w:val="000D59F0"/>
    <w:rsid w:val="000F0AD6"/>
    <w:rsid w:val="000F4161"/>
    <w:rsid w:val="000F4552"/>
    <w:rsid w:val="000F4DD3"/>
    <w:rsid w:val="001216F5"/>
    <w:rsid w:val="0013045A"/>
    <w:rsid w:val="00136A4E"/>
    <w:rsid w:val="00140CFD"/>
    <w:rsid w:val="001441BC"/>
    <w:rsid w:val="00145E5F"/>
    <w:rsid w:val="001509CB"/>
    <w:rsid w:val="0015364D"/>
    <w:rsid w:val="001575E2"/>
    <w:rsid w:val="00160E61"/>
    <w:rsid w:val="00164F5D"/>
    <w:rsid w:val="001650B5"/>
    <w:rsid w:val="00167B97"/>
    <w:rsid w:val="00167FB0"/>
    <w:rsid w:val="00170B44"/>
    <w:rsid w:val="00174F9A"/>
    <w:rsid w:val="00176B9D"/>
    <w:rsid w:val="00176BDB"/>
    <w:rsid w:val="001A221E"/>
    <w:rsid w:val="001A3B67"/>
    <w:rsid w:val="001A61A2"/>
    <w:rsid w:val="001C15AD"/>
    <w:rsid w:val="001C6A92"/>
    <w:rsid w:val="001C6BD1"/>
    <w:rsid w:val="001D01A9"/>
    <w:rsid w:val="001D0E9C"/>
    <w:rsid w:val="001E3994"/>
    <w:rsid w:val="001E5560"/>
    <w:rsid w:val="001E69D6"/>
    <w:rsid w:val="001E6F62"/>
    <w:rsid w:val="001F7DC0"/>
    <w:rsid w:val="00201DA6"/>
    <w:rsid w:val="0020725A"/>
    <w:rsid w:val="00223CF8"/>
    <w:rsid w:val="00226C85"/>
    <w:rsid w:val="002401DA"/>
    <w:rsid w:val="00245EA1"/>
    <w:rsid w:val="002467EA"/>
    <w:rsid w:val="002501CD"/>
    <w:rsid w:val="0025752C"/>
    <w:rsid w:val="00263263"/>
    <w:rsid w:val="002660B2"/>
    <w:rsid w:val="00274BFC"/>
    <w:rsid w:val="00280236"/>
    <w:rsid w:val="002861B8"/>
    <w:rsid w:val="0029111D"/>
    <w:rsid w:val="002A5F4A"/>
    <w:rsid w:val="002A7346"/>
    <w:rsid w:val="002A7FE7"/>
    <w:rsid w:val="002B00DB"/>
    <w:rsid w:val="002B3E57"/>
    <w:rsid w:val="002C2ED1"/>
    <w:rsid w:val="002E1C93"/>
    <w:rsid w:val="002E3610"/>
    <w:rsid w:val="002E3AB8"/>
    <w:rsid w:val="002E65A7"/>
    <w:rsid w:val="002F1473"/>
    <w:rsid w:val="002F147D"/>
    <w:rsid w:val="002F3975"/>
    <w:rsid w:val="00312468"/>
    <w:rsid w:val="00315CFE"/>
    <w:rsid w:val="003177DA"/>
    <w:rsid w:val="0032092E"/>
    <w:rsid w:val="00331D9C"/>
    <w:rsid w:val="00336A8D"/>
    <w:rsid w:val="00336BA2"/>
    <w:rsid w:val="00336EF9"/>
    <w:rsid w:val="00342A22"/>
    <w:rsid w:val="0034465E"/>
    <w:rsid w:val="00355D56"/>
    <w:rsid w:val="00365625"/>
    <w:rsid w:val="0037010E"/>
    <w:rsid w:val="00371869"/>
    <w:rsid w:val="00371C20"/>
    <w:rsid w:val="00382807"/>
    <w:rsid w:val="00383B55"/>
    <w:rsid w:val="00384A70"/>
    <w:rsid w:val="00386190"/>
    <w:rsid w:val="003906C5"/>
    <w:rsid w:val="00391036"/>
    <w:rsid w:val="003A5836"/>
    <w:rsid w:val="003A5860"/>
    <w:rsid w:val="003A5D5F"/>
    <w:rsid w:val="003A77D3"/>
    <w:rsid w:val="003B0A98"/>
    <w:rsid w:val="003B27E1"/>
    <w:rsid w:val="003B368E"/>
    <w:rsid w:val="003C708A"/>
    <w:rsid w:val="003D305F"/>
    <w:rsid w:val="003D68BF"/>
    <w:rsid w:val="003E1101"/>
    <w:rsid w:val="003E4112"/>
    <w:rsid w:val="003E5B58"/>
    <w:rsid w:val="003F00A6"/>
    <w:rsid w:val="003F0AA0"/>
    <w:rsid w:val="003F1723"/>
    <w:rsid w:val="004069FE"/>
    <w:rsid w:val="00422AB2"/>
    <w:rsid w:val="0043083B"/>
    <w:rsid w:val="0043149C"/>
    <w:rsid w:val="0043237B"/>
    <w:rsid w:val="00433E3A"/>
    <w:rsid w:val="00435128"/>
    <w:rsid w:val="0043698A"/>
    <w:rsid w:val="00442682"/>
    <w:rsid w:val="00442F39"/>
    <w:rsid w:val="00445B34"/>
    <w:rsid w:val="0045139F"/>
    <w:rsid w:val="00453CFA"/>
    <w:rsid w:val="00463FB5"/>
    <w:rsid w:val="004640CB"/>
    <w:rsid w:val="00464905"/>
    <w:rsid w:val="0046558C"/>
    <w:rsid w:val="00472799"/>
    <w:rsid w:val="00472A86"/>
    <w:rsid w:val="00477B5D"/>
    <w:rsid w:val="00483F4B"/>
    <w:rsid w:val="00487F97"/>
    <w:rsid w:val="004954B8"/>
    <w:rsid w:val="004972D5"/>
    <w:rsid w:val="004A110F"/>
    <w:rsid w:val="004A53D3"/>
    <w:rsid w:val="004C0A66"/>
    <w:rsid w:val="004C3050"/>
    <w:rsid w:val="004D0618"/>
    <w:rsid w:val="004D0BDF"/>
    <w:rsid w:val="004D3A32"/>
    <w:rsid w:val="004E3AB7"/>
    <w:rsid w:val="004E3BAA"/>
    <w:rsid w:val="004F6FC1"/>
    <w:rsid w:val="005008ED"/>
    <w:rsid w:val="0050254B"/>
    <w:rsid w:val="00506A88"/>
    <w:rsid w:val="00507DB8"/>
    <w:rsid w:val="005146AF"/>
    <w:rsid w:val="0051713A"/>
    <w:rsid w:val="00536142"/>
    <w:rsid w:val="00542244"/>
    <w:rsid w:val="00542AF4"/>
    <w:rsid w:val="0055320D"/>
    <w:rsid w:val="00554F04"/>
    <w:rsid w:val="00562AA0"/>
    <w:rsid w:val="00562C6A"/>
    <w:rsid w:val="00565F15"/>
    <w:rsid w:val="00572546"/>
    <w:rsid w:val="00573E96"/>
    <w:rsid w:val="00577930"/>
    <w:rsid w:val="00582C2B"/>
    <w:rsid w:val="00592580"/>
    <w:rsid w:val="00593669"/>
    <w:rsid w:val="00594884"/>
    <w:rsid w:val="005948F2"/>
    <w:rsid w:val="0059711E"/>
    <w:rsid w:val="005971E4"/>
    <w:rsid w:val="005B5A2D"/>
    <w:rsid w:val="005B6CFD"/>
    <w:rsid w:val="005C0C02"/>
    <w:rsid w:val="005C2E6E"/>
    <w:rsid w:val="005C46D5"/>
    <w:rsid w:val="005C7B8B"/>
    <w:rsid w:val="005D39A2"/>
    <w:rsid w:val="005D698B"/>
    <w:rsid w:val="005E418E"/>
    <w:rsid w:val="005E53D2"/>
    <w:rsid w:val="005E6BFE"/>
    <w:rsid w:val="005F1379"/>
    <w:rsid w:val="005F1E2C"/>
    <w:rsid w:val="005F2D13"/>
    <w:rsid w:val="005F43EA"/>
    <w:rsid w:val="005F57B8"/>
    <w:rsid w:val="005F5DB3"/>
    <w:rsid w:val="005F6337"/>
    <w:rsid w:val="005F74E8"/>
    <w:rsid w:val="005F7753"/>
    <w:rsid w:val="006018A6"/>
    <w:rsid w:val="00602A68"/>
    <w:rsid w:val="0061368C"/>
    <w:rsid w:val="00615234"/>
    <w:rsid w:val="00616F00"/>
    <w:rsid w:val="006206D6"/>
    <w:rsid w:val="006218B5"/>
    <w:rsid w:val="00633A1E"/>
    <w:rsid w:val="006430EC"/>
    <w:rsid w:val="006431B6"/>
    <w:rsid w:val="00643AFF"/>
    <w:rsid w:val="00644B07"/>
    <w:rsid w:val="00652E23"/>
    <w:rsid w:val="00655F20"/>
    <w:rsid w:val="006643E5"/>
    <w:rsid w:val="006668BE"/>
    <w:rsid w:val="00670412"/>
    <w:rsid w:val="006719DE"/>
    <w:rsid w:val="0067494D"/>
    <w:rsid w:val="006845E8"/>
    <w:rsid w:val="0068627A"/>
    <w:rsid w:val="0068665A"/>
    <w:rsid w:val="00690258"/>
    <w:rsid w:val="00690D9F"/>
    <w:rsid w:val="006939DF"/>
    <w:rsid w:val="006951E9"/>
    <w:rsid w:val="006967BC"/>
    <w:rsid w:val="00696F59"/>
    <w:rsid w:val="006A3A54"/>
    <w:rsid w:val="006A3FD6"/>
    <w:rsid w:val="006A5AB9"/>
    <w:rsid w:val="006B3256"/>
    <w:rsid w:val="006B461F"/>
    <w:rsid w:val="006E102D"/>
    <w:rsid w:val="006E4638"/>
    <w:rsid w:val="006F7A42"/>
    <w:rsid w:val="006F7E7B"/>
    <w:rsid w:val="00700A0A"/>
    <w:rsid w:val="00701D90"/>
    <w:rsid w:val="007025F1"/>
    <w:rsid w:val="00704733"/>
    <w:rsid w:val="00707D4D"/>
    <w:rsid w:val="00712507"/>
    <w:rsid w:val="0073200A"/>
    <w:rsid w:val="00733657"/>
    <w:rsid w:val="007440A1"/>
    <w:rsid w:val="00760019"/>
    <w:rsid w:val="00762D9A"/>
    <w:rsid w:val="00770ED8"/>
    <w:rsid w:val="00771EB5"/>
    <w:rsid w:val="00773B1E"/>
    <w:rsid w:val="00774B5A"/>
    <w:rsid w:val="00775F62"/>
    <w:rsid w:val="0077604A"/>
    <w:rsid w:val="007910B1"/>
    <w:rsid w:val="007A321C"/>
    <w:rsid w:val="007A6CE5"/>
    <w:rsid w:val="007A78AF"/>
    <w:rsid w:val="007B386A"/>
    <w:rsid w:val="007C1A98"/>
    <w:rsid w:val="007C2973"/>
    <w:rsid w:val="007C397A"/>
    <w:rsid w:val="007C4A66"/>
    <w:rsid w:val="007C5D45"/>
    <w:rsid w:val="007F688C"/>
    <w:rsid w:val="00816FE0"/>
    <w:rsid w:val="00820CC8"/>
    <w:rsid w:val="00821B0D"/>
    <w:rsid w:val="008251F4"/>
    <w:rsid w:val="00830876"/>
    <w:rsid w:val="00840FC1"/>
    <w:rsid w:val="00841E82"/>
    <w:rsid w:val="00845D78"/>
    <w:rsid w:val="008525D3"/>
    <w:rsid w:val="0085578E"/>
    <w:rsid w:val="00865B59"/>
    <w:rsid w:val="00870D23"/>
    <w:rsid w:val="00871B3E"/>
    <w:rsid w:val="00872C0D"/>
    <w:rsid w:val="00872D00"/>
    <w:rsid w:val="00876FA6"/>
    <w:rsid w:val="008911E1"/>
    <w:rsid w:val="008954F8"/>
    <w:rsid w:val="008A1217"/>
    <w:rsid w:val="008A1CBA"/>
    <w:rsid w:val="008B0F9E"/>
    <w:rsid w:val="008B2515"/>
    <w:rsid w:val="008B77B6"/>
    <w:rsid w:val="008C3927"/>
    <w:rsid w:val="008C425E"/>
    <w:rsid w:val="008D0618"/>
    <w:rsid w:val="008F0404"/>
    <w:rsid w:val="008F3BBB"/>
    <w:rsid w:val="008F4232"/>
    <w:rsid w:val="00905579"/>
    <w:rsid w:val="00911092"/>
    <w:rsid w:val="0091127C"/>
    <w:rsid w:val="00915E5E"/>
    <w:rsid w:val="00916DB9"/>
    <w:rsid w:val="00942A9F"/>
    <w:rsid w:val="0094550C"/>
    <w:rsid w:val="00945E78"/>
    <w:rsid w:val="009715E5"/>
    <w:rsid w:val="009743B2"/>
    <w:rsid w:val="00981040"/>
    <w:rsid w:val="00990276"/>
    <w:rsid w:val="0099161B"/>
    <w:rsid w:val="009967C5"/>
    <w:rsid w:val="009A623F"/>
    <w:rsid w:val="009A78D6"/>
    <w:rsid w:val="009A7C76"/>
    <w:rsid w:val="009B2B86"/>
    <w:rsid w:val="009B41F8"/>
    <w:rsid w:val="009B673D"/>
    <w:rsid w:val="009D0144"/>
    <w:rsid w:val="009D48C2"/>
    <w:rsid w:val="009D75BB"/>
    <w:rsid w:val="009E16C3"/>
    <w:rsid w:val="009E2B15"/>
    <w:rsid w:val="009F0734"/>
    <w:rsid w:val="00A008CA"/>
    <w:rsid w:val="00A07633"/>
    <w:rsid w:val="00A10E0E"/>
    <w:rsid w:val="00A1299C"/>
    <w:rsid w:val="00A13F67"/>
    <w:rsid w:val="00A140EA"/>
    <w:rsid w:val="00A1506B"/>
    <w:rsid w:val="00A32D11"/>
    <w:rsid w:val="00A330CB"/>
    <w:rsid w:val="00A332F0"/>
    <w:rsid w:val="00A33572"/>
    <w:rsid w:val="00A36BD1"/>
    <w:rsid w:val="00A43972"/>
    <w:rsid w:val="00A66D0A"/>
    <w:rsid w:val="00A844D5"/>
    <w:rsid w:val="00A8593F"/>
    <w:rsid w:val="00A86BCE"/>
    <w:rsid w:val="00A87B06"/>
    <w:rsid w:val="00A9525E"/>
    <w:rsid w:val="00AA06F0"/>
    <w:rsid w:val="00AA69D5"/>
    <w:rsid w:val="00AA69F8"/>
    <w:rsid w:val="00AB0B64"/>
    <w:rsid w:val="00AB375C"/>
    <w:rsid w:val="00AC21E7"/>
    <w:rsid w:val="00AD0427"/>
    <w:rsid w:val="00AD0C25"/>
    <w:rsid w:val="00AD0DB0"/>
    <w:rsid w:val="00AD4E5C"/>
    <w:rsid w:val="00AE1788"/>
    <w:rsid w:val="00AE68B4"/>
    <w:rsid w:val="00AF0A7C"/>
    <w:rsid w:val="00AF35EA"/>
    <w:rsid w:val="00AF64F1"/>
    <w:rsid w:val="00AF72A8"/>
    <w:rsid w:val="00B06F39"/>
    <w:rsid w:val="00B11594"/>
    <w:rsid w:val="00B15225"/>
    <w:rsid w:val="00B17D96"/>
    <w:rsid w:val="00B227AC"/>
    <w:rsid w:val="00B245F7"/>
    <w:rsid w:val="00B40423"/>
    <w:rsid w:val="00B43DBA"/>
    <w:rsid w:val="00B46DF7"/>
    <w:rsid w:val="00B53B32"/>
    <w:rsid w:val="00B5764B"/>
    <w:rsid w:val="00B71FA0"/>
    <w:rsid w:val="00B74B1C"/>
    <w:rsid w:val="00B969B4"/>
    <w:rsid w:val="00BA49F9"/>
    <w:rsid w:val="00BB32F8"/>
    <w:rsid w:val="00BB4B27"/>
    <w:rsid w:val="00BB616E"/>
    <w:rsid w:val="00BC1B95"/>
    <w:rsid w:val="00BC7AC7"/>
    <w:rsid w:val="00BE2C23"/>
    <w:rsid w:val="00BE30DA"/>
    <w:rsid w:val="00BE52EA"/>
    <w:rsid w:val="00BF1DDF"/>
    <w:rsid w:val="00C02ABD"/>
    <w:rsid w:val="00C07759"/>
    <w:rsid w:val="00C107C0"/>
    <w:rsid w:val="00C11142"/>
    <w:rsid w:val="00C12CC1"/>
    <w:rsid w:val="00C14482"/>
    <w:rsid w:val="00C15BEA"/>
    <w:rsid w:val="00C20735"/>
    <w:rsid w:val="00C33CF8"/>
    <w:rsid w:val="00C40BCF"/>
    <w:rsid w:val="00C472A0"/>
    <w:rsid w:val="00C47ABA"/>
    <w:rsid w:val="00C47B72"/>
    <w:rsid w:val="00C6227B"/>
    <w:rsid w:val="00C665C3"/>
    <w:rsid w:val="00C72F96"/>
    <w:rsid w:val="00C73357"/>
    <w:rsid w:val="00C74618"/>
    <w:rsid w:val="00C750B8"/>
    <w:rsid w:val="00C80D12"/>
    <w:rsid w:val="00C90C16"/>
    <w:rsid w:val="00C919C8"/>
    <w:rsid w:val="00C92599"/>
    <w:rsid w:val="00C951D5"/>
    <w:rsid w:val="00CA4BBE"/>
    <w:rsid w:val="00CC3613"/>
    <w:rsid w:val="00CC712A"/>
    <w:rsid w:val="00CC767B"/>
    <w:rsid w:val="00CD3AB8"/>
    <w:rsid w:val="00CD3B26"/>
    <w:rsid w:val="00CD4BB8"/>
    <w:rsid w:val="00CE00CB"/>
    <w:rsid w:val="00CE0D0B"/>
    <w:rsid w:val="00CF4FE8"/>
    <w:rsid w:val="00D0325C"/>
    <w:rsid w:val="00D034D6"/>
    <w:rsid w:val="00D0593F"/>
    <w:rsid w:val="00D07F66"/>
    <w:rsid w:val="00D10EA1"/>
    <w:rsid w:val="00D163F3"/>
    <w:rsid w:val="00D211AE"/>
    <w:rsid w:val="00D3078A"/>
    <w:rsid w:val="00D314DA"/>
    <w:rsid w:val="00D3171E"/>
    <w:rsid w:val="00D5126A"/>
    <w:rsid w:val="00D51B21"/>
    <w:rsid w:val="00D5608A"/>
    <w:rsid w:val="00D70B74"/>
    <w:rsid w:val="00D841B7"/>
    <w:rsid w:val="00D8424F"/>
    <w:rsid w:val="00D90F7F"/>
    <w:rsid w:val="00D96727"/>
    <w:rsid w:val="00DA7B0A"/>
    <w:rsid w:val="00DB3D7C"/>
    <w:rsid w:val="00DB6294"/>
    <w:rsid w:val="00DC2D63"/>
    <w:rsid w:val="00DC5DA6"/>
    <w:rsid w:val="00DC790E"/>
    <w:rsid w:val="00DD10C0"/>
    <w:rsid w:val="00DD14A8"/>
    <w:rsid w:val="00DD3989"/>
    <w:rsid w:val="00DD6AD0"/>
    <w:rsid w:val="00DE0195"/>
    <w:rsid w:val="00DE0CE4"/>
    <w:rsid w:val="00DE1B1D"/>
    <w:rsid w:val="00DE7849"/>
    <w:rsid w:val="00E02F1F"/>
    <w:rsid w:val="00E06199"/>
    <w:rsid w:val="00E125ED"/>
    <w:rsid w:val="00E1484F"/>
    <w:rsid w:val="00E200A1"/>
    <w:rsid w:val="00E20BB0"/>
    <w:rsid w:val="00E25D09"/>
    <w:rsid w:val="00E31583"/>
    <w:rsid w:val="00E4024B"/>
    <w:rsid w:val="00E42FD9"/>
    <w:rsid w:val="00E43116"/>
    <w:rsid w:val="00E507CF"/>
    <w:rsid w:val="00E56925"/>
    <w:rsid w:val="00E56E7A"/>
    <w:rsid w:val="00E614A6"/>
    <w:rsid w:val="00E72B72"/>
    <w:rsid w:val="00E76E2B"/>
    <w:rsid w:val="00E774D2"/>
    <w:rsid w:val="00E778CE"/>
    <w:rsid w:val="00E80468"/>
    <w:rsid w:val="00E810D1"/>
    <w:rsid w:val="00E83F89"/>
    <w:rsid w:val="00EA37E5"/>
    <w:rsid w:val="00EA7257"/>
    <w:rsid w:val="00EB4F44"/>
    <w:rsid w:val="00ED443B"/>
    <w:rsid w:val="00ED4C46"/>
    <w:rsid w:val="00ED64FF"/>
    <w:rsid w:val="00ED715B"/>
    <w:rsid w:val="00F02641"/>
    <w:rsid w:val="00F058EF"/>
    <w:rsid w:val="00F06AE2"/>
    <w:rsid w:val="00F11463"/>
    <w:rsid w:val="00F1175A"/>
    <w:rsid w:val="00F163EC"/>
    <w:rsid w:val="00F16967"/>
    <w:rsid w:val="00F22682"/>
    <w:rsid w:val="00F338AD"/>
    <w:rsid w:val="00F41FE6"/>
    <w:rsid w:val="00F453F1"/>
    <w:rsid w:val="00F46DC5"/>
    <w:rsid w:val="00F51227"/>
    <w:rsid w:val="00F52648"/>
    <w:rsid w:val="00F579C7"/>
    <w:rsid w:val="00F57C2D"/>
    <w:rsid w:val="00F6294F"/>
    <w:rsid w:val="00F704DC"/>
    <w:rsid w:val="00F7158A"/>
    <w:rsid w:val="00F75927"/>
    <w:rsid w:val="00F97252"/>
    <w:rsid w:val="00FA0C54"/>
    <w:rsid w:val="00FA2930"/>
    <w:rsid w:val="00FB0ED0"/>
    <w:rsid w:val="00FB1347"/>
    <w:rsid w:val="00FB5CC9"/>
    <w:rsid w:val="00FC78D5"/>
    <w:rsid w:val="00FD4920"/>
    <w:rsid w:val="00FE3060"/>
    <w:rsid w:val="00FF0F53"/>
    <w:rsid w:val="00FF28D1"/>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C03AE"/>
  <w14:defaultImageDpi w14:val="300"/>
  <w15:docId w15:val="{CDCEFA1D-869B-4DC3-A414-AB12FC9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D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25F1"/>
  </w:style>
  <w:style w:type="character" w:customStyle="1" w:styleId="apple-converted-space">
    <w:name w:val="apple-converted-space"/>
    <w:basedOn w:val="DefaultParagraphFont"/>
    <w:rsid w:val="007025F1"/>
  </w:style>
  <w:style w:type="table" w:styleId="TableGrid">
    <w:name w:val="Table Grid"/>
    <w:basedOn w:val="TableNormal"/>
    <w:rsid w:val="0053614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73D"/>
    <w:pPr>
      <w:tabs>
        <w:tab w:val="center" w:pos="4320"/>
        <w:tab w:val="right" w:pos="8640"/>
      </w:tabs>
    </w:pPr>
  </w:style>
  <w:style w:type="paragraph" w:styleId="Footer">
    <w:name w:val="footer"/>
    <w:basedOn w:val="Normal"/>
    <w:rsid w:val="009B673D"/>
    <w:pPr>
      <w:tabs>
        <w:tab w:val="center" w:pos="4320"/>
        <w:tab w:val="right" w:pos="8640"/>
      </w:tabs>
    </w:pPr>
  </w:style>
  <w:style w:type="character" w:styleId="PageNumber">
    <w:name w:val="page number"/>
    <w:basedOn w:val="DefaultParagraphFont"/>
    <w:rsid w:val="009B673D"/>
  </w:style>
  <w:style w:type="character" w:styleId="Hyperlink">
    <w:name w:val="Hyperlink"/>
    <w:rsid w:val="00EB4F44"/>
    <w:rPr>
      <w:color w:val="0000FF"/>
      <w:u w:val="single"/>
    </w:rPr>
  </w:style>
  <w:style w:type="paragraph" w:styleId="ListParagraph">
    <w:name w:val="List Paragraph"/>
    <w:basedOn w:val="Normal"/>
    <w:uiPriority w:val="34"/>
    <w:qFormat/>
    <w:rsid w:val="0084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4034">
      <w:bodyDiv w:val="1"/>
      <w:marLeft w:val="0"/>
      <w:marRight w:val="0"/>
      <w:marTop w:val="0"/>
      <w:marBottom w:val="0"/>
      <w:divBdr>
        <w:top w:val="none" w:sz="0" w:space="0" w:color="auto"/>
        <w:left w:val="none" w:sz="0" w:space="0" w:color="auto"/>
        <w:bottom w:val="none" w:sz="0" w:space="0" w:color="auto"/>
        <w:right w:val="none" w:sz="0" w:space="0" w:color="auto"/>
      </w:divBdr>
    </w:div>
    <w:div w:id="536968393">
      <w:bodyDiv w:val="1"/>
      <w:marLeft w:val="0"/>
      <w:marRight w:val="0"/>
      <w:marTop w:val="0"/>
      <w:marBottom w:val="0"/>
      <w:divBdr>
        <w:top w:val="none" w:sz="0" w:space="0" w:color="auto"/>
        <w:left w:val="none" w:sz="0" w:space="0" w:color="auto"/>
        <w:bottom w:val="none" w:sz="0" w:space="0" w:color="auto"/>
        <w:right w:val="none" w:sz="0" w:space="0" w:color="auto"/>
      </w:divBdr>
    </w:div>
    <w:div w:id="688600397">
      <w:bodyDiv w:val="1"/>
      <w:marLeft w:val="0"/>
      <w:marRight w:val="0"/>
      <w:marTop w:val="0"/>
      <w:marBottom w:val="0"/>
      <w:divBdr>
        <w:top w:val="none" w:sz="0" w:space="0" w:color="auto"/>
        <w:left w:val="none" w:sz="0" w:space="0" w:color="auto"/>
        <w:bottom w:val="none" w:sz="0" w:space="0" w:color="auto"/>
        <w:right w:val="none" w:sz="0" w:space="0" w:color="auto"/>
      </w:divBdr>
    </w:div>
    <w:div w:id="706491087">
      <w:bodyDiv w:val="1"/>
      <w:marLeft w:val="0"/>
      <w:marRight w:val="0"/>
      <w:marTop w:val="0"/>
      <w:marBottom w:val="0"/>
      <w:divBdr>
        <w:top w:val="none" w:sz="0" w:space="0" w:color="auto"/>
        <w:left w:val="none" w:sz="0" w:space="0" w:color="auto"/>
        <w:bottom w:val="none" w:sz="0" w:space="0" w:color="auto"/>
        <w:right w:val="none" w:sz="0" w:space="0" w:color="auto"/>
      </w:divBdr>
    </w:div>
    <w:div w:id="878666185">
      <w:bodyDiv w:val="1"/>
      <w:marLeft w:val="0"/>
      <w:marRight w:val="0"/>
      <w:marTop w:val="0"/>
      <w:marBottom w:val="0"/>
      <w:divBdr>
        <w:top w:val="none" w:sz="0" w:space="0" w:color="auto"/>
        <w:left w:val="none" w:sz="0" w:space="0" w:color="auto"/>
        <w:bottom w:val="none" w:sz="0" w:space="0" w:color="auto"/>
        <w:right w:val="none" w:sz="0" w:space="0" w:color="auto"/>
      </w:divBdr>
      <w:divsChild>
        <w:div w:id="479881972">
          <w:marLeft w:val="0"/>
          <w:marRight w:val="0"/>
          <w:marTop w:val="0"/>
          <w:marBottom w:val="0"/>
          <w:divBdr>
            <w:top w:val="none" w:sz="0" w:space="0" w:color="auto"/>
            <w:left w:val="none" w:sz="0" w:space="0" w:color="auto"/>
            <w:bottom w:val="none" w:sz="0" w:space="0" w:color="auto"/>
            <w:right w:val="none" w:sz="0" w:space="0" w:color="auto"/>
          </w:divBdr>
        </w:div>
      </w:divsChild>
    </w:div>
    <w:div w:id="1047603316">
      <w:bodyDiv w:val="1"/>
      <w:marLeft w:val="0"/>
      <w:marRight w:val="0"/>
      <w:marTop w:val="0"/>
      <w:marBottom w:val="0"/>
      <w:divBdr>
        <w:top w:val="none" w:sz="0" w:space="0" w:color="auto"/>
        <w:left w:val="none" w:sz="0" w:space="0" w:color="auto"/>
        <w:bottom w:val="none" w:sz="0" w:space="0" w:color="auto"/>
        <w:right w:val="none" w:sz="0" w:space="0" w:color="auto"/>
      </w:divBdr>
    </w:div>
    <w:div w:id="1404330398">
      <w:bodyDiv w:val="1"/>
      <w:marLeft w:val="0"/>
      <w:marRight w:val="0"/>
      <w:marTop w:val="0"/>
      <w:marBottom w:val="0"/>
      <w:divBdr>
        <w:top w:val="none" w:sz="0" w:space="0" w:color="auto"/>
        <w:left w:val="none" w:sz="0" w:space="0" w:color="auto"/>
        <w:bottom w:val="none" w:sz="0" w:space="0" w:color="auto"/>
        <w:right w:val="none" w:sz="0" w:space="0" w:color="auto"/>
      </w:divBdr>
    </w:div>
    <w:div w:id="1420634678">
      <w:bodyDiv w:val="1"/>
      <w:marLeft w:val="0"/>
      <w:marRight w:val="0"/>
      <w:marTop w:val="0"/>
      <w:marBottom w:val="0"/>
      <w:divBdr>
        <w:top w:val="none" w:sz="0" w:space="0" w:color="auto"/>
        <w:left w:val="none" w:sz="0" w:space="0" w:color="auto"/>
        <w:bottom w:val="none" w:sz="0" w:space="0" w:color="auto"/>
        <w:right w:val="none" w:sz="0" w:space="0" w:color="auto"/>
      </w:divBdr>
    </w:div>
    <w:div w:id="1859545374">
      <w:bodyDiv w:val="1"/>
      <w:marLeft w:val="0"/>
      <w:marRight w:val="0"/>
      <w:marTop w:val="0"/>
      <w:marBottom w:val="0"/>
      <w:divBdr>
        <w:top w:val="none" w:sz="0" w:space="0" w:color="auto"/>
        <w:left w:val="none" w:sz="0" w:space="0" w:color="auto"/>
        <w:bottom w:val="none" w:sz="0" w:space="0" w:color="auto"/>
        <w:right w:val="none" w:sz="0" w:space="0" w:color="auto"/>
      </w:divBdr>
      <w:divsChild>
        <w:div w:id="669142638">
          <w:marLeft w:val="0"/>
          <w:marRight w:val="0"/>
          <w:marTop w:val="0"/>
          <w:marBottom w:val="0"/>
          <w:divBdr>
            <w:top w:val="none" w:sz="0" w:space="0" w:color="auto"/>
            <w:left w:val="none" w:sz="0" w:space="0" w:color="auto"/>
            <w:bottom w:val="none" w:sz="0" w:space="0" w:color="auto"/>
            <w:right w:val="none" w:sz="0" w:space="0" w:color="auto"/>
          </w:divBdr>
        </w:div>
      </w:divsChild>
    </w:div>
    <w:div w:id="1991906588">
      <w:bodyDiv w:val="1"/>
      <w:marLeft w:val="0"/>
      <w:marRight w:val="0"/>
      <w:marTop w:val="0"/>
      <w:marBottom w:val="0"/>
      <w:divBdr>
        <w:top w:val="none" w:sz="0" w:space="0" w:color="auto"/>
        <w:left w:val="none" w:sz="0" w:space="0" w:color="auto"/>
        <w:bottom w:val="none" w:sz="0" w:space="0" w:color="auto"/>
        <w:right w:val="none" w:sz="0" w:space="0" w:color="auto"/>
      </w:divBdr>
    </w:div>
    <w:div w:id="20280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tel:303-735-2273" TargetMode="External"/><Relationship Id="rId18" Type="http://schemas.openxmlformats.org/officeDocument/2006/relationships/hyperlink" Target="http://www.alumniconnections.com/links/link.cgi?l=6681985&amp;h=114040&amp;e=UCBI-201508131524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tel:303-492-2127" TargetMode="External"/><Relationship Id="rId7" Type="http://schemas.openxmlformats.org/officeDocument/2006/relationships/image" Target="media/image1.png"/><Relationship Id="rId12" Type="http://schemas.openxmlformats.org/officeDocument/2006/relationships/hyperlink" Target="mailto:honor@colorado.edu" TargetMode="External"/><Relationship Id="rId17" Type="http://schemas.openxmlformats.org/officeDocument/2006/relationships/hyperlink" Target="mailto:dsinfo@colorado.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303-492-8671" TargetMode="External"/><Relationship Id="rId20" Type="http://schemas.openxmlformats.org/officeDocument/2006/relationships/hyperlink" Target="http://www.alumniconnections.com/links/link.cgi?l=6681989&amp;h=114040&amp;e=UCBI-20150813152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mniconnections.com/links/link.cgi?l=6681998&amp;h=114040&amp;e=UCBI-20150813152414" TargetMode="External"/><Relationship Id="rId24" Type="http://schemas.openxmlformats.org/officeDocument/2006/relationships/hyperlink" Target="http://www.alumniconnections.com/links/link.cgi?l=6681995&amp;h=114040&amp;e=UCBI-20150813152414" TargetMode="External"/><Relationship Id="rId5" Type="http://schemas.openxmlformats.org/officeDocument/2006/relationships/footnotes" Target="footnotes.xml"/><Relationship Id="rId15" Type="http://schemas.openxmlformats.org/officeDocument/2006/relationships/hyperlink" Target="http://www.alumniconnections.com/links/link.cgi?l=6682000&amp;h=114040&amp;e=UCBI-20150813152414" TargetMode="External"/><Relationship Id="rId23" Type="http://schemas.openxmlformats.org/officeDocument/2006/relationships/hyperlink" Target="http://www.alumniconnections.com/links/link.cgi?l=6681994&amp;h=114040&amp;e=UCBI-20150813152414" TargetMode="External"/><Relationship Id="rId10" Type="http://schemas.openxmlformats.org/officeDocument/2006/relationships/oleObject" Target="embeddings/oleObject2.bin"/><Relationship Id="rId19" Type="http://schemas.openxmlformats.org/officeDocument/2006/relationships/hyperlink" Target="http://www.alumniconnections.com/links/link.cgi?l=6681986&amp;h=114040&amp;e=UCBI-201508131524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umniconnections.com/links/link.cgi?l=6681999&amp;h=114040&amp;e=UCBI-20150813152414" TargetMode="External"/><Relationship Id="rId22" Type="http://schemas.openxmlformats.org/officeDocument/2006/relationships/hyperlink" Target="tel:303-492-55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Holmes Community College</vt:lpstr>
    </vt:vector>
  </TitlesOfParts>
  <Company/>
  <LinksUpToDate>false</LinksUpToDate>
  <CharactersWithSpaces>14179</CharactersWithSpaces>
  <SharedDoc>false</SharedDoc>
  <HLinks>
    <vt:vector size="84" baseType="variant">
      <vt:variant>
        <vt:i4>1507328</vt:i4>
      </vt:variant>
      <vt:variant>
        <vt:i4>45</vt:i4>
      </vt:variant>
      <vt:variant>
        <vt:i4>0</vt:i4>
      </vt:variant>
      <vt:variant>
        <vt:i4>5</vt:i4>
      </vt:variant>
      <vt:variant>
        <vt:lpwstr>http://www.alumniconnections.com/links/link.cgi?l=6681995&amp;h=114040&amp;e=UCBI-20150813152414</vt:lpwstr>
      </vt:variant>
      <vt:variant>
        <vt:lpwstr/>
      </vt:variant>
      <vt:variant>
        <vt:i4>1507329</vt:i4>
      </vt:variant>
      <vt:variant>
        <vt:i4>42</vt:i4>
      </vt:variant>
      <vt:variant>
        <vt:i4>0</vt:i4>
      </vt:variant>
      <vt:variant>
        <vt:i4>5</vt:i4>
      </vt:variant>
      <vt:variant>
        <vt:lpwstr>http://www.alumniconnections.com/links/link.cgi?l=6681994&amp;h=114040&amp;e=UCBI-20150813152414</vt:lpwstr>
      </vt:variant>
      <vt:variant>
        <vt:lpwstr/>
      </vt:variant>
      <vt:variant>
        <vt:i4>5439518</vt:i4>
      </vt:variant>
      <vt:variant>
        <vt:i4>39</vt:i4>
      </vt:variant>
      <vt:variant>
        <vt:i4>0</vt:i4>
      </vt:variant>
      <vt:variant>
        <vt:i4>5</vt:i4>
      </vt:variant>
      <vt:variant>
        <vt:lpwstr>tel:303-492-5550</vt:lpwstr>
      </vt:variant>
      <vt:variant>
        <vt:lpwstr/>
      </vt:variant>
      <vt:variant>
        <vt:i4>5242910</vt:i4>
      </vt:variant>
      <vt:variant>
        <vt:i4>36</vt:i4>
      </vt:variant>
      <vt:variant>
        <vt:i4>0</vt:i4>
      </vt:variant>
      <vt:variant>
        <vt:i4>5</vt:i4>
      </vt:variant>
      <vt:variant>
        <vt:lpwstr>tel:303-492-2127</vt:lpwstr>
      </vt:variant>
      <vt:variant>
        <vt:lpwstr/>
      </vt:variant>
      <vt:variant>
        <vt:i4>1900556</vt:i4>
      </vt:variant>
      <vt:variant>
        <vt:i4>33</vt:i4>
      </vt:variant>
      <vt:variant>
        <vt:i4>0</vt:i4>
      </vt:variant>
      <vt:variant>
        <vt:i4>5</vt:i4>
      </vt:variant>
      <vt:variant>
        <vt:lpwstr>http://www.alumniconnections.com/links/link.cgi?l=6682000&amp;h=114040&amp;e=UCBI-20150813152414</vt:lpwstr>
      </vt:variant>
      <vt:variant>
        <vt:lpwstr/>
      </vt:variant>
      <vt:variant>
        <vt:i4>1507340</vt:i4>
      </vt:variant>
      <vt:variant>
        <vt:i4>30</vt:i4>
      </vt:variant>
      <vt:variant>
        <vt:i4>0</vt:i4>
      </vt:variant>
      <vt:variant>
        <vt:i4>5</vt:i4>
      </vt:variant>
      <vt:variant>
        <vt:lpwstr>http://www.alumniconnections.com/links/link.cgi?l=6681999&amp;h=114040&amp;e=UCBI-20150813152414</vt:lpwstr>
      </vt:variant>
      <vt:variant>
        <vt:lpwstr/>
      </vt:variant>
      <vt:variant>
        <vt:i4>6094879</vt:i4>
      </vt:variant>
      <vt:variant>
        <vt:i4>27</vt:i4>
      </vt:variant>
      <vt:variant>
        <vt:i4>0</vt:i4>
      </vt:variant>
      <vt:variant>
        <vt:i4>5</vt:i4>
      </vt:variant>
      <vt:variant>
        <vt:lpwstr>tel:303-735-2273</vt:lpwstr>
      </vt:variant>
      <vt:variant>
        <vt:lpwstr/>
      </vt:variant>
      <vt:variant>
        <vt:i4>4522081</vt:i4>
      </vt:variant>
      <vt:variant>
        <vt:i4>24</vt:i4>
      </vt:variant>
      <vt:variant>
        <vt:i4>0</vt:i4>
      </vt:variant>
      <vt:variant>
        <vt:i4>5</vt:i4>
      </vt:variant>
      <vt:variant>
        <vt:lpwstr>mailto:honor@colorado.edu</vt:lpwstr>
      </vt:variant>
      <vt:variant>
        <vt:lpwstr/>
      </vt:variant>
      <vt:variant>
        <vt:i4>1507341</vt:i4>
      </vt:variant>
      <vt:variant>
        <vt:i4>21</vt:i4>
      </vt:variant>
      <vt:variant>
        <vt:i4>0</vt:i4>
      </vt:variant>
      <vt:variant>
        <vt:i4>5</vt:i4>
      </vt:variant>
      <vt:variant>
        <vt:lpwstr>http://www.alumniconnections.com/links/link.cgi?l=6681998&amp;h=114040&amp;e=UCBI-20150813152414</vt:lpwstr>
      </vt:variant>
      <vt:variant>
        <vt:lpwstr/>
      </vt:variant>
      <vt:variant>
        <vt:i4>1441804</vt:i4>
      </vt:variant>
      <vt:variant>
        <vt:i4>18</vt:i4>
      </vt:variant>
      <vt:variant>
        <vt:i4>0</vt:i4>
      </vt:variant>
      <vt:variant>
        <vt:i4>5</vt:i4>
      </vt:variant>
      <vt:variant>
        <vt:lpwstr>http://www.alumniconnections.com/links/link.cgi?l=6681989&amp;h=114040&amp;e=UCBI-20150813152414</vt:lpwstr>
      </vt:variant>
      <vt:variant>
        <vt:lpwstr/>
      </vt:variant>
      <vt:variant>
        <vt:i4>1441795</vt:i4>
      </vt:variant>
      <vt:variant>
        <vt:i4>15</vt:i4>
      </vt:variant>
      <vt:variant>
        <vt:i4>0</vt:i4>
      </vt:variant>
      <vt:variant>
        <vt:i4>5</vt:i4>
      </vt:variant>
      <vt:variant>
        <vt:lpwstr>http://www.alumniconnections.com/links/link.cgi?l=6681986&amp;h=114040&amp;e=UCBI-20150813152414</vt:lpwstr>
      </vt:variant>
      <vt:variant>
        <vt:lpwstr/>
      </vt:variant>
      <vt:variant>
        <vt:i4>1441792</vt:i4>
      </vt:variant>
      <vt:variant>
        <vt:i4>12</vt:i4>
      </vt:variant>
      <vt:variant>
        <vt:i4>0</vt:i4>
      </vt:variant>
      <vt:variant>
        <vt:i4>5</vt:i4>
      </vt:variant>
      <vt:variant>
        <vt:lpwstr>http://www.alumniconnections.com/links/link.cgi?l=6681985&amp;h=114040&amp;e=UCBI-20150813152414</vt:lpwstr>
      </vt:variant>
      <vt:variant>
        <vt:lpwstr/>
      </vt:variant>
      <vt:variant>
        <vt:i4>5701739</vt:i4>
      </vt:variant>
      <vt:variant>
        <vt:i4>9</vt:i4>
      </vt:variant>
      <vt:variant>
        <vt:i4>0</vt:i4>
      </vt:variant>
      <vt:variant>
        <vt:i4>5</vt:i4>
      </vt:variant>
      <vt:variant>
        <vt:lpwstr>mailto:dsinfo@colorado.edu</vt:lpwstr>
      </vt:variant>
      <vt:variant>
        <vt:lpwstr/>
      </vt:variant>
      <vt:variant>
        <vt:i4>5308433</vt:i4>
      </vt:variant>
      <vt:variant>
        <vt:i4>6</vt:i4>
      </vt:variant>
      <vt:variant>
        <vt:i4>0</vt:i4>
      </vt:variant>
      <vt:variant>
        <vt:i4>5</vt:i4>
      </vt:variant>
      <vt:variant>
        <vt:lpwstr>tel:303-492-8671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 Community College</dc:title>
  <dc:creator>Ben Hutcherson</dc:creator>
  <cp:lastModifiedBy>admin</cp:lastModifiedBy>
  <cp:revision>2</cp:revision>
  <cp:lastPrinted>2014-08-28T02:47:00Z</cp:lastPrinted>
  <dcterms:created xsi:type="dcterms:W3CDTF">2017-01-26T21:25:00Z</dcterms:created>
  <dcterms:modified xsi:type="dcterms:W3CDTF">2017-01-26T21:25:00Z</dcterms:modified>
</cp:coreProperties>
</file>