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E1" w:rsidRPr="0005247D" w:rsidRDefault="006861E1" w:rsidP="006861E1">
      <w:pPr>
        <w:pBdr>
          <w:bottom w:val="single" w:sz="12" w:space="1" w:color="auto"/>
        </w:pBdr>
        <w:spacing w:after="0" w:line="240" w:lineRule="auto"/>
        <w:jc w:val="center"/>
        <w:rPr>
          <w:rFonts w:ascii="Times New Roman" w:hAnsi="Times New Roman" w:cs="Times New Roman"/>
          <w:b/>
          <w:sz w:val="28"/>
          <w:szCs w:val="24"/>
        </w:rPr>
      </w:pPr>
      <w:r w:rsidRPr="0005247D">
        <w:rPr>
          <w:rFonts w:ascii="Times New Roman" w:hAnsi="Times New Roman" w:cs="Times New Roman"/>
          <w:b/>
          <w:sz w:val="28"/>
          <w:szCs w:val="24"/>
        </w:rPr>
        <w:t>US Racial and Ethnic Relations- SOCY 1021</w:t>
      </w:r>
      <w:r w:rsidR="00E177C7" w:rsidRPr="0005247D">
        <w:rPr>
          <w:rFonts w:ascii="Times New Roman" w:hAnsi="Times New Roman" w:cs="Times New Roman"/>
          <w:b/>
          <w:sz w:val="28"/>
          <w:szCs w:val="24"/>
        </w:rPr>
        <w:t>-002</w:t>
      </w:r>
    </w:p>
    <w:p w:rsidR="006861E1" w:rsidRPr="0005247D" w:rsidRDefault="006861E1" w:rsidP="006861E1">
      <w:pPr>
        <w:pBdr>
          <w:bottom w:val="single" w:sz="12" w:space="1" w:color="auto"/>
        </w:pBdr>
        <w:spacing w:after="0" w:line="240" w:lineRule="auto"/>
        <w:jc w:val="center"/>
        <w:rPr>
          <w:rFonts w:ascii="Times New Roman" w:eastAsia="Times New Roman" w:hAnsi="Times New Roman" w:cs="Times New Roman"/>
          <w:b/>
          <w:sz w:val="28"/>
          <w:szCs w:val="24"/>
        </w:rPr>
      </w:pPr>
      <w:r w:rsidRPr="0005247D">
        <w:rPr>
          <w:rFonts w:ascii="Times New Roman" w:hAnsi="Times New Roman" w:cs="Times New Roman"/>
          <w:b/>
          <w:sz w:val="28"/>
          <w:szCs w:val="24"/>
        </w:rPr>
        <w:t>Course Syllabus- Spring 2018</w:t>
      </w:r>
    </w:p>
    <w:p w:rsidR="006861E1" w:rsidRPr="00914F23" w:rsidRDefault="006861E1" w:rsidP="006861E1">
      <w:pPr>
        <w:spacing w:after="0" w:line="240" w:lineRule="auto"/>
        <w:jc w:val="center"/>
        <w:rPr>
          <w:rFonts w:ascii="Times New Roman" w:eastAsia="Times New Roman" w:hAnsi="Times New Roman" w:cs="Times New Roman"/>
          <w:b/>
          <w:sz w:val="24"/>
          <w:szCs w:val="24"/>
        </w:rPr>
      </w:pPr>
    </w:p>
    <w:p w:rsidR="006861E1" w:rsidRPr="00742B3C" w:rsidRDefault="006861E1" w:rsidP="006861E1">
      <w:pPr>
        <w:spacing w:after="0" w:line="240" w:lineRule="auto"/>
        <w:rPr>
          <w:rFonts w:ascii="Times New Roman" w:eastAsia="Times New Roman" w:hAnsi="Times New Roman" w:cs="Times New Roman"/>
          <w:sz w:val="23"/>
          <w:szCs w:val="23"/>
        </w:rPr>
      </w:pPr>
      <w:r w:rsidRPr="00742B3C">
        <w:rPr>
          <w:rFonts w:ascii="Times New Roman" w:hAnsi="Times New Roman" w:cs="Times New Roman"/>
          <w:b/>
          <w:sz w:val="23"/>
          <w:szCs w:val="23"/>
        </w:rPr>
        <w:t>Instructor:</w:t>
      </w:r>
      <w:r w:rsidRPr="00742B3C">
        <w:rPr>
          <w:rFonts w:ascii="Times New Roman" w:hAnsi="Times New Roman" w:cs="Times New Roman"/>
          <w:sz w:val="23"/>
          <w:szCs w:val="23"/>
        </w:rPr>
        <w:t xml:space="preserve"> Nicole Lambert</w:t>
      </w:r>
      <w:r w:rsidR="0005247D">
        <w:rPr>
          <w:rFonts w:ascii="Times New Roman" w:hAnsi="Times New Roman" w:cs="Times New Roman"/>
          <w:sz w:val="23"/>
          <w:szCs w:val="23"/>
        </w:rPr>
        <w:t>-Sheridan</w:t>
      </w:r>
    </w:p>
    <w:p w:rsidR="006861E1" w:rsidRDefault="006861E1" w:rsidP="006861E1">
      <w:pPr>
        <w:spacing w:after="0" w:line="240" w:lineRule="auto"/>
        <w:rPr>
          <w:rFonts w:ascii="Times New Roman" w:hAnsi="Times New Roman" w:cs="Times New Roman"/>
          <w:sz w:val="23"/>
          <w:szCs w:val="23"/>
        </w:rPr>
      </w:pPr>
      <w:r w:rsidRPr="00742B3C">
        <w:rPr>
          <w:rFonts w:ascii="Times New Roman" w:hAnsi="Times New Roman" w:cs="Times New Roman"/>
          <w:b/>
          <w:sz w:val="23"/>
          <w:szCs w:val="23"/>
        </w:rPr>
        <w:t>E-Mail:</w:t>
      </w:r>
      <w:r w:rsidRPr="00742B3C">
        <w:rPr>
          <w:rFonts w:ascii="Times New Roman" w:hAnsi="Times New Roman" w:cs="Times New Roman"/>
          <w:sz w:val="23"/>
          <w:szCs w:val="23"/>
        </w:rPr>
        <w:t xml:space="preserve"> </w:t>
      </w:r>
      <w:hyperlink r:id="rId7" w:history="1">
        <w:r w:rsidRPr="00C675B7">
          <w:rPr>
            <w:rStyle w:val="Hyperlink"/>
            <w:rFonts w:ascii="Times New Roman" w:hAnsi="Times New Roman" w:cs="Times New Roman"/>
            <w:sz w:val="23"/>
            <w:szCs w:val="23"/>
          </w:rPr>
          <w:t>Nicole.Lambert@Colorado.Edu</w:t>
        </w:r>
      </w:hyperlink>
    </w:p>
    <w:p w:rsidR="006861E1" w:rsidRPr="002E1F53" w:rsidRDefault="006861E1" w:rsidP="006861E1">
      <w:pPr>
        <w:spacing w:after="0" w:line="240" w:lineRule="auto"/>
        <w:rPr>
          <w:rFonts w:ascii="Times New Roman" w:eastAsia="Times New Roman" w:hAnsi="Times New Roman" w:cs="Times New Roman"/>
          <w:sz w:val="23"/>
          <w:szCs w:val="23"/>
        </w:rPr>
      </w:pPr>
      <w:r>
        <w:rPr>
          <w:rFonts w:ascii="Times New Roman" w:hAnsi="Times New Roman" w:cs="Times New Roman"/>
          <w:b/>
          <w:sz w:val="23"/>
          <w:szCs w:val="23"/>
        </w:rPr>
        <w:t xml:space="preserve">Location: </w:t>
      </w:r>
      <w:r>
        <w:rPr>
          <w:rFonts w:ascii="Times New Roman" w:hAnsi="Times New Roman" w:cs="Times New Roman"/>
          <w:sz w:val="23"/>
          <w:szCs w:val="23"/>
        </w:rPr>
        <w:t>CLRE 207 M/W/F: 3-:350pm</w:t>
      </w:r>
    </w:p>
    <w:p w:rsidR="006861E1" w:rsidRPr="00742B3C" w:rsidRDefault="006861E1" w:rsidP="006861E1">
      <w:pPr>
        <w:spacing w:after="0" w:line="240" w:lineRule="auto"/>
        <w:rPr>
          <w:rFonts w:ascii="Times New Roman" w:hAnsi="Times New Roman" w:cs="Times New Roman"/>
          <w:i/>
          <w:sz w:val="23"/>
          <w:szCs w:val="23"/>
        </w:rPr>
      </w:pPr>
      <w:r w:rsidRPr="00742B3C">
        <w:rPr>
          <w:rFonts w:ascii="Times New Roman" w:hAnsi="Times New Roman" w:cs="Times New Roman"/>
          <w:b/>
          <w:sz w:val="23"/>
          <w:szCs w:val="23"/>
        </w:rPr>
        <w:t xml:space="preserve">Office: </w:t>
      </w:r>
      <w:r>
        <w:rPr>
          <w:rFonts w:ascii="Times New Roman" w:hAnsi="Times New Roman" w:cs="Times New Roman"/>
          <w:sz w:val="23"/>
          <w:szCs w:val="23"/>
        </w:rPr>
        <w:t>Ketchum 381</w:t>
      </w:r>
    </w:p>
    <w:p w:rsidR="006861E1" w:rsidRPr="002E1F53" w:rsidRDefault="006861E1" w:rsidP="006861E1">
      <w:pPr>
        <w:spacing w:after="0" w:line="240" w:lineRule="auto"/>
        <w:rPr>
          <w:rFonts w:ascii="Times New Roman" w:hAnsi="Times New Roman" w:cs="Times New Roman"/>
          <w:sz w:val="23"/>
          <w:szCs w:val="23"/>
        </w:rPr>
      </w:pPr>
      <w:r>
        <w:rPr>
          <w:rFonts w:ascii="Times New Roman" w:hAnsi="Times New Roman" w:cs="Times New Roman"/>
          <w:b/>
          <w:sz w:val="23"/>
          <w:szCs w:val="23"/>
        </w:rPr>
        <w:t xml:space="preserve">Office Hours: </w:t>
      </w:r>
      <w:r w:rsidR="0017110D">
        <w:rPr>
          <w:rFonts w:ascii="Times New Roman" w:hAnsi="Times New Roman" w:cs="Times New Roman"/>
          <w:sz w:val="23"/>
          <w:szCs w:val="23"/>
        </w:rPr>
        <w:t>W/F</w:t>
      </w:r>
      <w:r>
        <w:rPr>
          <w:rFonts w:ascii="Times New Roman" w:hAnsi="Times New Roman" w:cs="Times New Roman"/>
          <w:sz w:val="23"/>
          <w:szCs w:val="23"/>
        </w:rPr>
        <w:t>: 1:45-2:45 (or by appointment)</w:t>
      </w:r>
    </w:p>
    <w:p w:rsidR="006861E1" w:rsidRPr="00742B3C" w:rsidRDefault="006861E1" w:rsidP="00F01620">
      <w:pPr>
        <w:spacing w:after="0" w:line="240" w:lineRule="auto"/>
        <w:jc w:val="center"/>
        <w:rPr>
          <w:rFonts w:ascii="Times New Roman" w:hAnsi="Times New Roman" w:cs="Times New Roman"/>
          <w:b/>
          <w:sz w:val="23"/>
          <w:szCs w:val="23"/>
          <w:u w:val="single"/>
        </w:rPr>
      </w:pPr>
    </w:p>
    <w:p w:rsidR="00F01620" w:rsidRDefault="00F01620" w:rsidP="00F01620">
      <w:pPr>
        <w:pStyle w:val="Default"/>
        <w:jc w:val="center"/>
        <w:rPr>
          <w:bCs/>
          <w:i/>
          <w:color w:val="auto"/>
          <w:sz w:val="23"/>
          <w:szCs w:val="23"/>
        </w:rPr>
      </w:pPr>
      <w:r>
        <w:rPr>
          <w:bCs/>
          <w:i/>
          <w:color w:val="auto"/>
          <w:sz w:val="23"/>
          <w:szCs w:val="23"/>
        </w:rPr>
        <w:t xml:space="preserve">“Being sociologically mindful, we thus see that human beings are both social products and social forces…Being sociologically mindful is not a way to see everything…It is a way to see more deeply into the process of world-making and to appreciate the nature of the social world as a human accomplishment.” </w:t>
      </w:r>
      <w:r>
        <w:rPr>
          <w:bCs/>
          <w:color w:val="auto"/>
          <w:sz w:val="23"/>
          <w:szCs w:val="23"/>
        </w:rPr>
        <w:t xml:space="preserve">Michael </w:t>
      </w:r>
      <w:r w:rsidR="00151FED">
        <w:rPr>
          <w:bCs/>
          <w:color w:val="auto"/>
          <w:sz w:val="23"/>
          <w:szCs w:val="23"/>
        </w:rPr>
        <w:t>Schwalbe</w:t>
      </w:r>
      <w:r>
        <w:rPr>
          <w:bCs/>
          <w:color w:val="auto"/>
          <w:sz w:val="23"/>
          <w:szCs w:val="23"/>
        </w:rPr>
        <w:t xml:space="preserve"> from </w:t>
      </w:r>
      <w:r>
        <w:rPr>
          <w:bCs/>
          <w:i/>
          <w:color w:val="auto"/>
          <w:sz w:val="23"/>
          <w:szCs w:val="23"/>
        </w:rPr>
        <w:t>The Sociologically Examined Life</w:t>
      </w:r>
      <w:bookmarkStart w:id="0" w:name="_GoBack"/>
      <w:bookmarkEnd w:id="0"/>
    </w:p>
    <w:p w:rsidR="00F01620" w:rsidRPr="00F01620" w:rsidRDefault="00F01620" w:rsidP="006861E1">
      <w:pPr>
        <w:pStyle w:val="Default"/>
        <w:rPr>
          <w:bCs/>
          <w:i/>
          <w:color w:val="auto"/>
          <w:sz w:val="23"/>
          <w:szCs w:val="23"/>
        </w:rPr>
      </w:pPr>
    </w:p>
    <w:p w:rsidR="006861E1" w:rsidRPr="00742B3C" w:rsidRDefault="006861E1" w:rsidP="006861E1">
      <w:pPr>
        <w:pStyle w:val="Default"/>
        <w:rPr>
          <w:b/>
          <w:bCs/>
          <w:color w:val="auto"/>
          <w:sz w:val="23"/>
          <w:szCs w:val="23"/>
          <w:u w:val="single"/>
        </w:rPr>
      </w:pPr>
      <w:r w:rsidRPr="00742B3C">
        <w:rPr>
          <w:b/>
          <w:bCs/>
          <w:color w:val="auto"/>
          <w:sz w:val="23"/>
          <w:szCs w:val="23"/>
          <w:u w:val="single"/>
        </w:rPr>
        <w:t>Course Description:</w:t>
      </w:r>
    </w:p>
    <w:p w:rsidR="006861E1" w:rsidRDefault="006861E1" w:rsidP="00F01620">
      <w:pPr>
        <w:pStyle w:val="BodyText"/>
      </w:pPr>
      <w:r w:rsidRPr="00742B3C">
        <w:t xml:space="preserve">This course is designed to provide students with an introduction to the study of </w:t>
      </w:r>
      <w:r w:rsidR="00CD75D3">
        <w:t>race, ethnicity, and immigration</w:t>
      </w:r>
      <w:r w:rsidRPr="00742B3C">
        <w:t xml:space="preserve"> in the U.S.</w:t>
      </w:r>
      <w:r>
        <w:t xml:space="preserve"> from a sociological perspective.</w:t>
      </w:r>
      <w:r w:rsidRPr="00742B3C">
        <w:t xml:space="preserve"> We will not be entering debates about whether or not race is “real” in a biological sense; instead, we will be focusing on the real-life consequences that result from being born into a socially-constructed racial group. This class will analyze how race impacts where you live and who lives in your neighborhood, </w:t>
      </w:r>
      <w:r w:rsidR="00151FED">
        <w:t xml:space="preserve">your available opportunities and life outcomes, </w:t>
      </w:r>
      <w:r w:rsidRPr="00742B3C">
        <w:t>how you see yourself, and how you are p</w:t>
      </w:r>
      <w:r>
        <w:t xml:space="preserve">erceived and treated by others. </w:t>
      </w:r>
      <w:r w:rsidRPr="00742B3C">
        <w:t>Despite common rhetoric that America is “post-racial” or “colorblind,” this course will challenge us to recognize and talk about race and racism.</w:t>
      </w:r>
      <w:r w:rsidR="00CD75D3">
        <w:t xml:space="preserve"> This</w:t>
      </w:r>
      <w:r w:rsidRPr="00742B3C">
        <w:t xml:space="preserve"> class takes the perspective that racism is a </w:t>
      </w:r>
      <w:r w:rsidRPr="00742B3C">
        <w:rPr>
          <w:b/>
          <w:bCs/>
        </w:rPr>
        <w:t xml:space="preserve">social problem </w:t>
      </w:r>
      <w:r w:rsidRPr="00742B3C">
        <w:t xml:space="preserve">that must </w:t>
      </w:r>
      <w:r w:rsidR="00F26BEC">
        <w:t xml:space="preserve">be addressed </w:t>
      </w:r>
      <w:r w:rsidR="00F01620">
        <w:t>on the inter-personal, cultural, and societal</w:t>
      </w:r>
      <w:r w:rsidR="00CD75D3">
        <w:t xml:space="preserve"> levels, which means that this class will be both academically and personally challenging. </w:t>
      </w:r>
    </w:p>
    <w:p w:rsidR="00F01620" w:rsidRDefault="00F01620" w:rsidP="00F01620">
      <w:pPr>
        <w:pStyle w:val="BodyText"/>
      </w:pPr>
    </w:p>
    <w:p w:rsidR="00F01620" w:rsidRPr="00742B3C" w:rsidRDefault="00F01620" w:rsidP="00F01620">
      <w:pPr>
        <w:pStyle w:val="BodyText"/>
      </w:pPr>
      <w:r>
        <w:t>I look forward to getting to know each one of you during the course of the semester!</w:t>
      </w:r>
    </w:p>
    <w:p w:rsidR="006861E1" w:rsidRPr="00742B3C" w:rsidRDefault="006861E1" w:rsidP="006861E1">
      <w:pPr>
        <w:spacing w:after="0" w:line="240" w:lineRule="auto"/>
        <w:rPr>
          <w:rFonts w:ascii="Times New Roman" w:hAnsi="Times New Roman" w:cs="Times New Roman"/>
          <w:b/>
          <w:sz w:val="23"/>
          <w:szCs w:val="23"/>
          <w:u w:val="single"/>
        </w:rPr>
      </w:pPr>
    </w:p>
    <w:p w:rsidR="006861E1" w:rsidRPr="00742B3C" w:rsidRDefault="006861E1" w:rsidP="006861E1">
      <w:pPr>
        <w:pStyle w:val="Default"/>
        <w:rPr>
          <w:b/>
          <w:bCs/>
          <w:color w:val="auto"/>
          <w:sz w:val="23"/>
          <w:szCs w:val="23"/>
          <w:u w:val="single"/>
        </w:rPr>
      </w:pPr>
      <w:r w:rsidRPr="00742B3C">
        <w:rPr>
          <w:b/>
          <w:bCs/>
          <w:color w:val="auto"/>
          <w:sz w:val="23"/>
          <w:szCs w:val="23"/>
          <w:u w:val="single"/>
        </w:rPr>
        <w:t>Course Objectives:</w:t>
      </w:r>
    </w:p>
    <w:p w:rsidR="006861E1" w:rsidRPr="00742B3C" w:rsidRDefault="006861E1" w:rsidP="006861E1">
      <w:pPr>
        <w:pStyle w:val="Default"/>
        <w:numPr>
          <w:ilvl w:val="0"/>
          <w:numId w:val="1"/>
        </w:numPr>
        <w:rPr>
          <w:sz w:val="23"/>
          <w:szCs w:val="23"/>
        </w:rPr>
      </w:pPr>
      <w:r w:rsidRPr="00742B3C">
        <w:rPr>
          <w:sz w:val="23"/>
          <w:szCs w:val="23"/>
        </w:rPr>
        <w:t>Understand the major theoretical perspectives in race, ethnicity</w:t>
      </w:r>
      <w:r w:rsidR="00151FED">
        <w:rPr>
          <w:sz w:val="23"/>
          <w:szCs w:val="23"/>
        </w:rPr>
        <w:t>,</w:t>
      </w:r>
      <w:r w:rsidRPr="00742B3C">
        <w:rPr>
          <w:sz w:val="23"/>
          <w:szCs w:val="23"/>
        </w:rPr>
        <w:t xml:space="preserve"> and immigration, and how these are embedded within social, political, </w:t>
      </w:r>
      <w:r w:rsidR="00151FED">
        <w:rPr>
          <w:sz w:val="23"/>
          <w:szCs w:val="23"/>
        </w:rPr>
        <w:t xml:space="preserve">economic, </w:t>
      </w:r>
      <w:r w:rsidRPr="00742B3C">
        <w:rPr>
          <w:sz w:val="23"/>
          <w:szCs w:val="23"/>
        </w:rPr>
        <w:t>and historical conditions.</w:t>
      </w:r>
    </w:p>
    <w:p w:rsidR="006861E1" w:rsidRPr="00980955" w:rsidRDefault="006861E1" w:rsidP="006861E1">
      <w:pPr>
        <w:pStyle w:val="Default"/>
        <w:numPr>
          <w:ilvl w:val="0"/>
          <w:numId w:val="1"/>
        </w:numPr>
        <w:rPr>
          <w:sz w:val="23"/>
          <w:szCs w:val="23"/>
        </w:rPr>
      </w:pPr>
      <w:r w:rsidRPr="00742B3C">
        <w:rPr>
          <w:sz w:val="23"/>
          <w:szCs w:val="23"/>
        </w:rPr>
        <w:t>Learn to recognize how your own racial/ethnic identity(ies) and experience</w:t>
      </w:r>
      <w:r w:rsidR="00CD75D3">
        <w:rPr>
          <w:sz w:val="23"/>
          <w:szCs w:val="23"/>
        </w:rPr>
        <w:t>(s)</w:t>
      </w:r>
      <w:r w:rsidRPr="00742B3C">
        <w:rPr>
          <w:sz w:val="23"/>
          <w:szCs w:val="23"/>
        </w:rPr>
        <w:t xml:space="preserve"> is situated within broader structural and cultural systems. </w:t>
      </w:r>
    </w:p>
    <w:p w:rsidR="006861E1" w:rsidRPr="00742B3C" w:rsidRDefault="006861E1" w:rsidP="006861E1">
      <w:pPr>
        <w:pStyle w:val="Default"/>
        <w:numPr>
          <w:ilvl w:val="0"/>
          <w:numId w:val="1"/>
        </w:numPr>
        <w:rPr>
          <w:sz w:val="23"/>
          <w:szCs w:val="23"/>
        </w:rPr>
      </w:pPr>
      <w:r w:rsidRPr="00742B3C">
        <w:rPr>
          <w:sz w:val="23"/>
          <w:szCs w:val="23"/>
        </w:rPr>
        <w:t xml:space="preserve">Understand, analyze, apply, and critique course information through exam responses and writing assignments. </w:t>
      </w:r>
    </w:p>
    <w:p w:rsidR="006861E1" w:rsidRPr="00742B3C" w:rsidRDefault="006861E1" w:rsidP="006861E1">
      <w:pPr>
        <w:pStyle w:val="Default"/>
        <w:numPr>
          <w:ilvl w:val="0"/>
          <w:numId w:val="1"/>
        </w:numPr>
        <w:rPr>
          <w:sz w:val="23"/>
          <w:szCs w:val="23"/>
        </w:rPr>
      </w:pPr>
      <w:r w:rsidRPr="00742B3C">
        <w:rPr>
          <w:sz w:val="23"/>
          <w:szCs w:val="23"/>
        </w:rPr>
        <w:t>Develo</w:t>
      </w:r>
      <w:r w:rsidR="00F01620">
        <w:rPr>
          <w:sz w:val="23"/>
          <w:szCs w:val="23"/>
        </w:rPr>
        <w:t xml:space="preserve">p, through in-class group and individual work, the skills to understand and participate in </w:t>
      </w:r>
      <w:r w:rsidRPr="00742B3C">
        <w:rPr>
          <w:sz w:val="23"/>
          <w:szCs w:val="23"/>
        </w:rPr>
        <w:t xml:space="preserve">academic discussions. </w:t>
      </w:r>
    </w:p>
    <w:p w:rsidR="006861E1" w:rsidRPr="00742B3C" w:rsidRDefault="006861E1" w:rsidP="006861E1">
      <w:pPr>
        <w:pStyle w:val="Default"/>
        <w:ind w:left="720"/>
        <w:rPr>
          <w:b/>
          <w:sz w:val="23"/>
          <w:szCs w:val="23"/>
          <w:u w:val="single"/>
        </w:rPr>
      </w:pPr>
    </w:p>
    <w:p w:rsidR="006861E1" w:rsidRPr="00742B3C" w:rsidRDefault="006861E1" w:rsidP="006861E1">
      <w:pPr>
        <w:pStyle w:val="Default"/>
        <w:rPr>
          <w:b/>
          <w:sz w:val="23"/>
          <w:szCs w:val="23"/>
          <w:u w:val="single"/>
        </w:rPr>
      </w:pPr>
      <w:r w:rsidRPr="00742B3C">
        <w:rPr>
          <w:b/>
          <w:sz w:val="23"/>
          <w:szCs w:val="23"/>
          <w:u w:val="single"/>
        </w:rPr>
        <w:t xml:space="preserve">Required Course Materials </w:t>
      </w:r>
    </w:p>
    <w:p w:rsidR="006861E1" w:rsidRPr="00742B3C" w:rsidRDefault="006861E1" w:rsidP="006861E1">
      <w:pPr>
        <w:pStyle w:val="Default"/>
        <w:rPr>
          <w:sz w:val="23"/>
          <w:szCs w:val="23"/>
        </w:rPr>
      </w:pPr>
      <w:r w:rsidRPr="00742B3C">
        <w:rPr>
          <w:sz w:val="23"/>
          <w:szCs w:val="23"/>
        </w:rPr>
        <w:t xml:space="preserve">McClure, Stephanie M. and Cherise A. Harris. 2015. </w:t>
      </w:r>
      <w:r w:rsidRPr="00742B3C">
        <w:rPr>
          <w:b/>
          <w:bCs/>
          <w:i/>
          <w:iCs/>
          <w:sz w:val="23"/>
          <w:szCs w:val="23"/>
        </w:rPr>
        <w:t xml:space="preserve">Getting Real About Race: Hoodies, Mascots, Model Minorities, and Other Conversations. </w:t>
      </w:r>
      <w:r w:rsidRPr="00742B3C">
        <w:rPr>
          <w:sz w:val="23"/>
          <w:szCs w:val="23"/>
        </w:rPr>
        <w:t>Sage Publishing. (marked GRAR in the syllabus)</w:t>
      </w:r>
    </w:p>
    <w:p w:rsidR="00F01620" w:rsidRPr="00F01620" w:rsidRDefault="006861E1" w:rsidP="00F01620">
      <w:pPr>
        <w:pStyle w:val="Default"/>
        <w:rPr>
          <w:sz w:val="23"/>
          <w:szCs w:val="23"/>
        </w:rPr>
      </w:pPr>
      <w:r w:rsidRPr="00742B3C">
        <w:rPr>
          <w:sz w:val="23"/>
          <w:szCs w:val="23"/>
        </w:rPr>
        <w:t xml:space="preserve">Other readings (marked ** on syllabus) posted on D2L. </w:t>
      </w:r>
    </w:p>
    <w:p w:rsidR="00F01620" w:rsidRDefault="00F01620" w:rsidP="006861E1">
      <w:pPr>
        <w:spacing w:after="0" w:line="240" w:lineRule="auto"/>
        <w:rPr>
          <w:rFonts w:ascii="Times New Roman" w:hAnsi="Times New Roman" w:cs="Times New Roman"/>
          <w:b/>
          <w:sz w:val="24"/>
          <w:szCs w:val="24"/>
          <w:u w:val="single"/>
        </w:rPr>
      </w:pPr>
    </w:p>
    <w:p w:rsidR="006861E1" w:rsidRPr="00513F28" w:rsidRDefault="006861E1" w:rsidP="006861E1">
      <w:pPr>
        <w:spacing w:after="0" w:line="240" w:lineRule="auto"/>
        <w:rPr>
          <w:rFonts w:ascii="Times New Roman" w:eastAsia="Cambria" w:hAnsi="Times New Roman" w:cs="Times New Roman"/>
          <w:b/>
          <w:sz w:val="24"/>
          <w:szCs w:val="24"/>
        </w:rPr>
      </w:pPr>
      <w:r>
        <w:rPr>
          <w:rFonts w:ascii="Times New Roman" w:hAnsi="Times New Roman" w:cs="Times New Roman"/>
          <w:b/>
          <w:sz w:val="24"/>
          <w:szCs w:val="24"/>
          <w:u w:val="single"/>
        </w:rPr>
        <w:t>Grade Scale:</w:t>
      </w:r>
    </w:p>
    <w:tbl>
      <w:tblPr>
        <w:tblStyle w:val="TableGrid"/>
        <w:tblW w:w="0" w:type="auto"/>
        <w:tblLook w:val="04A0" w:firstRow="1" w:lastRow="0" w:firstColumn="1" w:lastColumn="0" w:noHBand="0" w:noVBand="1"/>
      </w:tblPr>
      <w:tblGrid>
        <w:gridCol w:w="3192"/>
        <w:gridCol w:w="3192"/>
        <w:gridCol w:w="3192"/>
      </w:tblGrid>
      <w:tr w:rsidR="006861E1" w:rsidTr="001651EE">
        <w:tc>
          <w:tcPr>
            <w:tcW w:w="3192" w:type="dxa"/>
          </w:tcPr>
          <w:p w:rsidR="006861E1" w:rsidRPr="00513F28" w:rsidRDefault="006861E1" w:rsidP="001651EE">
            <w:pPr>
              <w:rPr>
                <w:rFonts w:ascii="Times New Roman" w:hAnsi="Times New Roman" w:cs="Times New Roman"/>
                <w:b/>
                <w:bCs/>
                <w:sz w:val="24"/>
                <w:szCs w:val="24"/>
              </w:rPr>
            </w:pPr>
            <w:r>
              <w:rPr>
                <w:rFonts w:ascii="Times New Roman" w:hAnsi="Times New Roman" w:cs="Times New Roman"/>
                <w:b/>
                <w:bCs/>
                <w:sz w:val="24"/>
                <w:szCs w:val="24"/>
              </w:rPr>
              <w:t>Letter</w:t>
            </w:r>
          </w:p>
        </w:tc>
        <w:tc>
          <w:tcPr>
            <w:tcW w:w="3192" w:type="dxa"/>
          </w:tcPr>
          <w:p w:rsidR="006861E1" w:rsidRPr="00513F28" w:rsidRDefault="006861E1" w:rsidP="001651EE">
            <w:pPr>
              <w:rPr>
                <w:rFonts w:ascii="Times New Roman" w:hAnsi="Times New Roman" w:cs="Times New Roman"/>
                <w:b/>
                <w:bCs/>
                <w:sz w:val="24"/>
                <w:szCs w:val="24"/>
              </w:rPr>
            </w:pPr>
            <w:r>
              <w:rPr>
                <w:rFonts w:ascii="Times New Roman" w:hAnsi="Times New Roman" w:cs="Times New Roman"/>
                <w:b/>
                <w:bCs/>
                <w:sz w:val="24"/>
                <w:szCs w:val="24"/>
              </w:rPr>
              <w:t>Percentage</w:t>
            </w:r>
          </w:p>
        </w:tc>
        <w:tc>
          <w:tcPr>
            <w:tcW w:w="3192" w:type="dxa"/>
          </w:tcPr>
          <w:p w:rsidR="006861E1" w:rsidRPr="00513F28" w:rsidRDefault="006861E1" w:rsidP="001651EE">
            <w:pPr>
              <w:rPr>
                <w:rFonts w:ascii="Times New Roman" w:hAnsi="Times New Roman" w:cs="Times New Roman"/>
                <w:b/>
                <w:bCs/>
                <w:sz w:val="24"/>
                <w:szCs w:val="24"/>
              </w:rPr>
            </w:pPr>
            <w:r>
              <w:rPr>
                <w:rFonts w:ascii="Times New Roman" w:hAnsi="Times New Roman" w:cs="Times New Roman"/>
                <w:b/>
                <w:bCs/>
                <w:sz w:val="24"/>
                <w:szCs w:val="24"/>
              </w:rPr>
              <w:t>Description</w:t>
            </w:r>
          </w:p>
        </w:tc>
      </w:tr>
      <w:tr w:rsidR="006861E1" w:rsidTr="001651EE">
        <w:tc>
          <w:tcPr>
            <w:tcW w:w="3192" w:type="dxa"/>
          </w:tcPr>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A</w:t>
            </w:r>
          </w:p>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lastRenderedPageBreak/>
              <w:t>A-</w:t>
            </w:r>
          </w:p>
        </w:tc>
        <w:tc>
          <w:tcPr>
            <w:tcW w:w="3192" w:type="dxa"/>
          </w:tcPr>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lastRenderedPageBreak/>
              <w:t>94-100%</w:t>
            </w:r>
          </w:p>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lastRenderedPageBreak/>
              <w:t>90-93%</w:t>
            </w:r>
          </w:p>
        </w:tc>
        <w:tc>
          <w:tcPr>
            <w:tcW w:w="3192" w:type="dxa"/>
          </w:tcPr>
          <w:p w:rsidR="006861E1" w:rsidRPr="00F01620" w:rsidRDefault="006861E1" w:rsidP="00F26BEC">
            <w:pPr>
              <w:spacing w:after="0"/>
            </w:pPr>
            <w:r w:rsidRPr="00513F28">
              <w:rPr>
                <w:rFonts w:ascii="Times New Roman" w:hAnsi="Times New Roman" w:cs="Times New Roman"/>
                <w:b/>
                <w:bCs/>
              </w:rPr>
              <w:lastRenderedPageBreak/>
              <w:t>Exceptional</w:t>
            </w:r>
            <w:r w:rsidRPr="00513F28">
              <w:rPr>
                <w:rFonts w:ascii="Times New Roman" w:hAnsi="Times New Roman" w:cs="Times New Roman"/>
                <w:bCs/>
              </w:rPr>
              <w:t xml:space="preserve">: Exceeds all </w:t>
            </w:r>
            <w:r w:rsidRPr="00513F28">
              <w:rPr>
                <w:rFonts w:ascii="Times New Roman" w:hAnsi="Times New Roman" w:cs="Times New Roman"/>
                <w:bCs/>
              </w:rPr>
              <w:lastRenderedPageBreak/>
              <w:t>required elements of the assignment and the quality of the work is considerably greater than what is required</w:t>
            </w:r>
            <w:r>
              <w:rPr>
                <w:rFonts w:ascii="Times New Roman" w:hAnsi="Times New Roman" w:cs="Times New Roman"/>
                <w:bCs/>
              </w:rPr>
              <w:t>.</w:t>
            </w:r>
            <w:r w:rsidR="00F01620">
              <w:rPr>
                <w:rFonts w:ascii="Times New Roman" w:hAnsi="Times New Roman" w:cs="Times New Roman"/>
                <w:bCs/>
              </w:rPr>
              <w:t xml:space="preserve"> Students who produce “A” work take responsibility for their education by </w:t>
            </w:r>
            <w:r w:rsidR="00F01620">
              <w:rPr>
                <w:rFonts w:ascii="Times New Roman" w:hAnsi="Times New Roman" w:cs="Times New Roman"/>
                <w:bCs/>
                <w:i/>
              </w:rPr>
              <w:t>claiming</w:t>
            </w:r>
            <w:r w:rsidR="00F01620">
              <w:rPr>
                <w:rFonts w:ascii="Times New Roman" w:hAnsi="Times New Roman" w:cs="Times New Roman"/>
                <w:bCs/>
              </w:rPr>
              <w:t>, not receiving knowledge.</w:t>
            </w:r>
          </w:p>
        </w:tc>
      </w:tr>
      <w:tr w:rsidR="006861E1" w:rsidTr="001651EE">
        <w:tc>
          <w:tcPr>
            <w:tcW w:w="3192" w:type="dxa"/>
          </w:tcPr>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lastRenderedPageBreak/>
              <w:t>B+</w:t>
            </w:r>
          </w:p>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B</w:t>
            </w:r>
          </w:p>
          <w:p w:rsidR="006861E1" w:rsidRPr="00513F28" w:rsidRDefault="006861E1" w:rsidP="00F26BEC">
            <w:pPr>
              <w:pStyle w:val="Heading1"/>
              <w:outlineLvl w:val="0"/>
            </w:pPr>
            <w:r w:rsidRPr="00513F28">
              <w:t>B-</w:t>
            </w:r>
          </w:p>
        </w:tc>
        <w:tc>
          <w:tcPr>
            <w:tcW w:w="3192" w:type="dxa"/>
          </w:tcPr>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87-89%</w:t>
            </w:r>
          </w:p>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84-86%</w:t>
            </w:r>
          </w:p>
          <w:p w:rsidR="006861E1" w:rsidRPr="00513F28" w:rsidRDefault="006861E1" w:rsidP="00F26BEC">
            <w:pPr>
              <w:spacing w:after="0"/>
              <w:rPr>
                <w:rFonts w:ascii="Times New Roman" w:hAnsi="Times New Roman" w:cs="Times New Roman"/>
                <w:b/>
                <w:bCs/>
              </w:rPr>
            </w:pPr>
            <w:r w:rsidRPr="00513F28">
              <w:rPr>
                <w:rFonts w:ascii="Times New Roman" w:hAnsi="Times New Roman" w:cs="Times New Roman"/>
                <w:b/>
                <w:bCs/>
              </w:rPr>
              <w:t>80-83%</w:t>
            </w:r>
          </w:p>
        </w:tc>
        <w:tc>
          <w:tcPr>
            <w:tcW w:w="3192" w:type="dxa"/>
          </w:tcPr>
          <w:p w:rsidR="006861E1" w:rsidRPr="00513F28" w:rsidRDefault="006861E1" w:rsidP="00F26BEC">
            <w:pPr>
              <w:spacing w:after="0"/>
              <w:rPr>
                <w:rFonts w:ascii="Times New Roman" w:hAnsi="Times New Roman" w:cs="Times New Roman"/>
                <w:bCs/>
              </w:rPr>
            </w:pPr>
            <w:r w:rsidRPr="00513F28">
              <w:rPr>
                <w:rFonts w:ascii="Times New Roman" w:hAnsi="Times New Roman" w:cs="Times New Roman"/>
                <w:b/>
                <w:bCs/>
              </w:rPr>
              <w:t xml:space="preserve">Good: </w:t>
            </w:r>
            <w:r w:rsidRPr="00513F28">
              <w:rPr>
                <w:rFonts w:ascii="Times New Roman" w:hAnsi="Times New Roman" w:cs="Times New Roman"/>
                <w:bCs/>
              </w:rPr>
              <w:t>Meets all required elements of the assignment and the quality of work is better than what is required</w:t>
            </w:r>
            <w:r>
              <w:rPr>
                <w:rFonts w:ascii="Times New Roman" w:hAnsi="Times New Roman" w:cs="Times New Roman"/>
                <w:bCs/>
              </w:rPr>
              <w:t>.</w:t>
            </w:r>
          </w:p>
        </w:tc>
      </w:tr>
      <w:tr w:rsidR="006861E1" w:rsidTr="001651EE">
        <w:tc>
          <w:tcPr>
            <w:tcW w:w="3192" w:type="dxa"/>
          </w:tcPr>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C+</w:t>
            </w:r>
          </w:p>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C</w:t>
            </w:r>
          </w:p>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C-</w:t>
            </w:r>
          </w:p>
        </w:tc>
        <w:tc>
          <w:tcPr>
            <w:tcW w:w="3192" w:type="dxa"/>
          </w:tcPr>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77-79%</w:t>
            </w:r>
          </w:p>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74-76%</w:t>
            </w:r>
          </w:p>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70-73%</w:t>
            </w:r>
          </w:p>
        </w:tc>
        <w:tc>
          <w:tcPr>
            <w:tcW w:w="3192" w:type="dxa"/>
          </w:tcPr>
          <w:p w:rsidR="006861E1" w:rsidRPr="00513F28" w:rsidRDefault="006861E1" w:rsidP="00F26BEC">
            <w:pPr>
              <w:spacing w:after="0"/>
              <w:rPr>
                <w:rFonts w:ascii="Times New Roman" w:hAnsi="Times New Roman" w:cs="Times New Roman"/>
                <w:bCs/>
              </w:rPr>
            </w:pPr>
            <w:r w:rsidRPr="00513F28">
              <w:rPr>
                <w:rFonts w:ascii="Times New Roman" w:hAnsi="Times New Roman" w:cs="Times New Roman"/>
                <w:b/>
                <w:bCs/>
              </w:rPr>
              <w:t xml:space="preserve">Average: </w:t>
            </w:r>
            <w:r w:rsidRPr="00513F28">
              <w:rPr>
                <w:rFonts w:ascii="Times New Roman" w:hAnsi="Times New Roman" w:cs="Times New Roman"/>
                <w:bCs/>
              </w:rPr>
              <w:t>Meets all required elements of an assignment, no more, no less. Quality of assignment is satisfactory for college level work</w:t>
            </w:r>
            <w:r w:rsidR="00151FED">
              <w:rPr>
                <w:rFonts w:ascii="Times New Roman" w:hAnsi="Times New Roman" w:cs="Times New Roman"/>
                <w:bCs/>
              </w:rPr>
              <w:t xml:space="preserve">, although several errors are present. </w:t>
            </w:r>
          </w:p>
        </w:tc>
      </w:tr>
      <w:tr w:rsidR="006861E1" w:rsidTr="001651EE">
        <w:tc>
          <w:tcPr>
            <w:tcW w:w="3192" w:type="dxa"/>
          </w:tcPr>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D+</w:t>
            </w:r>
          </w:p>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D</w:t>
            </w:r>
          </w:p>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D-</w:t>
            </w:r>
          </w:p>
        </w:tc>
        <w:tc>
          <w:tcPr>
            <w:tcW w:w="3192" w:type="dxa"/>
          </w:tcPr>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67-69%</w:t>
            </w:r>
          </w:p>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64-66%</w:t>
            </w:r>
          </w:p>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60-63%</w:t>
            </w:r>
          </w:p>
        </w:tc>
        <w:tc>
          <w:tcPr>
            <w:tcW w:w="3192" w:type="dxa"/>
          </w:tcPr>
          <w:p w:rsidR="006861E1" w:rsidRPr="00513F28" w:rsidRDefault="006861E1" w:rsidP="00F26BEC">
            <w:pPr>
              <w:spacing w:after="0"/>
              <w:rPr>
                <w:rFonts w:ascii="Times New Roman" w:hAnsi="Times New Roman" w:cs="Times New Roman"/>
                <w:bCs/>
              </w:rPr>
            </w:pPr>
            <w:r w:rsidRPr="00513F28">
              <w:rPr>
                <w:rFonts w:ascii="Times New Roman" w:hAnsi="Times New Roman" w:cs="Times New Roman"/>
                <w:b/>
                <w:bCs/>
              </w:rPr>
              <w:t xml:space="preserve">Below average: </w:t>
            </w:r>
            <w:r w:rsidRPr="00513F28">
              <w:rPr>
                <w:rFonts w:ascii="Times New Roman" w:hAnsi="Times New Roman" w:cs="Times New Roman"/>
                <w:bCs/>
              </w:rPr>
              <w:t>Does not meet all required elements of the assignment and/or the quality is below satisfactory for college level work</w:t>
            </w:r>
            <w:r>
              <w:rPr>
                <w:rFonts w:ascii="Times New Roman" w:hAnsi="Times New Roman" w:cs="Times New Roman"/>
                <w:bCs/>
              </w:rPr>
              <w:t>.</w:t>
            </w:r>
          </w:p>
        </w:tc>
      </w:tr>
      <w:tr w:rsidR="006861E1" w:rsidTr="001651EE">
        <w:tc>
          <w:tcPr>
            <w:tcW w:w="3192" w:type="dxa"/>
          </w:tcPr>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F</w:t>
            </w:r>
          </w:p>
        </w:tc>
        <w:tc>
          <w:tcPr>
            <w:tcW w:w="3192" w:type="dxa"/>
          </w:tcPr>
          <w:p w:rsidR="006861E1" w:rsidRPr="00513F28" w:rsidRDefault="006861E1" w:rsidP="001651EE">
            <w:pPr>
              <w:rPr>
                <w:rFonts w:ascii="Times New Roman" w:hAnsi="Times New Roman" w:cs="Times New Roman"/>
                <w:b/>
                <w:bCs/>
              </w:rPr>
            </w:pPr>
            <w:r w:rsidRPr="00513F28">
              <w:rPr>
                <w:rFonts w:ascii="Times New Roman" w:hAnsi="Times New Roman" w:cs="Times New Roman"/>
                <w:b/>
                <w:bCs/>
              </w:rPr>
              <w:t>59% or below</w:t>
            </w:r>
          </w:p>
        </w:tc>
        <w:tc>
          <w:tcPr>
            <w:tcW w:w="3192" w:type="dxa"/>
          </w:tcPr>
          <w:p w:rsidR="006861E1" w:rsidRPr="00513F28" w:rsidRDefault="006861E1" w:rsidP="00F26BEC">
            <w:pPr>
              <w:spacing w:after="0"/>
              <w:rPr>
                <w:rFonts w:ascii="Times New Roman" w:hAnsi="Times New Roman" w:cs="Times New Roman"/>
                <w:bCs/>
              </w:rPr>
            </w:pPr>
            <w:r w:rsidRPr="00513F28">
              <w:rPr>
                <w:rFonts w:ascii="Times New Roman" w:hAnsi="Times New Roman" w:cs="Times New Roman"/>
                <w:b/>
                <w:bCs/>
              </w:rPr>
              <w:t xml:space="preserve">Failing: </w:t>
            </w:r>
            <w:r w:rsidRPr="00513F28">
              <w:rPr>
                <w:rFonts w:ascii="Times New Roman" w:hAnsi="Times New Roman" w:cs="Times New Roman"/>
                <w:bCs/>
              </w:rPr>
              <w:t>Very few or no requirements of the assignment are met and/or the quality of the assignment is unacceptable</w:t>
            </w:r>
            <w:r>
              <w:rPr>
                <w:rFonts w:ascii="Times New Roman" w:hAnsi="Times New Roman" w:cs="Times New Roman"/>
                <w:bCs/>
              </w:rPr>
              <w:t>.</w:t>
            </w:r>
          </w:p>
        </w:tc>
      </w:tr>
    </w:tbl>
    <w:p w:rsidR="00F01620" w:rsidRPr="00F01620" w:rsidRDefault="00F01620" w:rsidP="00F01620">
      <w:pPr>
        <w:pStyle w:val="xxmsonormal"/>
        <w:spacing w:before="0" w:beforeAutospacing="0" w:after="0" w:afterAutospacing="0"/>
        <w:rPr>
          <w:rFonts w:eastAsiaTheme="minorHAnsi"/>
          <w:bCs/>
        </w:rPr>
      </w:pPr>
    </w:p>
    <w:p w:rsidR="006861E1" w:rsidRPr="00742B3C" w:rsidRDefault="006861E1" w:rsidP="006861E1">
      <w:pPr>
        <w:spacing w:after="0" w:line="240" w:lineRule="auto"/>
        <w:rPr>
          <w:rFonts w:ascii="Times New Roman" w:hAnsi="Times New Roman" w:cs="Times New Roman"/>
          <w:b/>
          <w:bCs/>
          <w:sz w:val="23"/>
          <w:szCs w:val="23"/>
          <w:u w:val="single"/>
        </w:rPr>
      </w:pPr>
      <w:r w:rsidRPr="00742B3C">
        <w:rPr>
          <w:rFonts w:ascii="Times New Roman" w:hAnsi="Times New Roman" w:cs="Times New Roman"/>
          <w:b/>
          <w:bCs/>
          <w:sz w:val="23"/>
          <w:szCs w:val="23"/>
          <w:u w:val="single"/>
        </w:rPr>
        <w:t>Grading and Assessment:</w:t>
      </w:r>
    </w:p>
    <w:p w:rsidR="006861E1" w:rsidRPr="00321201" w:rsidRDefault="006861E1" w:rsidP="006861E1">
      <w:pPr>
        <w:spacing w:after="0"/>
        <w:rPr>
          <w:rFonts w:ascii="Times New Roman" w:hAnsi="Times New Roman" w:cs="Times New Roman"/>
          <w:sz w:val="23"/>
          <w:szCs w:val="23"/>
        </w:rPr>
      </w:pPr>
      <w:r w:rsidRPr="00742B3C">
        <w:rPr>
          <w:rFonts w:ascii="Times New Roman" w:hAnsi="Times New Roman" w:cs="Times New Roman"/>
          <w:sz w:val="23"/>
          <w:szCs w:val="23"/>
        </w:rPr>
        <w:t xml:space="preserve">Your </w:t>
      </w:r>
      <w:r>
        <w:rPr>
          <w:rFonts w:ascii="Times New Roman" w:hAnsi="Times New Roman" w:cs="Times New Roman"/>
          <w:sz w:val="23"/>
          <w:szCs w:val="23"/>
        </w:rPr>
        <w:t>grades will be based on the following criteria (out of a total of</w:t>
      </w:r>
      <w:r w:rsidR="003D7E8E">
        <w:rPr>
          <w:rFonts w:ascii="Times New Roman" w:hAnsi="Times New Roman" w:cs="Times New Roman"/>
          <w:sz w:val="23"/>
          <w:szCs w:val="23"/>
        </w:rPr>
        <w:t xml:space="preserve"> </w:t>
      </w:r>
      <w:r w:rsidR="003D7E8E">
        <w:rPr>
          <w:rFonts w:ascii="Times New Roman" w:hAnsi="Times New Roman" w:cs="Times New Roman"/>
          <w:b/>
          <w:sz w:val="23"/>
          <w:szCs w:val="23"/>
        </w:rPr>
        <w:t>470</w:t>
      </w:r>
      <w:r>
        <w:rPr>
          <w:rFonts w:ascii="Times New Roman" w:hAnsi="Times New Roman" w:cs="Times New Roman"/>
          <w:sz w:val="23"/>
          <w:szCs w:val="23"/>
        </w:rPr>
        <w:t xml:space="preserve"> </w:t>
      </w:r>
      <w:r w:rsidRPr="00923AB6">
        <w:rPr>
          <w:rFonts w:ascii="Times New Roman" w:hAnsi="Times New Roman" w:cs="Times New Roman"/>
          <w:b/>
          <w:sz w:val="23"/>
          <w:szCs w:val="23"/>
        </w:rPr>
        <w:t>possible points</w:t>
      </w:r>
      <w:r>
        <w:rPr>
          <w:rFonts w:ascii="Times New Roman" w:hAnsi="Times New Roman" w:cs="Times New Roman"/>
          <w:sz w:val="23"/>
          <w:szCs w:val="23"/>
        </w:rPr>
        <w:t>)</w:t>
      </w:r>
      <w:r w:rsidRPr="00742B3C">
        <w:rPr>
          <w:rFonts w:ascii="Times New Roman" w:hAnsi="Times New Roman" w:cs="Times New Roman"/>
          <w:sz w:val="23"/>
          <w:szCs w:val="23"/>
        </w:rPr>
        <w:t>:</w:t>
      </w:r>
      <w:r>
        <w:rPr>
          <w:rFonts w:ascii="Times New Roman" w:hAnsi="Times New Roman" w:cs="Times New Roman"/>
          <w:b/>
          <w:i/>
          <w:sz w:val="23"/>
          <w:szCs w:val="23"/>
        </w:rPr>
        <w:tab/>
      </w:r>
    </w:p>
    <w:p w:rsidR="006861E1" w:rsidRPr="00742B3C" w:rsidRDefault="006861E1" w:rsidP="006861E1">
      <w:pPr>
        <w:spacing w:after="0"/>
        <w:rPr>
          <w:rFonts w:ascii="Times New Roman" w:hAnsi="Times New Roman" w:cs="Times New Roman"/>
          <w:b/>
          <w:i/>
          <w:sz w:val="23"/>
          <w:szCs w:val="23"/>
        </w:rPr>
      </w:pPr>
      <w:r>
        <w:rPr>
          <w:rFonts w:ascii="Times New Roman" w:hAnsi="Times New Roman" w:cs="Times New Roman"/>
          <w:b/>
          <w:i/>
          <w:sz w:val="23"/>
          <w:szCs w:val="23"/>
        </w:rPr>
        <w:t>Current Events:</w:t>
      </w:r>
      <w:r>
        <w:rPr>
          <w:rFonts w:ascii="Times New Roman" w:hAnsi="Times New Roman" w:cs="Times New Roman"/>
          <w:b/>
          <w:i/>
          <w:sz w:val="23"/>
          <w:szCs w:val="23"/>
        </w:rPr>
        <w:tab/>
      </w:r>
      <w:r>
        <w:rPr>
          <w:rFonts w:ascii="Times New Roman" w:hAnsi="Times New Roman" w:cs="Times New Roman"/>
          <w:b/>
          <w:i/>
          <w:sz w:val="23"/>
          <w:szCs w:val="23"/>
        </w:rPr>
        <w:tab/>
      </w:r>
      <w:r>
        <w:rPr>
          <w:rFonts w:ascii="Times New Roman" w:hAnsi="Times New Roman" w:cs="Times New Roman"/>
          <w:b/>
          <w:i/>
          <w:sz w:val="23"/>
          <w:szCs w:val="23"/>
        </w:rPr>
        <w:tab/>
      </w:r>
      <w:r w:rsidR="003D7E8E">
        <w:rPr>
          <w:rFonts w:ascii="Times New Roman" w:hAnsi="Times New Roman" w:cs="Times New Roman"/>
          <w:b/>
          <w:i/>
          <w:sz w:val="23"/>
          <w:szCs w:val="23"/>
        </w:rPr>
        <w:t xml:space="preserve">  </w:t>
      </w:r>
      <w:r>
        <w:rPr>
          <w:rFonts w:ascii="Times New Roman" w:hAnsi="Times New Roman" w:cs="Times New Roman"/>
          <w:b/>
          <w:i/>
          <w:sz w:val="23"/>
          <w:szCs w:val="23"/>
        </w:rPr>
        <w:t>6</w:t>
      </w:r>
      <w:r w:rsidRPr="00742B3C">
        <w:rPr>
          <w:rFonts w:ascii="Times New Roman" w:hAnsi="Times New Roman" w:cs="Times New Roman"/>
          <w:b/>
          <w:i/>
          <w:sz w:val="23"/>
          <w:szCs w:val="23"/>
        </w:rPr>
        <w:t>0 points</w:t>
      </w:r>
    </w:p>
    <w:p w:rsidR="006861E1" w:rsidRPr="00742B3C" w:rsidRDefault="006861E1" w:rsidP="006861E1">
      <w:pPr>
        <w:spacing w:after="0"/>
        <w:rPr>
          <w:rFonts w:ascii="Times New Roman" w:hAnsi="Times New Roman" w:cs="Times New Roman"/>
          <w:b/>
          <w:i/>
          <w:sz w:val="23"/>
          <w:szCs w:val="23"/>
        </w:rPr>
      </w:pPr>
      <w:r w:rsidRPr="00742B3C">
        <w:rPr>
          <w:rFonts w:ascii="Times New Roman" w:hAnsi="Times New Roman" w:cs="Times New Roman"/>
          <w:b/>
          <w:i/>
          <w:sz w:val="23"/>
          <w:szCs w:val="23"/>
        </w:rPr>
        <w:t>Exams:</w:t>
      </w:r>
      <w:r>
        <w:rPr>
          <w:rFonts w:ascii="Times New Roman" w:hAnsi="Times New Roman" w:cs="Times New Roman"/>
          <w:b/>
          <w:i/>
          <w:sz w:val="23"/>
          <w:szCs w:val="23"/>
        </w:rPr>
        <w:tab/>
      </w:r>
      <w:r>
        <w:rPr>
          <w:rFonts w:ascii="Times New Roman" w:hAnsi="Times New Roman" w:cs="Times New Roman"/>
          <w:b/>
          <w:i/>
          <w:sz w:val="23"/>
          <w:szCs w:val="23"/>
        </w:rPr>
        <w:tab/>
      </w:r>
      <w:r>
        <w:rPr>
          <w:rFonts w:ascii="Times New Roman" w:hAnsi="Times New Roman" w:cs="Times New Roman"/>
          <w:b/>
          <w:i/>
          <w:sz w:val="23"/>
          <w:szCs w:val="23"/>
        </w:rPr>
        <w:tab/>
      </w:r>
      <w:r>
        <w:rPr>
          <w:rFonts w:ascii="Times New Roman" w:hAnsi="Times New Roman" w:cs="Times New Roman"/>
          <w:b/>
          <w:i/>
          <w:sz w:val="23"/>
          <w:szCs w:val="23"/>
        </w:rPr>
        <w:tab/>
        <w:t>180</w:t>
      </w:r>
      <w:r w:rsidRPr="00742B3C">
        <w:rPr>
          <w:rFonts w:ascii="Times New Roman" w:hAnsi="Times New Roman" w:cs="Times New Roman"/>
          <w:b/>
          <w:i/>
          <w:sz w:val="23"/>
          <w:szCs w:val="23"/>
        </w:rPr>
        <w:t xml:space="preserve"> points</w:t>
      </w:r>
    </w:p>
    <w:p w:rsidR="006861E1" w:rsidRDefault="003D7E8E" w:rsidP="006861E1">
      <w:pPr>
        <w:spacing w:after="0"/>
        <w:rPr>
          <w:rFonts w:ascii="Times New Roman" w:hAnsi="Times New Roman" w:cs="Times New Roman"/>
          <w:b/>
          <w:i/>
          <w:sz w:val="23"/>
          <w:szCs w:val="23"/>
        </w:rPr>
      </w:pPr>
      <w:r>
        <w:rPr>
          <w:rFonts w:ascii="Times New Roman" w:hAnsi="Times New Roman" w:cs="Times New Roman"/>
          <w:b/>
          <w:i/>
          <w:sz w:val="23"/>
          <w:szCs w:val="23"/>
        </w:rPr>
        <w:t>Application Papers:</w:t>
      </w:r>
      <w:r>
        <w:rPr>
          <w:rFonts w:ascii="Times New Roman" w:hAnsi="Times New Roman" w:cs="Times New Roman"/>
          <w:b/>
          <w:i/>
          <w:sz w:val="23"/>
          <w:szCs w:val="23"/>
        </w:rPr>
        <w:tab/>
      </w:r>
      <w:r>
        <w:rPr>
          <w:rFonts w:ascii="Times New Roman" w:hAnsi="Times New Roman" w:cs="Times New Roman"/>
          <w:b/>
          <w:i/>
          <w:sz w:val="23"/>
          <w:szCs w:val="23"/>
        </w:rPr>
        <w:tab/>
        <w:t xml:space="preserve">            </w:t>
      </w:r>
      <w:r w:rsidR="006861E1">
        <w:rPr>
          <w:rFonts w:ascii="Times New Roman" w:hAnsi="Times New Roman" w:cs="Times New Roman"/>
          <w:b/>
          <w:i/>
          <w:sz w:val="23"/>
          <w:szCs w:val="23"/>
        </w:rPr>
        <w:t>150</w:t>
      </w:r>
      <w:r w:rsidR="006861E1" w:rsidRPr="00742B3C">
        <w:rPr>
          <w:rFonts w:ascii="Times New Roman" w:hAnsi="Times New Roman" w:cs="Times New Roman"/>
          <w:b/>
          <w:i/>
          <w:sz w:val="23"/>
          <w:szCs w:val="23"/>
        </w:rPr>
        <w:t xml:space="preserve"> points</w:t>
      </w:r>
    </w:p>
    <w:p w:rsidR="00110A80" w:rsidRPr="00742B3C" w:rsidRDefault="00110A80" w:rsidP="006861E1">
      <w:pPr>
        <w:spacing w:after="0"/>
        <w:rPr>
          <w:rFonts w:ascii="Times New Roman" w:hAnsi="Times New Roman" w:cs="Times New Roman"/>
          <w:b/>
          <w:i/>
          <w:sz w:val="23"/>
          <w:szCs w:val="23"/>
        </w:rPr>
      </w:pPr>
      <w:r>
        <w:rPr>
          <w:rFonts w:ascii="Times New Roman" w:hAnsi="Times New Roman" w:cs="Times New Roman"/>
          <w:b/>
          <w:i/>
          <w:sz w:val="23"/>
          <w:szCs w:val="23"/>
        </w:rPr>
        <w:t>Group project:</w:t>
      </w:r>
      <w:r>
        <w:rPr>
          <w:rFonts w:ascii="Times New Roman" w:hAnsi="Times New Roman" w:cs="Times New Roman"/>
          <w:b/>
          <w:i/>
          <w:sz w:val="23"/>
          <w:szCs w:val="23"/>
        </w:rPr>
        <w:tab/>
      </w:r>
      <w:r>
        <w:rPr>
          <w:rFonts w:ascii="Times New Roman" w:hAnsi="Times New Roman" w:cs="Times New Roman"/>
          <w:b/>
          <w:i/>
          <w:sz w:val="23"/>
          <w:szCs w:val="23"/>
        </w:rPr>
        <w:tab/>
      </w:r>
      <w:r>
        <w:rPr>
          <w:rFonts w:ascii="Times New Roman" w:hAnsi="Times New Roman" w:cs="Times New Roman"/>
          <w:b/>
          <w:i/>
          <w:sz w:val="23"/>
          <w:szCs w:val="23"/>
        </w:rPr>
        <w:tab/>
      </w:r>
      <w:r>
        <w:rPr>
          <w:rFonts w:ascii="Times New Roman" w:hAnsi="Times New Roman" w:cs="Times New Roman"/>
          <w:b/>
          <w:i/>
          <w:sz w:val="23"/>
          <w:szCs w:val="23"/>
        </w:rPr>
        <w:tab/>
        <w:t xml:space="preserve"> 30 points</w:t>
      </w:r>
    </w:p>
    <w:p w:rsidR="00110A80" w:rsidRPr="00742B3C" w:rsidRDefault="006861E1" w:rsidP="006861E1">
      <w:pPr>
        <w:spacing w:after="0"/>
        <w:rPr>
          <w:rFonts w:ascii="Times New Roman" w:hAnsi="Times New Roman" w:cs="Times New Roman"/>
          <w:b/>
          <w:i/>
          <w:sz w:val="23"/>
          <w:szCs w:val="23"/>
        </w:rPr>
      </w:pPr>
      <w:r w:rsidRPr="00742B3C">
        <w:rPr>
          <w:rFonts w:ascii="Times New Roman" w:hAnsi="Times New Roman" w:cs="Times New Roman"/>
          <w:b/>
          <w:i/>
          <w:sz w:val="23"/>
          <w:szCs w:val="23"/>
        </w:rPr>
        <w:t xml:space="preserve">Participation: </w:t>
      </w:r>
      <w:r w:rsidRPr="00742B3C">
        <w:rPr>
          <w:rFonts w:ascii="Times New Roman" w:hAnsi="Times New Roman" w:cs="Times New Roman"/>
          <w:b/>
          <w:i/>
          <w:sz w:val="23"/>
          <w:szCs w:val="23"/>
        </w:rPr>
        <w:tab/>
      </w:r>
      <w:r w:rsidRPr="00742B3C">
        <w:rPr>
          <w:rFonts w:ascii="Times New Roman" w:hAnsi="Times New Roman" w:cs="Times New Roman"/>
          <w:b/>
          <w:i/>
          <w:sz w:val="23"/>
          <w:szCs w:val="23"/>
        </w:rPr>
        <w:tab/>
      </w:r>
      <w:r w:rsidRPr="00742B3C">
        <w:rPr>
          <w:rFonts w:ascii="Times New Roman" w:hAnsi="Times New Roman" w:cs="Times New Roman"/>
          <w:b/>
          <w:i/>
          <w:sz w:val="23"/>
          <w:szCs w:val="23"/>
        </w:rPr>
        <w:tab/>
      </w:r>
      <w:r w:rsidRPr="00742B3C">
        <w:rPr>
          <w:rFonts w:ascii="Times New Roman" w:hAnsi="Times New Roman" w:cs="Times New Roman"/>
          <w:b/>
          <w:i/>
          <w:sz w:val="23"/>
          <w:szCs w:val="23"/>
        </w:rPr>
        <w:tab/>
        <w:t>50 points</w:t>
      </w:r>
    </w:p>
    <w:p w:rsidR="006861E1" w:rsidRPr="00742B3C" w:rsidRDefault="006861E1" w:rsidP="006861E1">
      <w:pPr>
        <w:spacing w:after="0"/>
        <w:rPr>
          <w:rFonts w:ascii="Times New Roman" w:hAnsi="Times New Roman" w:cs="Times New Roman"/>
          <w:sz w:val="23"/>
          <w:szCs w:val="23"/>
        </w:rPr>
      </w:pPr>
    </w:p>
    <w:p w:rsidR="006861E1" w:rsidRPr="00742B3C" w:rsidRDefault="006861E1" w:rsidP="006861E1">
      <w:pPr>
        <w:autoSpaceDE w:val="0"/>
        <w:autoSpaceDN w:val="0"/>
        <w:adjustRightInd w:val="0"/>
        <w:spacing w:after="0" w:line="240" w:lineRule="auto"/>
        <w:rPr>
          <w:rFonts w:ascii="Times New Roman" w:hAnsi="Times New Roman" w:cs="Times New Roman"/>
          <w:b/>
          <w:bCs/>
          <w:color w:val="000000"/>
          <w:sz w:val="23"/>
          <w:szCs w:val="23"/>
          <w:u w:val="single"/>
        </w:rPr>
      </w:pPr>
      <w:r w:rsidRPr="00742B3C">
        <w:rPr>
          <w:rFonts w:ascii="Times New Roman" w:hAnsi="Times New Roman" w:cs="Times New Roman"/>
          <w:b/>
          <w:bCs/>
          <w:color w:val="000000"/>
          <w:sz w:val="23"/>
          <w:szCs w:val="23"/>
          <w:u w:val="single"/>
        </w:rPr>
        <w:t xml:space="preserve">Assignments: </w:t>
      </w:r>
    </w:p>
    <w:p w:rsidR="006861E1" w:rsidRPr="00196D45" w:rsidRDefault="006861E1" w:rsidP="006861E1">
      <w:pPr>
        <w:spacing w:after="0" w:line="240" w:lineRule="auto"/>
        <w:rPr>
          <w:rFonts w:ascii="Times New Roman" w:eastAsia="Cambria" w:hAnsi="Times New Roman" w:cs="Times New Roman"/>
          <w:b/>
          <w:i/>
          <w:sz w:val="23"/>
          <w:szCs w:val="23"/>
        </w:rPr>
      </w:pPr>
      <w:r w:rsidRPr="00196D45">
        <w:rPr>
          <w:rFonts w:ascii="Times New Roman" w:eastAsia="Cambria" w:hAnsi="Times New Roman" w:cs="Times New Roman"/>
          <w:b/>
          <w:i/>
          <w:sz w:val="23"/>
          <w:szCs w:val="23"/>
        </w:rPr>
        <w:t>Weekly Readings</w:t>
      </w:r>
      <w:r w:rsidR="00E33216">
        <w:rPr>
          <w:rFonts w:ascii="Times New Roman" w:eastAsia="Cambria" w:hAnsi="Times New Roman" w:cs="Times New Roman"/>
          <w:b/>
          <w:i/>
          <w:sz w:val="23"/>
          <w:szCs w:val="23"/>
        </w:rPr>
        <w:t xml:space="preserve"> and Assignments</w:t>
      </w:r>
      <w:r w:rsidRPr="00196D45">
        <w:rPr>
          <w:rFonts w:ascii="Times New Roman" w:eastAsia="Cambria" w:hAnsi="Times New Roman" w:cs="Times New Roman"/>
          <w:b/>
          <w:i/>
          <w:sz w:val="23"/>
          <w:szCs w:val="23"/>
        </w:rPr>
        <w:t>:</w:t>
      </w:r>
    </w:p>
    <w:p w:rsidR="00F26BEC" w:rsidRPr="00F26BEC" w:rsidRDefault="006861E1" w:rsidP="006861E1">
      <w:pPr>
        <w:autoSpaceDE w:val="0"/>
        <w:autoSpaceDN w:val="0"/>
        <w:adjustRightInd w:val="0"/>
        <w:spacing w:after="0" w:line="240" w:lineRule="auto"/>
        <w:rPr>
          <w:rFonts w:ascii="Times New Roman" w:hAnsi="Times New Roman" w:cs="Times New Roman"/>
          <w:color w:val="000000"/>
          <w:sz w:val="23"/>
          <w:szCs w:val="23"/>
        </w:rPr>
      </w:pPr>
      <w:r w:rsidRPr="00135896">
        <w:rPr>
          <w:rFonts w:ascii="Times New Roman" w:hAnsi="Times New Roman" w:cs="Times New Roman"/>
          <w:color w:val="000000"/>
          <w:sz w:val="23"/>
          <w:szCs w:val="23"/>
        </w:rPr>
        <w:t>The schedule of weekly reading assignments is include</w:t>
      </w:r>
      <w:r w:rsidR="00F01620">
        <w:rPr>
          <w:rFonts w:ascii="Times New Roman" w:hAnsi="Times New Roman" w:cs="Times New Roman"/>
          <w:color w:val="000000"/>
          <w:sz w:val="23"/>
          <w:szCs w:val="23"/>
        </w:rPr>
        <w:t xml:space="preserve">d at the end of this syllabus. </w:t>
      </w:r>
      <w:r w:rsidRPr="00135896">
        <w:rPr>
          <w:rFonts w:ascii="Times New Roman" w:hAnsi="Times New Roman" w:cs="Times New Roman"/>
          <w:b/>
          <w:bCs/>
          <w:color w:val="000000"/>
          <w:sz w:val="23"/>
          <w:szCs w:val="23"/>
        </w:rPr>
        <w:t xml:space="preserve">You should have completed the week’s reading assignments </w:t>
      </w:r>
      <w:r>
        <w:rPr>
          <w:rFonts w:ascii="Times New Roman" w:hAnsi="Times New Roman" w:cs="Times New Roman"/>
          <w:b/>
          <w:bCs/>
          <w:color w:val="000000"/>
          <w:sz w:val="23"/>
          <w:szCs w:val="23"/>
        </w:rPr>
        <w:t>before lecture begins on Monday</w:t>
      </w:r>
      <w:r w:rsidRPr="00135896">
        <w:rPr>
          <w:rFonts w:ascii="Times New Roman" w:hAnsi="Times New Roman" w:cs="Times New Roman"/>
          <w:b/>
          <w:bCs/>
          <w:color w:val="000000"/>
          <w:sz w:val="23"/>
          <w:szCs w:val="23"/>
        </w:rPr>
        <w:t xml:space="preserve"> of each week</w:t>
      </w:r>
      <w:r w:rsidRPr="00135896">
        <w:rPr>
          <w:rFonts w:ascii="Times New Roman" w:hAnsi="Times New Roman" w:cs="Times New Roman"/>
          <w:color w:val="000000"/>
          <w:sz w:val="23"/>
          <w:szCs w:val="23"/>
        </w:rPr>
        <w:t xml:space="preserve">. </w:t>
      </w:r>
      <w:r w:rsidR="00F01620">
        <w:rPr>
          <w:rFonts w:ascii="Times New Roman" w:hAnsi="Times New Roman" w:cs="Times New Roman"/>
          <w:color w:val="000000"/>
          <w:sz w:val="23"/>
          <w:szCs w:val="23"/>
        </w:rPr>
        <w:t>This will ena</w:t>
      </w:r>
      <w:r w:rsidR="00151FED">
        <w:rPr>
          <w:rFonts w:ascii="Times New Roman" w:hAnsi="Times New Roman" w:cs="Times New Roman"/>
          <w:color w:val="000000"/>
          <w:sz w:val="23"/>
          <w:szCs w:val="23"/>
        </w:rPr>
        <w:t xml:space="preserve">ble you to fully participate </w:t>
      </w:r>
      <w:r w:rsidR="00F01620">
        <w:rPr>
          <w:rFonts w:ascii="Times New Roman" w:hAnsi="Times New Roman" w:cs="Times New Roman"/>
          <w:color w:val="000000"/>
          <w:sz w:val="23"/>
          <w:szCs w:val="23"/>
        </w:rPr>
        <w:t xml:space="preserve">in lecture. </w:t>
      </w:r>
      <w:r w:rsidRPr="00135896">
        <w:rPr>
          <w:rFonts w:ascii="Times New Roman" w:hAnsi="Times New Roman" w:cs="Times New Roman"/>
          <w:color w:val="000000"/>
          <w:sz w:val="23"/>
          <w:szCs w:val="23"/>
        </w:rPr>
        <w:t xml:space="preserve">I encourage you to bring </w:t>
      </w:r>
      <w:r w:rsidR="00151FED">
        <w:rPr>
          <w:rFonts w:ascii="Times New Roman" w:hAnsi="Times New Roman" w:cs="Times New Roman"/>
          <w:color w:val="000000"/>
          <w:sz w:val="23"/>
          <w:szCs w:val="23"/>
        </w:rPr>
        <w:t xml:space="preserve">the </w:t>
      </w:r>
      <w:r w:rsidR="003D7E8E">
        <w:rPr>
          <w:rFonts w:ascii="Times New Roman" w:hAnsi="Times New Roman" w:cs="Times New Roman"/>
          <w:color w:val="000000"/>
          <w:sz w:val="23"/>
          <w:szCs w:val="23"/>
        </w:rPr>
        <w:t>assigned readings to lecture</w:t>
      </w:r>
      <w:r w:rsidR="00151FED">
        <w:rPr>
          <w:rFonts w:ascii="Times New Roman" w:hAnsi="Times New Roman" w:cs="Times New Roman"/>
          <w:color w:val="000000"/>
          <w:sz w:val="23"/>
          <w:szCs w:val="23"/>
        </w:rPr>
        <w:t xml:space="preserve"> with you</w:t>
      </w:r>
      <w:r w:rsidR="00F01620">
        <w:rPr>
          <w:rFonts w:ascii="Times New Roman" w:hAnsi="Times New Roman" w:cs="Times New Roman"/>
          <w:color w:val="000000"/>
          <w:sz w:val="23"/>
          <w:szCs w:val="23"/>
        </w:rPr>
        <w:t>. Although everyone works at his/her own pace, you will likely spen</w:t>
      </w:r>
      <w:r w:rsidR="00151FED">
        <w:rPr>
          <w:rFonts w:ascii="Times New Roman" w:hAnsi="Times New Roman" w:cs="Times New Roman"/>
          <w:color w:val="000000"/>
          <w:sz w:val="23"/>
          <w:szCs w:val="23"/>
        </w:rPr>
        <w:t>d</w:t>
      </w:r>
      <w:r w:rsidR="00F01620">
        <w:rPr>
          <w:rFonts w:ascii="Times New Roman" w:hAnsi="Times New Roman" w:cs="Times New Roman"/>
          <w:color w:val="000000"/>
          <w:sz w:val="23"/>
          <w:szCs w:val="23"/>
        </w:rPr>
        <w:t xml:space="preserve"> </w:t>
      </w:r>
      <w:r w:rsidR="00151FED">
        <w:rPr>
          <w:rFonts w:ascii="Times New Roman" w:hAnsi="Times New Roman" w:cs="Times New Roman"/>
          <w:color w:val="000000"/>
          <w:sz w:val="23"/>
          <w:szCs w:val="23"/>
        </w:rPr>
        <w:t>3-5</w:t>
      </w:r>
      <w:r>
        <w:rPr>
          <w:rFonts w:ascii="Times New Roman" w:hAnsi="Times New Roman" w:cs="Times New Roman"/>
          <w:color w:val="000000"/>
          <w:sz w:val="23"/>
          <w:szCs w:val="23"/>
        </w:rPr>
        <w:t xml:space="preserve"> hours each week outside of class on readings and/or assignments. </w:t>
      </w:r>
      <w:r w:rsidRPr="00135896">
        <w:rPr>
          <w:rFonts w:ascii="Times New Roman" w:hAnsi="Times New Roman" w:cs="Times New Roman"/>
          <w:color w:val="000000"/>
          <w:sz w:val="23"/>
          <w:szCs w:val="23"/>
        </w:rPr>
        <w:t xml:space="preserve">Any changes to the reading schedule that may be made throughout the semester will be </w:t>
      </w:r>
      <w:r w:rsidR="00E33216">
        <w:rPr>
          <w:rFonts w:ascii="Times New Roman" w:hAnsi="Times New Roman" w:cs="Times New Roman"/>
          <w:color w:val="000000"/>
          <w:sz w:val="23"/>
          <w:szCs w:val="23"/>
        </w:rPr>
        <w:t>announced in class and via D2L</w:t>
      </w:r>
      <w:r w:rsidRPr="00135896">
        <w:rPr>
          <w:rFonts w:ascii="Times New Roman" w:hAnsi="Times New Roman" w:cs="Times New Roman"/>
          <w:color w:val="000000"/>
          <w:sz w:val="23"/>
          <w:szCs w:val="23"/>
        </w:rPr>
        <w:t xml:space="preserve">. </w:t>
      </w:r>
    </w:p>
    <w:p w:rsidR="006861E1" w:rsidRDefault="006861E1" w:rsidP="006861E1">
      <w:pPr>
        <w:autoSpaceDE w:val="0"/>
        <w:autoSpaceDN w:val="0"/>
        <w:adjustRightInd w:val="0"/>
        <w:spacing w:after="0" w:line="240" w:lineRule="auto"/>
        <w:rPr>
          <w:rFonts w:ascii="Times New Roman" w:hAnsi="Times New Roman" w:cs="Times New Roman"/>
          <w:b/>
          <w:i/>
          <w:sz w:val="23"/>
          <w:szCs w:val="23"/>
        </w:rPr>
      </w:pPr>
      <w:r>
        <w:rPr>
          <w:rFonts w:ascii="Times New Roman" w:hAnsi="Times New Roman" w:cs="Times New Roman"/>
          <w:b/>
          <w:i/>
          <w:sz w:val="23"/>
          <w:szCs w:val="23"/>
        </w:rPr>
        <w:lastRenderedPageBreak/>
        <w:t>Current Events (60 points):</w:t>
      </w:r>
    </w:p>
    <w:p w:rsidR="006861E1" w:rsidRDefault="006861E1" w:rsidP="006861E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One of my goals in</w:t>
      </w:r>
      <w:r w:rsidRPr="00135896">
        <w:rPr>
          <w:rFonts w:ascii="Times New Roman" w:hAnsi="Times New Roman" w:cs="Times New Roman"/>
          <w:color w:val="000000"/>
          <w:sz w:val="23"/>
          <w:szCs w:val="23"/>
        </w:rPr>
        <w:t xml:space="preserve"> this course is to have you understand how the issues we discuss</w:t>
      </w:r>
      <w:r>
        <w:rPr>
          <w:rFonts w:ascii="Times New Roman" w:hAnsi="Times New Roman" w:cs="Times New Roman"/>
          <w:color w:val="000000"/>
          <w:sz w:val="23"/>
          <w:szCs w:val="23"/>
        </w:rPr>
        <w:t xml:space="preserve"> in the classroom</w:t>
      </w:r>
      <w:r w:rsidRPr="00135896">
        <w:rPr>
          <w:rFonts w:ascii="Times New Roman" w:hAnsi="Times New Roman" w:cs="Times New Roman"/>
          <w:color w:val="000000"/>
          <w:sz w:val="23"/>
          <w:szCs w:val="23"/>
        </w:rPr>
        <w:t xml:space="preserve"> have rea</w:t>
      </w:r>
      <w:r>
        <w:rPr>
          <w:rFonts w:ascii="Times New Roman" w:hAnsi="Times New Roman" w:cs="Times New Roman"/>
          <w:color w:val="000000"/>
          <w:sz w:val="23"/>
          <w:szCs w:val="23"/>
        </w:rPr>
        <w:t xml:space="preserve">l-life relevance. I also want to increase our media awareness and literacy (in other words, teach you to critically evaluate the content of media sources). </w:t>
      </w:r>
      <w:r w:rsidR="00F26BEC">
        <w:rPr>
          <w:rFonts w:ascii="Times New Roman" w:hAnsi="Times New Roman" w:cs="Times New Roman"/>
          <w:color w:val="000000"/>
          <w:sz w:val="23"/>
          <w:szCs w:val="23"/>
        </w:rPr>
        <w:t>Finally, I want everyone to be able to apply course concepts to examples not given in class. In order to satisfy all of these learning objectives, o</w:t>
      </w:r>
      <w:r>
        <w:rPr>
          <w:rFonts w:ascii="Times New Roman" w:hAnsi="Times New Roman" w:cs="Times New Roman"/>
          <w:color w:val="000000"/>
          <w:sz w:val="23"/>
          <w:szCs w:val="23"/>
        </w:rPr>
        <w:t xml:space="preserve">n weeks of your choosing (any week that we have assigned readings is acceptable) you will need to look for a current event (i.e., a news story) that relates to the class material for that week and analyze it using class concepts. </w:t>
      </w:r>
      <w:r w:rsidR="00F26BEC">
        <w:rPr>
          <w:rFonts w:ascii="Times New Roman" w:hAnsi="Times New Roman" w:cs="Times New Roman"/>
          <w:color w:val="000000"/>
          <w:sz w:val="23"/>
          <w:szCs w:val="23"/>
        </w:rPr>
        <w:t>You may choose any news source</w:t>
      </w:r>
      <w:r>
        <w:rPr>
          <w:rFonts w:ascii="Times New Roman" w:hAnsi="Times New Roman" w:cs="Times New Roman"/>
          <w:color w:val="000000"/>
          <w:sz w:val="23"/>
          <w:szCs w:val="23"/>
        </w:rPr>
        <w:t xml:space="preserve"> as long as it is reputable. </w:t>
      </w:r>
    </w:p>
    <w:p w:rsidR="006861E1" w:rsidRDefault="006861E1" w:rsidP="006861E1">
      <w:pPr>
        <w:autoSpaceDE w:val="0"/>
        <w:autoSpaceDN w:val="0"/>
        <w:adjustRightInd w:val="0"/>
        <w:spacing w:after="0" w:line="240" w:lineRule="auto"/>
        <w:rPr>
          <w:rFonts w:ascii="Times New Roman" w:hAnsi="Times New Roman" w:cs="Times New Roman"/>
          <w:color w:val="000000"/>
          <w:sz w:val="23"/>
          <w:szCs w:val="23"/>
        </w:rPr>
      </w:pPr>
    </w:p>
    <w:p w:rsidR="006861E1" w:rsidRPr="009956B0" w:rsidRDefault="006861E1" w:rsidP="006861E1">
      <w:pPr>
        <w:pStyle w:val="Default"/>
        <w:rPr>
          <w:sz w:val="23"/>
          <w:szCs w:val="23"/>
        </w:rPr>
      </w:pPr>
      <w:r>
        <w:rPr>
          <w:sz w:val="23"/>
          <w:szCs w:val="23"/>
        </w:rPr>
        <w:t>Each current events</w:t>
      </w:r>
      <w:r w:rsidRPr="009956B0">
        <w:rPr>
          <w:sz w:val="23"/>
          <w:szCs w:val="23"/>
        </w:rPr>
        <w:t xml:space="preserve"> response should be approximately 1-2 pages, single-spaced</w:t>
      </w:r>
      <w:r>
        <w:rPr>
          <w:sz w:val="23"/>
          <w:szCs w:val="23"/>
        </w:rPr>
        <w:t>, although you may feel free</w:t>
      </w:r>
      <w:r w:rsidR="00F26BEC">
        <w:rPr>
          <w:sz w:val="23"/>
          <w:szCs w:val="23"/>
        </w:rPr>
        <w:t xml:space="preserve"> to write as much as you wish. The only parameter is that you need to include </w:t>
      </w:r>
      <w:r w:rsidRPr="009956B0">
        <w:rPr>
          <w:sz w:val="23"/>
          <w:szCs w:val="23"/>
        </w:rPr>
        <w:t xml:space="preserve">a minimum of </w:t>
      </w:r>
      <w:r w:rsidRPr="009956B0">
        <w:rPr>
          <w:b/>
          <w:bCs/>
          <w:sz w:val="23"/>
          <w:szCs w:val="23"/>
        </w:rPr>
        <w:t xml:space="preserve">TWO[2] in-text citations </w:t>
      </w:r>
      <w:r w:rsidRPr="009956B0">
        <w:rPr>
          <w:sz w:val="23"/>
          <w:szCs w:val="23"/>
        </w:rPr>
        <w:t>from</w:t>
      </w:r>
      <w:r>
        <w:rPr>
          <w:sz w:val="23"/>
          <w:szCs w:val="23"/>
        </w:rPr>
        <w:t xml:space="preserve"> class material </w:t>
      </w:r>
      <w:r w:rsidRPr="009956B0">
        <w:rPr>
          <w:sz w:val="23"/>
          <w:szCs w:val="23"/>
        </w:rPr>
        <w:t>(in other words, I am NOT just looking for your opinion</w:t>
      </w:r>
      <w:r>
        <w:rPr>
          <w:sz w:val="23"/>
          <w:szCs w:val="23"/>
        </w:rPr>
        <w:t xml:space="preserve"> on the article</w:t>
      </w:r>
      <w:r w:rsidRPr="009956B0">
        <w:rPr>
          <w:sz w:val="23"/>
          <w:szCs w:val="23"/>
        </w:rPr>
        <w:t>—you should think of these assignments as mini research papers and i</w:t>
      </w:r>
      <w:r w:rsidR="00151FED">
        <w:rPr>
          <w:sz w:val="23"/>
          <w:szCs w:val="23"/>
        </w:rPr>
        <w:t>nclude references from class readings</w:t>
      </w:r>
      <w:r>
        <w:rPr>
          <w:sz w:val="23"/>
          <w:szCs w:val="23"/>
        </w:rPr>
        <w:t xml:space="preserve"> for all of your </w:t>
      </w:r>
      <w:r w:rsidR="00151FED">
        <w:rPr>
          <w:sz w:val="23"/>
          <w:szCs w:val="23"/>
        </w:rPr>
        <w:t xml:space="preserve">major </w:t>
      </w:r>
      <w:r>
        <w:rPr>
          <w:sz w:val="23"/>
          <w:szCs w:val="23"/>
        </w:rPr>
        <w:t>points/arguments in the paper</w:t>
      </w:r>
      <w:r w:rsidRPr="009956B0">
        <w:rPr>
          <w:sz w:val="23"/>
          <w:szCs w:val="23"/>
        </w:rPr>
        <w:t>). At least ONE of your referenc</w:t>
      </w:r>
      <w:r>
        <w:rPr>
          <w:sz w:val="23"/>
          <w:szCs w:val="23"/>
        </w:rPr>
        <w:t>es must be from th</w:t>
      </w:r>
      <w:r w:rsidR="00F26BEC">
        <w:rPr>
          <w:sz w:val="23"/>
          <w:szCs w:val="23"/>
        </w:rPr>
        <w:t>e week you submit, although you can choose to integrate theories and concepts from throughout the course.</w:t>
      </w:r>
      <w:r w:rsidR="003D7E8E">
        <w:rPr>
          <w:sz w:val="23"/>
          <w:szCs w:val="23"/>
        </w:rPr>
        <w:t xml:space="preserve"> </w:t>
      </w:r>
    </w:p>
    <w:p w:rsidR="006861E1" w:rsidRDefault="006861E1" w:rsidP="006861E1">
      <w:pPr>
        <w:autoSpaceDE w:val="0"/>
        <w:autoSpaceDN w:val="0"/>
        <w:adjustRightInd w:val="0"/>
        <w:spacing w:after="0" w:line="240" w:lineRule="auto"/>
        <w:rPr>
          <w:rFonts w:ascii="Times New Roman" w:hAnsi="Times New Roman" w:cs="Times New Roman"/>
          <w:color w:val="000000"/>
          <w:sz w:val="23"/>
          <w:szCs w:val="23"/>
        </w:rPr>
      </w:pPr>
    </w:p>
    <w:p w:rsidR="006861E1" w:rsidRPr="00806354" w:rsidRDefault="006861E1" w:rsidP="006861E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You are required to submit </w:t>
      </w:r>
      <w:r>
        <w:rPr>
          <w:rFonts w:ascii="Times New Roman" w:hAnsi="Times New Roman" w:cs="Times New Roman"/>
          <w:b/>
          <w:color w:val="000000"/>
          <w:sz w:val="23"/>
          <w:szCs w:val="23"/>
        </w:rPr>
        <w:t xml:space="preserve">FOUR </w:t>
      </w:r>
      <w:r>
        <w:rPr>
          <w:rFonts w:ascii="Times New Roman" w:hAnsi="Times New Roman" w:cs="Times New Roman"/>
          <w:color w:val="000000"/>
          <w:sz w:val="23"/>
          <w:szCs w:val="23"/>
        </w:rPr>
        <w:t xml:space="preserve">current events assignments throughout the semester. Current events will be due by </w:t>
      </w:r>
      <w:r>
        <w:rPr>
          <w:rFonts w:ascii="Times New Roman" w:hAnsi="Times New Roman" w:cs="Times New Roman"/>
          <w:b/>
          <w:color w:val="000000"/>
          <w:sz w:val="23"/>
          <w:szCs w:val="23"/>
        </w:rPr>
        <w:t>11:59p</w:t>
      </w:r>
      <w:r w:rsidR="00151FED">
        <w:rPr>
          <w:rFonts w:ascii="Times New Roman" w:hAnsi="Times New Roman" w:cs="Times New Roman"/>
          <w:b/>
          <w:color w:val="000000"/>
          <w:sz w:val="23"/>
          <w:szCs w:val="23"/>
        </w:rPr>
        <w:t xml:space="preserve">m </w:t>
      </w:r>
      <w:r>
        <w:rPr>
          <w:rFonts w:ascii="Times New Roman" w:hAnsi="Times New Roman" w:cs="Times New Roman"/>
          <w:b/>
          <w:color w:val="000000"/>
          <w:sz w:val="23"/>
          <w:szCs w:val="23"/>
        </w:rPr>
        <w:t xml:space="preserve">Friday </w:t>
      </w:r>
      <w:r>
        <w:rPr>
          <w:rFonts w:ascii="Times New Roman" w:hAnsi="Times New Roman" w:cs="Times New Roman"/>
          <w:color w:val="000000"/>
          <w:sz w:val="23"/>
          <w:szCs w:val="23"/>
        </w:rPr>
        <w:t xml:space="preserve">the week you want to submit. </w:t>
      </w:r>
      <w:r w:rsidRPr="00135896">
        <w:rPr>
          <w:rFonts w:ascii="Times New Roman" w:hAnsi="Times New Roman" w:cs="Times New Roman"/>
          <w:color w:val="000000"/>
          <w:sz w:val="23"/>
          <w:szCs w:val="23"/>
        </w:rPr>
        <w:t>For example, if you would like to submit a n</w:t>
      </w:r>
      <w:r>
        <w:rPr>
          <w:rFonts w:ascii="Times New Roman" w:hAnsi="Times New Roman" w:cs="Times New Roman"/>
          <w:color w:val="000000"/>
          <w:sz w:val="23"/>
          <w:szCs w:val="23"/>
        </w:rPr>
        <w:t>ews story that relates to week 2</w:t>
      </w:r>
      <w:r w:rsidRPr="00135896">
        <w:rPr>
          <w:rFonts w:ascii="Times New Roman" w:hAnsi="Times New Roman" w:cs="Times New Roman"/>
          <w:color w:val="000000"/>
          <w:sz w:val="23"/>
          <w:szCs w:val="23"/>
        </w:rPr>
        <w:t xml:space="preserve"> material, your summary would need to be uploaded </w:t>
      </w:r>
      <w:r w:rsidR="00151FED">
        <w:rPr>
          <w:rFonts w:ascii="Times New Roman" w:hAnsi="Times New Roman" w:cs="Times New Roman"/>
          <w:color w:val="000000"/>
          <w:sz w:val="23"/>
          <w:szCs w:val="23"/>
        </w:rPr>
        <w:t xml:space="preserve">to the “Week 2 Current Events” dropbox folder </w:t>
      </w:r>
      <w:r w:rsidRPr="00135896">
        <w:rPr>
          <w:rFonts w:ascii="Times New Roman" w:hAnsi="Times New Roman" w:cs="Times New Roman"/>
          <w:color w:val="000000"/>
          <w:sz w:val="23"/>
          <w:szCs w:val="23"/>
        </w:rPr>
        <w:t xml:space="preserve">by </w:t>
      </w:r>
      <w:r>
        <w:rPr>
          <w:rFonts w:ascii="Times New Roman" w:hAnsi="Times New Roman" w:cs="Times New Roman"/>
          <w:b/>
          <w:color w:val="000000"/>
          <w:sz w:val="23"/>
          <w:szCs w:val="23"/>
        </w:rPr>
        <w:t>11:59pm</w:t>
      </w:r>
      <w:r w:rsidRPr="00135896">
        <w:rPr>
          <w:rFonts w:ascii="Times New Roman" w:hAnsi="Times New Roman" w:cs="Times New Roman"/>
          <w:b/>
          <w:color w:val="000000"/>
          <w:sz w:val="23"/>
          <w:szCs w:val="23"/>
        </w:rPr>
        <w:t xml:space="preserve"> </w:t>
      </w:r>
      <w:r>
        <w:rPr>
          <w:rFonts w:ascii="Times New Roman" w:hAnsi="Times New Roman" w:cs="Times New Roman"/>
          <w:color w:val="000000"/>
          <w:sz w:val="23"/>
          <w:szCs w:val="23"/>
        </w:rPr>
        <w:t>the Friday of week 2 (</w:t>
      </w:r>
      <w:r w:rsidR="00E177C7">
        <w:rPr>
          <w:rFonts w:ascii="Times New Roman" w:hAnsi="Times New Roman" w:cs="Times New Roman"/>
          <w:color w:val="000000"/>
          <w:sz w:val="23"/>
          <w:szCs w:val="23"/>
        </w:rPr>
        <w:t>1/26/2018</w:t>
      </w:r>
      <w:r>
        <w:rPr>
          <w:rFonts w:ascii="Times New Roman" w:hAnsi="Times New Roman" w:cs="Times New Roman"/>
          <w:color w:val="000000"/>
          <w:sz w:val="23"/>
          <w:szCs w:val="23"/>
        </w:rPr>
        <w:t>)</w:t>
      </w:r>
      <w:r w:rsidRPr="00135896">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Current events assignments are worth </w:t>
      </w:r>
      <w:r>
        <w:rPr>
          <w:rFonts w:ascii="Times New Roman" w:hAnsi="Times New Roman" w:cs="Times New Roman"/>
          <w:b/>
          <w:color w:val="000000"/>
          <w:sz w:val="23"/>
          <w:szCs w:val="23"/>
        </w:rPr>
        <w:t>15 points</w:t>
      </w:r>
      <w:r>
        <w:rPr>
          <w:rFonts w:ascii="Times New Roman" w:hAnsi="Times New Roman" w:cs="Times New Roman"/>
          <w:color w:val="000000"/>
          <w:sz w:val="23"/>
          <w:szCs w:val="23"/>
        </w:rPr>
        <w:t xml:space="preserve"> each, for a possible total of </w:t>
      </w:r>
      <w:r>
        <w:rPr>
          <w:rFonts w:ascii="Times New Roman" w:hAnsi="Times New Roman" w:cs="Times New Roman"/>
          <w:b/>
          <w:color w:val="000000"/>
          <w:sz w:val="23"/>
          <w:szCs w:val="23"/>
        </w:rPr>
        <w:t>60 points</w:t>
      </w:r>
      <w:r>
        <w:rPr>
          <w:rFonts w:ascii="Times New Roman" w:hAnsi="Times New Roman" w:cs="Times New Roman"/>
          <w:color w:val="000000"/>
          <w:sz w:val="23"/>
          <w:szCs w:val="23"/>
        </w:rPr>
        <w:t xml:space="preserve">. </w:t>
      </w:r>
      <w:r w:rsidR="00261824">
        <w:rPr>
          <w:rFonts w:ascii="Times New Roman" w:hAnsi="Times New Roman" w:cs="Times New Roman"/>
          <w:color w:val="000000"/>
          <w:sz w:val="23"/>
          <w:szCs w:val="23"/>
        </w:rPr>
        <w:t>Although you may choose any weeks to submit, it would be beneficia</w:t>
      </w:r>
      <w:r w:rsidR="003D7E8E">
        <w:rPr>
          <w:rFonts w:ascii="Times New Roman" w:hAnsi="Times New Roman" w:cs="Times New Roman"/>
          <w:color w:val="000000"/>
          <w:sz w:val="23"/>
          <w:szCs w:val="23"/>
        </w:rPr>
        <w:t>l t</w:t>
      </w:r>
      <w:r w:rsidR="00261824">
        <w:rPr>
          <w:rFonts w:ascii="Times New Roman" w:hAnsi="Times New Roman" w:cs="Times New Roman"/>
          <w:color w:val="000000"/>
          <w:sz w:val="23"/>
          <w:szCs w:val="23"/>
        </w:rPr>
        <w:t xml:space="preserve">o space your submissions out over the course of the semester in order to control your workload. </w:t>
      </w:r>
    </w:p>
    <w:p w:rsidR="006861E1" w:rsidRDefault="006861E1" w:rsidP="006861E1">
      <w:pPr>
        <w:spacing w:after="0" w:line="240" w:lineRule="auto"/>
        <w:rPr>
          <w:rFonts w:ascii="Times New Roman" w:hAnsi="Times New Roman" w:cs="Times New Roman"/>
          <w:b/>
          <w:i/>
          <w:sz w:val="23"/>
          <w:szCs w:val="23"/>
        </w:rPr>
      </w:pPr>
    </w:p>
    <w:p w:rsidR="006861E1" w:rsidRPr="00742B3C" w:rsidRDefault="006861E1" w:rsidP="006861E1">
      <w:pPr>
        <w:spacing w:after="0" w:line="240" w:lineRule="auto"/>
        <w:rPr>
          <w:rFonts w:ascii="Times New Roman" w:hAnsi="Times New Roman" w:cs="Times New Roman"/>
          <w:b/>
          <w:i/>
          <w:sz w:val="23"/>
          <w:szCs w:val="23"/>
        </w:rPr>
      </w:pPr>
      <w:r>
        <w:rPr>
          <w:rFonts w:ascii="Times New Roman" w:hAnsi="Times New Roman" w:cs="Times New Roman"/>
          <w:b/>
          <w:i/>
          <w:sz w:val="23"/>
          <w:szCs w:val="23"/>
        </w:rPr>
        <w:t>Application Papers (150</w:t>
      </w:r>
      <w:r w:rsidRPr="00742B3C">
        <w:rPr>
          <w:rFonts w:ascii="Times New Roman" w:hAnsi="Times New Roman" w:cs="Times New Roman"/>
          <w:b/>
          <w:i/>
          <w:sz w:val="23"/>
          <w:szCs w:val="23"/>
        </w:rPr>
        <w:t xml:space="preserve"> points):</w:t>
      </w:r>
    </w:p>
    <w:p w:rsidR="006861E1" w:rsidRPr="00742B3C" w:rsidRDefault="006861E1" w:rsidP="006861E1">
      <w:pPr>
        <w:spacing w:after="0" w:line="240" w:lineRule="auto"/>
        <w:rPr>
          <w:rFonts w:ascii="Times New Roman" w:hAnsi="Times New Roman" w:cs="Times New Roman"/>
          <w:sz w:val="23"/>
          <w:szCs w:val="23"/>
        </w:rPr>
      </w:pPr>
      <w:r w:rsidRPr="00742B3C">
        <w:rPr>
          <w:rFonts w:ascii="Times New Roman" w:hAnsi="Times New Roman" w:cs="Times New Roman"/>
          <w:sz w:val="23"/>
          <w:szCs w:val="23"/>
        </w:rPr>
        <w:t>Th</w:t>
      </w:r>
      <w:r w:rsidR="00261824">
        <w:rPr>
          <w:rFonts w:ascii="Times New Roman" w:hAnsi="Times New Roman" w:cs="Times New Roman"/>
          <w:sz w:val="23"/>
          <w:szCs w:val="23"/>
        </w:rPr>
        <w:t>ere are two longer research</w:t>
      </w:r>
      <w:r>
        <w:rPr>
          <w:rFonts w:ascii="Times New Roman" w:hAnsi="Times New Roman" w:cs="Times New Roman"/>
          <w:sz w:val="23"/>
          <w:szCs w:val="23"/>
        </w:rPr>
        <w:t xml:space="preserve"> essays</w:t>
      </w:r>
      <w:r w:rsidRPr="00742B3C">
        <w:rPr>
          <w:rFonts w:ascii="Times New Roman" w:hAnsi="Times New Roman" w:cs="Times New Roman"/>
          <w:sz w:val="23"/>
          <w:szCs w:val="23"/>
        </w:rPr>
        <w:t xml:space="preserve"> due this semester</w:t>
      </w:r>
      <w:r>
        <w:rPr>
          <w:rFonts w:ascii="Times New Roman" w:hAnsi="Times New Roman" w:cs="Times New Roman"/>
          <w:sz w:val="23"/>
          <w:szCs w:val="23"/>
        </w:rPr>
        <w:t xml:space="preserve"> on the dates indicated in the class schedule</w:t>
      </w:r>
      <w:r w:rsidRPr="00742B3C">
        <w:rPr>
          <w:rFonts w:ascii="Times New Roman" w:hAnsi="Times New Roman" w:cs="Times New Roman"/>
          <w:sz w:val="23"/>
          <w:szCs w:val="23"/>
        </w:rPr>
        <w:t>. Each assignment requires stud</w:t>
      </w:r>
      <w:r w:rsidR="00151FED">
        <w:rPr>
          <w:rFonts w:ascii="Times New Roman" w:hAnsi="Times New Roman" w:cs="Times New Roman"/>
          <w:sz w:val="23"/>
          <w:szCs w:val="23"/>
        </w:rPr>
        <w:t xml:space="preserve">ents to complete a research </w:t>
      </w:r>
      <w:r w:rsidRPr="00742B3C">
        <w:rPr>
          <w:rFonts w:ascii="Times New Roman" w:hAnsi="Times New Roman" w:cs="Times New Roman"/>
          <w:sz w:val="23"/>
          <w:szCs w:val="23"/>
        </w:rPr>
        <w:t>paper that ties together c</w:t>
      </w:r>
      <w:r>
        <w:rPr>
          <w:rFonts w:ascii="Times New Roman" w:hAnsi="Times New Roman" w:cs="Times New Roman"/>
          <w:sz w:val="23"/>
          <w:szCs w:val="23"/>
        </w:rPr>
        <w:t xml:space="preserve">lass readings, </w:t>
      </w:r>
      <w:r w:rsidR="00261824">
        <w:rPr>
          <w:rFonts w:ascii="Times New Roman" w:hAnsi="Times New Roman" w:cs="Times New Roman"/>
          <w:sz w:val="23"/>
          <w:szCs w:val="23"/>
        </w:rPr>
        <w:t xml:space="preserve">lectures, </w:t>
      </w:r>
      <w:r>
        <w:rPr>
          <w:rFonts w:ascii="Times New Roman" w:hAnsi="Times New Roman" w:cs="Times New Roman"/>
          <w:sz w:val="23"/>
          <w:szCs w:val="23"/>
        </w:rPr>
        <w:t>discus</w:t>
      </w:r>
      <w:r w:rsidR="00261824">
        <w:rPr>
          <w:rFonts w:ascii="Times New Roman" w:hAnsi="Times New Roman" w:cs="Times New Roman"/>
          <w:sz w:val="23"/>
          <w:szCs w:val="23"/>
        </w:rPr>
        <w:t>sions,</w:t>
      </w:r>
      <w:r>
        <w:rPr>
          <w:rFonts w:ascii="Times New Roman" w:hAnsi="Times New Roman" w:cs="Times New Roman"/>
          <w:sz w:val="23"/>
          <w:szCs w:val="23"/>
        </w:rPr>
        <w:t xml:space="preserve"> and outside research.</w:t>
      </w:r>
      <w:r w:rsidRPr="00742B3C">
        <w:rPr>
          <w:rFonts w:ascii="Times New Roman" w:hAnsi="Times New Roman" w:cs="Times New Roman"/>
          <w:sz w:val="23"/>
          <w:szCs w:val="23"/>
        </w:rPr>
        <w:t xml:space="preserve"> More details about the particu</w:t>
      </w:r>
      <w:r w:rsidR="00261824">
        <w:rPr>
          <w:rFonts w:ascii="Times New Roman" w:hAnsi="Times New Roman" w:cs="Times New Roman"/>
          <w:sz w:val="23"/>
          <w:szCs w:val="23"/>
        </w:rPr>
        <w:t>lars of each assignment</w:t>
      </w:r>
      <w:r w:rsidRPr="00742B3C">
        <w:rPr>
          <w:rFonts w:ascii="Times New Roman" w:hAnsi="Times New Roman" w:cs="Times New Roman"/>
          <w:sz w:val="23"/>
          <w:szCs w:val="23"/>
        </w:rPr>
        <w:t xml:space="preserve"> will be discussed in-class. Assignment prom</w:t>
      </w:r>
      <w:r>
        <w:rPr>
          <w:rFonts w:ascii="Times New Roman" w:hAnsi="Times New Roman" w:cs="Times New Roman"/>
          <w:sz w:val="23"/>
          <w:szCs w:val="23"/>
        </w:rPr>
        <w:t>pts</w:t>
      </w:r>
      <w:r w:rsidR="00261824">
        <w:rPr>
          <w:rFonts w:ascii="Times New Roman" w:hAnsi="Times New Roman" w:cs="Times New Roman"/>
          <w:sz w:val="23"/>
          <w:szCs w:val="23"/>
        </w:rPr>
        <w:t xml:space="preserve"> and rubrics for the </w:t>
      </w:r>
      <w:r>
        <w:rPr>
          <w:rFonts w:ascii="Times New Roman" w:hAnsi="Times New Roman" w:cs="Times New Roman"/>
          <w:sz w:val="23"/>
          <w:szCs w:val="23"/>
        </w:rPr>
        <w:t>papers</w:t>
      </w:r>
      <w:r w:rsidRPr="00742B3C">
        <w:rPr>
          <w:rFonts w:ascii="Times New Roman" w:hAnsi="Times New Roman" w:cs="Times New Roman"/>
          <w:sz w:val="23"/>
          <w:szCs w:val="23"/>
        </w:rPr>
        <w:t xml:space="preserve"> will be handed out in class and posted on D2L after they have been assi</w:t>
      </w:r>
      <w:r>
        <w:rPr>
          <w:rFonts w:ascii="Times New Roman" w:hAnsi="Times New Roman" w:cs="Times New Roman"/>
          <w:sz w:val="23"/>
          <w:szCs w:val="23"/>
        </w:rPr>
        <w:t xml:space="preserve">gned. </w:t>
      </w:r>
    </w:p>
    <w:p w:rsidR="006861E1" w:rsidRDefault="006861E1" w:rsidP="006861E1">
      <w:pPr>
        <w:spacing w:after="0" w:line="240" w:lineRule="auto"/>
        <w:rPr>
          <w:rFonts w:ascii="Times New Roman" w:hAnsi="Times New Roman" w:cs="Times New Roman"/>
          <w:i/>
          <w:sz w:val="23"/>
          <w:szCs w:val="23"/>
        </w:rPr>
      </w:pPr>
    </w:p>
    <w:p w:rsidR="006861E1" w:rsidRPr="00742B3C" w:rsidRDefault="006861E1" w:rsidP="006861E1">
      <w:pPr>
        <w:spacing w:after="0" w:line="240" w:lineRule="auto"/>
        <w:rPr>
          <w:rFonts w:ascii="Times New Roman" w:hAnsi="Times New Roman" w:cs="Times New Roman"/>
          <w:i/>
          <w:sz w:val="23"/>
          <w:szCs w:val="23"/>
        </w:rPr>
      </w:pPr>
      <w:r>
        <w:rPr>
          <w:rFonts w:ascii="Times New Roman" w:hAnsi="Times New Roman" w:cs="Times New Roman"/>
          <w:i/>
          <w:sz w:val="23"/>
          <w:szCs w:val="23"/>
        </w:rPr>
        <w:t>Application Paper #1</w:t>
      </w:r>
      <w:r w:rsidRPr="00742B3C">
        <w:rPr>
          <w:rFonts w:ascii="Times New Roman" w:hAnsi="Times New Roman" w:cs="Times New Roman"/>
          <w:i/>
          <w:sz w:val="23"/>
          <w:szCs w:val="23"/>
        </w:rPr>
        <w:t xml:space="preserve">: </w:t>
      </w:r>
      <w:r w:rsidR="00151FED">
        <w:rPr>
          <w:rFonts w:ascii="Times New Roman" w:hAnsi="Times New Roman" w:cs="Times New Roman"/>
          <w:i/>
          <w:sz w:val="23"/>
          <w:szCs w:val="23"/>
        </w:rPr>
        <w:t>Racial Identity</w:t>
      </w:r>
      <w:r w:rsidR="00151FED">
        <w:rPr>
          <w:rFonts w:ascii="Times New Roman" w:hAnsi="Times New Roman" w:cs="Times New Roman"/>
          <w:i/>
          <w:sz w:val="23"/>
          <w:szCs w:val="23"/>
        </w:rPr>
        <w:tab/>
      </w:r>
      <w:r>
        <w:rPr>
          <w:rFonts w:ascii="Times New Roman" w:hAnsi="Times New Roman" w:cs="Times New Roman"/>
          <w:i/>
          <w:sz w:val="23"/>
          <w:szCs w:val="23"/>
        </w:rPr>
        <w:tab/>
        <w:t>75</w:t>
      </w:r>
      <w:r w:rsidRPr="00742B3C">
        <w:rPr>
          <w:rFonts w:ascii="Times New Roman" w:hAnsi="Times New Roman" w:cs="Times New Roman"/>
          <w:i/>
          <w:sz w:val="23"/>
          <w:szCs w:val="23"/>
        </w:rPr>
        <w:t xml:space="preserve"> points</w:t>
      </w:r>
    </w:p>
    <w:p w:rsidR="006861E1" w:rsidRPr="00742B3C" w:rsidRDefault="006861E1" w:rsidP="006861E1">
      <w:pPr>
        <w:spacing w:after="0" w:line="240" w:lineRule="auto"/>
        <w:rPr>
          <w:rFonts w:ascii="Times New Roman" w:hAnsi="Times New Roman" w:cs="Times New Roman"/>
          <w:i/>
          <w:sz w:val="23"/>
          <w:szCs w:val="23"/>
        </w:rPr>
      </w:pPr>
      <w:r>
        <w:rPr>
          <w:rFonts w:ascii="Times New Roman" w:hAnsi="Times New Roman" w:cs="Times New Roman"/>
          <w:i/>
          <w:sz w:val="23"/>
          <w:szCs w:val="23"/>
        </w:rPr>
        <w:t>Application Paper #2</w:t>
      </w:r>
      <w:r w:rsidRPr="00742B3C">
        <w:rPr>
          <w:rFonts w:ascii="Times New Roman" w:hAnsi="Times New Roman" w:cs="Times New Roman"/>
          <w:i/>
          <w:sz w:val="23"/>
          <w:szCs w:val="23"/>
        </w:rPr>
        <w:t xml:space="preserve">: </w:t>
      </w:r>
      <w:r w:rsidR="00E33216">
        <w:rPr>
          <w:rFonts w:ascii="Times New Roman" w:hAnsi="Times New Roman" w:cs="Times New Roman"/>
          <w:i/>
          <w:sz w:val="23"/>
          <w:szCs w:val="23"/>
        </w:rPr>
        <w:t>Public Policy</w:t>
      </w:r>
      <w:r>
        <w:rPr>
          <w:rFonts w:ascii="Times New Roman" w:hAnsi="Times New Roman" w:cs="Times New Roman"/>
          <w:i/>
          <w:sz w:val="23"/>
          <w:szCs w:val="23"/>
        </w:rPr>
        <w:tab/>
      </w:r>
      <w:r>
        <w:rPr>
          <w:rFonts w:ascii="Times New Roman" w:hAnsi="Times New Roman" w:cs="Times New Roman"/>
          <w:i/>
          <w:sz w:val="23"/>
          <w:szCs w:val="23"/>
        </w:rPr>
        <w:tab/>
      </w:r>
      <w:r w:rsidRPr="00742B3C">
        <w:rPr>
          <w:rFonts w:ascii="Times New Roman" w:hAnsi="Times New Roman" w:cs="Times New Roman"/>
          <w:i/>
          <w:sz w:val="23"/>
          <w:szCs w:val="23"/>
        </w:rPr>
        <w:t>75 points</w:t>
      </w:r>
    </w:p>
    <w:p w:rsidR="006861E1" w:rsidRPr="00135896" w:rsidRDefault="006861E1" w:rsidP="006861E1">
      <w:pPr>
        <w:autoSpaceDE w:val="0"/>
        <w:autoSpaceDN w:val="0"/>
        <w:adjustRightInd w:val="0"/>
        <w:spacing w:after="0" w:line="240" w:lineRule="auto"/>
        <w:rPr>
          <w:rFonts w:ascii="Times New Roman" w:hAnsi="Times New Roman" w:cs="Times New Roman"/>
          <w:color w:val="000000"/>
          <w:sz w:val="23"/>
          <w:szCs w:val="23"/>
        </w:rPr>
      </w:pPr>
    </w:p>
    <w:p w:rsidR="006861E1" w:rsidRPr="00742B3C" w:rsidRDefault="006861E1" w:rsidP="006861E1">
      <w:pPr>
        <w:spacing w:after="0"/>
        <w:rPr>
          <w:rFonts w:ascii="Times New Roman" w:hAnsi="Times New Roman" w:cs="Times New Roman"/>
          <w:b/>
          <w:bCs/>
          <w:i/>
          <w:iCs/>
          <w:color w:val="000000"/>
          <w:sz w:val="23"/>
          <w:szCs w:val="23"/>
        </w:rPr>
      </w:pPr>
      <w:r w:rsidRPr="00742B3C">
        <w:rPr>
          <w:rFonts w:ascii="Times New Roman" w:hAnsi="Times New Roman" w:cs="Times New Roman"/>
          <w:b/>
          <w:bCs/>
          <w:i/>
          <w:iCs/>
          <w:color w:val="000000"/>
          <w:sz w:val="23"/>
          <w:szCs w:val="23"/>
        </w:rPr>
        <w:t>Exam</w:t>
      </w:r>
      <w:r>
        <w:rPr>
          <w:rFonts w:ascii="Times New Roman" w:hAnsi="Times New Roman" w:cs="Times New Roman"/>
          <w:b/>
          <w:bCs/>
          <w:i/>
          <w:iCs/>
          <w:color w:val="000000"/>
          <w:sz w:val="23"/>
          <w:szCs w:val="23"/>
        </w:rPr>
        <w:t>s (180</w:t>
      </w:r>
      <w:r w:rsidRPr="00742B3C">
        <w:rPr>
          <w:rFonts w:ascii="Times New Roman" w:hAnsi="Times New Roman" w:cs="Times New Roman"/>
          <w:b/>
          <w:bCs/>
          <w:i/>
          <w:iCs/>
          <w:color w:val="000000"/>
          <w:sz w:val="23"/>
          <w:szCs w:val="23"/>
        </w:rPr>
        <w:t xml:space="preserve"> points):</w:t>
      </w:r>
    </w:p>
    <w:p w:rsidR="003D7E8E" w:rsidRDefault="006861E1" w:rsidP="00261824">
      <w:pPr>
        <w:spacing w:after="0" w:line="240" w:lineRule="auto"/>
        <w:rPr>
          <w:rFonts w:ascii="Times New Roman" w:hAnsi="Times New Roman" w:cs="Times New Roman"/>
          <w:bCs/>
          <w:iCs/>
          <w:color w:val="000000"/>
          <w:sz w:val="23"/>
          <w:szCs w:val="23"/>
        </w:rPr>
      </w:pPr>
      <w:r w:rsidRPr="00742B3C">
        <w:rPr>
          <w:rFonts w:ascii="Times New Roman" w:hAnsi="Times New Roman" w:cs="Times New Roman"/>
          <w:bCs/>
          <w:iCs/>
          <w:color w:val="000000"/>
          <w:sz w:val="23"/>
          <w:szCs w:val="23"/>
        </w:rPr>
        <w:t>There will be three exams this sem</w:t>
      </w:r>
      <w:r w:rsidR="00261824">
        <w:rPr>
          <w:rFonts w:ascii="Times New Roman" w:hAnsi="Times New Roman" w:cs="Times New Roman"/>
          <w:bCs/>
          <w:iCs/>
          <w:color w:val="000000"/>
          <w:sz w:val="23"/>
          <w:szCs w:val="23"/>
        </w:rPr>
        <w:t xml:space="preserve">ester. The exams are each worth </w:t>
      </w:r>
      <w:r w:rsidR="00261824">
        <w:rPr>
          <w:rFonts w:ascii="Times New Roman" w:hAnsi="Times New Roman" w:cs="Times New Roman"/>
          <w:b/>
          <w:bCs/>
          <w:iCs/>
          <w:color w:val="000000"/>
          <w:sz w:val="23"/>
          <w:szCs w:val="23"/>
        </w:rPr>
        <w:t>60 points</w:t>
      </w:r>
      <w:r w:rsidR="00261824">
        <w:rPr>
          <w:rFonts w:ascii="Times New Roman" w:hAnsi="Times New Roman" w:cs="Times New Roman"/>
          <w:bCs/>
          <w:iCs/>
          <w:color w:val="000000"/>
          <w:sz w:val="23"/>
          <w:szCs w:val="23"/>
        </w:rPr>
        <w:t xml:space="preserve">, for a total of </w:t>
      </w:r>
      <w:r w:rsidR="00261824">
        <w:rPr>
          <w:rFonts w:ascii="Times New Roman" w:hAnsi="Times New Roman" w:cs="Times New Roman"/>
          <w:b/>
          <w:bCs/>
          <w:iCs/>
          <w:color w:val="000000"/>
          <w:sz w:val="23"/>
          <w:szCs w:val="23"/>
        </w:rPr>
        <w:t>180 possible points</w:t>
      </w:r>
      <w:r w:rsidR="00261824">
        <w:rPr>
          <w:rFonts w:ascii="Times New Roman" w:hAnsi="Times New Roman" w:cs="Times New Roman"/>
          <w:bCs/>
          <w:iCs/>
          <w:color w:val="000000"/>
          <w:sz w:val="23"/>
          <w:szCs w:val="23"/>
        </w:rPr>
        <w:t xml:space="preserve">.  The exams will consist of multiple choice and short answer questions. Each exam only covers material learned </w:t>
      </w:r>
      <w:r w:rsidR="00261824">
        <w:rPr>
          <w:rFonts w:ascii="Times New Roman" w:hAnsi="Times New Roman" w:cs="Times New Roman"/>
          <w:bCs/>
          <w:i/>
          <w:iCs/>
          <w:color w:val="000000"/>
          <w:sz w:val="23"/>
          <w:szCs w:val="23"/>
        </w:rPr>
        <w:t xml:space="preserve">after </w:t>
      </w:r>
      <w:r w:rsidR="00261824">
        <w:rPr>
          <w:rFonts w:ascii="Times New Roman" w:hAnsi="Times New Roman" w:cs="Times New Roman"/>
          <w:bCs/>
          <w:iCs/>
          <w:color w:val="000000"/>
          <w:sz w:val="23"/>
          <w:szCs w:val="23"/>
        </w:rPr>
        <w:t>the pre</w:t>
      </w:r>
      <w:r w:rsidR="003D7E8E">
        <w:rPr>
          <w:rFonts w:ascii="Times New Roman" w:hAnsi="Times New Roman" w:cs="Times New Roman"/>
          <w:bCs/>
          <w:iCs/>
          <w:color w:val="000000"/>
          <w:sz w:val="23"/>
          <w:szCs w:val="23"/>
        </w:rPr>
        <w:t>vious exam (in other words, NONE of the exams are cumulative</w:t>
      </w:r>
      <w:r w:rsidR="00261824">
        <w:rPr>
          <w:rFonts w:ascii="Times New Roman" w:hAnsi="Times New Roman" w:cs="Times New Roman"/>
          <w:bCs/>
          <w:iCs/>
          <w:color w:val="000000"/>
          <w:sz w:val="23"/>
          <w:szCs w:val="23"/>
        </w:rPr>
        <w:t>)</w:t>
      </w:r>
      <w:r w:rsidR="003D7E8E">
        <w:rPr>
          <w:rFonts w:ascii="Times New Roman" w:hAnsi="Times New Roman" w:cs="Times New Roman"/>
          <w:bCs/>
          <w:iCs/>
          <w:color w:val="000000"/>
          <w:sz w:val="23"/>
          <w:szCs w:val="23"/>
        </w:rPr>
        <w:t>.</w:t>
      </w:r>
      <w:r w:rsidR="00261824">
        <w:rPr>
          <w:rFonts w:ascii="Times New Roman" w:hAnsi="Times New Roman" w:cs="Times New Roman"/>
          <w:bCs/>
          <w:iCs/>
          <w:color w:val="000000"/>
          <w:sz w:val="23"/>
          <w:szCs w:val="23"/>
        </w:rPr>
        <w:t xml:space="preserve"> Exams will be administered </w:t>
      </w:r>
      <w:r w:rsidR="00261824">
        <w:rPr>
          <w:rFonts w:ascii="Times New Roman" w:hAnsi="Times New Roman" w:cs="Times New Roman"/>
          <w:b/>
          <w:bCs/>
          <w:iCs/>
          <w:color w:val="000000"/>
          <w:sz w:val="23"/>
          <w:szCs w:val="23"/>
        </w:rPr>
        <w:t>electronically through D2L</w:t>
      </w:r>
      <w:r w:rsidR="00261824">
        <w:rPr>
          <w:rFonts w:ascii="Times New Roman" w:hAnsi="Times New Roman" w:cs="Times New Roman"/>
          <w:bCs/>
          <w:iCs/>
          <w:color w:val="000000"/>
          <w:sz w:val="23"/>
          <w:szCs w:val="23"/>
        </w:rPr>
        <w:t xml:space="preserve">. It is my desire to allow us the </w:t>
      </w:r>
      <w:r w:rsidR="003D7E8E">
        <w:rPr>
          <w:rFonts w:ascii="Times New Roman" w:hAnsi="Times New Roman" w:cs="Times New Roman"/>
          <w:bCs/>
          <w:iCs/>
          <w:color w:val="000000"/>
          <w:sz w:val="23"/>
          <w:szCs w:val="23"/>
        </w:rPr>
        <w:t xml:space="preserve">full class time each week for discussions, activities, and videos; </w:t>
      </w:r>
      <w:r w:rsidR="00261824">
        <w:rPr>
          <w:rFonts w:ascii="Times New Roman" w:hAnsi="Times New Roman" w:cs="Times New Roman"/>
          <w:bCs/>
          <w:iCs/>
          <w:color w:val="000000"/>
          <w:sz w:val="23"/>
          <w:szCs w:val="23"/>
        </w:rPr>
        <w:t xml:space="preserve">online exams allow us to devote class </w:t>
      </w:r>
      <w:r w:rsidR="003D7E8E">
        <w:rPr>
          <w:rFonts w:ascii="Times New Roman" w:hAnsi="Times New Roman" w:cs="Times New Roman"/>
          <w:bCs/>
          <w:iCs/>
          <w:color w:val="000000"/>
          <w:sz w:val="23"/>
          <w:szCs w:val="23"/>
        </w:rPr>
        <w:t xml:space="preserve">time to learning. </w:t>
      </w:r>
      <w:r w:rsidR="00261824">
        <w:rPr>
          <w:rFonts w:ascii="Times New Roman" w:hAnsi="Times New Roman" w:cs="Times New Roman"/>
          <w:bCs/>
          <w:iCs/>
          <w:color w:val="000000"/>
          <w:sz w:val="23"/>
          <w:szCs w:val="23"/>
        </w:rPr>
        <w:t>I do not want anyone to fe</w:t>
      </w:r>
      <w:r w:rsidR="003D7E8E">
        <w:rPr>
          <w:rFonts w:ascii="Times New Roman" w:hAnsi="Times New Roman" w:cs="Times New Roman"/>
          <w:bCs/>
          <w:iCs/>
          <w:color w:val="000000"/>
          <w:sz w:val="23"/>
          <w:szCs w:val="23"/>
        </w:rPr>
        <w:t>el rushed during exams</w:t>
      </w:r>
      <w:r w:rsidR="00261824">
        <w:rPr>
          <w:rFonts w:ascii="Times New Roman" w:hAnsi="Times New Roman" w:cs="Times New Roman"/>
          <w:bCs/>
          <w:iCs/>
          <w:color w:val="000000"/>
          <w:sz w:val="23"/>
          <w:szCs w:val="23"/>
        </w:rPr>
        <w:t>, so the exams are NOT TIMED.</w:t>
      </w:r>
      <w:r w:rsidR="00AA0D59">
        <w:rPr>
          <w:rFonts w:ascii="Times New Roman" w:hAnsi="Times New Roman" w:cs="Times New Roman"/>
          <w:bCs/>
          <w:iCs/>
          <w:color w:val="000000"/>
          <w:sz w:val="23"/>
          <w:szCs w:val="23"/>
        </w:rPr>
        <w:t xml:space="preserve"> </w:t>
      </w:r>
      <w:r w:rsidR="00261824">
        <w:rPr>
          <w:rFonts w:ascii="Times New Roman" w:hAnsi="Times New Roman" w:cs="Times New Roman"/>
          <w:bCs/>
          <w:iCs/>
          <w:color w:val="000000"/>
          <w:sz w:val="23"/>
          <w:szCs w:val="23"/>
        </w:rPr>
        <w:t>My only stipulation is that you get ONE ATTEMPT to complete the exam—once you start it, you cannot come ba</w:t>
      </w:r>
      <w:r w:rsidR="00563770">
        <w:rPr>
          <w:rFonts w:ascii="Times New Roman" w:hAnsi="Times New Roman" w:cs="Times New Roman"/>
          <w:bCs/>
          <w:iCs/>
          <w:color w:val="000000"/>
          <w:sz w:val="23"/>
          <w:szCs w:val="23"/>
        </w:rPr>
        <w:t>ck and finish it at a later</w:t>
      </w:r>
      <w:r w:rsidR="00261824">
        <w:rPr>
          <w:rFonts w:ascii="Times New Roman" w:hAnsi="Times New Roman" w:cs="Times New Roman"/>
          <w:bCs/>
          <w:iCs/>
          <w:color w:val="000000"/>
          <w:sz w:val="23"/>
          <w:szCs w:val="23"/>
        </w:rPr>
        <w:t>, so please plan accordingly in your schedule. Although you are not being timed, t</w:t>
      </w:r>
      <w:r w:rsidR="003D7E8E">
        <w:rPr>
          <w:rFonts w:ascii="Times New Roman" w:hAnsi="Times New Roman" w:cs="Times New Roman"/>
          <w:bCs/>
          <w:iCs/>
          <w:color w:val="000000"/>
          <w:sz w:val="23"/>
          <w:szCs w:val="23"/>
        </w:rPr>
        <w:t>he exam is designe</w:t>
      </w:r>
      <w:r w:rsidR="00D75E18">
        <w:rPr>
          <w:rFonts w:ascii="Times New Roman" w:hAnsi="Times New Roman" w:cs="Times New Roman"/>
          <w:bCs/>
          <w:iCs/>
          <w:color w:val="000000"/>
          <w:sz w:val="23"/>
          <w:szCs w:val="23"/>
        </w:rPr>
        <w:t>d to take approximately 1-1½ hours</w:t>
      </w:r>
      <w:r w:rsidR="003D7E8E">
        <w:rPr>
          <w:rFonts w:ascii="Times New Roman" w:hAnsi="Times New Roman" w:cs="Times New Roman"/>
          <w:bCs/>
          <w:iCs/>
          <w:color w:val="000000"/>
          <w:sz w:val="23"/>
          <w:szCs w:val="23"/>
        </w:rPr>
        <w:t xml:space="preserve">. </w:t>
      </w:r>
      <w:r w:rsidR="00261824">
        <w:rPr>
          <w:rFonts w:ascii="Times New Roman" w:hAnsi="Times New Roman" w:cs="Times New Roman"/>
          <w:bCs/>
          <w:iCs/>
          <w:color w:val="000000"/>
          <w:sz w:val="23"/>
          <w:szCs w:val="23"/>
        </w:rPr>
        <w:t xml:space="preserve"> </w:t>
      </w:r>
    </w:p>
    <w:p w:rsidR="00E33216" w:rsidRDefault="00E33216" w:rsidP="00261824">
      <w:pPr>
        <w:spacing w:after="0" w:line="240" w:lineRule="auto"/>
        <w:rPr>
          <w:rFonts w:ascii="Times New Roman" w:hAnsi="Times New Roman" w:cs="Times New Roman"/>
          <w:bCs/>
          <w:iCs/>
          <w:color w:val="000000"/>
          <w:sz w:val="23"/>
          <w:szCs w:val="23"/>
        </w:rPr>
      </w:pPr>
    </w:p>
    <w:p w:rsidR="00261824" w:rsidRDefault="00261824" w:rsidP="00261824">
      <w:pPr>
        <w:spacing w:after="0" w:line="240" w:lineRule="auto"/>
        <w:rPr>
          <w:rFonts w:ascii="Times New Roman" w:hAnsi="Times New Roman" w:cs="Times New Roman"/>
          <w:bCs/>
          <w:iCs/>
          <w:color w:val="000000"/>
          <w:sz w:val="23"/>
          <w:szCs w:val="23"/>
        </w:rPr>
      </w:pPr>
      <w:r>
        <w:rPr>
          <w:rFonts w:ascii="Times New Roman" w:hAnsi="Times New Roman" w:cs="Times New Roman"/>
          <w:bCs/>
          <w:iCs/>
          <w:color w:val="000000"/>
          <w:sz w:val="23"/>
          <w:szCs w:val="23"/>
        </w:rPr>
        <w:t>Below is a breakdown for the exam material and time pe</w:t>
      </w:r>
      <w:r w:rsidR="00D078B2">
        <w:rPr>
          <w:rFonts w:ascii="Times New Roman" w:hAnsi="Times New Roman" w:cs="Times New Roman"/>
          <w:bCs/>
          <w:iCs/>
          <w:color w:val="000000"/>
          <w:sz w:val="23"/>
          <w:szCs w:val="23"/>
        </w:rPr>
        <w:t>riods of availability:</w:t>
      </w:r>
    </w:p>
    <w:p w:rsidR="00261824" w:rsidRDefault="00261824" w:rsidP="00261824">
      <w:pPr>
        <w:spacing w:after="0" w:line="240" w:lineRule="auto"/>
        <w:rPr>
          <w:rFonts w:ascii="Times New Roman" w:hAnsi="Times New Roman" w:cs="Times New Roman"/>
          <w:bCs/>
          <w:iCs/>
          <w:color w:val="000000"/>
          <w:sz w:val="23"/>
          <w:szCs w:val="23"/>
        </w:rPr>
      </w:pPr>
      <w:r>
        <w:rPr>
          <w:rFonts w:ascii="Times New Roman" w:hAnsi="Times New Roman" w:cs="Times New Roman"/>
          <w:b/>
          <w:bCs/>
          <w:iCs/>
          <w:color w:val="000000"/>
          <w:sz w:val="23"/>
          <w:szCs w:val="23"/>
        </w:rPr>
        <w:t xml:space="preserve">Exam #1: </w:t>
      </w:r>
      <w:r>
        <w:rPr>
          <w:rFonts w:ascii="Times New Roman" w:hAnsi="Times New Roman" w:cs="Times New Roman"/>
          <w:bCs/>
          <w:iCs/>
          <w:color w:val="000000"/>
          <w:sz w:val="23"/>
          <w:szCs w:val="23"/>
        </w:rPr>
        <w:t>Covers material from weeks 1-5. Available: 5pm 2/</w:t>
      </w:r>
      <w:r w:rsidR="0005247D">
        <w:rPr>
          <w:rFonts w:ascii="Times New Roman" w:hAnsi="Times New Roman" w:cs="Times New Roman"/>
          <w:bCs/>
          <w:iCs/>
          <w:color w:val="000000"/>
          <w:sz w:val="23"/>
          <w:szCs w:val="23"/>
        </w:rPr>
        <w:t>16/2018- 5pm 2/19</w:t>
      </w:r>
      <w:r>
        <w:rPr>
          <w:rFonts w:ascii="Times New Roman" w:hAnsi="Times New Roman" w:cs="Times New Roman"/>
          <w:bCs/>
          <w:iCs/>
          <w:color w:val="000000"/>
          <w:sz w:val="23"/>
          <w:szCs w:val="23"/>
        </w:rPr>
        <w:t>/2018</w:t>
      </w:r>
    </w:p>
    <w:p w:rsidR="00321201" w:rsidRDefault="00261824" w:rsidP="00261824">
      <w:pPr>
        <w:spacing w:after="0" w:line="240" w:lineRule="auto"/>
        <w:rPr>
          <w:rFonts w:ascii="Times New Roman" w:hAnsi="Times New Roman" w:cs="Times New Roman"/>
          <w:bCs/>
          <w:iCs/>
          <w:color w:val="000000"/>
          <w:sz w:val="23"/>
          <w:szCs w:val="23"/>
        </w:rPr>
      </w:pPr>
      <w:r>
        <w:rPr>
          <w:rFonts w:ascii="Times New Roman" w:hAnsi="Times New Roman" w:cs="Times New Roman"/>
          <w:b/>
          <w:bCs/>
          <w:iCs/>
          <w:color w:val="000000"/>
          <w:sz w:val="23"/>
          <w:szCs w:val="23"/>
        </w:rPr>
        <w:lastRenderedPageBreak/>
        <w:t xml:space="preserve">Exam #2: </w:t>
      </w:r>
      <w:r w:rsidR="00321201">
        <w:rPr>
          <w:rFonts w:ascii="Times New Roman" w:hAnsi="Times New Roman" w:cs="Times New Roman"/>
          <w:bCs/>
          <w:iCs/>
          <w:color w:val="000000"/>
          <w:sz w:val="23"/>
          <w:szCs w:val="23"/>
        </w:rPr>
        <w:t>Covers material from</w:t>
      </w:r>
      <w:r w:rsidR="00707F09">
        <w:rPr>
          <w:rFonts w:ascii="Times New Roman" w:hAnsi="Times New Roman" w:cs="Times New Roman"/>
          <w:bCs/>
          <w:iCs/>
          <w:color w:val="000000"/>
          <w:sz w:val="23"/>
          <w:szCs w:val="23"/>
        </w:rPr>
        <w:t xml:space="preserve"> weeks 6-10. Available: 5pm 3/21</w:t>
      </w:r>
      <w:r w:rsidR="0005247D">
        <w:rPr>
          <w:rFonts w:ascii="Times New Roman" w:hAnsi="Times New Roman" w:cs="Times New Roman"/>
          <w:bCs/>
          <w:iCs/>
          <w:color w:val="000000"/>
          <w:sz w:val="23"/>
          <w:szCs w:val="23"/>
        </w:rPr>
        <w:t>/2018- 5pm 3/26</w:t>
      </w:r>
      <w:r w:rsidR="00321201">
        <w:rPr>
          <w:rFonts w:ascii="Times New Roman" w:hAnsi="Times New Roman" w:cs="Times New Roman"/>
          <w:bCs/>
          <w:iCs/>
          <w:color w:val="000000"/>
          <w:sz w:val="23"/>
          <w:szCs w:val="23"/>
        </w:rPr>
        <w:t>/2018</w:t>
      </w:r>
    </w:p>
    <w:p w:rsidR="00321201" w:rsidRDefault="00321201" w:rsidP="00261824">
      <w:pPr>
        <w:spacing w:after="0" w:line="240" w:lineRule="auto"/>
        <w:rPr>
          <w:rFonts w:ascii="Times New Roman" w:hAnsi="Times New Roman" w:cs="Times New Roman"/>
          <w:bCs/>
          <w:iCs/>
          <w:color w:val="000000"/>
          <w:sz w:val="23"/>
          <w:szCs w:val="23"/>
        </w:rPr>
      </w:pPr>
      <w:r>
        <w:rPr>
          <w:rFonts w:ascii="Times New Roman" w:hAnsi="Times New Roman" w:cs="Times New Roman"/>
          <w:b/>
          <w:bCs/>
          <w:iCs/>
          <w:color w:val="000000"/>
          <w:sz w:val="23"/>
          <w:szCs w:val="23"/>
        </w:rPr>
        <w:t xml:space="preserve">Exam #3: </w:t>
      </w:r>
      <w:r>
        <w:rPr>
          <w:rFonts w:ascii="Times New Roman" w:hAnsi="Times New Roman" w:cs="Times New Roman"/>
          <w:bCs/>
          <w:iCs/>
          <w:color w:val="000000"/>
          <w:sz w:val="23"/>
          <w:szCs w:val="23"/>
        </w:rPr>
        <w:t>Covers material from weeks 12-16. Availa</w:t>
      </w:r>
      <w:r w:rsidR="0005247D">
        <w:rPr>
          <w:rFonts w:ascii="Times New Roman" w:hAnsi="Times New Roman" w:cs="Times New Roman"/>
          <w:bCs/>
          <w:iCs/>
          <w:color w:val="000000"/>
          <w:sz w:val="23"/>
          <w:szCs w:val="23"/>
        </w:rPr>
        <w:t>ble: 5pm 5/2/2018- 5pm 5/5</w:t>
      </w:r>
      <w:r>
        <w:rPr>
          <w:rFonts w:ascii="Times New Roman" w:hAnsi="Times New Roman" w:cs="Times New Roman"/>
          <w:bCs/>
          <w:iCs/>
          <w:color w:val="000000"/>
          <w:sz w:val="23"/>
          <w:szCs w:val="23"/>
        </w:rPr>
        <w:t>/2018</w:t>
      </w:r>
    </w:p>
    <w:p w:rsidR="00110A80" w:rsidRDefault="00110A80" w:rsidP="00261824">
      <w:pPr>
        <w:spacing w:after="0" w:line="240" w:lineRule="auto"/>
        <w:rPr>
          <w:rFonts w:ascii="Times New Roman" w:hAnsi="Times New Roman" w:cs="Times New Roman"/>
          <w:bCs/>
          <w:iCs/>
          <w:color w:val="000000"/>
          <w:sz w:val="23"/>
          <w:szCs w:val="23"/>
        </w:rPr>
      </w:pPr>
    </w:p>
    <w:p w:rsidR="00110A80" w:rsidRDefault="00110A80" w:rsidP="00261824">
      <w:pPr>
        <w:spacing w:after="0" w:line="240" w:lineRule="auto"/>
        <w:rPr>
          <w:rFonts w:ascii="Times New Roman" w:hAnsi="Times New Roman" w:cs="Times New Roman"/>
          <w:b/>
          <w:bCs/>
          <w:i/>
          <w:iCs/>
          <w:color w:val="000000"/>
          <w:sz w:val="23"/>
          <w:szCs w:val="23"/>
        </w:rPr>
      </w:pPr>
      <w:r>
        <w:rPr>
          <w:rFonts w:ascii="Times New Roman" w:hAnsi="Times New Roman" w:cs="Times New Roman"/>
          <w:b/>
          <w:bCs/>
          <w:i/>
          <w:iCs/>
          <w:color w:val="000000"/>
          <w:sz w:val="23"/>
          <w:szCs w:val="23"/>
        </w:rPr>
        <w:t xml:space="preserve">Group Project (30 points): </w:t>
      </w:r>
    </w:p>
    <w:p w:rsidR="0005247D" w:rsidRDefault="0005247D" w:rsidP="0005247D">
      <w:pPr>
        <w:pStyle w:val="Default"/>
        <w:rPr>
          <w:sz w:val="22"/>
          <w:szCs w:val="22"/>
        </w:rPr>
      </w:pPr>
      <w:r>
        <w:rPr>
          <w:sz w:val="22"/>
          <w:szCs w:val="22"/>
        </w:rPr>
        <w:t>During the time period allotted for a final exam, you will instead be presenting a group project to the class. G</w:t>
      </w:r>
      <w:r w:rsidRPr="003B5187">
        <w:rPr>
          <w:sz w:val="22"/>
          <w:szCs w:val="22"/>
        </w:rPr>
        <w:t>roup projects will require you and several classmates to work together on a project that ties together class concepts an</w:t>
      </w:r>
      <w:r w:rsidR="00E33216">
        <w:rPr>
          <w:sz w:val="22"/>
          <w:szCs w:val="22"/>
        </w:rPr>
        <w:t xml:space="preserve">d outside research on a topic </w:t>
      </w:r>
      <w:r w:rsidRPr="003B5187">
        <w:rPr>
          <w:sz w:val="22"/>
          <w:szCs w:val="22"/>
        </w:rPr>
        <w:t xml:space="preserve">of your choice. Although you are presenting as a group, you will be </w:t>
      </w:r>
      <w:r w:rsidRPr="003B5187">
        <w:rPr>
          <w:b/>
          <w:sz w:val="22"/>
          <w:szCs w:val="22"/>
        </w:rPr>
        <w:t xml:space="preserve">graded as individuals. </w:t>
      </w:r>
      <w:r w:rsidRPr="003B5187">
        <w:rPr>
          <w:sz w:val="22"/>
          <w:szCs w:val="22"/>
        </w:rPr>
        <w:t xml:space="preserve">More details about the group projects and a rubric for how you will be evaluated will be handed out in class closer to the deadline and posted to D2L afterward. </w:t>
      </w:r>
    </w:p>
    <w:p w:rsidR="006861E1" w:rsidRDefault="006861E1" w:rsidP="006861E1">
      <w:pPr>
        <w:spacing w:after="0"/>
        <w:rPr>
          <w:rFonts w:ascii="Times New Roman" w:hAnsi="Times New Roman" w:cs="Times New Roman"/>
          <w:bCs/>
          <w:i/>
          <w:iCs/>
          <w:color w:val="000000"/>
          <w:sz w:val="23"/>
          <w:szCs w:val="23"/>
        </w:rPr>
      </w:pPr>
    </w:p>
    <w:p w:rsidR="006861E1" w:rsidRPr="00742B3C" w:rsidRDefault="006861E1" w:rsidP="006861E1">
      <w:pPr>
        <w:spacing w:after="0"/>
        <w:rPr>
          <w:rFonts w:ascii="Times New Roman" w:hAnsi="Times New Roman" w:cs="Times New Roman"/>
          <w:b/>
          <w:bCs/>
          <w:i/>
          <w:iCs/>
          <w:color w:val="000000"/>
          <w:sz w:val="23"/>
          <w:szCs w:val="23"/>
        </w:rPr>
      </w:pPr>
      <w:r w:rsidRPr="00742B3C">
        <w:rPr>
          <w:rFonts w:ascii="Times New Roman" w:hAnsi="Times New Roman" w:cs="Times New Roman"/>
          <w:b/>
          <w:bCs/>
          <w:i/>
          <w:iCs/>
          <w:color w:val="000000"/>
          <w:sz w:val="23"/>
          <w:szCs w:val="23"/>
        </w:rPr>
        <w:t>Participation (50 points):</w:t>
      </w:r>
    </w:p>
    <w:p w:rsidR="006861E1" w:rsidRPr="00742B3C" w:rsidRDefault="006861E1" w:rsidP="006861E1">
      <w:pPr>
        <w:spacing w:after="0" w:line="240" w:lineRule="auto"/>
        <w:rPr>
          <w:rFonts w:ascii="Times New Roman" w:hAnsi="Times New Roman" w:cs="Times New Roman"/>
          <w:bCs/>
          <w:iCs/>
          <w:color w:val="000000"/>
          <w:sz w:val="23"/>
          <w:szCs w:val="23"/>
        </w:rPr>
      </w:pPr>
      <w:r w:rsidRPr="00742B3C">
        <w:rPr>
          <w:rFonts w:ascii="Times New Roman" w:hAnsi="Times New Roman" w:cs="Times New Roman"/>
          <w:bCs/>
          <w:i/>
          <w:iCs/>
          <w:color w:val="000000"/>
          <w:sz w:val="23"/>
          <w:szCs w:val="23"/>
        </w:rPr>
        <w:t>Group Participation</w:t>
      </w:r>
      <w:r w:rsidRPr="00742B3C">
        <w:rPr>
          <w:rFonts w:ascii="Times New Roman" w:hAnsi="Times New Roman" w:cs="Times New Roman"/>
          <w:bCs/>
          <w:iCs/>
          <w:color w:val="000000"/>
          <w:sz w:val="23"/>
          <w:szCs w:val="23"/>
        </w:rPr>
        <w:t xml:space="preserve">: On a regular basis throughout the course you will get together in small groups (3-4 students) to </w:t>
      </w:r>
      <w:r>
        <w:rPr>
          <w:rFonts w:ascii="Times New Roman" w:hAnsi="Times New Roman" w:cs="Times New Roman"/>
          <w:bCs/>
          <w:iCs/>
          <w:color w:val="000000"/>
          <w:sz w:val="23"/>
          <w:szCs w:val="23"/>
        </w:rPr>
        <w:t>discuss the material.</w:t>
      </w:r>
      <w:r w:rsidRPr="00742B3C">
        <w:rPr>
          <w:rFonts w:ascii="Times New Roman" w:hAnsi="Times New Roman" w:cs="Times New Roman"/>
          <w:bCs/>
          <w:iCs/>
          <w:color w:val="000000"/>
          <w:sz w:val="23"/>
          <w:szCs w:val="23"/>
        </w:rPr>
        <w:t xml:space="preserve"> This will give you an opportunity to “think out” your ideas in a smaller, lower pressure environment before sharing them with your classmates. Group participation is worth a total of </w:t>
      </w:r>
      <w:r w:rsidRPr="00742B3C">
        <w:rPr>
          <w:rFonts w:ascii="Times New Roman" w:hAnsi="Times New Roman" w:cs="Times New Roman"/>
          <w:b/>
          <w:bCs/>
          <w:iCs/>
          <w:color w:val="000000"/>
          <w:sz w:val="23"/>
          <w:szCs w:val="23"/>
        </w:rPr>
        <w:t>25 points</w:t>
      </w:r>
      <w:r w:rsidRPr="00742B3C">
        <w:rPr>
          <w:rFonts w:ascii="Times New Roman" w:hAnsi="Times New Roman" w:cs="Times New Roman"/>
          <w:bCs/>
          <w:iCs/>
          <w:color w:val="000000"/>
          <w:sz w:val="23"/>
          <w:szCs w:val="23"/>
        </w:rPr>
        <w:t xml:space="preserve">. </w:t>
      </w:r>
    </w:p>
    <w:p w:rsidR="006861E1" w:rsidRDefault="006861E1" w:rsidP="006861E1">
      <w:pPr>
        <w:spacing w:after="0"/>
        <w:rPr>
          <w:rFonts w:ascii="Times New Roman" w:hAnsi="Times New Roman" w:cs="Times New Roman"/>
          <w:bCs/>
          <w:iCs/>
          <w:color w:val="000000"/>
          <w:sz w:val="24"/>
          <w:szCs w:val="24"/>
        </w:rPr>
      </w:pPr>
    </w:p>
    <w:p w:rsidR="006861E1" w:rsidRPr="005F4817" w:rsidRDefault="006861E1" w:rsidP="006861E1">
      <w:pPr>
        <w:spacing w:after="0" w:line="240" w:lineRule="auto"/>
        <w:rPr>
          <w:rFonts w:ascii="Times New Roman" w:hAnsi="Times New Roman" w:cs="Times New Roman"/>
          <w:i/>
          <w:sz w:val="23"/>
          <w:szCs w:val="23"/>
        </w:rPr>
      </w:pPr>
      <w:r>
        <w:rPr>
          <w:rFonts w:ascii="Times New Roman" w:hAnsi="Times New Roman" w:cs="Times New Roman"/>
          <w:i/>
          <w:sz w:val="23"/>
          <w:szCs w:val="23"/>
        </w:rPr>
        <w:t xml:space="preserve">Individual participation: </w:t>
      </w:r>
      <w:r>
        <w:rPr>
          <w:rFonts w:ascii="Times New Roman" w:hAnsi="Times New Roman" w:cs="Times New Roman"/>
          <w:sz w:val="23"/>
          <w:szCs w:val="23"/>
        </w:rPr>
        <w:t xml:space="preserve">Throughout the semester you will have the opportunity to earn up to </w:t>
      </w:r>
      <w:r>
        <w:rPr>
          <w:rFonts w:ascii="Times New Roman" w:hAnsi="Times New Roman" w:cs="Times New Roman"/>
          <w:b/>
          <w:sz w:val="23"/>
          <w:szCs w:val="23"/>
        </w:rPr>
        <w:t xml:space="preserve">25 points </w:t>
      </w:r>
      <w:r>
        <w:rPr>
          <w:rFonts w:ascii="Times New Roman" w:hAnsi="Times New Roman" w:cs="Times New Roman"/>
          <w:sz w:val="23"/>
          <w:szCs w:val="23"/>
        </w:rPr>
        <w:t>for individual comments, questions, and ideas that you express (a) in the cla</w:t>
      </w:r>
      <w:r w:rsidR="00321201">
        <w:rPr>
          <w:rFonts w:ascii="Times New Roman" w:hAnsi="Times New Roman" w:cs="Times New Roman"/>
          <w:sz w:val="23"/>
          <w:szCs w:val="23"/>
        </w:rPr>
        <w:t>ssroom, (b) in office hours, or (c) in in-class writing assignments. For the first two, you can talk in class or co</w:t>
      </w:r>
      <w:r w:rsidR="00D75E18">
        <w:rPr>
          <w:rFonts w:ascii="Times New Roman" w:hAnsi="Times New Roman" w:cs="Times New Roman"/>
          <w:sz w:val="23"/>
          <w:szCs w:val="23"/>
        </w:rPr>
        <w:t>me and speak with me one-on-one in office hours.</w:t>
      </w:r>
      <w:r w:rsidR="00321201">
        <w:rPr>
          <w:rFonts w:ascii="Times New Roman" w:hAnsi="Times New Roman" w:cs="Times New Roman"/>
          <w:sz w:val="23"/>
          <w:szCs w:val="23"/>
        </w:rPr>
        <w:t xml:space="preserve"> For the</w:t>
      </w:r>
      <w:r w:rsidR="00D75E18">
        <w:rPr>
          <w:rFonts w:ascii="Times New Roman" w:hAnsi="Times New Roman" w:cs="Times New Roman"/>
          <w:sz w:val="23"/>
          <w:szCs w:val="23"/>
        </w:rPr>
        <w:t xml:space="preserve"> in-</w:t>
      </w:r>
      <w:r w:rsidR="00862196">
        <w:rPr>
          <w:rFonts w:ascii="Times New Roman" w:hAnsi="Times New Roman" w:cs="Times New Roman"/>
          <w:sz w:val="23"/>
          <w:szCs w:val="23"/>
        </w:rPr>
        <w:t xml:space="preserve">class writing, we will periodically have </w:t>
      </w:r>
      <w:r w:rsidR="00321201">
        <w:rPr>
          <w:rFonts w:ascii="Times New Roman" w:hAnsi="Times New Roman" w:cs="Times New Roman"/>
          <w:sz w:val="23"/>
          <w:szCs w:val="23"/>
        </w:rPr>
        <w:t>a couple of q</w:t>
      </w:r>
      <w:r w:rsidR="00D078B2">
        <w:rPr>
          <w:rFonts w:ascii="Times New Roman" w:hAnsi="Times New Roman" w:cs="Times New Roman"/>
          <w:sz w:val="23"/>
          <w:szCs w:val="23"/>
        </w:rPr>
        <w:t>uestions to write about informally</w:t>
      </w:r>
      <w:r w:rsidR="00862196">
        <w:rPr>
          <w:rFonts w:ascii="Times New Roman" w:hAnsi="Times New Roman" w:cs="Times New Roman"/>
          <w:sz w:val="23"/>
          <w:szCs w:val="23"/>
        </w:rPr>
        <w:t xml:space="preserve"> and then discuss. If you complete</w:t>
      </w:r>
      <w:r w:rsidR="00321201">
        <w:rPr>
          <w:rFonts w:ascii="Times New Roman" w:hAnsi="Times New Roman" w:cs="Times New Roman"/>
          <w:sz w:val="23"/>
          <w:szCs w:val="23"/>
        </w:rPr>
        <w:t xml:space="preserve"> and keep your writings, you can submit them to me the last week of the semester for an additional form of in-class participation</w:t>
      </w:r>
      <w:r w:rsidR="00D078B2">
        <w:rPr>
          <w:rFonts w:ascii="Times New Roman" w:hAnsi="Times New Roman" w:cs="Times New Roman"/>
          <w:sz w:val="23"/>
          <w:szCs w:val="23"/>
        </w:rPr>
        <w:t xml:space="preserve"> points</w:t>
      </w:r>
      <w:r w:rsidR="00321201">
        <w:rPr>
          <w:rFonts w:ascii="Times New Roman" w:hAnsi="Times New Roman" w:cs="Times New Roman"/>
          <w:sz w:val="23"/>
          <w:szCs w:val="23"/>
        </w:rPr>
        <w:t xml:space="preserve">. </w:t>
      </w:r>
      <w:r>
        <w:rPr>
          <w:rFonts w:ascii="Times New Roman" w:hAnsi="Times New Roman" w:cs="Times New Roman"/>
          <w:sz w:val="23"/>
          <w:szCs w:val="23"/>
        </w:rPr>
        <w:t xml:space="preserve"> </w:t>
      </w:r>
    </w:p>
    <w:p w:rsidR="006861E1" w:rsidRDefault="006861E1" w:rsidP="006861E1">
      <w:pPr>
        <w:spacing w:after="0" w:line="240" w:lineRule="auto"/>
        <w:rPr>
          <w:rFonts w:ascii="Times New Roman" w:hAnsi="Times New Roman" w:cs="Times New Roman"/>
          <w:sz w:val="23"/>
          <w:szCs w:val="23"/>
        </w:rPr>
      </w:pPr>
    </w:p>
    <w:p w:rsidR="006861E1" w:rsidRPr="005F4817" w:rsidRDefault="00110A80" w:rsidP="006861E1">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You </w:t>
      </w:r>
      <w:r w:rsidR="006861E1">
        <w:rPr>
          <w:rFonts w:ascii="Times New Roman" w:hAnsi="Times New Roman" w:cs="Times New Roman"/>
          <w:sz w:val="23"/>
          <w:szCs w:val="23"/>
        </w:rPr>
        <w:t>can only GAIN points from participation. In other words, if you never speak in class, in off</w:t>
      </w:r>
      <w:r>
        <w:rPr>
          <w:rFonts w:ascii="Times New Roman" w:hAnsi="Times New Roman" w:cs="Times New Roman"/>
          <w:sz w:val="23"/>
          <w:szCs w:val="23"/>
        </w:rPr>
        <w:t>ice hours, or submit in-class freewrites at the end of the semester</w:t>
      </w:r>
      <w:r w:rsidR="006861E1">
        <w:rPr>
          <w:rFonts w:ascii="Times New Roman" w:hAnsi="Times New Roman" w:cs="Times New Roman"/>
          <w:sz w:val="23"/>
          <w:szCs w:val="23"/>
        </w:rPr>
        <w:t>, you will</w:t>
      </w:r>
      <w:r>
        <w:rPr>
          <w:rFonts w:ascii="Times New Roman" w:hAnsi="Times New Roman" w:cs="Times New Roman"/>
          <w:sz w:val="23"/>
          <w:szCs w:val="23"/>
        </w:rPr>
        <w:t xml:space="preserve"> not earn any points</w:t>
      </w:r>
      <w:r w:rsidR="006861E1">
        <w:rPr>
          <w:rFonts w:ascii="Times New Roman" w:hAnsi="Times New Roman" w:cs="Times New Roman"/>
          <w:sz w:val="23"/>
          <w:szCs w:val="23"/>
        </w:rPr>
        <w:t xml:space="preserve">. </w:t>
      </w:r>
    </w:p>
    <w:p w:rsidR="006861E1" w:rsidRPr="00CB6879" w:rsidRDefault="006861E1" w:rsidP="006861E1">
      <w:pPr>
        <w:spacing w:after="0"/>
        <w:rPr>
          <w:rFonts w:ascii="Times New Roman" w:hAnsi="Times New Roman" w:cs="Times New Roman"/>
          <w:bCs/>
          <w:i/>
          <w:iCs/>
          <w:color w:val="000000"/>
          <w:sz w:val="24"/>
          <w:szCs w:val="24"/>
        </w:rPr>
      </w:pPr>
    </w:p>
    <w:p w:rsidR="006861E1" w:rsidRDefault="006861E1" w:rsidP="006861E1">
      <w:pPr>
        <w:spacing w:after="0" w:line="240" w:lineRule="auto"/>
        <w:rPr>
          <w:rFonts w:ascii="Times New Roman" w:hAnsi="Times New Roman" w:cs="Times New Roman"/>
          <w:b/>
          <w:sz w:val="24"/>
          <w:szCs w:val="24"/>
          <w:u w:val="single"/>
        </w:rPr>
      </w:pPr>
      <w:r w:rsidRPr="00914F23">
        <w:rPr>
          <w:rFonts w:ascii="Times New Roman" w:hAnsi="Times New Roman" w:cs="Times New Roman"/>
          <w:b/>
          <w:sz w:val="24"/>
          <w:szCs w:val="24"/>
          <w:u w:val="single"/>
        </w:rPr>
        <w:t>Classroom Policies</w:t>
      </w:r>
      <w:r>
        <w:rPr>
          <w:rFonts w:ascii="Times New Roman" w:hAnsi="Times New Roman" w:cs="Times New Roman"/>
          <w:b/>
          <w:sz w:val="24"/>
          <w:szCs w:val="24"/>
          <w:u w:val="single"/>
        </w:rPr>
        <w:t>:</w:t>
      </w:r>
    </w:p>
    <w:p w:rsidR="006861E1" w:rsidRDefault="006861E1" w:rsidP="006861E1">
      <w:pPr>
        <w:pStyle w:val="Default"/>
        <w:rPr>
          <w:color w:val="auto"/>
          <w:sz w:val="23"/>
          <w:szCs w:val="23"/>
        </w:rPr>
      </w:pPr>
      <w:r w:rsidRPr="009F5FBF">
        <w:rPr>
          <w:i/>
          <w:iCs/>
          <w:color w:val="auto"/>
          <w:sz w:val="23"/>
          <w:szCs w:val="23"/>
        </w:rPr>
        <w:t xml:space="preserve">Class arrival and departure: </w:t>
      </w:r>
      <w:r w:rsidR="00F01620">
        <w:rPr>
          <w:color w:val="auto"/>
          <w:sz w:val="23"/>
          <w:szCs w:val="23"/>
        </w:rPr>
        <w:t>Please a</w:t>
      </w:r>
      <w:r w:rsidR="00110A80">
        <w:rPr>
          <w:color w:val="auto"/>
          <w:sz w:val="23"/>
          <w:szCs w:val="23"/>
        </w:rPr>
        <w:t>rrive on time and do not pack up to leave until the class has ended</w:t>
      </w:r>
      <w:r w:rsidRPr="009F5FBF">
        <w:rPr>
          <w:color w:val="auto"/>
          <w:sz w:val="23"/>
          <w:szCs w:val="23"/>
        </w:rPr>
        <w:t xml:space="preserve">. In the </w:t>
      </w:r>
      <w:r>
        <w:rPr>
          <w:color w:val="auto"/>
          <w:sz w:val="23"/>
          <w:szCs w:val="23"/>
        </w:rPr>
        <w:t>event you are late, please come</w:t>
      </w:r>
      <w:r w:rsidRPr="009F5FBF">
        <w:rPr>
          <w:color w:val="auto"/>
          <w:sz w:val="23"/>
          <w:szCs w:val="23"/>
        </w:rPr>
        <w:t xml:space="preserve"> in quietly</w:t>
      </w:r>
      <w:r w:rsidR="00110A80">
        <w:rPr>
          <w:color w:val="auto"/>
          <w:sz w:val="23"/>
          <w:szCs w:val="23"/>
        </w:rPr>
        <w:t xml:space="preserve"> </w:t>
      </w:r>
      <w:r>
        <w:rPr>
          <w:color w:val="auto"/>
          <w:sz w:val="23"/>
          <w:szCs w:val="23"/>
        </w:rPr>
        <w:t xml:space="preserve">and do not disrupt the class. </w:t>
      </w:r>
    </w:p>
    <w:p w:rsidR="006861E1" w:rsidRDefault="006861E1" w:rsidP="006861E1">
      <w:pPr>
        <w:pStyle w:val="Default"/>
        <w:rPr>
          <w:color w:val="auto"/>
          <w:sz w:val="23"/>
          <w:szCs w:val="23"/>
        </w:rPr>
      </w:pPr>
    </w:p>
    <w:p w:rsidR="006861E1" w:rsidRDefault="006861E1" w:rsidP="006861E1">
      <w:pPr>
        <w:pStyle w:val="Default"/>
        <w:rPr>
          <w:color w:val="auto"/>
          <w:sz w:val="23"/>
          <w:szCs w:val="23"/>
        </w:rPr>
      </w:pPr>
      <w:r w:rsidRPr="009F5FBF">
        <w:rPr>
          <w:i/>
          <w:iCs/>
          <w:color w:val="auto"/>
          <w:sz w:val="23"/>
          <w:szCs w:val="23"/>
        </w:rPr>
        <w:t xml:space="preserve">Cell phones: </w:t>
      </w:r>
      <w:r w:rsidRPr="009F5FBF">
        <w:rPr>
          <w:color w:val="auto"/>
          <w:sz w:val="23"/>
          <w:szCs w:val="23"/>
        </w:rPr>
        <w:t>No use of cell phones (i.e., no textin</w:t>
      </w:r>
      <w:r w:rsidR="00F01620">
        <w:rPr>
          <w:color w:val="auto"/>
          <w:sz w:val="23"/>
          <w:szCs w:val="23"/>
        </w:rPr>
        <w:t>g, no talking, no social media) unless it is part of a classroom activity.</w:t>
      </w:r>
      <w:r w:rsidRPr="009F5FBF">
        <w:rPr>
          <w:color w:val="auto"/>
          <w:sz w:val="23"/>
          <w:szCs w:val="23"/>
        </w:rPr>
        <w:t xml:space="preserve"> </w:t>
      </w:r>
      <w:r>
        <w:rPr>
          <w:color w:val="auto"/>
          <w:sz w:val="23"/>
          <w:szCs w:val="23"/>
        </w:rPr>
        <w:t>Please turn your phone OFF or on SILENT during class time.</w:t>
      </w:r>
      <w:r w:rsidRPr="009F5FBF">
        <w:rPr>
          <w:color w:val="auto"/>
          <w:sz w:val="23"/>
          <w:szCs w:val="23"/>
        </w:rPr>
        <w:t xml:space="preserve"> </w:t>
      </w:r>
    </w:p>
    <w:p w:rsidR="006861E1" w:rsidRDefault="006861E1" w:rsidP="006861E1">
      <w:pPr>
        <w:pStyle w:val="Default"/>
        <w:rPr>
          <w:color w:val="auto"/>
          <w:sz w:val="23"/>
          <w:szCs w:val="23"/>
        </w:rPr>
      </w:pPr>
    </w:p>
    <w:p w:rsidR="006861E1" w:rsidRDefault="006861E1" w:rsidP="006861E1">
      <w:pPr>
        <w:pStyle w:val="Default"/>
        <w:rPr>
          <w:color w:val="auto"/>
          <w:sz w:val="23"/>
          <w:szCs w:val="23"/>
        </w:rPr>
      </w:pPr>
      <w:r w:rsidRPr="009F5FBF">
        <w:rPr>
          <w:i/>
          <w:iCs/>
          <w:sz w:val="23"/>
          <w:szCs w:val="23"/>
        </w:rPr>
        <w:t xml:space="preserve">Laptops: </w:t>
      </w:r>
      <w:r w:rsidR="00F01620">
        <w:rPr>
          <w:sz w:val="23"/>
          <w:szCs w:val="23"/>
        </w:rPr>
        <w:t xml:space="preserve">Laptops may be used for note-taking purposes. </w:t>
      </w:r>
      <w:r>
        <w:rPr>
          <w:sz w:val="23"/>
          <w:szCs w:val="23"/>
        </w:rPr>
        <w:t xml:space="preserve">I post the lecture slides to D2L, so you may find it useful to have your laptop in class in order to take notes and follow along, as well as pull up any readings that are scanned to D2L. </w:t>
      </w:r>
      <w:r w:rsidR="00F01620">
        <w:rPr>
          <w:sz w:val="23"/>
          <w:szCs w:val="23"/>
        </w:rPr>
        <w:t xml:space="preserve">Keep in mind, research suggests that students who take notes on laptops tend to be more easily distracted (Twitter, YouTube, news, etc…)—keep laptop use to class purposes only to avoid distracting yourself and others around you. </w:t>
      </w:r>
    </w:p>
    <w:p w:rsidR="006861E1" w:rsidRDefault="006861E1" w:rsidP="006861E1">
      <w:pPr>
        <w:pStyle w:val="Default"/>
        <w:rPr>
          <w:color w:val="auto"/>
          <w:sz w:val="23"/>
          <w:szCs w:val="23"/>
        </w:rPr>
      </w:pPr>
    </w:p>
    <w:p w:rsidR="006861E1" w:rsidRPr="00B97E0D" w:rsidRDefault="006861E1" w:rsidP="006861E1">
      <w:pPr>
        <w:pStyle w:val="Default"/>
        <w:rPr>
          <w:color w:val="auto"/>
          <w:sz w:val="23"/>
          <w:szCs w:val="23"/>
        </w:rPr>
      </w:pPr>
      <w:r w:rsidRPr="009F5FBF">
        <w:rPr>
          <w:i/>
          <w:iCs/>
          <w:color w:val="auto"/>
          <w:sz w:val="23"/>
          <w:szCs w:val="23"/>
        </w:rPr>
        <w:t>Disruptive Behavior</w:t>
      </w:r>
      <w:r w:rsidRPr="009F5FBF">
        <w:rPr>
          <w:color w:val="auto"/>
          <w:sz w:val="23"/>
          <w:szCs w:val="23"/>
        </w:rPr>
        <w:t>: Disruptive students in the academic setting hinder the educational process. Students who fail to adhere to behavioral standards may be subject</w:t>
      </w:r>
      <w:r>
        <w:rPr>
          <w:color w:val="auto"/>
          <w:sz w:val="23"/>
          <w:szCs w:val="23"/>
        </w:rPr>
        <w:t xml:space="preserve"> to discipline. “Disruption” means behavior that interferes</w:t>
      </w:r>
      <w:r w:rsidRPr="009F5FBF">
        <w:rPr>
          <w:color w:val="auto"/>
          <w:sz w:val="23"/>
          <w:szCs w:val="23"/>
        </w:rPr>
        <w:t xml:space="preserve"> with normal academic functions. Examples include, but are no</w:t>
      </w:r>
      <w:r>
        <w:rPr>
          <w:color w:val="auto"/>
          <w:sz w:val="23"/>
          <w:szCs w:val="23"/>
        </w:rPr>
        <w:t xml:space="preserve">t limited to: persistently </w:t>
      </w:r>
      <w:r w:rsidRPr="009F5FBF">
        <w:rPr>
          <w:color w:val="auto"/>
          <w:sz w:val="23"/>
          <w:szCs w:val="23"/>
        </w:rPr>
        <w:t xml:space="preserve">interrupting other speakers; behavior that distracts the class from the subject matter or discussion; or in extreme cases, physical threats, harassing behavior or personal insults, or refusal to comply with faculty direction. </w:t>
      </w:r>
      <w:r w:rsidR="00F01620">
        <w:rPr>
          <w:color w:val="auto"/>
          <w:sz w:val="23"/>
          <w:szCs w:val="23"/>
        </w:rPr>
        <w:t>In our classroom, everyone should feel that they can work and learn in a safe</w:t>
      </w:r>
      <w:r w:rsidR="00F26BEC">
        <w:rPr>
          <w:color w:val="auto"/>
          <w:sz w:val="23"/>
          <w:szCs w:val="23"/>
        </w:rPr>
        <w:t xml:space="preserve"> environment free from threats or harassment. All individuals in the class are to be respected </w:t>
      </w:r>
      <w:r w:rsidR="00F26BEC">
        <w:rPr>
          <w:color w:val="auto"/>
          <w:sz w:val="23"/>
          <w:szCs w:val="23"/>
        </w:rPr>
        <w:lastRenderedPageBreak/>
        <w:t xml:space="preserve">and treated with dignity and civility. Each and every person, including myself, needs to respect the views of their classmates. </w:t>
      </w:r>
      <w:r w:rsidRPr="009F5FBF">
        <w:rPr>
          <w:sz w:val="23"/>
          <w:szCs w:val="23"/>
        </w:rPr>
        <w:t>Hateful</w:t>
      </w:r>
      <w:r>
        <w:rPr>
          <w:sz w:val="23"/>
          <w:szCs w:val="23"/>
        </w:rPr>
        <w:t>, discriminatory, or mean-spirited</w:t>
      </w:r>
      <w:r w:rsidRPr="009F5FBF">
        <w:rPr>
          <w:sz w:val="23"/>
          <w:szCs w:val="23"/>
        </w:rPr>
        <w:t xml:space="preserve"> remarks wil</w:t>
      </w:r>
      <w:r w:rsidR="00F26BEC">
        <w:rPr>
          <w:sz w:val="23"/>
          <w:szCs w:val="23"/>
        </w:rPr>
        <w:t xml:space="preserve">l not be tolerated. </w:t>
      </w:r>
    </w:p>
    <w:p w:rsidR="006861E1" w:rsidRPr="009F5FBF" w:rsidRDefault="006861E1" w:rsidP="006861E1">
      <w:pPr>
        <w:pStyle w:val="Default"/>
        <w:rPr>
          <w:b/>
          <w:bCs/>
          <w:color w:val="auto"/>
          <w:sz w:val="23"/>
          <w:szCs w:val="23"/>
        </w:rPr>
      </w:pPr>
    </w:p>
    <w:p w:rsidR="006861E1" w:rsidRPr="009F5FBF" w:rsidRDefault="006861E1" w:rsidP="006861E1">
      <w:pPr>
        <w:pStyle w:val="Default"/>
        <w:rPr>
          <w:color w:val="auto"/>
          <w:sz w:val="23"/>
          <w:szCs w:val="23"/>
        </w:rPr>
      </w:pPr>
      <w:r w:rsidRPr="000847BF">
        <w:rPr>
          <w:bCs/>
          <w:i/>
          <w:color w:val="auto"/>
          <w:sz w:val="23"/>
          <w:szCs w:val="23"/>
        </w:rPr>
        <w:t>Class Attendance</w:t>
      </w:r>
      <w:r>
        <w:rPr>
          <w:i/>
          <w:color w:val="auto"/>
          <w:sz w:val="23"/>
          <w:szCs w:val="23"/>
        </w:rPr>
        <w:t xml:space="preserve">: </w:t>
      </w:r>
      <w:r w:rsidR="00321201">
        <w:rPr>
          <w:color w:val="auto"/>
          <w:sz w:val="23"/>
          <w:szCs w:val="23"/>
        </w:rPr>
        <w:t>W</w:t>
      </w:r>
      <w:r w:rsidR="003D7E8E">
        <w:rPr>
          <w:color w:val="auto"/>
          <w:sz w:val="23"/>
          <w:szCs w:val="23"/>
        </w:rPr>
        <w:t>hile this class has no formal attendance requirement (</w:t>
      </w:r>
      <w:r w:rsidR="00862196">
        <w:rPr>
          <w:color w:val="auto"/>
          <w:sz w:val="23"/>
          <w:szCs w:val="23"/>
        </w:rPr>
        <w:t xml:space="preserve">i.e., </w:t>
      </w:r>
      <w:r w:rsidR="00321201">
        <w:rPr>
          <w:color w:val="auto"/>
          <w:sz w:val="23"/>
          <w:szCs w:val="23"/>
        </w:rPr>
        <w:t>you are not graded on attendance), I will present material that is not in the readings and is subject to testing</w:t>
      </w:r>
      <w:r w:rsidR="003D7E8E">
        <w:rPr>
          <w:color w:val="auto"/>
          <w:sz w:val="23"/>
          <w:szCs w:val="23"/>
        </w:rPr>
        <w:t xml:space="preserve">. </w:t>
      </w:r>
      <w:r w:rsidR="00321201">
        <w:rPr>
          <w:color w:val="auto"/>
          <w:sz w:val="23"/>
          <w:szCs w:val="23"/>
        </w:rPr>
        <w:t>Receiving information firsthand is always more coherent and precise than secondhand information. Additionally, we will d</w:t>
      </w:r>
      <w:r w:rsidR="003D7E8E">
        <w:rPr>
          <w:color w:val="auto"/>
          <w:sz w:val="23"/>
          <w:szCs w:val="23"/>
        </w:rPr>
        <w:t xml:space="preserve">o in-class activities that </w:t>
      </w:r>
      <w:r w:rsidR="00321201">
        <w:rPr>
          <w:color w:val="auto"/>
          <w:sz w:val="23"/>
          <w:szCs w:val="23"/>
        </w:rPr>
        <w:t xml:space="preserve">count toward </w:t>
      </w:r>
      <w:r w:rsidR="003D7E8E">
        <w:rPr>
          <w:color w:val="auto"/>
          <w:sz w:val="23"/>
          <w:szCs w:val="23"/>
        </w:rPr>
        <w:t xml:space="preserve">group </w:t>
      </w:r>
      <w:r w:rsidR="00321201">
        <w:rPr>
          <w:color w:val="auto"/>
          <w:sz w:val="23"/>
          <w:szCs w:val="23"/>
        </w:rPr>
        <w:t>participation that cannot be made up if absent that day</w:t>
      </w:r>
      <w:r w:rsidRPr="009F5FBF">
        <w:rPr>
          <w:color w:val="auto"/>
          <w:sz w:val="23"/>
          <w:szCs w:val="23"/>
        </w:rPr>
        <w:t xml:space="preserve">. In the event that there are major life events that affect your ability to attend class, it is your responsibility to contact me as soon as possible to discuss your situation. </w:t>
      </w:r>
    </w:p>
    <w:p w:rsidR="006861E1" w:rsidRPr="009F5FBF" w:rsidRDefault="006861E1" w:rsidP="006861E1">
      <w:pPr>
        <w:pStyle w:val="Default"/>
        <w:rPr>
          <w:color w:val="auto"/>
          <w:sz w:val="23"/>
          <w:szCs w:val="23"/>
        </w:rPr>
      </w:pPr>
    </w:p>
    <w:p w:rsidR="006861E1" w:rsidRDefault="006861E1" w:rsidP="006861E1">
      <w:pPr>
        <w:pStyle w:val="Default"/>
        <w:rPr>
          <w:color w:val="auto"/>
          <w:sz w:val="23"/>
          <w:szCs w:val="23"/>
        </w:rPr>
      </w:pPr>
      <w:r w:rsidRPr="000847BF">
        <w:rPr>
          <w:i/>
          <w:color w:val="auto"/>
          <w:sz w:val="23"/>
          <w:szCs w:val="23"/>
        </w:rPr>
        <w:t>Makeup Work</w:t>
      </w:r>
      <w:r>
        <w:rPr>
          <w:i/>
          <w:color w:val="auto"/>
          <w:sz w:val="23"/>
          <w:szCs w:val="23"/>
        </w:rPr>
        <w:t xml:space="preserve">: </w:t>
      </w:r>
      <w:r>
        <w:rPr>
          <w:color w:val="auto"/>
          <w:sz w:val="23"/>
          <w:szCs w:val="23"/>
        </w:rPr>
        <w:t xml:space="preserve">The exam </w:t>
      </w:r>
      <w:r w:rsidRPr="009F5FBF">
        <w:rPr>
          <w:color w:val="auto"/>
          <w:sz w:val="23"/>
          <w:szCs w:val="23"/>
        </w:rPr>
        <w:t>schedule and due dates for assignments ar</w:t>
      </w:r>
      <w:r>
        <w:rPr>
          <w:color w:val="auto"/>
          <w:sz w:val="23"/>
          <w:szCs w:val="23"/>
        </w:rPr>
        <w:t xml:space="preserve">e listed </w:t>
      </w:r>
      <w:r w:rsidR="00110A80">
        <w:rPr>
          <w:color w:val="auto"/>
          <w:sz w:val="23"/>
          <w:szCs w:val="23"/>
        </w:rPr>
        <w:t>in the course schedule</w:t>
      </w:r>
      <w:r w:rsidR="00F26BEC">
        <w:rPr>
          <w:color w:val="auto"/>
          <w:sz w:val="23"/>
          <w:szCs w:val="23"/>
        </w:rPr>
        <w:t>. Make-up work needs to fall under a CU-recognized extenuating</w:t>
      </w:r>
      <w:r w:rsidR="00110A80">
        <w:rPr>
          <w:color w:val="auto"/>
          <w:sz w:val="23"/>
          <w:szCs w:val="23"/>
        </w:rPr>
        <w:t xml:space="preserve"> circumstance (outlined below). </w:t>
      </w:r>
      <w:r>
        <w:rPr>
          <w:color w:val="auto"/>
          <w:sz w:val="23"/>
          <w:szCs w:val="23"/>
          <w:u w:val="single"/>
        </w:rPr>
        <w:t xml:space="preserve">Anticipated </w:t>
      </w:r>
      <w:r>
        <w:rPr>
          <w:color w:val="auto"/>
          <w:sz w:val="23"/>
          <w:szCs w:val="23"/>
        </w:rPr>
        <w:t xml:space="preserve">extenuating circumstances must be cleared with the instructor prior to the event, and, whenever possible, at the beginning of the semester. </w:t>
      </w:r>
      <w:r>
        <w:rPr>
          <w:color w:val="auto"/>
          <w:sz w:val="23"/>
          <w:szCs w:val="23"/>
          <w:u w:val="single"/>
        </w:rPr>
        <w:t>Unanticipated</w:t>
      </w:r>
      <w:r>
        <w:rPr>
          <w:color w:val="auto"/>
          <w:sz w:val="23"/>
          <w:szCs w:val="23"/>
        </w:rPr>
        <w:t xml:space="preserve"> or emergency circumstances will be evaluated on a case-by-case basis. </w:t>
      </w:r>
      <w:r w:rsidR="00110A80">
        <w:rPr>
          <w:color w:val="auto"/>
          <w:sz w:val="23"/>
          <w:szCs w:val="23"/>
        </w:rPr>
        <w:t>Examples of each category are as follows:</w:t>
      </w:r>
    </w:p>
    <w:p w:rsidR="006861E1" w:rsidRDefault="006861E1" w:rsidP="006861E1">
      <w:pPr>
        <w:pStyle w:val="Default"/>
        <w:rPr>
          <w:color w:val="auto"/>
          <w:sz w:val="23"/>
          <w:szCs w:val="23"/>
        </w:rPr>
      </w:pPr>
    </w:p>
    <w:tbl>
      <w:tblPr>
        <w:tblStyle w:val="TableGrid"/>
        <w:tblW w:w="0" w:type="auto"/>
        <w:tblLook w:val="04A0" w:firstRow="1" w:lastRow="0" w:firstColumn="1" w:lastColumn="0" w:noHBand="0" w:noVBand="1"/>
      </w:tblPr>
      <w:tblGrid>
        <w:gridCol w:w="4788"/>
        <w:gridCol w:w="4788"/>
      </w:tblGrid>
      <w:tr w:rsidR="006861E1" w:rsidTr="001651EE">
        <w:tc>
          <w:tcPr>
            <w:tcW w:w="4788" w:type="dxa"/>
          </w:tcPr>
          <w:p w:rsidR="006861E1" w:rsidRPr="00217B2D" w:rsidRDefault="006861E1" w:rsidP="001651EE">
            <w:pPr>
              <w:pStyle w:val="Default"/>
              <w:rPr>
                <w:i/>
                <w:color w:val="auto"/>
                <w:sz w:val="23"/>
                <w:szCs w:val="23"/>
              </w:rPr>
            </w:pPr>
            <w:r>
              <w:rPr>
                <w:i/>
                <w:color w:val="auto"/>
                <w:sz w:val="23"/>
                <w:szCs w:val="23"/>
              </w:rPr>
              <w:t xml:space="preserve">Anticipated </w:t>
            </w:r>
          </w:p>
        </w:tc>
        <w:tc>
          <w:tcPr>
            <w:tcW w:w="4788" w:type="dxa"/>
          </w:tcPr>
          <w:p w:rsidR="006861E1" w:rsidRPr="00217B2D" w:rsidRDefault="006861E1" w:rsidP="001651EE">
            <w:pPr>
              <w:pStyle w:val="Default"/>
              <w:rPr>
                <w:i/>
                <w:color w:val="auto"/>
                <w:sz w:val="23"/>
                <w:szCs w:val="23"/>
              </w:rPr>
            </w:pPr>
            <w:r>
              <w:rPr>
                <w:i/>
                <w:color w:val="auto"/>
                <w:sz w:val="23"/>
                <w:szCs w:val="23"/>
              </w:rPr>
              <w:t>Required Documentation</w:t>
            </w:r>
          </w:p>
        </w:tc>
      </w:tr>
      <w:tr w:rsidR="006861E1" w:rsidTr="001651EE">
        <w:tc>
          <w:tcPr>
            <w:tcW w:w="4788" w:type="dxa"/>
          </w:tcPr>
          <w:p w:rsidR="006861E1" w:rsidRPr="00217B2D" w:rsidRDefault="006861E1" w:rsidP="001651EE">
            <w:pPr>
              <w:pStyle w:val="Default"/>
              <w:rPr>
                <w:color w:val="auto"/>
                <w:sz w:val="23"/>
                <w:szCs w:val="23"/>
              </w:rPr>
            </w:pPr>
            <w:r>
              <w:rPr>
                <w:color w:val="auto"/>
                <w:sz w:val="23"/>
                <w:szCs w:val="23"/>
              </w:rPr>
              <w:t>Official university function</w:t>
            </w:r>
          </w:p>
        </w:tc>
        <w:tc>
          <w:tcPr>
            <w:tcW w:w="4788" w:type="dxa"/>
          </w:tcPr>
          <w:p w:rsidR="006861E1" w:rsidRPr="00217B2D" w:rsidRDefault="006861E1" w:rsidP="001651EE">
            <w:pPr>
              <w:pStyle w:val="Default"/>
              <w:rPr>
                <w:color w:val="auto"/>
                <w:sz w:val="23"/>
                <w:szCs w:val="23"/>
              </w:rPr>
            </w:pPr>
            <w:r>
              <w:rPr>
                <w:color w:val="auto"/>
                <w:sz w:val="23"/>
                <w:szCs w:val="23"/>
              </w:rPr>
              <w:t>University official authorizing the absence</w:t>
            </w:r>
          </w:p>
        </w:tc>
      </w:tr>
      <w:tr w:rsidR="006861E1" w:rsidTr="001651EE">
        <w:tc>
          <w:tcPr>
            <w:tcW w:w="4788" w:type="dxa"/>
          </w:tcPr>
          <w:p w:rsidR="006861E1" w:rsidRDefault="006861E1" w:rsidP="001651EE">
            <w:pPr>
              <w:pStyle w:val="Default"/>
              <w:rPr>
                <w:color w:val="auto"/>
                <w:sz w:val="23"/>
                <w:szCs w:val="23"/>
              </w:rPr>
            </w:pPr>
            <w:r>
              <w:rPr>
                <w:color w:val="auto"/>
                <w:sz w:val="23"/>
                <w:szCs w:val="23"/>
              </w:rPr>
              <w:t>Required court or jury appearance</w:t>
            </w:r>
          </w:p>
        </w:tc>
        <w:tc>
          <w:tcPr>
            <w:tcW w:w="4788" w:type="dxa"/>
          </w:tcPr>
          <w:p w:rsidR="006861E1" w:rsidRDefault="006861E1" w:rsidP="001651EE">
            <w:pPr>
              <w:pStyle w:val="Default"/>
              <w:rPr>
                <w:color w:val="auto"/>
                <w:sz w:val="23"/>
                <w:szCs w:val="23"/>
              </w:rPr>
            </w:pPr>
            <w:r>
              <w:rPr>
                <w:color w:val="auto"/>
                <w:sz w:val="23"/>
                <w:szCs w:val="23"/>
              </w:rPr>
              <w:t>Clerk of the court</w:t>
            </w:r>
          </w:p>
        </w:tc>
      </w:tr>
      <w:tr w:rsidR="006861E1" w:rsidTr="001651EE">
        <w:tc>
          <w:tcPr>
            <w:tcW w:w="4788" w:type="dxa"/>
          </w:tcPr>
          <w:p w:rsidR="006861E1" w:rsidRDefault="006861E1" w:rsidP="001651EE">
            <w:pPr>
              <w:pStyle w:val="Default"/>
              <w:rPr>
                <w:color w:val="auto"/>
                <w:sz w:val="23"/>
                <w:szCs w:val="23"/>
              </w:rPr>
            </w:pPr>
            <w:r>
              <w:rPr>
                <w:color w:val="auto"/>
                <w:sz w:val="23"/>
                <w:szCs w:val="23"/>
              </w:rPr>
              <w:t>Required military obligation</w:t>
            </w:r>
          </w:p>
        </w:tc>
        <w:tc>
          <w:tcPr>
            <w:tcW w:w="4788" w:type="dxa"/>
          </w:tcPr>
          <w:p w:rsidR="006861E1" w:rsidRDefault="006861E1" w:rsidP="001651EE">
            <w:pPr>
              <w:pStyle w:val="Default"/>
              <w:rPr>
                <w:color w:val="auto"/>
                <w:sz w:val="23"/>
                <w:szCs w:val="23"/>
              </w:rPr>
            </w:pPr>
            <w:r>
              <w:rPr>
                <w:color w:val="auto"/>
                <w:sz w:val="23"/>
                <w:szCs w:val="23"/>
              </w:rPr>
              <w:t>Copy of orders or commanding officer statement</w:t>
            </w:r>
          </w:p>
        </w:tc>
      </w:tr>
      <w:tr w:rsidR="006861E1" w:rsidTr="001651EE">
        <w:tc>
          <w:tcPr>
            <w:tcW w:w="4788" w:type="dxa"/>
          </w:tcPr>
          <w:p w:rsidR="006861E1" w:rsidRDefault="006861E1" w:rsidP="001651EE">
            <w:pPr>
              <w:pStyle w:val="Default"/>
              <w:rPr>
                <w:color w:val="auto"/>
                <w:sz w:val="23"/>
                <w:szCs w:val="23"/>
              </w:rPr>
            </w:pPr>
            <w:r>
              <w:rPr>
                <w:color w:val="auto"/>
                <w:sz w:val="23"/>
                <w:szCs w:val="23"/>
              </w:rPr>
              <w:t>Religious observance</w:t>
            </w:r>
          </w:p>
        </w:tc>
        <w:tc>
          <w:tcPr>
            <w:tcW w:w="4788" w:type="dxa"/>
          </w:tcPr>
          <w:p w:rsidR="006861E1" w:rsidRDefault="006861E1" w:rsidP="001651EE">
            <w:pPr>
              <w:pStyle w:val="Default"/>
              <w:rPr>
                <w:color w:val="auto"/>
                <w:sz w:val="23"/>
                <w:szCs w:val="23"/>
              </w:rPr>
            </w:pPr>
            <w:r>
              <w:rPr>
                <w:color w:val="auto"/>
                <w:sz w:val="23"/>
                <w:szCs w:val="23"/>
              </w:rPr>
              <w:t>Student-initiated request</w:t>
            </w:r>
          </w:p>
        </w:tc>
      </w:tr>
    </w:tbl>
    <w:p w:rsidR="006861E1" w:rsidRPr="00217B2D" w:rsidRDefault="006861E1" w:rsidP="006861E1">
      <w:pPr>
        <w:pStyle w:val="Default"/>
        <w:rPr>
          <w:color w:val="auto"/>
          <w:sz w:val="23"/>
          <w:szCs w:val="23"/>
        </w:rPr>
      </w:pPr>
    </w:p>
    <w:tbl>
      <w:tblPr>
        <w:tblStyle w:val="TableGrid"/>
        <w:tblW w:w="0" w:type="auto"/>
        <w:tblLook w:val="04A0" w:firstRow="1" w:lastRow="0" w:firstColumn="1" w:lastColumn="0" w:noHBand="0" w:noVBand="1"/>
      </w:tblPr>
      <w:tblGrid>
        <w:gridCol w:w="4788"/>
        <w:gridCol w:w="4788"/>
      </w:tblGrid>
      <w:tr w:rsidR="006861E1" w:rsidTr="001651EE">
        <w:tc>
          <w:tcPr>
            <w:tcW w:w="4788" w:type="dxa"/>
          </w:tcPr>
          <w:p w:rsidR="006861E1" w:rsidRPr="00513F28" w:rsidRDefault="006861E1" w:rsidP="001651EE">
            <w:pPr>
              <w:pStyle w:val="Default"/>
              <w:rPr>
                <w:bCs/>
                <w:i/>
                <w:color w:val="auto"/>
                <w:sz w:val="23"/>
                <w:szCs w:val="23"/>
              </w:rPr>
            </w:pPr>
            <w:r>
              <w:rPr>
                <w:bCs/>
                <w:i/>
                <w:color w:val="auto"/>
                <w:sz w:val="23"/>
                <w:szCs w:val="23"/>
              </w:rPr>
              <w:t>Unanticipated</w:t>
            </w:r>
          </w:p>
        </w:tc>
        <w:tc>
          <w:tcPr>
            <w:tcW w:w="4788" w:type="dxa"/>
          </w:tcPr>
          <w:p w:rsidR="006861E1" w:rsidRPr="00513F28" w:rsidRDefault="006861E1" w:rsidP="001651EE">
            <w:pPr>
              <w:pStyle w:val="Default"/>
              <w:rPr>
                <w:bCs/>
                <w:i/>
                <w:color w:val="auto"/>
                <w:sz w:val="23"/>
                <w:szCs w:val="23"/>
              </w:rPr>
            </w:pPr>
            <w:r>
              <w:rPr>
                <w:bCs/>
                <w:i/>
                <w:color w:val="auto"/>
                <w:sz w:val="23"/>
                <w:szCs w:val="23"/>
              </w:rPr>
              <w:t>Required Documentation</w:t>
            </w:r>
          </w:p>
        </w:tc>
      </w:tr>
      <w:tr w:rsidR="006861E1" w:rsidTr="001651EE">
        <w:tc>
          <w:tcPr>
            <w:tcW w:w="4788" w:type="dxa"/>
          </w:tcPr>
          <w:p w:rsidR="006861E1" w:rsidRPr="00513F28" w:rsidRDefault="006861E1" w:rsidP="001651EE">
            <w:pPr>
              <w:pStyle w:val="Default"/>
              <w:rPr>
                <w:bCs/>
                <w:color w:val="auto"/>
                <w:sz w:val="23"/>
                <w:szCs w:val="23"/>
              </w:rPr>
            </w:pPr>
            <w:r>
              <w:rPr>
                <w:bCs/>
                <w:color w:val="auto"/>
                <w:sz w:val="23"/>
                <w:szCs w:val="23"/>
              </w:rPr>
              <w:t>Extraordinary illness or injury</w:t>
            </w:r>
          </w:p>
        </w:tc>
        <w:tc>
          <w:tcPr>
            <w:tcW w:w="4788" w:type="dxa"/>
          </w:tcPr>
          <w:p w:rsidR="006861E1" w:rsidRPr="00513F28" w:rsidRDefault="006861E1" w:rsidP="001651EE">
            <w:pPr>
              <w:pStyle w:val="Default"/>
              <w:rPr>
                <w:bCs/>
                <w:color w:val="auto"/>
                <w:sz w:val="23"/>
                <w:szCs w:val="23"/>
              </w:rPr>
            </w:pPr>
            <w:r>
              <w:rPr>
                <w:bCs/>
                <w:color w:val="auto"/>
                <w:sz w:val="23"/>
                <w:szCs w:val="23"/>
              </w:rPr>
              <w:t>Physician note</w:t>
            </w:r>
          </w:p>
        </w:tc>
      </w:tr>
      <w:tr w:rsidR="006861E1" w:rsidTr="001651EE">
        <w:tc>
          <w:tcPr>
            <w:tcW w:w="4788" w:type="dxa"/>
          </w:tcPr>
          <w:p w:rsidR="006861E1" w:rsidRDefault="006861E1" w:rsidP="001651EE">
            <w:pPr>
              <w:pStyle w:val="Default"/>
              <w:rPr>
                <w:bCs/>
                <w:color w:val="auto"/>
                <w:sz w:val="23"/>
                <w:szCs w:val="23"/>
              </w:rPr>
            </w:pPr>
            <w:r>
              <w:rPr>
                <w:bCs/>
                <w:color w:val="auto"/>
                <w:sz w:val="23"/>
                <w:szCs w:val="23"/>
              </w:rPr>
              <w:t>Death of family member</w:t>
            </w:r>
          </w:p>
        </w:tc>
        <w:tc>
          <w:tcPr>
            <w:tcW w:w="4788" w:type="dxa"/>
          </w:tcPr>
          <w:p w:rsidR="006861E1" w:rsidRDefault="006861E1" w:rsidP="001651EE">
            <w:pPr>
              <w:pStyle w:val="Default"/>
              <w:rPr>
                <w:bCs/>
                <w:color w:val="auto"/>
                <w:sz w:val="23"/>
                <w:szCs w:val="23"/>
              </w:rPr>
            </w:pPr>
            <w:r>
              <w:rPr>
                <w:bCs/>
                <w:color w:val="auto"/>
                <w:sz w:val="23"/>
                <w:szCs w:val="23"/>
              </w:rPr>
              <w:t>Copy of death certificate or notice of services</w:t>
            </w:r>
          </w:p>
        </w:tc>
      </w:tr>
      <w:tr w:rsidR="006861E1" w:rsidTr="001651EE">
        <w:tc>
          <w:tcPr>
            <w:tcW w:w="4788" w:type="dxa"/>
          </w:tcPr>
          <w:p w:rsidR="006861E1" w:rsidRDefault="006861E1" w:rsidP="001651EE">
            <w:pPr>
              <w:pStyle w:val="Default"/>
              <w:rPr>
                <w:bCs/>
                <w:color w:val="auto"/>
                <w:sz w:val="23"/>
                <w:szCs w:val="23"/>
              </w:rPr>
            </w:pPr>
            <w:r>
              <w:rPr>
                <w:bCs/>
                <w:color w:val="auto"/>
                <w:sz w:val="23"/>
                <w:szCs w:val="23"/>
              </w:rPr>
              <w:t>Closed campus-inclement weather</w:t>
            </w:r>
          </w:p>
        </w:tc>
        <w:tc>
          <w:tcPr>
            <w:tcW w:w="4788" w:type="dxa"/>
          </w:tcPr>
          <w:p w:rsidR="006861E1" w:rsidRDefault="006861E1" w:rsidP="001651EE">
            <w:pPr>
              <w:pStyle w:val="Default"/>
              <w:rPr>
                <w:bCs/>
                <w:color w:val="auto"/>
                <w:sz w:val="23"/>
                <w:szCs w:val="23"/>
              </w:rPr>
            </w:pPr>
            <w:r>
              <w:rPr>
                <w:bCs/>
                <w:color w:val="auto"/>
                <w:sz w:val="23"/>
                <w:szCs w:val="23"/>
              </w:rPr>
              <w:t>No verification required</w:t>
            </w:r>
          </w:p>
        </w:tc>
      </w:tr>
      <w:tr w:rsidR="006861E1" w:rsidTr="001651EE">
        <w:tc>
          <w:tcPr>
            <w:tcW w:w="4788" w:type="dxa"/>
          </w:tcPr>
          <w:p w:rsidR="006861E1" w:rsidRDefault="006861E1" w:rsidP="001651EE">
            <w:pPr>
              <w:pStyle w:val="Default"/>
              <w:rPr>
                <w:bCs/>
                <w:color w:val="auto"/>
                <w:sz w:val="23"/>
                <w:szCs w:val="23"/>
              </w:rPr>
            </w:pPr>
            <w:r>
              <w:rPr>
                <w:bCs/>
                <w:color w:val="auto"/>
                <w:sz w:val="23"/>
                <w:szCs w:val="23"/>
              </w:rPr>
              <w:t>Open campus-inclement weather</w:t>
            </w:r>
          </w:p>
        </w:tc>
        <w:tc>
          <w:tcPr>
            <w:tcW w:w="4788" w:type="dxa"/>
          </w:tcPr>
          <w:p w:rsidR="006861E1" w:rsidRDefault="006861E1" w:rsidP="001651EE">
            <w:pPr>
              <w:pStyle w:val="Default"/>
              <w:rPr>
                <w:bCs/>
                <w:color w:val="auto"/>
                <w:sz w:val="23"/>
                <w:szCs w:val="23"/>
              </w:rPr>
            </w:pPr>
            <w:r>
              <w:rPr>
                <w:bCs/>
                <w:color w:val="auto"/>
                <w:sz w:val="23"/>
                <w:szCs w:val="23"/>
              </w:rPr>
              <w:t>Highway department closed road verification</w:t>
            </w:r>
          </w:p>
        </w:tc>
      </w:tr>
      <w:tr w:rsidR="006861E1" w:rsidTr="001651EE">
        <w:tc>
          <w:tcPr>
            <w:tcW w:w="4788" w:type="dxa"/>
          </w:tcPr>
          <w:p w:rsidR="006861E1" w:rsidRDefault="006861E1" w:rsidP="001651EE">
            <w:pPr>
              <w:pStyle w:val="Default"/>
              <w:rPr>
                <w:bCs/>
                <w:color w:val="auto"/>
                <w:sz w:val="23"/>
                <w:szCs w:val="23"/>
              </w:rPr>
            </w:pPr>
            <w:r>
              <w:rPr>
                <w:bCs/>
                <w:color w:val="auto"/>
                <w:sz w:val="23"/>
                <w:szCs w:val="23"/>
              </w:rPr>
              <w:t>Required employment travel</w:t>
            </w:r>
          </w:p>
        </w:tc>
        <w:tc>
          <w:tcPr>
            <w:tcW w:w="4788" w:type="dxa"/>
          </w:tcPr>
          <w:p w:rsidR="006861E1" w:rsidRDefault="006861E1" w:rsidP="001651EE">
            <w:pPr>
              <w:pStyle w:val="Default"/>
              <w:rPr>
                <w:bCs/>
                <w:color w:val="auto"/>
                <w:sz w:val="23"/>
                <w:szCs w:val="23"/>
              </w:rPr>
            </w:pPr>
            <w:r>
              <w:rPr>
                <w:bCs/>
                <w:color w:val="auto"/>
                <w:sz w:val="23"/>
                <w:szCs w:val="23"/>
              </w:rPr>
              <w:t>Immediate supervisor note</w:t>
            </w:r>
          </w:p>
        </w:tc>
      </w:tr>
    </w:tbl>
    <w:p w:rsidR="006861E1" w:rsidRPr="00513F28" w:rsidRDefault="006861E1" w:rsidP="006861E1">
      <w:pPr>
        <w:pStyle w:val="Default"/>
        <w:rPr>
          <w:bCs/>
          <w:color w:val="auto"/>
          <w:sz w:val="23"/>
          <w:szCs w:val="23"/>
        </w:rPr>
      </w:pPr>
    </w:p>
    <w:p w:rsidR="006861E1" w:rsidRPr="00742B3C" w:rsidRDefault="006861E1" w:rsidP="006861E1">
      <w:pPr>
        <w:pStyle w:val="Default"/>
        <w:rPr>
          <w:color w:val="auto"/>
          <w:sz w:val="23"/>
          <w:szCs w:val="23"/>
        </w:rPr>
      </w:pPr>
      <w:r w:rsidRPr="00742B3C">
        <w:rPr>
          <w:bCs/>
          <w:i/>
          <w:color w:val="auto"/>
          <w:sz w:val="23"/>
          <w:szCs w:val="23"/>
        </w:rPr>
        <w:t>Grade Contesting:</w:t>
      </w:r>
      <w:r w:rsidRPr="00742B3C">
        <w:rPr>
          <w:b/>
          <w:bCs/>
          <w:color w:val="auto"/>
          <w:sz w:val="23"/>
          <w:szCs w:val="23"/>
        </w:rPr>
        <w:t xml:space="preserve"> </w:t>
      </w:r>
      <w:r w:rsidRPr="00742B3C">
        <w:rPr>
          <w:sz w:val="23"/>
          <w:szCs w:val="23"/>
        </w:rPr>
        <w:t>If you feel that you have been gi</w:t>
      </w:r>
      <w:r w:rsidR="00F26BEC">
        <w:rPr>
          <w:sz w:val="23"/>
          <w:szCs w:val="23"/>
        </w:rPr>
        <w:t xml:space="preserve">ven an unfair grade, please come and to speak with </w:t>
      </w:r>
      <w:r w:rsidRPr="00742B3C">
        <w:rPr>
          <w:sz w:val="23"/>
          <w:szCs w:val="23"/>
        </w:rPr>
        <w:t>me during office hours</w:t>
      </w:r>
      <w:r w:rsidR="00F26BEC">
        <w:rPr>
          <w:sz w:val="23"/>
          <w:szCs w:val="23"/>
        </w:rPr>
        <w:t xml:space="preserve"> (or by appointment)</w:t>
      </w:r>
      <w:r w:rsidRPr="00742B3C">
        <w:rPr>
          <w:sz w:val="23"/>
          <w:szCs w:val="23"/>
        </w:rPr>
        <w:t xml:space="preserve"> </w:t>
      </w:r>
      <w:r w:rsidRPr="00742B3C">
        <w:rPr>
          <w:b/>
          <w:i/>
          <w:sz w:val="23"/>
          <w:szCs w:val="23"/>
        </w:rPr>
        <w:t xml:space="preserve">within one week (7 days) of receiving the graded assignment </w:t>
      </w:r>
      <w:r w:rsidRPr="00742B3C">
        <w:rPr>
          <w:sz w:val="23"/>
          <w:szCs w:val="23"/>
        </w:rPr>
        <w:t>to explain why you feel that you have earned a higher grade than received. When appealing the grade, you need to be aware that th</w:t>
      </w:r>
      <w:r w:rsidR="00F26BEC">
        <w:rPr>
          <w:sz w:val="23"/>
          <w:szCs w:val="23"/>
        </w:rPr>
        <w:t xml:space="preserve">e grade can be raised </w:t>
      </w:r>
      <w:r w:rsidRPr="00742B3C">
        <w:rPr>
          <w:sz w:val="23"/>
          <w:szCs w:val="23"/>
        </w:rPr>
        <w:t>or remain the same</w:t>
      </w:r>
      <w:r w:rsidR="00321201">
        <w:rPr>
          <w:sz w:val="23"/>
          <w:szCs w:val="23"/>
        </w:rPr>
        <w:t>.</w:t>
      </w:r>
      <w:r w:rsidRPr="00742B3C">
        <w:rPr>
          <w:sz w:val="23"/>
          <w:szCs w:val="23"/>
        </w:rPr>
        <w:t xml:space="preserve"> </w:t>
      </w:r>
    </w:p>
    <w:p w:rsidR="006861E1" w:rsidRPr="00742B3C" w:rsidRDefault="006861E1" w:rsidP="006861E1">
      <w:pPr>
        <w:spacing w:after="0" w:line="240" w:lineRule="auto"/>
        <w:rPr>
          <w:rFonts w:ascii="Times New Roman" w:eastAsia="Times New Roman" w:hAnsi="Times New Roman" w:cs="Times New Roman"/>
          <w:b/>
          <w:sz w:val="23"/>
          <w:szCs w:val="23"/>
          <w:u w:val="single"/>
        </w:rPr>
      </w:pPr>
    </w:p>
    <w:p w:rsidR="006861E1" w:rsidRPr="00742B3C" w:rsidRDefault="006861E1" w:rsidP="006861E1">
      <w:pPr>
        <w:spacing w:after="0" w:line="240" w:lineRule="auto"/>
        <w:rPr>
          <w:rFonts w:ascii="Times New Roman" w:eastAsia="Times New Roman" w:hAnsi="Times New Roman" w:cs="Times New Roman"/>
          <w:b/>
          <w:sz w:val="23"/>
          <w:szCs w:val="23"/>
          <w:u w:val="single"/>
        </w:rPr>
      </w:pPr>
      <w:r w:rsidRPr="00742B3C">
        <w:rPr>
          <w:rFonts w:ascii="Times New Roman" w:hAnsi="Times New Roman" w:cs="Times New Roman"/>
          <w:i/>
          <w:sz w:val="23"/>
          <w:szCs w:val="23"/>
        </w:rPr>
        <w:t xml:space="preserve">Rosters: </w:t>
      </w:r>
      <w:r w:rsidRPr="00742B3C">
        <w:rPr>
          <w:rFonts w:ascii="Times New Roman" w:hAnsi="Times New Roman" w:cs="Times New Roman"/>
          <w:sz w:val="23"/>
          <w:szCs w:val="23"/>
        </w:rPr>
        <w:t>Class rosters are provided to the instructor with the student's legal name. I will gladly honor your reques</w:t>
      </w:r>
      <w:r w:rsidR="00D078B2">
        <w:rPr>
          <w:rFonts w:ascii="Times New Roman" w:hAnsi="Times New Roman" w:cs="Times New Roman"/>
          <w:sz w:val="23"/>
          <w:szCs w:val="23"/>
        </w:rPr>
        <w:t xml:space="preserve">t to address you by your preferred </w:t>
      </w:r>
      <w:r w:rsidRPr="00742B3C">
        <w:rPr>
          <w:rFonts w:ascii="Times New Roman" w:hAnsi="Times New Roman" w:cs="Times New Roman"/>
          <w:sz w:val="23"/>
          <w:szCs w:val="23"/>
        </w:rPr>
        <w:t>name or gender pronoun. Please advise me of this early in the semester so that I may make a</w:t>
      </w:r>
      <w:r w:rsidR="00F26BEC">
        <w:rPr>
          <w:rFonts w:ascii="Times New Roman" w:hAnsi="Times New Roman" w:cs="Times New Roman"/>
          <w:sz w:val="23"/>
          <w:szCs w:val="23"/>
        </w:rPr>
        <w:t xml:space="preserve">ppropriate changes to my records. </w:t>
      </w:r>
    </w:p>
    <w:p w:rsidR="006861E1" w:rsidRPr="00742B3C" w:rsidRDefault="006861E1" w:rsidP="006861E1">
      <w:pPr>
        <w:spacing w:after="0" w:line="240" w:lineRule="auto"/>
        <w:rPr>
          <w:rFonts w:ascii="Times New Roman" w:eastAsia="Times New Roman" w:hAnsi="Times New Roman" w:cs="Times New Roman"/>
          <w:b/>
          <w:sz w:val="23"/>
          <w:szCs w:val="23"/>
          <w:u w:val="single"/>
        </w:rPr>
      </w:pPr>
    </w:p>
    <w:p w:rsidR="006861E1" w:rsidRPr="00742B3C" w:rsidRDefault="006861E1" w:rsidP="006861E1">
      <w:pPr>
        <w:spacing w:after="0" w:line="240" w:lineRule="auto"/>
        <w:rPr>
          <w:rFonts w:ascii="Times New Roman" w:eastAsia="Times New Roman" w:hAnsi="Times New Roman" w:cs="Times New Roman"/>
          <w:b/>
          <w:sz w:val="23"/>
          <w:szCs w:val="23"/>
          <w:u w:val="single"/>
        </w:rPr>
      </w:pPr>
      <w:r w:rsidRPr="00742B3C">
        <w:rPr>
          <w:rFonts w:ascii="Times New Roman" w:eastAsia="Times New Roman" w:hAnsi="Times New Roman" w:cs="Times New Roman"/>
          <w:i/>
          <w:sz w:val="23"/>
          <w:szCs w:val="23"/>
        </w:rPr>
        <w:t xml:space="preserve">Academic Dishonesty: </w:t>
      </w:r>
      <w:r w:rsidRPr="00742B3C">
        <w:rPr>
          <w:rFonts w:ascii="Times New Roman" w:hAnsi="Times New Roman" w:cs="Times New Roman"/>
          <w:sz w:val="23"/>
          <w:szCs w:val="23"/>
        </w:rPr>
        <w:t xml:space="preserve">Academic dishonesty will not be tolerated. For definitions and University regulations regarding academic dishonesty, familiarize yourself with—and adhere to—the University Honor Code: </w:t>
      </w:r>
      <w:hyperlink r:id="rId8" w:history="1">
        <w:r w:rsidRPr="00742B3C">
          <w:rPr>
            <w:rFonts w:ascii="Times New Roman" w:hAnsi="Times New Roman" w:cs="Times New Roman"/>
            <w:color w:val="0000FF"/>
            <w:sz w:val="23"/>
            <w:szCs w:val="23"/>
            <w:u w:val="single"/>
          </w:rPr>
          <w:t>www.colorado.edu/academics/honorcode</w:t>
        </w:r>
      </w:hyperlink>
      <w:r w:rsidRPr="00742B3C">
        <w:rPr>
          <w:rFonts w:ascii="Times New Roman" w:hAnsi="Times New Roman" w:cs="Times New Roman"/>
          <w:sz w:val="23"/>
          <w:szCs w:val="23"/>
        </w:rPr>
        <w:t xml:space="preserve"> and the University’s Policy on Classroom Behavior: </w:t>
      </w:r>
      <w:hyperlink r:id="rId9" w:history="1">
        <w:r w:rsidRPr="00742B3C">
          <w:rPr>
            <w:rFonts w:ascii="Times New Roman" w:hAnsi="Times New Roman" w:cs="Times New Roman"/>
            <w:color w:val="0000FF"/>
            <w:sz w:val="23"/>
            <w:szCs w:val="23"/>
            <w:u w:val="single"/>
          </w:rPr>
          <w:t>www.colorado.edu/policies/classbehavior.html</w:t>
        </w:r>
      </w:hyperlink>
      <w:r w:rsidRPr="00742B3C">
        <w:rPr>
          <w:rFonts w:ascii="Times New Roman" w:hAnsi="Times New Roman" w:cs="Times New Roman"/>
          <w:sz w:val="23"/>
          <w:szCs w:val="23"/>
        </w:rPr>
        <w:t xml:space="preserve">. </w:t>
      </w:r>
    </w:p>
    <w:p w:rsidR="006861E1" w:rsidRPr="00742B3C" w:rsidRDefault="006861E1" w:rsidP="006861E1">
      <w:pPr>
        <w:spacing w:after="0" w:line="240" w:lineRule="auto"/>
        <w:ind w:left="720"/>
        <w:contextualSpacing/>
        <w:rPr>
          <w:rFonts w:ascii="Times New Roman" w:eastAsia="Calibri" w:hAnsi="Times New Roman" w:cs="Times New Roman"/>
          <w:sz w:val="23"/>
          <w:szCs w:val="23"/>
        </w:rPr>
      </w:pPr>
    </w:p>
    <w:p w:rsidR="006861E1" w:rsidRPr="00D078B2" w:rsidRDefault="006861E1" w:rsidP="006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42B3C">
        <w:rPr>
          <w:rFonts w:ascii="Times New Roman" w:hAnsi="Times New Roman" w:cs="Times New Roman"/>
          <w:i/>
          <w:sz w:val="23"/>
          <w:szCs w:val="23"/>
        </w:rPr>
        <w:t xml:space="preserve">Discrimination and Harassment: </w:t>
      </w:r>
      <w:r w:rsidRPr="00742B3C">
        <w:rPr>
          <w:rFonts w:ascii="Times New Roman" w:hAnsi="Times New Roman" w:cs="Times New Roman"/>
          <w:sz w:val="23"/>
          <w:szCs w:val="23"/>
        </w:rPr>
        <w:t xml:space="preserve">The University of Colorado at Boulder policy on Discrimination and Harassment, the University of Colorado policy on Sexual Harassment and the University of Colorado policy on Amorous Relationships apply to all students, staff and faculty.  Any student, staff or faculty member who believes s/he has been the subject of discrimination or harassment based upon race, color, national origin, sex, age, disability, religion, sexual orientation, or veteran status </w:t>
      </w:r>
      <w:r w:rsidRPr="00742B3C">
        <w:rPr>
          <w:rFonts w:ascii="Times New Roman" w:hAnsi="Times New Roman" w:cs="Times New Roman"/>
          <w:sz w:val="23"/>
          <w:szCs w:val="23"/>
        </w:rPr>
        <w:lastRenderedPageBreak/>
        <w:t>should contact the Of</w:t>
      </w:r>
      <w:r w:rsidR="00D078B2">
        <w:rPr>
          <w:rFonts w:ascii="Times New Roman" w:hAnsi="Times New Roman" w:cs="Times New Roman"/>
          <w:sz w:val="23"/>
          <w:szCs w:val="23"/>
        </w:rPr>
        <w:t>fice of Institutional Equity and Compliance (OIEC</w:t>
      </w:r>
      <w:r w:rsidRPr="00742B3C">
        <w:rPr>
          <w:rFonts w:ascii="Times New Roman" w:hAnsi="Times New Roman" w:cs="Times New Roman"/>
          <w:sz w:val="23"/>
          <w:szCs w:val="23"/>
        </w:rPr>
        <w:t>) at 303-492-2127 or the Office of Judicial Affairs at 303-492-</w:t>
      </w:r>
      <w:r w:rsidR="00D078B2">
        <w:rPr>
          <w:rFonts w:ascii="Times New Roman" w:hAnsi="Times New Roman" w:cs="Times New Roman"/>
          <w:sz w:val="23"/>
          <w:szCs w:val="23"/>
        </w:rPr>
        <w:t>5550.  Information about the OIEC</w:t>
      </w:r>
      <w:r w:rsidRPr="00742B3C">
        <w:rPr>
          <w:rFonts w:ascii="Times New Roman" w:hAnsi="Times New Roman" w:cs="Times New Roman"/>
          <w:sz w:val="23"/>
          <w:szCs w:val="23"/>
        </w:rPr>
        <w:t>, the above referenced policies and the campus resources available to assist individuals regarding discrimination or harassment can be obtained at</w:t>
      </w:r>
      <w:r w:rsidR="00D078B2">
        <w:t xml:space="preserve">: </w:t>
      </w:r>
      <w:hyperlink r:id="rId10" w:history="1">
        <w:r w:rsidR="00D078B2" w:rsidRPr="00D078B2">
          <w:rPr>
            <w:rStyle w:val="Hyperlink"/>
            <w:rFonts w:ascii="Times New Roman" w:hAnsi="Times New Roman" w:cs="Times New Roman"/>
          </w:rPr>
          <w:t>https://www.colorado.edu/institutionalequity/</w:t>
        </w:r>
      </w:hyperlink>
      <w:r w:rsidR="00D078B2" w:rsidRPr="00D078B2">
        <w:rPr>
          <w:rFonts w:ascii="Times New Roman" w:hAnsi="Times New Roman" w:cs="Times New Roman"/>
        </w:rPr>
        <w:t xml:space="preserve">. </w:t>
      </w:r>
    </w:p>
    <w:p w:rsidR="00D078B2" w:rsidRPr="00742B3C" w:rsidRDefault="00D078B2" w:rsidP="0068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rPr>
      </w:pPr>
    </w:p>
    <w:p w:rsidR="006861E1" w:rsidRPr="006861E1" w:rsidRDefault="006861E1" w:rsidP="006861E1">
      <w:pPr>
        <w:spacing w:after="0" w:line="240" w:lineRule="auto"/>
        <w:rPr>
          <w:rFonts w:ascii="Times New Roman" w:eastAsia="Times New Roman" w:hAnsi="Times New Roman" w:cs="Times New Roman"/>
          <w:sz w:val="23"/>
          <w:szCs w:val="23"/>
        </w:rPr>
      </w:pPr>
      <w:r w:rsidRPr="00742B3C">
        <w:rPr>
          <w:rFonts w:ascii="Times New Roman" w:hAnsi="Times New Roman" w:cs="Times New Roman"/>
          <w:i/>
          <w:sz w:val="23"/>
          <w:szCs w:val="23"/>
        </w:rPr>
        <w:t xml:space="preserve">Disability Statement: </w:t>
      </w:r>
      <w:r w:rsidRPr="00742B3C">
        <w:rPr>
          <w:rFonts w:ascii="Times New Roman" w:hAnsi="Times New Roman" w:cs="Times New Roman"/>
          <w:sz w:val="23"/>
          <w:szCs w:val="23"/>
        </w:rPr>
        <w:t xml:space="preserve">If you qualify for accommodations due to disability, please let me know during the first two weeks of the semester. It is your responsibility to contact Disability Services and obtain documentation. The Disability Services Office can be contacted at (303) 492-8671 or through </w:t>
      </w:r>
      <w:hyperlink r:id="rId11" w:history="1">
        <w:r w:rsidRPr="00742B3C">
          <w:rPr>
            <w:rFonts w:ascii="Times New Roman" w:hAnsi="Times New Roman" w:cs="Times New Roman"/>
            <w:color w:val="0000FF"/>
            <w:sz w:val="23"/>
            <w:szCs w:val="23"/>
            <w:u w:val="single"/>
          </w:rPr>
          <w:t>http://www.colorado.edu/disabilityservices</w:t>
        </w:r>
      </w:hyperlink>
      <w:r w:rsidRPr="00742B3C">
        <w:rPr>
          <w:rFonts w:ascii="Times New Roman" w:hAnsi="Times New Roman" w:cs="Times New Roman"/>
          <w:sz w:val="23"/>
          <w:szCs w:val="23"/>
        </w:rPr>
        <w:t xml:space="preserve">. </w:t>
      </w:r>
    </w:p>
    <w:p w:rsidR="00110A80" w:rsidRDefault="00110A80" w:rsidP="006861E1">
      <w:pPr>
        <w:spacing w:after="0" w:line="240" w:lineRule="auto"/>
        <w:jc w:val="center"/>
        <w:rPr>
          <w:rFonts w:ascii="Times New Roman" w:hAnsi="Times New Roman" w:cs="Times New Roman"/>
          <w:b/>
          <w:bCs/>
        </w:rPr>
      </w:pPr>
    </w:p>
    <w:p w:rsidR="006861E1" w:rsidRPr="001A4A2A" w:rsidRDefault="006861E1" w:rsidP="006861E1">
      <w:pPr>
        <w:spacing w:after="0" w:line="240" w:lineRule="auto"/>
        <w:jc w:val="center"/>
        <w:rPr>
          <w:rFonts w:ascii="Times New Roman" w:hAnsi="Times New Roman" w:cs="Times New Roman"/>
        </w:rPr>
      </w:pPr>
      <w:r>
        <w:rPr>
          <w:rFonts w:ascii="Times New Roman" w:hAnsi="Times New Roman" w:cs="Times New Roman"/>
          <w:b/>
          <w:bCs/>
        </w:rPr>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408"/>
      </w:tblGrid>
      <w:tr w:rsidR="006861E1" w:rsidRPr="001A4A2A" w:rsidTr="001651EE">
        <w:tc>
          <w:tcPr>
            <w:tcW w:w="2448" w:type="dxa"/>
          </w:tcPr>
          <w:p w:rsidR="006861E1" w:rsidRPr="001A4A2A" w:rsidRDefault="006861E1" w:rsidP="001651EE">
            <w:pPr>
              <w:spacing w:after="0" w:line="240" w:lineRule="auto"/>
              <w:jc w:val="center"/>
              <w:rPr>
                <w:rFonts w:ascii="Times New Roman" w:eastAsia="Times New Roman" w:hAnsi="Times New Roman" w:cs="Times New Roman"/>
                <w:b/>
                <w:bCs/>
              </w:rPr>
            </w:pPr>
            <w:r w:rsidRPr="001A4A2A">
              <w:rPr>
                <w:rFonts w:ascii="Times New Roman" w:hAnsi="Times New Roman" w:cs="Times New Roman"/>
                <w:b/>
                <w:bCs/>
              </w:rPr>
              <w:t>Week</w:t>
            </w:r>
          </w:p>
        </w:tc>
        <w:tc>
          <w:tcPr>
            <w:tcW w:w="6408" w:type="dxa"/>
          </w:tcPr>
          <w:p w:rsidR="006861E1" w:rsidRPr="001A4A2A" w:rsidRDefault="006861E1" w:rsidP="001651EE">
            <w:pPr>
              <w:spacing w:after="0" w:line="240" w:lineRule="auto"/>
              <w:jc w:val="center"/>
              <w:rPr>
                <w:rFonts w:ascii="Times New Roman" w:eastAsia="Times New Roman" w:hAnsi="Times New Roman" w:cs="Times New Roman"/>
                <w:b/>
                <w:bCs/>
              </w:rPr>
            </w:pPr>
            <w:r w:rsidRPr="001A4A2A">
              <w:rPr>
                <w:rFonts w:ascii="Times New Roman" w:hAnsi="Times New Roman" w:cs="Times New Roman"/>
                <w:b/>
                <w:bCs/>
              </w:rPr>
              <w:t>Topic</w:t>
            </w:r>
            <w:r>
              <w:rPr>
                <w:rFonts w:ascii="Times New Roman" w:hAnsi="Times New Roman" w:cs="Times New Roman"/>
                <w:b/>
                <w:bCs/>
              </w:rPr>
              <w:t>s and Readings</w:t>
            </w:r>
          </w:p>
        </w:tc>
      </w:tr>
      <w:tr w:rsidR="006861E1" w:rsidRPr="001A4A2A" w:rsidTr="001651EE">
        <w:tc>
          <w:tcPr>
            <w:tcW w:w="2448" w:type="dxa"/>
          </w:tcPr>
          <w:p w:rsidR="006861E1" w:rsidRDefault="006861E1" w:rsidP="001651EE">
            <w:pPr>
              <w:spacing w:after="0" w:line="240" w:lineRule="auto"/>
              <w:rPr>
                <w:rFonts w:ascii="Times New Roman" w:hAnsi="Times New Roman" w:cs="Times New Roman"/>
              </w:rPr>
            </w:pPr>
            <w:r>
              <w:rPr>
                <w:rFonts w:ascii="Times New Roman" w:hAnsi="Times New Roman" w:cs="Times New Roman"/>
              </w:rPr>
              <w:t>1</w:t>
            </w:r>
          </w:p>
        </w:tc>
        <w:tc>
          <w:tcPr>
            <w:tcW w:w="6408" w:type="dxa"/>
          </w:tcPr>
          <w:p w:rsidR="006861E1" w:rsidRDefault="00301B40" w:rsidP="001651EE">
            <w:pPr>
              <w:spacing w:after="0" w:line="240" w:lineRule="auto"/>
              <w:rPr>
                <w:rFonts w:ascii="Times New Roman" w:hAnsi="Times New Roman" w:cs="Times New Roman"/>
                <w:b/>
                <w:bCs/>
              </w:rPr>
            </w:pPr>
            <w:r>
              <w:rPr>
                <w:rFonts w:ascii="Times New Roman" w:hAnsi="Times New Roman" w:cs="Times New Roman"/>
                <w:b/>
                <w:bCs/>
              </w:rPr>
              <w:t>1/17-1/19</w:t>
            </w:r>
            <w:r w:rsidR="006861E1">
              <w:rPr>
                <w:rFonts w:ascii="Times New Roman" w:hAnsi="Times New Roman" w:cs="Times New Roman"/>
                <w:b/>
                <w:bCs/>
              </w:rPr>
              <w:t>: Introduction &amp; Basic Concepts</w:t>
            </w:r>
          </w:p>
          <w:p w:rsidR="006861E1" w:rsidRPr="000A7FF0" w:rsidRDefault="00301B40" w:rsidP="001651EE">
            <w:pPr>
              <w:spacing w:after="0" w:line="240" w:lineRule="auto"/>
              <w:rPr>
                <w:rFonts w:ascii="Times New Roman" w:hAnsi="Times New Roman" w:cs="Times New Roman"/>
                <w:bCs/>
              </w:rPr>
            </w:pPr>
            <w:r>
              <w:rPr>
                <w:rFonts w:ascii="Times New Roman" w:hAnsi="Times New Roman" w:cs="Times New Roman"/>
                <w:bCs/>
              </w:rPr>
              <w:t xml:space="preserve">GRAR: Essay 2 </w:t>
            </w:r>
            <w:r w:rsidR="00655909">
              <w:rPr>
                <w:rFonts w:ascii="Times New Roman" w:hAnsi="Times New Roman" w:cs="Times New Roman"/>
                <w:bCs/>
              </w:rPr>
              <w:t>Tatum</w:t>
            </w:r>
            <w:r w:rsidR="003D7E8E">
              <w:rPr>
                <w:rFonts w:ascii="Times New Roman" w:hAnsi="Times New Roman" w:cs="Times New Roman"/>
                <w:bCs/>
              </w:rPr>
              <w:t>:</w:t>
            </w:r>
            <w:r w:rsidR="00655909">
              <w:rPr>
                <w:rFonts w:ascii="Times New Roman" w:hAnsi="Times New Roman" w:cs="Times New Roman"/>
                <w:bCs/>
              </w:rPr>
              <w:t xml:space="preserve"> “What is Racism, Anyway?”</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hAnsi="Times New Roman" w:cs="Times New Roman"/>
              </w:rPr>
              <w:t>2</w:t>
            </w:r>
          </w:p>
        </w:tc>
        <w:tc>
          <w:tcPr>
            <w:tcW w:w="6408" w:type="dxa"/>
          </w:tcPr>
          <w:p w:rsidR="006861E1" w:rsidRDefault="00113FB4" w:rsidP="001651EE">
            <w:pPr>
              <w:spacing w:after="0" w:line="240" w:lineRule="auto"/>
              <w:rPr>
                <w:rFonts w:ascii="Times New Roman" w:hAnsi="Times New Roman" w:cs="Times New Roman"/>
                <w:b/>
              </w:rPr>
            </w:pPr>
            <w:r>
              <w:rPr>
                <w:rFonts w:ascii="Times New Roman" w:hAnsi="Times New Roman" w:cs="Times New Roman"/>
                <w:b/>
              </w:rPr>
              <w:t>1/22-1/26</w:t>
            </w:r>
            <w:r w:rsidR="006861E1">
              <w:rPr>
                <w:rFonts w:ascii="Times New Roman" w:hAnsi="Times New Roman" w:cs="Times New Roman"/>
                <w:b/>
              </w:rPr>
              <w:t>: Historical and Theoretical Perspectives</w:t>
            </w:r>
            <w:r w:rsidR="003D7E8E">
              <w:rPr>
                <w:rFonts w:ascii="Times New Roman" w:hAnsi="Times New Roman" w:cs="Times New Roman"/>
                <w:b/>
              </w:rPr>
              <w:t xml:space="preserve"> </w:t>
            </w:r>
          </w:p>
          <w:p w:rsidR="006861E1" w:rsidRDefault="006861E1" w:rsidP="001651EE">
            <w:pPr>
              <w:spacing w:after="0" w:line="240" w:lineRule="auto"/>
              <w:rPr>
                <w:rFonts w:ascii="Times New Roman" w:hAnsi="Times New Roman" w:cs="Times New Roman"/>
              </w:rPr>
            </w:pPr>
            <w:r>
              <w:rPr>
                <w:rFonts w:ascii="Times New Roman" w:hAnsi="Times New Roman" w:cs="Times New Roman"/>
              </w:rPr>
              <w:t>Du Bois: “Chapter 1: Of Our Spiritual Strivings”**</w:t>
            </w:r>
          </w:p>
          <w:p w:rsidR="006861E1" w:rsidRDefault="00D75E18" w:rsidP="001651EE">
            <w:pPr>
              <w:spacing w:after="0" w:line="240" w:lineRule="auto"/>
              <w:rPr>
                <w:rFonts w:ascii="Times New Roman" w:hAnsi="Times New Roman" w:cs="Times New Roman"/>
              </w:rPr>
            </w:pPr>
            <w:r>
              <w:rPr>
                <w:rFonts w:ascii="Times New Roman" w:hAnsi="Times New Roman" w:cs="Times New Roman"/>
              </w:rPr>
              <w:t>Feagin and Elias: “Rethinking Racial Formation Theory: A Systemic Racism Critique”**</w:t>
            </w:r>
          </w:p>
          <w:p w:rsidR="00D75E18" w:rsidRDefault="00D75E18" w:rsidP="001651EE">
            <w:pPr>
              <w:spacing w:after="0" w:line="240" w:lineRule="auto"/>
              <w:rPr>
                <w:rFonts w:ascii="Times New Roman" w:hAnsi="Times New Roman" w:cs="Times New Roman"/>
              </w:rPr>
            </w:pPr>
          </w:p>
          <w:p w:rsidR="006861E1" w:rsidRDefault="006861E1" w:rsidP="001651EE">
            <w:pPr>
              <w:spacing w:after="0" w:line="240" w:lineRule="auto"/>
              <w:rPr>
                <w:rFonts w:ascii="Times New Roman" w:hAnsi="Times New Roman" w:cs="Times New Roman"/>
              </w:rPr>
            </w:pPr>
            <w:r>
              <w:rPr>
                <w:rFonts w:ascii="Times New Roman" w:hAnsi="Times New Roman" w:cs="Times New Roman"/>
              </w:rPr>
              <w:t>**Additional readings posted on D2L</w:t>
            </w:r>
          </w:p>
          <w:p w:rsidR="00151FED" w:rsidRDefault="00151FED" w:rsidP="001651EE">
            <w:pPr>
              <w:spacing w:after="0" w:line="240" w:lineRule="auto"/>
              <w:rPr>
                <w:rFonts w:ascii="Times New Roman" w:hAnsi="Times New Roman" w:cs="Times New Roman"/>
              </w:rPr>
            </w:pPr>
          </w:p>
          <w:p w:rsidR="00151FED" w:rsidRPr="00151FED" w:rsidRDefault="00151FED" w:rsidP="001651EE">
            <w:pPr>
              <w:spacing w:after="0" w:line="240" w:lineRule="auto"/>
              <w:rPr>
                <w:rFonts w:ascii="Times New Roman" w:hAnsi="Times New Roman" w:cs="Times New Roman"/>
                <w:i/>
              </w:rPr>
            </w:pPr>
            <w:r>
              <w:rPr>
                <w:rFonts w:ascii="Times New Roman" w:hAnsi="Times New Roman" w:cs="Times New Roman"/>
                <w:i/>
              </w:rPr>
              <w:t>1/24/2018: Last day to add</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hAnsi="Times New Roman" w:cs="Times New Roman"/>
              </w:rPr>
              <w:t>3</w:t>
            </w:r>
          </w:p>
        </w:tc>
        <w:tc>
          <w:tcPr>
            <w:tcW w:w="6408" w:type="dxa"/>
          </w:tcPr>
          <w:p w:rsidR="000522F7" w:rsidRPr="00DE54B7" w:rsidRDefault="00D42181" w:rsidP="00110A8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1/29-2/2</w:t>
            </w:r>
            <w:r w:rsidR="006861E1">
              <w:rPr>
                <w:rFonts w:ascii="Times New Roman" w:eastAsia="Times New Roman" w:hAnsi="Times New Roman" w:cs="Times New Roman"/>
                <w:b/>
                <w:bCs/>
              </w:rPr>
              <w:t xml:space="preserve">: </w:t>
            </w:r>
            <w:r w:rsidR="00110A80">
              <w:rPr>
                <w:rFonts w:ascii="Times New Roman" w:eastAsia="Times New Roman" w:hAnsi="Times New Roman" w:cs="Times New Roman"/>
                <w:b/>
                <w:bCs/>
              </w:rPr>
              <w:t>Why is There Inequality</w:t>
            </w:r>
            <w:r w:rsidR="00862196">
              <w:rPr>
                <w:rFonts w:ascii="Times New Roman" w:eastAsia="Times New Roman" w:hAnsi="Times New Roman" w:cs="Times New Roman"/>
                <w:b/>
                <w:bCs/>
              </w:rPr>
              <w:t>?</w:t>
            </w:r>
          </w:p>
          <w:p w:rsidR="000522F7" w:rsidRDefault="00110A80" w:rsidP="00110A80">
            <w:pPr>
              <w:spacing w:after="0" w:line="240" w:lineRule="auto"/>
              <w:rPr>
                <w:rFonts w:ascii="Times New Roman" w:hAnsi="Times New Roman" w:cs="Times New Roman"/>
              </w:rPr>
            </w:pPr>
            <w:r>
              <w:rPr>
                <w:rFonts w:ascii="Times New Roman" w:hAnsi="Times New Roman" w:cs="Times New Roman"/>
              </w:rPr>
              <w:t xml:space="preserve">GRAR: </w:t>
            </w:r>
            <w:r w:rsidR="000522F7">
              <w:rPr>
                <w:rFonts w:ascii="Times New Roman" w:hAnsi="Times New Roman" w:cs="Times New Roman"/>
              </w:rPr>
              <w:t>Essay 3 Hughey “</w:t>
            </w:r>
            <w:r w:rsidR="006733B0">
              <w:rPr>
                <w:rFonts w:ascii="Times New Roman" w:hAnsi="Times New Roman" w:cs="Times New Roman"/>
              </w:rPr>
              <w:t>The End of Racial Discrimination?”</w:t>
            </w:r>
          </w:p>
          <w:p w:rsidR="00110A80" w:rsidRDefault="003D7E8E" w:rsidP="00110A80">
            <w:pPr>
              <w:spacing w:after="0" w:line="240" w:lineRule="auto"/>
              <w:rPr>
                <w:rFonts w:ascii="Times New Roman" w:hAnsi="Times New Roman" w:cs="Times New Roman"/>
              </w:rPr>
            </w:pPr>
            <w:r>
              <w:rPr>
                <w:rFonts w:ascii="Times New Roman" w:hAnsi="Times New Roman" w:cs="Times New Roman"/>
              </w:rPr>
              <w:t>Essay 6</w:t>
            </w:r>
            <w:r w:rsidR="00110A80">
              <w:rPr>
                <w:rFonts w:ascii="Times New Roman" w:hAnsi="Times New Roman" w:cs="Times New Roman"/>
              </w:rPr>
              <w:t xml:space="preserve"> Ionide</w:t>
            </w:r>
            <w:r>
              <w:rPr>
                <w:rFonts w:ascii="Times New Roman" w:hAnsi="Times New Roman" w:cs="Times New Roman"/>
              </w:rPr>
              <w:t>:</w:t>
            </w:r>
            <w:r w:rsidR="00110A80">
              <w:rPr>
                <w:rFonts w:ascii="Times New Roman" w:hAnsi="Times New Roman" w:cs="Times New Roman"/>
              </w:rPr>
              <w:t xml:space="preserve"> “The Myth of Meritocracy”</w:t>
            </w:r>
          </w:p>
          <w:p w:rsidR="006861E1" w:rsidRDefault="003D7E8E" w:rsidP="001651EE">
            <w:pPr>
              <w:spacing w:after="0" w:line="240" w:lineRule="auto"/>
              <w:rPr>
                <w:rFonts w:ascii="Times New Roman" w:hAnsi="Times New Roman" w:cs="Times New Roman"/>
              </w:rPr>
            </w:pPr>
            <w:r>
              <w:rPr>
                <w:rFonts w:ascii="Times New Roman" w:hAnsi="Times New Roman" w:cs="Times New Roman"/>
              </w:rPr>
              <w:t xml:space="preserve">Essay 8 </w:t>
            </w:r>
            <w:r w:rsidR="00110A80">
              <w:rPr>
                <w:rFonts w:ascii="Times New Roman" w:hAnsi="Times New Roman" w:cs="Times New Roman"/>
              </w:rPr>
              <w:t>Zhou</w:t>
            </w:r>
            <w:r>
              <w:rPr>
                <w:rFonts w:ascii="Times New Roman" w:hAnsi="Times New Roman" w:cs="Times New Roman"/>
              </w:rPr>
              <w:t>:</w:t>
            </w:r>
            <w:r w:rsidR="00110A80">
              <w:rPr>
                <w:rFonts w:ascii="Times New Roman" w:hAnsi="Times New Roman" w:cs="Times New Roman"/>
              </w:rPr>
              <w:t xml:space="preserve"> “The Model Minority Myth and the Sociological Reality”</w:t>
            </w:r>
          </w:p>
          <w:p w:rsidR="00151FED" w:rsidRDefault="00151FED" w:rsidP="001651EE">
            <w:pPr>
              <w:spacing w:after="0" w:line="240" w:lineRule="auto"/>
              <w:rPr>
                <w:rFonts w:ascii="Times New Roman" w:hAnsi="Times New Roman" w:cs="Times New Roman"/>
              </w:rPr>
            </w:pPr>
          </w:p>
          <w:p w:rsidR="00151FED" w:rsidRPr="00151FED" w:rsidRDefault="00151FED" w:rsidP="00151FED">
            <w:pPr>
              <w:spacing w:after="0" w:line="240" w:lineRule="auto"/>
              <w:rPr>
                <w:rFonts w:ascii="Times New Roman" w:eastAsia="Times New Roman" w:hAnsi="Times New Roman" w:cs="Times New Roman"/>
                <w:b/>
                <w:bCs/>
                <w:i/>
              </w:rPr>
            </w:pPr>
            <w:r>
              <w:rPr>
                <w:rFonts w:ascii="Times New Roman" w:hAnsi="Times New Roman" w:cs="Times New Roman"/>
                <w:i/>
              </w:rPr>
              <w:t xml:space="preserve">1/31/2018: Last day to drop </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hAnsi="Times New Roman" w:cs="Times New Roman"/>
              </w:rPr>
              <w:t>4</w:t>
            </w:r>
          </w:p>
        </w:tc>
        <w:tc>
          <w:tcPr>
            <w:tcW w:w="6408" w:type="dxa"/>
          </w:tcPr>
          <w:p w:rsidR="00110A80" w:rsidRDefault="00113FB4" w:rsidP="00110A80">
            <w:pPr>
              <w:spacing w:after="0" w:line="240" w:lineRule="auto"/>
              <w:rPr>
                <w:rFonts w:ascii="Times New Roman" w:hAnsi="Times New Roman" w:cs="Times New Roman"/>
                <w:b/>
              </w:rPr>
            </w:pPr>
            <w:r>
              <w:rPr>
                <w:rFonts w:ascii="Times New Roman" w:hAnsi="Times New Roman" w:cs="Times New Roman"/>
                <w:b/>
              </w:rPr>
              <w:t>2/5-2/9</w:t>
            </w:r>
            <w:r w:rsidR="006861E1">
              <w:rPr>
                <w:rFonts w:ascii="Times New Roman" w:hAnsi="Times New Roman" w:cs="Times New Roman"/>
                <w:b/>
              </w:rPr>
              <w:t xml:space="preserve">: </w:t>
            </w:r>
            <w:r w:rsidR="00110A80">
              <w:rPr>
                <w:rFonts w:ascii="Times New Roman" w:hAnsi="Times New Roman" w:cs="Times New Roman"/>
                <w:b/>
              </w:rPr>
              <w:t>Racialization and Stereotypes</w:t>
            </w:r>
          </w:p>
          <w:p w:rsidR="00110A80" w:rsidRPr="00301B40" w:rsidRDefault="00110A80" w:rsidP="00110A80">
            <w:pPr>
              <w:spacing w:after="0" w:line="240" w:lineRule="auto"/>
              <w:rPr>
                <w:rFonts w:ascii="Times New Roman" w:hAnsi="Times New Roman" w:cs="Times New Roman"/>
              </w:rPr>
            </w:pPr>
            <w:r>
              <w:rPr>
                <w:rFonts w:ascii="Times New Roman" w:hAnsi="Times New Roman" w:cs="Times New Roman"/>
              </w:rPr>
              <w:t>GRAR: Essay 7 Ray</w:t>
            </w:r>
            <w:r w:rsidR="003D7E8E">
              <w:rPr>
                <w:rFonts w:ascii="Times New Roman" w:hAnsi="Times New Roman" w:cs="Times New Roman"/>
              </w:rPr>
              <w:t>:</w:t>
            </w:r>
            <w:r>
              <w:rPr>
                <w:rFonts w:ascii="Times New Roman" w:hAnsi="Times New Roman" w:cs="Times New Roman"/>
              </w:rPr>
              <w:t xml:space="preserve"> “Race, Selective Perception, and Stereotype Maintenance” </w:t>
            </w:r>
          </w:p>
          <w:p w:rsidR="00301B40" w:rsidRDefault="00110A80" w:rsidP="00655909">
            <w:pPr>
              <w:spacing w:after="0" w:line="240" w:lineRule="auto"/>
              <w:rPr>
                <w:rFonts w:ascii="Times New Roman" w:hAnsi="Times New Roman" w:cs="Times New Roman"/>
              </w:rPr>
            </w:pPr>
            <w:r>
              <w:rPr>
                <w:rFonts w:ascii="Times New Roman" w:hAnsi="Times New Roman" w:cs="Times New Roman"/>
              </w:rPr>
              <w:t>Garner and Selod: “The Racialization of Islamophobia”**</w:t>
            </w:r>
          </w:p>
          <w:p w:rsidR="000522F7" w:rsidRPr="00884054" w:rsidRDefault="000522F7" w:rsidP="00655909">
            <w:pPr>
              <w:spacing w:after="0" w:line="240" w:lineRule="auto"/>
              <w:rPr>
                <w:rFonts w:ascii="Times New Roman" w:hAnsi="Times New Roman" w:cs="Times New Roman"/>
              </w:rPr>
            </w:pPr>
            <w:r>
              <w:rPr>
                <w:rFonts w:ascii="Times New Roman" w:hAnsi="Times New Roman" w:cs="Times New Roman"/>
              </w:rPr>
              <w:t>Ghazal-Reed: “Deconstructing Myths about Muslims in America”**</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hAnsi="Times New Roman" w:cs="Times New Roman"/>
              </w:rPr>
              <w:t>5</w:t>
            </w:r>
          </w:p>
        </w:tc>
        <w:tc>
          <w:tcPr>
            <w:tcW w:w="6408" w:type="dxa"/>
          </w:tcPr>
          <w:p w:rsidR="006861E1" w:rsidRDefault="00113FB4" w:rsidP="001651EE">
            <w:pPr>
              <w:spacing w:after="0" w:line="240" w:lineRule="auto"/>
              <w:rPr>
                <w:rFonts w:ascii="Times New Roman" w:hAnsi="Times New Roman" w:cs="Times New Roman"/>
                <w:b/>
              </w:rPr>
            </w:pPr>
            <w:r>
              <w:rPr>
                <w:rFonts w:ascii="Times New Roman" w:hAnsi="Times New Roman" w:cs="Times New Roman"/>
                <w:b/>
              </w:rPr>
              <w:t>2/12-2/1</w:t>
            </w:r>
            <w:r w:rsidR="00E177C7">
              <w:rPr>
                <w:rFonts w:ascii="Times New Roman" w:hAnsi="Times New Roman" w:cs="Times New Roman"/>
                <w:b/>
              </w:rPr>
              <w:t>6</w:t>
            </w:r>
            <w:r w:rsidR="006861E1">
              <w:rPr>
                <w:rFonts w:ascii="Times New Roman" w:hAnsi="Times New Roman" w:cs="Times New Roman"/>
                <w:b/>
              </w:rPr>
              <w:t>: Whiteness and White Privilege</w:t>
            </w:r>
          </w:p>
          <w:p w:rsidR="000522F7" w:rsidRDefault="000522F7" w:rsidP="001651EE">
            <w:pPr>
              <w:spacing w:after="0" w:line="240" w:lineRule="auto"/>
              <w:rPr>
                <w:rFonts w:ascii="Times New Roman" w:hAnsi="Times New Roman" w:cs="Times New Roman"/>
              </w:rPr>
            </w:pPr>
            <w:r>
              <w:rPr>
                <w:rFonts w:ascii="Times New Roman" w:hAnsi="Times New Roman" w:cs="Times New Roman"/>
              </w:rPr>
              <w:t>GRAR: Essay 22: Harkness: “Why Do They Get to Say the N-Word but I Can’t?”</w:t>
            </w:r>
          </w:p>
          <w:p w:rsidR="006861E1" w:rsidRDefault="0017110D" w:rsidP="001651EE">
            <w:pPr>
              <w:spacing w:after="0" w:line="240" w:lineRule="auto"/>
              <w:rPr>
                <w:rFonts w:ascii="Times New Roman" w:hAnsi="Times New Roman" w:cs="Times New Roman"/>
              </w:rPr>
            </w:pPr>
            <w:r>
              <w:rPr>
                <w:rFonts w:ascii="Times New Roman" w:hAnsi="Times New Roman" w:cs="Times New Roman"/>
              </w:rPr>
              <w:t>Peggy M</w:t>
            </w:r>
            <w:r w:rsidR="006861E1">
              <w:rPr>
                <w:rFonts w:ascii="Times New Roman" w:hAnsi="Times New Roman" w:cs="Times New Roman"/>
              </w:rPr>
              <w:t>cIntosh: “White Privilege: Unpacking the Invisible Knapsack”**</w:t>
            </w:r>
          </w:p>
          <w:p w:rsidR="00E177C7" w:rsidRDefault="00E177C7" w:rsidP="001651EE">
            <w:pPr>
              <w:spacing w:after="0" w:line="240" w:lineRule="auto"/>
              <w:rPr>
                <w:rFonts w:ascii="Times New Roman" w:hAnsi="Times New Roman" w:cs="Times New Roman"/>
              </w:rPr>
            </w:pPr>
          </w:p>
          <w:p w:rsidR="00E177C7" w:rsidRPr="00E177C7" w:rsidRDefault="00E177C7" w:rsidP="001651EE">
            <w:pPr>
              <w:spacing w:after="0" w:line="240" w:lineRule="auto"/>
              <w:rPr>
                <w:rFonts w:ascii="Times New Roman" w:hAnsi="Times New Roman" w:cs="Times New Roman"/>
                <w:i/>
              </w:rPr>
            </w:pPr>
            <w:r>
              <w:rPr>
                <w:rFonts w:ascii="Times New Roman" w:hAnsi="Times New Roman" w:cs="Times New Roman"/>
                <w:i/>
              </w:rPr>
              <w:t>2/16/2018: Exam #1</w:t>
            </w:r>
            <w:r w:rsidR="00261824">
              <w:rPr>
                <w:rFonts w:ascii="Times New Roman" w:hAnsi="Times New Roman" w:cs="Times New Roman"/>
                <w:i/>
              </w:rPr>
              <w:t xml:space="preserve"> opens</w:t>
            </w:r>
            <w:r w:rsidR="00321201">
              <w:rPr>
                <w:rFonts w:ascii="Times New Roman" w:hAnsi="Times New Roman" w:cs="Times New Roman"/>
                <w:i/>
              </w:rPr>
              <w:t xml:space="preserve"> at 5pm.</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hAnsi="Times New Roman" w:cs="Times New Roman"/>
              </w:rPr>
              <w:t>6</w:t>
            </w:r>
          </w:p>
        </w:tc>
        <w:tc>
          <w:tcPr>
            <w:tcW w:w="6408" w:type="dxa"/>
          </w:tcPr>
          <w:p w:rsidR="006861E1" w:rsidRDefault="00113FB4" w:rsidP="001651EE">
            <w:pPr>
              <w:spacing w:after="0" w:line="240" w:lineRule="auto"/>
              <w:rPr>
                <w:rFonts w:ascii="Times New Roman" w:hAnsi="Times New Roman" w:cs="Times New Roman"/>
                <w:b/>
              </w:rPr>
            </w:pPr>
            <w:r>
              <w:rPr>
                <w:rFonts w:ascii="Times New Roman" w:hAnsi="Times New Roman" w:cs="Times New Roman"/>
                <w:b/>
              </w:rPr>
              <w:t>2/19-2/23</w:t>
            </w:r>
            <w:r w:rsidR="006861E1">
              <w:rPr>
                <w:rFonts w:ascii="Times New Roman" w:hAnsi="Times New Roman" w:cs="Times New Roman"/>
                <w:b/>
              </w:rPr>
              <w:t>: Colorblind Racism</w:t>
            </w:r>
          </w:p>
          <w:p w:rsidR="006861E1" w:rsidRDefault="006861E1" w:rsidP="001651EE">
            <w:pPr>
              <w:spacing w:after="0" w:line="240" w:lineRule="auto"/>
              <w:rPr>
                <w:rFonts w:ascii="Times New Roman" w:hAnsi="Times New Roman" w:cs="Times New Roman"/>
              </w:rPr>
            </w:pPr>
            <w:r>
              <w:rPr>
                <w:rFonts w:ascii="Times New Roman" w:hAnsi="Times New Roman" w:cs="Times New Roman"/>
              </w:rPr>
              <w:t>GRAR: Essay 5</w:t>
            </w:r>
            <w:r w:rsidR="00655909">
              <w:rPr>
                <w:rFonts w:ascii="Times New Roman" w:hAnsi="Times New Roman" w:cs="Times New Roman"/>
              </w:rPr>
              <w:t xml:space="preserve"> Thornhill</w:t>
            </w:r>
            <w:r w:rsidR="003D7E8E">
              <w:rPr>
                <w:rFonts w:ascii="Times New Roman" w:hAnsi="Times New Roman" w:cs="Times New Roman"/>
              </w:rPr>
              <w:t>:</w:t>
            </w:r>
            <w:r w:rsidR="00655909">
              <w:rPr>
                <w:rFonts w:ascii="Times New Roman" w:hAnsi="Times New Roman" w:cs="Times New Roman"/>
              </w:rPr>
              <w:t xml:space="preserve"> “Silencing the Myth of a Color-blind Society”</w:t>
            </w:r>
          </w:p>
          <w:p w:rsidR="006861E1" w:rsidRDefault="006861E1" w:rsidP="001651EE">
            <w:pPr>
              <w:spacing w:after="0" w:line="240" w:lineRule="auto"/>
              <w:rPr>
                <w:rFonts w:ascii="Times New Roman" w:hAnsi="Times New Roman" w:cs="Times New Roman"/>
              </w:rPr>
            </w:pPr>
            <w:r>
              <w:rPr>
                <w:rFonts w:ascii="Times New Roman" w:hAnsi="Times New Roman" w:cs="Times New Roman"/>
              </w:rPr>
              <w:t>Orbe: “#AllLivesMatter as Post-Racial Rhetoric”**</w:t>
            </w:r>
          </w:p>
          <w:p w:rsidR="00261824" w:rsidRDefault="00261824" w:rsidP="001651EE">
            <w:pPr>
              <w:spacing w:after="0" w:line="240" w:lineRule="auto"/>
              <w:rPr>
                <w:rFonts w:ascii="Times New Roman" w:hAnsi="Times New Roman" w:cs="Times New Roman"/>
              </w:rPr>
            </w:pPr>
          </w:p>
          <w:p w:rsidR="00261824" w:rsidRPr="00261824" w:rsidRDefault="0005247D" w:rsidP="001651EE">
            <w:pPr>
              <w:spacing w:after="0" w:line="240" w:lineRule="auto"/>
              <w:rPr>
                <w:rFonts w:ascii="Times New Roman" w:hAnsi="Times New Roman" w:cs="Times New Roman"/>
                <w:i/>
              </w:rPr>
            </w:pPr>
            <w:r>
              <w:rPr>
                <w:rFonts w:ascii="Times New Roman" w:hAnsi="Times New Roman" w:cs="Times New Roman"/>
                <w:i/>
              </w:rPr>
              <w:t>2/19</w:t>
            </w:r>
            <w:r w:rsidR="00261824">
              <w:rPr>
                <w:rFonts w:ascii="Times New Roman" w:hAnsi="Times New Roman" w:cs="Times New Roman"/>
                <w:i/>
              </w:rPr>
              <w:t>/2018: Exam #1 closes at 5pm.</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hAnsi="Times New Roman" w:cs="Times New Roman"/>
              </w:rPr>
              <w:t>7</w:t>
            </w:r>
          </w:p>
        </w:tc>
        <w:tc>
          <w:tcPr>
            <w:tcW w:w="6408" w:type="dxa"/>
          </w:tcPr>
          <w:p w:rsidR="006861E1" w:rsidRDefault="00113FB4" w:rsidP="00113FB4">
            <w:pPr>
              <w:keepNext/>
              <w:spacing w:after="0" w:line="240" w:lineRule="auto"/>
              <w:outlineLvl w:val="5"/>
              <w:rPr>
                <w:rFonts w:ascii="Times New Roman" w:eastAsia="Times New Roman" w:hAnsi="Times New Roman" w:cs="Times New Roman"/>
                <w:b/>
              </w:rPr>
            </w:pPr>
            <w:r>
              <w:rPr>
                <w:rFonts w:ascii="Times New Roman" w:eastAsia="Times New Roman" w:hAnsi="Times New Roman" w:cs="Times New Roman"/>
                <w:b/>
              </w:rPr>
              <w:t>2/26-3/2</w:t>
            </w:r>
            <w:r w:rsidR="006861E1">
              <w:rPr>
                <w:rFonts w:ascii="Times New Roman" w:eastAsia="Times New Roman" w:hAnsi="Times New Roman" w:cs="Times New Roman"/>
                <w:b/>
              </w:rPr>
              <w:t xml:space="preserve">: </w:t>
            </w:r>
            <w:r w:rsidR="006861E1">
              <w:rPr>
                <w:rFonts w:ascii="Times New Roman" w:eastAsia="Times New Roman" w:hAnsi="Times New Roman" w:cs="Times New Roman"/>
                <w:i/>
              </w:rPr>
              <w:t xml:space="preserve"> </w:t>
            </w:r>
            <w:r w:rsidR="006861E1">
              <w:rPr>
                <w:rFonts w:ascii="Times New Roman" w:eastAsia="Times New Roman" w:hAnsi="Times New Roman" w:cs="Times New Roman"/>
                <w:b/>
              </w:rPr>
              <w:t>Race and Space</w:t>
            </w:r>
          </w:p>
          <w:p w:rsidR="00301B40" w:rsidRDefault="00301B40" w:rsidP="001651EE">
            <w:pPr>
              <w:keepNext/>
              <w:spacing w:after="0" w:line="240" w:lineRule="auto"/>
              <w:ind w:left="-18"/>
              <w:outlineLvl w:val="5"/>
              <w:rPr>
                <w:rFonts w:ascii="Times New Roman" w:eastAsia="Times New Roman" w:hAnsi="Times New Roman" w:cs="Times New Roman"/>
                <w:b/>
              </w:rPr>
            </w:pPr>
            <w:r w:rsidRPr="00923AB6">
              <w:rPr>
                <w:rFonts w:ascii="Times New Roman" w:eastAsia="Times New Roman" w:hAnsi="Times New Roman" w:cs="Times New Roman"/>
                <w:bCs/>
              </w:rPr>
              <w:t>Massey</w:t>
            </w:r>
            <w:r w:rsidR="003D7E8E">
              <w:rPr>
                <w:rFonts w:ascii="Times New Roman" w:eastAsia="Times New Roman" w:hAnsi="Times New Roman" w:cs="Times New Roman"/>
                <w:bCs/>
              </w:rPr>
              <w:t>:</w:t>
            </w:r>
            <w:r w:rsidRPr="00923AB6">
              <w:rPr>
                <w:rFonts w:ascii="Times New Roman" w:eastAsia="Times New Roman" w:hAnsi="Times New Roman" w:cs="Times New Roman"/>
                <w:bCs/>
              </w:rPr>
              <w:t xml:space="preserve"> “Residential Segregation and Neighborhood Conditions in US Metropolitan Areas”**</w:t>
            </w:r>
          </w:p>
          <w:p w:rsidR="006861E1" w:rsidRPr="00923AB6" w:rsidRDefault="006861E1" w:rsidP="00301B40">
            <w:pPr>
              <w:keepNext/>
              <w:spacing w:after="0" w:line="240" w:lineRule="auto"/>
              <w:ind w:left="-18"/>
              <w:outlineLvl w:val="5"/>
              <w:rPr>
                <w:rFonts w:ascii="Times New Roman" w:eastAsia="Times New Roman" w:hAnsi="Times New Roman" w:cs="Times New Roman"/>
              </w:rPr>
            </w:pPr>
            <w:r>
              <w:rPr>
                <w:rFonts w:ascii="Times New Roman" w:eastAsia="Times New Roman" w:hAnsi="Times New Roman" w:cs="Times New Roman"/>
              </w:rPr>
              <w:lastRenderedPageBreak/>
              <w:t>Bonilla-Silva and Embrick: “Every Place has a Ghetto”**</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hAnsi="Times New Roman" w:cs="Times New Roman"/>
              </w:rPr>
              <w:lastRenderedPageBreak/>
              <w:t>8</w:t>
            </w:r>
          </w:p>
        </w:tc>
        <w:tc>
          <w:tcPr>
            <w:tcW w:w="6408" w:type="dxa"/>
          </w:tcPr>
          <w:p w:rsidR="006861E1" w:rsidRDefault="00113FB4" w:rsidP="001651E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3/5-3/9</w:t>
            </w:r>
            <w:r w:rsidR="006861E1">
              <w:rPr>
                <w:rFonts w:ascii="Times New Roman" w:eastAsia="Times New Roman" w:hAnsi="Times New Roman" w:cs="Times New Roman"/>
                <w:b/>
                <w:bCs/>
              </w:rPr>
              <w:t>: Race and Education</w:t>
            </w:r>
          </w:p>
          <w:p w:rsidR="00655909" w:rsidRDefault="003D7E8E" w:rsidP="001651EE">
            <w:pPr>
              <w:spacing w:after="0" w:line="240" w:lineRule="auto"/>
              <w:rPr>
                <w:rFonts w:ascii="Times New Roman" w:eastAsia="Times New Roman" w:hAnsi="Times New Roman" w:cs="Times New Roman"/>
                <w:bCs/>
              </w:rPr>
            </w:pPr>
            <w:r>
              <w:rPr>
                <w:rFonts w:ascii="Times New Roman" w:eastAsia="Times New Roman" w:hAnsi="Times New Roman" w:cs="Times New Roman"/>
                <w:bCs/>
              </w:rPr>
              <w:t>GRAR: Essay 13</w:t>
            </w:r>
            <w:r w:rsidR="00655909">
              <w:rPr>
                <w:rFonts w:ascii="Times New Roman" w:eastAsia="Times New Roman" w:hAnsi="Times New Roman" w:cs="Times New Roman"/>
                <w:bCs/>
              </w:rPr>
              <w:t xml:space="preserve"> Patel et al</w:t>
            </w:r>
            <w:r>
              <w:rPr>
                <w:rFonts w:ascii="Times New Roman" w:eastAsia="Times New Roman" w:hAnsi="Times New Roman" w:cs="Times New Roman"/>
                <w:bCs/>
              </w:rPr>
              <w:t>:</w:t>
            </w:r>
            <w:r w:rsidR="00655909">
              <w:rPr>
                <w:rFonts w:ascii="Times New Roman" w:eastAsia="Times New Roman" w:hAnsi="Times New Roman" w:cs="Times New Roman"/>
                <w:bCs/>
              </w:rPr>
              <w:t xml:space="preserve"> “Culture versus Structure in Educational Attainment” </w:t>
            </w:r>
          </w:p>
          <w:p w:rsidR="006861E1" w:rsidRPr="00CF393B" w:rsidRDefault="00655909" w:rsidP="001651EE">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Essay </w:t>
            </w:r>
            <w:r w:rsidR="006861E1">
              <w:rPr>
                <w:rFonts w:ascii="Times New Roman" w:eastAsia="Times New Roman" w:hAnsi="Times New Roman" w:cs="Times New Roman"/>
                <w:bCs/>
              </w:rPr>
              <w:t>14</w:t>
            </w:r>
            <w:r>
              <w:rPr>
                <w:rFonts w:ascii="Times New Roman" w:eastAsia="Times New Roman" w:hAnsi="Times New Roman" w:cs="Times New Roman"/>
                <w:bCs/>
              </w:rPr>
              <w:t xml:space="preserve"> McClure</w:t>
            </w:r>
            <w:r w:rsidR="003D7E8E">
              <w:rPr>
                <w:rFonts w:ascii="Times New Roman" w:eastAsia="Times New Roman" w:hAnsi="Times New Roman" w:cs="Times New Roman"/>
                <w:bCs/>
              </w:rPr>
              <w:t>:</w:t>
            </w:r>
            <w:r>
              <w:rPr>
                <w:rFonts w:ascii="Times New Roman" w:eastAsia="Times New Roman" w:hAnsi="Times New Roman" w:cs="Times New Roman"/>
                <w:bCs/>
              </w:rPr>
              <w:t xml:space="preserve"> “History, Institutional Context, and ‘Self-Segregation’”</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hAnsi="Times New Roman" w:cs="Times New Roman"/>
              </w:rPr>
              <w:t>9</w:t>
            </w:r>
          </w:p>
        </w:tc>
        <w:tc>
          <w:tcPr>
            <w:tcW w:w="6408" w:type="dxa"/>
          </w:tcPr>
          <w:p w:rsidR="006861E1" w:rsidRDefault="00113FB4" w:rsidP="001651EE">
            <w:pPr>
              <w:spacing w:after="0" w:line="240" w:lineRule="auto"/>
              <w:rPr>
                <w:rFonts w:ascii="Times New Roman" w:eastAsia="Times New Roman" w:hAnsi="Times New Roman" w:cs="Times New Roman"/>
                <w:b/>
              </w:rPr>
            </w:pPr>
            <w:r>
              <w:rPr>
                <w:rFonts w:ascii="Times New Roman" w:eastAsia="Times New Roman" w:hAnsi="Times New Roman" w:cs="Times New Roman"/>
                <w:b/>
              </w:rPr>
              <w:t>3/12-3/16</w:t>
            </w:r>
            <w:r w:rsidR="006861E1">
              <w:rPr>
                <w:rFonts w:ascii="Times New Roman" w:eastAsia="Times New Roman" w:hAnsi="Times New Roman" w:cs="Times New Roman"/>
                <w:b/>
              </w:rPr>
              <w:t>: Race and Crime</w:t>
            </w:r>
          </w:p>
          <w:p w:rsidR="00301B40" w:rsidRDefault="006861E1" w:rsidP="001651EE">
            <w:pPr>
              <w:spacing w:after="0" w:line="240" w:lineRule="auto"/>
              <w:rPr>
                <w:rFonts w:ascii="Times New Roman" w:eastAsia="Times New Roman" w:hAnsi="Times New Roman" w:cs="Times New Roman"/>
              </w:rPr>
            </w:pPr>
            <w:r>
              <w:rPr>
                <w:rFonts w:ascii="Times New Roman" w:eastAsia="Times New Roman" w:hAnsi="Times New Roman" w:cs="Times New Roman"/>
              </w:rPr>
              <w:t>GRAR: Essay 19</w:t>
            </w:r>
            <w:r w:rsidR="00655909">
              <w:rPr>
                <w:rFonts w:ascii="Times New Roman" w:eastAsia="Times New Roman" w:hAnsi="Times New Roman" w:cs="Times New Roman"/>
              </w:rPr>
              <w:t xml:space="preserve"> Doude</w:t>
            </w:r>
            <w:r w:rsidR="003D7E8E">
              <w:rPr>
                <w:rFonts w:ascii="Times New Roman" w:eastAsia="Times New Roman" w:hAnsi="Times New Roman" w:cs="Times New Roman"/>
              </w:rPr>
              <w:t>:</w:t>
            </w:r>
            <w:r w:rsidR="00655909">
              <w:rPr>
                <w:rFonts w:ascii="Times New Roman" w:eastAsia="Times New Roman" w:hAnsi="Times New Roman" w:cs="Times New Roman"/>
              </w:rPr>
              <w:t xml:space="preserve"> “Confronting Racial Biases in Perceptions of Crime and Criminals” </w:t>
            </w:r>
          </w:p>
          <w:p w:rsidR="006861E1" w:rsidRDefault="006861E1" w:rsidP="001651EE">
            <w:pPr>
              <w:spacing w:after="0" w:line="240" w:lineRule="auto"/>
              <w:rPr>
                <w:rFonts w:ascii="Times New Roman" w:eastAsia="Times New Roman" w:hAnsi="Times New Roman" w:cs="Times New Roman"/>
              </w:rPr>
            </w:pPr>
            <w:r>
              <w:rPr>
                <w:rFonts w:ascii="Times New Roman" w:eastAsia="Times New Roman" w:hAnsi="Times New Roman" w:cs="Times New Roman"/>
              </w:rPr>
              <w:t>Alexander: “The New Jim Crow”**</w:t>
            </w:r>
          </w:p>
          <w:p w:rsidR="00301B40" w:rsidRDefault="00301B40" w:rsidP="001651EE">
            <w:pPr>
              <w:spacing w:after="0" w:line="240" w:lineRule="auto"/>
              <w:rPr>
                <w:rFonts w:ascii="Times New Roman" w:eastAsia="Times New Roman" w:hAnsi="Times New Roman" w:cs="Times New Roman"/>
              </w:rPr>
            </w:pPr>
            <w:r>
              <w:rPr>
                <w:rFonts w:ascii="Times New Roman" w:eastAsia="Times New Roman" w:hAnsi="Times New Roman" w:cs="Times New Roman"/>
              </w:rPr>
              <w:t>Taylor: “Black Lives Matter as a Movement, not a Moment”**</w:t>
            </w:r>
          </w:p>
          <w:p w:rsidR="006861E1" w:rsidRDefault="006861E1" w:rsidP="001651EE">
            <w:pPr>
              <w:spacing w:after="0" w:line="240" w:lineRule="auto"/>
              <w:rPr>
                <w:rFonts w:ascii="Times New Roman" w:eastAsia="Times New Roman" w:hAnsi="Times New Roman" w:cs="Times New Roman"/>
              </w:rPr>
            </w:pPr>
          </w:p>
          <w:p w:rsidR="006861E1" w:rsidRPr="00E03F44" w:rsidRDefault="00113FB4" w:rsidP="001651EE">
            <w:pPr>
              <w:spacing w:after="0" w:line="240" w:lineRule="auto"/>
              <w:rPr>
                <w:rFonts w:ascii="Times New Roman" w:eastAsia="Times New Roman" w:hAnsi="Times New Roman" w:cs="Times New Roman"/>
              </w:rPr>
            </w:pPr>
            <w:r>
              <w:rPr>
                <w:rFonts w:ascii="Times New Roman" w:eastAsia="Times New Roman" w:hAnsi="Times New Roman" w:cs="Times New Roman"/>
                <w:bCs/>
                <w:i/>
              </w:rPr>
              <w:t>3/16/2018</w:t>
            </w:r>
            <w:r w:rsidR="006861E1">
              <w:rPr>
                <w:rFonts w:ascii="Times New Roman" w:eastAsia="Times New Roman" w:hAnsi="Times New Roman" w:cs="Times New Roman"/>
                <w:bCs/>
                <w:i/>
              </w:rPr>
              <w:t>: Application Paper #1 due by 11:59pm</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hAnsi="Times New Roman" w:cs="Times New Roman"/>
              </w:rPr>
              <w:t>10</w:t>
            </w:r>
          </w:p>
        </w:tc>
        <w:tc>
          <w:tcPr>
            <w:tcW w:w="6408" w:type="dxa"/>
          </w:tcPr>
          <w:p w:rsidR="00301B40" w:rsidRDefault="0005247D" w:rsidP="001651EE">
            <w:pPr>
              <w:spacing w:after="0" w:line="240" w:lineRule="auto"/>
              <w:rPr>
                <w:rFonts w:ascii="Times New Roman" w:eastAsia="Times New Roman" w:hAnsi="Times New Roman" w:cs="Times New Roman"/>
                <w:bCs/>
              </w:rPr>
            </w:pPr>
            <w:r>
              <w:rPr>
                <w:rFonts w:ascii="Times New Roman" w:eastAsia="Times New Roman" w:hAnsi="Times New Roman" w:cs="Times New Roman"/>
                <w:b/>
                <w:bCs/>
              </w:rPr>
              <w:t>3/19-3/23</w:t>
            </w:r>
            <w:r w:rsidR="00707F09">
              <w:rPr>
                <w:rFonts w:ascii="Times New Roman" w:eastAsia="Times New Roman" w:hAnsi="Times New Roman" w:cs="Times New Roman"/>
                <w:b/>
                <w:bCs/>
              </w:rPr>
              <w:t>: Racial Stereotypes in Media and Popular Culture</w:t>
            </w:r>
          </w:p>
          <w:p w:rsidR="00301B40" w:rsidRDefault="00301B40" w:rsidP="001651EE">
            <w:pPr>
              <w:spacing w:after="0" w:line="240" w:lineRule="auto"/>
              <w:rPr>
                <w:rFonts w:ascii="Times New Roman" w:eastAsia="Times New Roman" w:hAnsi="Times New Roman" w:cs="Times New Roman"/>
                <w:bCs/>
              </w:rPr>
            </w:pPr>
            <w:r>
              <w:rPr>
                <w:rFonts w:ascii="Times New Roman" w:eastAsia="Times New Roman" w:hAnsi="Times New Roman" w:cs="Times New Roman"/>
                <w:bCs/>
              </w:rPr>
              <w:t>Williams: “The Persistence of Racialized Indian Mascots and Confederate Culture in Sports”**</w:t>
            </w:r>
            <w:r>
              <w:rPr>
                <w:rFonts w:ascii="Times New Roman" w:eastAsia="Times New Roman" w:hAnsi="Times New Roman" w:cs="Times New Roman"/>
                <w:bCs/>
              </w:rPr>
              <w:br/>
              <w:t>Dennis: “Understanding Exploitation and Cultural Appropriation”**</w:t>
            </w:r>
          </w:p>
          <w:p w:rsidR="00707F09" w:rsidRDefault="00707F09" w:rsidP="001651EE">
            <w:pPr>
              <w:spacing w:after="0" w:line="240" w:lineRule="auto"/>
              <w:rPr>
                <w:rFonts w:ascii="Times New Roman" w:eastAsia="Times New Roman" w:hAnsi="Times New Roman" w:cs="Times New Roman"/>
                <w:bCs/>
              </w:rPr>
            </w:pPr>
          </w:p>
          <w:p w:rsidR="00707F09" w:rsidRPr="00707F09" w:rsidRDefault="00707F09" w:rsidP="001651EE">
            <w:pPr>
              <w:spacing w:after="0" w:line="240" w:lineRule="auto"/>
              <w:rPr>
                <w:rFonts w:ascii="Times New Roman" w:eastAsia="Times New Roman" w:hAnsi="Times New Roman" w:cs="Times New Roman"/>
                <w:bCs/>
                <w:i/>
              </w:rPr>
            </w:pPr>
            <w:r>
              <w:rPr>
                <w:rFonts w:ascii="Times New Roman" w:eastAsia="Times New Roman" w:hAnsi="Times New Roman" w:cs="Times New Roman"/>
                <w:bCs/>
                <w:i/>
              </w:rPr>
              <w:t>3/23/2018: No class, professor out-of-town</w:t>
            </w:r>
          </w:p>
          <w:p w:rsidR="00E177C7" w:rsidRDefault="00E177C7" w:rsidP="001651EE">
            <w:pPr>
              <w:spacing w:after="0" w:line="240" w:lineRule="auto"/>
              <w:rPr>
                <w:rFonts w:ascii="Times New Roman" w:eastAsia="Times New Roman" w:hAnsi="Times New Roman" w:cs="Times New Roman"/>
                <w:bCs/>
              </w:rPr>
            </w:pPr>
          </w:p>
          <w:p w:rsidR="00E177C7" w:rsidRPr="00E177C7" w:rsidRDefault="00707F09" w:rsidP="001651EE">
            <w:pPr>
              <w:spacing w:after="0" w:line="240" w:lineRule="auto"/>
              <w:rPr>
                <w:rFonts w:ascii="Times New Roman" w:eastAsia="Times New Roman" w:hAnsi="Times New Roman" w:cs="Times New Roman"/>
                <w:bCs/>
                <w:i/>
              </w:rPr>
            </w:pPr>
            <w:r>
              <w:rPr>
                <w:rFonts w:ascii="Times New Roman" w:eastAsia="Times New Roman" w:hAnsi="Times New Roman" w:cs="Times New Roman"/>
                <w:bCs/>
                <w:i/>
              </w:rPr>
              <w:t>3/21</w:t>
            </w:r>
            <w:r w:rsidR="00E177C7">
              <w:rPr>
                <w:rFonts w:ascii="Times New Roman" w:eastAsia="Times New Roman" w:hAnsi="Times New Roman" w:cs="Times New Roman"/>
                <w:bCs/>
                <w:i/>
              </w:rPr>
              <w:t>/2018: Exam #2</w:t>
            </w:r>
            <w:r w:rsidR="00321201">
              <w:rPr>
                <w:rFonts w:ascii="Times New Roman" w:eastAsia="Times New Roman" w:hAnsi="Times New Roman" w:cs="Times New Roman"/>
                <w:bCs/>
                <w:i/>
              </w:rPr>
              <w:t xml:space="preserve"> opens at 5pm</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6408" w:type="dxa"/>
          </w:tcPr>
          <w:p w:rsidR="00321201" w:rsidRDefault="00113FB4" w:rsidP="001651EE">
            <w:pPr>
              <w:spacing w:after="0" w:line="240" w:lineRule="auto"/>
              <w:rPr>
                <w:rFonts w:ascii="Times New Roman" w:eastAsia="Times New Roman" w:hAnsi="Times New Roman" w:cs="Times New Roman"/>
                <w:b/>
                <w:bCs/>
                <w:i/>
              </w:rPr>
            </w:pPr>
            <w:r>
              <w:rPr>
                <w:rFonts w:ascii="Times New Roman" w:eastAsia="Times New Roman" w:hAnsi="Times New Roman" w:cs="Times New Roman"/>
                <w:b/>
                <w:bCs/>
              </w:rPr>
              <w:t>3/26-3/30</w:t>
            </w:r>
            <w:r w:rsidR="006861E1">
              <w:rPr>
                <w:rFonts w:ascii="Times New Roman" w:eastAsia="Times New Roman" w:hAnsi="Times New Roman" w:cs="Times New Roman"/>
                <w:b/>
                <w:bCs/>
              </w:rPr>
              <w:t xml:space="preserve">:  </w:t>
            </w:r>
            <w:r w:rsidR="00E177C7">
              <w:rPr>
                <w:rFonts w:ascii="Times New Roman" w:eastAsia="Times New Roman" w:hAnsi="Times New Roman" w:cs="Times New Roman"/>
                <w:b/>
                <w:bCs/>
                <w:i/>
              </w:rPr>
              <w:t>No Class, Spring Break</w:t>
            </w:r>
          </w:p>
          <w:p w:rsidR="00321201" w:rsidRPr="00321201" w:rsidRDefault="0005247D" w:rsidP="001651EE">
            <w:pPr>
              <w:spacing w:after="0" w:line="240" w:lineRule="auto"/>
              <w:rPr>
                <w:rFonts w:ascii="Times New Roman" w:eastAsia="Times New Roman" w:hAnsi="Times New Roman" w:cs="Times New Roman"/>
                <w:bCs/>
                <w:i/>
              </w:rPr>
            </w:pPr>
            <w:r>
              <w:rPr>
                <w:rFonts w:ascii="Times New Roman" w:eastAsia="Times New Roman" w:hAnsi="Times New Roman" w:cs="Times New Roman"/>
                <w:bCs/>
                <w:i/>
              </w:rPr>
              <w:t>3/26</w:t>
            </w:r>
            <w:r w:rsidR="00321201">
              <w:rPr>
                <w:rFonts w:ascii="Times New Roman" w:eastAsia="Times New Roman" w:hAnsi="Times New Roman" w:cs="Times New Roman"/>
                <w:bCs/>
                <w:i/>
              </w:rPr>
              <w:t>/2018: Exam #2 closes at 5pm</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6408" w:type="dxa"/>
          </w:tcPr>
          <w:p w:rsidR="00E177C7" w:rsidRDefault="00113FB4" w:rsidP="00E177C7">
            <w:pPr>
              <w:spacing w:after="0" w:line="240" w:lineRule="auto"/>
              <w:rPr>
                <w:rFonts w:ascii="Times New Roman" w:eastAsia="Times New Roman" w:hAnsi="Times New Roman" w:cs="Times New Roman"/>
                <w:b/>
                <w:bCs/>
              </w:rPr>
            </w:pPr>
            <w:r>
              <w:rPr>
                <w:rFonts w:ascii="Times New Roman" w:hAnsi="Times New Roman" w:cs="Times New Roman"/>
                <w:b/>
                <w:bCs/>
                <w:iCs/>
              </w:rPr>
              <w:t>4/2-4/6</w:t>
            </w:r>
            <w:r w:rsidR="006861E1">
              <w:rPr>
                <w:rFonts w:ascii="Times New Roman" w:hAnsi="Times New Roman" w:cs="Times New Roman"/>
                <w:b/>
                <w:bCs/>
                <w:iCs/>
              </w:rPr>
              <w:t xml:space="preserve">: </w:t>
            </w:r>
            <w:r w:rsidR="00E177C7">
              <w:rPr>
                <w:rFonts w:ascii="Times New Roman" w:eastAsia="Times New Roman" w:hAnsi="Times New Roman" w:cs="Times New Roman"/>
                <w:b/>
                <w:bCs/>
              </w:rPr>
              <w:t>Immigration</w:t>
            </w:r>
          </w:p>
          <w:p w:rsidR="00E177C7" w:rsidRPr="00373F7B" w:rsidRDefault="00E177C7" w:rsidP="00E177C7">
            <w:pPr>
              <w:spacing w:after="0" w:line="240" w:lineRule="auto"/>
              <w:rPr>
                <w:rFonts w:ascii="Times New Roman" w:eastAsia="Times New Roman" w:hAnsi="Times New Roman" w:cs="Times New Roman"/>
              </w:rPr>
            </w:pPr>
            <w:r>
              <w:rPr>
                <w:rFonts w:ascii="Times New Roman" w:eastAsia="Times New Roman" w:hAnsi="Times New Roman" w:cs="Times New Roman"/>
              </w:rPr>
              <w:t>GRAR: Essay 18</w:t>
            </w:r>
            <w:r w:rsidR="00655909">
              <w:rPr>
                <w:rFonts w:ascii="Times New Roman" w:eastAsia="Times New Roman" w:hAnsi="Times New Roman" w:cs="Times New Roman"/>
              </w:rPr>
              <w:t xml:space="preserve"> Cebulko: “Historical and Contemporary Definitions of Citizenship” </w:t>
            </w:r>
          </w:p>
          <w:p w:rsidR="006861E1" w:rsidRPr="005D2051" w:rsidRDefault="00E177C7" w:rsidP="001651EE">
            <w:pPr>
              <w:spacing w:after="0" w:line="240" w:lineRule="auto"/>
              <w:rPr>
                <w:rFonts w:ascii="Times New Roman" w:hAnsi="Times New Roman" w:cs="Times New Roman"/>
                <w:b/>
                <w:bCs/>
                <w:iCs/>
              </w:rPr>
            </w:pPr>
            <w:r>
              <w:rPr>
                <w:rFonts w:ascii="Times New Roman" w:eastAsia="Times New Roman" w:hAnsi="Times New Roman" w:cs="Times New Roman"/>
                <w:bCs/>
              </w:rPr>
              <w:t>Golash-Boza: “Immigration Nation” (chapter 1 ONLY)**</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hAnsi="Times New Roman" w:cs="Times New Roman"/>
              </w:rPr>
              <w:t>13</w:t>
            </w:r>
          </w:p>
        </w:tc>
        <w:tc>
          <w:tcPr>
            <w:tcW w:w="6408" w:type="dxa"/>
          </w:tcPr>
          <w:p w:rsidR="00E177C7" w:rsidRDefault="00113FB4" w:rsidP="00E177C7">
            <w:pPr>
              <w:spacing w:after="0" w:line="240" w:lineRule="auto"/>
              <w:rPr>
                <w:rFonts w:ascii="Times New Roman" w:hAnsi="Times New Roman" w:cs="Times New Roman"/>
                <w:b/>
                <w:bCs/>
                <w:iCs/>
              </w:rPr>
            </w:pPr>
            <w:r>
              <w:rPr>
                <w:rFonts w:ascii="Times New Roman" w:eastAsia="Times New Roman" w:hAnsi="Times New Roman" w:cs="Times New Roman"/>
                <w:b/>
              </w:rPr>
              <w:t>4/9-4/13</w:t>
            </w:r>
            <w:r w:rsidR="006861E1">
              <w:rPr>
                <w:rFonts w:ascii="Times New Roman" w:eastAsia="Times New Roman" w:hAnsi="Times New Roman" w:cs="Times New Roman"/>
                <w:b/>
              </w:rPr>
              <w:t xml:space="preserve">:  </w:t>
            </w:r>
            <w:r w:rsidR="00E177C7">
              <w:rPr>
                <w:rFonts w:ascii="Times New Roman" w:hAnsi="Times New Roman" w:cs="Times New Roman"/>
                <w:b/>
                <w:bCs/>
                <w:iCs/>
              </w:rPr>
              <w:t>Immigration</w:t>
            </w:r>
          </w:p>
          <w:p w:rsidR="00E177C7" w:rsidRDefault="00E177C7" w:rsidP="00E177C7">
            <w:pPr>
              <w:spacing w:after="0" w:line="240" w:lineRule="auto"/>
              <w:rPr>
                <w:rFonts w:ascii="Times New Roman" w:eastAsia="Times New Roman" w:hAnsi="Times New Roman" w:cs="Times New Roman"/>
              </w:rPr>
            </w:pPr>
            <w:r>
              <w:rPr>
                <w:rFonts w:ascii="Times New Roman" w:eastAsia="Times New Roman" w:hAnsi="Times New Roman" w:cs="Times New Roman"/>
              </w:rPr>
              <w:t>Huntington: “The Hispanic Challenge”**</w:t>
            </w:r>
          </w:p>
          <w:p w:rsidR="006861E1" w:rsidRPr="00E177C7" w:rsidRDefault="00E177C7" w:rsidP="001651EE">
            <w:pPr>
              <w:spacing w:after="0" w:line="240" w:lineRule="auto"/>
              <w:rPr>
                <w:rFonts w:ascii="Times New Roman" w:eastAsia="Times New Roman" w:hAnsi="Times New Roman" w:cs="Times New Roman"/>
                <w:b/>
              </w:rPr>
            </w:pPr>
            <w:r>
              <w:rPr>
                <w:rFonts w:ascii="Times New Roman" w:eastAsia="Times New Roman" w:hAnsi="Times New Roman" w:cs="Times New Roman"/>
              </w:rPr>
              <w:t>Telles: “Mexican Americans and the American Nation: A Response to Professor Huntington”**</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hAnsi="Times New Roman" w:cs="Times New Roman"/>
              </w:rPr>
              <w:t>14</w:t>
            </w:r>
          </w:p>
        </w:tc>
        <w:tc>
          <w:tcPr>
            <w:tcW w:w="6408" w:type="dxa"/>
          </w:tcPr>
          <w:p w:rsidR="006861E1" w:rsidRDefault="00113FB4" w:rsidP="001651EE">
            <w:pPr>
              <w:spacing w:after="0" w:line="240" w:lineRule="auto"/>
              <w:rPr>
                <w:rFonts w:ascii="Times New Roman" w:eastAsia="Times New Roman" w:hAnsi="Times New Roman" w:cs="Times New Roman"/>
                <w:b/>
              </w:rPr>
            </w:pPr>
            <w:r>
              <w:rPr>
                <w:rFonts w:ascii="Times New Roman" w:eastAsia="Times New Roman" w:hAnsi="Times New Roman" w:cs="Times New Roman"/>
                <w:b/>
                <w:bCs/>
              </w:rPr>
              <w:t>4/16-4/20</w:t>
            </w:r>
            <w:r w:rsidR="006861E1">
              <w:rPr>
                <w:rFonts w:ascii="Times New Roman" w:eastAsia="Times New Roman" w:hAnsi="Times New Roman" w:cs="Times New Roman"/>
                <w:b/>
                <w:bCs/>
              </w:rPr>
              <w:t xml:space="preserve">: </w:t>
            </w:r>
            <w:r w:rsidR="006861E1">
              <w:rPr>
                <w:rFonts w:ascii="Times New Roman" w:eastAsia="Times New Roman" w:hAnsi="Times New Roman" w:cs="Times New Roman"/>
                <w:b/>
              </w:rPr>
              <w:t>Immigration</w:t>
            </w:r>
          </w:p>
          <w:p w:rsidR="006861E1" w:rsidRDefault="006861E1" w:rsidP="001651EE">
            <w:pPr>
              <w:spacing w:after="0" w:line="240" w:lineRule="auto"/>
              <w:rPr>
                <w:rFonts w:ascii="Times New Roman" w:hAnsi="Times New Roman" w:cs="Times New Roman"/>
                <w:bCs/>
                <w:i/>
                <w:iCs/>
              </w:rPr>
            </w:pPr>
            <w:r>
              <w:rPr>
                <w:rFonts w:ascii="Times New Roman" w:hAnsi="Times New Roman" w:cs="Times New Roman"/>
                <w:bCs/>
                <w:iCs/>
              </w:rPr>
              <w:t>Gonzales: “Learning to Be Illegal”**</w:t>
            </w:r>
          </w:p>
          <w:p w:rsidR="006861E1" w:rsidRPr="00BB1726" w:rsidRDefault="006861E1" w:rsidP="001651EE">
            <w:pPr>
              <w:spacing w:after="0" w:line="240" w:lineRule="auto"/>
              <w:rPr>
                <w:rFonts w:ascii="Times New Roman" w:eastAsia="Times New Roman" w:hAnsi="Times New Roman" w:cs="Times New Roman"/>
                <w:b/>
                <w:bCs/>
              </w:rPr>
            </w:pPr>
            <w:r>
              <w:rPr>
                <w:rFonts w:ascii="Times New Roman" w:hAnsi="Times New Roman" w:cs="Times New Roman"/>
                <w:bCs/>
                <w:iCs/>
              </w:rPr>
              <w:t>Wong: “DACA Recipients’ Economic and Educational Gains Continue to Grow”**</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hAnsi="Times New Roman" w:cs="Times New Roman"/>
              </w:rPr>
              <w:t>15</w:t>
            </w:r>
          </w:p>
        </w:tc>
        <w:tc>
          <w:tcPr>
            <w:tcW w:w="6408" w:type="dxa"/>
          </w:tcPr>
          <w:p w:rsidR="006861E1" w:rsidRDefault="00113FB4" w:rsidP="001651EE">
            <w:pPr>
              <w:keepNext/>
              <w:spacing w:after="0" w:line="240" w:lineRule="auto"/>
              <w:outlineLvl w:val="4"/>
              <w:rPr>
                <w:rFonts w:ascii="Times New Roman" w:eastAsia="Times New Roman" w:hAnsi="Times New Roman" w:cs="Times New Roman"/>
                <w:b/>
              </w:rPr>
            </w:pPr>
            <w:r>
              <w:rPr>
                <w:rFonts w:ascii="Times New Roman" w:eastAsia="Times New Roman" w:hAnsi="Times New Roman" w:cs="Times New Roman"/>
                <w:b/>
              </w:rPr>
              <w:t>4/23-4/27</w:t>
            </w:r>
            <w:r w:rsidR="006861E1">
              <w:rPr>
                <w:rFonts w:ascii="Times New Roman" w:eastAsia="Times New Roman" w:hAnsi="Times New Roman" w:cs="Times New Roman"/>
                <w:b/>
              </w:rPr>
              <w:t>: Affirmative Action</w:t>
            </w:r>
          </w:p>
          <w:p w:rsidR="00655909" w:rsidRDefault="00DC653B" w:rsidP="001651EE">
            <w:pPr>
              <w:keepNext/>
              <w:spacing w:after="0" w:line="240" w:lineRule="auto"/>
              <w:outlineLvl w:val="4"/>
              <w:rPr>
                <w:rFonts w:ascii="Times New Roman" w:eastAsia="Times New Roman" w:hAnsi="Times New Roman" w:cs="Times New Roman"/>
              </w:rPr>
            </w:pPr>
            <w:r>
              <w:rPr>
                <w:rFonts w:ascii="Times New Roman" w:eastAsia="Times New Roman" w:hAnsi="Times New Roman" w:cs="Times New Roman"/>
              </w:rPr>
              <w:t>GRAR: Essay 15</w:t>
            </w:r>
            <w:r w:rsidR="00655909">
              <w:rPr>
                <w:rFonts w:ascii="Times New Roman" w:eastAsia="Times New Roman" w:hAnsi="Times New Roman" w:cs="Times New Roman"/>
              </w:rPr>
              <w:t xml:space="preserve"> Poon: “Legal and Social Realities of the College Admissions Process”</w:t>
            </w:r>
          </w:p>
          <w:p w:rsidR="006861E1" w:rsidRDefault="00655909" w:rsidP="001651EE">
            <w:pPr>
              <w:keepNext/>
              <w:spacing w:after="0" w:line="240" w:lineRule="auto"/>
              <w:outlineLvl w:val="4"/>
              <w:rPr>
                <w:rFonts w:ascii="Times New Roman" w:eastAsia="Times New Roman" w:hAnsi="Times New Roman" w:cs="Times New Roman"/>
              </w:rPr>
            </w:pPr>
            <w:r>
              <w:rPr>
                <w:rFonts w:ascii="Times New Roman" w:eastAsia="Times New Roman" w:hAnsi="Times New Roman" w:cs="Times New Roman"/>
              </w:rPr>
              <w:t xml:space="preserve">Essay </w:t>
            </w:r>
            <w:r w:rsidR="00113FB4">
              <w:rPr>
                <w:rFonts w:ascii="Times New Roman" w:eastAsia="Times New Roman" w:hAnsi="Times New Roman" w:cs="Times New Roman"/>
              </w:rPr>
              <w:t>20</w:t>
            </w:r>
            <w:r>
              <w:rPr>
                <w:rFonts w:ascii="Times New Roman" w:eastAsia="Times New Roman" w:hAnsi="Times New Roman" w:cs="Times New Roman"/>
              </w:rPr>
              <w:t xml:space="preserve"> Moore: “Affirmative Action in the Labor Market”</w:t>
            </w:r>
          </w:p>
          <w:p w:rsidR="006861E1" w:rsidRDefault="006861E1" w:rsidP="001651EE">
            <w:pPr>
              <w:keepNext/>
              <w:spacing w:after="0" w:line="240" w:lineRule="auto"/>
              <w:outlineLvl w:val="4"/>
              <w:rPr>
                <w:rFonts w:ascii="Times New Roman" w:eastAsia="Times New Roman" w:hAnsi="Times New Roman" w:cs="Times New Roman"/>
              </w:rPr>
            </w:pPr>
          </w:p>
          <w:p w:rsidR="006861E1" w:rsidRPr="00E03F44" w:rsidRDefault="00113FB4" w:rsidP="001651EE">
            <w:pPr>
              <w:keepNext/>
              <w:spacing w:after="0" w:line="240" w:lineRule="auto"/>
              <w:outlineLvl w:val="4"/>
              <w:rPr>
                <w:rFonts w:ascii="Times New Roman" w:eastAsia="Times New Roman" w:hAnsi="Times New Roman" w:cs="Times New Roman"/>
              </w:rPr>
            </w:pPr>
            <w:r>
              <w:rPr>
                <w:rFonts w:ascii="Times New Roman" w:hAnsi="Times New Roman" w:cs="Times New Roman"/>
                <w:bCs/>
                <w:i/>
              </w:rPr>
              <w:t>4/27/2018</w:t>
            </w:r>
            <w:r w:rsidR="006861E1">
              <w:rPr>
                <w:rFonts w:ascii="Times New Roman" w:hAnsi="Times New Roman" w:cs="Times New Roman"/>
                <w:bCs/>
                <w:i/>
              </w:rPr>
              <w:t>: Application Paper #2 due by 11:59pm</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hAnsi="Times New Roman" w:cs="Times New Roman"/>
              </w:rPr>
              <w:t>16</w:t>
            </w:r>
          </w:p>
        </w:tc>
        <w:tc>
          <w:tcPr>
            <w:tcW w:w="6408" w:type="dxa"/>
          </w:tcPr>
          <w:p w:rsidR="006861E1" w:rsidRDefault="00113FB4" w:rsidP="001651EE">
            <w:pPr>
              <w:spacing w:after="0" w:line="240" w:lineRule="auto"/>
              <w:rPr>
                <w:rFonts w:ascii="Times New Roman" w:hAnsi="Times New Roman" w:cs="Times New Roman"/>
                <w:b/>
                <w:bCs/>
              </w:rPr>
            </w:pPr>
            <w:r>
              <w:rPr>
                <w:rFonts w:ascii="Times New Roman" w:hAnsi="Times New Roman" w:cs="Times New Roman"/>
                <w:b/>
                <w:bCs/>
              </w:rPr>
              <w:t>4/30-5/2:</w:t>
            </w:r>
            <w:r w:rsidR="006861E1">
              <w:rPr>
                <w:rFonts w:ascii="Times New Roman" w:hAnsi="Times New Roman" w:cs="Times New Roman"/>
                <w:b/>
                <w:bCs/>
              </w:rPr>
              <w:t xml:space="preserve"> Moving the Conversation Forward</w:t>
            </w:r>
          </w:p>
          <w:p w:rsidR="006861E1" w:rsidRDefault="00DC653B" w:rsidP="001651EE">
            <w:pPr>
              <w:spacing w:after="0" w:line="240" w:lineRule="auto"/>
              <w:rPr>
                <w:rFonts w:ascii="Times New Roman" w:hAnsi="Times New Roman" w:cs="Times New Roman"/>
                <w:bCs/>
              </w:rPr>
            </w:pPr>
            <w:r>
              <w:rPr>
                <w:rFonts w:ascii="Times New Roman" w:hAnsi="Times New Roman" w:cs="Times New Roman"/>
                <w:bCs/>
              </w:rPr>
              <w:t>GRAR Essay 25</w:t>
            </w:r>
            <w:r w:rsidR="00655909">
              <w:rPr>
                <w:rFonts w:ascii="Times New Roman" w:hAnsi="Times New Roman" w:cs="Times New Roman"/>
                <w:bCs/>
              </w:rPr>
              <w:t xml:space="preserve"> Harris</w:t>
            </w:r>
            <w:r>
              <w:rPr>
                <w:rFonts w:ascii="Times New Roman" w:hAnsi="Times New Roman" w:cs="Times New Roman"/>
                <w:bCs/>
              </w:rPr>
              <w:t>:</w:t>
            </w:r>
            <w:r w:rsidR="00655909">
              <w:rPr>
                <w:rFonts w:ascii="Times New Roman" w:hAnsi="Times New Roman" w:cs="Times New Roman"/>
                <w:bCs/>
              </w:rPr>
              <w:t xml:space="preserve"> “From Friend to Ally” </w:t>
            </w:r>
          </w:p>
          <w:p w:rsidR="00110A80" w:rsidRPr="00110A80" w:rsidRDefault="00110A80" w:rsidP="001651EE">
            <w:pPr>
              <w:spacing w:after="0" w:line="240" w:lineRule="auto"/>
              <w:rPr>
                <w:rFonts w:ascii="Times New Roman" w:hAnsi="Times New Roman" w:cs="Times New Roman"/>
                <w:bCs/>
              </w:rPr>
            </w:pPr>
          </w:p>
          <w:p w:rsidR="00110A80" w:rsidRPr="00110A80" w:rsidRDefault="0005247D" w:rsidP="001651EE">
            <w:pPr>
              <w:spacing w:after="0" w:line="240" w:lineRule="auto"/>
              <w:rPr>
                <w:rFonts w:ascii="Times New Roman" w:hAnsi="Times New Roman" w:cs="Times New Roman"/>
                <w:bCs/>
                <w:i/>
              </w:rPr>
            </w:pPr>
            <w:r>
              <w:rPr>
                <w:rFonts w:ascii="Times New Roman" w:hAnsi="Times New Roman" w:cs="Times New Roman"/>
                <w:bCs/>
                <w:i/>
              </w:rPr>
              <w:t>5/2</w:t>
            </w:r>
            <w:r w:rsidR="00110A80">
              <w:rPr>
                <w:rFonts w:ascii="Times New Roman" w:hAnsi="Times New Roman" w:cs="Times New Roman"/>
                <w:bCs/>
                <w:i/>
              </w:rPr>
              <w:t>/2018: Exam #3 opens at 5pm</w:t>
            </w:r>
          </w:p>
        </w:tc>
      </w:tr>
      <w:tr w:rsidR="006861E1" w:rsidRPr="001A4A2A" w:rsidTr="001651EE">
        <w:tc>
          <w:tcPr>
            <w:tcW w:w="2448" w:type="dxa"/>
          </w:tcPr>
          <w:p w:rsidR="006861E1" w:rsidRPr="001A4A2A" w:rsidRDefault="006861E1" w:rsidP="001651EE">
            <w:pPr>
              <w:spacing w:after="0" w:line="240" w:lineRule="auto"/>
              <w:rPr>
                <w:rFonts w:ascii="Times New Roman" w:eastAsia="Times New Roman" w:hAnsi="Times New Roman" w:cs="Times New Roman"/>
              </w:rPr>
            </w:pPr>
            <w:r>
              <w:rPr>
                <w:rFonts w:ascii="Times New Roman" w:hAnsi="Times New Roman" w:cs="Times New Roman"/>
              </w:rPr>
              <w:t>17</w:t>
            </w:r>
          </w:p>
        </w:tc>
        <w:tc>
          <w:tcPr>
            <w:tcW w:w="6408" w:type="dxa"/>
          </w:tcPr>
          <w:p w:rsidR="0005247D" w:rsidRDefault="006861E1" w:rsidP="001651EE">
            <w:pPr>
              <w:spacing w:after="0" w:line="240" w:lineRule="auto"/>
              <w:rPr>
                <w:rFonts w:ascii="Times New Roman" w:hAnsi="Times New Roman" w:cs="Times New Roman"/>
                <w:b/>
                <w:bCs/>
                <w:i/>
              </w:rPr>
            </w:pPr>
            <w:r>
              <w:rPr>
                <w:rFonts w:ascii="Times New Roman" w:hAnsi="Times New Roman" w:cs="Times New Roman"/>
                <w:b/>
                <w:bCs/>
                <w:i/>
              </w:rPr>
              <w:t>Final Exam Week</w:t>
            </w:r>
            <w:r w:rsidR="00D078B2">
              <w:rPr>
                <w:rFonts w:ascii="Times New Roman" w:hAnsi="Times New Roman" w:cs="Times New Roman"/>
                <w:b/>
                <w:bCs/>
                <w:i/>
              </w:rPr>
              <w:t>: No Classes (but other important things!)</w:t>
            </w:r>
          </w:p>
          <w:p w:rsidR="00110A80" w:rsidRPr="0005247D" w:rsidRDefault="0005247D" w:rsidP="001651EE">
            <w:pPr>
              <w:spacing w:after="0" w:line="240" w:lineRule="auto"/>
              <w:rPr>
                <w:rFonts w:ascii="Times New Roman" w:hAnsi="Times New Roman" w:cs="Times New Roman"/>
                <w:bCs/>
                <w:i/>
              </w:rPr>
            </w:pPr>
            <w:r>
              <w:rPr>
                <w:rFonts w:ascii="Times New Roman" w:hAnsi="Times New Roman" w:cs="Times New Roman"/>
                <w:bCs/>
                <w:i/>
              </w:rPr>
              <w:t>5/5/2018: Exam #3 closes at 5pm</w:t>
            </w:r>
          </w:p>
          <w:p w:rsidR="00110A80" w:rsidRDefault="00110A80" w:rsidP="001651EE">
            <w:pPr>
              <w:spacing w:after="0" w:line="240" w:lineRule="auto"/>
              <w:rPr>
                <w:rFonts w:ascii="Times New Roman" w:hAnsi="Times New Roman" w:cs="Times New Roman"/>
                <w:bCs/>
                <w:i/>
              </w:rPr>
            </w:pPr>
            <w:r>
              <w:rPr>
                <w:rFonts w:ascii="Times New Roman" w:hAnsi="Times New Roman" w:cs="Times New Roman"/>
                <w:bCs/>
                <w:i/>
              </w:rPr>
              <w:t>5/9/2018: Group Presentation due by 7pm</w:t>
            </w:r>
          </w:p>
          <w:p w:rsidR="00110A80" w:rsidRPr="00D40E5A" w:rsidRDefault="00113FB4" w:rsidP="001651EE">
            <w:pPr>
              <w:spacing w:after="0" w:line="240" w:lineRule="auto"/>
              <w:rPr>
                <w:rFonts w:ascii="Times New Roman" w:hAnsi="Times New Roman" w:cs="Times New Roman"/>
                <w:bCs/>
                <w:i/>
              </w:rPr>
            </w:pPr>
            <w:r>
              <w:rPr>
                <w:rFonts w:ascii="Times New Roman" w:hAnsi="Times New Roman" w:cs="Times New Roman"/>
                <w:bCs/>
                <w:i/>
              </w:rPr>
              <w:t>5</w:t>
            </w:r>
            <w:r w:rsidR="00655909">
              <w:rPr>
                <w:rFonts w:ascii="Times New Roman" w:hAnsi="Times New Roman" w:cs="Times New Roman"/>
                <w:bCs/>
                <w:i/>
              </w:rPr>
              <w:t>/</w:t>
            </w:r>
            <w:r w:rsidR="00110A80">
              <w:rPr>
                <w:rFonts w:ascii="Times New Roman" w:hAnsi="Times New Roman" w:cs="Times New Roman"/>
                <w:bCs/>
                <w:i/>
              </w:rPr>
              <w:t xml:space="preserve">9/2018: Group Presentations: </w:t>
            </w:r>
            <w:r w:rsidR="006861E1">
              <w:rPr>
                <w:rFonts w:ascii="Times New Roman" w:hAnsi="Times New Roman" w:cs="Times New Roman"/>
                <w:bCs/>
                <w:i/>
              </w:rPr>
              <w:t>7:30pm-10pm</w:t>
            </w:r>
          </w:p>
        </w:tc>
      </w:tr>
    </w:tbl>
    <w:p w:rsidR="003259CE" w:rsidRDefault="003259CE"/>
    <w:sectPr w:rsidR="003259C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7D" w:rsidRDefault="0005247D" w:rsidP="0005247D">
      <w:pPr>
        <w:spacing w:after="0" w:line="240" w:lineRule="auto"/>
      </w:pPr>
      <w:r>
        <w:separator/>
      </w:r>
    </w:p>
  </w:endnote>
  <w:endnote w:type="continuationSeparator" w:id="0">
    <w:p w:rsidR="0005247D" w:rsidRDefault="0005247D" w:rsidP="0005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82329"/>
      <w:docPartObj>
        <w:docPartGallery w:val="Page Numbers (Bottom of Page)"/>
        <w:docPartUnique/>
      </w:docPartObj>
    </w:sdtPr>
    <w:sdtEndPr>
      <w:rPr>
        <w:rFonts w:ascii="Times New Roman" w:hAnsi="Times New Roman" w:cs="Times New Roman"/>
        <w:noProof/>
        <w:sz w:val="20"/>
        <w:szCs w:val="20"/>
      </w:rPr>
    </w:sdtEndPr>
    <w:sdtContent>
      <w:p w:rsidR="0005247D" w:rsidRPr="0005247D" w:rsidRDefault="0005247D">
        <w:pPr>
          <w:pStyle w:val="Footer"/>
          <w:jc w:val="right"/>
          <w:rPr>
            <w:rFonts w:ascii="Times New Roman" w:hAnsi="Times New Roman" w:cs="Times New Roman"/>
            <w:sz w:val="20"/>
            <w:szCs w:val="20"/>
          </w:rPr>
        </w:pPr>
        <w:r w:rsidRPr="0005247D">
          <w:rPr>
            <w:rFonts w:ascii="Times New Roman" w:hAnsi="Times New Roman" w:cs="Times New Roman"/>
            <w:sz w:val="20"/>
            <w:szCs w:val="20"/>
          </w:rPr>
          <w:t xml:space="preserve">1021 Spring 2018 Syllabus Page </w:t>
        </w:r>
        <w:r w:rsidRPr="0005247D">
          <w:rPr>
            <w:rFonts w:ascii="Times New Roman" w:hAnsi="Times New Roman" w:cs="Times New Roman"/>
            <w:sz w:val="20"/>
            <w:szCs w:val="20"/>
          </w:rPr>
          <w:fldChar w:fldCharType="begin"/>
        </w:r>
        <w:r w:rsidRPr="0005247D">
          <w:rPr>
            <w:rFonts w:ascii="Times New Roman" w:hAnsi="Times New Roman" w:cs="Times New Roman"/>
            <w:sz w:val="20"/>
            <w:szCs w:val="20"/>
          </w:rPr>
          <w:instrText xml:space="preserve"> PAGE   \* MERGEFORMAT </w:instrText>
        </w:r>
        <w:r w:rsidRPr="0005247D">
          <w:rPr>
            <w:rFonts w:ascii="Times New Roman" w:hAnsi="Times New Roman" w:cs="Times New Roman"/>
            <w:sz w:val="20"/>
            <w:szCs w:val="20"/>
          </w:rPr>
          <w:fldChar w:fldCharType="separate"/>
        </w:r>
        <w:r w:rsidR="0017110D">
          <w:rPr>
            <w:rFonts w:ascii="Times New Roman" w:hAnsi="Times New Roman" w:cs="Times New Roman"/>
            <w:noProof/>
            <w:sz w:val="20"/>
            <w:szCs w:val="20"/>
          </w:rPr>
          <w:t>1</w:t>
        </w:r>
        <w:r w:rsidRPr="0005247D">
          <w:rPr>
            <w:rFonts w:ascii="Times New Roman" w:hAnsi="Times New Roman" w:cs="Times New Roman"/>
            <w:noProof/>
            <w:sz w:val="20"/>
            <w:szCs w:val="20"/>
          </w:rPr>
          <w:fldChar w:fldCharType="end"/>
        </w:r>
      </w:p>
    </w:sdtContent>
  </w:sdt>
  <w:p w:rsidR="0005247D" w:rsidRDefault="000524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7D" w:rsidRDefault="0005247D" w:rsidP="0005247D">
      <w:pPr>
        <w:spacing w:after="0" w:line="240" w:lineRule="auto"/>
      </w:pPr>
      <w:r>
        <w:separator/>
      </w:r>
    </w:p>
  </w:footnote>
  <w:footnote w:type="continuationSeparator" w:id="0">
    <w:p w:rsidR="0005247D" w:rsidRDefault="0005247D" w:rsidP="00052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A708F"/>
    <w:multiLevelType w:val="hybridMultilevel"/>
    <w:tmpl w:val="641A8F0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E1"/>
    <w:rsid w:val="000522F7"/>
    <w:rsid w:val="0005247D"/>
    <w:rsid w:val="00110A80"/>
    <w:rsid w:val="00113FB4"/>
    <w:rsid w:val="00151FED"/>
    <w:rsid w:val="0017110D"/>
    <w:rsid w:val="00261824"/>
    <w:rsid w:val="00301B40"/>
    <w:rsid w:val="00321201"/>
    <w:rsid w:val="003259CE"/>
    <w:rsid w:val="003D7E8E"/>
    <w:rsid w:val="004C5855"/>
    <w:rsid w:val="00563770"/>
    <w:rsid w:val="00655909"/>
    <w:rsid w:val="006733B0"/>
    <w:rsid w:val="006861E1"/>
    <w:rsid w:val="007076E5"/>
    <w:rsid w:val="00707F09"/>
    <w:rsid w:val="00862196"/>
    <w:rsid w:val="008D7453"/>
    <w:rsid w:val="00AA0D59"/>
    <w:rsid w:val="00CD75D3"/>
    <w:rsid w:val="00D078B2"/>
    <w:rsid w:val="00D42181"/>
    <w:rsid w:val="00D75E18"/>
    <w:rsid w:val="00DC653B"/>
    <w:rsid w:val="00E177C7"/>
    <w:rsid w:val="00E33216"/>
    <w:rsid w:val="00F01620"/>
    <w:rsid w:val="00F2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774D"/>
  <w15:docId w15:val="{681D13C9-2507-4E27-8074-E96888CC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E1"/>
    <w:pPr>
      <w:spacing w:after="200" w:line="276" w:lineRule="auto"/>
    </w:pPr>
  </w:style>
  <w:style w:type="paragraph" w:styleId="Heading1">
    <w:name w:val="heading 1"/>
    <w:basedOn w:val="Normal"/>
    <w:next w:val="Normal"/>
    <w:link w:val="Heading1Char"/>
    <w:uiPriority w:val="9"/>
    <w:qFormat/>
    <w:rsid w:val="00F26BEC"/>
    <w:pPr>
      <w:keepNext/>
      <w:spacing w:after="0"/>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1E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8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1E1"/>
    <w:rPr>
      <w:color w:val="0563C1" w:themeColor="hyperlink"/>
      <w:u w:val="single"/>
    </w:rPr>
  </w:style>
  <w:style w:type="paragraph" w:customStyle="1" w:styleId="xxmsonormal">
    <w:name w:val="x_xmsonormal"/>
    <w:basedOn w:val="Normal"/>
    <w:rsid w:val="006861E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01620"/>
    <w:pPr>
      <w:autoSpaceDE w:val="0"/>
      <w:autoSpaceDN w:val="0"/>
      <w:adjustRightInd w:val="0"/>
      <w:spacing w:after="0" w:line="240" w:lineRule="auto"/>
    </w:pPr>
    <w:rPr>
      <w:rFonts w:ascii="Times New Roman" w:hAnsi="Times New Roman" w:cs="Times New Roman"/>
      <w:color w:val="000000"/>
      <w:sz w:val="23"/>
      <w:szCs w:val="23"/>
    </w:rPr>
  </w:style>
  <w:style w:type="character" w:customStyle="1" w:styleId="BodyTextChar">
    <w:name w:val="Body Text Char"/>
    <w:basedOn w:val="DefaultParagraphFont"/>
    <w:link w:val="BodyText"/>
    <w:uiPriority w:val="99"/>
    <w:rsid w:val="00F01620"/>
    <w:rPr>
      <w:rFonts w:ascii="Times New Roman" w:hAnsi="Times New Roman" w:cs="Times New Roman"/>
      <w:color w:val="000000"/>
      <w:sz w:val="23"/>
      <w:szCs w:val="23"/>
    </w:rPr>
  </w:style>
  <w:style w:type="character" w:customStyle="1" w:styleId="Heading1Char">
    <w:name w:val="Heading 1 Char"/>
    <w:basedOn w:val="DefaultParagraphFont"/>
    <w:link w:val="Heading1"/>
    <w:uiPriority w:val="9"/>
    <w:rsid w:val="00F26BEC"/>
    <w:rPr>
      <w:rFonts w:ascii="Times New Roman" w:hAnsi="Times New Roman" w:cs="Times New Roman"/>
      <w:b/>
      <w:bCs/>
    </w:rPr>
  </w:style>
  <w:style w:type="paragraph" w:styleId="Header">
    <w:name w:val="header"/>
    <w:basedOn w:val="Normal"/>
    <w:link w:val="HeaderChar"/>
    <w:uiPriority w:val="99"/>
    <w:unhideWhenUsed/>
    <w:rsid w:val="0005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7D"/>
  </w:style>
  <w:style w:type="paragraph" w:styleId="Footer">
    <w:name w:val="footer"/>
    <w:basedOn w:val="Normal"/>
    <w:link w:val="FooterChar"/>
    <w:uiPriority w:val="99"/>
    <w:unhideWhenUsed/>
    <w:rsid w:val="0005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academics/honorc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e.Lambert@Colorado.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disabilityservices" TargetMode="External"/><Relationship Id="rId5" Type="http://schemas.openxmlformats.org/officeDocument/2006/relationships/footnotes" Target="footnotes.xml"/><Relationship Id="rId10" Type="http://schemas.openxmlformats.org/officeDocument/2006/relationships/hyperlink" Target="https://www.colorado.edu/institutionalequity/" TargetMode="External"/><Relationship Id="rId4" Type="http://schemas.openxmlformats.org/officeDocument/2006/relationships/webSettings" Target="webSettings.xml"/><Relationship Id="rId9" Type="http://schemas.openxmlformats.org/officeDocument/2006/relationships/hyperlink" Target="http://www.colorado.edu/policies/classbehavio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7</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Lambert</dc:creator>
  <cp:keywords/>
  <dc:description/>
  <cp:lastModifiedBy>Nicole Lambert</cp:lastModifiedBy>
  <cp:revision>12</cp:revision>
  <dcterms:created xsi:type="dcterms:W3CDTF">2017-11-16T18:20:00Z</dcterms:created>
  <dcterms:modified xsi:type="dcterms:W3CDTF">2017-12-28T20:40:00Z</dcterms:modified>
</cp:coreProperties>
</file>