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FD5" w:rsidRPr="0065221A" w:rsidRDefault="00FF3FD5" w:rsidP="00F15C3E">
      <w:pPr>
        <w:jc w:val="center"/>
        <w:rPr>
          <w:rFonts w:ascii="Times New Roman" w:hAnsi="Times New Roman" w:cs="Times New Roman"/>
          <w:sz w:val="24"/>
          <w:szCs w:val="24"/>
        </w:rPr>
      </w:pPr>
      <w:r w:rsidRPr="0065221A">
        <w:rPr>
          <w:rFonts w:ascii="Times New Roman" w:hAnsi="Times New Roman" w:cs="Times New Roman"/>
          <w:sz w:val="24"/>
          <w:szCs w:val="24"/>
        </w:rPr>
        <w:t>Criminology</w:t>
      </w:r>
    </w:p>
    <w:p w:rsidR="00FF3FD5" w:rsidRPr="0065221A" w:rsidRDefault="00FF3FD5" w:rsidP="00F15C3E">
      <w:pPr>
        <w:jc w:val="center"/>
        <w:rPr>
          <w:rFonts w:ascii="Times New Roman" w:hAnsi="Times New Roman" w:cs="Times New Roman"/>
          <w:sz w:val="24"/>
          <w:szCs w:val="24"/>
        </w:rPr>
      </w:pPr>
      <w:r w:rsidRPr="0065221A">
        <w:rPr>
          <w:rFonts w:ascii="Times New Roman" w:hAnsi="Times New Roman" w:cs="Times New Roman"/>
          <w:sz w:val="24"/>
          <w:szCs w:val="24"/>
        </w:rPr>
        <w:t>(SOCY4014-001)</w:t>
      </w:r>
    </w:p>
    <w:p w:rsidR="00FF3FD5" w:rsidRPr="0065221A" w:rsidRDefault="00FF3FD5" w:rsidP="00F15C3E">
      <w:pPr>
        <w:jc w:val="center"/>
        <w:rPr>
          <w:rFonts w:ascii="Times New Roman" w:hAnsi="Times New Roman" w:cs="Times New Roman"/>
          <w:sz w:val="24"/>
          <w:szCs w:val="24"/>
        </w:rPr>
      </w:pPr>
      <w:r w:rsidRPr="0065221A">
        <w:rPr>
          <w:rFonts w:ascii="Times New Roman" w:hAnsi="Times New Roman" w:cs="Times New Roman"/>
          <w:sz w:val="24"/>
          <w:szCs w:val="24"/>
        </w:rPr>
        <w:t>Spring 2018</w:t>
      </w:r>
    </w:p>
    <w:p w:rsidR="00FF3FD5" w:rsidRPr="0065221A" w:rsidRDefault="00064A4F" w:rsidP="00F15C3E">
      <w:pPr>
        <w:jc w:val="center"/>
        <w:rPr>
          <w:rFonts w:ascii="Times New Roman" w:hAnsi="Times New Roman" w:cs="Times New Roman"/>
          <w:sz w:val="24"/>
          <w:szCs w:val="24"/>
        </w:rPr>
      </w:pPr>
      <w:r>
        <w:rPr>
          <w:rFonts w:ascii="Times New Roman" w:hAnsi="Times New Roman" w:cs="Times New Roman"/>
          <w:sz w:val="24"/>
          <w:szCs w:val="24"/>
        </w:rPr>
        <w:t>T/Th |</w:t>
      </w:r>
      <w:r w:rsidR="00FF3FD5" w:rsidRPr="0065221A">
        <w:rPr>
          <w:rFonts w:ascii="Times New Roman" w:hAnsi="Times New Roman" w:cs="Times New Roman"/>
          <w:sz w:val="24"/>
          <w:szCs w:val="24"/>
        </w:rPr>
        <w:t xml:space="preserve"> 8:00 – 9:15 am</w:t>
      </w:r>
    </w:p>
    <w:p w:rsidR="00FF3FD5" w:rsidRPr="0065221A" w:rsidRDefault="00FF3FD5" w:rsidP="00F15C3E">
      <w:pPr>
        <w:jc w:val="center"/>
        <w:rPr>
          <w:rFonts w:ascii="Times New Roman" w:hAnsi="Times New Roman" w:cs="Times New Roman"/>
          <w:sz w:val="24"/>
          <w:szCs w:val="24"/>
        </w:rPr>
      </w:pPr>
      <w:r w:rsidRPr="0065221A">
        <w:rPr>
          <w:rFonts w:ascii="Times New Roman" w:hAnsi="Times New Roman" w:cs="Times New Roman"/>
          <w:sz w:val="24"/>
          <w:szCs w:val="24"/>
        </w:rPr>
        <w:t>CLARE 207</w:t>
      </w:r>
    </w:p>
    <w:p w:rsidR="00F15C3E" w:rsidRPr="0065221A" w:rsidRDefault="00F15C3E" w:rsidP="00F15C3E">
      <w:pPr>
        <w:jc w:val="center"/>
        <w:rPr>
          <w:rFonts w:ascii="Times New Roman" w:hAnsi="Times New Roman" w:cs="Times New Roman"/>
          <w:sz w:val="24"/>
          <w:szCs w:val="24"/>
        </w:rPr>
      </w:pPr>
    </w:p>
    <w:p w:rsidR="00FF3FD5" w:rsidRPr="0065221A" w:rsidRDefault="002F50ED" w:rsidP="00F15C3E">
      <w:pPr>
        <w:jc w:val="both"/>
        <w:rPr>
          <w:rFonts w:ascii="Times New Roman" w:hAnsi="Times New Roman" w:cs="Times New Roman"/>
          <w:sz w:val="24"/>
          <w:szCs w:val="24"/>
        </w:rPr>
      </w:pPr>
      <w:r w:rsidRPr="0065221A">
        <w:rPr>
          <w:rFonts w:ascii="Times New Roman" w:hAnsi="Times New Roman" w:cs="Times New Roman"/>
          <w:sz w:val="24"/>
          <w:szCs w:val="24"/>
        </w:rPr>
        <w:t xml:space="preserve">Instructor: </w:t>
      </w:r>
      <w:r w:rsidRPr="0065221A">
        <w:rPr>
          <w:rFonts w:ascii="Times New Roman" w:hAnsi="Times New Roman" w:cs="Times New Roman"/>
          <w:sz w:val="24"/>
          <w:szCs w:val="24"/>
        </w:rPr>
        <w:tab/>
        <w:t>Mike Burtis</w:t>
      </w:r>
    </w:p>
    <w:p w:rsidR="002F50ED" w:rsidRPr="0065221A" w:rsidRDefault="002F50ED" w:rsidP="005801B9">
      <w:pPr>
        <w:jc w:val="both"/>
        <w:rPr>
          <w:rFonts w:ascii="Times New Roman" w:hAnsi="Times New Roman" w:cs="Times New Roman"/>
          <w:sz w:val="24"/>
          <w:szCs w:val="24"/>
        </w:rPr>
      </w:pPr>
      <w:r w:rsidRPr="0065221A">
        <w:rPr>
          <w:rFonts w:ascii="Times New Roman" w:hAnsi="Times New Roman" w:cs="Times New Roman"/>
          <w:sz w:val="24"/>
          <w:szCs w:val="24"/>
        </w:rPr>
        <w:tab/>
      </w:r>
      <w:r w:rsidRPr="0065221A">
        <w:rPr>
          <w:rFonts w:ascii="Times New Roman" w:hAnsi="Times New Roman" w:cs="Times New Roman"/>
          <w:sz w:val="24"/>
          <w:szCs w:val="24"/>
        </w:rPr>
        <w:tab/>
        <w:t>Ema</w:t>
      </w:r>
      <w:r w:rsidR="005801B9">
        <w:rPr>
          <w:rFonts w:ascii="Times New Roman" w:hAnsi="Times New Roman" w:cs="Times New Roman"/>
          <w:sz w:val="24"/>
          <w:szCs w:val="24"/>
        </w:rPr>
        <w:t>il:</w:t>
      </w:r>
      <w:r w:rsidR="002F70BB">
        <w:rPr>
          <w:rFonts w:ascii="Times New Roman" w:hAnsi="Times New Roman" w:cs="Times New Roman"/>
          <w:sz w:val="24"/>
          <w:szCs w:val="24"/>
        </w:rPr>
        <w:t xml:space="preserve"> </w:t>
      </w:r>
      <w:r w:rsidR="005801B9">
        <w:rPr>
          <w:rFonts w:ascii="Times New Roman" w:hAnsi="Times New Roman" w:cs="Times New Roman"/>
          <w:sz w:val="24"/>
          <w:szCs w:val="24"/>
        </w:rPr>
        <w:t xml:space="preserve">michael.burtis@colorado.edu </w:t>
      </w:r>
    </w:p>
    <w:p w:rsidR="005801B9" w:rsidRDefault="005801B9" w:rsidP="00F15C3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w:t>
      </w:r>
      <w:r w:rsidR="00A20D7D">
        <w:rPr>
          <w:rFonts w:ascii="Times New Roman" w:hAnsi="Times New Roman" w:cs="Times New Roman"/>
          <w:sz w:val="24"/>
          <w:szCs w:val="24"/>
        </w:rPr>
        <w:t xml:space="preserve">ffice Hours: </w:t>
      </w:r>
    </w:p>
    <w:p w:rsidR="00A20D7D" w:rsidRPr="00A20D7D" w:rsidRDefault="00137A8E" w:rsidP="00137A8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Office Location: </w:t>
      </w:r>
    </w:p>
    <w:p w:rsidR="00DE6C44" w:rsidRPr="0065221A" w:rsidRDefault="00DE6C44" w:rsidP="00F15C3E">
      <w:pPr>
        <w:jc w:val="both"/>
        <w:rPr>
          <w:rFonts w:ascii="Times New Roman" w:hAnsi="Times New Roman" w:cs="Times New Roman"/>
          <w:sz w:val="24"/>
          <w:szCs w:val="24"/>
        </w:rPr>
      </w:pPr>
    </w:p>
    <w:p w:rsidR="00EA11ED" w:rsidRPr="0065221A" w:rsidRDefault="00CA7FBA" w:rsidP="00F15C3E">
      <w:pPr>
        <w:pStyle w:val="ListParagraph"/>
        <w:numPr>
          <w:ilvl w:val="0"/>
          <w:numId w:val="11"/>
        </w:numPr>
        <w:jc w:val="both"/>
        <w:rPr>
          <w:rFonts w:ascii="Times New Roman" w:hAnsi="Times New Roman" w:cs="Times New Roman"/>
          <w:sz w:val="24"/>
          <w:szCs w:val="24"/>
        </w:rPr>
      </w:pPr>
      <w:r w:rsidRPr="0065221A">
        <w:rPr>
          <w:rFonts w:ascii="Times New Roman" w:hAnsi="Times New Roman" w:cs="Times New Roman"/>
          <w:b/>
          <w:sz w:val="24"/>
          <w:szCs w:val="24"/>
        </w:rPr>
        <w:t>Course Description</w:t>
      </w:r>
      <w:r w:rsidRPr="0065221A">
        <w:rPr>
          <w:rFonts w:ascii="Times New Roman" w:hAnsi="Times New Roman" w:cs="Times New Roman"/>
          <w:sz w:val="24"/>
          <w:szCs w:val="24"/>
        </w:rPr>
        <w:t xml:space="preserve">: </w:t>
      </w:r>
    </w:p>
    <w:p w:rsidR="00DE6C44" w:rsidRPr="0065221A" w:rsidRDefault="00963C8E" w:rsidP="00F15C3E">
      <w:pPr>
        <w:pStyle w:val="ListParagraph"/>
        <w:ind w:left="1080"/>
        <w:jc w:val="both"/>
        <w:rPr>
          <w:rFonts w:ascii="Times New Roman" w:hAnsi="Times New Roman" w:cs="Times New Roman"/>
          <w:sz w:val="24"/>
          <w:szCs w:val="24"/>
        </w:rPr>
      </w:pPr>
      <w:r w:rsidRPr="0065221A">
        <w:rPr>
          <w:rFonts w:ascii="Times New Roman" w:hAnsi="Times New Roman" w:cs="Times New Roman"/>
          <w:sz w:val="24"/>
          <w:szCs w:val="24"/>
        </w:rPr>
        <w:t xml:space="preserve">This course </w:t>
      </w:r>
      <w:r w:rsidRPr="0065221A">
        <w:rPr>
          <w:rFonts w:ascii="Times New Roman" w:hAnsi="Times New Roman" w:cs="Times New Roman"/>
          <w:color w:val="363636"/>
          <w:sz w:val="24"/>
          <w:szCs w:val="24"/>
          <w:shd w:val="clear" w:color="auto" w:fill="FFFFFF"/>
        </w:rPr>
        <w:t>examines t</w:t>
      </w:r>
      <w:r w:rsidR="0065221A">
        <w:rPr>
          <w:rFonts w:ascii="Times New Roman" w:hAnsi="Times New Roman" w:cs="Times New Roman"/>
          <w:color w:val="363636"/>
          <w:sz w:val="24"/>
          <w:szCs w:val="24"/>
          <w:shd w:val="clear" w:color="auto" w:fill="FFFFFF"/>
        </w:rPr>
        <w:t xml:space="preserve">he </w:t>
      </w:r>
      <w:r w:rsidR="005801B9">
        <w:rPr>
          <w:rFonts w:ascii="Times New Roman" w:hAnsi="Times New Roman" w:cs="Times New Roman"/>
          <w:color w:val="363636"/>
          <w:sz w:val="24"/>
          <w:szCs w:val="24"/>
          <w:shd w:val="clear" w:color="auto" w:fill="FFFFFF"/>
        </w:rPr>
        <w:t xml:space="preserve">scientific study of </w:t>
      </w:r>
      <w:r w:rsidRPr="0065221A">
        <w:rPr>
          <w:rFonts w:ascii="Times New Roman" w:hAnsi="Times New Roman" w:cs="Times New Roman"/>
          <w:color w:val="363636"/>
          <w:sz w:val="24"/>
          <w:szCs w:val="24"/>
          <w:shd w:val="clear" w:color="auto" w:fill="FFFFFF"/>
        </w:rPr>
        <w:t xml:space="preserve">criminal behavior. </w:t>
      </w:r>
      <w:r w:rsidR="00CA7FBA" w:rsidRPr="0065221A">
        <w:rPr>
          <w:rFonts w:ascii="Times New Roman" w:hAnsi="Times New Roman" w:cs="Times New Roman"/>
          <w:sz w:val="24"/>
          <w:szCs w:val="24"/>
        </w:rPr>
        <w:t>This</w:t>
      </w:r>
      <w:r w:rsidRPr="0065221A">
        <w:rPr>
          <w:rFonts w:ascii="Times New Roman" w:hAnsi="Times New Roman" w:cs="Times New Roman"/>
          <w:sz w:val="24"/>
          <w:szCs w:val="24"/>
        </w:rPr>
        <w:t xml:space="preserve"> semester, we will consider basic criminological theories and w</w:t>
      </w:r>
      <w:r w:rsidR="0065221A">
        <w:rPr>
          <w:rFonts w:ascii="Times New Roman" w:hAnsi="Times New Roman" w:cs="Times New Roman"/>
          <w:sz w:val="24"/>
          <w:szCs w:val="24"/>
        </w:rPr>
        <w:t>ill seek to</w:t>
      </w:r>
      <w:r w:rsidRPr="0065221A">
        <w:rPr>
          <w:rFonts w:ascii="Times New Roman" w:hAnsi="Times New Roman" w:cs="Times New Roman"/>
          <w:sz w:val="24"/>
          <w:szCs w:val="24"/>
        </w:rPr>
        <w:t xml:space="preserve"> understand the social construction of crime, </w:t>
      </w:r>
      <w:r w:rsidR="00EA11ED" w:rsidRPr="0065221A">
        <w:rPr>
          <w:rFonts w:ascii="Times New Roman" w:hAnsi="Times New Roman" w:cs="Times New Roman"/>
          <w:sz w:val="24"/>
          <w:szCs w:val="24"/>
        </w:rPr>
        <w:t xml:space="preserve">how social </w:t>
      </w:r>
      <w:r w:rsidRPr="0065221A">
        <w:rPr>
          <w:rFonts w:ascii="Times New Roman" w:hAnsi="Times New Roman" w:cs="Times New Roman"/>
          <w:sz w:val="24"/>
          <w:szCs w:val="24"/>
        </w:rPr>
        <w:t xml:space="preserve">forces </w:t>
      </w:r>
      <w:r w:rsidR="00EA11ED" w:rsidRPr="0065221A">
        <w:rPr>
          <w:rFonts w:ascii="Times New Roman" w:hAnsi="Times New Roman" w:cs="Times New Roman"/>
          <w:sz w:val="24"/>
          <w:szCs w:val="24"/>
        </w:rPr>
        <w:t>influence</w:t>
      </w:r>
      <w:r w:rsidRPr="0065221A">
        <w:rPr>
          <w:rFonts w:ascii="Times New Roman" w:hAnsi="Times New Roman" w:cs="Times New Roman"/>
          <w:sz w:val="24"/>
          <w:szCs w:val="24"/>
        </w:rPr>
        <w:t xml:space="preserve"> crime, and correlates of crime. This course will also examine how criminological theory informs criminal justice policy.</w:t>
      </w:r>
    </w:p>
    <w:p w:rsidR="00DE6C44" w:rsidRPr="0065221A" w:rsidRDefault="00DE6C44" w:rsidP="00F15C3E">
      <w:pPr>
        <w:pStyle w:val="ListParagraph"/>
        <w:ind w:left="1080"/>
        <w:jc w:val="both"/>
        <w:rPr>
          <w:rFonts w:ascii="Times New Roman" w:hAnsi="Times New Roman" w:cs="Times New Roman"/>
          <w:sz w:val="24"/>
          <w:szCs w:val="24"/>
        </w:rPr>
      </w:pPr>
    </w:p>
    <w:p w:rsidR="00DE6C44" w:rsidRPr="0065221A" w:rsidRDefault="00223797" w:rsidP="00F15C3E">
      <w:pPr>
        <w:pStyle w:val="ListParagraph"/>
        <w:numPr>
          <w:ilvl w:val="0"/>
          <w:numId w:val="11"/>
        </w:numPr>
        <w:jc w:val="both"/>
        <w:rPr>
          <w:rFonts w:ascii="Times New Roman" w:hAnsi="Times New Roman" w:cs="Times New Roman"/>
          <w:sz w:val="24"/>
          <w:szCs w:val="24"/>
        </w:rPr>
      </w:pPr>
      <w:r w:rsidRPr="0065221A">
        <w:rPr>
          <w:rFonts w:ascii="Times New Roman" w:hAnsi="Times New Roman" w:cs="Times New Roman"/>
          <w:b/>
          <w:sz w:val="24"/>
          <w:szCs w:val="24"/>
        </w:rPr>
        <w:t>Objectives</w:t>
      </w:r>
    </w:p>
    <w:p w:rsidR="00B43C96" w:rsidRDefault="00B43C96" w:rsidP="00F15C3E">
      <w:pPr>
        <w:pStyle w:val="ListParagraph"/>
        <w:numPr>
          <w:ilvl w:val="1"/>
          <w:numId w:val="11"/>
        </w:numPr>
        <w:jc w:val="both"/>
        <w:rPr>
          <w:rFonts w:ascii="Times New Roman" w:hAnsi="Times New Roman" w:cs="Times New Roman"/>
          <w:sz w:val="24"/>
          <w:szCs w:val="24"/>
        </w:rPr>
      </w:pPr>
      <w:r>
        <w:rPr>
          <w:rFonts w:ascii="Times New Roman" w:hAnsi="Times New Roman" w:cs="Times New Roman"/>
          <w:sz w:val="24"/>
          <w:szCs w:val="24"/>
        </w:rPr>
        <w:t>To understand theories of crime and to foster the development of analytical thinking about criminality</w:t>
      </w:r>
      <w:r w:rsidR="0013394A">
        <w:rPr>
          <w:rFonts w:ascii="Times New Roman" w:hAnsi="Times New Roman" w:cs="Times New Roman"/>
          <w:sz w:val="24"/>
          <w:szCs w:val="24"/>
        </w:rPr>
        <w:t>.</w:t>
      </w:r>
    </w:p>
    <w:p w:rsidR="00DE6C44" w:rsidRPr="0065221A" w:rsidRDefault="00CA7FBA" w:rsidP="00F15C3E">
      <w:pPr>
        <w:pStyle w:val="ListParagraph"/>
        <w:numPr>
          <w:ilvl w:val="1"/>
          <w:numId w:val="11"/>
        </w:numPr>
        <w:jc w:val="both"/>
        <w:rPr>
          <w:rFonts w:ascii="Times New Roman" w:hAnsi="Times New Roman" w:cs="Times New Roman"/>
          <w:sz w:val="24"/>
          <w:szCs w:val="24"/>
        </w:rPr>
      </w:pPr>
      <w:r w:rsidRPr="0065221A">
        <w:rPr>
          <w:rFonts w:ascii="Times New Roman" w:hAnsi="Times New Roman" w:cs="Times New Roman"/>
          <w:sz w:val="24"/>
          <w:szCs w:val="24"/>
        </w:rPr>
        <w:t>To d</w:t>
      </w:r>
      <w:r w:rsidR="00D94D75" w:rsidRPr="0065221A">
        <w:rPr>
          <w:rFonts w:ascii="Times New Roman" w:hAnsi="Times New Roman" w:cs="Times New Roman"/>
          <w:sz w:val="24"/>
          <w:szCs w:val="24"/>
        </w:rPr>
        <w:t>evelop a sociologically informed perspective on criminality and the criminal justice system</w:t>
      </w:r>
      <w:r w:rsidR="0013394A">
        <w:rPr>
          <w:rFonts w:ascii="Times New Roman" w:hAnsi="Times New Roman" w:cs="Times New Roman"/>
          <w:sz w:val="24"/>
          <w:szCs w:val="24"/>
        </w:rPr>
        <w:t>.</w:t>
      </w:r>
    </w:p>
    <w:p w:rsidR="00DE6C44" w:rsidRPr="0065221A" w:rsidRDefault="005801B9" w:rsidP="00F15C3E">
      <w:pPr>
        <w:pStyle w:val="ListParagraph"/>
        <w:numPr>
          <w:ilvl w:val="1"/>
          <w:numId w:val="11"/>
        </w:numPr>
        <w:jc w:val="both"/>
        <w:rPr>
          <w:rFonts w:ascii="Times New Roman" w:hAnsi="Times New Roman" w:cs="Times New Roman"/>
          <w:sz w:val="24"/>
          <w:szCs w:val="24"/>
        </w:rPr>
      </w:pPr>
      <w:r>
        <w:rPr>
          <w:rFonts w:ascii="Times New Roman" w:hAnsi="Times New Roman" w:cs="Times New Roman"/>
          <w:sz w:val="24"/>
          <w:szCs w:val="24"/>
        </w:rPr>
        <w:t>To identify and analyze the ways in which</w:t>
      </w:r>
      <w:r w:rsidR="00CA7FBA" w:rsidRPr="0065221A">
        <w:rPr>
          <w:rFonts w:ascii="Times New Roman" w:hAnsi="Times New Roman" w:cs="Times New Roman"/>
          <w:sz w:val="24"/>
          <w:szCs w:val="24"/>
        </w:rPr>
        <w:t xml:space="preserve"> criminological theory informs </w:t>
      </w:r>
      <w:r w:rsidR="00B43C96">
        <w:rPr>
          <w:rFonts w:ascii="Times New Roman" w:hAnsi="Times New Roman" w:cs="Times New Roman"/>
          <w:sz w:val="24"/>
          <w:szCs w:val="24"/>
        </w:rPr>
        <w:t xml:space="preserve">criminal justice </w:t>
      </w:r>
      <w:r w:rsidR="00CA7FBA" w:rsidRPr="0065221A">
        <w:rPr>
          <w:rFonts w:ascii="Times New Roman" w:hAnsi="Times New Roman" w:cs="Times New Roman"/>
          <w:sz w:val="24"/>
          <w:szCs w:val="24"/>
        </w:rPr>
        <w:t>policy</w:t>
      </w:r>
      <w:r w:rsidR="0013394A">
        <w:rPr>
          <w:rFonts w:ascii="Times New Roman" w:hAnsi="Times New Roman" w:cs="Times New Roman"/>
          <w:sz w:val="24"/>
          <w:szCs w:val="24"/>
        </w:rPr>
        <w:t>.</w:t>
      </w:r>
    </w:p>
    <w:p w:rsidR="000C6293" w:rsidRPr="00B43C96" w:rsidRDefault="00CA7FBA" w:rsidP="00B43C96">
      <w:pPr>
        <w:pStyle w:val="ListParagraph"/>
        <w:numPr>
          <w:ilvl w:val="1"/>
          <w:numId w:val="11"/>
        </w:numPr>
        <w:jc w:val="both"/>
        <w:rPr>
          <w:rFonts w:ascii="Times New Roman" w:hAnsi="Times New Roman" w:cs="Times New Roman"/>
          <w:sz w:val="24"/>
          <w:szCs w:val="24"/>
        </w:rPr>
      </w:pPr>
      <w:r w:rsidRPr="0065221A">
        <w:rPr>
          <w:rFonts w:ascii="Times New Roman" w:hAnsi="Times New Roman" w:cs="Times New Roman"/>
          <w:sz w:val="24"/>
          <w:szCs w:val="24"/>
        </w:rPr>
        <w:t xml:space="preserve">To </w:t>
      </w:r>
      <w:r w:rsidR="00DE6C44" w:rsidRPr="0065221A">
        <w:rPr>
          <w:rFonts w:ascii="Times New Roman" w:hAnsi="Times New Roman" w:cs="Times New Roman"/>
          <w:sz w:val="24"/>
          <w:szCs w:val="24"/>
        </w:rPr>
        <w:t>challenge</w:t>
      </w:r>
      <w:r w:rsidRPr="0065221A">
        <w:rPr>
          <w:rFonts w:ascii="Times New Roman" w:hAnsi="Times New Roman" w:cs="Times New Roman"/>
          <w:sz w:val="24"/>
          <w:szCs w:val="24"/>
        </w:rPr>
        <w:t xml:space="preserve"> assumptions of crime &amp; punishment</w:t>
      </w:r>
      <w:r w:rsidR="0013394A">
        <w:rPr>
          <w:rFonts w:ascii="Times New Roman" w:hAnsi="Times New Roman" w:cs="Times New Roman"/>
          <w:sz w:val="24"/>
          <w:szCs w:val="24"/>
        </w:rPr>
        <w:t>.</w:t>
      </w:r>
    </w:p>
    <w:p w:rsidR="00DE6C44" w:rsidRPr="0065221A" w:rsidRDefault="00DE6C44" w:rsidP="00F15C3E">
      <w:pPr>
        <w:jc w:val="both"/>
        <w:rPr>
          <w:rFonts w:ascii="Times New Roman" w:hAnsi="Times New Roman" w:cs="Times New Roman"/>
          <w:b/>
          <w:sz w:val="24"/>
          <w:szCs w:val="24"/>
        </w:rPr>
      </w:pPr>
    </w:p>
    <w:p w:rsidR="00DE6C44" w:rsidRPr="0065221A" w:rsidRDefault="00223797" w:rsidP="00F15C3E">
      <w:pPr>
        <w:pStyle w:val="ListParagraph"/>
        <w:numPr>
          <w:ilvl w:val="0"/>
          <w:numId w:val="11"/>
        </w:numPr>
        <w:jc w:val="both"/>
        <w:rPr>
          <w:rFonts w:ascii="Times New Roman" w:hAnsi="Times New Roman" w:cs="Times New Roman"/>
          <w:b/>
          <w:sz w:val="24"/>
          <w:szCs w:val="24"/>
        </w:rPr>
      </w:pPr>
      <w:r w:rsidRPr="0065221A">
        <w:rPr>
          <w:rFonts w:ascii="Times New Roman" w:hAnsi="Times New Roman" w:cs="Times New Roman"/>
          <w:b/>
          <w:sz w:val="24"/>
          <w:szCs w:val="24"/>
        </w:rPr>
        <w:t>Required Reading</w:t>
      </w:r>
      <w:r w:rsidR="00DE6C44" w:rsidRPr="0065221A">
        <w:rPr>
          <w:rFonts w:ascii="Times New Roman" w:hAnsi="Times New Roman" w:cs="Times New Roman"/>
          <w:b/>
          <w:sz w:val="24"/>
          <w:szCs w:val="24"/>
        </w:rPr>
        <w:t>s</w:t>
      </w:r>
    </w:p>
    <w:p w:rsidR="00DE6C44" w:rsidRPr="0065221A" w:rsidRDefault="00AC263D" w:rsidP="00F15C3E">
      <w:pPr>
        <w:pStyle w:val="ListParagraph"/>
        <w:numPr>
          <w:ilvl w:val="1"/>
          <w:numId w:val="11"/>
        </w:numPr>
        <w:jc w:val="both"/>
        <w:rPr>
          <w:rFonts w:ascii="Times New Roman" w:hAnsi="Times New Roman" w:cs="Times New Roman"/>
          <w:b/>
          <w:sz w:val="24"/>
          <w:szCs w:val="24"/>
        </w:rPr>
      </w:pPr>
      <w:r w:rsidRPr="0065221A">
        <w:rPr>
          <w:rFonts w:ascii="Times New Roman" w:hAnsi="Times New Roman" w:cs="Times New Roman"/>
          <w:sz w:val="24"/>
          <w:szCs w:val="24"/>
        </w:rPr>
        <w:t xml:space="preserve">Conklin, J.E. (2013). </w:t>
      </w:r>
      <w:r w:rsidRPr="0065221A">
        <w:rPr>
          <w:rFonts w:ascii="Times New Roman" w:hAnsi="Times New Roman" w:cs="Times New Roman"/>
          <w:i/>
          <w:sz w:val="24"/>
          <w:szCs w:val="24"/>
        </w:rPr>
        <w:t>Criminology</w:t>
      </w:r>
      <w:r w:rsidRPr="0065221A">
        <w:rPr>
          <w:rFonts w:ascii="Times New Roman" w:hAnsi="Times New Roman" w:cs="Times New Roman"/>
          <w:sz w:val="24"/>
          <w:szCs w:val="24"/>
        </w:rPr>
        <w:t xml:space="preserve"> </w:t>
      </w:r>
      <w:r w:rsidRPr="0065221A">
        <w:rPr>
          <w:rFonts w:ascii="Times New Roman" w:hAnsi="Times New Roman" w:cs="Times New Roman"/>
          <w:i/>
          <w:sz w:val="24"/>
          <w:szCs w:val="24"/>
        </w:rPr>
        <w:t>11</w:t>
      </w:r>
      <w:r w:rsidRPr="0065221A">
        <w:rPr>
          <w:rFonts w:ascii="Times New Roman" w:hAnsi="Times New Roman" w:cs="Times New Roman"/>
          <w:i/>
          <w:sz w:val="24"/>
          <w:szCs w:val="24"/>
          <w:vertAlign w:val="superscript"/>
        </w:rPr>
        <w:t>th</w:t>
      </w:r>
      <w:r w:rsidRPr="0065221A">
        <w:rPr>
          <w:rFonts w:ascii="Times New Roman" w:hAnsi="Times New Roman" w:cs="Times New Roman"/>
          <w:i/>
          <w:sz w:val="24"/>
          <w:szCs w:val="24"/>
        </w:rPr>
        <w:t xml:space="preserve"> Edition</w:t>
      </w:r>
      <w:r w:rsidRPr="0065221A">
        <w:rPr>
          <w:rFonts w:ascii="Times New Roman" w:hAnsi="Times New Roman" w:cs="Times New Roman"/>
          <w:sz w:val="24"/>
          <w:szCs w:val="24"/>
        </w:rPr>
        <w:t xml:space="preserve">. Pearson Education Inc.  </w:t>
      </w:r>
    </w:p>
    <w:p w:rsidR="00AC263D" w:rsidRPr="0065221A" w:rsidRDefault="00F15C3E" w:rsidP="00F15C3E">
      <w:pPr>
        <w:pStyle w:val="ListParagraph"/>
        <w:numPr>
          <w:ilvl w:val="1"/>
          <w:numId w:val="11"/>
        </w:numPr>
        <w:jc w:val="both"/>
        <w:rPr>
          <w:rFonts w:ascii="Times New Roman" w:hAnsi="Times New Roman" w:cs="Times New Roman"/>
          <w:b/>
          <w:sz w:val="24"/>
          <w:szCs w:val="24"/>
        </w:rPr>
      </w:pPr>
      <w:r w:rsidRPr="0065221A">
        <w:rPr>
          <w:rFonts w:ascii="Times New Roman" w:hAnsi="Times New Roman" w:cs="Times New Roman"/>
          <w:sz w:val="24"/>
          <w:szCs w:val="24"/>
        </w:rPr>
        <w:t>Supplementary r</w:t>
      </w:r>
      <w:r w:rsidR="00AC263D" w:rsidRPr="0065221A">
        <w:rPr>
          <w:rFonts w:ascii="Times New Roman" w:hAnsi="Times New Roman" w:cs="Times New Roman"/>
          <w:sz w:val="24"/>
          <w:szCs w:val="24"/>
        </w:rPr>
        <w:t>eadings</w:t>
      </w:r>
      <w:r w:rsidRPr="0065221A">
        <w:rPr>
          <w:rFonts w:ascii="Times New Roman" w:hAnsi="Times New Roman" w:cs="Times New Roman"/>
          <w:sz w:val="24"/>
          <w:szCs w:val="24"/>
        </w:rPr>
        <w:t xml:space="preserve"> </w:t>
      </w:r>
      <w:r w:rsidR="00D94D75" w:rsidRPr="0065221A">
        <w:rPr>
          <w:rFonts w:ascii="Times New Roman" w:hAnsi="Times New Roman" w:cs="Times New Roman"/>
          <w:sz w:val="24"/>
          <w:szCs w:val="24"/>
        </w:rPr>
        <w:t>will be posted</w:t>
      </w:r>
      <w:r w:rsidR="00DE6C44" w:rsidRPr="0065221A">
        <w:rPr>
          <w:rFonts w:ascii="Times New Roman" w:hAnsi="Times New Roman" w:cs="Times New Roman"/>
          <w:sz w:val="24"/>
          <w:szCs w:val="24"/>
        </w:rPr>
        <w:t xml:space="preserve"> on D2L.</w:t>
      </w:r>
    </w:p>
    <w:p w:rsidR="00AC263D" w:rsidRPr="0065221A" w:rsidRDefault="00AC263D" w:rsidP="00F15C3E">
      <w:pPr>
        <w:jc w:val="both"/>
        <w:rPr>
          <w:rFonts w:ascii="Times New Roman" w:hAnsi="Times New Roman" w:cs="Times New Roman"/>
          <w:sz w:val="24"/>
          <w:szCs w:val="24"/>
        </w:rPr>
      </w:pPr>
    </w:p>
    <w:p w:rsidR="00DE6C44" w:rsidRPr="0065221A" w:rsidRDefault="00223797" w:rsidP="00F15C3E">
      <w:pPr>
        <w:pStyle w:val="ListParagraph"/>
        <w:numPr>
          <w:ilvl w:val="0"/>
          <w:numId w:val="11"/>
        </w:numPr>
        <w:jc w:val="both"/>
        <w:rPr>
          <w:rFonts w:ascii="Times New Roman" w:hAnsi="Times New Roman" w:cs="Times New Roman"/>
          <w:b/>
          <w:sz w:val="24"/>
          <w:szCs w:val="24"/>
        </w:rPr>
      </w:pPr>
      <w:r w:rsidRPr="0065221A">
        <w:rPr>
          <w:rFonts w:ascii="Times New Roman" w:hAnsi="Times New Roman" w:cs="Times New Roman"/>
          <w:b/>
          <w:sz w:val="24"/>
          <w:szCs w:val="24"/>
        </w:rPr>
        <w:t>Course Requirements</w:t>
      </w:r>
    </w:p>
    <w:p w:rsidR="00ED1356" w:rsidRPr="005801B9" w:rsidRDefault="00DE6C44" w:rsidP="005801B9">
      <w:pPr>
        <w:pStyle w:val="ListParagraph"/>
        <w:numPr>
          <w:ilvl w:val="1"/>
          <w:numId w:val="11"/>
        </w:numPr>
        <w:jc w:val="both"/>
        <w:rPr>
          <w:rFonts w:ascii="Times New Roman" w:hAnsi="Times New Roman" w:cs="Times New Roman"/>
          <w:sz w:val="24"/>
          <w:szCs w:val="24"/>
        </w:rPr>
      </w:pPr>
      <w:r w:rsidRPr="0065221A">
        <w:rPr>
          <w:rFonts w:ascii="Times New Roman" w:hAnsi="Times New Roman" w:cs="Times New Roman"/>
          <w:sz w:val="24"/>
          <w:szCs w:val="24"/>
        </w:rPr>
        <w:t xml:space="preserve">Class Participation (10%): </w:t>
      </w:r>
    </w:p>
    <w:p w:rsidR="00DE6C44" w:rsidRPr="0065221A" w:rsidRDefault="00ED1356" w:rsidP="00F15C3E">
      <w:pPr>
        <w:pStyle w:val="ListParagraph"/>
        <w:numPr>
          <w:ilvl w:val="2"/>
          <w:numId w:val="11"/>
        </w:numPr>
        <w:jc w:val="both"/>
        <w:rPr>
          <w:rFonts w:ascii="Times New Roman" w:hAnsi="Times New Roman" w:cs="Times New Roman"/>
          <w:sz w:val="24"/>
          <w:szCs w:val="24"/>
        </w:rPr>
      </w:pPr>
      <w:r w:rsidRPr="0065221A">
        <w:rPr>
          <w:rFonts w:ascii="Times New Roman" w:hAnsi="Times New Roman" w:cs="Times New Roman"/>
          <w:sz w:val="24"/>
          <w:szCs w:val="24"/>
        </w:rPr>
        <w:t xml:space="preserve"> </w:t>
      </w:r>
      <w:r w:rsidR="00157801">
        <w:rPr>
          <w:rFonts w:ascii="Times New Roman" w:hAnsi="Times New Roman" w:cs="Times New Roman"/>
          <w:sz w:val="24"/>
          <w:szCs w:val="24"/>
        </w:rPr>
        <w:t>It is imperative that you</w:t>
      </w:r>
      <w:r w:rsidR="00DE6C44" w:rsidRPr="0065221A">
        <w:rPr>
          <w:rFonts w:ascii="Times New Roman" w:hAnsi="Times New Roman" w:cs="Times New Roman"/>
          <w:sz w:val="24"/>
          <w:szCs w:val="24"/>
        </w:rPr>
        <w:t xml:space="preserve"> participate in class. This includes participating during in-class discussion and completing in-class assignments.   </w:t>
      </w:r>
    </w:p>
    <w:p w:rsidR="00DE6C44" w:rsidRPr="0065221A" w:rsidRDefault="00DE6C44" w:rsidP="00F15C3E">
      <w:pPr>
        <w:jc w:val="both"/>
        <w:rPr>
          <w:rFonts w:ascii="Times New Roman" w:hAnsi="Times New Roman" w:cs="Times New Roman"/>
          <w:sz w:val="24"/>
          <w:szCs w:val="24"/>
        </w:rPr>
      </w:pPr>
    </w:p>
    <w:p w:rsidR="00ED1356" w:rsidRPr="005801B9" w:rsidRDefault="00350683" w:rsidP="005801B9">
      <w:pPr>
        <w:pStyle w:val="ListParagraph"/>
        <w:numPr>
          <w:ilvl w:val="1"/>
          <w:numId w:val="11"/>
        </w:numPr>
        <w:jc w:val="both"/>
        <w:rPr>
          <w:rFonts w:ascii="Times New Roman" w:hAnsi="Times New Roman" w:cs="Times New Roman"/>
          <w:sz w:val="24"/>
          <w:szCs w:val="24"/>
        </w:rPr>
      </w:pPr>
      <w:r w:rsidRPr="0065221A">
        <w:rPr>
          <w:rFonts w:ascii="Times New Roman" w:hAnsi="Times New Roman" w:cs="Times New Roman"/>
          <w:sz w:val="24"/>
          <w:szCs w:val="24"/>
        </w:rPr>
        <w:t xml:space="preserve">Weekly Reaction Papers </w:t>
      </w:r>
      <w:r w:rsidR="00877EBF" w:rsidRPr="0065221A">
        <w:rPr>
          <w:rFonts w:ascii="Times New Roman" w:hAnsi="Times New Roman" w:cs="Times New Roman"/>
          <w:sz w:val="24"/>
          <w:szCs w:val="24"/>
        </w:rPr>
        <w:t>(30%</w:t>
      </w:r>
      <w:r w:rsidR="00662BAA" w:rsidRPr="0065221A">
        <w:rPr>
          <w:rFonts w:ascii="Times New Roman" w:hAnsi="Times New Roman" w:cs="Times New Roman"/>
          <w:sz w:val="24"/>
          <w:szCs w:val="24"/>
        </w:rPr>
        <w:t>)</w:t>
      </w:r>
    </w:p>
    <w:p w:rsidR="00ED1356" w:rsidRPr="0065221A" w:rsidRDefault="00B43C96" w:rsidP="00F15C3E">
      <w:pPr>
        <w:pStyle w:val="ListParagraph"/>
        <w:numPr>
          <w:ilvl w:val="2"/>
          <w:numId w:val="11"/>
        </w:numPr>
        <w:jc w:val="both"/>
        <w:rPr>
          <w:rFonts w:ascii="Times New Roman" w:hAnsi="Times New Roman" w:cs="Times New Roman"/>
          <w:sz w:val="24"/>
          <w:szCs w:val="24"/>
        </w:rPr>
      </w:pPr>
      <w:r>
        <w:rPr>
          <w:rFonts w:ascii="Times New Roman" w:hAnsi="Times New Roman" w:cs="Times New Roman"/>
          <w:sz w:val="24"/>
          <w:szCs w:val="24"/>
        </w:rPr>
        <w:t>Every Tuesday</w:t>
      </w:r>
      <w:r w:rsidR="00DE6C44" w:rsidRPr="0065221A">
        <w:rPr>
          <w:rFonts w:ascii="Times New Roman" w:hAnsi="Times New Roman" w:cs="Times New Roman"/>
          <w:sz w:val="24"/>
          <w:szCs w:val="24"/>
        </w:rPr>
        <w:t xml:space="preserve"> I will post a question on D2L that relates to the weeks reading. These papers are your opportunity to demonstrate your understanding of the readings, class disc</w:t>
      </w:r>
      <w:r w:rsidR="00CE609C" w:rsidRPr="0065221A">
        <w:rPr>
          <w:rFonts w:ascii="Times New Roman" w:hAnsi="Times New Roman" w:cs="Times New Roman"/>
          <w:sz w:val="24"/>
          <w:szCs w:val="24"/>
        </w:rPr>
        <w:t>ussion, or to explore a topic/</w:t>
      </w:r>
      <w:r w:rsidR="00DE6C44" w:rsidRPr="0065221A">
        <w:rPr>
          <w:rFonts w:ascii="Times New Roman" w:hAnsi="Times New Roman" w:cs="Times New Roman"/>
          <w:sz w:val="24"/>
          <w:szCs w:val="24"/>
        </w:rPr>
        <w:t xml:space="preserve">theory in more detail. I encourage everyone to draw not only on material we cover in class, but also relevant current events, additional articles or readings not covered in class, and personal experience (if applicable). I will post questions </w:t>
      </w:r>
      <w:r>
        <w:rPr>
          <w:rFonts w:ascii="Times New Roman" w:hAnsi="Times New Roman" w:cs="Times New Roman"/>
          <w:sz w:val="24"/>
          <w:szCs w:val="24"/>
        </w:rPr>
        <w:t xml:space="preserve">for 12 weeks (indicated with * on the schedule). </w:t>
      </w:r>
      <w:r>
        <w:rPr>
          <w:rFonts w:ascii="Times New Roman" w:hAnsi="Times New Roman" w:cs="Times New Roman"/>
          <w:b/>
          <w:sz w:val="24"/>
          <w:szCs w:val="24"/>
        </w:rPr>
        <w:t>S</w:t>
      </w:r>
      <w:r w:rsidR="00DE6C44" w:rsidRPr="0065221A">
        <w:rPr>
          <w:rFonts w:ascii="Times New Roman" w:hAnsi="Times New Roman" w:cs="Times New Roman"/>
          <w:b/>
          <w:sz w:val="24"/>
          <w:szCs w:val="24"/>
        </w:rPr>
        <w:t>tudents are expected to complete &amp; submit 8 reaction papers</w:t>
      </w:r>
      <w:r w:rsidR="00DE6C44" w:rsidRPr="0065221A">
        <w:rPr>
          <w:rFonts w:ascii="Times New Roman" w:hAnsi="Times New Roman" w:cs="Times New Roman"/>
          <w:sz w:val="24"/>
          <w:szCs w:val="24"/>
        </w:rPr>
        <w:t>.</w:t>
      </w:r>
      <w:r w:rsidR="00CE609C" w:rsidRPr="0065221A">
        <w:rPr>
          <w:rFonts w:ascii="Times New Roman" w:hAnsi="Times New Roman" w:cs="Times New Roman"/>
          <w:sz w:val="24"/>
          <w:szCs w:val="24"/>
        </w:rPr>
        <w:t xml:space="preserve"> Re</w:t>
      </w:r>
      <w:r w:rsidR="00ED1356" w:rsidRPr="0065221A">
        <w:rPr>
          <w:rFonts w:ascii="Times New Roman" w:hAnsi="Times New Roman" w:cs="Times New Roman"/>
          <w:sz w:val="24"/>
          <w:szCs w:val="24"/>
        </w:rPr>
        <w:t>action papers should be between 500-1000 words</w:t>
      </w:r>
      <w:r w:rsidR="005801B9">
        <w:rPr>
          <w:rFonts w:ascii="Times New Roman" w:hAnsi="Times New Roman" w:cs="Times New Roman"/>
          <w:sz w:val="24"/>
          <w:szCs w:val="24"/>
        </w:rPr>
        <w:t>, double-spaced,</w:t>
      </w:r>
      <w:r w:rsidR="00ED1356" w:rsidRPr="0065221A">
        <w:rPr>
          <w:rFonts w:ascii="Times New Roman" w:hAnsi="Times New Roman" w:cs="Times New Roman"/>
          <w:sz w:val="24"/>
          <w:szCs w:val="24"/>
        </w:rPr>
        <w:t xml:space="preserve"> and are due </w:t>
      </w:r>
      <w:r w:rsidR="00EA11ED" w:rsidRPr="0065221A">
        <w:rPr>
          <w:rFonts w:ascii="Times New Roman" w:hAnsi="Times New Roman" w:cs="Times New Roman"/>
          <w:sz w:val="24"/>
          <w:szCs w:val="24"/>
        </w:rPr>
        <w:t xml:space="preserve">in the D2L </w:t>
      </w:r>
      <w:proofErr w:type="spellStart"/>
      <w:r w:rsidR="00EA11ED" w:rsidRPr="0065221A">
        <w:rPr>
          <w:rFonts w:ascii="Times New Roman" w:hAnsi="Times New Roman" w:cs="Times New Roman"/>
          <w:sz w:val="24"/>
          <w:szCs w:val="24"/>
        </w:rPr>
        <w:t>dropbox</w:t>
      </w:r>
      <w:proofErr w:type="spellEnd"/>
      <w:r w:rsidR="00EA11ED" w:rsidRPr="0065221A">
        <w:rPr>
          <w:rFonts w:ascii="Times New Roman" w:hAnsi="Times New Roman" w:cs="Times New Roman"/>
          <w:sz w:val="24"/>
          <w:szCs w:val="24"/>
        </w:rPr>
        <w:t xml:space="preserve"> </w:t>
      </w:r>
      <w:r w:rsidR="00ED1356" w:rsidRPr="0065221A">
        <w:rPr>
          <w:rFonts w:ascii="Times New Roman" w:hAnsi="Times New Roman" w:cs="Times New Roman"/>
          <w:sz w:val="24"/>
          <w:szCs w:val="24"/>
        </w:rPr>
        <w:t>on</w:t>
      </w:r>
      <w:r>
        <w:rPr>
          <w:rFonts w:ascii="Times New Roman" w:hAnsi="Times New Roman" w:cs="Times New Roman"/>
          <w:sz w:val="24"/>
          <w:szCs w:val="24"/>
        </w:rPr>
        <w:t xml:space="preserve"> the </w:t>
      </w:r>
      <w:r w:rsidR="00ED1356" w:rsidRPr="0065221A">
        <w:rPr>
          <w:rFonts w:ascii="Times New Roman" w:hAnsi="Times New Roman" w:cs="Times New Roman"/>
          <w:b/>
          <w:sz w:val="24"/>
          <w:szCs w:val="24"/>
        </w:rPr>
        <w:t>Friday</w:t>
      </w:r>
      <w:r w:rsidR="00231374">
        <w:rPr>
          <w:rFonts w:ascii="Times New Roman" w:hAnsi="Times New Roman" w:cs="Times New Roman"/>
          <w:b/>
          <w:sz w:val="24"/>
          <w:szCs w:val="24"/>
        </w:rPr>
        <w:t xml:space="preserve"> of that week at 11:59pm.</w:t>
      </w:r>
      <w:bookmarkStart w:id="0" w:name="_GoBack"/>
      <w:bookmarkEnd w:id="0"/>
    </w:p>
    <w:p w:rsidR="00ED1356" w:rsidRPr="0065221A" w:rsidRDefault="00ED1356" w:rsidP="00F15C3E">
      <w:pPr>
        <w:jc w:val="both"/>
        <w:rPr>
          <w:rFonts w:ascii="Times New Roman" w:hAnsi="Times New Roman" w:cs="Times New Roman"/>
          <w:sz w:val="24"/>
          <w:szCs w:val="24"/>
        </w:rPr>
      </w:pPr>
    </w:p>
    <w:p w:rsidR="00ED1356" w:rsidRPr="0065221A" w:rsidRDefault="00E77D54" w:rsidP="00F15C3E">
      <w:pPr>
        <w:pStyle w:val="ListParagraph"/>
        <w:numPr>
          <w:ilvl w:val="1"/>
          <w:numId w:val="11"/>
        </w:numPr>
        <w:jc w:val="both"/>
        <w:rPr>
          <w:rFonts w:ascii="Times New Roman" w:hAnsi="Times New Roman" w:cs="Times New Roman"/>
          <w:sz w:val="24"/>
          <w:szCs w:val="24"/>
        </w:rPr>
      </w:pPr>
      <w:r w:rsidRPr="0065221A">
        <w:rPr>
          <w:rFonts w:ascii="Times New Roman" w:hAnsi="Times New Roman" w:cs="Times New Roman"/>
          <w:sz w:val="24"/>
          <w:szCs w:val="24"/>
        </w:rPr>
        <w:t>Criminological Theory Report</w:t>
      </w:r>
      <w:r w:rsidR="00877EBF" w:rsidRPr="0065221A">
        <w:rPr>
          <w:rFonts w:ascii="Times New Roman" w:hAnsi="Times New Roman" w:cs="Times New Roman"/>
          <w:sz w:val="24"/>
          <w:szCs w:val="24"/>
        </w:rPr>
        <w:t>/Presentation</w:t>
      </w:r>
      <w:r w:rsidR="00695D27">
        <w:rPr>
          <w:rFonts w:ascii="Times New Roman" w:hAnsi="Times New Roman" w:cs="Times New Roman"/>
          <w:sz w:val="24"/>
          <w:szCs w:val="24"/>
        </w:rPr>
        <w:t xml:space="preserve"> (15/5</w:t>
      </w:r>
      <w:r w:rsidR="00877EBF" w:rsidRPr="0065221A">
        <w:rPr>
          <w:rFonts w:ascii="Times New Roman" w:hAnsi="Times New Roman" w:cs="Times New Roman"/>
          <w:sz w:val="24"/>
          <w:szCs w:val="24"/>
        </w:rPr>
        <w:t>%)</w:t>
      </w:r>
    </w:p>
    <w:p w:rsidR="00ED1356" w:rsidRPr="0065221A" w:rsidRDefault="00ED1356" w:rsidP="00F15C3E">
      <w:pPr>
        <w:pStyle w:val="ListParagraph"/>
        <w:ind w:left="2160"/>
        <w:jc w:val="both"/>
        <w:rPr>
          <w:rFonts w:ascii="Times New Roman" w:hAnsi="Times New Roman" w:cs="Times New Roman"/>
          <w:sz w:val="24"/>
          <w:szCs w:val="24"/>
        </w:rPr>
      </w:pPr>
    </w:p>
    <w:p w:rsidR="00ED1356" w:rsidRPr="0065221A" w:rsidRDefault="00E77D54" w:rsidP="00F15C3E">
      <w:pPr>
        <w:pStyle w:val="ListParagraph"/>
        <w:numPr>
          <w:ilvl w:val="2"/>
          <w:numId w:val="11"/>
        </w:numPr>
        <w:jc w:val="both"/>
        <w:rPr>
          <w:rFonts w:ascii="Times New Roman" w:hAnsi="Times New Roman" w:cs="Times New Roman"/>
          <w:sz w:val="24"/>
          <w:szCs w:val="24"/>
        </w:rPr>
      </w:pPr>
      <w:r w:rsidRPr="0065221A">
        <w:rPr>
          <w:rFonts w:ascii="Times New Roman" w:hAnsi="Times New Roman" w:cs="Times New Roman"/>
          <w:sz w:val="24"/>
          <w:szCs w:val="24"/>
        </w:rPr>
        <w:t>The</w:t>
      </w:r>
      <w:r w:rsidR="00ED1356" w:rsidRPr="0065221A">
        <w:rPr>
          <w:rFonts w:ascii="Times New Roman" w:hAnsi="Times New Roman" w:cs="Times New Roman"/>
          <w:sz w:val="24"/>
          <w:szCs w:val="24"/>
        </w:rPr>
        <w:t xml:space="preserve"> week before</w:t>
      </w:r>
      <w:r w:rsidRPr="0065221A">
        <w:rPr>
          <w:rFonts w:ascii="Times New Roman" w:hAnsi="Times New Roman" w:cs="Times New Roman"/>
          <w:sz w:val="24"/>
          <w:szCs w:val="24"/>
        </w:rPr>
        <w:t xml:space="preserve"> spring break you will be assigned to a group </w:t>
      </w:r>
      <w:r w:rsidR="00662BAA" w:rsidRPr="0065221A">
        <w:rPr>
          <w:rFonts w:ascii="Times New Roman" w:hAnsi="Times New Roman" w:cs="Times New Roman"/>
          <w:sz w:val="24"/>
          <w:szCs w:val="24"/>
        </w:rPr>
        <w:t xml:space="preserve">of no more than 5 students. Each group will be required to </w:t>
      </w:r>
      <w:r w:rsidRPr="0065221A">
        <w:rPr>
          <w:rFonts w:ascii="Times New Roman" w:hAnsi="Times New Roman" w:cs="Times New Roman"/>
          <w:sz w:val="24"/>
          <w:szCs w:val="24"/>
        </w:rPr>
        <w:t>compile a report on a criminological theory</w:t>
      </w:r>
      <w:r w:rsidR="00662BAA" w:rsidRPr="0065221A">
        <w:rPr>
          <w:rFonts w:ascii="Times New Roman" w:hAnsi="Times New Roman" w:cs="Times New Roman"/>
          <w:sz w:val="24"/>
          <w:szCs w:val="24"/>
        </w:rPr>
        <w:t xml:space="preserve"> of their choosing</w:t>
      </w:r>
      <w:r w:rsidRPr="0065221A">
        <w:rPr>
          <w:rFonts w:ascii="Times New Roman" w:hAnsi="Times New Roman" w:cs="Times New Roman"/>
          <w:sz w:val="24"/>
          <w:szCs w:val="24"/>
        </w:rPr>
        <w:t>.</w:t>
      </w:r>
      <w:r w:rsidR="00662BAA" w:rsidRPr="0065221A">
        <w:rPr>
          <w:rFonts w:ascii="Times New Roman" w:hAnsi="Times New Roman" w:cs="Times New Roman"/>
          <w:sz w:val="24"/>
          <w:szCs w:val="24"/>
        </w:rPr>
        <w:t xml:space="preserve"> All theories must receive </w:t>
      </w:r>
      <w:r w:rsidR="00B43C96">
        <w:rPr>
          <w:rFonts w:ascii="Times New Roman" w:hAnsi="Times New Roman" w:cs="Times New Roman"/>
          <w:sz w:val="24"/>
          <w:szCs w:val="24"/>
        </w:rPr>
        <w:t>p</w:t>
      </w:r>
      <w:r w:rsidR="00ED1356" w:rsidRPr="0065221A">
        <w:rPr>
          <w:rFonts w:ascii="Times New Roman" w:hAnsi="Times New Roman" w:cs="Times New Roman"/>
          <w:sz w:val="24"/>
          <w:szCs w:val="24"/>
        </w:rPr>
        <w:t>r</w:t>
      </w:r>
      <w:r w:rsidR="00B43C96">
        <w:rPr>
          <w:rFonts w:ascii="Times New Roman" w:hAnsi="Times New Roman" w:cs="Times New Roman"/>
          <w:sz w:val="24"/>
          <w:szCs w:val="24"/>
        </w:rPr>
        <w:t>ior approval</w:t>
      </w:r>
      <w:r w:rsidR="00ED1356" w:rsidRPr="0065221A">
        <w:rPr>
          <w:rFonts w:ascii="Times New Roman" w:hAnsi="Times New Roman" w:cs="Times New Roman"/>
          <w:sz w:val="24"/>
          <w:szCs w:val="24"/>
        </w:rPr>
        <w:t>.</w:t>
      </w:r>
    </w:p>
    <w:p w:rsidR="00ED1356" w:rsidRPr="0065221A" w:rsidRDefault="00E77D54" w:rsidP="00F15C3E">
      <w:pPr>
        <w:pStyle w:val="ListParagraph"/>
        <w:ind w:left="2880"/>
        <w:jc w:val="both"/>
        <w:rPr>
          <w:rFonts w:ascii="Times New Roman" w:hAnsi="Times New Roman" w:cs="Times New Roman"/>
          <w:sz w:val="24"/>
          <w:szCs w:val="24"/>
        </w:rPr>
      </w:pPr>
      <w:r w:rsidRPr="0065221A">
        <w:rPr>
          <w:rFonts w:ascii="Times New Roman" w:hAnsi="Times New Roman" w:cs="Times New Roman"/>
          <w:sz w:val="24"/>
          <w:szCs w:val="24"/>
        </w:rPr>
        <w:t>Reports are to include the following</w:t>
      </w:r>
      <w:r w:rsidR="00662BAA" w:rsidRPr="0065221A">
        <w:rPr>
          <w:rFonts w:ascii="Times New Roman" w:hAnsi="Times New Roman" w:cs="Times New Roman"/>
          <w:sz w:val="24"/>
          <w:szCs w:val="24"/>
        </w:rPr>
        <w:t>:</w:t>
      </w:r>
    </w:p>
    <w:p w:rsidR="00ED1356" w:rsidRPr="0065221A" w:rsidRDefault="00E77D54" w:rsidP="00F15C3E">
      <w:pPr>
        <w:pStyle w:val="ListParagraph"/>
        <w:numPr>
          <w:ilvl w:val="3"/>
          <w:numId w:val="11"/>
        </w:numPr>
        <w:jc w:val="both"/>
        <w:rPr>
          <w:rFonts w:ascii="Times New Roman" w:hAnsi="Times New Roman" w:cs="Times New Roman"/>
          <w:sz w:val="24"/>
          <w:szCs w:val="24"/>
        </w:rPr>
      </w:pPr>
      <w:r w:rsidRPr="0065221A">
        <w:rPr>
          <w:rFonts w:ascii="Times New Roman" w:hAnsi="Times New Roman" w:cs="Times New Roman"/>
          <w:sz w:val="24"/>
          <w:szCs w:val="24"/>
        </w:rPr>
        <w:t>Basic Premise, Description, and Elements of the Theory</w:t>
      </w:r>
    </w:p>
    <w:p w:rsidR="00ED1356" w:rsidRPr="0065221A" w:rsidRDefault="00E77D54" w:rsidP="00F15C3E">
      <w:pPr>
        <w:pStyle w:val="ListParagraph"/>
        <w:numPr>
          <w:ilvl w:val="3"/>
          <w:numId w:val="11"/>
        </w:numPr>
        <w:jc w:val="both"/>
        <w:rPr>
          <w:rFonts w:ascii="Times New Roman" w:hAnsi="Times New Roman" w:cs="Times New Roman"/>
          <w:sz w:val="24"/>
          <w:szCs w:val="24"/>
        </w:rPr>
      </w:pPr>
      <w:r w:rsidRPr="0065221A">
        <w:rPr>
          <w:rFonts w:ascii="Times New Roman" w:hAnsi="Times New Roman" w:cs="Times New Roman"/>
          <w:sz w:val="24"/>
          <w:szCs w:val="24"/>
        </w:rPr>
        <w:t>Associated Theorists, Crimi</w:t>
      </w:r>
      <w:r w:rsidR="00ED1356" w:rsidRPr="0065221A">
        <w:rPr>
          <w:rFonts w:ascii="Times New Roman" w:hAnsi="Times New Roman" w:cs="Times New Roman"/>
          <w:sz w:val="24"/>
          <w:szCs w:val="24"/>
        </w:rPr>
        <w:t>nological Theory Classification</w:t>
      </w:r>
    </w:p>
    <w:p w:rsidR="00ED1356" w:rsidRPr="0065221A" w:rsidRDefault="00E77D54" w:rsidP="00F15C3E">
      <w:pPr>
        <w:pStyle w:val="ListParagraph"/>
        <w:numPr>
          <w:ilvl w:val="3"/>
          <w:numId w:val="11"/>
        </w:numPr>
        <w:jc w:val="both"/>
        <w:rPr>
          <w:rFonts w:ascii="Times New Roman" w:hAnsi="Times New Roman" w:cs="Times New Roman"/>
          <w:sz w:val="24"/>
          <w:szCs w:val="24"/>
        </w:rPr>
      </w:pPr>
      <w:r w:rsidRPr="0065221A">
        <w:rPr>
          <w:rFonts w:ascii="Times New Roman" w:hAnsi="Times New Roman" w:cs="Times New Roman"/>
          <w:sz w:val="24"/>
          <w:szCs w:val="24"/>
        </w:rPr>
        <w:t>Strengths/Weaknesses</w:t>
      </w:r>
    </w:p>
    <w:p w:rsidR="00ED1356" w:rsidRPr="0065221A" w:rsidRDefault="00E77D54" w:rsidP="00F15C3E">
      <w:pPr>
        <w:pStyle w:val="ListParagraph"/>
        <w:numPr>
          <w:ilvl w:val="3"/>
          <w:numId w:val="11"/>
        </w:numPr>
        <w:jc w:val="both"/>
        <w:rPr>
          <w:rFonts w:ascii="Times New Roman" w:hAnsi="Times New Roman" w:cs="Times New Roman"/>
          <w:sz w:val="24"/>
          <w:szCs w:val="24"/>
        </w:rPr>
      </w:pPr>
      <w:r w:rsidRPr="0065221A">
        <w:rPr>
          <w:rFonts w:ascii="Times New Roman" w:hAnsi="Times New Roman" w:cs="Times New Roman"/>
          <w:sz w:val="24"/>
          <w:szCs w:val="24"/>
        </w:rPr>
        <w:t>Implications for Crime Control/Policy</w:t>
      </w:r>
    </w:p>
    <w:p w:rsidR="00E77D54" w:rsidRPr="0065221A" w:rsidRDefault="00E77D54" w:rsidP="00F15C3E">
      <w:pPr>
        <w:pStyle w:val="ListParagraph"/>
        <w:numPr>
          <w:ilvl w:val="3"/>
          <w:numId w:val="11"/>
        </w:numPr>
        <w:jc w:val="both"/>
        <w:rPr>
          <w:rFonts w:ascii="Times New Roman" w:hAnsi="Times New Roman" w:cs="Times New Roman"/>
          <w:sz w:val="24"/>
          <w:szCs w:val="24"/>
        </w:rPr>
      </w:pPr>
      <w:r w:rsidRPr="0065221A">
        <w:rPr>
          <w:rFonts w:ascii="Times New Roman" w:hAnsi="Times New Roman" w:cs="Times New Roman"/>
          <w:sz w:val="24"/>
          <w:szCs w:val="24"/>
        </w:rPr>
        <w:t xml:space="preserve">Relevant Current Events </w:t>
      </w:r>
    </w:p>
    <w:p w:rsidR="00877EBF" w:rsidRPr="0065221A" w:rsidRDefault="002F70BB" w:rsidP="00F15C3E">
      <w:pPr>
        <w:pStyle w:val="ListParagraph"/>
        <w:numPr>
          <w:ilvl w:val="4"/>
          <w:numId w:val="5"/>
        </w:numPr>
        <w:jc w:val="both"/>
        <w:rPr>
          <w:rFonts w:ascii="Times New Roman" w:hAnsi="Times New Roman" w:cs="Times New Roman"/>
          <w:sz w:val="24"/>
          <w:szCs w:val="24"/>
        </w:rPr>
      </w:pPr>
      <w:r>
        <w:rPr>
          <w:rFonts w:ascii="Times New Roman" w:hAnsi="Times New Roman" w:cs="Times New Roman"/>
          <w:sz w:val="24"/>
          <w:szCs w:val="24"/>
        </w:rPr>
        <w:t xml:space="preserve">Each group will give a </w:t>
      </w:r>
      <w:r w:rsidR="009543D5">
        <w:rPr>
          <w:rFonts w:ascii="Times New Roman" w:hAnsi="Times New Roman" w:cs="Times New Roman"/>
          <w:sz w:val="24"/>
          <w:szCs w:val="24"/>
        </w:rPr>
        <w:t>ten-minute</w:t>
      </w:r>
      <w:r>
        <w:rPr>
          <w:rFonts w:ascii="Times New Roman" w:hAnsi="Times New Roman" w:cs="Times New Roman"/>
          <w:sz w:val="24"/>
          <w:szCs w:val="24"/>
        </w:rPr>
        <w:t xml:space="preserve"> presentation about their theory and how it connects to current events. </w:t>
      </w:r>
    </w:p>
    <w:p w:rsidR="00E77D54" w:rsidRPr="0065221A" w:rsidRDefault="00E77D54" w:rsidP="00F15C3E">
      <w:pPr>
        <w:jc w:val="both"/>
        <w:rPr>
          <w:rFonts w:ascii="Times New Roman" w:hAnsi="Times New Roman" w:cs="Times New Roman"/>
          <w:sz w:val="24"/>
          <w:szCs w:val="24"/>
        </w:rPr>
      </w:pPr>
    </w:p>
    <w:p w:rsidR="00ED1356" w:rsidRPr="0065221A" w:rsidRDefault="00877EBF" w:rsidP="00F15C3E">
      <w:pPr>
        <w:pStyle w:val="ListParagraph"/>
        <w:numPr>
          <w:ilvl w:val="1"/>
          <w:numId w:val="11"/>
        </w:numPr>
        <w:jc w:val="both"/>
        <w:rPr>
          <w:rFonts w:ascii="Times New Roman" w:hAnsi="Times New Roman" w:cs="Times New Roman"/>
          <w:sz w:val="24"/>
          <w:szCs w:val="24"/>
        </w:rPr>
      </w:pPr>
      <w:r w:rsidRPr="0065221A">
        <w:rPr>
          <w:rFonts w:ascii="Times New Roman" w:hAnsi="Times New Roman" w:cs="Times New Roman"/>
          <w:sz w:val="24"/>
          <w:szCs w:val="24"/>
        </w:rPr>
        <w:t xml:space="preserve">Take Home Exams </w:t>
      </w:r>
      <w:r w:rsidR="00EA11ED" w:rsidRPr="0065221A">
        <w:rPr>
          <w:rFonts w:ascii="Times New Roman" w:hAnsi="Times New Roman" w:cs="Times New Roman"/>
          <w:sz w:val="24"/>
          <w:szCs w:val="24"/>
        </w:rPr>
        <w:t>(40%)</w:t>
      </w:r>
    </w:p>
    <w:p w:rsidR="00ED1356" w:rsidRPr="0065221A" w:rsidRDefault="00ED1356" w:rsidP="00F15C3E">
      <w:pPr>
        <w:pStyle w:val="ListParagraph"/>
        <w:numPr>
          <w:ilvl w:val="2"/>
          <w:numId w:val="11"/>
        </w:numPr>
        <w:jc w:val="both"/>
        <w:rPr>
          <w:rFonts w:ascii="Times New Roman" w:hAnsi="Times New Roman" w:cs="Times New Roman"/>
          <w:sz w:val="24"/>
          <w:szCs w:val="24"/>
        </w:rPr>
      </w:pPr>
      <w:r w:rsidRPr="0065221A">
        <w:rPr>
          <w:rFonts w:ascii="Times New Roman" w:hAnsi="Times New Roman" w:cs="Times New Roman"/>
          <w:sz w:val="24"/>
          <w:szCs w:val="24"/>
        </w:rPr>
        <w:t xml:space="preserve"> There will be two take home exams. Exams will test your ability to draw on empirical evidence to support/refute a</w:t>
      </w:r>
      <w:r w:rsidR="005801B9">
        <w:rPr>
          <w:rFonts w:ascii="Times New Roman" w:hAnsi="Times New Roman" w:cs="Times New Roman"/>
          <w:sz w:val="24"/>
          <w:szCs w:val="24"/>
        </w:rPr>
        <w:t>n</w:t>
      </w:r>
      <w:r w:rsidRPr="0065221A">
        <w:rPr>
          <w:rFonts w:ascii="Times New Roman" w:hAnsi="Times New Roman" w:cs="Times New Roman"/>
          <w:sz w:val="24"/>
          <w:szCs w:val="24"/>
        </w:rPr>
        <w:t xml:space="preserve"> </w:t>
      </w:r>
      <w:r w:rsidR="005801B9" w:rsidRPr="0065221A">
        <w:rPr>
          <w:rFonts w:ascii="Times New Roman" w:hAnsi="Times New Roman" w:cs="Times New Roman"/>
          <w:sz w:val="24"/>
          <w:szCs w:val="24"/>
        </w:rPr>
        <w:t>argument</w:t>
      </w:r>
      <w:r w:rsidRPr="0065221A">
        <w:rPr>
          <w:rFonts w:ascii="Times New Roman" w:hAnsi="Times New Roman" w:cs="Times New Roman"/>
          <w:sz w:val="24"/>
          <w:szCs w:val="24"/>
        </w:rPr>
        <w:t>. The exam schedule is listed below:</w:t>
      </w:r>
    </w:p>
    <w:p w:rsidR="00ED1356" w:rsidRPr="0065221A" w:rsidRDefault="00EA11ED" w:rsidP="00F15C3E">
      <w:pPr>
        <w:pStyle w:val="ListParagraph"/>
        <w:numPr>
          <w:ilvl w:val="3"/>
          <w:numId w:val="11"/>
        </w:numPr>
        <w:jc w:val="both"/>
        <w:rPr>
          <w:rFonts w:ascii="Times New Roman" w:hAnsi="Times New Roman" w:cs="Times New Roman"/>
          <w:sz w:val="24"/>
          <w:szCs w:val="24"/>
        </w:rPr>
      </w:pPr>
      <w:r w:rsidRPr="0065221A">
        <w:rPr>
          <w:rFonts w:ascii="Times New Roman" w:hAnsi="Times New Roman" w:cs="Times New Roman"/>
          <w:sz w:val="24"/>
          <w:szCs w:val="24"/>
        </w:rPr>
        <w:t>Take Home Exam 1</w:t>
      </w:r>
      <w:r w:rsidR="00ED1356" w:rsidRPr="0065221A">
        <w:rPr>
          <w:rFonts w:ascii="Times New Roman" w:hAnsi="Times New Roman" w:cs="Times New Roman"/>
          <w:sz w:val="24"/>
          <w:szCs w:val="24"/>
        </w:rPr>
        <w:t xml:space="preserve"> Due Tuesday </w:t>
      </w:r>
      <w:r w:rsidR="00ED1356" w:rsidRPr="0065221A">
        <w:rPr>
          <w:rFonts w:ascii="Times New Roman" w:hAnsi="Times New Roman" w:cs="Times New Roman"/>
          <w:b/>
          <w:sz w:val="24"/>
          <w:szCs w:val="24"/>
        </w:rPr>
        <w:t>March 20</w:t>
      </w:r>
    </w:p>
    <w:p w:rsidR="00350683" w:rsidRPr="0065221A" w:rsidRDefault="00EA11ED" w:rsidP="00F15C3E">
      <w:pPr>
        <w:pStyle w:val="ListParagraph"/>
        <w:numPr>
          <w:ilvl w:val="3"/>
          <w:numId w:val="11"/>
        </w:numPr>
        <w:jc w:val="both"/>
        <w:rPr>
          <w:rFonts w:ascii="Times New Roman" w:hAnsi="Times New Roman" w:cs="Times New Roman"/>
          <w:sz w:val="24"/>
          <w:szCs w:val="24"/>
        </w:rPr>
      </w:pPr>
      <w:r w:rsidRPr="0065221A">
        <w:rPr>
          <w:rFonts w:ascii="Times New Roman" w:hAnsi="Times New Roman" w:cs="Times New Roman"/>
          <w:sz w:val="24"/>
          <w:szCs w:val="24"/>
        </w:rPr>
        <w:t xml:space="preserve">Take Home </w:t>
      </w:r>
      <w:r w:rsidR="00ED1356" w:rsidRPr="0065221A">
        <w:rPr>
          <w:rFonts w:ascii="Times New Roman" w:hAnsi="Times New Roman" w:cs="Times New Roman"/>
          <w:sz w:val="24"/>
          <w:szCs w:val="24"/>
        </w:rPr>
        <w:t xml:space="preserve">Exam </w:t>
      </w:r>
      <w:r w:rsidRPr="0065221A">
        <w:rPr>
          <w:rFonts w:ascii="Times New Roman" w:hAnsi="Times New Roman" w:cs="Times New Roman"/>
          <w:sz w:val="24"/>
          <w:szCs w:val="24"/>
        </w:rPr>
        <w:t xml:space="preserve">2 </w:t>
      </w:r>
      <w:r w:rsidR="00ED1356" w:rsidRPr="0065221A">
        <w:rPr>
          <w:rFonts w:ascii="Times New Roman" w:hAnsi="Times New Roman" w:cs="Times New Roman"/>
          <w:sz w:val="24"/>
          <w:szCs w:val="24"/>
        </w:rPr>
        <w:t xml:space="preserve">Due Tuesday </w:t>
      </w:r>
      <w:r w:rsidR="00ED1356" w:rsidRPr="0065221A">
        <w:rPr>
          <w:rFonts w:ascii="Times New Roman" w:hAnsi="Times New Roman" w:cs="Times New Roman"/>
          <w:b/>
          <w:sz w:val="24"/>
          <w:szCs w:val="24"/>
        </w:rPr>
        <w:t>May 6</w:t>
      </w:r>
    </w:p>
    <w:p w:rsidR="00ED1356" w:rsidRPr="0065221A" w:rsidRDefault="00ED1356" w:rsidP="00F15C3E">
      <w:pPr>
        <w:pStyle w:val="ListParagraph"/>
        <w:numPr>
          <w:ilvl w:val="2"/>
          <w:numId w:val="11"/>
        </w:numPr>
        <w:jc w:val="both"/>
        <w:rPr>
          <w:rFonts w:ascii="Times New Roman" w:hAnsi="Times New Roman" w:cs="Times New Roman"/>
          <w:sz w:val="24"/>
          <w:szCs w:val="24"/>
        </w:rPr>
      </w:pPr>
      <w:r w:rsidRPr="0065221A">
        <w:rPr>
          <w:rFonts w:ascii="Times New Roman" w:hAnsi="Times New Roman" w:cs="Times New Roman"/>
          <w:sz w:val="24"/>
          <w:szCs w:val="24"/>
        </w:rPr>
        <w:t xml:space="preserve"> Each exam is worth 20% of your overall grade.</w:t>
      </w:r>
    </w:p>
    <w:p w:rsidR="00EA11ED" w:rsidRPr="0065221A" w:rsidRDefault="00EA11ED" w:rsidP="00F15C3E">
      <w:pPr>
        <w:pStyle w:val="ListParagraph"/>
        <w:numPr>
          <w:ilvl w:val="2"/>
          <w:numId w:val="11"/>
        </w:numPr>
        <w:jc w:val="both"/>
        <w:rPr>
          <w:rFonts w:ascii="Times New Roman" w:hAnsi="Times New Roman" w:cs="Times New Roman"/>
          <w:sz w:val="24"/>
          <w:szCs w:val="24"/>
        </w:rPr>
      </w:pPr>
      <w:r w:rsidRPr="0065221A">
        <w:rPr>
          <w:rFonts w:ascii="Times New Roman" w:hAnsi="Times New Roman" w:cs="Times New Roman"/>
          <w:sz w:val="24"/>
          <w:szCs w:val="24"/>
        </w:rPr>
        <w:t>Exams will consist of two question</w:t>
      </w:r>
      <w:r w:rsidR="00BE2B97">
        <w:rPr>
          <w:rFonts w:ascii="Times New Roman" w:hAnsi="Times New Roman" w:cs="Times New Roman"/>
          <w:sz w:val="24"/>
          <w:szCs w:val="24"/>
        </w:rPr>
        <w:t>s each. Answers are limited to 1</w:t>
      </w:r>
      <w:r w:rsidRPr="0065221A">
        <w:rPr>
          <w:rFonts w:ascii="Times New Roman" w:hAnsi="Times New Roman" w:cs="Times New Roman"/>
          <w:sz w:val="24"/>
          <w:szCs w:val="24"/>
        </w:rPr>
        <w:t xml:space="preserve">500 words per question. All exams will be submitted to a </w:t>
      </w:r>
      <w:proofErr w:type="spellStart"/>
      <w:r w:rsidRPr="0065221A">
        <w:rPr>
          <w:rFonts w:ascii="Times New Roman" w:hAnsi="Times New Roman" w:cs="Times New Roman"/>
          <w:sz w:val="24"/>
          <w:szCs w:val="24"/>
        </w:rPr>
        <w:t>dropbox</w:t>
      </w:r>
      <w:proofErr w:type="spellEnd"/>
      <w:r w:rsidRPr="0065221A">
        <w:rPr>
          <w:rFonts w:ascii="Times New Roman" w:hAnsi="Times New Roman" w:cs="Times New Roman"/>
          <w:sz w:val="24"/>
          <w:szCs w:val="24"/>
        </w:rPr>
        <w:t xml:space="preserve"> on D2L.  </w:t>
      </w:r>
    </w:p>
    <w:p w:rsidR="00ED1356" w:rsidRPr="0065221A" w:rsidRDefault="00ED1356" w:rsidP="00F15C3E">
      <w:pPr>
        <w:jc w:val="both"/>
        <w:rPr>
          <w:rFonts w:ascii="Times New Roman" w:hAnsi="Times New Roman" w:cs="Times New Roman"/>
          <w:sz w:val="24"/>
          <w:szCs w:val="24"/>
        </w:rPr>
      </w:pPr>
    </w:p>
    <w:p w:rsidR="008C0F11" w:rsidRDefault="002F70BB" w:rsidP="00F15C3E">
      <w:pPr>
        <w:pStyle w:val="ListParagraph"/>
        <w:numPr>
          <w:ilvl w:val="1"/>
          <w:numId w:val="11"/>
        </w:numPr>
        <w:jc w:val="both"/>
        <w:rPr>
          <w:rFonts w:ascii="Times New Roman" w:hAnsi="Times New Roman" w:cs="Times New Roman"/>
          <w:sz w:val="24"/>
          <w:szCs w:val="24"/>
        </w:rPr>
      </w:pPr>
      <w:r>
        <w:rPr>
          <w:rFonts w:ascii="Times New Roman" w:hAnsi="Times New Roman" w:cs="Times New Roman"/>
          <w:sz w:val="24"/>
          <w:szCs w:val="24"/>
        </w:rPr>
        <w:t xml:space="preserve">Optional Extra Credit Assignment (up to an additional 5%) </w:t>
      </w:r>
    </w:p>
    <w:p w:rsidR="0065221A" w:rsidRDefault="0065221A" w:rsidP="0065221A">
      <w:pPr>
        <w:jc w:val="both"/>
        <w:rPr>
          <w:rFonts w:ascii="Times New Roman" w:hAnsi="Times New Roman" w:cs="Times New Roman"/>
          <w:sz w:val="24"/>
          <w:szCs w:val="24"/>
        </w:rPr>
      </w:pPr>
    </w:p>
    <w:p w:rsidR="0065221A" w:rsidRPr="0065221A" w:rsidRDefault="0065221A" w:rsidP="0065221A">
      <w:pPr>
        <w:jc w:val="both"/>
        <w:rPr>
          <w:rFonts w:ascii="Times New Roman" w:hAnsi="Times New Roman" w:cs="Times New Roman"/>
          <w:sz w:val="24"/>
          <w:szCs w:val="24"/>
        </w:rPr>
      </w:pPr>
    </w:p>
    <w:p w:rsidR="00EA11ED" w:rsidRPr="0065221A" w:rsidRDefault="00223797" w:rsidP="00F15C3E">
      <w:pPr>
        <w:pStyle w:val="ListParagraph"/>
        <w:numPr>
          <w:ilvl w:val="0"/>
          <w:numId w:val="11"/>
        </w:numPr>
        <w:jc w:val="both"/>
        <w:rPr>
          <w:rFonts w:ascii="Times New Roman" w:hAnsi="Times New Roman" w:cs="Times New Roman"/>
          <w:b/>
          <w:sz w:val="24"/>
          <w:szCs w:val="24"/>
        </w:rPr>
      </w:pPr>
      <w:r w:rsidRPr="0065221A">
        <w:rPr>
          <w:rFonts w:ascii="Times New Roman" w:hAnsi="Times New Roman" w:cs="Times New Roman"/>
          <w:b/>
          <w:sz w:val="24"/>
          <w:szCs w:val="24"/>
        </w:rPr>
        <w:t>Grading &amp; Evaluation</w:t>
      </w:r>
    </w:p>
    <w:p w:rsidR="00EA11ED" w:rsidRPr="0065221A" w:rsidRDefault="003A67BF" w:rsidP="00F15C3E">
      <w:pPr>
        <w:pStyle w:val="ListParagraph"/>
        <w:numPr>
          <w:ilvl w:val="1"/>
          <w:numId w:val="14"/>
        </w:numPr>
        <w:jc w:val="both"/>
        <w:rPr>
          <w:rFonts w:ascii="Times New Roman" w:hAnsi="Times New Roman" w:cs="Times New Roman"/>
          <w:b/>
          <w:sz w:val="24"/>
          <w:szCs w:val="24"/>
        </w:rPr>
      </w:pPr>
      <w:r w:rsidRPr="0065221A">
        <w:rPr>
          <w:rFonts w:ascii="Times New Roman" w:hAnsi="Times New Roman" w:cs="Times New Roman"/>
          <w:sz w:val="24"/>
          <w:szCs w:val="24"/>
        </w:rPr>
        <w:t>Class Participation – 10%</w:t>
      </w:r>
    </w:p>
    <w:p w:rsidR="00EA11ED" w:rsidRPr="0065221A" w:rsidRDefault="003A67BF" w:rsidP="00F15C3E">
      <w:pPr>
        <w:pStyle w:val="ListParagraph"/>
        <w:numPr>
          <w:ilvl w:val="1"/>
          <w:numId w:val="14"/>
        </w:numPr>
        <w:jc w:val="both"/>
        <w:rPr>
          <w:rFonts w:ascii="Times New Roman" w:hAnsi="Times New Roman" w:cs="Times New Roman"/>
          <w:b/>
          <w:sz w:val="24"/>
          <w:szCs w:val="24"/>
        </w:rPr>
      </w:pPr>
      <w:r w:rsidRPr="0065221A">
        <w:rPr>
          <w:rFonts w:ascii="Times New Roman" w:hAnsi="Times New Roman" w:cs="Times New Roman"/>
          <w:sz w:val="24"/>
          <w:szCs w:val="24"/>
        </w:rPr>
        <w:t>Reaction Papers – 30%</w:t>
      </w:r>
    </w:p>
    <w:p w:rsidR="002F70BB" w:rsidRPr="002F70BB" w:rsidRDefault="003A67BF" w:rsidP="00F15C3E">
      <w:pPr>
        <w:pStyle w:val="ListParagraph"/>
        <w:numPr>
          <w:ilvl w:val="1"/>
          <w:numId w:val="14"/>
        </w:numPr>
        <w:jc w:val="both"/>
        <w:rPr>
          <w:rFonts w:ascii="Times New Roman" w:hAnsi="Times New Roman" w:cs="Times New Roman"/>
          <w:b/>
          <w:sz w:val="24"/>
          <w:szCs w:val="24"/>
        </w:rPr>
      </w:pPr>
      <w:r w:rsidRPr="0065221A">
        <w:rPr>
          <w:rFonts w:ascii="Times New Roman" w:hAnsi="Times New Roman" w:cs="Times New Roman"/>
          <w:sz w:val="24"/>
          <w:szCs w:val="24"/>
        </w:rPr>
        <w:t>Criminological</w:t>
      </w:r>
      <w:r w:rsidR="002F70BB">
        <w:rPr>
          <w:rFonts w:ascii="Times New Roman" w:hAnsi="Times New Roman" w:cs="Times New Roman"/>
          <w:sz w:val="24"/>
          <w:szCs w:val="24"/>
        </w:rPr>
        <w:t xml:space="preserve"> Theory Report/Presentation – 15%</w:t>
      </w:r>
    </w:p>
    <w:p w:rsidR="00EA11ED" w:rsidRPr="0065221A" w:rsidRDefault="002F70BB" w:rsidP="00F15C3E">
      <w:pPr>
        <w:pStyle w:val="ListParagraph"/>
        <w:numPr>
          <w:ilvl w:val="1"/>
          <w:numId w:val="14"/>
        </w:numPr>
        <w:jc w:val="both"/>
        <w:rPr>
          <w:rFonts w:ascii="Times New Roman" w:hAnsi="Times New Roman" w:cs="Times New Roman"/>
          <w:b/>
          <w:sz w:val="24"/>
          <w:szCs w:val="24"/>
        </w:rPr>
      </w:pPr>
      <w:r>
        <w:rPr>
          <w:rFonts w:ascii="Times New Roman" w:hAnsi="Times New Roman" w:cs="Times New Roman"/>
          <w:sz w:val="24"/>
          <w:szCs w:val="24"/>
        </w:rPr>
        <w:t>Group Presentation 5</w:t>
      </w:r>
      <w:r w:rsidR="003A67BF" w:rsidRPr="0065221A">
        <w:rPr>
          <w:rFonts w:ascii="Times New Roman" w:hAnsi="Times New Roman" w:cs="Times New Roman"/>
          <w:sz w:val="24"/>
          <w:szCs w:val="24"/>
        </w:rPr>
        <w:t>%</w:t>
      </w:r>
    </w:p>
    <w:p w:rsidR="00EA11ED" w:rsidRPr="0065221A" w:rsidRDefault="003A67BF" w:rsidP="00F15C3E">
      <w:pPr>
        <w:pStyle w:val="ListParagraph"/>
        <w:numPr>
          <w:ilvl w:val="1"/>
          <w:numId w:val="14"/>
        </w:numPr>
        <w:jc w:val="both"/>
        <w:rPr>
          <w:rFonts w:ascii="Times New Roman" w:hAnsi="Times New Roman" w:cs="Times New Roman"/>
          <w:b/>
          <w:sz w:val="24"/>
          <w:szCs w:val="24"/>
        </w:rPr>
      </w:pPr>
      <w:r w:rsidRPr="0065221A">
        <w:rPr>
          <w:rFonts w:ascii="Times New Roman" w:hAnsi="Times New Roman" w:cs="Times New Roman"/>
          <w:sz w:val="24"/>
          <w:szCs w:val="24"/>
        </w:rPr>
        <w:t>Take Home Exam 1 – 20%</w:t>
      </w:r>
    </w:p>
    <w:p w:rsidR="00EA11ED" w:rsidRPr="0065221A" w:rsidRDefault="003A67BF" w:rsidP="00F15C3E">
      <w:pPr>
        <w:pStyle w:val="ListParagraph"/>
        <w:numPr>
          <w:ilvl w:val="1"/>
          <w:numId w:val="14"/>
        </w:numPr>
        <w:jc w:val="both"/>
        <w:rPr>
          <w:rFonts w:ascii="Times New Roman" w:hAnsi="Times New Roman" w:cs="Times New Roman"/>
          <w:b/>
          <w:sz w:val="24"/>
          <w:szCs w:val="24"/>
        </w:rPr>
      </w:pPr>
      <w:r w:rsidRPr="0065221A">
        <w:rPr>
          <w:rFonts w:ascii="Times New Roman" w:hAnsi="Times New Roman" w:cs="Times New Roman"/>
          <w:sz w:val="24"/>
          <w:szCs w:val="24"/>
        </w:rPr>
        <w:t>Take Home Exam 2 – 20%</w:t>
      </w:r>
    </w:p>
    <w:p w:rsidR="003A67BF" w:rsidRPr="0065221A" w:rsidRDefault="003A67BF" w:rsidP="00F15C3E">
      <w:pPr>
        <w:pStyle w:val="ListParagraph"/>
        <w:numPr>
          <w:ilvl w:val="1"/>
          <w:numId w:val="14"/>
        </w:numPr>
        <w:jc w:val="both"/>
        <w:rPr>
          <w:rFonts w:ascii="Times New Roman" w:hAnsi="Times New Roman" w:cs="Times New Roman"/>
          <w:b/>
          <w:sz w:val="24"/>
          <w:szCs w:val="24"/>
        </w:rPr>
      </w:pPr>
      <w:r w:rsidRPr="0065221A">
        <w:rPr>
          <w:rFonts w:ascii="Times New Roman" w:hAnsi="Times New Roman" w:cs="Times New Roman"/>
          <w:sz w:val="24"/>
          <w:szCs w:val="24"/>
        </w:rPr>
        <w:t>(Optional) Criminal Justice Career Shadow (up to an additional 5%)</w:t>
      </w:r>
    </w:p>
    <w:p w:rsidR="00EA11ED" w:rsidRPr="0065221A" w:rsidRDefault="00EA11ED" w:rsidP="00F15C3E">
      <w:pPr>
        <w:jc w:val="both"/>
        <w:rPr>
          <w:rFonts w:ascii="Times New Roman" w:hAnsi="Times New Roman" w:cs="Times New Roman"/>
          <w:b/>
          <w:sz w:val="24"/>
          <w:szCs w:val="24"/>
        </w:rPr>
      </w:pPr>
    </w:p>
    <w:p w:rsidR="00EA11ED" w:rsidRPr="0065221A" w:rsidRDefault="00EA11ED" w:rsidP="00F15C3E">
      <w:pPr>
        <w:jc w:val="both"/>
        <w:rPr>
          <w:rFonts w:ascii="Times New Roman" w:hAnsi="Times New Roman" w:cs="Times New Roman"/>
          <w:b/>
          <w:sz w:val="24"/>
          <w:szCs w:val="24"/>
        </w:rPr>
      </w:pPr>
    </w:p>
    <w:p w:rsidR="00EA11ED" w:rsidRPr="0065221A" w:rsidRDefault="00EA11ED" w:rsidP="00F15C3E">
      <w:pPr>
        <w:jc w:val="both"/>
        <w:rPr>
          <w:rFonts w:ascii="Times New Roman" w:hAnsi="Times New Roman" w:cs="Times New Roman"/>
          <w:b/>
          <w:sz w:val="24"/>
          <w:szCs w:val="24"/>
        </w:rPr>
      </w:pPr>
    </w:p>
    <w:p w:rsidR="00EA11ED" w:rsidRPr="0065221A" w:rsidRDefault="00EA11ED" w:rsidP="00F15C3E">
      <w:pPr>
        <w:jc w:val="both"/>
        <w:rPr>
          <w:rFonts w:ascii="Times New Roman" w:hAnsi="Times New Roman" w:cs="Times New Roman"/>
          <w:b/>
          <w:sz w:val="24"/>
          <w:szCs w:val="24"/>
        </w:rPr>
      </w:pPr>
    </w:p>
    <w:p w:rsidR="00EA11ED" w:rsidRPr="0065221A" w:rsidRDefault="00EA11ED" w:rsidP="00F15C3E">
      <w:pPr>
        <w:jc w:val="both"/>
        <w:rPr>
          <w:rFonts w:ascii="Times New Roman" w:hAnsi="Times New Roman" w:cs="Times New Roman"/>
          <w:b/>
          <w:sz w:val="24"/>
          <w:szCs w:val="24"/>
        </w:rPr>
        <w:sectPr w:rsidR="00EA11ED" w:rsidRPr="0065221A">
          <w:footerReference w:type="default" r:id="rId7"/>
          <w:pgSz w:w="12240" w:h="15840"/>
          <w:pgMar w:top="1440" w:right="1440" w:bottom="1440" w:left="1440" w:header="720" w:footer="720" w:gutter="0"/>
          <w:cols w:space="720"/>
          <w:docGrid w:linePitch="360"/>
        </w:sectPr>
      </w:pPr>
    </w:p>
    <w:p w:rsidR="00B43C96" w:rsidRPr="0065221A" w:rsidRDefault="00DD2EC7" w:rsidP="00DD2EC7">
      <w:pPr>
        <w:jc w:val="center"/>
        <w:rPr>
          <w:rFonts w:ascii="Times New Roman" w:hAnsi="Times New Roman" w:cs="Times New Roman"/>
          <w:b/>
          <w:sz w:val="24"/>
          <w:szCs w:val="24"/>
        </w:rPr>
      </w:pPr>
      <w:r>
        <w:rPr>
          <w:rFonts w:ascii="Times New Roman" w:hAnsi="Times New Roman" w:cs="Times New Roman"/>
          <w:b/>
          <w:sz w:val="24"/>
          <w:szCs w:val="24"/>
        </w:rPr>
        <w:lastRenderedPageBreak/>
        <w:t>Schedule</w:t>
      </w:r>
    </w:p>
    <w:tbl>
      <w:tblPr>
        <w:tblStyle w:val="TableGrid"/>
        <w:tblW w:w="0" w:type="auto"/>
        <w:tblLook w:val="04A0" w:firstRow="1" w:lastRow="0" w:firstColumn="1" w:lastColumn="0" w:noHBand="0" w:noVBand="1"/>
      </w:tblPr>
      <w:tblGrid>
        <w:gridCol w:w="776"/>
        <w:gridCol w:w="2309"/>
        <w:gridCol w:w="3750"/>
        <w:gridCol w:w="2515"/>
      </w:tblGrid>
      <w:tr w:rsidR="0093263D" w:rsidRPr="0065221A" w:rsidTr="00C44BE2">
        <w:tc>
          <w:tcPr>
            <w:tcW w:w="776" w:type="dxa"/>
          </w:tcPr>
          <w:p w:rsidR="0093263D" w:rsidRPr="0065221A" w:rsidRDefault="0093263D" w:rsidP="00C44BE2">
            <w:pPr>
              <w:jc w:val="center"/>
              <w:rPr>
                <w:rFonts w:ascii="Times New Roman" w:hAnsi="Times New Roman" w:cs="Times New Roman"/>
                <w:sz w:val="24"/>
                <w:szCs w:val="24"/>
              </w:rPr>
            </w:pPr>
            <w:r w:rsidRPr="0065221A">
              <w:rPr>
                <w:rFonts w:ascii="Times New Roman" w:hAnsi="Times New Roman" w:cs="Times New Roman"/>
                <w:sz w:val="24"/>
                <w:szCs w:val="24"/>
              </w:rPr>
              <w:t>Week</w:t>
            </w:r>
          </w:p>
        </w:tc>
        <w:tc>
          <w:tcPr>
            <w:tcW w:w="2309" w:type="dxa"/>
          </w:tcPr>
          <w:p w:rsidR="0093263D" w:rsidRPr="0065221A" w:rsidRDefault="0093263D" w:rsidP="00C44BE2">
            <w:pPr>
              <w:jc w:val="center"/>
              <w:rPr>
                <w:rFonts w:ascii="Times New Roman" w:hAnsi="Times New Roman" w:cs="Times New Roman"/>
                <w:sz w:val="24"/>
                <w:szCs w:val="24"/>
              </w:rPr>
            </w:pPr>
            <w:r w:rsidRPr="0065221A">
              <w:rPr>
                <w:rFonts w:ascii="Times New Roman" w:hAnsi="Times New Roman" w:cs="Times New Roman"/>
                <w:sz w:val="24"/>
                <w:szCs w:val="24"/>
              </w:rPr>
              <w:t>Date(s)</w:t>
            </w:r>
          </w:p>
        </w:tc>
        <w:tc>
          <w:tcPr>
            <w:tcW w:w="3750" w:type="dxa"/>
          </w:tcPr>
          <w:p w:rsidR="0093263D" w:rsidRPr="0065221A" w:rsidRDefault="0093263D" w:rsidP="004A375E">
            <w:pPr>
              <w:rPr>
                <w:rFonts w:ascii="Times New Roman" w:hAnsi="Times New Roman" w:cs="Times New Roman"/>
                <w:sz w:val="24"/>
                <w:szCs w:val="24"/>
              </w:rPr>
            </w:pPr>
            <w:r w:rsidRPr="0065221A">
              <w:rPr>
                <w:rFonts w:ascii="Times New Roman" w:hAnsi="Times New Roman" w:cs="Times New Roman"/>
                <w:sz w:val="24"/>
                <w:szCs w:val="24"/>
              </w:rPr>
              <w:t>Topic</w:t>
            </w:r>
          </w:p>
        </w:tc>
        <w:tc>
          <w:tcPr>
            <w:tcW w:w="2515" w:type="dxa"/>
          </w:tcPr>
          <w:p w:rsidR="0093263D" w:rsidRPr="0065221A" w:rsidRDefault="0093263D" w:rsidP="004A375E">
            <w:pPr>
              <w:rPr>
                <w:rFonts w:ascii="Times New Roman" w:hAnsi="Times New Roman" w:cs="Times New Roman"/>
                <w:sz w:val="24"/>
                <w:szCs w:val="24"/>
              </w:rPr>
            </w:pPr>
            <w:r w:rsidRPr="0065221A">
              <w:rPr>
                <w:rFonts w:ascii="Times New Roman" w:hAnsi="Times New Roman" w:cs="Times New Roman"/>
                <w:sz w:val="24"/>
                <w:szCs w:val="24"/>
              </w:rPr>
              <w:t>Assignment</w:t>
            </w:r>
          </w:p>
        </w:tc>
      </w:tr>
      <w:tr w:rsidR="0093263D" w:rsidRPr="0065221A" w:rsidTr="00C44BE2">
        <w:tc>
          <w:tcPr>
            <w:tcW w:w="776" w:type="dxa"/>
          </w:tcPr>
          <w:p w:rsidR="0093263D" w:rsidRPr="0065221A" w:rsidRDefault="0093263D" w:rsidP="00C44BE2">
            <w:pPr>
              <w:jc w:val="center"/>
              <w:rPr>
                <w:rFonts w:ascii="Times New Roman" w:hAnsi="Times New Roman" w:cs="Times New Roman"/>
                <w:sz w:val="24"/>
                <w:szCs w:val="24"/>
              </w:rPr>
            </w:pPr>
            <w:r w:rsidRPr="0065221A">
              <w:rPr>
                <w:rFonts w:ascii="Times New Roman" w:hAnsi="Times New Roman" w:cs="Times New Roman"/>
                <w:sz w:val="24"/>
                <w:szCs w:val="24"/>
              </w:rPr>
              <w:t>1</w:t>
            </w:r>
          </w:p>
        </w:tc>
        <w:tc>
          <w:tcPr>
            <w:tcW w:w="2309" w:type="dxa"/>
          </w:tcPr>
          <w:p w:rsidR="0093263D" w:rsidRPr="0065221A" w:rsidRDefault="0093263D" w:rsidP="00C44BE2">
            <w:pPr>
              <w:jc w:val="center"/>
              <w:rPr>
                <w:rFonts w:ascii="Times New Roman" w:hAnsi="Times New Roman" w:cs="Times New Roman"/>
                <w:sz w:val="24"/>
                <w:szCs w:val="24"/>
              </w:rPr>
            </w:pPr>
            <w:r w:rsidRPr="0065221A">
              <w:rPr>
                <w:rFonts w:ascii="Times New Roman" w:hAnsi="Times New Roman" w:cs="Times New Roman"/>
                <w:sz w:val="24"/>
                <w:szCs w:val="24"/>
              </w:rPr>
              <w:t>Tue Jan 16</w:t>
            </w:r>
          </w:p>
        </w:tc>
        <w:tc>
          <w:tcPr>
            <w:tcW w:w="3750" w:type="dxa"/>
          </w:tcPr>
          <w:p w:rsidR="0093263D" w:rsidRPr="0065221A" w:rsidRDefault="0093263D" w:rsidP="004A375E">
            <w:pPr>
              <w:rPr>
                <w:rFonts w:ascii="Times New Roman" w:hAnsi="Times New Roman" w:cs="Times New Roman"/>
                <w:sz w:val="24"/>
                <w:szCs w:val="24"/>
              </w:rPr>
            </w:pPr>
            <w:r w:rsidRPr="0065221A">
              <w:rPr>
                <w:rFonts w:ascii="Times New Roman" w:hAnsi="Times New Roman" w:cs="Times New Roman"/>
                <w:sz w:val="24"/>
                <w:szCs w:val="24"/>
              </w:rPr>
              <w:t>Introduction | Syllabus Review</w:t>
            </w:r>
          </w:p>
        </w:tc>
        <w:tc>
          <w:tcPr>
            <w:tcW w:w="2515" w:type="dxa"/>
          </w:tcPr>
          <w:p w:rsidR="0093263D" w:rsidRPr="0065221A" w:rsidRDefault="0093263D" w:rsidP="004A375E">
            <w:pPr>
              <w:rPr>
                <w:rFonts w:ascii="Times New Roman" w:hAnsi="Times New Roman" w:cs="Times New Roman"/>
                <w:i/>
                <w:sz w:val="24"/>
                <w:szCs w:val="24"/>
              </w:rPr>
            </w:pPr>
          </w:p>
        </w:tc>
      </w:tr>
      <w:tr w:rsidR="0093263D" w:rsidRPr="0065221A" w:rsidTr="00C44BE2">
        <w:tc>
          <w:tcPr>
            <w:tcW w:w="776" w:type="dxa"/>
          </w:tcPr>
          <w:p w:rsidR="0093263D" w:rsidRPr="0065221A" w:rsidRDefault="0093263D" w:rsidP="00C44BE2">
            <w:pPr>
              <w:jc w:val="center"/>
              <w:rPr>
                <w:rFonts w:ascii="Times New Roman" w:hAnsi="Times New Roman" w:cs="Times New Roman"/>
                <w:sz w:val="24"/>
                <w:szCs w:val="24"/>
              </w:rPr>
            </w:pPr>
          </w:p>
        </w:tc>
        <w:tc>
          <w:tcPr>
            <w:tcW w:w="2309" w:type="dxa"/>
          </w:tcPr>
          <w:p w:rsidR="0093263D" w:rsidRPr="0065221A" w:rsidRDefault="0093263D" w:rsidP="00C44BE2">
            <w:pPr>
              <w:jc w:val="center"/>
              <w:rPr>
                <w:rFonts w:ascii="Times New Roman" w:hAnsi="Times New Roman" w:cs="Times New Roman"/>
                <w:sz w:val="24"/>
                <w:szCs w:val="24"/>
              </w:rPr>
            </w:pPr>
            <w:proofErr w:type="spellStart"/>
            <w:r w:rsidRPr="0065221A">
              <w:rPr>
                <w:rFonts w:ascii="Times New Roman" w:hAnsi="Times New Roman" w:cs="Times New Roman"/>
                <w:sz w:val="24"/>
                <w:szCs w:val="24"/>
              </w:rPr>
              <w:t>Thur</w:t>
            </w:r>
            <w:proofErr w:type="spellEnd"/>
            <w:r w:rsidRPr="0065221A">
              <w:rPr>
                <w:rFonts w:ascii="Times New Roman" w:hAnsi="Times New Roman" w:cs="Times New Roman"/>
                <w:sz w:val="24"/>
                <w:szCs w:val="24"/>
              </w:rPr>
              <w:t xml:space="preserve"> Jan 18</w:t>
            </w:r>
          </w:p>
        </w:tc>
        <w:tc>
          <w:tcPr>
            <w:tcW w:w="3750" w:type="dxa"/>
          </w:tcPr>
          <w:p w:rsidR="0093263D" w:rsidRPr="0065221A" w:rsidRDefault="0093263D" w:rsidP="004A375E">
            <w:pPr>
              <w:rPr>
                <w:rFonts w:ascii="Times New Roman" w:hAnsi="Times New Roman" w:cs="Times New Roman"/>
                <w:sz w:val="24"/>
                <w:szCs w:val="24"/>
              </w:rPr>
            </w:pPr>
            <w:r w:rsidRPr="0065221A">
              <w:rPr>
                <w:rFonts w:ascii="Times New Roman" w:hAnsi="Times New Roman" w:cs="Times New Roman"/>
                <w:sz w:val="24"/>
                <w:szCs w:val="24"/>
              </w:rPr>
              <w:t>Studying Crime</w:t>
            </w:r>
          </w:p>
        </w:tc>
        <w:tc>
          <w:tcPr>
            <w:tcW w:w="2515" w:type="dxa"/>
          </w:tcPr>
          <w:p w:rsidR="0093263D" w:rsidRPr="00667826" w:rsidRDefault="0093263D" w:rsidP="004A375E">
            <w:pPr>
              <w:rPr>
                <w:rFonts w:ascii="Times New Roman" w:hAnsi="Times New Roman" w:cs="Times New Roman"/>
                <w:i/>
                <w:sz w:val="24"/>
                <w:szCs w:val="24"/>
              </w:rPr>
            </w:pPr>
            <w:r w:rsidRPr="0065221A">
              <w:rPr>
                <w:rFonts w:ascii="Times New Roman" w:hAnsi="Times New Roman" w:cs="Times New Roman"/>
                <w:i/>
                <w:sz w:val="24"/>
                <w:szCs w:val="24"/>
              </w:rPr>
              <w:t>C</w:t>
            </w:r>
            <w:r w:rsidR="00667826">
              <w:rPr>
                <w:rFonts w:ascii="Times New Roman" w:hAnsi="Times New Roman" w:cs="Times New Roman"/>
                <w:i/>
                <w:sz w:val="24"/>
                <w:szCs w:val="24"/>
              </w:rPr>
              <w:t>onklin: Chapter 1</w:t>
            </w:r>
          </w:p>
        </w:tc>
      </w:tr>
      <w:tr w:rsidR="0093263D" w:rsidRPr="0065221A" w:rsidTr="00C44BE2">
        <w:tc>
          <w:tcPr>
            <w:tcW w:w="776" w:type="dxa"/>
          </w:tcPr>
          <w:p w:rsidR="0093263D" w:rsidRPr="0065221A" w:rsidRDefault="0093263D" w:rsidP="00C44BE2">
            <w:pPr>
              <w:jc w:val="center"/>
              <w:rPr>
                <w:rFonts w:ascii="Times New Roman" w:hAnsi="Times New Roman" w:cs="Times New Roman"/>
                <w:sz w:val="24"/>
                <w:szCs w:val="24"/>
              </w:rPr>
            </w:pPr>
            <w:bookmarkStart w:id="1" w:name="_Hlk503800069"/>
            <w:r w:rsidRPr="0065221A">
              <w:rPr>
                <w:rFonts w:ascii="Times New Roman" w:hAnsi="Times New Roman" w:cs="Times New Roman"/>
                <w:sz w:val="24"/>
                <w:szCs w:val="24"/>
              </w:rPr>
              <w:t>2</w:t>
            </w:r>
            <w:r w:rsidR="00AF0548">
              <w:rPr>
                <w:rFonts w:ascii="Times New Roman" w:hAnsi="Times New Roman" w:cs="Times New Roman"/>
                <w:sz w:val="24"/>
                <w:szCs w:val="24"/>
              </w:rPr>
              <w:t>*</w:t>
            </w:r>
          </w:p>
          <w:p w:rsidR="0093263D" w:rsidRPr="0065221A" w:rsidRDefault="0093263D" w:rsidP="00C44BE2">
            <w:pPr>
              <w:jc w:val="center"/>
              <w:rPr>
                <w:rFonts w:ascii="Times New Roman" w:hAnsi="Times New Roman" w:cs="Times New Roman"/>
                <w:sz w:val="24"/>
                <w:szCs w:val="24"/>
              </w:rPr>
            </w:pPr>
          </w:p>
        </w:tc>
        <w:tc>
          <w:tcPr>
            <w:tcW w:w="2309" w:type="dxa"/>
          </w:tcPr>
          <w:p w:rsidR="0093263D" w:rsidRPr="0065221A" w:rsidRDefault="0093263D" w:rsidP="00C44BE2">
            <w:pPr>
              <w:jc w:val="center"/>
              <w:rPr>
                <w:rFonts w:ascii="Times New Roman" w:hAnsi="Times New Roman" w:cs="Times New Roman"/>
                <w:sz w:val="24"/>
                <w:szCs w:val="24"/>
              </w:rPr>
            </w:pPr>
            <w:r w:rsidRPr="0065221A">
              <w:rPr>
                <w:rFonts w:ascii="Times New Roman" w:hAnsi="Times New Roman" w:cs="Times New Roman"/>
                <w:sz w:val="24"/>
                <w:szCs w:val="24"/>
              </w:rPr>
              <w:t>Tue Jan 23</w:t>
            </w:r>
          </w:p>
        </w:tc>
        <w:tc>
          <w:tcPr>
            <w:tcW w:w="3750" w:type="dxa"/>
          </w:tcPr>
          <w:p w:rsidR="0093263D" w:rsidRPr="0065221A" w:rsidRDefault="0093263D" w:rsidP="004A375E">
            <w:pPr>
              <w:rPr>
                <w:rFonts w:ascii="Times New Roman" w:hAnsi="Times New Roman" w:cs="Times New Roman"/>
                <w:sz w:val="24"/>
                <w:szCs w:val="24"/>
              </w:rPr>
            </w:pPr>
            <w:r w:rsidRPr="0065221A">
              <w:rPr>
                <w:rFonts w:ascii="Times New Roman" w:hAnsi="Times New Roman" w:cs="Times New Roman"/>
                <w:sz w:val="24"/>
                <w:szCs w:val="24"/>
              </w:rPr>
              <w:t xml:space="preserve">Measuring </w:t>
            </w:r>
            <w:r w:rsidR="00877EBF" w:rsidRPr="0065221A">
              <w:rPr>
                <w:rFonts w:ascii="Times New Roman" w:hAnsi="Times New Roman" w:cs="Times New Roman"/>
                <w:sz w:val="24"/>
                <w:szCs w:val="24"/>
              </w:rPr>
              <w:t>Crime</w:t>
            </w:r>
          </w:p>
        </w:tc>
        <w:tc>
          <w:tcPr>
            <w:tcW w:w="2515" w:type="dxa"/>
          </w:tcPr>
          <w:p w:rsidR="0093263D" w:rsidRPr="00DD2EC7" w:rsidRDefault="0093263D" w:rsidP="00DD2EC7">
            <w:pPr>
              <w:rPr>
                <w:rFonts w:ascii="Times New Roman" w:hAnsi="Times New Roman" w:cs="Times New Roman"/>
                <w:i/>
                <w:sz w:val="24"/>
                <w:szCs w:val="24"/>
              </w:rPr>
            </w:pPr>
            <w:r w:rsidRPr="00DD2EC7">
              <w:rPr>
                <w:rFonts w:ascii="Times New Roman" w:hAnsi="Times New Roman" w:cs="Times New Roman"/>
                <w:i/>
                <w:sz w:val="24"/>
                <w:szCs w:val="24"/>
              </w:rPr>
              <w:t>Conklin: Chapter 2</w:t>
            </w:r>
          </w:p>
          <w:p w:rsidR="00877EBF" w:rsidRPr="0065221A" w:rsidRDefault="004A375E" w:rsidP="004A375E">
            <w:pPr>
              <w:rPr>
                <w:rFonts w:ascii="Times New Roman" w:hAnsi="Times New Roman" w:cs="Times New Roman"/>
                <w:i/>
                <w:sz w:val="24"/>
                <w:szCs w:val="24"/>
              </w:rPr>
            </w:pPr>
            <w:r>
              <w:rPr>
                <w:rFonts w:ascii="Times New Roman" w:hAnsi="Times New Roman" w:cs="Times New Roman"/>
                <w:i/>
                <w:sz w:val="24"/>
                <w:szCs w:val="24"/>
              </w:rPr>
              <w:t xml:space="preserve">Sullivan &amp; McGloin (2014) </w:t>
            </w:r>
          </w:p>
        </w:tc>
      </w:tr>
      <w:tr w:rsidR="00877EBF" w:rsidRPr="0065221A" w:rsidTr="00C44BE2">
        <w:tc>
          <w:tcPr>
            <w:tcW w:w="776" w:type="dxa"/>
          </w:tcPr>
          <w:p w:rsidR="00877EBF" w:rsidRPr="0065221A" w:rsidRDefault="00877EBF" w:rsidP="00C44BE2">
            <w:pPr>
              <w:jc w:val="center"/>
              <w:rPr>
                <w:rFonts w:ascii="Times New Roman" w:hAnsi="Times New Roman" w:cs="Times New Roman"/>
                <w:sz w:val="24"/>
                <w:szCs w:val="24"/>
              </w:rPr>
            </w:pPr>
          </w:p>
        </w:tc>
        <w:tc>
          <w:tcPr>
            <w:tcW w:w="2309" w:type="dxa"/>
          </w:tcPr>
          <w:p w:rsidR="00877EBF" w:rsidRPr="0065221A" w:rsidRDefault="00877EBF" w:rsidP="00C44BE2">
            <w:pPr>
              <w:jc w:val="center"/>
              <w:rPr>
                <w:rFonts w:ascii="Times New Roman" w:hAnsi="Times New Roman" w:cs="Times New Roman"/>
                <w:sz w:val="24"/>
                <w:szCs w:val="24"/>
              </w:rPr>
            </w:pPr>
            <w:proofErr w:type="spellStart"/>
            <w:r w:rsidRPr="0065221A">
              <w:rPr>
                <w:rFonts w:ascii="Times New Roman" w:hAnsi="Times New Roman" w:cs="Times New Roman"/>
                <w:sz w:val="24"/>
                <w:szCs w:val="24"/>
              </w:rPr>
              <w:t>Thur</w:t>
            </w:r>
            <w:proofErr w:type="spellEnd"/>
            <w:r w:rsidRPr="0065221A">
              <w:rPr>
                <w:rFonts w:ascii="Times New Roman" w:hAnsi="Times New Roman" w:cs="Times New Roman"/>
                <w:sz w:val="24"/>
                <w:szCs w:val="24"/>
              </w:rPr>
              <w:t xml:space="preserve"> Jan 25</w:t>
            </w:r>
          </w:p>
        </w:tc>
        <w:tc>
          <w:tcPr>
            <w:tcW w:w="3750" w:type="dxa"/>
          </w:tcPr>
          <w:p w:rsidR="00877EBF" w:rsidRPr="0065221A" w:rsidRDefault="00877EBF" w:rsidP="004A375E">
            <w:pPr>
              <w:rPr>
                <w:rFonts w:ascii="Times New Roman" w:hAnsi="Times New Roman" w:cs="Times New Roman"/>
                <w:sz w:val="24"/>
                <w:szCs w:val="24"/>
              </w:rPr>
            </w:pPr>
            <w:r w:rsidRPr="0065221A">
              <w:rPr>
                <w:rFonts w:ascii="Times New Roman" w:hAnsi="Times New Roman" w:cs="Times New Roman"/>
                <w:sz w:val="24"/>
                <w:szCs w:val="24"/>
              </w:rPr>
              <w:t>Criminological Research Methods</w:t>
            </w:r>
          </w:p>
        </w:tc>
        <w:tc>
          <w:tcPr>
            <w:tcW w:w="2515" w:type="dxa"/>
          </w:tcPr>
          <w:p w:rsidR="00877EBF" w:rsidRDefault="00877EBF" w:rsidP="004A375E">
            <w:pPr>
              <w:rPr>
                <w:rFonts w:ascii="Times New Roman" w:hAnsi="Times New Roman" w:cs="Times New Roman"/>
                <w:i/>
                <w:sz w:val="24"/>
                <w:szCs w:val="24"/>
              </w:rPr>
            </w:pPr>
            <w:r w:rsidRPr="0065221A">
              <w:rPr>
                <w:rFonts w:ascii="Times New Roman" w:hAnsi="Times New Roman" w:cs="Times New Roman"/>
                <w:i/>
                <w:sz w:val="24"/>
                <w:szCs w:val="24"/>
              </w:rPr>
              <w:t>Conklin: Chapter 4</w:t>
            </w:r>
          </w:p>
          <w:p w:rsidR="004A375E" w:rsidRPr="0065221A" w:rsidRDefault="004A375E" w:rsidP="004A375E">
            <w:pPr>
              <w:rPr>
                <w:rFonts w:ascii="Times New Roman" w:hAnsi="Times New Roman" w:cs="Times New Roman"/>
                <w:i/>
                <w:sz w:val="24"/>
                <w:szCs w:val="24"/>
              </w:rPr>
            </w:pPr>
            <w:r>
              <w:rPr>
                <w:rFonts w:ascii="Times New Roman" w:hAnsi="Times New Roman" w:cs="Times New Roman"/>
                <w:i/>
                <w:sz w:val="24"/>
                <w:szCs w:val="24"/>
              </w:rPr>
              <w:t>Reading</w:t>
            </w:r>
            <w:r w:rsidR="00D93D03">
              <w:rPr>
                <w:rFonts w:ascii="Times New Roman" w:hAnsi="Times New Roman" w:cs="Times New Roman"/>
                <w:i/>
                <w:sz w:val="24"/>
                <w:szCs w:val="24"/>
              </w:rPr>
              <w:t>s</w:t>
            </w:r>
            <w:r>
              <w:rPr>
                <w:rFonts w:ascii="Times New Roman" w:hAnsi="Times New Roman" w:cs="Times New Roman"/>
                <w:i/>
                <w:sz w:val="24"/>
                <w:szCs w:val="24"/>
              </w:rPr>
              <w:t xml:space="preserve">: Goffman (2009), </w:t>
            </w:r>
            <w:r w:rsidR="00D93D03">
              <w:rPr>
                <w:rFonts w:ascii="Times New Roman" w:hAnsi="Times New Roman" w:cs="Times New Roman"/>
                <w:i/>
                <w:sz w:val="24"/>
                <w:szCs w:val="24"/>
              </w:rPr>
              <w:t xml:space="preserve">Peterson &amp; </w:t>
            </w:r>
            <w:proofErr w:type="spellStart"/>
            <w:r w:rsidR="00D93D03">
              <w:rPr>
                <w:rFonts w:ascii="Times New Roman" w:hAnsi="Times New Roman" w:cs="Times New Roman"/>
                <w:i/>
                <w:sz w:val="24"/>
                <w:szCs w:val="24"/>
              </w:rPr>
              <w:t>Krivo</w:t>
            </w:r>
            <w:proofErr w:type="spellEnd"/>
            <w:r w:rsidR="00D93D03">
              <w:rPr>
                <w:rFonts w:ascii="Times New Roman" w:hAnsi="Times New Roman" w:cs="Times New Roman"/>
                <w:i/>
                <w:sz w:val="24"/>
                <w:szCs w:val="24"/>
              </w:rPr>
              <w:t xml:space="preserve"> (2009)</w:t>
            </w:r>
          </w:p>
        </w:tc>
      </w:tr>
      <w:tr w:rsidR="0093263D" w:rsidRPr="0065221A" w:rsidTr="00C44BE2">
        <w:tc>
          <w:tcPr>
            <w:tcW w:w="776" w:type="dxa"/>
          </w:tcPr>
          <w:p w:rsidR="0093263D" w:rsidRPr="0065221A" w:rsidRDefault="00877EBF" w:rsidP="00C44BE2">
            <w:pPr>
              <w:jc w:val="center"/>
              <w:rPr>
                <w:rFonts w:ascii="Times New Roman" w:hAnsi="Times New Roman" w:cs="Times New Roman"/>
                <w:sz w:val="24"/>
                <w:szCs w:val="24"/>
              </w:rPr>
            </w:pPr>
            <w:r w:rsidRPr="0065221A">
              <w:rPr>
                <w:rFonts w:ascii="Times New Roman" w:hAnsi="Times New Roman" w:cs="Times New Roman"/>
                <w:sz w:val="24"/>
                <w:szCs w:val="24"/>
              </w:rPr>
              <w:t>3</w:t>
            </w:r>
            <w:r w:rsidR="00AF0548">
              <w:rPr>
                <w:rFonts w:ascii="Times New Roman" w:hAnsi="Times New Roman" w:cs="Times New Roman"/>
                <w:sz w:val="24"/>
                <w:szCs w:val="24"/>
              </w:rPr>
              <w:t>*</w:t>
            </w:r>
          </w:p>
        </w:tc>
        <w:tc>
          <w:tcPr>
            <w:tcW w:w="2309" w:type="dxa"/>
          </w:tcPr>
          <w:p w:rsidR="0093263D" w:rsidRPr="0065221A" w:rsidRDefault="00877EBF" w:rsidP="00C44BE2">
            <w:pPr>
              <w:jc w:val="center"/>
              <w:rPr>
                <w:rFonts w:ascii="Times New Roman" w:hAnsi="Times New Roman" w:cs="Times New Roman"/>
                <w:sz w:val="24"/>
                <w:szCs w:val="24"/>
              </w:rPr>
            </w:pPr>
            <w:r w:rsidRPr="0065221A">
              <w:rPr>
                <w:rFonts w:ascii="Times New Roman" w:hAnsi="Times New Roman" w:cs="Times New Roman"/>
                <w:sz w:val="24"/>
                <w:szCs w:val="24"/>
              </w:rPr>
              <w:t>Tue Jan 30</w:t>
            </w:r>
          </w:p>
        </w:tc>
        <w:tc>
          <w:tcPr>
            <w:tcW w:w="3750" w:type="dxa"/>
          </w:tcPr>
          <w:p w:rsidR="0093263D" w:rsidRPr="0065221A" w:rsidRDefault="0093263D" w:rsidP="004A375E">
            <w:pPr>
              <w:rPr>
                <w:rFonts w:ascii="Times New Roman" w:hAnsi="Times New Roman" w:cs="Times New Roman"/>
                <w:sz w:val="24"/>
                <w:szCs w:val="24"/>
              </w:rPr>
            </w:pPr>
            <w:r w:rsidRPr="0065221A">
              <w:rPr>
                <w:rFonts w:ascii="Times New Roman" w:hAnsi="Times New Roman" w:cs="Times New Roman"/>
                <w:sz w:val="24"/>
                <w:szCs w:val="24"/>
              </w:rPr>
              <w:t>Types/Dimensions of Crime</w:t>
            </w:r>
          </w:p>
        </w:tc>
        <w:tc>
          <w:tcPr>
            <w:tcW w:w="2515" w:type="dxa"/>
          </w:tcPr>
          <w:p w:rsidR="0093263D" w:rsidRPr="0065221A" w:rsidRDefault="00D93D03" w:rsidP="004A375E">
            <w:pPr>
              <w:rPr>
                <w:rFonts w:ascii="Times New Roman" w:hAnsi="Times New Roman" w:cs="Times New Roman"/>
                <w:i/>
                <w:sz w:val="24"/>
                <w:szCs w:val="24"/>
              </w:rPr>
            </w:pPr>
            <w:r>
              <w:rPr>
                <w:rFonts w:ascii="Times New Roman" w:hAnsi="Times New Roman" w:cs="Times New Roman"/>
                <w:i/>
                <w:sz w:val="24"/>
                <w:szCs w:val="24"/>
              </w:rPr>
              <w:t>Conklin: Chapter</w:t>
            </w:r>
            <w:r w:rsidR="00877EBF" w:rsidRPr="0065221A">
              <w:rPr>
                <w:rFonts w:ascii="Times New Roman" w:hAnsi="Times New Roman" w:cs="Times New Roman"/>
                <w:i/>
                <w:sz w:val="24"/>
                <w:szCs w:val="24"/>
              </w:rPr>
              <w:t xml:space="preserve"> 3</w:t>
            </w:r>
          </w:p>
          <w:p w:rsidR="0093263D" w:rsidRPr="0065221A" w:rsidRDefault="0093263D" w:rsidP="004A375E">
            <w:pPr>
              <w:rPr>
                <w:rFonts w:ascii="Times New Roman" w:hAnsi="Times New Roman" w:cs="Times New Roman"/>
                <w:i/>
                <w:sz w:val="24"/>
                <w:szCs w:val="24"/>
              </w:rPr>
            </w:pPr>
          </w:p>
        </w:tc>
      </w:tr>
      <w:tr w:rsidR="0093263D" w:rsidRPr="0065221A" w:rsidTr="00C44BE2">
        <w:tc>
          <w:tcPr>
            <w:tcW w:w="776" w:type="dxa"/>
          </w:tcPr>
          <w:p w:rsidR="0093263D" w:rsidRPr="0065221A" w:rsidRDefault="0093263D" w:rsidP="00C44BE2">
            <w:pPr>
              <w:jc w:val="center"/>
              <w:rPr>
                <w:rFonts w:ascii="Times New Roman" w:hAnsi="Times New Roman" w:cs="Times New Roman"/>
                <w:sz w:val="24"/>
                <w:szCs w:val="24"/>
              </w:rPr>
            </w:pPr>
          </w:p>
        </w:tc>
        <w:tc>
          <w:tcPr>
            <w:tcW w:w="2309" w:type="dxa"/>
          </w:tcPr>
          <w:p w:rsidR="0093263D" w:rsidRPr="0065221A" w:rsidRDefault="00877EBF" w:rsidP="00C44BE2">
            <w:pPr>
              <w:jc w:val="center"/>
              <w:rPr>
                <w:rFonts w:ascii="Times New Roman" w:hAnsi="Times New Roman" w:cs="Times New Roman"/>
                <w:sz w:val="24"/>
                <w:szCs w:val="24"/>
              </w:rPr>
            </w:pPr>
            <w:proofErr w:type="spellStart"/>
            <w:r w:rsidRPr="0065221A">
              <w:rPr>
                <w:rFonts w:ascii="Times New Roman" w:hAnsi="Times New Roman" w:cs="Times New Roman"/>
                <w:sz w:val="24"/>
                <w:szCs w:val="24"/>
              </w:rPr>
              <w:t>Thur</w:t>
            </w:r>
            <w:proofErr w:type="spellEnd"/>
            <w:r w:rsidRPr="0065221A">
              <w:rPr>
                <w:rFonts w:ascii="Times New Roman" w:hAnsi="Times New Roman" w:cs="Times New Roman"/>
                <w:sz w:val="24"/>
                <w:szCs w:val="24"/>
              </w:rPr>
              <w:t xml:space="preserve"> Feb 1</w:t>
            </w:r>
          </w:p>
        </w:tc>
        <w:tc>
          <w:tcPr>
            <w:tcW w:w="3750" w:type="dxa"/>
          </w:tcPr>
          <w:p w:rsidR="00EC4B8E" w:rsidRPr="0065221A" w:rsidRDefault="00EC4B8E" w:rsidP="004A375E">
            <w:pPr>
              <w:rPr>
                <w:rFonts w:ascii="Times New Roman" w:hAnsi="Times New Roman" w:cs="Times New Roman"/>
                <w:sz w:val="24"/>
                <w:szCs w:val="24"/>
              </w:rPr>
            </w:pPr>
            <w:r w:rsidRPr="0065221A">
              <w:rPr>
                <w:rFonts w:ascii="Times New Roman" w:hAnsi="Times New Roman" w:cs="Times New Roman"/>
                <w:sz w:val="24"/>
                <w:szCs w:val="24"/>
              </w:rPr>
              <w:t>Why People Conform: Social Bonding &amp; Control Theories</w:t>
            </w:r>
          </w:p>
        </w:tc>
        <w:tc>
          <w:tcPr>
            <w:tcW w:w="2515" w:type="dxa"/>
          </w:tcPr>
          <w:p w:rsidR="00855B29" w:rsidRDefault="00855B29" w:rsidP="004A375E">
            <w:pPr>
              <w:rPr>
                <w:rFonts w:ascii="Times New Roman" w:hAnsi="Times New Roman" w:cs="Times New Roman"/>
                <w:i/>
                <w:sz w:val="24"/>
                <w:szCs w:val="24"/>
              </w:rPr>
            </w:pPr>
            <w:r>
              <w:rPr>
                <w:rFonts w:ascii="Times New Roman" w:hAnsi="Times New Roman" w:cs="Times New Roman"/>
                <w:i/>
                <w:sz w:val="24"/>
                <w:szCs w:val="24"/>
              </w:rPr>
              <w:t>Conklin: Chapter 7</w:t>
            </w:r>
          </w:p>
          <w:p w:rsidR="00EC4B8E" w:rsidRPr="0065221A" w:rsidRDefault="00D93D03" w:rsidP="004A375E">
            <w:pPr>
              <w:rPr>
                <w:rFonts w:ascii="Times New Roman" w:hAnsi="Times New Roman" w:cs="Times New Roman"/>
                <w:i/>
                <w:sz w:val="24"/>
                <w:szCs w:val="24"/>
              </w:rPr>
            </w:pPr>
            <w:r>
              <w:rPr>
                <w:rFonts w:ascii="Times New Roman" w:hAnsi="Times New Roman" w:cs="Times New Roman"/>
                <w:i/>
                <w:sz w:val="24"/>
                <w:szCs w:val="24"/>
              </w:rPr>
              <w:t>Rea</w:t>
            </w:r>
            <w:r w:rsidR="00855B29">
              <w:rPr>
                <w:rFonts w:ascii="Times New Roman" w:hAnsi="Times New Roman" w:cs="Times New Roman"/>
                <w:i/>
                <w:sz w:val="24"/>
                <w:szCs w:val="24"/>
              </w:rPr>
              <w:t>dings: Akers: Chapter 6 (2017)</w:t>
            </w:r>
          </w:p>
        </w:tc>
      </w:tr>
      <w:tr w:rsidR="00877EBF" w:rsidRPr="0065221A" w:rsidTr="00C44BE2">
        <w:tc>
          <w:tcPr>
            <w:tcW w:w="776" w:type="dxa"/>
          </w:tcPr>
          <w:p w:rsidR="00877EBF" w:rsidRPr="0065221A" w:rsidRDefault="00877EBF" w:rsidP="00C44BE2">
            <w:pPr>
              <w:jc w:val="center"/>
              <w:rPr>
                <w:rFonts w:ascii="Times New Roman" w:hAnsi="Times New Roman" w:cs="Times New Roman"/>
                <w:sz w:val="24"/>
                <w:szCs w:val="24"/>
              </w:rPr>
            </w:pPr>
            <w:r w:rsidRPr="0065221A">
              <w:rPr>
                <w:rFonts w:ascii="Times New Roman" w:hAnsi="Times New Roman" w:cs="Times New Roman"/>
                <w:sz w:val="24"/>
                <w:szCs w:val="24"/>
              </w:rPr>
              <w:t>4</w:t>
            </w:r>
            <w:r w:rsidR="00AF0548">
              <w:rPr>
                <w:rFonts w:ascii="Times New Roman" w:hAnsi="Times New Roman" w:cs="Times New Roman"/>
                <w:sz w:val="24"/>
                <w:szCs w:val="24"/>
              </w:rPr>
              <w:t>*</w:t>
            </w:r>
          </w:p>
        </w:tc>
        <w:tc>
          <w:tcPr>
            <w:tcW w:w="2309" w:type="dxa"/>
          </w:tcPr>
          <w:p w:rsidR="00877EBF" w:rsidRPr="0065221A" w:rsidRDefault="00877EBF" w:rsidP="00C44BE2">
            <w:pPr>
              <w:jc w:val="center"/>
              <w:rPr>
                <w:rFonts w:ascii="Times New Roman" w:hAnsi="Times New Roman" w:cs="Times New Roman"/>
                <w:sz w:val="24"/>
                <w:szCs w:val="24"/>
              </w:rPr>
            </w:pPr>
            <w:r w:rsidRPr="0065221A">
              <w:rPr>
                <w:rFonts w:ascii="Times New Roman" w:hAnsi="Times New Roman" w:cs="Times New Roman"/>
                <w:sz w:val="24"/>
                <w:szCs w:val="24"/>
              </w:rPr>
              <w:t>Tue Feb 6</w:t>
            </w:r>
          </w:p>
        </w:tc>
        <w:tc>
          <w:tcPr>
            <w:tcW w:w="3750" w:type="dxa"/>
          </w:tcPr>
          <w:p w:rsidR="00877EBF" w:rsidRPr="0065221A" w:rsidRDefault="00877EBF" w:rsidP="004A375E">
            <w:pPr>
              <w:rPr>
                <w:rFonts w:ascii="Times New Roman" w:hAnsi="Times New Roman" w:cs="Times New Roman"/>
                <w:sz w:val="24"/>
                <w:szCs w:val="24"/>
              </w:rPr>
            </w:pPr>
            <w:r w:rsidRPr="0065221A">
              <w:rPr>
                <w:rFonts w:ascii="Times New Roman" w:hAnsi="Times New Roman" w:cs="Times New Roman"/>
                <w:sz w:val="24"/>
                <w:szCs w:val="24"/>
              </w:rPr>
              <w:t>S</w:t>
            </w:r>
            <w:r w:rsidR="00C44BE2">
              <w:rPr>
                <w:rFonts w:ascii="Times New Roman" w:hAnsi="Times New Roman" w:cs="Times New Roman"/>
                <w:sz w:val="24"/>
                <w:szCs w:val="24"/>
              </w:rPr>
              <w:t>ocial Control Theory</w:t>
            </w:r>
          </w:p>
        </w:tc>
        <w:tc>
          <w:tcPr>
            <w:tcW w:w="2515" w:type="dxa"/>
          </w:tcPr>
          <w:p w:rsidR="00877EBF" w:rsidRPr="0065221A" w:rsidRDefault="00D93D03" w:rsidP="004A375E">
            <w:pPr>
              <w:rPr>
                <w:rFonts w:ascii="Times New Roman" w:hAnsi="Times New Roman" w:cs="Times New Roman"/>
                <w:i/>
                <w:sz w:val="24"/>
                <w:szCs w:val="24"/>
              </w:rPr>
            </w:pPr>
            <w:r>
              <w:rPr>
                <w:rFonts w:ascii="Times New Roman" w:hAnsi="Times New Roman" w:cs="Times New Roman"/>
                <w:i/>
                <w:sz w:val="24"/>
                <w:szCs w:val="24"/>
              </w:rPr>
              <w:t>Readings: Pratt et al. (2000), Pratt et al. (2014)</w:t>
            </w:r>
            <w:r w:rsidR="00855B29">
              <w:rPr>
                <w:rFonts w:ascii="Times New Roman" w:hAnsi="Times New Roman" w:cs="Times New Roman"/>
                <w:i/>
                <w:sz w:val="24"/>
                <w:szCs w:val="24"/>
              </w:rPr>
              <w:t xml:space="preserve">, </w:t>
            </w:r>
            <w:proofErr w:type="spellStart"/>
            <w:r w:rsidR="00855B29">
              <w:rPr>
                <w:rFonts w:ascii="Times New Roman" w:hAnsi="Times New Roman" w:cs="Times New Roman"/>
                <w:i/>
                <w:sz w:val="24"/>
                <w:szCs w:val="24"/>
              </w:rPr>
              <w:t>Grasmick</w:t>
            </w:r>
            <w:proofErr w:type="spellEnd"/>
            <w:r w:rsidR="00855B29">
              <w:rPr>
                <w:rFonts w:ascii="Times New Roman" w:hAnsi="Times New Roman" w:cs="Times New Roman"/>
                <w:i/>
                <w:sz w:val="24"/>
                <w:szCs w:val="24"/>
              </w:rPr>
              <w:t xml:space="preserve"> et al. (1993), Hirschi &amp; Gottfredson (1993)</w:t>
            </w:r>
          </w:p>
        </w:tc>
      </w:tr>
      <w:tr w:rsidR="00877EBF" w:rsidRPr="0065221A" w:rsidTr="00C44BE2">
        <w:tc>
          <w:tcPr>
            <w:tcW w:w="776" w:type="dxa"/>
          </w:tcPr>
          <w:p w:rsidR="00877EBF" w:rsidRPr="0065221A" w:rsidRDefault="00877EBF" w:rsidP="00C44BE2">
            <w:pPr>
              <w:jc w:val="center"/>
              <w:rPr>
                <w:rFonts w:ascii="Times New Roman" w:hAnsi="Times New Roman" w:cs="Times New Roman"/>
                <w:sz w:val="24"/>
                <w:szCs w:val="24"/>
              </w:rPr>
            </w:pPr>
          </w:p>
        </w:tc>
        <w:tc>
          <w:tcPr>
            <w:tcW w:w="2309" w:type="dxa"/>
          </w:tcPr>
          <w:p w:rsidR="00877EBF" w:rsidRPr="0065221A" w:rsidRDefault="00466CDC" w:rsidP="00C44BE2">
            <w:pPr>
              <w:jc w:val="center"/>
              <w:rPr>
                <w:rFonts w:ascii="Times New Roman" w:hAnsi="Times New Roman" w:cs="Times New Roman"/>
                <w:sz w:val="24"/>
                <w:szCs w:val="24"/>
              </w:rPr>
            </w:pPr>
            <w:proofErr w:type="spellStart"/>
            <w:r w:rsidRPr="0065221A">
              <w:rPr>
                <w:rFonts w:ascii="Times New Roman" w:hAnsi="Times New Roman" w:cs="Times New Roman"/>
                <w:sz w:val="24"/>
                <w:szCs w:val="24"/>
              </w:rPr>
              <w:t>Thur</w:t>
            </w:r>
            <w:proofErr w:type="spellEnd"/>
            <w:r w:rsidRPr="0065221A">
              <w:rPr>
                <w:rFonts w:ascii="Times New Roman" w:hAnsi="Times New Roman" w:cs="Times New Roman"/>
                <w:sz w:val="24"/>
                <w:szCs w:val="24"/>
              </w:rPr>
              <w:t xml:space="preserve"> Feb 8</w:t>
            </w:r>
          </w:p>
        </w:tc>
        <w:tc>
          <w:tcPr>
            <w:tcW w:w="3750" w:type="dxa"/>
          </w:tcPr>
          <w:p w:rsidR="00877EBF" w:rsidRPr="0065221A" w:rsidRDefault="00877EBF" w:rsidP="004A375E">
            <w:pPr>
              <w:rPr>
                <w:rFonts w:ascii="Times New Roman" w:hAnsi="Times New Roman" w:cs="Times New Roman"/>
                <w:sz w:val="24"/>
                <w:szCs w:val="24"/>
              </w:rPr>
            </w:pPr>
            <w:r w:rsidRPr="0065221A">
              <w:rPr>
                <w:rFonts w:ascii="Times New Roman" w:hAnsi="Times New Roman" w:cs="Times New Roman"/>
                <w:sz w:val="24"/>
                <w:szCs w:val="24"/>
              </w:rPr>
              <w:t>Social Learning Theory</w:t>
            </w:r>
          </w:p>
        </w:tc>
        <w:tc>
          <w:tcPr>
            <w:tcW w:w="2515" w:type="dxa"/>
          </w:tcPr>
          <w:p w:rsidR="00877EBF" w:rsidRPr="0065221A" w:rsidRDefault="00855B29" w:rsidP="004A375E">
            <w:pPr>
              <w:rPr>
                <w:rFonts w:ascii="Times New Roman" w:hAnsi="Times New Roman" w:cs="Times New Roman"/>
                <w:i/>
                <w:sz w:val="24"/>
                <w:szCs w:val="24"/>
              </w:rPr>
            </w:pPr>
            <w:r>
              <w:rPr>
                <w:rFonts w:ascii="Times New Roman" w:hAnsi="Times New Roman" w:cs="Times New Roman"/>
                <w:i/>
                <w:sz w:val="24"/>
                <w:szCs w:val="24"/>
              </w:rPr>
              <w:t xml:space="preserve">Conklin: Chapter 8 </w:t>
            </w:r>
            <w:r w:rsidR="00877EBF" w:rsidRPr="0065221A">
              <w:rPr>
                <w:rFonts w:ascii="Times New Roman" w:hAnsi="Times New Roman" w:cs="Times New Roman"/>
                <w:i/>
                <w:sz w:val="24"/>
                <w:szCs w:val="24"/>
              </w:rPr>
              <w:t xml:space="preserve">Readings: </w:t>
            </w:r>
            <w:r w:rsidR="00627DD5">
              <w:rPr>
                <w:rFonts w:ascii="Times New Roman" w:hAnsi="Times New Roman" w:cs="Times New Roman"/>
                <w:i/>
                <w:sz w:val="24"/>
                <w:szCs w:val="24"/>
              </w:rPr>
              <w:t xml:space="preserve">Akers: Chapter 5 (2017), </w:t>
            </w:r>
          </w:p>
        </w:tc>
      </w:tr>
      <w:tr w:rsidR="00466CDC" w:rsidRPr="0065221A" w:rsidTr="00C44BE2">
        <w:tc>
          <w:tcPr>
            <w:tcW w:w="776" w:type="dxa"/>
          </w:tcPr>
          <w:p w:rsidR="00466CDC" w:rsidRPr="0065221A" w:rsidRDefault="00466CDC" w:rsidP="00C44BE2">
            <w:pPr>
              <w:jc w:val="center"/>
              <w:rPr>
                <w:rFonts w:ascii="Times New Roman" w:hAnsi="Times New Roman" w:cs="Times New Roman"/>
                <w:sz w:val="24"/>
                <w:szCs w:val="24"/>
              </w:rPr>
            </w:pPr>
            <w:r w:rsidRPr="0065221A">
              <w:rPr>
                <w:rFonts w:ascii="Times New Roman" w:hAnsi="Times New Roman" w:cs="Times New Roman"/>
                <w:sz w:val="24"/>
                <w:szCs w:val="24"/>
              </w:rPr>
              <w:t>5</w:t>
            </w:r>
            <w:r w:rsidR="00AF0548">
              <w:rPr>
                <w:rFonts w:ascii="Times New Roman" w:hAnsi="Times New Roman" w:cs="Times New Roman"/>
                <w:sz w:val="24"/>
                <w:szCs w:val="24"/>
              </w:rPr>
              <w:t>*</w:t>
            </w:r>
          </w:p>
        </w:tc>
        <w:tc>
          <w:tcPr>
            <w:tcW w:w="2309" w:type="dxa"/>
          </w:tcPr>
          <w:p w:rsidR="00466CDC" w:rsidRPr="0065221A" w:rsidRDefault="00466CDC" w:rsidP="00C44BE2">
            <w:pPr>
              <w:jc w:val="center"/>
              <w:rPr>
                <w:rFonts w:ascii="Times New Roman" w:hAnsi="Times New Roman" w:cs="Times New Roman"/>
                <w:sz w:val="24"/>
                <w:szCs w:val="24"/>
              </w:rPr>
            </w:pPr>
            <w:r w:rsidRPr="0065221A">
              <w:rPr>
                <w:rFonts w:ascii="Times New Roman" w:hAnsi="Times New Roman" w:cs="Times New Roman"/>
                <w:sz w:val="24"/>
                <w:szCs w:val="24"/>
              </w:rPr>
              <w:t>Tue Feb 13</w:t>
            </w:r>
          </w:p>
        </w:tc>
        <w:tc>
          <w:tcPr>
            <w:tcW w:w="3750" w:type="dxa"/>
          </w:tcPr>
          <w:p w:rsidR="00466CDC" w:rsidRPr="0065221A" w:rsidRDefault="00855B29" w:rsidP="004A375E">
            <w:pPr>
              <w:rPr>
                <w:rFonts w:ascii="Times New Roman" w:hAnsi="Times New Roman" w:cs="Times New Roman"/>
                <w:sz w:val="24"/>
                <w:szCs w:val="24"/>
              </w:rPr>
            </w:pPr>
            <w:r>
              <w:rPr>
                <w:rFonts w:ascii="Times New Roman" w:hAnsi="Times New Roman" w:cs="Times New Roman"/>
                <w:sz w:val="24"/>
                <w:szCs w:val="24"/>
              </w:rPr>
              <w:t>Social Learning/</w:t>
            </w:r>
            <w:r w:rsidR="00466CDC" w:rsidRPr="0065221A">
              <w:rPr>
                <w:rFonts w:ascii="Times New Roman" w:hAnsi="Times New Roman" w:cs="Times New Roman"/>
                <w:sz w:val="24"/>
                <w:szCs w:val="24"/>
              </w:rPr>
              <w:t>Labeling Theory</w:t>
            </w:r>
          </w:p>
        </w:tc>
        <w:tc>
          <w:tcPr>
            <w:tcW w:w="2515" w:type="dxa"/>
          </w:tcPr>
          <w:p w:rsidR="00466CDC" w:rsidRPr="0065221A" w:rsidRDefault="00466CDC" w:rsidP="004A375E">
            <w:pPr>
              <w:rPr>
                <w:rFonts w:ascii="Times New Roman" w:hAnsi="Times New Roman" w:cs="Times New Roman"/>
                <w:i/>
                <w:sz w:val="24"/>
                <w:szCs w:val="24"/>
              </w:rPr>
            </w:pPr>
            <w:r w:rsidRPr="0065221A">
              <w:rPr>
                <w:rFonts w:ascii="Times New Roman" w:hAnsi="Times New Roman" w:cs="Times New Roman"/>
                <w:i/>
                <w:sz w:val="24"/>
                <w:szCs w:val="24"/>
              </w:rPr>
              <w:t>Readings:</w:t>
            </w:r>
            <w:r w:rsidR="00C44BE2">
              <w:rPr>
                <w:rFonts w:ascii="Times New Roman" w:hAnsi="Times New Roman" w:cs="Times New Roman"/>
                <w:i/>
                <w:sz w:val="24"/>
                <w:szCs w:val="24"/>
              </w:rPr>
              <w:t xml:space="preserve"> </w:t>
            </w:r>
            <w:r w:rsidR="00855B29">
              <w:rPr>
                <w:rFonts w:ascii="Times New Roman" w:hAnsi="Times New Roman" w:cs="Times New Roman"/>
                <w:i/>
                <w:sz w:val="24"/>
                <w:szCs w:val="24"/>
              </w:rPr>
              <w:t xml:space="preserve">Akers (1968), Pratt et al. (2010), </w:t>
            </w:r>
            <w:r w:rsidR="00C44BE2">
              <w:rPr>
                <w:rFonts w:ascii="Times New Roman" w:hAnsi="Times New Roman" w:cs="Times New Roman"/>
                <w:i/>
                <w:sz w:val="24"/>
                <w:szCs w:val="24"/>
              </w:rPr>
              <w:t>Akers: Chapter 7 (2017)</w:t>
            </w:r>
          </w:p>
        </w:tc>
      </w:tr>
      <w:tr w:rsidR="00466CDC" w:rsidRPr="0065221A" w:rsidTr="00C44BE2">
        <w:tc>
          <w:tcPr>
            <w:tcW w:w="776" w:type="dxa"/>
          </w:tcPr>
          <w:p w:rsidR="00466CDC" w:rsidRPr="0065221A" w:rsidRDefault="00466CDC" w:rsidP="00C44BE2">
            <w:pPr>
              <w:jc w:val="center"/>
              <w:rPr>
                <w:rFonts w:ascii="Times New Roman" w:hAnsi="Times New Roman" w:cs="Times New Roman"/>
                <w:sz w:val="24"/>
                <w:szCs w:val="24"/>
              </w:rPr>
            </w:pPr>
          </w:p>
        </w:tc>
        <w:tc>
          <w:tcPr>
            <w:tcW w:w="2309" w:type="dxa"/>
          </w:tcPr>
          <w:p w:rsidR="00466CDC" w:rsidRPr="0065221A" w:rsidRDefault="00466CDC" w:rsidP="00C44BE2">
            <w:pPr>
              <w:jc w:val="center"/>
              <w:rPr>
                <w:rFonts w:ascii="Times New Roman" w:hAnsi="Times New Roman" w:cs="Times New Roman"/>
                <w:sz w:val="24"/>
                <w:szCs w:val="24"/>
              </w:rPr>
            </w:pPr>
            <w:proofErr w:type="spellStart"/>
            <w:r w:rsidRPr="0065221A">
              <w:rPr>
                <w:rFonts w:ascii="Times New Roman" w:hAnsi="Times New Roman" w:cs="Times New Roman"/>
                <w:sz w:val="24"/>
                <w:szCs w:val="24"/>
              </w:rPr>
              <w:t>Thur</w:t>
            </w:r>
            <w:proofErr w:type="spellEnd"/>
            <w:r w:rsidRPr="0065221A">
              <w:rPr>
                <w:rFonts w:ascii="Times New Roman" w:hAnsi="Times New Roman" w:cs="Times New Roman"/>
                <w:sz w:val="24"/>
                <w:szCs w:val="24"/>
              </w:rPr>
              <w:t xml:space="preserve"> Feb 15</w:t>
            </w:r>
          </w:p>
        </w:tc>
        <w:tc>
          <w:tcPr>
            <w:tcW w:w="3750" w:type="dxa"/>
          </w:tcPr>
          <w:p w:rsidR="00466CDC" w:rsidRPr="0065221A" w:rsidRDefault="00466CDC" w:rsidP="004A375E">
            <w:pPr>
              <w:rPr>
                <w:rFonts w:ascii="Times New Roman" w:hAnsi="Times New Roman" w:cs="Times New Roman"/>
                <w:sz w:val="24"/>
                <w:szCs w:val="24"/>
              </w:rPr>
            </w:pPr>
            <w:r w:rsidRPr="0065221A">
              <w:rPr>
                <w:rFonts w:ascii="Times New Roman" w:hAnsi="Times New Roman" w:cs="Times New Roman"/>
                <w:sz w:val="24"/>
                <w:szCs w:val="24"/>
              </w:rPr>
              <w:t>Labeling Theory</w:t>
            </w:r>
          </w:p>
        </w:tc>
        <w:tc>
          <w:tcPr>
            <w:tcW w:w="2515" w:type="dxa"/>
          </w:tcPr>
          <w:p w:rsidR="00466CDC" w:rsidRPr="0065221A" w:rsidRDefault="00466CDC" w:rsidP="004A375E">
            <w:pPr>
              <w:rPr>
                <w:rFonts w:ascii="Times New Roman" w:hAnsi="Times New Roman" w:cs="Times New Roman"/>
                <w:i/>
                <w:sz w:val="24"/>
                <w:szCs w:val="24"/>
              </w:rPr>
            </w:pPr>
            <w:r w:rsidRPr="0065221A">
              <w:rPr>
                <w:rFonts w:ascii="Times New Roman" w:hAnsi="Times New Roman" w:cs="Times New Roman"/>
                <w:i/>
                <w:sz w:val="24"/>
                <w:szCs w:val="24"/>
              </w:rPr>
              <w:t>Readings:</w:t>
            </w:r>
            <w:r w:rsidR="00AF0548">
              <w:rPr>
                <w:rFonts w:ascii="Times New Roman" w:hAnsi="Times New Roman" w:cs="Times New Roman"/>
                <w:i/>
                <w:sz w:val="24"/>
                <w:szCs w:val="24"/>
              </w:rPr>
              <w:t xml:space="preserve"> </w:t>
            </w:r>
            <w:r w:rsidR="00667826">
              <w:rPr>
                <w:rFonts w:ascii="Times New Roman" w:hAnsi="Times New Roman" w:cs="Times New Roman"/>
                <w:i/>
                <w:sz w:val="24"/>
                <w:szCs w:val="24"/>
              </w:rPr>
              <w:t>Becker (1968), Hay (2001), Robbers (2009)</w:t>
            </w:r>
          </w:p>
        </w:tc>
      </w:tr>
      <w:tr w:rsidR="00466CDC" w:rsidRPr="0065221A" w:rsidTr="00C44BE2">
        <w:tc>
          <w:tcPr>
            <w:tcW w:w="776" w:type="dxa"/>
          </w:tcPr>
          <w:p w:rsidR="00466CDC" w:rsidRPr="0065221A" w:rsidRDefault="00466CDC" w:rsidP="00C44BE2">
            <w:pPr>
              <w:jc w:val="center"/>
              <w:rPr>
                <w:rFonts w:ascii="Times New Roman" w:hAnsi="Times New Roman" w:cs="Times New Roman"/>
                <w:sz w:val="24"/>
                <w:szCs w:val="24"/>
              </w:rPr>
            </w:pPr>
            <w:r w:rsidRPr="0065221A">
              <w:rPr>
                <w:rFonts w:ascii="Times New Roman" w:hAnsi="Times New Roman" w:cs="Times New Roman"/>
                <w:sz w:val="24"/>
                <w:szCs w:val="24"/>
              </w:rPr>
              <w:t>6</w:t>
            </w:r>
            <w:r w:rsidR="00AF0548">
              <w:rPr>
                <w:rFonts w:ascii="Times New Roman" w:hAnsi="Times New Roman" w:cs="Times New Roman"/>
                <w:sz w:val="24"/>
                <w:szCs w:val="24"/>
              </w:rPr>
              <w:t>*</w:t>
            </w:r>
          </w:p>
        </w:tc>
        <w:tc>
          <w:tcPr>
            <w:tcW w:w="2309" w:type="dxa"/>
          </w:tcPr>
          <w:p w:rsidR="00466CDC" w:rsidRPr="0065221A" w:rsidRDefault="00466CDC" w:rsidP="00C44BE2">
            <w:pPr>
              <w:jc w:val="center"/>
              <w:rPr>
                <w:rFonts w:ascii="Times New Roman" w:hAnsi="Times New Roman" w:cs="Times New Roman"/>
                <w:sz w:val="24"/>
                <w:szCs w:val="24"/>
              </w:rPr>
            </w:pPr>
            <w:r w:rsidRPr="0065221A">
              <w:rPr>
                <w:rFonts w:ascii="Times New Roman" w:hAnsi="Times New Roman" w:cs="Times New Roman"/>
                <w:sz w:val="24"/>
                <w:szCs w:val="24"/>
              </w:rPr>
              <w:t>Tue Feb 20</w:t>
            </w:r>
          </w:p>
        </w:tc>
        <w:tc>
          <w:tcPr>
            <w:tcW w:w="3750" w:type="dxa"/>
          </w:tcPr>
          <w:p w:rsidR="00466CDC" w:rsidRPr="0065221A" w:rsidRDefault="00C44BE2" w:rsidP="004A375E">
            <w:pPr>
              <w:rPr>
                <w:rFonts w:ascii="Times New Roman" w:hAnsi="Times New Roman" w:cs="Times New Roman"/>
                <w:sz w:val="24"/>
                <w:szCs w:val="24"/>
              </w:rPr>
            </w:pPr>
            <w:r w:rsidRPr="0065221A">
              <w:rPr>
                <w:rFonts w:ascii="Times New Roman" w:hAnsi="Times New Roman" w:cs="Times New Roman"/>
                <w:sz w:val="24"/>
                <w:szCs w:val="24"/>
              </w:rPr>
              <w:t xml:space="preserve">The Criminal Justice System </w:t>
            </w:r>
          </w:p>
        </w:tc>
        <w:tc>
          <w:tcPr>
            <w:tcW w:w="2515" w:type="dxa"/>
          </w:tcPr>
          <w:p w:rsidR="00466CDC" w:rsidRPr="0065221A" w:rsidRDefault="00C44BE2" w:rsidP="004A375E">
            <w:pPr>
              <w:rPr>
                <w:rFonts w:ascii="Times New Roman" w:hAnsi="Times New Roman" w:cs="Times New Roman"/>
                <w:i/>
                <w:sz w:val="24"/>
                <w:szCs w:val="24"/>
              </w:rPr>
            </w:pPr>
            <w:r>
              <w:rPr>
                <w:rFonts w:ascii="Times New Roman" w:hAnsi="Times New Roman" w:cs="Times New Roman"/>
                <w:i/>
                <w:sz w:val="24"/>
                <w:szCs w:val="24"/>
              </w:rPr>
              <w:t>Conklin: Chapter 13</w:t>
            </w:r>
          </w:p>
        </w:tc>
      </w:tr>
      <w:tr w:rsidR="00466CDC" w:rsidRPr="0065221A" w:rsidTr="00C44BE2">
        <w:tc>
          <w:tcPr>
            <w:tcW w:w="776" w:type="dxa"/>
          </w:tcPr>
          <w:p w:rsidR="00466CDC" w:rsidRPr="0065221A" w:rsidRDefault="00466CDC" w:rsidP="00C44BE2">
            <w:pPr>
              <w:jc w:val="center"/>
              <w:rPr>
                <w:rFonts w:ascii="Times New Roman" w:hAnsi="Times New Roman" w:cs="Times New Roman"/>
                <w:sz w:val="24"/>
                <w:szCs w:val="24"/>
              </w:rPr>
            </w:pPr>
          </w:p>
        </w:tc>
        <w:tc>
          <w:tcPr>
            <w:tcW w:w="2309" w:type="dxa"/>
          </w:tcPr>
          <w:p w:rsidR="00466CDC" w:rsidRPr="0065221A" w:rsidRDefault="00466CDC" w:rsidP="00C44BE2">
            <w:pPr>
              <w:jc w:val="center"/>
              <w:rPr>
                <w:rFonts w:ascii="Times New Roman" w:hAnsi="Times New Roman" w:cs="Times New Roman"/>
                <w:sz w:val="24"/>
                <w:szCs w:val="24"/>
              </w:rPr>
            </w:pPr>
            <w:proofErr w:type="spellStart"/>
            <w:r w:rsidRPr="0065221A">
              <w:rPr>
                <w:rFonts w:ascii="Times New Roman" w:hAnsi="Times New Roman" w:cs="Times New Roman"/>
                <w:sz w:val="24"/>
                <w:szCs w:val="24"/>
              </w:rPr>
              <w:t>Thur</w:t>
            </w:r>
            <w:proofErr w:type="spellEnd"/>
            <w:r w:rsidRPr="0065221A">
              <w:rPr>
                <w:rFonts w:ascii="Times New Roman" w:hAnsi="Times New Roman" w:cs="Times New Roman"/>
                <w:sz w:val="24"/>
                <w:szCs w:val="24"/>
              </w:rPr>
              <w:t xml:space="preserve"> Feb 22</w:t>
            </w:r>
          </w:p>
        </w:tc>
        <w:tc>
          <w:tcPr>
            <w:tcW w:w="3750" w:type="dxa"/>
          </w:tcPr>
          <w:p w:rsidR="00466CDC" w:rsidRPr="0065221A" w:rsidRDefault="00C44BE2" w:rsidP="004A375E">
            <w:pPr>
              <w:rPr>
                <w:rFonts w:ascii="Times New Roman" w:hAnsi="Times New Roman" w:cs="Times New Roman"/>
                <w:sz w:val="24"/>
                <w:szCs w:val="24"/>
              </w:rPr>
            </w:pPr>
            <w:r w:rsidRPr="0065221A">
              <w:rPr>
                <w:rFonts w:ascii="Times New Roman" w:hAnsi="Times New Roman" w:cs="Times New Roman"/>
                <w:sz w:val="24"/>
                <w:szCs w:val="24"/>
              </w:rPr>
              <w:t>Punishment</w:t>
            </w:r>
          </w:p>
        </w:tc>
        <w:tc>
          <w:tcPr>
            <w:tcW w:w="2515" w:type="dxa"/>
          </w:tcPr>
          <w:p w:rsidR="00466CDC" w:rsidRPr="00C44BE2" w:rsidRDefault="00C44BE2" w:rsidP="004A375E">
            <w:pPr>
              <w:rPr>
                <w:rFonts w:ascii="Times New Roman" w:hAnsi="Times New Roman" w:cs="Times New Roman"/>
                <w:i/>
                <w:sz w:val="24"/>
                <w:szCs w:val="24"/>
              </w:rPr>
            </w:pPr>
            <w:r>
              <w:rPr>
                <w:rFonts w:ascii="Times New Roman" w:hAnsi="Times New Roman" w:cs="Times New Roman"/>
                <w:i/>
                <w:sz w:val="24"/>
                <w:szCs w:val="24"/>
              </w:rPr>
              <w:t>Conklin: Chapter 14</w:t>
            </w:r>
          </w:p>
        </w:tc>
      </w:tr>
      <w:tr w:rsidR="00466CDC" w:rsidRPr="0065221A" w:rsidTr="00C44BE2">
        <w:tc>
          <w:tcPr>
            <w:tcW w:w="776" w:type="dxa"/>
          </w:tcPr>
          <w:p w:rsidR="00466CDC" w:rsidRPr="0065221A" w:rsidRDefault="00466CDC" w:rsidP="00C44BE2">
            <w:pPr>
              <w:jc w:val="center"/>
              <w:rPr>
                <w:rFonts w:ascii="Times New Roman" w:hAnsi="Times New Roman" w:cs="Times New Roman"/>
                <w:sz w:val="24"/>
                <w:szCs w:val="24"/>
              </w:rPr>
            </w:pPr>
            <w:r w:rsidRPr="0065221A">
              <w:rPr>
                <w:rFonts w:ascii="Times New Roman" w:hAnsi="Times New Roman" w:cs="Times New Roman"/>
                <w:sz w:val="24"/>
                <w:szCs w:val="24"/>
              </w:rPr>
              <w:t>7</w:t>
            </w:r>
            <w:r w:rsidR="00AF0548">
              <w:rPr>
                <w:rFonts w:ascii="Times New Roman" w:hAnsi="Times New Roman" w:cs="Times New Roman"/>
                <w:sz w:val="24"/>
                <w:szCs w:val="24"/>
              </w:rPr>
              <w:t>*</w:t>
            </w:r>
          </w:p>
        </w:tc>
        <w:tc>
          <w:tcPr>
            <w:tcW w:w="2309" w:type="dxa"/>
          </w:tcPr>
          <w:p w:rsidR="00466CDC" w:rsidRPr="0065221A" w:rsidRDefault="00466CDC" w:rsidP="00C44BE2">
            <w:pPr>
              <w:jc w:val="center"/>
              <w:rPr>
                <w:rFonts w:ascii="Times New Roman" w:hAnsi="Times New Roman" w:cs="Times New Roman"/>
                <w:sz w:val="24"/>
                <w:szCs w:val="24"/>
              </w:rPr>
            </w:pPr>
            <w:r w:rsidRPr="0065221A">
              <w:rPr>
                <w:rFonts w:ascii="Times New Roman" w:hAnsi="Times New Roman" w:cs="Times New Roman"/>
                <w:sz w:val="24"/>
                <w:szCs w:val="24"/>
              </w:rPr>
              <w:t>Tue Feb 27</w:t>
            </w:r>
          </w:p>
        </w:tc>
        <w:tc>
          <w:tcPr>
            <w:tcW w:w="3750" w:type="dxa"/>
          </w:tcPr>
          <w:p w:rsidR="00466CDC" w:rsidRPr="0065221A" w:rsidRDefault="00466CDC" w:rsidP="004A375E">
            <w:pPr>
              <w:rPr>
                <w:rFonts w:ascii="Times New Roman" w:hAnsi="Times New Roman" w:cs="Times New Roman"/>
                <w:sz w:val="24"/>
                <w:szCs w:val="24"/>
              </w:rPr>
            </w:pPr>
            <w:r w:rsidRPr="0065221A">
              <w:rPr>
                <w:rFonts w:ascii="Times New Roman" w:hAnsi="Times New Roman" w:cs="Times New Roman"/>
                <w:sz w:val="24"/>
                <w:szCs w:val="24"/>
              </w:rPr>
              <w:t>Deterrence Theory</w:t>
            </w:r>
          </w:p>
        </w:tc>
        <w:tc>
          <w:tcPr>
            <w:tcW w:w="2515" w:type="dxa"/>
          </w:tcPr>
          <w:p w:rsidR="00466CDC" w:rsidRPr="00FA1846" w:rsidRDefault="00FA1846" w:rsidP="004A375E">
            <w:pPr>
              <w:rPr>
                <w:rFonts w:ascii="Times New Roman" w:hAnsi="Times New Roman" w:cs="Times New Roman"/>
                <w:i/>
                <w:sz w:val="24"/>
                <w:szCs w:val="24"/>
              </w:rPr>
            </w:pPr>
            <w:r>
              <w:rPr>
                <w:rFonts w:ascii="Times New Roman" w:hAnsi="Times New Roman" w:cs="Times New Roman"/>
                <w:i/>
                <w:sz w:val="24"/>
                <w:szCs w:val="24"/>
              </w:rPr>
              <w:t xml:space="preserve">Readings: Wright et al. (2004), </w:t>
            </w:r>
            <w:r w:rsidR="00C44BE2">
              <w:rPr>
                <w:rFonts w:ascii="Times New Roman" w:hAnsi="Times New Roman" w:cs="Times New Roman"/>
                <w:i/>
                <w:sz w:val="24"/>
                <w:szCs w:val="24"/>
              </w:rPr>
              <w:t>Pratt et al. (2008)</w:t>
            </w:r>
          </w:p>
        </w:tc>
      </w:tr>
      <w:tr w:rsidR="00466CDC" w:rsidRPr="0065221A" w:rsidTr="00C44BE2">
        <w:tc>
          <w:tcPr>
            <w:tcW w:w="776" w:type="dxa"/>
          </w:tcPr>
          <w:p w:rsidR="00466CDC" w:rsidRPr="0065221A" w:rsidRDefault="00466CDC" w:rsidP="00C44BE2">
            <w:pPr>
              <w:jc w:val="center"/>
              <w:rPr>
                <w:rFonts w:ascii="Times New Roman" w:hAnsi="Times New Roman" w:cs="Times New Roman"/>
                <w:sz w:val="24"/>
                <w:szCs w:val="24"/>
              </w:rPr>
            </w:pPr>
          </w:p>
        </w:tc>
        <w:tc>
          <w:tcPr>
            <w:tcW w:w="2309" w:type="dxa"/>
          </w:tcPr>
          <w:p w:rsidR="00466CDC" w:rsidRPr="0065221A" w:rsidRDefault="00466CDC" w:rsidP="00C44BE2">
            <w:pPr>
              <w:jc w:val="center"/>
              <w:rPr>
                <w:rFonts w:ascii="Times New Roman" w:hAnsi="Times New Roman" w:cs="Times New Roman"/>
                <w:sz w:val="24"/>
                <w:szCs w:val="24"/>
              </w:rPr>
            </w:pPr>
            <w:proofErr w:type="spellStart"/>
            <w:r w:rsidRPr="0065221A">
              <w:rPr>
                <w:rFonts w:ascii="Times New Roman" w:hAnsi="Times New Roman" w:cs="Times New Roman"/>
                <w:sz w:val="24"/>
                <w:szCs w:val="24"/>
              </w:rPr>
              <w:t>Thur</w:t>
            </w:r>
            <w:proofErr w:type="spellEnd"/>
            <w:r w:rsidRPr="0065221A">
              <w:rPr>
                <w:rFonts w:ascii="Times New Roman" w:hAnsi="Times New Roman" w:cs="Times New Roman"/>
                <w:sz w:val="24"/>
                <w:szCs w:val="24"/>
              </w:rPr>
              <w:t xml:space="preserve"> Mar 1</w:t>
            </w:r>
          </w:p>
        </w:tc>
        <w:tc>
          <w:tcPr>
            <w:tcW w:w="3750" w:type="dxa"/>
          </w:tcPr>
          <w:p w:rsidR="00466CDC" w:rsidRPr="0065221A" w:rsidRDefault="00466CDC" w:rsidP="004A375E">
            <w:pPr>
              <w:rPr>
                <w:rFonts w:ascii="Times New Roman" w:hAnsi="Times New Roman" w:cs="Times New Roman"/>
                <w:sz w:val="24"/>
                <w:szCs w:val="24"/>
              </w:rPr>
            </w:pPr>
            <w:r w:rsidRPr="0065221A">
              <w:rPr>
                <w:rFonts w:ascii="Times New Roman" w:hAnsi="Times New Roman" w:cs="Times New Roman"/>
                <w:sz w:val="24"/>
                <w:szCs w:val="24"/>
              </w:rPr>
              <w:t>Death Penalty I</w:t>
            </w:r>
          </w:p>
        </w:tc>
        <w:tc>
          <w:tcPr>
            <w:tcW w:w="2515" w:type="dxa"/>
          </w:tcPr>
          <w:p w:rsidR="00466CDC" w:rsidRPr="00AF0548" w:rsidRDefault="00FA1846" w:rsidP="004A375E">
            <w:pPr>
              <w:rPr>
                <w:rFonts w:ascii="Times New Roman" w:hAnsi="Times New Roman" w:cs="Times New Roman"/>
                <w:i/>
                <w:sz w:val="24"/>
                <w:szCs w:val="24"/>
              </w:rPr>
            </w:pPr>
            <w:r w:rsidRPr="00AF0548">
              <w:rPr>
                <w:rFonts w:ascii="Times New Roman" w:hAnsi="Times New Roman" w:cs="Times New Roman"/>
                <w:i/>
                <w:sz w:val="24"/>
                <w:szCs w:val="24"/>
              </w:rPr>
              <w:t>TBD</w:t>
            </w:r>
          </w:p>
        </w:tc>
      </w:tr>
      <w:tr w:rsidR="00466CDC" w:rsidRPr="0065221A" w:rsidTr="00C44BE2">
        <w:tc>
          <w:tcPr>
            <w:tcW w:w="776" w:type="dxa"/>
          </w:tcPr>
          <w:p w:rsidR="00466CDC" w:rsidRPr="0065221A" w:rsidRDefault="00466CDC" w:rsidP="00C44BE2">
            <w:pPr>
              <w:jc w:val="center"/>
              <w:rPr>
                <w:rFonts w:ascii="Times New Roman" w:hAnsi="Times New Roman" w:cs="Times New Roman"/>
                <w:sz w:val="24"/>
                <w:szCs w:val="24"/>
              </w:rPr>
            </w:pPr>
            <w:r w:rsidRPr="0065221A">
              <w:rPr>
                <w:rFonts w:ascii="Times New Roman" w:hAnsi="Times New Roman" w:cs="Times New Roman"/>
                <w:sz w:val="24"/>
                <w:szCs w:val="24"/>
              </w:rPr>
              <w:t>8</w:t>
            </w:r>
            <w:r w:rsidR="00AF0548">
              <w:rPr>
                <w:rFonts w:ascii="Times New Roman" w:hAnsi="Times New Roman" w:cs="Times New Roman"/>
                <w:sz w:val="24"/>
                <w:szCs w:val="24"/>
              </w:rPr>
              <w:t>*</w:t>
            </w:r>
          </w:p>
        </w:tc>
        <w:tc>
          <w:tcPr>
            <w:tcW w:w="2309" w:type="dxa"/>
          </w:tcPr>
          <w:p w:rsidR="00466CDC" w:rsidRPr="0065221A" w:rsidRDefault="00466CDC" w:rsidP="00C44BE2">
            <w:pPr>
              <w:jc w:val="center"/>
              <w:rPr>
                <w:rFonts w:ascii="Times New Roman" w:hAnsi="Times New Roman" w:cs="Times New Roman"/>
                <w:sz w:val="24"/>
                <w:szCs w:val="24"/>
              </w:rPr>
            </w:pPr>
            <w:r w:rsidRPr="0065221A">
              <w:rPr>
                <w:rFonts w:ascii="Times New Roman" w:hAnsi="Times New Roman" w:cs="Times New Roman"/>
                <w:sz w:val="24"/>
                <w:szCs w:val="24"/>
              </w:rPr>
              <w:t>Tue Mar 6</w:t>
            </w:r>
          </w:p>
        </w:tc>
        <w:tc>
          <w:tcPr>
            <w:tcW w:w="3750" w:type="dxa"/>
          </w:tcPr>
          <w:p w:rsidR="00466CDC" w:rsidRPr="0065221A" w:rsidRDefault="00466CDC" w:rsidP="004A375E">
            <w:pPr>
              <w:rPr>
                <w:rFonts w:ascii="Times New Roman" w:hAnsi="Times New Roman" w:cs="Times New Roman"/>
                <w:sz w:val="24"/>
                <w:szCs w:val="24"/>
              </w:rPr>
            </w:pPr>
            <w:r w:rsidRPr="0065221A">
              <w:rPr>
                <w:rFonts w:ascii="Times New Roman" w:hAnsi="Times New Roman" w:cs="Times New Roman"/>
                <w:sz w:val="24"/>
                <w:szCs w:val="24"/>
              </w:rPr>
              <w:t>Death Penalty II</w:t>
            </w:r>
          </w:p>
        </w:tc>
        <w:tc>
          <w:tcPr>
            <w:tcW w:w="2515" w:type="dxa"/>
          </w:tcPr>
          <w:p w:rsidR="00466CDC" w:rsidRPr="00AF0548" w:rsidRDefault="00FA1846" w:rsidP="004A375E">
            <w:pPr>
              <w:rPr>
                <w:rFonts w:ascii="Times New Roman" w:hAnsi="Times New Roman" w:cs="Times New Roman"/>
                <w:i/>
                <w:sz w:val="24"/>
                <w:szCs w:val="24"/>
              </w:rPr>
            </w:pPr>
            <w:r w:rsidRPr="00AF0548">
              <w:rPr>
                <w:rFonts w:ascii="Times New Roman" w:hAnsi="Times New Roman" w:cs="Times New Roman"/>
                <w:i/>
                <w:sz w:val="24"/>
                <w:szCs w:val="24"/>
              </w:rPr>
              <w:t>TBD</w:t>
            </w:r>
          </w:p>
        </w:tc>
      </w:tr>
      <w:tr w:rsidR="00466CDC" w:rsidRPr="0065221A" w:rsidTr="00C44BE2">
        <w:tc>
          <w:tcPr>
            <w:tcW w:w="776" w:type="dxa"/>
          </w:tcPr>
          <w:p w:rsidR="00466CDC" w:rsidRPr="0065221A" w:rsidRDefault="00466CDC" w:rsidP="00C44BE2">
            <w:pPr>
              <w:jc w:val="center"/>
              <w:rPr>
                <w:rFonts w:ascii="Times New Roman" w:hAnsi="Times New Roman" w:cs="Times New Roman"/>
                <w:sz w:val="24"/>
                <w:szCs w:val="24"/>
              </w:rPr>
            </w:pPr>
          </w:p>
        </w:tc>
        <w:tc>
          <w:tcPr>
            <w:tcW w:w="2309" w:type="dxa"/>
          </w:tcPr>
          <w:p w:rsidR="00466CDC" w:rsidRPr="0065221A" w:rsidRDefault="00466CDC" w:rsidP="00C44BE2">
            <w:pPr>
              <w:jc w:val="center"/>
              <w:rPr>
                <w:rFonts w:ascii="Times New Roman" w:hAnsi="Times New Roman" w:cs="Times New Roman"/>
                <w:sz w:val="24"/>
                <w:szCs w:val="24"/>
              </w:rPr>
            </w:pPr>
          </w:p>
        </w:tc>
        <w:tc>
          <w:tcPr>
            <w:tcW w:w="3750" w:type="dxa"/>
          </w:tcPr>
          <w:p w:rsidR="00466CDC" w:rsidRPr="0065221A" w:rsidRDefault="00D93D03" w:rsidP="004A375E">
            <w:pPr>
              <w:rPr>
                <w:rFonts w:ascii="Times New Roman" w:hAnsi="Times New Roman" w:cs="Times New Roman"/>
                <w:sz w:val="24"/>
                <w:szCs w:val="24"/>
              </w:rPr>
            </w:pPr>
            <w:r w:rsidRPr="0065221A">
              <w:rPr>
                <w:rFonts w:ascii="Times New Roman" w:hAnsi="Times New Roman" w:cs="Times New Roman"/>
                <w:sz w:val="24"/>
                <w:szCs w:val="24"/>
              </w:rPr>
              <w:t>Mass Incarceration &amp; The War on Drugs I</w:t>
            </w:r>
          </w:p>
        </w:tc>
        <w:tc>
          <w:tcPr>
            <w:tcW w:w="2515" w:type="dxa"/>
          </w:tcPr>
          <w:p w:rsidR="00466CDC" w:rsidRPr="00AF0548" w:rsidRDefault="00FA1846" w:rsidP="004A375E">
            <w:pPr>
              <w:rPr>
                <w:rFonts w:ascii="Times New Roman" w:hAnsi="Times New Roman" w:cs="Times New Roman"/>
                <w:i/>
                <w:sz w:val="24"/>
                <w:szCs w:val="24"/>
              </w:rPr>
            </w:pPr>
            <w:r w:rsidRPr="00AF0548">
              <w:rPr>
                <w:rFonts w:ascii="Times New Roman" w:hAnsi="Times New Roman" w:cs="Times New Roman"/>
                <w:i/>
                <w:sz w:val="24"/>
                <w:szCs w:val="24"/>
              </w:rPr>
              <w:t>TBD</w:t>
            </w:r>
          </w:p>
        </w:tc>
      </w:tr>
      <w:tr w:rsidR="00466CDC" w:rsidRPr="0065221A" w:rsidTr="00C44BE2">
        <w:tc>
          <w:tcPr>
            <w:tcW w:w="776" w:type="dxa"/>
          </w:tcPr>
          <w:p w:rsidR="00466CDC" w:rsidRPr="0065221A" w:rsidRDefault="00466CDC" w:rsidP="00C44BE2">
            <w:pPr>
              <w:jc w:val="center"/>
              <w:rPr>
                <w:rFonts w:ascii="Times New Roman" w:hAnsi="Times New Roman" w:cs="Times New Roman"/>
                <w:sz w:val="24"/>
                <w:szCs w:val="24"/>
              </w:rPr>
            </w:pPr>
          </w:p>
        </w:tc>
        <w:tc>
          <w:tcPr>
            <w:tcW w:w="2309" w:type="dxa"/>
          </w:tcPr>
          <w:p w:rsidR="00466CDC" w:rsidRPr="0065221A" w:rsidRDefault="00466CDC" w:rsidP="00C44BE2">
            <w:pPr>
              <w:jc w:val="center"/>
              <w:rPr>
                <w:rFonts w:ascii="Times New Roman" w:hAnsi="Times New Roman" w:cs="Times New Roman"/>
                <w:sz w:val="24"/>
                <w:szCs w:val="24"/>
              </w:rPr>
            </w:pPr>
            <w:proofErr w:type="spellStart"/>
            <w:r w:rsidRPr="0065221A">
              <w:rPr>
                <w:rFonts w:ascii="Times New Roman" w:hAnsi="Times New Roman" w:cs="Times New Roman"/>
                <w:sz w:val="24"/>
                <w:szCs w:val="24"/>
              </w:rPr>
              <w:t>Thur</w:t>
            </w:r>
            <w:proofErr w:type="spellEnd"/>
            <w:r w:rsidRPr="0065221A">
              <w:rPr>
                <w:rFonts w:ascii="Times New Roman" w:hAnsi="Times New Roman" w:cs="Times New Roman"/>
                <w:sz w:val="24"/>
                <w:szCs w:val="24"/>
              </w:rPr>
              <w:t xml:space="preserve"> Mar 8</w:t>
            </w:r>
          </w:p>
        </w:tc>
        <w:tc>
          <w:tcPr>
            <w:tcW w:w="3750" w:type="dxa"/>
          </w:tcPr>
          <w:p w:rsidR="00466CDC" w:rsidRPr="0065221A" w:rsidRDefault="00D93D03" w:rsidP="004A375E">
            <w:pPr>
              <w:rPr>
                <w:rFonts w:ascii="Times New Roman" w:hAnsi="Times New Roman" w:cs="Times New Roman"/>
                <w:sz w:val="24"/>
                <w:szCs w:val="24"/>
              </w:rPr>
            </w:pPr>
            <w:r w:rsidRPr="0065221A">
              <w:rPr>
                <w:rFonts w:ascii="Times New Roman" w:hAnsi="Times New Roman" w:cs="Times New Roman"/>
                <w:sz w:val="24"/>
                <w:szCs w:val="24"/>
              </w:rPr>
              <w:t>Mass Incarceration &amp; The War on Drugs II</w:t>
            </w:r>
          </w:p>
        </w:tc>
        <w:tc>
          <w:tcPr>
            <w:tcW w:w="2515" w:type="dxa"/>
          </w:tcPr>
          <w:p w:rsidR="00466CDC" w:rsidRPr="00AF0548" w:rsidRDefault="00FA1846" w:rsidP="004A375E">
            <w:pPr>
              <w:rPr>
                <w:rFonts w:ascii="Times New Roman" w:hAnsi="Times New Roman" w:cs="Times New Roman"/>
                <w:i/>
                <w:sz w:val="24"/>
                <w:szCs w:val="24"/>
              </w:rPr>
            </w:pPr>
            <w:r w:rsidRPr="00AF0548">
              <w:rPr>
                <w:rFonts w:ascii="Times New Roman" w:hAnsi="Times New Roman" w:cs="Times New Roman"/>
                <w:i/>
                <w:sz w:val="24"/>
                <w:szCs w:val="24"/>
              </w:rPr>
              <w:t>TBD</w:t>
            </w:r>
          </w:p>
        </w:tc>
      </w:tr>
      <w:tr w:rsidR="00466CDC" w:rsidRPr="0065221A" w:rsidTr="00C44BE2">
        <w:tc>
          <w:tcPr>
            <w:tcW w:w="776" w:type="dxa"/>
          </w:tcPr>
          <w:p w:rsidR="00466CDC" w:rsidRPr="0065221A" w:rsidRDefault="00466CDC" w:rsidP="00C44BE2">
            <w:pPr>
              <w:jc w:val="center"/>
              <w:rPr>
                <w:rFonts w:ascii="Times New Roman" w:hAnsi="Times New Roman" w:cs="Times New Roman"/>
                <w:sz w:val="24"/>
                <w:szCs w:val="24"/>
              </w:rPr>
            </w:pPr>
            <w:r w:rsidRPr="0065221A">
              <w:rPr>
                <w:rFonts w:ascii="Times New Roman" w:hAnsi="Times New Roman" w:cs="Times New Roman"/>
                <w:sz w:val="24"/>
                <w:szCs w:val="24"/>
              </w:rPr>
              <w:t>9</w:t>
            </w:r>
            <w:r w:rsidR="00AF0548">
              <w:rPr>
                <w:rFonts w:ascii="Times New Roman" w:hAnsi="Times New Roman" w:cs="Times New Roman"/>
                <w:sz w:val="24"/>
                <w:szCs w:val="24"/>
              </w:rPr>
              <w:t>*</w:t>
            </w:r>
          </w:p>
        </w:tc>
        <w:tc>
          <w:tcPr>
            <w:tcW w:w="2309" w:type="dxa"/>
          </w:tcPr>
          <w:p w:rsidR="00466CDC" w:rsidRPr="0065221A" w:rsidRDefault="00466CDC" w:rsidP="00C44BE2">
            <w:pPr>
              <w:jc w:val="center"/>
              <w:rPr>
                <w:rFonts w:ascii="Times New Roman" w:hAnsi="Times New Roman" w:cs="Times New Roman"/>
                <w:sz w:val="24"/>
                <w:szCs w:val="24"/>
              </w:rPr>
            </w:pPr>
            <w:r w:rsidRPr="0065221A">
              <w:rPr>
                <w:rFonts w:ascii="Times New Roman" w:hAnsi="Times New Roman" w:cs="Times New Roman"/>
                <w:sz w:val="24"/>
                <w:szCs w:val="24"/>
              </w:rPr>
              <w:t>Tue Mar 13</w:t>
            </w:r>
          </w:p>
        </w:tc>
        <w:tc>
          <w:tcPr>
            <w:tcW w:w="3750" w:type="dxa"/>
          </w:tcPr>
          <w:p w:rsidR="00466CDC" w:rsidRPr="0065221A" w:rsidRDefault="003E06D6" w:rsidP="004A375E">
            <w:pPr>
              <w:rPr>
                <w:rFonts w:ascii="Times New Roman" w:hAnsi="Times New Roman" w:cs="Times New Roman"/>
                <w:sz w:val="24"/>
                <w:szCs w:val="24"/>
              </w:rPr>
            </w:pPr>
            <w:r>
              <w:rPr>
                <w:rFonts w:ascii="Times New Roman" w:hAnsi="Times New Roman" w:cs="Times New Roman"/>
                <w:sz w:val="24"/>
                <w:szCs w:val="24"/>
              </w:rPr>
              <w:t>Restorative Justice</w:t>
            </w:r>
          </w:p>
        </w:tc>
        <w:tc>
          <w:tcPr>
            <w:tcW w:w="2515" w:type="dxa"/>
          </w:tcPr>
          <w:p w:rsidR="00466CDC" w:rsidRPr="00AF0548" w:rsidRDefault="00FA1846" w:rsidP="004A375E">
            <w:pPr>
              <w:rPr>
                <w:rFonts w:ascii="Times New Roman" w:hAnsi="Times New Roman" w:cs="Times New Roman"/>
                <w:b/>
                <w:i/>
                <w:sz w:val="24"/>
                <w:szCs w:val="24"/>
              </w:rPr>
            </w:pPr>
            <w:r w:rsidRPr="00AF0548">
              <w:rPr>
                <w:rFonts w:ascii="Times New Roman" w:hAnsi="Times New Roman" w:cs="Times New Roman"/>
                <w:i/>
                <w:sz w:val="24"/>
                <w:szCs w:val="24"/>
              </w:rPr>
              <w:t>TBD</w:t>
            </w:r>
          </w:p>
        </w:tc>
      </w:tr>
      <w:bookmarkEnd w:id="1"/>
      <w:tr w:rsidR="00466CDC" w:rsidRPr="0065221A" w:rsidTr="00C44BE2">
        <w:tc>
          <w:tcPr>
            <w:tcW w:w="776" w:type="dxa"/>
          </w:tcPr>
          <w:p w:rsidR="00466CDC" w:rsidRPr="0065221A" w:rsidRDefault="00466CDC" w:rsidP="00C44BE2">
            <w:pPr>
              <w:jc w:val="center"/>
              <w:rPr>
                <w:rFonts w:ascii="Times New Roman" w:hAnsi="Times New Roman" w:cs="Times New Roman"/>
                <w:sz w:val="24"/>
                <w:szCs w:val="24"/>
              </w:rPr>
            </w:pPr>
          </w:p>
        </w:tc>
        <w:tc>
          <w:tcPr>
            <w:tcW w:w="2309" w:type="dxa"/>
          </w:tcPr>
          <w:p w:rsidR="00466CDC" w:rsidRPr="0065221A" w:rsidRDefault="00466CDC" w:rsidP="00C44BE2">
            <w:pPr>
              <w:jc w:val="center"/>
              <w:rPr>
                <w:rFonts w:ascii="Times New Roman" w:hAnsi="Times New Roman" w:cs="Times New Roman"/>
                <w:sz w:val="24"/>
                <w:szCs w:val="24"/>
              </w:rPr>
            </w:pPr>
            <w:proofErr w:type="spellStart"/>
            <w:r w:rsidRPr="0065221A">
              <w:rPr>
                <w:rFonts w:ascii="Times New Roman" w:hAnsi="Times New Roman" w:cs="Times New Roman"/>
                <w:sz w:val="24"/>
                <w:szCs w:val="24"/>
              </w:rPr>
              <w:t>Thur</w:t>
            </w:r>
            <w:proofErr w:type="spellEnd"/>
            <w:r w:rsidRPr="0065221A">
              <w:rPr>
                <w:rFonts w:ascii="Times New Roman" w:hAnsi="Times New Roman" w:cs="Times New Roman"/>
                <w:sz w:val="24"/>
                <w:szCs w:val="24"/>
              </w:rPr>
              <w:t xml:space="preserve"> Mar 15</w:t>
            </w:r>
          </w:p>
        </w:tc>
        <w:tc>
          <w:tcPr>
            <w:tcW w:w="3750" w:type="dxa"/>
          </w:tcPr>
          <w:p w:rsidR="00466CDC" w:rsidRPr="0065221A" w:rsidRDefault="00D93D03" w:rsidP="004A375E">
            <w:pPr>
              <w:rPr>
                <w:rFonts w:ascii="Times New Roman" w:hAnsi="Times New Roman" w:cs="Times New Roman"/>
                <w:sz w:val="24"/>
                <w:szCs w:val="24"/>
              </w:rPr>
            </w:pPr>
            <w:r w:rsidRPr="0065221A">
              <w:rPr>
                <w:rFonts w:ascii="Times New Roman" w:hAnsi="Times New Roman" w:cs="Times New Roman"/>
                <w:sz w:val="24"/>
                <w:szCs w:val="24"/>
              </w:rPr>
              <w:t>Restorative Justice</w:t>
            </w:r>
            <w:r w:rsidR="003E06D6">
              <w:rPr>
                <w:rFonts w:ascii="Times New Roman" w:hAnsi="Times New Roman" w:cs="Times New Roman"/>
                <w:sz w:val="24"/>
                <w:szCs w:val="24"/>
              </w:rPr>
              <w:t xml:space="preserve"> Guest Speaker</w:t>
            </w:r>
          </w:p>
        </w:tc>
        <w:tc>
          <w:tcPr>
            <w:tcW w:w="2515" w:type="dxa"/>
          </w:tcPr>
          <w:p w:rsidR="00466CDC" w:rsidRPr="00AF0548" w:rsidRDefault="00FA1846" w:rsidP="004A375E">
            <w:pPr>
              <w:rPr>
                <w:rFonts w:ascii="Times New Roman" w:hAnsi="Times New Roman" w:cs="Times New Roman"/>
                <w:i/>
                <w:sz w:val="24"/>
                <w:szCs w:val="24"/>
              </w:rPr>
            </w:pPr>
            <w:r w:rsidRPr="00AF0548">
              <w:rPr>
                <w:rFonts w:ascii="Times New Roman" w:hAnsi="Times New Roman" w:cs="Times New Roman"/>
                <w:i/>
                <w:sz w:val="24"/>
                <w:szCs w:val="24"/>
              </w:rPr>
              <w:t>TBD</w:t>
            </w:r>
          </w:p>
        </w:tc>
      </w:tr>
      <w:tr w:rsidR="00D22ABA" w:rsidRPr="0065221A" w:rsidTr="00C44BE2">
        <w:tc>
          <w:tcPr>
            <w:tcW w:w="776" w:type="dxa"/>
          </w:tcPr>
          <w:p w:rsidR="00D22ABA" w:rsidRPr="0065221A" w:rsidRDefault="00D22ABA" w:rsidP="00C44BE2">
            <w:pPr>
              <w:jc w:val="center"/>
              <w:rPr>
                <w:rFonts w:ascii="Times New Roman" w:hAnsi="Times New Roman" w:cs="Times New Roman"/>
                <w:sz w:val="24"/>
                <w:szCs w:val="24"/>
              </w:rPr>
            </w:pPr>
            <w:r w:rsidRPr="0065221A">
              <w:rPr>
                <w:rFonts w:ascii="Times New Roman" w:hAnsi="Times New Roman" w:cs="Times New Roman"/>
                <w:sz w:val="24"/>
                <w:szCs w:val="24"/>
              </w:rPr>
              <w:lastRenderedPageBreak/>
              <w:t>10</w:t>
            </w:r>
          </w:p>
        </w:tc>
        <w:tc>
          <w:tcPr>
            <w:tcW w:w="2309" w:type="dxa"/>
          </w:tcPr>
          <w:p w:rsidR="00D22ABA" w:rsidRPr="0065221A" w:rsidRDefault="00D22ABA" w:rsidP="00C44BE2">
            <w:pPr>
              <w:jc w:val="center"/>
              <w:rPr>
                <w:rFonts w:ascii="Times New Roman" w:hAnsi="Times New Roman" w:cs="Times New Roman"/>
                <w:sz w:val="24"/>
                <w:szCs w:val="24"/>
              </w:rPr>
            </w:pPr>
            <w:r w:rsidRPr="0065221A">
              <w:rPr>
                <w:rFonts w:ascii="Times New Roman" w:hAnsi="Times New Roman" w:cs="Times New Roman"/>
                <w:sz w:val="24"/>
                <w:szCs w:val="24"/>
              </w:rPr>
              <w:t>Tue Mar 20</w:t>
            </w:r>
          </w:p>
        </w:tc>
        <w:tc>
          <w:tcPr>
            <w:tcW w:w="3750" w:type="dxa"/>
          </w:tcPr>
          <w:p w:rsidR="00D22ABA" w:rsidRPr="00FA1846" w:rsidRDefault="00D22ABA" w:rsidP="004A375E">
            <w:pPr>
              <w:rPr>
                <w:rFonts w:ascii="Times New Roman" w:hAnsi="Times New Roman" w:cs="Times New Roman"/>
                <w:sz w:val="24"/>
                <w:szCs w:val="24"/>
              </w:rPr>
            </w:pPr>
            <w:r w:rsidRPr="00FA1846">
              <w:rPr>
                <w:rFonts w:ascii="Times New Roman" w:hAnsi="Times New Roman" w:cs="Times New Roman"/>
                <w:sz w:val="24"/>
                <w:szCs w:val="24"/>
              </w:rPr>
              <w:t>Group Work</w:t>
            </w:r>
          </w:p>
        </w:tc>
        <w:tc>
          <w:tcPr>
            <w:tcW w:w="2515" w:type="dxa"/>
          </w:tcPr>
          <w:p w:rsidR="00D22ABA" w:rsidRPr="0065221A" w:rsidRDefault="00FA1846" w:rsidP="004A375E">
            <w:pPr>
              <w:rPr>
                <w:rFonts w:ascii="Times New Roman" w:hAnsi="Times New Roman" w:cs="Times New Roman"/>
                <w:b/>
                <w:sz w:val="24"/>
                <w:szCs w:val="24"/>
              </w:rPr>
            </w:pPr>
            <w:r>
              <w:rPr>
                <w:rFonts w:ascii="Times New Roman" w:hAnsi="Times New Roman" w:cs="Times New Roman"/>
                <w:sz w:val="24"/>
                <w:szCs w:val="24"/>
              </w:rPr>
              <w:t>Take Home Exam 1 Due</w:t>
            </w:r>
            <w:r w:rsidR="00D22ABA" w:rsidRPr="0065221A">
              <w:rPr>
                <w:rFonts w:ascii="Times New Roman" w:hAnsi="Times New Roman" w:cs="Times New Roman"/>
                <w:b/>
                <w:sz w:val="24"/>
                <w:szCs w:val="24"/>
              </w:rPr>
              <w:t xml:space="preserve"> Tuesday Mar 20 @ 8 am</w:t>
            </w:r>
          </w:p>
        </w:tc>
      </w:tr>
      <w:tr w:rsidR="00D22ABA" w:rsidRPr="0065221A" w:rsidTr="00C44BE2">
        <w:tc>
          <w:tcPr>
            <w:tcW w:w="776" w:type="dxa"/>
          </w:tcPr>
          <w:p w:rsidR="00D22ABA" w:rsidRPr="0065221A" w:rsidRDefault="00D22ABA" w:rsidP="00C44BE2">
            <w:pPr>
              <w:jc w:val="center"/>
              <w:rPr>
                <w:rFonts w:ascii="Times New Roman" w:hAnsi="Times New Roman" w:cs="Times New Roman"/>
                <w:sz w:val="24"/>
                <w:szCs w:val="24"/>
              </w:rPr>
            </w:pPr>
          </w:p>
        </w:tc>
        <w:tc>
          <w:tcPr>
            <w:tcW w:w="2309" w:type="dxa"/>
          </w:tcPr>
          <w:p w:rsidR="00D22ABA" w:rsidRPr="0065221A" w:rsidRDefault="00D22ABA" w:rsidP="00C44BE2">
            <w:pPr>
              <w:jc w:val="center"/>
              <w:rPr>
                <w:rFonts w:ascii="Times New Roman" w:hAnsi="Times New Roman" w:cs="Times New Roman"/>
                <w:sz w:val="24"/>
                <w:szCs w:val="24"/>
              </w:rPr>
            </w:pPr>
            <w:proofErr w:type="spellStart"/>
            <w:r w:rsidRPr="0065221A">
              <w:rPr>
                <w:rFonts w:ascii="Times New Roman" w:hAnsi="Times New Roman" w:cs="Times New Roman"/>
                <w:sz w:val="24"/>
                <w:szCs w:val="24"/>
              </w:rPr>
              <w:t>Thur</w:t>
            </w:r>
            <w:proofErr w:type="spellEnd"/>
            <w:r w:rsidRPr="0065221A">
              <w:rPr>
                <w:rFonts w:ascii="Times New Roman" w:hAnsi="Times New Roman" w:cs="Times New Roman"/>
                <w:sz w:val="24"/>
                <w:szCs w:val="24"/>
              </w:rPr>
              <w:t xml:space="preserve"> Mar 22</w:t>
            </w:r>
          </w:p>
        </w:tc>
        <w:tc>
          <w:tcPr>
            <w:tcW w:w="3750" w:type="dxa"/>
          </w:tcPr>
          <w:p w:rsidR="00D22ABA" w:rsidRPr="0065221A" w:rsidRDefault="00D22ABA" w:rsidP="004A375E">
            <w:pPr>
              <w:rPr>
                <w:rFonts w:ascii="Times New Roman" w:hAnsi="Times New Roman" w:cs="Times New Roman"/>
                <w:sz w:val="24"/>
                <w:szCs w:val="24"/>
              </w:rPr>
            </w:pPr>
            <w:r w:rsidRPr="0065221A">
              <w:rPr>
                <w:rFonts w:ascii="Times New Roman" w:hAnsi="Times New Roman" w:cs="Times New Roman"/>
                <w:sz w:val="24"/>
                <w:szCs w:val="24"/>
              </w:rPr>
              <w:t>Group Work</w:t>
            </w:r>
          </w:p>
        </w:tc>
        <w:tc>
          <w:tcPr>
            <w:tcW w:w="2515" w:type="dxa"/>
          </w:tcPr>
          <w:p w:rsidR="00D22ABA" w:rsidRPr="00AF0548" w:rsidRDefault="00FA1846" w:rsidP="004A375E">
            <w:pPr>
              <w:rPr>
                <w:rFonts w:ascii="Times New Roman" w:hAnsi="Times New Roman" w:cs="Times New Roman"/>
                <w:i/>
                <w:sz w:val="24"/>
                <w:szCs w:val="24"/>
              </w:rPr>
            </w:pPr>
            <w:r w:rsidRPr="00AF0548">
              <w:rPr>
                <w:rFonts w:ascii="Times New Roman" w:hAnsi="Times New Roman" w:cs="Times New Roman"/>
                <w:i/>
                <w:sz w:val="24"/>
                <w:szCs w:val="24"/>
              </w:rPr>
              <w:t>No Readings</w:t>
            </w:r>
          </w:p>
        </w:tc>
      </w:tr>
      <w:tr w:rsidR="00D22ABA" w:rsidRPr="0065221A" w:rsidTr="00C44BE2">
        <w:tc>
          <w:tcPr>
            <w:tcW w:w="776" w:type="dxa"/>
          </w:tcPr>
          <w:p w:rsidR="00D22ABA" w:rsidRPr="0065221A" w:rsidRDefault="00D22ABA" w:rsidP="00C44BE2">
            <w:pPr>
              <w:jc w:val="center"/>
              <w:rPr>
                <w:rFonts w:ascii="Times New Roman" w:hAnsi="Times New Roman" w:cs="Times New Roman"/>
                <w:sz w:val="24"/>
                <w:szCs w:val="24"/>
              </w:rPr>
            </w:pPr>
          </w:p>
        </w:tc>
        <w:tc>
          <w:tcPr>
            <w:tcW w:w="2309" w:type="dxa"/>
          </w:tcPr>
          <w:p w:rsidR="00D22ABA" w:rsidRPr="0065221A" w:rsidRDefault="00D22ABA" w:rsidP="00C44BE2">
            <w:pPr>
              <w:jc w:val="center"/>
              <w:rPr>
                <w:rFonts w:ascii="Times New Roman" w:hAnsi="Times New Roman" w:cs="Times New Roman"/>
                <w:sz w:val="24"/>
                <w:szCs w:val="24"/>
              </w:rPr>
            </w:pPr>
            <w:r w:rsidRPr="0065221A">
              <w:rPr>
                <w:rFonts w:ascii="Times New Roman" w:hAnsi="Times New Roman" w:cs="Times New Roman"/>
                <w:sz w:val="24"/>
                <w:szCs w:val="24"/>
              </w:rPr>
              <w:t>Spring Break (Mar 27 &amp; 29)</w:t>
            </w:r>
          </w:p>
        </w:tc>
        <w:tc>
          <w:tcPr>
            <w:tcW w:w="3750" w:type="dxa"/>
          </w:tcPr>
          <w:p w:rsidR="00D22ABA" w:rsidRPr="0065221A" w:rsidRDefault="00B0372C" w:rsidP="004A375E">
            <w:pPr>
              <w:rPr>
                <w:rFonts w:ascii="Times New Roman" w:hAnsi="Times New Roman" w:cs="Times New Roman"/>
                <w:sz w:val="24"/>
                <w:szCs w:val="24"/>
              </w:rPr>
            </w:pPr>
            <w:r w:rsidRPr="0065221A">
              <w:rPr>
                <w:rFonts w:ascii="Times New Roman" w:hAnsi="Times New Roman" w:cs="Times New Roman"/>
                <w:sz w:val="24"/>
                <w:szCs w:val="24"/>
              </w:rPr>
              <w:t>No Class</w:t>
            </w:r>
          </w:p>
        </w:tc>
        <w:tc>
          <w:tcPr>
            <w:tcW w:w="2515" w:type="dxa"/>
          </w:tcPr>
          <w:p w:rsidR="00D22ABA" w:rsidRPr="00AF0548" w:rsidRDefault="00B0372C" w:rsidP="004A375E">
            <w:pPr>
              <w:rPr>
                <w:rFonts w:ascii="Times New Roman" w:hAnsi="Times New Roman" w:cs="Times New Roman"/>
                <w:i/>
                <w:sz w:val="24"/>
                <w:szCs w:val="24"/>
              </w:rPr>
            </w:pPr>
            <w:r w:rsidRPr="00AF0548">
              <w:rPr>
                <w:rFonts w:ascii="Times New Roman" w:hAnsi="Times New Roman" w:cs="Times New Roman"/>
                <w:i/>
                <w:sz w:val="24"/>
                <w:szCs w:val="24"/>
              </w:rPr>
              <w:t>No Class</w:t>
            </w:r>
          </w:p>
        </w:tc>
      </w:tr>
      <w:tr w:rsidR="00FE4C37" w:rsidRPr="0065221A" w:rsidTr="00C44BE2">
        <w:tc>
          <w:tcPr>
            <w:tcW w:w="776" w:type="dxa"/>
          </w:tcPr>
          <w:p w:rsidR="00FE4C37" w:rsidRPr="0065221A" w:rsidRDefault="00FE4C37" w:rsidP="00C44BE2">
            <w:pPr>
              <w:jc w:val="center"/>
              <w:rPr>
                <w:rFonts w:ascii="Times New Roman" w:hAnsi="Times New Roman" w:cs="Times New Roman"/>
                <w:sz w:val="24"/>
                <w:szCs w:val="24"/>
              </w:rPr>
            </w:pPr>
            <w:r w:rsidRPr="0065221A">
              <w:rPr>
                <w:rFonts w:ascii="Times New Roman" w:hAnsi="Times New Roman" w:cs="Times New Roman"/>
                <w:sz w:val="24"/>
                <w:szCs w:val="24"/>
              </w:rPr>
              <w:t>11</w:t>
            </w:r>
          </w:p>
        </w:tc>
        <w:tc>
          <w:tcPr>
            <w:tcW w:w="2309" w:type="dxa"/>
          </w:tcPr>
          <w:p w:rsidR="00FE4C37" w:rsidRPr="0065221A" w:rsidRDefault="00FE4C37" w:rsidP="00C44BE2">
            <w:pPr>
              <w:jc w:val="center"/>
              <w:rPr>
                <w:rFonts w:ascii="Times New Roman" w:hAnsi="Times New Roman" w:cs="Times New Roman"/>
                <w:sz w:val="24"/>
                <w:szCs w:val="24"/>
              </w:rPr>
            </w:pPr>
            <w:r w:rsidRPr="0065221A">
              <w:rPr>
                <w:rFonts w:ascii="Times New Roman" w:hAnsi="Times New Roman" w:cs="Times New Roman"/>
                <w:sz w:val="24"/>
                <w:szCs w:val="24"/>
              </w:rPr>
              <w:t>Tue Apr 3</w:t>
            </w:r>
          </w:p>
        </w:tc>
        <w:tc>
          <w:tcPr>
            <w:tcW w:w="3750" w:type="dxa"/>
          </w:tcPr>
          <w:p w:rsidR="00FE4C37" w:rsidRPr="0065221A" w:rsidRDefault="00FE4C37" w:rsidP="004A375E">
            <w:pPr>
              <w:rPr>
                <w:rFonts w:ascii="Times New Roman" w:hAnsi="Times New Roman" w:cs="Times New Roman"/>
                <w:sz w:val="24"/>
                <w:szCs w:val="24"/>
              </w:rPr>
            </w:pPr>
            <w:r w:rsidRPr="0065221A">
              <w:rPr>
                <w:rFonts w:ascii="Times New Roman" w:hAnsi="Times New Roman" w:cs="Times New Roman"/>
                <w:sz w:val="24"/>
                <w:szCs w:val="24"/>
              </w:rPr>
              <w:t>Group Presentations</w:t>
            </w:r>
          </w:p>
        </w:tc>
        <w:tc>
          <w:tcPr>
            <w:tcW w:w="2515" w:type="dxa"/>
          </w:tcPr>
          <w:p w:rsidR="00FE4C37" w:rsidRPr="00AF0548" w:rsidRDefault="00FA1846" w:rsidP="004A375E">
            <w:pPr>
              <w:rPr>
                <w:rFonts w:ascii="Times New Roman" w:hAnsi="Times New Roman" w:cs="Times New Roman"/>
                <w:i/>
                <w:sz w:val="24"/>
                <w:szCs w:val="24"/>
              </w:rPr>
            </w:pPr>
            <w:r w:rsidRPr="00AF0548">
              <w:rPr>
                <w:rFonts w:ascii="Times New Roman" w:hAnsi="Times New Roman" w:cs="Times New Roman"/>
                <w:i/>
                <w:sz w:val="24"/>
                <w:szCs w:val="24"/>
              </w:rPr>
              <w:t>No Readings</w:t>
            </w:r>
          </w:p>
        </w:tc>
      </w:tr>
      <w:tr w:rsidR="00FE4C37" w:rsidRPr="0065221A" w:rsidTr="00C44BE2">
        <w:tc>
          <w:tcPr>
            <w:tcW w:w="776" w:type="dxa"/>
          </w:tcPr>
          <w:p w:rsidR="00FE4C37" w:rsidRPr="0065221A" w:rsidRDefault="00FE4C37" w:rsidP="00C44BE2">
            <w:pPr>
              <w:jc w:val="center"/>
              <w:rPr>
                <w:rFonts w:ascii="Times New Roman" w:hAnsi="Times New Roman" w:cs="Times New Roman"/>
                <w:sz w:val="24"/>
                <w:szCs w:val="24"/>
              </w:rPr>
            </w:pPr>
          </w:p>
        </w:tc>
        <w:tc>
          <w:tcPr>
            <w:tcW w:w="2309" w:type="dxa"/>
          </w:tcPr>
          <w:p w:rsidR="00FE4C37" w:rsidRPr="0065221A" w:rsidRDefault="00FE4C37" w:rsidP="00C44BE2">
            <w:pPr>
              <w:jc w:val="center"/>
              <w:rPr>
                <w:rFonts w:ascii="Times New Roman" w:hAnsi="Times New Roman" w:cs="Times New Roman"/>
                <w:sz w:val="24"/>
                <w:szCs w:val="24"/>
              </w:rPr>
            </w:pPr>
            <w:proofErr w:type="spellStart"/>
            <w:r w:rsidRPr="0065221A">
              <w:rPr>
                <w:rFonts w:ascii="Times New Roman" w:hAnsi="Times New Roman" w:cs="Times New Roman"/>
                <w:sz w:val="24"/>
                <w:szCs w:val="24"/>
              </w:rPr>
              <w:t>Thur</w:t>
            </w:r>
            <w:proofErr w:type="spellEnd"/>
            <w:r w:rsidRPr="0065221A">
              <w:rPr>
                <w:rFonts w:ascii="Times New Roman" w:hAnsi="Times New Roman" w:cs="Times New Roman"/>
                <w:sz w:val="24"/>
                <w:szCs w:val="24"/>
              </w:rPr>
              <w:t xml:space="preserve"> Apr 5</w:t>
            </w:r>
          </w:p>
        </w:tc>
        <w:tc>
          <w:tcPr>
            <w:tcW w:w="3750" w:type="dxa"/>
          </w:tcPr>
          <w:p w:rsidR="00FE4C37" w:rsidRPr="0065221A" w:rsidRDefault="00FE4C37" w:rsidP="004A375E">
            <w:pPr>
              <w:rPr>
                <w:rFonts w:ascii="Times New Roman" w:hAnsi="Times New Roman" w:cs="Times New Roman"/>
                <w:sz w:val="24"/>
                <w:szCs w:val="24"/>
              </w:rPr>
            </w:pPr>
            <w:r w:rsidRPr="0065221A">
              <w:rPr>
                <w:rFonts w:ascii="Times New Roman" w:hAnsi="Times New Roman" w:cs="Times New Roman"/>
                <w:sz w:val="24"/>
                <w:szCs w:val="24"/>
              </w:rPr>
              <w:t>Group Presentations</w:t>
            </w:r>
          </w:p>
        </w:tc>
        <w:tc>
          <w:tcPr>
            <w:tcW w:w="2515" w:type="dxa"/>
          </w:tcPr>
          <w:p w:rsidR="00FE4C37" w:rsidRPr="00AF0548" w:rsidRDefault="00FA1846" w:rsidP="004A375E">
            <w:pPr>
              <w:rPr>
                <w:rFonts w:ascii="Times New Roman" w:hAnsi="Times New Roman" w:cs="Times New Roman"/>
                <w:i/>
                <w:sz w:val="24"/>
                <w:szCs w:val="24"/>
              </w:rPr>
            </w:pPr>
            <w:r w:rsidRPr="00AF0548">
              <w:rPr>
                <w:rFonts w:ascii="Times New Roman" w:hAnsi="Times New Roman" w:cs="Times New Roman"/>
                <w:i/>
                <w:sz w:val="24"/>
                <w:szCs w:val="24"/>
              </w:rPr>
              <w:t xml:space="preserve">No Readings </w:t>
            </w:r>
          </w:p>
        </w:tc>
      </w:tr>
      <w:tr w:rsidR="00FE4C37" w:rsidRPr="0065221A" w:rsidTr="00C44BE2">
        <w:tc>
          <w:tcPr>
            <w:tcW w:w="776" w:type="dxa"/>
          </w:tcPr>
          <w:p w:rsidR="00FE4C37" w:rsidRPr="0065221A" w:rsidRDefault="00FE4C37" w:rsidP="00C44BE2">
            <w:pPr>
              <w:jc w:val="center"/>
              <w:rPr>
                <w:rFonts w:ascii="Times New Roman" w:hAnsi="Times New Roman" w:cs="Times New Roman"/>
                <w:sz w:val="24"/>
                <w:szCs w:val="24"/>
              </w:rPr>
            </w:pPr>
            <w:r w:rsidRPr="0065221A">
              <w:rPr>
                <w:rFonts w:ascii="Times New Roman" w:hAnsi="Times New Roman" w:cs="Times New Roman"/>
                <w:sz w:val="24"/>
                <w:szCs w:val="24"/>
              </w:rPr>
              <w:t>12</w:t>
            </w:r>
            <w:r w:rsidR="00AF0548">
              <w:rPr>
                <w:rFonts w:ascii="Times New Roman" w:hAnsi="Times New Roman" w:cs="Times New Roman"/>
                <w:sz w:val="24"/>
                <w:szCs w:val="24"/>
              </w:rPr>
              <w:t>*</w:t>
            </w:r>
          </w:p>
        </w:tc>
        <w:tc>
          <w:tcPr>
            <w:tcW w:w="2309" w:type="dxa"/>
          </w:tcPr>
          <w:p w:rsidR="00FE4C37" w:rsidRPr="0065221A" w:rsidRDefault="00FE4C37" w:rsidP="00C44BE2">
            <w:pPr>
              <w:jc w:val="center"/>
              <w:rPr>
                <w:rFonts w:ascii="Times New Roman" w:hAnsi="Times New Roman" w:cs="Times New Roman"/>
                <w:sz w:val="24"/>
                <w:szCs w:val="24"/>
              </w:rPr>
            </w:pPr>
            <w:r w:rsidRPr="0065221A">
              <w:rPr>
                <w:rFonts w:ascii="Times New Roman" w:hAnsi="Times New Roman" w:cs="Times New Roman"/>
                <w:sz w:val="24"/>
                <w:szCs w:val="24"/>
              </w:rPr>
              <w:t>Tue Apr 10</w:t>
            </w:r>
          </w:p>
        </w:tc>
        <w:tc>
          <w:tcPr>
            <w:tcW w:w="3750" w:type="dxa"/>
          </w:tcPr>
          <w:p w:rsidR="00FA1846" w:rsidRPr="0065221A" w:rsidRDefault="00FA1846" w:rsidP="004A375E">
            <w:pPr>
              <w:rPr>
                <w:rFonts w:ascii="Times New Roman" w:hAnsi="Times New Roman" w:cs="Times New Roman"/>
                <w:sz w:val="24"/>
                <w:szCs w:val="24"/>
              </w:rPr>
            </w:pPr>
            <w:r>
              <w:rPr>
                <w:rFonts w:ascii="Times New Roman" w:hAnsi="Times New Roman" w:cs="Times New Roman"/>
                <w:sz w:val="24"/>
                <w:szCs w:val="24"/>
              </w:rPr>
              <w:t>Feminist Criminology</w:t>
            </w:r>
          </w:p>
        </w:tc>
        <w:tc>
          <w:tcPr>
            <w:tcW w:w="2515" w:type="dxa"/>
          </w:tcPr>
          <w:p w:rsidR="00FE4C37" w:rsidRPr="00AF0548" w:rsidRDefault="00FA1846" w:rsidP="004A375E">
            <w:pPr>
              <w:rPr>
                <w:rFonts w:ascii="Times New Roman" w:hAnsi="Times New Roman" w:cs="Times New Roman"/>
                <w:i/>
                <w:sz w:val="24"/>
                <w:szCs w:val="24"/>
              </w:rPr>
            </w:pPr>
            <w:r w:rsidRPr="00AF0548">
              <w:rPr>
                <w:rFonts w:ascii="Times New Roman" w:hAnsi="Times New Roman" w:cs="Times New Roman"/>
                <w:i/>
                <w:sz w:val="24"/>
                <w:szCs w:val="24"/>
              </w:rPr>
              <w:t>TBD</w:t>
            </w:r>
          </w:p>
        </w:tc>
      </w:tr>
      <w:tr w:rsidR="00FE4C37" w:rsidRPr="0065221A" w:rsidTr="00C44BE2">
        <w:tc>
          <w:tcPr>
            <w:tcW w:w="776" w:type="dxa"/>
          </w:tcPr>
          <w:p w:rsidR="00FE4C37" w:rsidRPr="0065221A" w:rsidRDefault="00FE4C37" w:rsidP="00C44BE2">
            <w:pPr>
              <w:jc w:val="center"/>
              <w:rPr>
                <w:rFonts w:ascii="Times New Roman" w:hAnsi="Times New Roman" w:cs="Times New Roman"/>
                <w:sz w:val="24"/>
                <w:szCs w:val="24"/>
              </w:rPr>
            </w:pPr>
          </w:p>
        </w:tc>
        <w:tc>
          <w:tcPr>
            <w:tcW w:w="2309" w:type="dxa"/>
          </w:tcPr>
          <w:p w:rsidR="00FE4C37" w:rsidRPr="0065221A" w:rsidRDefault="00FE4C37" w:rsidP="00C44BE2">
            <w:pPr>
              <w:jc w:val="center"/>
              <w:rPr>
                <w:rFonts w:ascii="Times New Roman" w:hAnsi="Times New Roman" w:cs="Times New Roman"/>
                <w:sz w:val="24"/>
                <w:szCs w:val="24"/>
              </w:rPr>
            </w:pPr>
            <w:proofErr w:type="spellStart"/>
            <w:r w:rsidRPr="0065221A">
              <w:rPr>
                <w:rFonts w:ascii="Times New Roman" w:hAnsi="Times New Roman" w:cs="Times New Roman"/>
                <w:sz w:val="24"/>
                <w:szCs w:val="24"/>
              </w:rPr>
              <w:t>Thur</w:t>
            </w:r>
            <w:proofErr w:type="spellEnd"/>
            <w:r w:rsidRPr="0065221A">
              <w:rPr>
                <w:rFonts w:ascii="Times New Roman" w:hAnsi="Times New Roman" w:cs="Times New Roman"/>
                <w:sz w:val="24"/>
                <w:szCs w:val="24"/>
              </w:rPr>
              <w:t xml:space="preserve"> Apr 12</w:t>
            </w:r>
          </w:p>
        </w:tc>
        <w:tc>
          <w:tcPr>
            <w:tcW w:w="3750" w:type="dxa"/>
          </w:tcPr>
          <w:p w:rsidR="00FE4C37" w:rsidRPr="0065221A" w:rsidRDefault="00FE4C37" w:rsidP="004A375E">
            <w:pPr>
              <w:rPr>
                <w:rFonts w:ascii="Times New Roman" w:hAnsi="Times New Roman" w:cs="Times New Roman"/>
                <w:sz w:val="24"/>
                <w:szCs w:val="24"/>
              </w:rPr>
            </w:pPr>
            <w:r w:rsidRPr="0065221A">
              <w:rPr>
                <w:rFonts w:ascii="Times New Roman" w:hAnsi="Times New Roman" w:cs="Times New Roman"/>
                <w:sz w:val="24"/>
                <w:szCs w:val="24"/>
              </w:rPr>
              <w:t>Sex/Gender &amp; Crime</w:t>
            </w:r>
            <w:r w:rsidR="00FA1846">
              <w:rPr>
                <w:rFonts w:ascii="Times New Roman" w:hAnsi="Times New Roman" w:cs="Times New Roman"/>
                <w:sz w:val="24"/>
                <w:szCs w:val="24"/>
              </w:rPr>
              <w:t xml:space="preserve"> - Masculinities</w:t>
            </w:r>
          </w:p>
        </w:tc>
        <w:tc>
          <w:tcPr>
            <w:tcW w:w="2515" w:type="dxa"/>
          </w:tcPr>
          <w:p w:rsidR="00FE4C37" w:rsidRPr="00AF0548" w:rsidRDefault="00FA1846" w:rsidP="004A375E">
            <w:pPr>
              <w:rPr>
                <w:rFonts w:ascii="Times New Roman" w:hAnsi="Times New Roman" w:cs="Times New Roman"/>
                <w:i/>
                <w:sz w:val="24"/>
                <w:szCs w:val="24"/>
              </w:rPr>
            </w:pPr>
            <w:r w:rsidRPr="00AF0548">
              <w:rPr>
                <w:rFonts w:ascii="Times New Roman" w:hAnsi="Times New Roman" w:cs="Times New Roman"/>
                <w:i/>
                <w:sz w:val="24"/>
                <w:szCs w:val="24"/>
              </w:rPr>
              <w:t>TBD</w:t>
            </w:r>
          </w:p>
        </w:tc>
      </w:tr>
      <w:tr w:rsidR="00FE4C37" w:rsidRPr="0065221A" w:rsidTr="00C44BE2">
        <w:tc>
          <w:tcPr>
            <w:tcW w:w="776" w:type="dxa"/>
          </w:tcPr>
          <w:p w:rsidR="00FE4C37" w:rsidRPr="0065221A" w:rsidRDefault="00FE4C37" w:rsidP="00C44BE2">
            <w:pPr>
              <w:jc w:val="center"/>
              <w:rPr>
                <w:rFonts w:ascii="Times New Roman" w:hAnsi="Times New Roman" w:cs="Times New Roman"/>
                <w:sz w:val="24"/>
                <w:szCs w:val="24"/>
              </w:rPr>
            </w:pPr>
            <w:r w:rsidRPr="0065221A">
              <w:rPr>
                <w:rFonts w:ascii="Times New Roman" w:hAnsi="Times New Roman" w:cs="Times New Roman"/>
                <w:sz w:val="24"/>
                <w:szCs w:val="24"/>
              </w:rPr>
              <w:t>13</w:t>
            </w:r>
            <w:r w:rsidR="00AF0548">
              <w:rPr>
                <w:rFonts w:ascii="Times New Roman" w:hAnsi="Times New Roman" w:cs="Times New Roman"/>
                <w:sz w:val="24"/>
                <w:szCs w:val="24"/>
              </w:rPr>
              <w:t>*</w:t>
            </w:r>
          </w:p>
        </w:tc>
        <w:tc>
          <w:tcPr>
            <w:tcW w:w="2309" w:type="dxa"/>
          </w:tcPr>
          <w:p w:rsidR="00FE4C37" w:rsidRPr="0065221A" w:rsidRDefault="00FE4C37" w:rsidP="00C44BE2">
            <w:pPr>
              <w:jc w:val="center"/>
              <w:rPr>
                <w:rFonts w:ascii="Times New Roman" w:hAnsi="Times New Roman" w:cs="Times New Roman"/>
                <w:sz w:val="24"/>
                <w:szCs w:val="24"/>
              </w:rPr>
            </w:pPr>
            <w:r w:rsidRPr="0065221A">
              <w:rPr>
                <w:rFonts w:ascii="Times New Roman" w:hAnsi="Times New Roman" w:cs="Times New Roman"/>
                <w:sz w:val="24"/>
                <w:szCs w:val="24"/>
              </w:rPr>
              <w:t>Tue Apr 17</w:t>
            </w:r>
          </w:p>
        </w:tc>
        <w:tc>
          <w:tcPr>
            <w:tcW w:w="3750" w:type="dxa"/>
          </w:tcPr>
          <w:p w:rsidR="00FE4C37" w:rsidRPr="0065221A" w:rsidRDefault="00FE4C37" w:rsidP="004A375E">
            <w:pPr>
              <w:rPr>
                <w:rFonts w:ascii="Times New Roman" w:hAnsi="Times New Roman" w:cs="Times New Roman"/>
                <w:sz w:val="24"/>
                <w:szCs w:val="24"/>
              </w:rPr>
            </w:pPr>
            <w:r w:rsidRPr="0065221A">
              <w:rPr>
                <w:rFonts w:ascii="Times New Roman" w:hAnsi="Times New Roman" w:cs="Times New Roman"/>
                <w:sz w:val="24"/>
                <w:szCs w:val="24"/>
              </w:rPr>
              <w:t>Crime and Social Class</w:t>
            </w:r>
          </w:p>
        </w:tc>
        <w:tc>
          <w:tcPr>
            <w:tcW w:w="2515" w:type="dxa"/>
          </w:tcPr>
          <w:p w:rsidR="00FE4C37" w:rsidRPr="00AF0548" w:rsidRDefault="00FA1846" w:rsidP="004A375E">
            <w:pPr>
              <w:rPr>
                <w:rFonts w:ascii="Times New Roman" w:hAnsi="Times New Roman" w:cs="Times New Roman"/>
                <w:i/>
                <w:sz w:val="24"/>
                <w:szCs w:val="24"/>
              </w:rPr>
            </w:pPr>
            <w:r w:rsidRPr="00AF0548">
              <w:rPr>
                <w:rFonts w:ascii="Times New Roman" w:hAnsi="Times New Roman" w:cs="Times New Roman"/>
                <w:i/>
                <w:sz w:val="24"/>
                <w:szCs w:val="24"/>
              </w:rPr>
              <w:t>TBD</w:t>
            </w:r>
          </w:p>
        </w:tc>
      </w:tr>
      <w:tr w:rsidR="00FE4C37" w:rsidRPr="0065221A" w:rsidTr="00C44BE2">
        <w:tc>
          <w:tcPr>
            <w:tcW w:w="776" w:type="dxa"/>
          </w:tcPr>
          <w:p w:rsidR="00FE4C37" w:rsidRPr="0065221A" w:rsidRDefault="00FE4C37" w:rsidP="00C44BE2">
            <w:pPr>
              <w:jc w:val="center"/>
              <w:rPr>
                <w:rFonts w:ascii="Times New Roman" w:hAnsi="Times New Roman" w:cs="Times New Roman"/>
                <w:sz w:val="24"/>
                <w:szCs w:val="24"/>
              </w:rPr>
            </w:pPr>
          </w:p>
        </w:tc>
        <w:tc>
          <w:tcPr>
            <w:tcW w:w="2309" w:type="dxa"/>
          </w:tcPr>
          <w:p w:rsidR="00FE4C37" w:rsidRPr="0065221A" w:rsidRDefault="00FE4C37" w:rsidP="00C44BE2">
            <w:pPr>
              <w:jc w:val="center"/>
              <w:rPr>
                <w:rFonts w:ascii="Times New Roman" w:hAnsi="Times New Roman" w:cs="Times New Roman"/>
                <w:sz w:val="24"/>
                <w:szCs w:val="24"/>
              </w:rPr>
            </w:pPr>
            <w:proofErr w:type="spellStart"/>
            <w:r w:rsidRPr="0065221A">
              <w:rPr>
                <w:rFonts w:ascii="Times New Roman" w:hAnsi="Times New Roman" w:cs="Times New Roman"/>
                <w:sz w:val="24"/>
                <w:szCs w:val="24"/>
              </w:rPr>
              <w:t>Thur</w:t>
            </w:r>
            <w:proofErr w:type="spellEnd"/>
            <w:r w:rsidRPr="0065221A">
              <w:rPr>
                <w:rFonts w:ascii="Times New Roman" w:hAnsi="Times New Roman" w:cs="Times New Roman"/>
                <w:sz w:val="24"/>
                <w:szCs w:val="24"/>
              </w:rPr>
              <w:t xml:space="preserve"> Apr 19</w:t>
            </w:r>
          </w:p>
        </w:tc>
        <w:tc>
          <w:tcPr>
            <w:tcW w:w="3750" w:type="dxa"/>
          </w:tcPr>
          <w:p w:rsidR="00FE4C37" w:rsidRPr="0065221A" w:rsidRDefault="00FA1846" w:rsidP="004A375E">
            <w:pPr>
              <w:rPr>
                <w:rFonts w:ascii="Times New Roman" w:hAnsi="Times New Roman" w:cs="Times New Roman"/>
                <w:sz w:val="24"/>
                <w:szCs w:val="24"/>
              </w:rPr>
            </w:pPr>
            <w:r>
              <w:rPr>
                <w:rFonts w:ascii="Times New Roman" w:hAnsi="Times New Roman" w:cs="Times New Roman"/>
                <w:sz w:val="24"/>
                <w:szCs w:val="24"/>
              </w:rPr>
              <w:t>Hate Crimes</w:t>
            </w:r>
          </w:p>
        </w:tc>
        <w:tc>
          <w:tcPr>
            <w:tcW w:w="2515" w:type="dxa"/>
          </w:tcPr>
          <w:p w:rsidR="00FE4C37" w:rsidRPr="00AF0548" w:rsidRDefault="00FA1846" w:rsidP="004A375E">
            <w:pPr>
              <w:rPr>
                <w:rFonts w:ascii="Times New Roman" w:hAnsi="Times New Roman" w:cs="Times New Roman"/>
                <w:i/>
                <w:sz w:val="24"/>
                <w:szCs w:val="24"/>
              </w:rPr>
            </w:pPr>
            <w:r w:rsidRPr="00AF0548">
              <w:rPr>
                <w:rFonts w:ascii="Times New Roman" w:hAnsi="Times New Roman" w:cs="Times New Roman"/>
                <w:i/>
                <w:sz w:val="24"/>
                <w:szCs w:val="24"/>
              </w:rPr>
              <w:t>TBD</w:t>
            </w:r>
          </w:p>
        </w:tc>
      </w:tr>
      <w:tr w:rsidR="00FE4C37" w:rsidRPr="0065221A" w:rsidTr="00C44BE2">
        <w:tc>
          <w:tcPr>
            <w:tcW w:w="776" w:type="dxa"/>
          </w:tcPr>
          <w:p w:rsidR="00FE4C37" w:rsidRPr="0065221A" w:rsidRDefault="00FE4C37" w:rsidP="00C44BE2">
            <w:pPr>
              <w:jc w:val="center"/>
              <w:rPr>
                <w:rFonts w:ascii="Times New Roman" w:hAnsi="Times New Roman" w:cs="Times New Roman"/>
                <w:sz w:val="24"/>
                <w:szCs w:val="24"/>
              </w:rPr>
            </w:pPr>
            <w:r w:rsidRPr="0065221A">
              <w:rPr>
                <w:rFonts w:ascii="Times New Roman" w:hAnsi="Times New Roman" w:cs="Times New Roman"/>
                <w:sz w:val="24"/>
                <w:szCs w:val="24"/>
              </w:rPr>
              <w:t>14</w:t>
            </w:r>
            <w:r w:rsidR="00AF0548">
              <w:rPr>
                <w:rFonts w:ascii="Times New Roman" w:hAnsi="Times New Roman" w:cs="Times New Roman"/>
                <w:sz w:val="24"/>
                <w:szCs w:val="24"/>
              </w:rPr>
              <w:t>*</w:t>
            </w:r>
          </w:p>
        </w:tc>
        <w:tc>
          <w:tcPr>
            <w:tcW w:w="2309" w:type="dxa"/>
          </w:tcPr>
          <w:p w:rsidR="00FE4C37" w:rsidRPr="0065221A" w:rsidRDefault="00FE4C37" w:rsidP="00C44BE2">
            <w:pPr>
              <w:jc w:val="center"/>
              <w:rPr>
                <w:rFonts w:ascii="Times New Roman" w:hAnsi="Times New Roman" w:cs="Times New Roman"/>
                <w:sz w:val="24"/>
                <w:szCs w:val="24"/>
              </w:rPr>
            </w:pPr>
            <w:r w:rsidRPr="0065221A">
              <w:rPr>
                <w:rFonts w:ascii="Times New Roman" w:hAnsi="Times New Roman" w:cs="Times New Roman"/>
                <w:sz w:val="24"/>
                <w:szCs w:val="24"/>
              </w:rPr>
              <w:t>Tue Apr 24</w:t>
            </w:r>
          </w:p>
        </w:tc>
        <w:tc>
          <w:tcPr>
            <w:tcW w:w="3750" w:type="dxa"/>
          </w:tcPr>
          <w:p w:rsidR="00FE4C37" w:rsidRPr="0065221A" w:rsidRDefault="00FA1846" w:rsidP="004A375E">
            <w:pPr>
              <w:rPr>
                <w:rFonts w:ascii="Times New Roman" w:hAnsi="Times New Roman" w:cs="Times New Roman"/>
                <w:sz w:val="24"/>
                <w:szCs w:val="24"/>
              </w:rPr>
            </w:pPr>
            <w:r w:rsidRPr="0065221A">
              <w:rPr>
                <w:rFonts w:ascii="Times New Roman" w:hAnsi="Times New Roman" w:cs="Times New Roman"/>
                <w:sz w:val="24"/>
                <w:szCs w:val="24"/>
              </w:rPr>
              <w:t>Crime &amp; The Media</w:t>
            </w:r>
          </w:p>
        </w:tc>
        <w:tc>
          <w:tcPr>
            <w:tcW w:w="2515" w:type="dxa"/>
          </w:tcPr>
          <w:p w:rsidR="00FE4C37" w:rsidRPr="00AF0548" w:rsidRDefault="00667826" w:rsidP="004A375E">
            <w:pPr>
              <w:rPr>
                <w:rFonts w:ascii="Times New Roman" w:hAnsi="Times New Roman" w:cs="Times New Roman"/>
                <w:i/>
                <w:sz w:val="24"/>
                <w:szCs w:val="24"/>
              </w:rPr>
            </w:pPr>
            <w:r w:rsidRPr="00AF0548">
              <w:rPr>
                <w:rFonts w:ascii="Times New Roman" w:hAnsi="Times New Roman" w:cs="Times New Roman"/>
                <w:i/>
                <w:sz w:val="24"/>
                <w:szCs w:val="24"/>
              </w:rPr>
              <w:t>Readings: Berger (2009)</w:t>
            </w:r>
            <w:r w:rsidR="00DD2EC7" w:rsidRPr="00AF0548">
              <w:rPr>
                <w:rFonts w:ascii="Times New Roman" w:hAnsi="Times New Roman" w:cs="Times New Roman"/>
                <w:i/>
                <w:sz w:val="24"/>
                <w:szCs w:val="24"/>
              </w:rPr>
              <w:t>, TBD</w:t>
            </w:r>
          </w:p>
        </w:tc>
      </w:tr>
      <w:tr w:rsidR="00FE4C37" w:rsidRPr="0065221A" w:rsidTr="00C44BE2">
        <w:tc>
          <w:tcPr>
            <w:tcW w:w="776" w:type="dxa"/>
          </w:tcPr>
          <w:p w:rsidR="00FE4C37" w:rsidRPr="0065221A" w:rsidRDefault="00FE4C37" w:rsidP="00C44BE2">
            <w:pPr>
              <w:jc w:val="center"/>
              <w:rPr>
                <w:rFonts w:ascii="Times New Roman" w:hAnsi="Times New Roman" w:cs="Times New Roman"/>
                <w:sz w:val="24"/>
                <w:szCs w:val="24"/>
              </w:rPr>
            </w:pPr>
          </w:p>
        </w:tc>
        <w:tc>
          <w:tcPr>
            <w:tcW w:w="2309" w:type="dxa"/>
          </w:tcPr>
          <w:p w:rsidR="00FE4C37" w:rsidRPr="0065221A" w:rsidRDefault="00FE4C37" w:rsidP="00C44BE2">
            <w:pPr>
              <w:jc w:val="center"/>
              <w:rPr>
                <w:rFonts w:ascii="Times New Roman" w:hAnsi="Times New Roman" w:cs="Times New Roman"/>
                <w:sz w:val="24"/>
                <w:szCs w:val="24"/>
              </w:rPr>
            </w:pPr>
            <w:proofErr w:type="spellStart"/>
            <w:r w:rsidRPr="0065221A">
              <w:rPr>
                <w:rFonts w:ascii="Times New Roman" w:hAnsi="Times New Roman" w:cs="Times New Roman"/>
                <w:sz w:val="24"/>
                <w:szCs w:val="24"/>
              </w:rPr>
              <w:t>Thur</w:t>
            </w:r>
            <w:proofErr w:type="spellEnd"/>
            <w:r w:rsidRPr="0065221A">
              <w:rPr>
                <w:rFonts w:ascii="Times New Roman" w:hAnsi="Times New Roman" w:cs="Times New Roman"/>
                <w:sz w:val="24"/>
                <w:szCs w:val="24"/>
              </w:rPr>
              <w:t xml:space="preserve"> Apr 26</w:t>
            </w:r>
          </w:p>
        </w:tc>
        <w:tc>
          <w:tcPr>
            <w:tcW w:w="3750" w:type="dxa"/>
          </w:tcPr>
          <w:p w:rsidR="00FE4C37" w:rsidRPr="0065221A" w:rsidRDefault="00FA1846" w:rsidP="004A375E">
            <w:pPr>
              <w:rPr>
                <w:rFonts w:ascii="Times New Roman" w:hAnsi="Times New Roman" w:cs="Times New Roman"/>
                <w:sz w:val="24"/>
                <w:szCs w:val="24"/>
              </w:rPr>
            </w:pPr>
            <w:r w:rsidRPr="0065221A">
              <w:rPr>
                <w:rFonts w:ascii="Times New Roman" w:hAnsi="Times New Roman" w:cs="Times New Roman"/>
                <w:sz w:val="24"/>
                <w:szCs w:val="24"/>
              </w:rPr>
              <w:t>Crime &amp; The Media</w:t>
            </w:r>
          </w:p>
        </w:tc>
        <w:tc>
          <w:tcPr>
            <w:tcW w:w="2515" w:type="dxa"/>
          </w:tcPr>
          <w:p w:rsidR="00FE4C37" w:rsidRPr="00AF0548" w:rsidRDefault="00FA1846" w:rsidP="004A375E">
            <w:pPr>
              <w:rPr>
                <w:rFonts w:ascii="Times New Roman" w:hAnsi="Times New Roman" w:cs="Times New Roman"/>
                <w:i/>
                <w:sz w:val="24"/>
                <w:szCs w:val="24"/>
              </w:rPr>
            </w:pPr>
            <w:r w:rsidRPr="00AF0548">
              <w:rPr>
                <w:rFonts w:ascii="Times New Roman" w:hAnsi="Times New Roman" w:cs="Times New Roman"/>
                <w:i/>
                <w:sz w:val="24"/>
                <w:szCs w:val="24"/>
              </w:rPr>
              <w:t>TBD</w:t>
            </w:r>
          </w:p>
        </w:tc>
      </w:tr>
      <w:tr w:rsidR="00FE4C37" w:rsidRPr="0065221A" w:rsidTr="00C44BE2">
        <w:tc>
          <w:tcPr>
            <w:tcW w:w="776" w:type="dxa"/>
          </w:tcPr>
          <w:p w:rsidR="00FE4C37" w:rsidRPr="0065221A" w:rsidRDefault="00FE4C37" w:rsidP="00C44BE2">
            <w:pPr>
              <w:jc w:val="center"/>
              <w:rPr>
                <w:rFonts w:ascii="Times New Roman" w:hAnsi="Times New Roman" w:cs="Times New Roman"/>
                <w:sz w:val="24"/>
                <w:szCs w:val="24"/>
              </w:rPr>
            </w:pPr>
            <w:r w:rsidRPr="0065221A">
              <w:rPr>
                <w:rFonts w:ascii="Times New Roman" w:hAnsi="Times New Roman" w:cs="Times New Roman"/>
                <w:sz w:val="24"/>
                <w:szCs w:val="24"/>
              </w:rPr>
              <w:t>15</w:t>
            </w:r>
            <w:r w:rsidR="00AF0548">
              <w:rPr>
                <w:rFonts w:ascii="Times New Roman" w:hAnsi="Times New Roman" w:cs="Times New Roman"/>
                <w:sz w:val="24"/>
                <w:szCs w:val="24"/>
              </w:rPr>
              <w:t>*</w:t>
            </w:r>
          </w:p>
        </w:tc>
        <w:tc>
          <w:tcPr>
            <w:tcW w:w="2309" w:type="dxa"/>
          </w:tcPr>
          <w:p w:rsidR="00FE4C37" w:rsidRPr="0065221A" w:rsidRDefault="00FE4C37" w:rsidP="00C44BE2">
            <w:pPr>
              <w:jc w:val="center"/>
              <w:rPr>
                <w:rFonts w:ascii="Times New Roman" w:hAnsi="Times New Roman" w:cs="Times New Roman"/>
                <w:sz w:val="24"/>
                <w:szCs w:val="24"/>
              </w:rPr>
            </w:pPr>
            <w:r w:rsidRPr="0065221A">
              <w:rPr>
                <w:rFonts w:ascii="Times New Roman" w:hAnsi="Times New Roman" w:cs="Times New Roman"/>
                <w:sz w:val="24"/>
                <w:szCs w:val="24"/>
              </w:rPr>
              <w:t>Tue May 1</w:t>
            </w:r>
          </w:p>
        </w:tc>
        <w:tc>
          <w:tcPr>
            <w:tcW w:w="3750" w:type="dxa"/>
          </w:tcPr>
          <w:p w:rsidR="00FE4C37" w:rsidRPr="0065221A" w:rsidRDefault="00FA1846" w:rsidP="004A375E">
            <w:pPr>
              <w:rPr>
                <w:rFonts w:ascii="Times New Roman" w:hAnsi="Times New Roman" w:cs="Times New Roman"/>
                <w:sz w:val="24"/>
                <w:szCs w:val="24"/>
              </w:rPr>
            </w:pPr>
            <w:r>
              <w:rPr>
                <w:rFonts w:ascii="Times New Roman" w:hAnsi="Times New Roman" w:cs="Times New Roman"/>
                <w:sz w:val="24"/>
                <w:szCs w:val="24"/>
              </w:rPr>
              <w:t>Policing</w:t>
            </w:r>
          </w:p>
        </w:tc>
        <w:tc>
          <w:tcPr>
            <w:tcW w:w="2515" w:type="dxa"/>
          </w:tcPr>
          <w:p w:rsidR="00FE4C37" w:rsidRPr="00AF0548" w:rsidRDefault="00FA1846" w:rsidP="004A375E">
            <w:pPr>
              <w:rPr>
                <w:rFonts w:ascii="Times New Roman" w:hAnsi="Times New Roman" w:cs="Times New Roman"/>
                <w:i/>
                <w:sz w:val="24"/>
                <w:szCs w:val="24"/>
              </w:rPr>
            </w:pPr>
            <w:r w:rsidRPr="00AF0548">
              <w:rPr>
                <w:rFonts w:ascii="Times New Roman" w:hAnsi="Times New Roman" w:cs="Times New Roman"/>
                <w:i/>
                <w:sz w:val="24"/>
                <w:szCs w:val="24"/>
              </w:rPr>
              <w:t>TBD</w:t>
            </w:r>
          </w:p>
        </w:tc>
      </w:tr>
      <w:tr w:rsidR="00FE4C37" w:rsidRPr="0065221A" w:rsidTr="00C44BE2">
        <w:tc>
          <w:tcPr>
            <w:tcW w:w="776" w:type="dxa"/>
          </w:tcPr>
          <w:p w:rsidR="00FE4C37" w:rsidRPr="0065221A" w:rsidRDefault="00FE4C37" w:rsidP="00C44BE2">
            <w:pPr>
              <w:jc w:val="center"/>
              <w:rPr>
                <w:rFonts w:ascii="Times New Roman" w:hAnsi="Times New Roman" w:cs="Times New Roman"/>
                <w:sz w:val="24"/>
                <w:szCs w:val="24"/>
              </w:rPr>
            </w:pPr>
          </w:p>
        </w:tc>
        <w:tc>
          <w:tcPr>
            <w:tcW w:w="2309" w:type="dxa"/>
          </w:tcPr>
          <w:p w:rsidR="00FE4C37" w:rsidRPr="0065221A" w:rsidRDefault="00FE4C37" w:rsidP="00C44BE2">
            <w:pPr>
              <w:jc w:val="center"/>
              <w:rPr>
                <w:rFonts w:ascii="Times New Roman" w:hAnsi="Times New Roman" w:cs="Times New Roman"/>
                <w:sz w:val="24"/>
                <w:szCs w:val="24"/>
              </w:rPr>
            </w:pPr>
            <w:proofErr w:type="spellStart"/>
            <w:r w:rsidRPr="0065221A">
              <w:rPr>
                <w:rFonts w:ascii="Times New Roman" w:hAnsi="Times New Roman" w:cs="Times New Roman"/>
                <w:sz w:val="24"/>
                <w:szCs w:val="24"/>
              </w:rPr>
              <w:t>Thur</w:t>
            </w:r>
            <w:proofErr w:type="spellEnd"/>
            <w:r w:rsidRPr="0065221A">
              <w:rPr>
                <w:rFonts w:ascii="Times New Roman" w:hAnsi="Times New Roman" w:cs="Times New Roman"/>
                <w:sz w:val="24"/>
                <w:szCs w:val="24"/>
              </w:rPr>
              <w:t xml:space="preserve"> May 3</w:t>
            </w:r>
          </w:p>
        </w:tc>
        <w:tc>
          <w:tcPr>
            <w:tcW w:w="3750" w:type="dxa"/>
          </w:tcPr>
          <w:p w:rsidR="00FE4C37" w:rsidRPr="0065221A" w:rsidRDefault="00FA1846" w:rsidP="004A375E">
            <w:pPr>
              <w:rPr>
                <w:rFonts w:ascii="Times New Roman" w:hAnsi="Times New Roman" w:cs="Times New Roman"/>
                <w:sz w:val="24"/>
                <w:szCs w:val="24"/>
              </w:rPr>
            </w:pPr>
            <w:r>
              <w:rPr>
                <w:rFonts w:ascii="Times New Roman" w:hAnsi="Times New Roman" w:cs="Times New Roman"/>
                <w:sz w:val="24"/>
                <w:szCs w:val="24"/>
              </w:rPr>
              <w:t>Policing</w:t>
            </w:r>
          </w:p>
        </w:tc>
        <w:tc>
          <w:tcPr>
            <w:tcW w:w="2515" w:type="dxa"/>
          </w:tcPr>
          <w:p w:rsidR="00FE4C37" w:rsidRPr="00AF0548" w:rsidRDefault="00FA1846" w:rsidP="004A375E">
            <w:pPr>
              <w:rPr>
                <w:rFonts w:ascii="Times New Roman" w:hAnsi="Times New Roman" w:cs="Times New Roman"/>
                <w:i/>
                <w:sz w:val="24"/>
                <w:szCs w:val="24"/>
              </w:rPr>
            </w:pPr>
            <w:r w:rsidRPr="00AF0548">
              <w:rPr>
                <w:rFonts w:ascii="Times New Roman" w:hAnsi="Times New Roman" w:cs="Times New Roman"/>
                <w:i/>
                <w:sz w:val="24"/>
                <w:szCs w:val="24"/>
              </w:rPr>
              <w:t>TBD</w:t>
            </w:r>
          </w:p>
        </w:tc>
      </w:tr>
      <w:tr w:rsidR="00FE4C37" w:rsidRPr="0065221A" w:rsidTr="00C44BE2">
        <w:tc>
          <w:tcPr>
            <w:tcW w:w="776" w:type="dxa"/>
          </w:tcPr>
          <w:p w:rsidR="00FE4C37" w:rsidRPr="0065221A" w:rsidRDefault="00FE4C37" w:rsidP="00C44BE2">
            <w:pPr>
              <w:jc w:val="center"/>
              <w:rPr>
                <w:rFonts w:ascii="Times New Roman" w:hAnsi="Times New Roman" w:cs="Times New Roman"/>
                <w:sz w:val="24"/>
                <w:szCs w:val="24"/>
              </w:rPr>
            </w:pPr>
            <w:r w:rsidRPr="0065221A">
              <w:rPr>
                <w:rFonts w:ascii="Times New Roman" w:hAnsi="Times New Roman" w:cs="Times New Roman"/>
                <w:sz w:val="24"/>
                <w:szCs w:val="24"/>
              </w:rPr>
              <w:t>16</w:t>
            </w:r>
          </w:p>
        </w:tc>
        <w:tc>
          <w:tcPr>
            <w:tcW w:w="2309" w:type="dxa"/>
          </w:tcPr>
          <w:p w:rsidR="00FE4C37" w:rsidRPr="0065221A" w:rsidRDefault="00FE4C37" w:rsidP="00C44BE2">
            <w:pPr>
              <w:jc w:val="center"/>
              <w:rPr>
                <w:rFonts w:ascii="Times New Roman" w:hAnsi="Times New Roman" w:cs="Times New Roman"/>
                <w:sz w:val="24"/>
                <w:szCs w:val="24"/>
              </w:rPr>
            </w:pPr>
            <w:r w:rsidRPr="0065221A">
              <w:rPr>
                <w:rFonts w:ascii="Times New Roman" w:hAnsi="Times New Roman" w:cs="Times New Roman"/>
                <w:sz w:val="24"/>
                <w:szCs w:val="24"/>
              </w:rPr>
              <w:t>May 5 – 9 Final Exams (Date/Time/Location: TBD)</w:t>
            </w:r>
          </w:p>
        </w:tc>
        <w:tc>
          <w:tcPr>
            <w:tcW w:w="3750" w:type="dxa"/>
          </w:tcPr>
          <w:p w:rsidR="00FE4C37" w:rsidRPr="0065221A" w:rsidRDefault="00FE4C37" w:rsidP="004A375E">
            <w:pPr>
              <w:rPr>
                <w:rFonts w:ascii="Times New Roman" w:hAnsi="Times New Roman" w:cs="Times New Roman"/>
                <w:sz w:val="24"/>
                <w:szCs w:val="24"/>
              </w:rPr>
            </w:pPr>
          </w:p>
        </w:tc>
        <w:tc>
          <w:tcPr>
            <w:tcW w:w="2515" w:type="dxa"/>
          </w:tcPr>
          <w:p w:rsidR="00FE4C37" w:rsidRPr="0065221A" w:rsidRDefault="00FA1846" w:rsidP="004A375E">
            <w:pPr>
              <w:rPr>
                <w:rFonts w:ascii="Times New Roman" w:hAnsi="Times New Roman" w:cs="Times New Roman"/>
                <w:sz w:val="24"/>
                <w:szCs w:val="24"/>
              </w:rPr>
            </w:pPr>
            <w:r>
              <w:rPr>
                <w:rFonts w:ascii="Times New Roman" w:hAnsi="Times New Roman" w:cs="Times New Roman"/>
                <w:sz w:val="24"/>
                <w:szCs w:val="24"/>
              </w:rPr>
              <w:t xml:space="preserve">Take Home </w:t>
            </w:r>
            <w:r w:rsidR="00ED1356" w:rsidRPr="0065221A">
              <w:rPr>
                <w:rFonts w:ascii="Times New Roman" w:hAnsi="Times New Roman" w:cs="Times New Roman"/>
                <w:sz w:val="24"/>
                <w:szCs w:val="24"/>
              </w:rPr>
              <w:t>Exam</w:t>
            </w:r>
            <w:r>
              <w:rPr>
                <w:rFonts w:ascii="Times New Roman" w:hAnsi="Times New Roman" w:cs="Times New Roman"/>
                <w:sz w:val="24"/>
                <w:szCs w:val="24"/>
              </w:rPr>
              <w:t xml:space="preserve"> 2</w:t>
            </w:r>
            <w:r w:rsidR="00ED1356" w:rsidRPr="0065221A">
              <w:rPr>
                <w:rFonts w:ascii="Times New Roman" w:hAnsi="Times New Roman" w:cs="Times New Roman"/>
                <w:sz w:val="24"/>
                <w:szCs w:val="24"/>
              </w:rPr>
              <w:t xml:space="preserve"> Due </w:t>
            </w:r>
            <w:r w:rsidR="00ED1356" w:rsidRPr="00FA1846">
              <w:rPr>
                <w:rFonts w:ascii="Times New Roman" w:hAnsi="Times New Roman" w:cs="Times New Roman"/>
                <w:b/>
                <w:sz w:val="24"/>
                <w:szCs w:val="24"/>
              </w:rPr>
              <w:t>Tuesday May 6</w:t>
            </w:r>
            <w:r w:rsidR="00FE4C37" w:rsidRPr="00FA1846">
              <w:rPr>
                <w:rFonts w:ascii="Times New Roman" w:hAnsi="Times New Roman" w:cs="Times New Roman"/>
                <w:b/>
                <w:sz w:val="24"/>
                <w:szCs w:val="24"/>
              </w:rPr>
              <w:t xml:space="preserve"> @ 8am </w:t>
            </w:r>
          </w:p>
        </w:tc>
      </w:tr>
    </w:tbl>
    <w:p w:rsidR="00AC263D" w:rsidRPr="0065221A" w:rsidRDefault="00AC263D" w:rsidP="0065221A">
      <w:pPr>
        <w:jc w:val="both"/>
        <w:rPr>
          <w:rFonts w:ascii="Times New Roman" w:hAnsi="Times New Roman" w:cs="Times New Roman"/>
          <w:sz w:val="24"/>
          <w:szCs w:val="24"/>
        </w:rPr>
      </w:pPr>
    </w:p>
    <w:p w:rsidR="0065221A" w:rsidRPr="0065221A" w:rsidRDefault="0065221A" w:rsidP="0065221A">
      <w:pPr>
        <w:jc w:val="both"/>
        <w:rPr>
          <w:rFonts w:ascii="Times New Roman" w:hAnsi="Times New Roman" w:cs="Times New Roman"/>
          <w:b/>
          <w:sz w:val="24"/>
          <w:szCs w:val="24"/>
        </w:rPr>
      </w:pPr>
      <w:r w:rsidRPr="0065221A">
        <w:rPr>
          <w:rFonts w:ascii="Times New Roman" w:hAnsi="Times New Roman" w:cs="Times New Roman"/>
          <w:b/>
          <w:sz w:val="24"/>
          <w:szCs w:val="24"/>
        </w:rPr>
        <w:t xml:space="preserve">Accommodations for Disabilities </w:t>
      </w:r>
    </w:p>
    <w:p w:rsidR="0065221A" w:rsidRPr="0065221A" w:rsidRDefault="0065221A" w:rsidP="0065221A">
      <w:pPr>
        <w:rPr>
          <w:rFonts w:ascii="Times New Roman" w:hAnsi="Times New Roman" w:cs="Times New Roman"/>
          <w:sz w:val="24"/>
          <w:szCs w:val="24"/>
        </w:rPr>
      </w:pPr>
      <w:r w:rsidRPr="0065221A">
        <w:rPr>
          <w:rFonts w:ascii="Times New Roman" w:hAnsi="Times New Roman" w:cs="Times New Roman"/>
          <w:sz w:val="24"/>
          <w:szCs w:val="24"/>
        </w:rPr>
        <w:t xml:space="preserve">If you qualify for accommodations because of a disability, please submit your accommodation letter from Disability Services to me in a timely manner so that your needs can be addressed.  Disability Services determines accommodations based on documented disabilities in the academic environment.  Information on requesting accommodations is located on the </w:t>
      </w:r>
      <w:hyperlink r:id="rId8" w:history="1">
        <w:r w:rsidRPr="0065221A">
          <w:rPr>
            <w:rStyle w:val="Hyperlink"/>
            <w:rFonts w:ascii="Times New Roman" w:hAnsi="Times New Roman" w:cs="Times New Roman"/>
            <w:sz w:val="24"/>
            <w:szCs w:val="24"/>
          </w:rPr>
          <w:t>Disability Services website</w:t>
        </w:r>
      </w:hyperlink>
      <w:r w:rsidRPr="0065221A">
        <w:rPr>
          <w:rFonts w:ascii="Times New Roman" w:hAnsi="Times New Roman" w:cs="Times New Roman"/>
          <w:sz w:val="24"/>
          <w:szCs w:val="24"/>
        </w:rPr>
        <w:t xml:space="preserve"> (www.colorado.edu/disabilityservices/students).  Contact Disability Services at 303-492-8671 or </w:t>
      </w:r>
      <w:hyperlink r:id="rId9" w:history="1">
        <w:r w:rsidRPr="0065221A">
          <w:rPr>
            <w:rStyle w:val="Hyperlink"/>
            <w:rFonts w:ascii="Times New Roman" w:hAnsi="Times New Roman" w:cs="Times New Roman"/>
            <w:sz w:val="24"/>
            <w:szCs w:val="24"/>
          </w:rPr>
          <w:t>dsinfo@colorado.edu</w:t>
        </w:r>
      </w:hyperlink>
      <w:r w:rsidRPr="0065221A">
        <w:rPr>
          <w:rFonts w:ascii="Times New Roman" w:hAnsi="Times New Roman" w:cs="Times New Roman"/>
          <w:sz w:val="24"/>
          <w:szCs w:val="24"/>
        </w:rPr>
        <w:t xml:space="preserve"> for further assistance.  If you have a temporary medical condition or injury, see </w:t>
      </w:r>
      <w:hyperlink r:id="rId10" w:history="1">
        <w:r w:rsidRPr="0065221A">
          <w:rPr>
            <w:rStyle w:val="Hyperlink"/>
            <w:rFonts w:ascii="Times New Roman" w:hAnsi="Times New Roman" w:cs="Times New Roman"/>
            <w:sz w:val="24"/>
            <w:szCs w:val="24"/>
          </w:rPr>
          <w:t>Temporary Medical Conditions</w:t>
        </w:r>
      </w:hyperlink>
      <w:r w:rsidRPr="0065221A">
        <w:rPr>
          <w:rFonts w:ascii="Times New Roman" w:hAnsi="Times New Roman" w:cs="Times New Roman"/>
          <w:sz w:val="24"/>
          <w:szCs w:val="24"/>
        </w:rPr>
        <w:t xml:space="preserve"> under the Students tab on the Disability Services website and discuss your needs with me as soon as possible.</w:t>
      </w:r>
    </w:p>
    <w:p w:rsidR="0065221A" w:rsidRDefault="0065221A" w:rsidP="0065221A">
      <w:pPr>
        <w:pStyle w:val="Heading1"/>
        <w:spacing w:before="0" w:beforeAutospacing="0" w:after="0" w:afterAutospacing="0"/>
        <w:rPr>
          <w:sz w:val="24"/>
          <w:szCs w:val="24"/>
        </w:rPr>
      </w:pPr>
    </w:p>
    <w:p w:rsidR="0065221A" w:rsidRPr="0065221A" w:rsidRDefault="0065221A" w:rsidP="0065221A">
      <w:pPr>
        <w:pStyle w:val="Heading1"/>
        <w:spacing w:before="0" w:beforeAutospacing="0" w:after="0" w:afterAutospacing="0"/>
        <w:rPr>
          <w:sz w:val="24"/>
          <w:szCs w:val="24"/>
        </w:rPr>
      </w:pPr>
      <w:r w:rsidRPr="0065221A">
        <w:rPr>
          <w:sz w:val="24"/>
          <w:szCs w:val="24"/>
        </w:rPr>
        <w:t>Religious Holidays</w:t>
      </w:r>
    </w:p>
    <w:p w:rsidR="0065221A" w:rsidRPr="0065221A" w:rsidRDefault="0065221A" w:rsidP="0065221A">
      <w:pPr>
        <w:rPr>
          <w:rFonts w:ascii="Times New Roman" w:hAnsi="Times New Roman" w:cs="Times New Roman"/>
          <w:sz w:val="24"/>
          <w:szCs w:val="24"/>
        </w:rPr>
      </w:pPr>
      <w:r w:rsidRPr="0065221A">
        <w:rPr>
          <w:rFonts w:ascii="Times New Roman" w:hAnsi="Times New Roman" w:cs="Times New Roman"/>
          <w:sz w:val="24"/>
          <w:szCs w:val="24"/>
        </w:rPr>
        <w:t>Campus policy regarding religious observances requires that faculty make every effort to deal reasonably and fairly with all students who, because of religious obligations, have conflicts with scheduled exams, assignments or requ</w:t>
      </w:r>
      <w:r>
        <w:rPr>
          <w:rFonts w:ascii="Times New Roman" w:hAnsi="Times New Roman" w:cs="Times New Roman"/>
          <w:sz w:val="24"/>
          <w:szCs w:val="24"/>
        </w:rPr>
        <w:t>ired attendance.  If you observe religious holidays that conflict with exams, attendance, or completing any work in the schedule, please notify me as soon as possible.</w:t>
      </w:r>
      <w:r w:rsidRPr="0065221A">
        <w:rPr>
          <w:rFonts w:ascii="Times New Roman" w:hAnsi="Times New Roman" w:cs="Times New Roman"/>
          <w:sz w:val="24"/>
          <w:szCs w:val="24"/>
        </w:rPr>
        <w:t xml:space="preserve"> See the </w:t>
      </w:r>
      <w:hyperlink r:id="rId11" w:history="1">
        <w:r w:rsidRPr="0065221A">
          <w:rPr>
            <w:rStyle w:val="Hyperlink"/>
            <w:rFonts w:ascii="Times New Roman" w:hAnsi="Times New Roman" w:cs="Times New Roman"/>
            <w:sz w:val="24"/>
            <w:szCs w:val="24"/>
          </w:rPr>
          <w:t>campus policy regarding religious observances</w:t>
        </w:r>
      </w:hyperlink>
      <w:r w:rsidRPr="0065221A">
        <w:rPr>
          <w:rFonts w:ascii="Times New Roman" w:hAnsi="Times New Roman" w:cs="Times New Roman"/>
          <w:sz w:val="24"/>
          <w:szCs w:val="24"/>
        </w:rPr>
        <w:t xml:space="preserve"> for full details.</w:t>
      </w:r>
    </w:p>
    <w:p w:rsidR="0065221A" w:rsidRDefault="0065221A" w:rsidP="0065221A">
      <w:pPr>
        <w:pStyle w:val="Heading1"/>
        <w:spacing w:before="0" w:beforeAutospacing="0" w:after="0" w:afterAutospacing="0"/>
        <w:rPr>
          <w:sz w:val="24"/>
          <w:szCs w:val="24"/>
        </w:rPr>
      </w:pPr>
    </w:p>
    <w:p w:rsidR="0065221A" w:rsidRPr="0065221A" w:rsidRDefault="0065221A" w:rsidP="0065221A">
      <w:pPr>
        <w:pStyle w:val="Heading1"/>
        <w:spacing w:before="0" w:beforeAutospacing="0" w:after="0" w:afterAutospacing="0"/>
        <w:rPr>
          <w:sz w:val="24"/>
          <w:szCs w:val="24"/>
        </w:rPr>
      </w:pPr>
      <w:r w:rsidRPr="0065221A">
        <w:rPr>
          <w:sz w:val="24"/>
          <w:szCs w:val="24"/>
        </w:rPr>
        <w:t>Classroom Behavior</w:t>
      </w:r>
    </w:p>
    <w:p w:rsidR="0065221A" w:rsidRPr="0065221A" w:rsidRDefault="0065221A" w:rsidP="0065221A">
      <w:pPr>
        <w:rPr>
          <w:rFonts w:ascii="Times New Roman" w:hAnsi="Times New Roman" w:cs="Times New Roman"/>
          <w:sz w:val="24"/>
          <w:szCs w:val="24"/>
        </w:rPr>
      </w:pPr>
      <w:r w:rsidRPr="0065221A">
        <w:rPr>
          <w:rFonts w:ascii="Times New Roman" w:hAnsi="Times New Roman" w:cs="Times New Roman"/>
          <w:sz w:val="24"/>
          <w:szCs w:val="24"/>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t>
      </w:r>
      <w:r w:rsidRPr="0065221A">
        <w:rPr>
          <w:rFonts w:ascii="Times New Roman" w:hAnsi="Times New Roman" w:cs="Times New Roman"/>
          <w:sz w:val="24"/>
          <w:szCs w:val="24"/>
        </w:rPr>
        <w:lastRenderedPageBreak/>
        <w:t xml:space="preserve">will gladly honor your request to address you by an alternate name or gender pronoun. Please advise me of this preference early in the semester so that I may make appropriate changes to my records.  For more information, see the policies on </w:t>
      </w:r>
      <w:hyperlink r:id="rId12" w:history="1">
        <w:r w:rsidRPr="0065221A">
          <w:rPr>
            <w:rStyle w:val="Hyperlink"/>
            <w:rFonts w:ascii="Times New Roman" w:hAnsi="Times New Roman" w:cs="Times New Roman"/>
            <w:sz w:val="24"/>
            <w:szCs w:val="24"/>
          </w:rPr>
          <w:t>classroom behavior</w:t>
        </w:r>
      </w:hyperlink>
      <w:r w:rsidRPr="0065221A">
        <w:rPr>
          <w:rFonts w:ascii="Times New Roman" w:hAnsi="Times New Roman" w:cs="Times New Roman"/>
          <w:sz w:val="24"/>
          <w:szCs w:val="24"/>
        </w:rPr>
        <w:t xml:space="preserve"> and the </w:t>
      </w:r>
      <w:hyperlink r:id="rId13" w:history="1">
        <w:r w:rsidRPr="0065221A">
          <w:rPr>
            <w:rStyle w:val="Hyperlink"/>
            <w:rFonts w:ascii="Times New Roman" w:hAnsi="Times New Roman" w:cs="Times New Roman"/>
            <w:sz w:val="24"/>
            <w:szCs w:val="24"/>
          </w:rPr>
          <w:t>Student Code of Conduct</w:t>
        </w:r>
      </w:hyperlink>
      <w:r w:rsidRPr="0065221A">
        <w:rPr>
          <w:rFonts w:ascii="Times New Roman" w:hAnsi="Times New Roman" w:cs="Times New Roman"/>
          <w:sz w:val="24"/>
          <w:szCs w:val="24"/>
        </w:rPr>
        <w:t>.</w:t>
      </w:r>
    </w:p>
    <w:p w:rsidR="0065221A" w:rsidRPr="0065221A" w:rsidRDefault="0065221A" w:rsidP="0065221A">
      <w:pPr>
        <w:rPr>
          <w:rFonts w:ascii="Times New Roman" w:eastAsia="Times New Roman" w:hAnsi="Times New Roman" w:cs="Times New Roman"/>
          <w:smallCaps/>
          <w:spacing w:val="5"/>
          <w:sz w:val="24"/>
          <w:szCs w:val="24"/>
        </w:rPr>
      </w:pPr>
    </w:p>
    <w:p w:rsidR="0065221A" w:rsidRPr="0065221A" w:rsidRDefault="0065221A" w:rsidP="0065221A">
      <w:pPr>
        <w:pStyle w:val="Heading1"/>
        <w:spacing w:before="0" w:beforeAutospacing="0" w:after="0" w:afterAutospacing="0"/>
        <w:rPr>
          <w:sz w:val="24"/>
          <w:szCs w:val="24"/>
        </w:rPr>
      </w:pPr>
      <w:r w:rsidRPr="0065221A">
        <w:rPr>
          <w:sz w:val="24"/>
          <w:szCs w:val="24"/>
        </w:rPr>
        <w:t>Sexual Misconduct, Discrimination, Harassment and/or Related Retaliation</w:t>
      </w:r>
    </w:p>
    <w:p w:rsidR="0065221A" w:rsidRPr="0065221A" w:rsidRDefault="0065221A" w:rsidP="0065221A">
      <w:pPr>
        <w:rPr>
          <w:rFonts w:ascii="Times New Roman" w:hAnsi="Times New Roman" w:cs="Times New Roman"/>
          <w:sz w:val="24"/>
          <w:szCs w:val="24"/>
        </w:rPr>
      </w:pPr>
      <w:r w:rsidRPr="0065221A">
        <w:rPr>
          <w:rFonts w:ascii="Times New Roman" w:hAnsi="Times New Roman" w:cs="Times New Roman"/>
          <w:sz w:val="24"/>
          <w:szCs w:val="24"/>
        </w:rPr>
        <w:t xml:space="preserve">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 </w:t>
      </w:r>
      <w:hyperlink r:id="rId14" w:history="1">
        <w:r w:rsidRPr="0065221A">
          <w:rPr>
            <w:rStyle w:val="Hyperlink"/>
            <w:rFonts w:ascii="Times New Roman" w:hAnsi="Times New Roman" w:cs="Times New Roman"/>
            <w:sz w:val="24"/>
            <w:szCs w:val="24"/>
          </w:rPr>
          <w:t>OIEC website</w:t>
        </w:r>
      </w:hyperlink>
      <w:r w:rsidRPr="0065221A">
        <w:rPr>
          <w:rFonts w:ascii="Times New Roman" w:hAnsi="Times New Roman" w:cs="Times New Roman"/>
          <w:sz w:val="24"/>
          <w:szCs w:val="24"/>
        </w:rPr>
        <w:t>.</w:t>
      </w:r>
      <w:r w:rsidRPr="0065221A">
        <w:rPr>
          <w:rFonts w:ascii="Times New Roman" w:hAnsi="Times New Roman" w:cs="Times New Roman"/>
          <w:color w:val="000000"/>
          <w:sz w:val="24"/>
          <w:szCs w:val="24"/>
        </w:rPr>
        <w:t xml:space="preserve"> </w:t>
      </w:r>
    </w:p>
    <w:p w:rsidR="0065221A" w:rsidRDefault="0065221A" w:rsidP="0065221A">
      <w:pPr>
        <w:pStyle w:val="Heading1"/>
        <w:spacing w:before="0" w:beforeAutospacing="0" w:after="0" w:afterAutospacing="0"/>
        <w:rPr>
          <w:sz w:val="24"/>
          <w:szCs w:val="24"/>
        </w:rPr>
      </w:pPr>
    </w:p>
    <w:p w:rsidR="0065221A" w:rsidRPr="0065221A" w:rsidRDefault="0065221A" w:rsidP="0065221A">
      <w:pPr>
        <w:pStyle w:val="Heading1"/>
        <w:spacing w:before="0" w:beforeAutospacing="0" w:after="0" w:afterAutospacing="0"/>
        <w:rPr>
          <w:sz w:val="24"/>
          <w:szCs w:val="24"/>
        </w:rPr>
      </w:pPr>
      <w:r w:rsidRPr="0065221A">
        <w:rPr>
          <w:sz w:val="24"/>
          <w:szCs w:val="24"/>
        </w:rPr>
        <w:t>Honor Code</w:t>
      </w:r>
    </w:p>
    <w:p w:rsidR="00F52D02" w:rsidRPr="0065221A" w:rsidRDefault="0065221A" w:rsidP="0065221A">
      <w:pPr>
        <w:rPr>
          <w:rFonts w:ascii="Times New Roman" w:hAnsi="Times New Roman" w:cs="Times New Roman"/>
          <w:sz w:val="24"/>
          <w:szCs w:val="24"/>
        </w:rPr>
      </w:pPr>
      <w:r w:rsidRPr="0065221A">
        <w:rPr>
          <w:rFonts w:ascii="Times New Roman" w:hAnsi="Times New Roman" w:cs="Times New Roman"/>
          <w:sz w:val="24"/>
          <w:szCs w:val="24"/>
        </w:rPr>
        <w:t xml:space="preserve">All students enrolled in a University of Colorado Boulder course are responsible for knowing and adhering to </w:t>
      </w:r>
      <w:hyperlink r:id="rId15" w:history="1">
        <w:r w:rsidRPr="0065221A">
          <w:rPr>
            <w:rStyle w:val="Hyperlink"/>
            <w:rFonts w:ascii="Times New Roman" w:hAnsi="Times New Roman" w:cs="Times New Roman"/>
            <w:sz w:val="24"/>
            <w:szCs w:val="24"/>
          </w:rPr>
          <w:t>the academic integrity policy</w:t>
        </w:r>
      </w:hyperlink>
      <w:r w:rsidRPr="0065221A">
        <w:rPr>
          <w:rFonts w:ascii="Times New Roman" w:hAnsi="Times New Roman" w:cs="Times New Roman"/>
          <w:sz w:val="24"/>
          <w:szCs w:val="24"/>
        </w:rPr>
        <w:t>. Violations of the policy may include: plagiarism, cheating, fabrication, lying, bribery, threat, unauthorized access to academic materials, clicker fraud, resubmission, and aiding academic dishonesty. All incidents of academic misconduct will be reported to the Honor Code Council (</w:t>
      </w:r>
      <w:hyperlink r:id="rId16" w:history="1">
        <w:r w:rsidRPr="0065221A">
          <w:rPr>
            <w:rStyle w:val="Hyperlink"/>
            <w:rFonts w:ascii="Times New Roman" w:hAnsi="Times New Roman" w:cs="Times New Roman"/>
            <w:sz w:val="24"/>
            <w:szCs w:val="24"/>
          </w:rPr>
          <w:t>honor@colorado.edu</w:t>
        </w:r>
      </w:hyperlink>
      <w:r w:rsidRPr="0065221A">
        <w:rPr>
          <w:rStyle w:val="Hyperlink"/>
          <w:rFonts w:ascii="Times New Roman" w:hAnsi="Times New Roman" w:cs="Times New Roman"/>
          <w:sz w:val="24"/>
          <w:szCs w:val="24"/>
        </w:rPr>
        <w:t xml:space="preserve">; </w:t>
      </w:r>
      <w:r w:rsidRPr="0065221A">
        <w:rPr>
          <w:rFonts w:ascii="Times New Roman" w:hAnsi="Times New Roman" w:cs="Times New Roman"/>
          <w:sz w:val="24"/>
          <w:szCs w:val="24"/>
        </w:rPr>
        <w:t xml:space="preserve">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 the </w:t>
      </w:r>
      <w:hyperlink r:id="rId17" w:history="1">
        <w:r w:rsidRPr="0065221A">
          <w:rPr>
            <w:rStyle w:val="Hyperlink"/>
            <w:rFonts w:ascii="Times New Roman" w:hAnsi="Times New Roman" w:cs="Times New Roman"/>
            <w:sz w:val="24"/>
            <w:szCs w:val="24"/>
          </w:rPr>
          <w:t>Honor Code Office website</w:t>
        </w:r>
      </w:hyperlink>
      <w:r w:rsidRPr="0065221A">
        <w:rPr>
          <w:rFonts w:ascii="Times New Roman" w:hAnsi="Times New Roman" w:cs="Times New Roman"/>
          <w:sz w:val="24"/>
          <w:szCs w:val="24"/>
        </w:rPr>
        <w:t xml:space="preserve">. </w:t>
      </w:r>
    </w:p>
    <w:sectPr w:rsidR="00F52D02" w:rsidRPr="006522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3A5" w:rsidRDefault="005A43A5" w:rsidP="0065221A">
      <w:r>
        <w:separator/>
      </w:r>
    </w:p>
  </w:endnote>
  <w:endnote w:type="continuationSeparator" w:id="0">
    <w:p w:rsidR="005A43A5" w:rsidRDefault="005A43A5" w:rsidP="0065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005666"/>
      <w:docPartObj>
        <w:docPartGallery w:val="Page Numbers (Bottom of Page)"/>
        <w:docPartUnique/>
      </w:docPartObj>
    </w:sdtPr>
    <w:sdtEndPr>
      <w:rPr>
        <w:noProof/>
      </w:rPr>
    </w:sdtEndPr>
    <w:sdtContent>
      <w:p w:rsidR="00D93D03" w:rsidRDefault="00D93D03">
        <w:pPr>
          <w:pStyle w:val="Footer"/>
          <w:jc w:val="center"/>
        </w:pPr>
        <w:r>
          <w:fldChar w:fldCharType="begin"/>
        </w:r>
        <w:r>
          <w:instrText xml:space="preserve"> PAGE   \* MERGEFORMAT </w:instrText>
        </w:r>
        <w:r>
          <w:fldChar w:fldCharType="separate"/>
        </w:r>
        <w:r w:rsidR="00231374">
          <w:rPr>
            <w:noProof/>
          </w:rPr>
          <w:t>4</w:t>
        </w:r>
        <w:r>
          <w:rPr>
            <w:noProof/>
          </w:rPr>
          <w:fldChar w:fldCharType="end"/>
        </w:r>
      </w:p>
    </w:sdtContent>
  </w:sdt>
  <w:p w:rsidR="00D93D03" w:rsidRDefault="00D93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3A5" w:rsidRDefault="005A43A5" w:rsidP="0065221A">
      <w:r>
        <w:separator/>
      </w:r>
    </w:p>
  </w:footnote>
  <w:footnote w:type="continuationSeparator" w:id="0">
    <w:p w:rsidR="005A43A5" w:rsidRDefault="005A43A5" w:rsidP="00652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5FE"/>
    <w:multiLevelType w:val="hybridMultilevel"/>
    <w:tmpl w:val="EA48641A"/>
    <w:lvl w:ilvl="0" w:tplc="D2549D6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679B6"/>
    <w:multiLevelType w:val="hybridMultilevel"/>
    <w:tmpl w:val="868A0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90F68"/>
    <w:multiLevelType w:val="hybridMultilevel"/>
    <w:tmpl w:val="8D16F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F1D94"/>
    <w:multiLevelType w:val="hybridMultilevel"/>
    <w:tmpl w:val="C930DCBE"/>
    <w:lvl w:ilvl="0" w:tplc="CA7EFD7C">
      <w:start w:val="1"/>
      <w:numFmt w:val="upperRoman"/>
      <w:lvlText w:val="%1."/>
      <w:lvlJc w:val="left"/>
      <w:pPr>
        <w:ind w:left="1080" w:hanging="720"/>
      </w:pPr>
      <w:rPr>
        <w:rFonts w:hint="default"/>
        <w:b/>
      </w:rPr>
    </w:lvl>
    <w:lvl w:ilvl="1" w:tplc="B50AC63C">
      <w:start w:val="1"/>
      <w:numFmt w:val="bullet"/>
      <w:lvlText w:val=""/>
      <w:lvlJc w:val="left"/>
      <w:pPr>
        <w:ind w:left="1440" w:hanging="360"/>
      </w:pPr>
      <w:rPr>
        <w:rFonts w:ascii="Wingdings" w:hAnsi="Wingdings" w:hint="default"/>
        <w:b w:val="0"/>
      </w:r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A2DE5"/>
    <w:multiLevelType w:val="hybridMultilevel"/>
    <w:tmpl w:val="83F00CDE"/>
    <w:lvl w:ilvl="0" w:tplc="741A7F20">
      <w:start w:val="1"/>
      <w:numFmt w:val="decimal"/>
      <w:lvlText w:val="%1."/>
      <w:lvlJc w:val="left"/>
      <w:pPr>
        <w:ind w:left="720" w:hanging="360"/>
      </w:pPr>
      <w:rPr>
        <w:rFonts w:eastAsia="Times New Roman" w:hint="default"/>
        <w:b/>
        <w:color w:val="55555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D1246"/>
    <w:multiLevelType w:val="hybridMultilevel"/>
    <w:tmpl w:val="9F200322"/>
    <w:lvl w:ilvl="0" w:tplc="B566845E">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6503C"/>
    <w:multiLevelType w:val="hybridMultilevel"/>
    <w:tmpl w:val="9586D5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93E5A"/>
    <w:multiLevelType w:val="hybridMultilevel"/>
    <w:tmpl w:val="EBE67990"/>
    <w:lvl w:ilvl="0" w:tplc="6B6467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43BDC"/>
    <w:multiLevelType w:val="hybridMultilevel"/>
    <w:tmpl w:val="FD426480"/>
    <w:lvl w:ilvl="0" w:tplc="1BDC4E52">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D6154"/>
    <w:multiLevelType w:val="hybridMultilevel"/>
    <w:tmpl w:val="51C44A1E"/>
    <w:lvl w:ilvl="0" w:tplc="B50AC6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B7589"/>
    <w:multiLevelType w:val="multilevel"/>
    <w:tmpl w:val="9914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BC32D9"/>
    <w:multiLevelType w:val="hybridMultilevel"/>
    <w:tmpl w:val="3B58FED4"/>
    <w:lvl w:ilvl="0" w:tplc="CA7EFD7C">
      <w:start w:val="1"/>
      <w:numFmt w:val="upperRoman"/>
      <w:lvlText w:val="%1."/>
      <w:lvlJc w:val="left"/>
      <w:pPr>
        <w:ind w:left="1080" w:hanging="720"/>
      </w:pPr>
      <w:rPr>
        <w:rFonts w:hint="default"/>
        <w:b/>
      </w:rPr>
    </w:lvl>
    <w:lvl w:ilvl="1" w:tplc="304A0A70">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14774"/>
    <w:multiLevelType w:val="hybridMultilevel"/>
    <w:tmpl w:val="B37C336E"/>
    <w:lvl w:ilvl="0" w:tplc="6CDEF8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46768"/>
    <w:multiLevelType w:val="hybridMultilevel"/>
    <w:tmpl w:val="3CB08280"/>
    <w:lvl w:ilvl="0" w:tplc="937C742C">
      <w:start w:val="5"/>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E6A16"/>
    <w:multiLevelType w:val="hybridMultilevel"/>
    <w:tmpl w:val="D7E27490"/>
    <w:lvl w:ilvl="0" w:tplc="2C2ABC5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37FA1"/>
    <w:multiLevelType w:val="hybridMultilevel"/>
    <w:tmpl w:val="E1D69440"/>
    <w:lvl w:ilvl="0" w:tplc="CA82813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5"/>
  </w:num>
  <w:num w:numId="3">
    <w:abstractNumId w:val="0"/>
  </w:num>
  <w:num w:numId="4">
    <w:abstractNumId w:val="8"/>
  </w:num>
  <w:num w:numId="5">
    <w:abstractNumId w:val="13"/>
  </w:num>
  <w:num w:numId="6">
    <w:abstractNumId w:val="4"/>
  </w:num>
  <w:num w:numId="7">
    <w:abstractNumId w:val="2"/>
  </w:num>
  <w:num w:numId="8">
    <w:abstractNumId w:val="1"/>
  </w:num>
  <w:num w:numId="9">
    <w:abstractNumId w:val="7"/>
  </w:num>
  <w:num w:numId="10">
    <w:abstractNumId w:val="10"/>
  </w:num>
  <w:num w:numId="11">
    <w:abstractNumId w:val="11"/>
  </w:num>
  <w:num w:numId="12">
    <w:abstractNumId w:val="12"/>
  </w:num>
  <w:num w:numId="13">
    <w:abstractNumId w:val="9"/>
  </w:num>
  <w:num w:numId="14">
    <w:abstractNumId w:val="3"/>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00"/>
    <w:rsid w:val="00064A4F"/>
    <w:rsid w:val="000667B9"/>
    <w:rsid w:val="000B2684"/>
    <w:rsid w:val="000C6293"/>
    <w:rsid w:val="0013394A"/>
    <w:rsid w:val="00137A8E"/>
    <w:rsid w:val="00156FF0"/>
    <w:rsid w:val="00157801"/>
    <w:rsid w:val="00194F4F"/>
    <w:rsid w:val="00223797"/>
    <w:rsid w:val="00231374"/>
    <w:rsid w:val="00276A0A"/>
    <w:rsid w:val="002F50ED"/>
    <w:rsid w:val="002F70BB"/>
    <w:rsid w:val="00345652"/>
    <w:rsid w:val="00350683"/>
    <w:rsid w:val="00377824"/>
    <w:rsid w:val="003A67BF"/>
    <w:rsid w:val="003E06D6"/>
    <w:rsid w:val="004444EA"/>
    <w:rsid w:val="00466CDC"/>
    <w:rsid w:val="004A375E"/>
    <w:rsid w:val="00553E1F"/>
    <w:rsid w:val="00563F07"/>
    <w:rsid w:val="00572566"/>
    <w:rsid w:val="005801B9"/>
    <w:rsid w:val="005A43A5"/>
    <w:rsid w:val="005C7EAC"/>
    <w:rsid w:val="00627DD5"/>
    <w:rsid w:val="0065221A"/>
    <w:rsid w:val="00662BAA"/>
    <w:rsid w:val="00667826"/>
    <w:rsid w:val="00695D27"/>
    <w:rsid w:val="006A046B"/>
    <w:rsid w:val="006F3DE3"/>
    <w:rsid w:val="00726844"/>
    <w:rsid w:val="007778A1"/>
    <w:rsid w:val="007F535A"/>
    <w:rsid w:val="00813174"/>
    <w:rsid w:val="00855B29"/>
    <w:rsid w:val="00874CB4"/>
    <w:rsid w:val="00877EBF"/>
    <w:rsid w:val="008C0F11"/>
    <w:rsid w:val="0093263D"/>
    <w:rsid w:val="00945C17"/>
    <w:rsid w:val="009543D5"/>
    <w:rsid w:val="00963C8E"/>
    <w:rsid w:val="0099290C"/>
    <w:rsid w:val="009B04ED"/>
    <w:rsid w:val="009B55CC"/>
    <w:rsid w:val="009D145C"/>
    <w:rsid w:val="00A20D7D"/>
    <w:rsid w:val="00A922E9"/>
    <w:rsid w:val="00AC263D"/>
    <w:rsid w:val="00AC7A83"/>
    <w:rsid w:val="00AF0548"/>
    <w:rsid w:val="00B01196"/>
    <w:rsid w:val="00B02AE2"/>
    <w:rsid w:val="00B0372C"/>
    <w:rsid w:val="00B43C96"/>
    <w:rsid w:val="00BE2B97"/>
    <w:rsid w:val="00C02F6D"/>
    <w:rsid w:val="00C25D99"/>
    <w:rsid w:val="00C44BE2"/>
    <w:rsid w:val="00CA7FBA"/>
    <w:rsid w:val="00CE609C"/>
    <w:rsid w:val="00D22ABA"/>
    <w:rsid w:val="00D2305E"/>
    <w:rsid w:val="00D63483"/>
    <w:rsid w:val="00D93D03"/>
    <w:rsid w:val="00D94D75"/>
    <w:rsid w:val="00DA0B00"/>
    <w:rsid w:val="00DD2EC7"/>
    <w:rsid w:val="00DE6C44"/>
    <w:rsid w:val="00E77D54"/>
    <w:rsid w:val="00EA11ED"/>
    <w:rsid w:val="00EC4B8E"/>
    <w:rsid w:val="00ED1356"/>
    <w:rsid w:val="00F004D2"/>
    <w:rsid w:val="00F15C3E"/>
    <w:rsid w:val="00F5126D"/>
    <w:rsid w:val="00F52D02"/>
    <w:rsid w:val="00F62676"/>
    <w:rsid w:val="00FA1846"/>
    <w:rsid w:val="00FE4C37"/>
    <w:rsid w:val="00FF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5D38"/>
  <w15:chartTrackingRefBased/>
  <w15:docId w15:val="{EBEE691D-6AAA-41BE-B5FE-2984648E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94F4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A7F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4F4F"/>
    <w:rPr>
      <w:rFonts w:ascii="Times New Roman" w:eastAsia="Times New Roman" w:hAnsi="Times New Roman" w:cs="Times New Roman"/>
      <w:b/>
      <w:bCs/>
      <w:kern w:val="36"/>
      <w:sz w:val="48"/>
      <w:szCs w:val="48"/>
    </w:rPr>
  </w:style>
  <w:style w:type="character" w:customStyle="1" w:styleId="contribdegrees">
    <w:name w:val="contribdegrees"/>
    <w:basedOn w:val="DefaultParagraphFont"/>
    <w:rsid w:val="00194F4F"/>
  </w:style>
  <w:style w:type="character" w:styleId="Hyperlink">
    <w:name w:val="Hyperlink"/>
    <w:basedOn w:val="DefaultParagraphFont"/>
    <w:uiPriority w:val="99"/>
    <w:semiHidden/>
    <w:unhideWhenUsed/>
    <w:rsid w:val="00194F4F"/>
    <w:rPr>
      <w:color w:val="0000FF"/>
      <w:u w:val="single"/>
    </w:rPr>
  </w:style>
  <w:style w:type="character" w:customStyle="1" w:styleId="publicationcontentepubdate">
    <w:name w:val="publicationcontentepubdate"/>
    <w:basedOn w:val="DefaultParagraphFont"/>
    <w:rsid w:val="00194F4F"/>
  </w:style>
  <w:style w:type="paragraph" w:styleId="ListParagraph">
    <w:name w:val="List Paragraph"/>
    <w:basedOn w:val="Normal"/>
    <w:uiPriority w:val="34"/>
    <w:qFormat/>
    <w:rsid w:val="00F52D02"/>
    <w:pPr>
      <w:ind w:left="720"/>
      <w:contextualSpacing/>
    </w:pPr>
  </w:style>
  <w:style w:type="character" w:customStyle="1" w:styleId="apple-converted-space">
    <w:name w:val="apple-converted-space"/>
    <w:basedOn w:val="DefaultParagraphFont"/>
    <w:rsid w:val="00C25D99"/>
  </w:style>
  <w:style w:type="character" w:customStyle="1" w:styleId="Heading2Char">
    <w:name w:val="Heading 2 Char"/>
    <w:basedOn w:val="DefaultParagraphFont"/>
    <w:link w:val="Heading2"/>
    <w:uiPriority w:val="9"/>
    <w:semiHidden/>
    <w:rsid w:val="00CA7FB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A7F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221A"/>
    <w:pPr>
      <w:tabs>
        <w:tab w:val="center" w:pos="4680"/>
        <w:tab w:val="right" w:pos="9360"/>
      </w:tabs>
    </w:pPr>
  </w:style>
  <w:style w:type="character" w:customStyle="1" w:styleId="HeaderChar">
    <w:name w:val="Header Char"/>
    <w:basedOn w:val="DefaultParagraphFont"/>
    <w:link w:val="Header"/>
    <w:uiPriority w:val="99"/>
    <w:rsid w:val="0065221A"/>
  </w:style>
  <w:style w:type="paragraph" w:styleId="Footer">
    <w:name w:val="footer"/>
    <w:basedOn w:val="Normal"/>
    <w:link w:val="FooterChar"/>
    <w:uiPriority w:val="99"/>
    <w:unhideWhenUsed/>
    <w:rsid w:val="0065221A"/>
    <w:pPr>
      <w:tabs>
        <w:tab w:val="center" w:pos="4680"/>
        <w:tab w:val="right" w:pos="9360"/>
      </w:tabs>
    </w:pPr>
  </w:style>
  <w:style w:type="character" w:customStyle="1" w:styleId="FooterChar">
    <w:name w:val="Footer Char"/>
    <w:basedOn w:val="DefaultParagraphFont"/>
    <w:link w:val="Footer"/>
    <w:uiPriority w:val="99"/>
    <w:rsid w:val="0065221A"/>
  </w:style>
  <w:style w:type="character" w:styleId="Emphasis">
    <w:name w:val="Emphasis"/>
    <w:basedOn w:val="DefaultParagraphFont"/>
    <w:uiPriority w:val="20"/>
    <w:qFormat/>
    <w:rsid w:val="006678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168427">
      <w:bodyDiv w:val="1"/>
      <w:marLeft w:val="0"/>
      <w:marRight w:val="0"/>
      <w:marTop w:val="0"/>
      <w:marBottom w:val="0"/>
      <w:divBdr>
        <w:top w:val="none" w:sz="0" w:space="0" w:color="auto"/>
        <w:left w:val="none" w:sz="0" w:space="0" w:color="auto"/>
        <w:bottom w:val="none" w:sz="0" w:space="0" w:color="auto"/>
        <w:right w:val="none" w:sz="0" w:space="0" w:color="auto"/>
      </w:divBdr>
      <w:divsChild>
        <w:div w:id="1847859015">
          <w:marLeft w:val="0"/>
          <w:marRight w:val="0"/>
          <w:marTop w:val="0"/>
          <w:marBottom w:val="0"/>
          <w:divBdr>
            <w:top w:val="none" w:sz="0" w:space="0" w:color="auto"/>
            <w:left w:val="none" w:sz="0" w:space="0" w:color="auto"/>
            <w:bottom w:val="none" w:sz="0" w:space="0" w:color="auto"/>
            <w:right w:val="none" w:sz="0" w:space="0" w:color="auto"/>
          </w:divBdr>
          <w:divsChild>
            <w:div w:id="765542961">
              <w:marLeft w:val="0"/>
              <w:marRight w:val="0"/>
              <w:marTop w:val="0"/>
              <w:marBottom w:val="0"/>
              <w:divBdr>
                <w:top w:val="none" w:sz="0" w:space="0" w:color="auto"/>
                <w:left w:val="none" w:sz="0" w:space="0" w:color="auto"/>
                <w:bottom w:val="none" w:sz="0" w:space="0" w:color="auto"/>
                <w:right w:val="none" w:sz="0" w:space="0" w:color="auto"/>
              </w:divBdr>
            </w:div>
            <w:div w:id="1923637958">
              <w:marLeft w:val="0"/>
              <w:marRight w:val="0"/>
              <w:marTop w:val="0"/>
              <w:marBottom w:val="0"/>
              <w:divBdr>
                <w:top w:val="none" w:sz="0" w:space="0" w:color="auto"/>
                <w:left w:val="none" w:sz="0" w:space="0" w:color="auto"/>
                <w:bottom w:val="none" w:sz="0" w:space="0" w:color="auto"/>
                <w:right w:val="none" w:sz="0" w:space="0" w:color="auto"/>
              </w:divBdr>
            </w:div>
          </w:divsChild>
        </w:div>
        <w:div w:id="1392774571">
          <w:marLeft w:val="0"/>
          <w:marRight w:val="0"/>
          <w:marTop w:val="0"/>
          <w:marBottom w:val="150"/>
          <w:divBdr>
            <w:top w:val="none" w:sz="0" w:space="0" w:color="auto"/>
            <w:left w:val="none" w:sz="0" w:space="0" w:color="auto"/>
            <w:bottom w:val="none" w:sz="0" w:space="0" w:color="auto"/>
            <w:right w:val="none" w:sz="0" w:space="0" w:color="auto"/>
          </w:divBdr>
          <w:divsChild>
            <w:div w:id="421221260">
              <w:marLeft w:val="0"/>
              <w:marRight w:val="0"/>
              <w:marTop w:val="0"/>
              <w:marBottom w:val="0"/>
              <w:divBdr>
                <w:top w:val="none" w:sz="0" w:space="0" w:color="auto"/>
                <w:left w:val="none" w:sz="0" w:space="0" w:color="auto"/>
                <w:bottom w:val="none" w:sz="0" w:space="0" w:color="auto"/>
                <w:right w:val="none" w:sz="0" w:space="0" w:color="auto"/>
              </w:divBdr>
              <w:divsChild>
                <w:div w:id="507865766">
                  <w:marLeft w:val="0"/>
                  <w:marRight w:val="0"/>
                  <w:marTop w:val="0"/>
                  <w:marBottom w:val="0"/>
                  <w:divBdr>
                    <w:top w:val="none" w:sz="0" w:space="0" w:color="auto"/>
                    <w:left w:val="none" w:sz="0" w:space="0" w:color="auto"/>
                    <w:bottom w:val="none" w:sz="0" w:space="0" w:color="auto"/>
                    <w:right w:val="none" w:sz="0" w:space="0" w:color="auto"/>
                  </w:divBdr>
                  <w:divsChild>
                    <w:div w:id="2683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disabilityservices/students" TargetMode="External"/><Relationship Id="rId13" Type="http://schemas.openxmlformats.org/officeDocument/2006/relationships/hyperlink" Target="http://www.colorado.edu/oscc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olorado.edu/policies/student-classroom-and-course-related-behavior" TargetMode="External"/><Relationship Id="rId17" Type="http://schemas.openxmlformats.org/officeDocument/2006/relationships/hyperlink" Target="http://www.colorado.edu/honorcode/" TargetMode="External"/><Relationship Id="rId2" Type="http://schemas.openxmlformats.org/officeDocument/2006/relationships/styles" Target="styles.xml"/><Relationship Id="rId16" Type="http://schemas.openxmlformats.org/officeDocument/2006/relationships/hyperlink" Target="mailto:honor@colorad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policies/observance-religious-holidays-and-absences-classes-andor-exams" TargetMode="External"/><Relationship Id="rId5" Type="http://schemas.openxmlformats.org/officeDocument/2006/relationships/footnotes" Target="footnotes.xml"/><Relationship Id="rId15" Type="http://schemas.openxmlformats.org/officeDocument/2006/relationships/hyperlink" Target="http://www.colorado.edu/policies/academic-integrity-policy" TargetMode="External"/><Relationship Id="rId10" Type="http://schemas.openxmlformats.org/officeDocument/2006/relationships/hyperlink" Target="http://www.colorado.edu/disabilityservices/students/temporary-medical-condi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sinfo@colorado.edu" TargetMode="External"/><Relationship Id="rId14" Type="http://schemas.openxmlformats.org/officeDocument/2006/relationships/hyperlink" Target="http://www.colorado.edu/institutional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2053</TotalTime>
  <Pages>5</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30</cp:revision>
  <dcterms:created xsi:type="dcterms:W3CDTF">2018-01-02T20:22:00Z</dcterms:created>
  <dcterms:modified xsi:type="dcterms:W3CDTF">2018-01-26T16:28:00Z</dcterms:modified>
</cp:coreProperties>
</file>