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6BF" w:rsidRDefault="00D446BF" w:rsidP="00D446BF">
      <w:pPr>
        <w:autoSpaceDE w:val="0"/>
        <w:autoSpaceDN w:val="0"/>
        <w:adjustRightInd w:val="0"/>
        <w:jc w:val="center"/>
        <w:rPr>
          <w:rFonts w:ascii="Trebuchet MS" w:hAnsi="Trebuchet MS" w:cs="Trebuchet MS"/>
          <w:b/>
          <w:bCs/>
          <w:color w:val="000000"/>
        </w:rPr>
      </w:pPr>
      <w:r>
        <w:rPr>
          <w:rFonts w:ascii="Trebuchet MS" w:hAnsi="Trebuchet MS" w:cs="Trebuchet MS"/>
          <w:b/>
          <w:bCs/>
          <w:color w:val="000000"/>
        </w:rPr>
        <w:t xml:space="preserve">DEVIANCE IN U.S. SOCIETY </w:t>
      </w:r>
    </w:p>
    <w:p w:rsidR="00D446BF" w:rsidRDefault="00D446BF" w:rsidP="00D446BF">
      <w:pPr>
        <w:autoSpaceDE w:val="0"/>
        <w:autoSpaceDN w:val="0"/>
        <w:adjustRightInd w:val="0"/>
        <w:jc w:val="center"/>
        <w:rPr>
          <w:rFonts w:ascii="Trebuchet MS" w:hAnsi="Trebuchet MS" w:cs="Trebuchet MS"/>
          <w:b/>
          <w:bCs/>
          <w:color w:val="000000"/>
        </w:rPr>
      </w:pPr>
      <w:r>
        <w:rPr>
          <w:rFonts w:ascii="Trebuchet MS" w:hAnsi="Trebuchet MS" w:cs="Trebuchet MS"/>
          <w:b/>
          <w:bCs/>
          <w:color w:val="000000"/>
        </w:rPr>
        <w:t>RECITATION SYLLABUS</w:t>
      </w:r>
    </w:p>
    <w:p w:rsidR="00D446BF" w:rsidRDefault="00D446BF" w:rsidP="00D446BF">
      <w:pPr>
        <w:autoSpaceDE w:val="0"/>
        <w:autoSpaceDN w:val="0"/>
        <w:adjustRightInd w:val="0"/>
        <w:jc w:val="center"/>
        <w:rPr>
          <w:rFonts w:ascii="Trebuchet MS" w:hAnsi="Trebuchet MS" w:cs="Trebuchet MS"/>
          <w:b/>
          <w:bCs/>
          <w:color w:val="000000"/>
        </w:rPr>
      </w:pPr>
      <w:r>
        <w:rPr>
          <w:rFonts w:ascii="Trebuchet MS" w:hAnsi="Trebuchet MS" w:cs="Trebuchet MS"/>
          <w:b/>
          <w:bCs/>
          <w:color w:val="000000"/>
        </w:rPr>
        <w:t>SOCY 1004</w:t>
      </w:r>
    </w:p>
    <w:p w:rsidR="00D446BF" w:rsidRDefault="00D446BF" w:rsidP="00D446BF">
      <w:pPr>
        <w:autoSpaceDE w:val="0"/>
        <w:autoSpaceDN w:val="0"/>
        <w:adjustRightInd w:val="0"/>
        <w:jc w:val="center"/>
        <w:rPr>
          <w:rFonts w:ascii="Trebuchet MS" w:hAnsi="Trebuchet MS" w:cs="Trebuchet MS"/>
          <w:b/>
          <w:bCs/>
          <w:color w:val="000000"/>
        </w:rPr>
      </w:pPr>
      <w:r>
        <w:rPr>
          <w:rFonts w:ascii="Trebuchet MS" w:hAnsi="Trebuchet MS" w:cs="Trebuchet MS"/>
          <w:b/>
          <w:bCs/>
          <w:color w:val="000000"/>
        </w:rPr>
        <w:t>FALL 2019</w:t>
      </w:r>
    </w:p>
    <w:p w:rsidR="00D446BF" w:rsidRDefault="00D446BF" w:rsidP="00D446BF">
      <w:pPr>
        <w:autoSpaceDE w:val="0"/>
        <w:autoSpaceDN w:val="0"/>
        <w:adjustRightInd w:val="0"/>
        <w:jc w:val="center"/>
        <w:rPr>
          <w:rFonts w:ascii="Trebuchet MS" w:hAnsi="Trebuchet MS" w:cs="Trebuchet MS"/>
          <w:b/>
          <w:bCs/>
          <w:color w:val="000000"/>
        </w:rPr>
      </w:pPr>
    </w:p>
    <w:p w:rsidR="00D446BF" w:rsidRDefault="00D446BF" w:rsidP="00D446BF">
      <w:pPr>
        <w:autoSpaceDE w:val="0"/>
        <w:autoSpaceDN w:val="0"/>
        <w:adjustRightInd w:val="0"/>
        <w:rPr>
          <w:rFonts w:ascii="Trebuchet MS" w:hAnsi="Trebuchet MS" w:cs="Trebuchet MS"/>
          <w:color w:val="000000"/>
        </w:rPr>
      </w:pPr>
      <w:r>
        <w:rPr>
          <w:rFonts w:ascii="Trebuchet MS" w:hAnsi="Trebuchet MS" w:cs="Trebuchet MS"/>
          <w:b/>
          <w:bCs/>
          <w:color w:val="000000"/>
        </w:rPr>
        <w:t xml:space="preserve">Teaching Assistant: </w:t>
      </w:r>
      <w:r>
        <w:rPr>
          <w:rFonts w:ascii="Trebuchet MS" w:hAnsi="Trebuchet MS" w:cs="Trebuchet MS"/>
          <w:color w:val="000000"/>
        </w:rPr>
        <w:t>Matthew Bravo, MPA (he, him, his)</w:t>
      </w:r>
    </w:p>
    <w:p w:rsidR="00D446BF" w:rsidRDefault="00D446BF" w:rsidP="00D446BF">
      <w:pPr>
        <w:autoSpaceDE w:val="0"/>
        <w:autoSpaceDN w:val="0"/>
        <w:adjustRightInd w:val="0"/>
        <w:rPr>
          <w:rFonts w:ascii="Trebuchet MS" w:hAnsi="Trebuchet MS" w:cs="Trebuchet MS"/>
          <w:color w:val="000000"/>
        </w:rPr>
      </w:pPr>
      <w:r>
        <w:rPr>
          <w:rFonts w:ascii="Trebuchet MS" w:hAnsi="Trebuchet MS" w:cs="Trebuchet MS"/>
          <w:b/>
          <w:bCs/>
          <w:color w:val="000000"/>
        </w:rPr>
        <w:t xml:space="preserve">Email: </w:t>
      </w:r>
      <w:r>
        <w:rPr>
          <w:rFonts w:ascii="Trebuchet MS" w:hAnsi="Trebuchet MS" w:cs="Trebuchet MS"/>
          <w:color w:val="000000"/>
        </w:rPr>
        <w:t>matthew.bravo@colorado.edu (When sending email please include SOCY 1004 in the subject line and section number. I will respond to all emails within 24 hours.)</w:t>
      </w:r>
    </w:p>
    <w:p w:rsidR="00D446BF" w:rsidRDefault="00D446BF" w:rsidP="00D446BF">
      <w:pPr>
        <w:autoSpaceDE w:val="0"/>
        <w:autoSpaceDN w:val="0"/>
        <w:adjustRightInd w:val="0"/>
        <w:rPr>
          <w:rFonts w:ascii="Trebuchet MS" w:hAnsi="Trebuchet MS" w:cs="Trebuchet MS"/>
          <w:color w:val="000000"/>
        </w:rPr>
      </w:pPr>
      <w:r>
        <w:rPr>
          <w:rFonts w:ascii="Trebuchet MS" w:hAnsi="Trebuchet MS" w:cs="Trebuchet MS"/>
          <w:b/>
          <w:bCs/>
          <w:color w:val="000000"/>
        </w:rPr>
        <w:t xml:space="preserve">Office: </w:t>
      </w:r>
      <w:r>
        <w:rPr>
          <w:rFonts w:ascii="Trebuchet MS" w:hAnsi="Trebuchet MS" w:cs="Trebuchet MS"/>
          <w:color w:val="000000"/>
        </w:rPr>
        <w:t>Ketchum 261</w:t>
      </w:r>
    </w:p>
    <w:p w:rsidR="00D446BF" w:rsidRDefault="00D446BF" w:rsidP="00D446BF">
      <w:pPr>
        <w:autoSpaceDE w:val="0"/>
        <w:autoSpaceDN w:val="0"/>
        <w:adjustRightInd w:val="0"/>
        <w:rPr>
          <w:rFonts w:ascii="Trebuchet MS" w:hAnsi="Trebuchet MS" w:cs="Trebuchet MS"/>
          <w:color w:val="000000"/>
        </w:rPr>
      </w:pPr>
      <w:r>
        <w:rPr>
          <w:rFonts w:ascii="Trebuchet MS" w:hAnsi="Trebuchet MS" w:cs="Trebuchet MS"/>
          <w:b/>
          <w:bCs/>
          <w:color w:val="000000"/>
        </w:rPr>
        <w:t>Office Hours:</w:t>
      </w:r>
      <w:r>
        <w:rPr>
          <w:rFonts w:ascii="Trebuchet MS" w:hAnsi="Trebuchet MS" w:cs="Trebuchet MS"/>
          <w:color w:val="000000"/>
        </w:rPr>
        <w:t xml:space="preserve"> </w:t>
      </w:r>
      <w:r w:rsidR="00972B20">
        <w:rPr>
          <w:rFonts w:ascii="Trebuchet MS" w:hAnsi="Trebuchet MS" w:cs="Trebuchet MS"/>
          <w:color w:val="000000"/>
        </w:rPr>
        <w:t>Fridays</w:t>
      </w:r>
      <w:r>
        <w:rPr>
          <w:rFonts w:ascii="Trebuchet MS" w:hAnsi="Trebuchet MS" w:cs="Trebuchet MS"/>
          <w:color w:val="000000"/>
        </w:rPr>
        <w:t xml:space="preserve"> 1</w:t>
      </w:r>
      <w:r w:rsidR="00972B20">
        <w:rPr>
          <w:rFonts w:ascii="Trebuchet MS" w:hAnsi="Trebuchet MS" w:cs="Trebuchet MS"/>
          <w:color w:val="000000"/>
        </w:rPr>
        <w:t>0</w:t>
      </w:r>
      <w:r>
        <w:rPr>
          <w:rFonts w:ascii="Trebuchet MS" w:hAnsi="Trebuchet MS" w:cs="Trebuchet MS"/>
          <w:color w:val="000000"/>
        </w:rPr>
        <w:t>:00 -</w:t>
      </w:r>
      <w:r w:rsidR="00972B20">
        <w:rPr>
          <w:rFonts w:ascii="Trebuchet MS" w:hAnsi="Trebuchet MS" w:cs="Trebuchet MS"/>
          <w:color w:val="000000"/>
        </w:rPr>
        <w:t>12</w:t>
      </w:r>
      <w:r>
        <w:rPr>
          <w:rFonts w:ascii="Trebuchet MS" w:hAnsi="Trebuchet MS" w:cs="Trebuchet MS"/>
          <w:color w:val="000000"/>
        </w:rPr>
        <w:t>:00 PM or by appointment.</w:t>
      </w:r>
    </w:p>
    <w:p w:rsidR="00D446BF" w:rsidRDefault="00D446BF" w:rsidP="00D446BF">
      <w:pPr>
        <w:autoSpaceDE w:val="0"/>
        <w:autoSpaceDN w:val="0"/>
        <w:adjustRightInd w:val="0"/>
        <w:jc w:val="center"/>
        <w:rPr>
          <w:rFonts w:ascii="Trebuchet MS" w:hAnsi="Trebuchet MS" w:cs="Trebuchet MS"/>
          <w:b/>
          <w:bCs/>
          <w:color w:val="000000"/>
        </w:rPr>
      </w:pPr>
    </w:p>
    <w:tbl>
      <w:tblPr>
        <w:tblW w:w="0" w:type="auto"/>
        <w:tblInd w:w="-118" w:type="dxa"/>
        <w:tblBorders>
          <w:top w:val="nil"/>
          <w:left w:val="nil"/>
          <w:right w:val="nil"/>
        </w:tblBorders>
        <w:tblLayout w:type="fixed"/>
        <w:tblLook w:val="0000" w:firstRow="0" w:lastRow="0" w:firstColumn="0" w:lastColumn="0" w:noHBand="0" w:noVBand="0"/>
      </w:tblPr>
      <w:tblGrid>
        <w:gridCol w:w="1840"/>
        <w:gridCol w:w="2200"/>
        <w:gridCol w:w="2080"/>
        <w:gridCol w:w="2300"/>
      </w:tblGrid>
      <w:tr w:rsidR="00D446BF">
        <w:tblPrEx>
          <w:tblCellMar>
            <w:top w:w="0" w:type="dxa"/>
            <w:bottom w:w="0" w:type="dxa"/>
          </w:tblCellMar>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b/>
                <w:bCs/>
                <w:color w:val="000000"/>
              </w:rPr>
              <w:t>Recitations</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b/>
                <w:bCs/>
                <w:color w:val="000000"/>
              </w:rPr>
              <w:t>Time</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ind w:left="15"/>
              <w:rPr>
                <w:rFonts w:ascii="Helvetica" w:hAnsi="Helvetica" w:cs="Helvetica"/>
                <w:kern w:val="1"/>
              </w:rPr>
            </w:pPr>
            <w:r>
              <w:rPr>
                <w:rFonts w:ascii="Trebuchet MS" w:hAnsi="Trebuchet MS" w:cs="Trebuchet MS"/>
                <w:b/>
                <w:bCs/>
                <w:color w:val="000000"/>
              </w:rPr>
              <w:t>Location</w:t>
            </w:r>
          </w:p>
        </w:tc>
        <w:tc>
          <w:tcPr>
            <w:tcW w:w="2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ind w:left="15"/>
              <w:rPr>
                <w:rFonts w:ascii="Helvetica" w:hAnsi="Helvetica" w:cs="Helvetica"/>
                <w:kern w:val="1"/>
              </w:rPr>
            </w:pPr>
            <w:r>
              <w:rPr>
                <w:rFonts w:ascii="Trebuchet MS" w:hAnsi="Trebuchet MS" w:cs="Trebuchet MS"/>
                <w:b/>
                <w:bCs/>
                <w:color w:val="000000"/>
              </w:rPr>
              <w:t>Section</w:t>
            </w:r>
          </w:p>
        </w:tc>
      </w:tr>
      <w:tr w:rsidR="00D446BF">
        <w:tblPrEx>
          <w:tblBorders>
            <w:top w:val="none" w:sz="0" w:space="0" w:color="auto"/>
          </w:tblBorders>
          <w:tblCellMar>
            <w:top w:w="0" w:type="dxa"/>
            <w:bottom w:w="0" w:type="dxa"/>
          </w:tblCellMar>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 xml:space="preserve">Friday </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 xml:space="preserve">12:00am – 12:50am      </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HLMS 267</w:t>
            </w:r>
          </w:p>
        </w:tc>
        <w:tc>
          <w:tcPr>
            <w:tcW w:w="2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109</w:t>
            </w:r>
          </w:p>
        </w:tc>
      </w:tr>
      <w:tr w:rsidR="00D446BF">
        <w:tblPrEx>
          <w:tblBorders>
            <w:top w:val="none" w:sz="0" w:space="0" w:color="auto"/>
          </w:tblBorders>
          <w:tblCellMar>
            <w:top w:w="0" w:type="dxa"/>
            <w:bottom w:w="0" w:type="dxa"/>
          </w:tblCellMar>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 xml:space="preserve">Friday </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 xml:space="preserve">1:00pm – 1:50pm  </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HALE 230</w:t>
            </w:r>
          </w:p>
        </w:tc>
        <w:tc>
          <w:tcPr>
            <w:tcW w:w="2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111</w:t>
            </w:r>
          </w:p>
        </w:tc>
      </w:tr>
      <w:tr w:rsidR="00D446BF">
        <w:tblPrEx>
          <w:tblCellMar>
            <w:top w:w="0" w:type="dxa"/>
            <w:bottom w:w="0" w:type="dxa"/>
          </w:tblCellMar>
        </w:tblPrEx>
        <w:tc>
          <w:tcPr>
            <w:tcW w:w="18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 xml:space="preserve">Friday </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3:00pm – 3:50pm</w:t>
            </w:r>
          </w:p>
        </w:tc>
        <w:tc>
          <w:tcPr>
            <w:tcW w:w="208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Helvetica" w:hAnsi="Helvetica" w:cs="Helvetica"/>
                <w:kern w:val="1"/>
              </w:rPr>
            </w:pPr>
            <w:r>
              <w:rPr>
                <w:rFonts w:ascii="Trebuchet MS" w:hAnsi="Trebuchet MS" w:cs="Trebuchet MS"/>
                <w:color w:val="000000"/>
              </w:rPr>
              <w:t>CLRE 209</w:t>
            </w:r>
          </w:p>
        </w:tc>
        <w:tc>
          <w:tcPr>
            <w:tcW w:w="23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rsidR="00D446BF" w:rsidRDefault="00D446BF">
            <w:pPr>
              <w:autoSpaceDE w:val="0"/>
              <w:autoSpaceDN w:val="0"/>
              <w:adjustRightInd w:val="0"/>
              <w:rPr>
                <w:rFonts w:ascii="Trebuchet MS" w:hAnsi="Trebuchet MS" w:cs="Trebuchet MS"/>
                <w:b/>
                <w:bCs/>
                <w:color w:val="000000"/>
              </w:rPr>
            </w:pPr>
            <w:r>
              <w:rPr>
                <w:rFonts w:ascii="Trebuchet MS" w:hAnsi="Trebuchet MS" w:cs="Trebuchet MS"/>
                <w:color w:val="000000"/>
              </w:rPr>
              <w:t>113</w:t>
            </w:r>
          </w:p>
        </w:tc>
      </w:tr>
    </w:tbl>
    <w:p w:rsidR="00D446BF" w:rsidRDefault="00D446BF" w:rsidP="00D446BF">
      <w:pPr>
        <w:autoSpaceDE w:val="0"/>
        <w:autoSpaceDN w:val="0"/>
        <w:adjustRightInd w:val="0"/>
        <w:rPr>
          <w:rFonts w:ascii="Trebuchet MS" w:hAnsi="Trebuchet MS" w:cs="Trebuchet MS"/>
          <w:color w:val="000000"/>
        </w:rPr>
      </w:pP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b/>
          <w:bCs/>
          <w:color w:val="000000"/>
          <w:sz w:val="22"/>
          <w:szCs w:val="22"/>
        </w:rPr>
        <w:t>OVERVIEW</w:t>
      </w: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color w:val="000000"/>
          <w:sz w:val="22"/>
          <w:szCs w:val="22"/>
        </w:rPr>
        <w:t>Recitations are designed specifically to afford students the opportunity to discuss and further explore materials presented in the readings and in lecture in a small group setting. As your teaching assistant, it is my job to facilitate meaningful discussions within the group in a manner that will ultimately clarify and deepen your understanding of the materials presented. It is my goal to create a comfortable and open environment where all members of the class are willing to share their ideas and thoughts. For this environment to be achieved, it is crucial that all students behave in a respectful manner towards one another. Given the nature of this course, our discussions will often focus on issues that may provoke intense feelings and disagreement. While discussion and debate of these issues is encouraged, insensitive or mean-spirited comments based on race, ethnicity, gender, class, sexual orientation, religion, ideas or beliefs will not be tolerated.  </w:t>
      </w:r>
    </w:p>
    <w:p w:rsidR="00D446BF" w:rsidRPr="00D446BF" w:rsidRDefault="00D446BF" w:rsidP="00D446BF">
      <w:pPr>
        <w:autoSpaceDE w:val="0"/>
        <w:autoSpaceDN w:val="0"/>
        <w:adjustRightInd w:val="0"/>
        <w:rPr>
          <w:rFonts w:ascii="Trebuchet MS" w:hAnsi="Trebuchet MS" w:cs="Trebuchet MS"/>
          <w:color w:val="000000"/>
          <w:sz w:val="22"/>
          <w:szCs w:val="22"/>
        </w:rPr>
      </w:pP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b/>
          <w:bCs/>
          <w:color w:val="000000"/>
          <w:sz w:val="22"/>
          <w:szCs w:val="22"/>
        </w:rPr>
        <w:t>PARTICIPATION</w:t>
      </w: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color w:val="000000"/>
          <w:sz w:val="22"/>
          <w:szCs w:val="22"/>
        </w:rPr>
        <w:t xml:space="preserve">Recitation will involve small and large group discussion which requires active participation. Please come to class on-time and prepared to discuss the readings. </w:t>
      </w:r>
      <w:r w:rsidR="00D32F5A">
        <w:rPr>
          <w:rFonts w:ascii="Trebuchet MS" w:hAnsi="Trebuchet MS" w:cs="Trebuchet MS"/>
          <w:color w:val="000000"/>
          <w:sz w:val="22"/>
          <w:szCs w:val="22"/>
        </w:rPr>
        <w:t xml:space="preserve">Since this is </w:t>
      </w:r>
      <w:proofErr w:type="spellStart"/>
      <w:proofErr w:type="gramStart"/>
      <w:r w:rsidR="00D32F5A">
        <w:rPr>
          <w:rFonts w:ascii="Trebuchet MS" w:hAnsi="Trebuchet MS" w:cs="Trebuchet MS"/>
          <w:color w:val="000000"/>
          <w:sz w:val="22"/>
          <w:szCs w:val="22"/>
        </w:rPr>
        <w:t>a</w:t>
      </w:r>
      <w:proofErr w:type="spellEnd"/>
      <w:proofErr w:type="gramEnd"/>
      <w:r w:rsidR="00D32F5A">
        <w:rPr>
          <w:rFonts w:ascii="Trebuchet MS" w:hAnsi="Trebuchet MS" w:cs="Trebuchet MS"/>
          <w:color w:val="000000"/>
          <w:sz w:val="22"/>
          <w:szCs w:val="22"/>
        </w:rPr>
        <w:t xml:space="preserve"> active discussion course, you will have no need for technology.  </w:t>
      </w:r>
      <w:r w:rsidRPr="00D446BF">
        <w:rPr>
          <w:rFonts w:ascii="Trebuchet MS" w:hAnsi="Trebuchet MS" w:cs="Trebuchet MS"/>
          <w:color w:val="000000"/>
          <w:sz w:val="22"/>
          <w:szCs w:val="22"/>
        </w:rPr>
        <w:t>Please do not use your laptops, tablets, or cell phones during class time</w:t>
      </w:r>
      <w:bookmarkStart w:id="0" w:name="_GoBack"/>
      <w:bookmarkEnd w:id="0"/>
      <w:r w:rsidRPr="00D446BF">
        <w:rPr>
          <w:rFonts w:ascii="Trebuchet MS" w:hAnsi="Trebuchet MS" w:cs="Trebuchet MS"/>
          <w:color w:val="000000"/>
          <w:sz w:val="22"/>
          <w:szCs w:val="22"/>
        </w:rPr>
        <w:t xml:space="preserve">. </w:t>
      </w:r>
    </w:p>
    <w:p w:rsidR="00D446BF" w:rsidRPr="00D446BF" w:rsidRDefault="00D446BF" w:rsidP="00D446BF">
      <w:pPr>
        <w:autoSpaceDE w:val="0"/>
        <w:autoSpaceDN w:val="0"/>
        <w:adjustRightInd w:val="0"/>
        <w:rPr>
          <w:rFonts w:ascii="Trebuchet MS" w:hAnsi="Trebuchet MS" w:cs="Trebuchet MS"/>
          <w:color w:val="000000"/>
          <w:sz w:val="22"/>
          <w:szCs w:val="22"/>
        </w:rPr>
      </w:pP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b/>
          <w:bCs/>
          <w:color w:val="000000"/>
          <w:sz w:val="22"/>
          <w:szCs w:val="22"/>
        </w:rPr>
        <w:t>COMMUNICATION</w:t>
      </w: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color w:val="000000"/>
          <w:sz w:val="22"/>
          <w:szCs w:val="22"/>
        </w:rPr>
        <w:t>Please check your university email account frequently. This will be the main way I communicate with you outside of recitation. Please feel free to email me with questions about lectures, readings, or assignments (</w:t>
      </w:r>
      <w:hyperlink r:id="rId4" w:history="1">
        <w:r w:rsidRPr="00D446BF">
          <w:rPr>
            <w:rFonts w:ascii="Times New Roman" w:hAnsi="Times New Roman" w:cs="Times New Roman"/>
            <w:color w:val="0B4CB4"/>
            <w:sz w:val="22"/>
            <w:szCs w:val="22"/>
            <w:u w:val="single" w:color="0B4CB4"/>
          </w:rPr>
          <w:t>matthew.bravo@colorado.edu</w:t>
        </w:r>
      </w:hyperlink>
      <w:r w:rsidRPr="00D446BF">
        <w:rPr>
          <w:rFonts w:ascii="Trebuchet MS" w:hAnsi="Trebuchet MS" w:cs="Trebuchet MS"/>
          <w:color w:val="000000"/>
          <w:sz w:val="22"/>
          <w:szCs w:val="22"/>
        </w:rPr>
        <w:t xml:space="preserve">). </w:t>
      </w:r>
    </w:p>
    <w:p w:rsidR="00D446BF" w:rsidRPr="00D446BF" w:rsidRDefault="00D446BF" w:rsidP="00D446BF">
      <w:pPr>
        <w:autoSpaceDE w:val="0"/>
        <w:autoSpaceDN w:val="0"/>
        <w:adjustRightInd w:val="0"/>
        <w:rPr>
          <w:rFonts w:ascii="Trebuchet MS" w:hAnsi="Trebuchet MS" w:cs="Trebuchet MS"/>
          <w:color w:val="000000"/>
          <w:sz w:val="22"/>
          <w:szCs w:val="22"/>
        </w:rPr>
      </w:pP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b/>
          <w:bCs/>
          <w:color w:val="000000"/>
          <w:sz w:val="22"/>
          <w:szCs w:val="22"/>
        </w:rPr>
        <w:t>GRADING</w:t>
      </w: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color w:val="000000"/>
          <w:sz w:val="22"/>
          <w:szCs w:val="22"/>
        </w:rPr>
        <w:t>Your recitation grade (10% of overall final grade) will be composed of a variety of in-class writing assignments, group activities debates, and discussion related to that week’s reading(s).  You will receive a final recitation participation grade based on your recitation participation.  This will be based on whether you have shown up as well as how well you have participated.  Attendance will compose half of your recitation grade and the remaining half will consider your active participation.</w:t>
      </w:r>
    </w:p>
    <w:p w:rsidR="00D446BF" w:rsidRPr="00D446BF" w:rsidRDefault="00D446BF" w:rsidP="00D446BF">
      <w:pPr>
        <w:autoSpaceDE w:val="0"/>
        <w:autoSpaceDN w:val="0"/>
        <w:adjustRightInd w:val="0"/>
        <w:rPr>
          <w:rFonts w:ascii="Trebuchet MS" w:hAnsi="Trebuchet MS" w:cs="Trebuchet MS"/>
          <w:b/>
          <w:bCs/>
          <w:color w:val="000000"/>
          <w:sz w:val="22"/>
          <w:szCs w:val="22"/>
        </w:rPr>
      </w:pP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b/>
          <w:bCs/>
          <w:color w:val="000000"/>
          <w:sz w:val="22"/>
          <w:szCs w:val="22"/>
        </w:rPr>
        <w:t>ACCOMMODATION FOR DISABILITIES</w:t>
      </w: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color w:val="000000"/>
          <w:sz w:val="22"/>
          <w:szCs w:val="22"/>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5" w:history="1">
        <w:r w:rsidRPr="00D446BF">
          <w:rPr>
            <w:rFonts w:ascii="Trebuchet MS" w:hAnsi="Trebuchet MS" w:cs="Trebuchet MS"/>
            <w:color w:val="0B4CB4"/>
            <w:sz w:val="22"/>
            <w:szCs w:val="22"/>
            <w:u w:val="single" w:color="0B4CB4"/>
          </w:rPr>
          <w:t>Disability Services website</w:t>
        </w:r>
      </w:hyperlink>
      <w:r w:rsidRPr="00D446BF">
        <w:rPr>
          <w:rFonts w:ascii="Trebuchet MS" w:hAnsi="Trebuchet MS" w:cs="Trebuchet MS"/>
          <w:color w:val="000000"/>
          <w:sz w:val="22"/>
          <w:szCs w:val="22"/>
        </w:rPr>
        <w:t xml:space="preserve">. Contact Disability Services at 303-492-8671 or </w:t>
      </w:r>
      <w:hyperlink r:id="rId6" w:history="1">
        <w:r w:rsidRPr="00D446BF">
          <w:rPr>
            <w:rFonts w:ascii="Trebuchet MS" w:hAnsi="Trebuchet MS" w:cs="Trebuchet MS"/>
            <w:color w:val="0B4CB4"/>
            <w:sz w:val="22"/>
            <w:szCs w:val="22"/>
            <w:u w:val="single" w:color="0B4CB4"/>
          </w:rPr>
          <w:t>dsinfo@colorado.edu</w:t>
        </w:r>
      </w:hyperlink>
      <w:r w:rsidRPr="00D446BF">
        <w:rPr>
          <w:rFonts w:ascii="Trebuchet MS" w:hAnsi="Trebuchet MS" w:cs="Trebuchet MS"/>
          <w:color w:val="000000"/>
          <w:sz w:val="22"/>
          <w:szCs w:val="22"/>
        </w:rPr>
        <w:t xml:space="preserve"> for further assistance.  If you have a temporary medical condition or injury, see </w:t>
      </w:r>
      <w:hyperlink r:id="rId7" w:history="1">
        <w:r w:rsidRPr="00D446BF">
          <w:rPr>
            <w:rFonts w:ascii="Trebuchet MS" w:hAnsi="Trebuchet MS" w:cs="Trebuchet MS"/>
            <w:color w:val="0B4CB4"/>
            <w:sz w:val="22"/>
            <w:szCs w:val="22"/>
            <w:u w:val="single" w:color="0B4CB4"/>
          </w:rPr>
          <w:t>Temporary Medical Conditions</w:t>
        </w:r>
      </w:hyperlink>
      <w:r w:rsidRPr="00D446BF">
        <w:rPr>
          <w:rFonts w:ascii="Trebuchet MS" w:hAnsi="Trebuchet MS" w:cs="Trebuchet MS"/>
          <w:color w:val="000000"/>
          <w:sz w:val="22"/>
          <w:szCs w:val="22"/>
        </w:rPr>
        <w:t xml:space="preserve"> under the Students tab on the Disability Services website.</w:t>
      </w:r>
    </w:p>
    <w:p w:rsidR="00D446BF" w:rsidRPr="00D446BF" w:rsidRDefault="00D446BF" w:rsidP="00D446BF">
      <w:pPr>
        <w:autoSpaceDE w:val="0"/>
        <w:autoSpaceDN w:val="0"/>
        <w:adjustRightInd w:val="0"/>
        <w:rPr>
          <w:rFonts w:ascii="Trebuchet MS" w:hAnsi="Trebuchet MS" w:cs="Trebuchet MS"/>
          <w:b/>
          <w:bCs/>
          <w:color w:val="000000"/>
          <w:sz w:val="22"/>
          <w:szCs w:val="22"/>
        </w:rPr>
      </w:pP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b/>
          <w:bCs/>
          <w:color w:val="000000"/>
          <w:sz w:val="22"/>
          <w:szCs w:val="22"/>
        </w:rPr>
        <w:t>CLASSROOM BEHAVIOR</w:t>
      </w:r>
    </w:p>
    <w:p w:rsidR="00D446BF" w:rsidRPr="00D446BF" w:rsidRDefault="00D446BF" w:rsidP="00D446BF">
      <w:pPr>
        <w:autoSpaceDE w:val="0"/>
        <w:autoSpaceDN w:val="0"/>
        <w:adjustRightInd w:val="0"/>
        <w:rPr>
          <w:rFonts w:ascii="Trebuchet MS" w:hAnsi="Trebuchet MS" w:cs="Trebuchet MS"/>
          <w:color w:val="000000"/>
          <w:sz w:val="22"/>
          <w:szCs w:val="22"/>
        </w:rPr>
      </w:pPr>
      <w:r w:rsidRPr="00D446BF">
        <w:rPr>
          <w:rFonts w:ascii="Trebuchet MS" w:hAnsi="Trebuchet MS" w:cs="Trebuchet MS"/>
          <w:color w:val="000000"/>
          <w:sz w:val="22"/>
          <w:szCs w:val="22"/>
        </w:rPr>
        <w:t xml:space="preserve">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w:t>
      </w:r>
      <w:hyperlink r:id="rId8" w:history="1">
        <w:r w:rsidRPr="00D446BF">
          <w:rPr>
            <w:rFonts w:ascii="Trebuchet MS" w:hAnsi="Trebuchet MS" w:cs="Trebuchet MS"/>
            <w:color w:val="0B4CB4"/>
            <w:sz w:val="22"/>
            <w:szCs w:val="22"/>
            <w:u w:val="single" w:color="0B4CB4"/>
          </w:rPr>
          <w:t>classroom behavior</w:t>
        </w:r>
      </w:hyperlink>
      <w:r w:rsidRPr="00D446BF">
        <w:rPr>
          <w:rFonts w:ascii="Trebuchet MS" w:hAnsi="Trebuchet MS" w:cs="Trebuchet MS"/>
          <w:color w:val="000000"/>
          <w:sz w:val="22"/>
          <w:szCs w:val="22"/>
        </w:rPr>
        <w:t xml:space="preserve"> and the </w:t>
      </w:r>
      <w:hyperlink r:id="rId9" w:history="1">
        <w:r w:rsidRPr="00D446BF">
          <w:rPr>
            <w:rFonts w:ascii="Trebuchet MS" w:hAnsi="Trebuchet MS" w:cs="Trebuchet MS"/>
            <w:color w:val="0B4CB4"/>
            <w:sz w:val="22"/>
            <w:szCs w:val="22"/>
            <w:u w:val="single" w:color="0B4CB4"/>
          </w:rPr>
          <w:t>Student Code of Conduct</w:t>
        </w:r>
      </w:hyperlink>
      <w:r w:rsidRPr="00D446BF">
        <w:rPr>
          <w:rFonts w:ascii="Trebuchet MS" w:hAnsi="Trebuchet MS" w:cs="Trebuchet MS"/>
          <w:color w:val="000000"/>
          <w:sz w:val="22"/>
          <w:szCs w:val="22"/>
        </w:rPr>
        <w:t>.</w:t>
      </w:r>
    </w:p>
    <w:p w:rsidR="00D446BF" w:rsidRPr="00D446BF" w:rsidRDefault="00D446BF" w:rsidP="00D446BF">
      <w:pPr>
        <w:autoSpaceDE w:val="0"/>
        <w:autoSpaceDN w:val="0"/>
        <w:adjustRightInd w:val="0"/>
        <w:rPr>
          <w:rFonts w:ascii="Trebuchet MS" w:hAnsi="Trebuchet MS" w:cs="Trebuchet MS"/>
          <w:color w:val="000000"/>
          <w:sz w:val="22"/>
          <w:szCs w:val="22"/>
        </w:rPr>
      </w:pPr>
    </w:p>
    <w:p w:rsidR="00D446BF" w:rsidRPr="00D446BF" w:rsidRDefault="00D446BF" w:rsidP="00D446BF">
      <w:pPr>
        <w:autoSpaceDE w:val="0"/>
        <w:autoSpaceDN w:val="0"/>
        <w:adjustRightInd w:val="0"/>
        <w:rPr>
          <w:rFonts w:ascii="Trebuchet MS" w:hAnsi="Trebuchet MS" w:cs="Trebuchet MS"/>
          <w:b/>
          <w:bCs/>
          <w:color w:val="000000"/>
          <w:sz w:val="22"/>
          <w:szCs w:val="22"/>
        </w:rPr>
      </w:pPr>
      <w:r w:rsidRPr="00D446BF">
        <w:rPr>
          <w:rFonts w:ascii="Trebuchet MS" w:hAnsi="Trebuchet MS" w:cs="Trebuchet MS"/>
          <w:b/>
          <w:bCs/>
          <w:color w:val="000000"/>
          <w:sz w:val="22"/>
          <w:szCs w:val="22"/>
        </w:rPr>
        <w:t>HONOR CODE</w:t>
      </w:r>
    </w:p>
    <w:p w:rsidR="00D446BF" w:rsidRPr="00D446BF" w:rsidRDefault="00D446BF" w:rsidP="00D446BF">
      <w:pPr>
        <w:autoSpaceDE w:val="0"/>
        <w:autoSpaceDN w:val="0"/>
        <w:adjustRightInd w:val="0"/>
        <w:rPr>
          <w:rFonts w:ascii="Trebuchet MS" w:hAnsi="Trebuchet MS" w:cs="Trebuchet MS"/>
          <w:color w:val="000000"/>
          <w:sz w:val="22"/>
          <w:szCs w:val="22"/>
          <w:u w:color="813A5F"/>
        </w:rPr>
      </w:pPr>
      <w:r w:rsidRPr="00D446BF">
        <w:rPr>
          <w:rFonts w:ascii="Trebuchet MS" w:hAnsi="Trebuchet MS" w:cs="Trebuchet MS"/>
          <w:color w:val="000000"/>
          <w:sz w:val="22"/>
          <w:szCs w:val="22"/>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0" w:history="1">
        <w:r w:rsidRPr="00D446BF">
          <w:rPr>
            <w:rFonts w:ascii="Trebuchet MS" w:hAnsi="Trebuchet MS" w:cs="Trebuchet MS"/>
            <w:color w:val="813A5F"/>
            <w:sz w:val="22"/>
            <w:szCs w:val="22"/>
            <w:u w:val="single" w:color="813A5F"/>
          </w:rPr>
          <w:t>honor@colorado.edu</w:t>
        </w:r>
      </w:hyperlink>
      <w:r w:rsidRPr="00D446BF">
        <w:rPr>
          <w:rFonts w:ascii="Trebuchet MS" w:hAnsi="Trebuchet MS" w:cs="Trebuchet MS"/>
          <w:color w:val="813A5F"/>
          <w:sz w:val="22"/>
          <w:szCs w:val="22"/>
          <w:u w:val="single" w:color="813A5F"/>
        </w:rPr>
        <w:t>)</w:t>
      </w:r>
      <w:r w:rsidRPr="00D446BF">
        <w:rPr>
          <w:rFonts w:ascii="Trebuchet MS" w:hAnsi="Trebuchet MS" w:cs="Trebuchet MS"/>
          <w:color w:val="000000"/>
          <w:sz w:val="22"/>
          <w:szCs w:val="22"/>
          <w:u w:color="813A5F"/>
        </w:rPr>
        <w:t>; 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1" w:history="1">
        <w:r w:rsidRPr="00D446BF">
          <w:rPr>
            <w:rFonts w:ascii="Trebuchet MS" w:hAnsi="Trebuchet MS" w:cs="Trebuchet MS"/>
            <w:color w:val="0B4CB4"/>
            <w:sz w:val="22"/>
            <w:szCs w:val="22"/>
            <w:u w:val="single" w:color="0B4CB4"/>
          </w:rPr>
          <w:t>Honor Code Office website</w:t>
        </w:r>
      </w:hyperlink>
      <w:r w:rsidRPr="00D446BF">
        <w:rPr>
          <w:rFonts w:ascii="Trebuchet MS" w:hAnsi="Trebuchet MS" w:cs="Trebuchet MS"/>
          <w:color w:val="000000"/>
          <w:sz w:val="22"/>
          <w:szCs w:val="22"/>
          <w:u w:color="813A5F"/>
        </w:rPr>
        <w:t>.</w:t>
      </w:r>
    </w:p>
    <w:p w:rsidR="00D446BF" w:rsidRPr="00D446BF" w:rsidRDefault="00D446BF" w:rsidP="00D446BF">
      <w:pPr>
        <w:autoSpaceDE w:val="0"/>
        <w:autoSpaceDN w:val="0"/>
        <w:adjustRightInd w:val="0"/>
        <w:rPr>
          <w:rFonts w:ascii="Trebuchet MS" w:hAnsi="Trebuchet MS" w:cs="Trebuchet MS"/>
          <w:b/>
          <w:bCs/>
          <w:color w:val="000000"/>
          <w:sz w:val="22"/>
          <w:szCs w:val="22"/>
          <w:u w:color="813A5F"/>
        </w:rPr>
      </w:pPr>
    </w:p>
    <w:p w:rsidR="00D446BF" w:rsidRPr="00D446BF" w:rsidRDefault="00D446BF" w:rsidP="00D446BF">
      <w:pPr>
        <w:autoSpaceDE w:val="0"/>
        <w:autoSpaceDN w:val="0"/>
        <w:adjustRightInd w:val="0"/>
        <w:rPr>
          <w:rFonts w:ascii="Trebuchet MS" w:hAnsi="Trebuchet MS" w:cs="Trebuchet MS"/>
          <w:color w:val="000000"/>
          <w:sz w:val="22"/>
          <w:szCs w:val="22"/>
          <w:u w:color="813A5F"/>
        </w:rPr>
      </w:pPr>
      <w:r w:rsidRPr="00D446BF">
        <w:rPr>
          <w:rFonts w:ascii="Trebuchet MS" w:hAnsi="Trebuchet MS" w:cs="Trebuchet MS"/>
          <w:b/>
          <w:bCs/>
          <w:color w:val="000000"/>
          <w:sz w:val="22"/>
          <w:szCs w:val="22"/>
          <w:u w:color="813A5F"/>
        </w:rPr>
        <w:t xml:space="preserve">SEXUAL MISCONDUCT, DISCRIMINATION, HARASSMENT AND/OR RELATED RETALIATION </w:t>
      </w:r>
    </w:p>
    <w:p w:rsidR="007C61C9" w:rsidRDefault="00D446BF" w:rsidP="00D446BF">
      <w:r w:rsidRPr="00D446BF">
        <w:rPr>
          <w:rFonts w:ascii="Trebuchet MS" w:hAnsi="Trebuchet MS" w:cs="Trebuchet MS"/>
          <w:color w:val="000000"/>
          <w:sz w:val="22"/>
          <w:szCs w:val="22"/>
          <w:u w:color="813A5F"/>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2" w:history="1">
        <w:r w:rsidRPr="00D446BF">
          <w:rPr>
            <w:rFonts w:ascii="Trebuchet MS" w:hAnsi="Trebuchet MS" w:cs="Trebuchet MS"/>
            <w:color w:val="0B4CB4"/>
            <w:sz w:val="22"/>
            <w:szCs w:val="22"/>
            <w:u w:val="single" w:color="0B4CB4"/>
          </w:rPr>
          <w:t>anonymous reporting</w:t>
        </w:r>
      </w:hyperlink>
      <w:r w:rsidRPr="00D446BF">
        <w:rPr>
          <w:rFonts w:ascii="Trebuchet MS" w:hAnsi="Trebuchet MS" w:cs="Trebuchet MS"/>
          <w:color w:val="000000"/>
          <w:sz w:val="22"/>
          <w:szCs w:val="22"/>
          <w:u w:color="813A5F"/>
        </w:rPr>
        <w:t xml:space="preserve">, and the campus resources can be found on the </w:t>
      </w:r>
      <w:hyperlink r:id="rId13" w:history="1">
        <w:r w:rsidRPr="00D446BF">
          <w:rPr>
            <w:rFonts w:ascii="Trebuchet MS" w:hAnsi="Trebuchet MS" w:cs="Trebuchet MS"/>
            <w:color w:val="0B4CB4"/>
            <w:sz w:val="22"/>
            <w:szCs w:val="22"/>
            <w:u w:val="single" w:color="0B4CB4"/>
          </w:rPr>
          <w:t>OIEC website</w:t>
        </w:r>
      </w:hyperlink>
      <w:r>
        <w:rPr>
          <w:rFonts w:ascii="Trebuchet MS" w:hAnsi="Trebuchet MS" w:cs="Trebuchet MS"/>
          <w:color w:val="000000"/>
          <w:u w:color="813A5F"/>
        </w:rPr>
        <w:t>.</w:t>
      </w:r>
    </w:p>
    <w:sectPr w:rsidR="007C61C9" w:rsidSect="00DA1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6BF"/>
    <w:rsid w:val="003E6B32"/>
    <w:rsid w:val="007F6611"/>
    <w:rsid w:val="00972B20"/>
    <w:rsid w:val="00D32F5A"/>
    <w:rsid w:val="00D446BF"/>
    <w:rsid w:val="00DA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8096A4"/>
  <w15:chartTrackingRefBased/>
  <w15:docId w15:val="{7F394FFC-C83F-5E48-A6E7-3DA7D8CA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policies/student-classroom-and-course-related-behavior" TargetMode="External"/><Relationship Id="rId13" Type="http://schemas.openxmlformats.org/officeDocument/2006/relationships/hyperlink" Target="http://www.colorado.edu/institutionalequity/" TargetMode="External"/><Relationship Id="rId3" Type="http://schemas.openxmlformats.org/officeDocument/2006/relationships/webSettings" Target="webSettings.xml"/><Relationship Id="rId7" Type="http://schemas.openxmlformats.org/officeDocument/2006/relationships/hyperlink" Target="http://www.colorado.edu/disabilityservices/students/temporary-medical-conditions" TargetMode="External"/><Relationship Id="rId12" Type="http://schemas.openxmlformats.org/officeDocument/2006/relationships/hyperlink" Target="https://cuboulder.qualtrics.com/jfe/form/SV_0PnqVK4kkIJIZn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info@colorado.edu" TargetMode="External"/><Relationship Id="rId11" Type="http://schemas.openxmlformats.org/officeDocument/2006/relationships/hyperlink" Target="https://www.colorado.edu/osccr/honor-code" TargetMode="External"/><Relationship Id="rId5" Type="http://schemas.openxmlformats.org/officeDocument/2006/relationships/hyperlink" Target="http://www.colorado.edu/disabilityservices/students" TargetMode="External"/><Relationship Id="rId15" Type="http://schemas.openxmlformats.org/officeDocument/2006/relationships/theme" Target="theme/theme1.xml"/><Relationship Id="rId10" Type="http://schemas.openxmlformats.org/officeDocument/2006/relationships/hyperlink" Target="mailto:honor@colorado.edu" TargetMode="External"/><Relationship Id="rId4" Type="http://schemas.openxmlformats.org/officeDocument/2006/relationships/hyperlink" Target="mailto:matthew.bravo@colorado.edu" TargetMode="External"/><Relationship Id="rId9" Type="http://schemas.openxmlformats.org/officeDocument/2006/relationships/hyperlink" Target="http://www.colorado.edu/oscc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Sean Bravo</dc:creator>
  <cp:keywords/>
  <dc:description/>
  <cp:lastModifiedBy>Matthew Sean Bravo</cp:lastModifiedBy>
  <cp:revision>2</cp:revision>
  <dcterms:created xsi:type="dcterms:W3CDTF">2019-08-28T07:08:00Z</dcterms:created>
  <dcterms:modified xsi:type="dcterms:W3CDTF">2019-08-30T16:51:00Z</dcterms:modified>
</cp:coreProperties>
</file>