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DA5" w14:textId="5DCD427D" w:rsidR="00D5395B" w:rsidRPr="00EF0F2B" w:rsidRDefault="00A24AA7" w:rsidP="00C9731D">
      <w:pPr>
        <w:jc w:val="center"/>
        <w:rPr>
          <w:rFonts w:asciiTheme="minorHAnsi" w:hAnsiTheme="minorHAnsi" w:cstheme="minorHAnsi"/>
          <w:b/>
          <w:sz w:val="28"/>
          <w:szCs w:val="28"/>
        </w:rPr>
      </w:pPr>
      <w:r w:rsidRPr="00EF0F2B">
        <w:rPr>
          <w:rFonts w:asciiTheme="minorHAnsi" w:hAnsiTheme="minorHAnsi" w:cstheme="minorHAnsi"/>
          <w:b/>
          <w:sz w:val="28"/>
          <w:szCs w:val="28"/>
        </w:rPr>
        <w:t xml:space="preserve">Sociology </w:t>
      </w:r>
      <w:r w:rsidR="00C811DD" w:rsidRPr="00EF0F2B">
        <w:rPr>
          <w:rFonts w:asciiTheme="minorHAnsi" w:hAnsiTheme="minorHAnsi" w:cstheme="minorHAnsi"/>
          <w:b/>
          <w:sz w:val="28"/>
          <w:szCs w:val="28"/>
        </w:rPr>
        <w:t>6121</w:t>
      </w:r>
      <w:r w:rsidRPr="00EF0F2B">
        <w:rPr>
          <w:rFonts w:asciiTheme="minorHAnsi" w:hAnsiTheme="minorHAnsi" w:cstheme="minorHAnsi"/>
          <w:b/>
          <w:sz w:val="28"/>
          <w:szCs w:val="28"/>
        </w:rPr>
        <w:t>:</w:t>
      </w:r>
      <w:r w:rsidR="00D5395B" w:rsidRPr="00EF0F2B">
        <w:rPr>
          <w:rFonts w:asciiTheme="minorHAnsi" w:hAnsiTheme="minorHAnsi" w:cstheme="minorHAnsi"/>
          <w:b/>
          <w:sz w:val="28"/>
          <w:szCs w:val="28"/>
        </w:rPr>
        <w:t xml:space="preserve"> </w:t>
      </w:r>
      <w:r w:rsidR="00C811DD" w:rsidRPr="00EF0F2B">
        <w:rPr>
          <w:rFonts w:asciiTheme="minorHAnsi" w:hAnsiTheme="minorHAnsi" w:cstheme="minorHAnsi"/>
          <w:b/>
          <w:sz w:val="28"/>
          <w:szCs w:val="28"/>
        </w:rPr>
        <w:t xml:space="preserve">QUALITATIVE </w:t>
      </w:r>
      <w:r w:rsidR="005F1445" w:rsidRPr="00EF0F2B">
        <w:rPr>
          <w:rFonts w:asciiTheme="minorHAnsi" w:hAnsiTheme="minorHAnsi" w:cstheme="minorHAnsi"/>
          <w:b/>
          <w:sz w:val="28"/>
          <w:szCs w:val="28"/>
        </w:rPr>
        <w:t>METHODS</w:t>
      </w:r>
    </w:p>
    <w:p w14:paraId="4DE51CB6" w14:textId="77777777" w:rsidR="00D5395B" w:rsidRPr="00EF0F2B" w:rsidRDefault="00D5395B" w:rsidP="00D5395B">
      <w:pPr>
        <w:rPr>
          <w:rFonts w:asciiTheme="minorHAnsi" w:hAnsiTheme="minorHAnsi" w:cstheme="minorHAnsi"/>
          <w:b/>
          <w:sz w:val="22"/>
          <w:szCs w:val="22"/>
        </w:rPr>
      </w:pPr>
    </w:p>
    <w:p w14:paraId="698B4DAD" w14:textId="4E99187F" w:rsidR="00D5395B" w:rsidRPr="00EF0F2B" w:rsidRDefault="00627752" w:rsidP="00D5395B">
      <w:pPr>
        <w:rPr>
          <w:rFonts w:asciiTheme="minorHAnsi" w:hAnsiTheme="minorHAnsi" w:cstheme="minorHAnsi"/>
          <w:b/>
          <w:sz w:val="22"/>
          <w:szCs w:val="22"/>
        </w:rPr>
      </w:pPr>
      <w:r w:rsidRPr="00EF0F2B">
        <w:rPr>
          <w:rFonts w:asciiTheme="minorHAnsi" w:hAnsiTheme="minorHAnsi" w:cstheme="minorHAnsi"/>
          <w:b/>
          <w:sz w:val="22"/>
          <w:szCs w:val="22"/>
        </w:rPr>
        <w:t xml:space="preserve">Associate </w:t>
      </w:r>
      <w:r w:rsidR="00D5395B" w:rsidRPr="00EF0F2B">
        <w:rPr>
          <w:rFonts w:asciiTheme="minorHAnsi" w:hAnsiTheme="minorHAnsi" w:cstheme="minorHAnsi"/>
          <w:b/>
          <w:sz w:val="22"/>
          <w:szCs w:val="22"/>
        </w:rPr>
        <w:t>Professor Jill Harrison</w:t>
      </w:r>
      <w:r w:rsidR="00D5395B" w:rsidRPr="00EF0F2B">
        <w:rPr>
          <w:rFonts w:asciiTheme="minorHAnsi" w:hAnsiTheme="minorHAnsi" w:cstheme="minorHAnsi"/>
          <w:b/>
          <w:sz w:val="22"/>
          <w:szCs w:val="22"/>
        </w:rPr>
        <w:tab/>
      </w:r>
      <w:r w:rsidR="00D5395B" w:rsidRPr="00EF0F2B">
        <w:rPr>
          <w:rFonts w:asciiTheme="minorHAnsi" w:hAnsiTheme="minorHAnsi" w:cstheme="minorHAnsi"/>
          <w:b/>
          <w:sz w:val="22"/>
          <w:szCs w:val="22"/>
        </w:rPr>
        <w:tab/>
      </w:r>
      <w:r w:rsidR="00D5395B" w:rsidRPr="00EF0F2B">
        <w:rPr>
          <w:rFonts w:asciiTheme="minorHAnsi" w:hAnsiTheme="minorHAnsi" w:cstheme="minorHAnsi"/>
          <w:sz w:val="22"/>
          <w:szCs w:val="22"/>
        </w:rPr>
        <w:tab/>
      </w:r>
      <w:r w:rsidR="00D5395B" w:rsidRPr="00EF0F2B">
        <w:rPr>
          <w:rFonts w:asciiTheme="minorHAnsi" w:hAnsiTheme="minorHAnsi" w:cstheme="minorHAnsi"/>
          <w:sz w:val="22"/>
          <w:szCs w:val="22"/>
        </w:rPr>
        <w:tab/>
      </w:r>
      <w:r w:rsidR="00D5395B" w:rsidRPr="00EF0F2B">
        <w:rPr>
          <w:rFonts w:asciiTheme="minorHAnsi" w:hAnsiTheme="minorHAnsi" w:cstheme="minorHAnsi"/>
          <w:sz w:val="22"/>
          <w:szCs w:val="22"/>
        </w:rPr>
        <w:tab/>
        <w:t xml:space="preserve">Graduate Seminar </w:t>
      </w:r>
    </w:p>
    <w:p w14:paraId="202FE4B4" w14:textId="05999EED" w:rsidR="00D5395B" w:rsidRPr="00EF0F2B" w:rsidRDefault="00D5395B" w:rsidP="00D5395B">
      <w:pPr>
        <w:rPr>
          <w:rFonts w:asciiTheme="minorHAnsi" w:hAnsiTheme="minorHAnsi" w:cstheme="minorHAnsi"/>
          <w:sz w:val="22"/>
          <w:szCs w:val="22"/>
        </w:rPr>
      </w:pPr>
      <w:r w:rsidRPr="00EF0F2B">
        <w:rPr>
          <w:rFonts w:asciiTheme="minorHAnsi" w:hAnsiTheme="minorHAnsi" w:cstheme="minorHAnsi"/>
          <w:sz w:val="22"/>
          <w:szCs w:val="22"/>
        </w:rPr>
        <w:t>Department of Sociology</w:t>
      </w:r>
      <w:r w:rsidR="00A24AA7" w:rsidRPr="00EF0F2B">
        <w:rPr>
          <w:rFonts w:asciiTheme="minorHAnsi" w:hAnsiTheme="minorHAnsi" w:cstheme="minorHAnsi"/>
          <w:sz w:val="22"/>
          <w:szCs w:val="22"/>
        </w:rPr>
        <w:t>, University of Colorado-Boulder</w:t>
      </w:r>
      <w:r w:rsidRPr="00EF0F2B">
        <w:rPr>
          <w:rFonts w:asciiTheme="minorHAnsi" w:hAnsiTheme="minorHAnsi" w:cstheme="minorHAnsi"/>
          <w:sz w:val="22"/>
          <w:szCs w:val="22"/>
        </w:rPr>
        <w:t xml:space="preserve"> </w:t>
      </w:r>
      <w:r w:rsidRPr="00EF0F2B">
        <w:rPr>
          <w:rFonts w:asciiTheme="minorHAnsi" w:hAnsiTheme="minorHAnsi" w:cstheme="minorHAnsi"/>
          <w:sz w:val="22"/>
          <w:szCs w:val="22"/>
        </w:rPr>
        <w:tab/>
      </w:r>
      <w:r w:rsidR="00A24AA7" w:rsidRPr="00EF0F2B">
        <w:rPr>
          <w:rFonts w:asciiTheme="minorHAnsi" w:hAnsiTheme="minorHAnsi" w:cstheme="minorHAnsi"/>
          <w:sz w:val="22"/>
          <w:szCs w:val="22"/>
        </w:rPr>
        <w:tab/>
      </w:r>
      <w:r w:rsidR="00365985" w:rsidRPr="00EF0F2B">
        <w:rPr>
          <w:rFonts w:asciiTheme="minorHAnsi" w:hAnsiTheme="minorHAnsi" w:cstheme="minorHAnsi"/>
          <w:sz w:val="22"/>
          <w:szCs w:val="22"/>
        </w:rPr>
        <w:t xml:space="preserve">Fall Semester </w:t>
      </w:r>
      <w:r w:rsidR="00904AD1" w:rsidRPr="00EF0F2B">
        <w:rPr>
          <w:rFonts w:asciiTheme="minorHAnsi" w:hAnsiTheme="minorHAnsi" w:cstheme="minorHAnsi"/>
          <w:sz w:val="22"/>
          <w:szCs w:val="22"/>
        </w:rPr>
        <w:t>202</w:t>
      </w:r>
      <w:r w:rsidR="00183EC7" w:rsidRPr="00EF0F2B">
        <w:rPr>
          <w:rFonts w:asciiTheme="minorHAnsi" w:hAnsiTheme="minorHAnsi" w:cstheme="minorHAnsi"/>
          <w:sz w:val="22"/>
          <w:szCs w:val="22"/>
        </w:rPr>
        <w:t>1</w:t>
      </w:r>
    </w:p>
    <w:p w14:paraId="1C07540D" w14:textId="298DB648" w:rsidR="00D5395B" w:rsidRPr="00EF0F2B" w:rsidRDefault="00280DDD" w:rsidP="00A24AA7">
      <w:pPr>
        <w:rPr>
          <w:rFonts w:asciiTheme="minorHAnsi" w:hAnsiTheme="minorHAnsi" w:cstheme="minorHAnsi"/>
          <w:sz w:val="22"/>
          <w:szCs w:val="22"/>
        </w:rPr>
      </w:pPr>
      <w:hyperlink r:id="rId7" w:history="1">
        <w:r w:rsidR="00627752" w:rsidRPr="00EF0F2B">
          <w:rPr>
            <w:rStyle w:val="Hyperlink"/>
            <w:rFonts w:asciiTheme="minorHAnsi" w:hAnsiTheme="minorHAnsi" w:cstheme="minorHAnsi"/>
            <w:sz w:val="22"/>
            <w:szCs w:val="22"/>
          </w:rPr>
          <w:t>jill.harrison@colorado.edu</w:t>
        </w:r>
      </w:hyperlink>
      <w:r w:rsidR="00A24AA7" w:rsidRPr="00EF0F2B">
        <w:rPr>
          <w:rFonts w:asciiTheme="minorHAnsi" w:hAnsiTheme="minorHAnsi" w:cstheme="minorHAnsi"/>
          <w:sz w:val="22"/>
          <w:szCs w:val="22"/>
        </w:rPr>
        <w:tab/>
      </w:r>
      <w:r w:rsidR="00D5395B" w:rsidRPr="00EF0F2B">
        <w:rPr>
          <w:rFonts w:asciiTheme="minorHAnsi" w:hAnsiTheme="minorHAnsi" w:cstheme="minorHAnsi"/>
          <w:sz w:val="22"/>
          <w:szCs w:val="22"/>
        </w:rPr>
        <w:tab/>
      </w:r>
      <w:r w:rsidR="00D5395B" w:rsidRPr="00EF0F2B">
        <w:rPr>
          <w:rFonts w:asciiTheme="minorHAnsi" w:hAnsiTheme="minorHAnsi" w:cstheme="minorHAnsi"/>
          <w:sz w:val="22"/>
          <w:szCs w:val="22"/>
        </w:rPr>
        <w:tab/>
      </w:r>
      <w:r w:rsidR="00D5395B" w:rsidRPr="00EF0F2B">
        <w:rPr>
          <w:rFonts w:asciiTheme="minorHAnsi" w:hAnsiTheme="minorHAnsi" w:cstheme="minorHAnsi"/>
          <w:sz w:val="22"/>
          <w:szCs w:val="22"/>
        </w:rPr>
        <w:tab/>
      </w:r>
      <w:r w:rsidR="00D5395B" w:rsidRPr="00EF0F2B">
        <w:rPr>
          <w:rFonts w:asciiTheme="minorHAnsi" w:hAnsiTheme="minorHAnsi" w:cstheme="minorHAnsi"/>
          <w:sz w:val="22"/>
          <w:szCs w:val="22"/>
        </w:rPr>
        <w:tab/>
      </w:r>
      <w:r w:rsidR="00D5395B" w:rsidRPr="00EF0F2B">
        <w:rPr>
          <w:rFonts w:asciiTheme="minorHAnsi" w:hAnsiTheme="minorHAnsi" w:cstheme="minorHAnsi"/>
          <w:sz w:val="22"/>
          <w:szCs w:val="22"/>
        </w:rPr>
        <w:tab/>
      </w:r>
      <w:r w:rsidR="00186574" w:rsidRPr="00EF0F2B">
        <w:rPr>
          <w:rFonts w:asciiTheme="minorHAnsi" w:hAnsiTheme="minorHAnsi" w:cstheme="minorHAnsi"/>
          <w:sz w:val="22"/>
          <w:szCs w:val="22"/>
        </w:rPr>
        <w:t xml:space="preserve">Class: </w:t>
      </w:r>
      <w:r w:rsidR="00627752" w:rsidRPr="00EF0F2B">
        <w:rPr>
          <w:rFonts w:asciiTheme="minorHAnsi" w:hAnsiTheme="minorHAnsi" w:cstheme="minorHAnsi"/>
          <w:sz w:val="22"/>
          <w:szCs w:val="22"/>
        </w:rPr>
        <w:t>Wednesdays</w:t>
      </w:r>
      <w:r w:rsidR="00365985" w:rsidRPr="00EF0F2B">
        <w:rPr>
          <w:rFonts w:asciiTheme="minorHAnsi" w:hAnsiTheme="minorHAnsi" w:cstheme="minorHAnsi"/>
          <w:sz w:val="22"/>
          <w:szCs w:val="22"/>
        </w:rPr>
        <w:t xml:space="preserve"> </w:t>
      </w:r>
      <w:r w:rsidR="002A1847" w:rsidRPr="00EF0F2B">
        <w:rPr>
          <w:rFonts w:asciiTheme="minorHAnsi" w:hAnsiTheme="minorHAnsi" w:cstheme="minorHAnsi"/>
          <w:sz w:val="22"/>
          <w:szCs w:val="22"/>
        </w:rPr>
        <w:t>4:10-6:40</w:t>
      </w:r>
      <w:r w:rsidR="00FD2C9E" w:rsidRPr="00EF0F2B">
        <w:rPr>
          <w:rFonts w:asciiTheme="minorHAnsi" w:hAnsiTheme="minorHAnsi" w:cstheme="minorHAnsi"/>
          <w:sz w:val="22"/>
          <w:szCs w:val="22"/>
        </w:rPr>
        <w:t xml:space="preserve"> </w:t>
      </w:r>
      <w:r w:rsidR="00226DC8" w:rsidRPr="00EF0F2B">
        <w:rPr>
          <w:rFonts w:asciiTheme="minorHAnsi" w:hAnsiTheme="minorHAnsi" w:cstheme="minorHAnsi"/>
          <w:sz w:val="22"/>
          <w:szCs w:val="22"/>
        </w:rPr>
        <w:t>in KTCH 1B40</w:t>
      </w:r>
    </w:p>
    <w:p w14:paraId="60303E34" w14:textId="7CF38EB9" w:rsidR="00D5395B" w:rsidRPr="00EF0F2B" w:rsidRDefault="00D5395B" w:rsidP="00D5395B">
      <w:pPr>
        <w:rPr>
          <w:rFonts w:asciiTheme="minorHAnsi" w:hAnsiTheme="minorHAnsi" w:cstheme="minorHAnsi"/>
          <w:sz w:val="22"/>
          <w:szCs w:val="22"/>
        </w:rPr>
      </w:pPr>
      <w:r w:rsidRPr="00EF0F2B">
        <w:rPr>
          <w:rFonts w:asciiTheme="minorHAnsi" w:hAnsiTheme="minorHAnsi" w:cstheme="minorHAnsi"/>
          <w:sz w:val="22"/>
          <w:szCs w:val="22"/>
        </w:rPr>
        <w:t>O</w:t>
      </w:r>
      <w:r w:rsidR="00A24AA7" w:rsidRPr="00EF0F2B">
        <w:rPr>
          <w:rFonts w:asciiTheme="minorHAnsi" w:hAnsiTheme="minorHAnsi" w:cstheme="minorHAnsi"/>
          <w:sz w:val="22"/>
          <w:szCs w:val="22"/>
        </w:rPr>
        <w:t xml:space="preserve">ffice hours: </w:t>
      </w:r>
      <w:r w:rsidR="00183EC7" w:rsidRPr="00EF0F2B">
        <w:rPr>
          <w:rFonts w:asciiTheme="minorHAnsi" w:hAnsiTheme="minorHAnsi" w:cstheme="minorHAnsi"/>
          <w:sz w:val="22"/>
          <w:szCs w:val="22"/>
        </w:rPr>
        <w:t>Tuesdays</w:t>
      </w:r>
      <w:r w:rsidR="00376285" w:rsidRPr="00EF0F2B">
        <w:rPr>
          <w:rFonts w:asciiTheme="minorHAnsi" w:hAnsiTheme="minorHAnsi" w:cstheme="minorHAnsi"/>
          <w:sz w:val="22"/>
          <w:szCs w:val="22"/>
        </w:rPr>
        <w:t xml:space="preserve"> </w:t>
      </w:r>
      <w:r w:rsidR="00183EC7" w:rsidRPr="00EF0F2B">
        <w:rPr>
          <w:rFonts w:asciiTheme="minorHAnsi" w:hAnsiTheme="minorHAnsi" w:cstheme="minorHAnsi"/>
          <w:sz w:val="22"/>
          <w:szCs w:val="22"/>
        </w:rPr>
        <w:t>2:00-4</w:t>
      </w:r>
      <w:r w:rsidR="001B11F3" w:rsidRPr="00EF0F2B">
        <w:rPr>
          <w:rFonts w:asciiTheme="minorHAnsi" w:hAnsiTheme="minorHAnsi" w:cstheme="minorHAnsi"/>
          <w:sz w:val="22"/>
          <w:szCs w:val="22"/>
        </w:rPr>
        <w:t>:0</w:t>
      </w:r>
      <w:r w:rsidR="00376285" w:rsidRPr="00EF0F2B">
        <w:rPr>
          <w:rFonts w:asciiTheme="minorHAnsi" w:hAnsiTheme="minorHAnsi" w:cstheme="minorHAnsi"/>
          <w:sz w:val="22"/>
          <w:szCs w:val="22"/>
        </w:rPr>
        <w:t>0</w:t>
      </w:r>
      <w:r w:rsidR="00183EC7" w:rsidRPr="00EF0F2B">
        <w:rPr>
          <w:rFonts w:asciiTheme="minorHAnsi" w:hAnsiTheme="minorHAnsi" w:cstheme="minorHAnsi"/>
          <w:sz w:val="22"/>
          <w:szCs w:val="22"/>
        </w:rPr>
        <w:t>pm</w:t>
      </w:r>
      <w:r w:rsidR="00376285" w:rsidRPr="00EF0F2B">
        <w:rPr>
          <w:rFonts w:asciiTheme="minorHAnsi" w:hAnsiTheme="minorHAnsi" w:cstheme="minorHAnsi"/>
          <w:sz w:val="22"/>
          <w:szCs w:val="22"/>
        </w:rPr>
        <w:t xml:space="preserve"> and b</w:t>
      </w:r>
      <w:r w:rsidRPr="00EF0F2B">
        <w:rPr>
          <w:rFonts w:asciiTheme="minorHAnsi" w:hAnsiTheme="minorHAnsi" w:cstheme="minorHAnsi"/>
          <w:sz w:val="22"/>
          <w:szCs w:val="22"/>
        </w:rPr>
        <w:t>y app</w:t>
      </w:r>
      <w:r w:rsidR="00AB1464" w:rsidRPr="00EF0F2B">
        <w:rPr>
          <w:rFonts w:asciiTheme="minorHAnsi" w:hAnsiTheme="minorHAnsi" w:cstheme="minorHAnsi"/>
          <w:sz w:val="22"/>
          <w:szCs w:val="22"/>
        </w:rPr>
        <w:t>ointment</w:t>
      </w:r>
      <w:r w:rsidR="004227E5">
        <w:rPr>
          <w:rFonts w:asciiTheme="minorHAnsi" w:hAnsiTheme="minorHAnsi" w:cstheme="minorHAnsi"/>
          <w:sz w:val="22"/>
          <w:szCs w:val="22"/>
        </w:rPr>
        <w:t>; via Zoom</w:t>
      </w:r>
    </w:p>
    <w:p w14:paraId="35CF35AC" w14:textId="673903B1" w:rsidR="00E47B9F" w:rsidRPr="00EF0F2B" w:rsidRDefault="00E47B9F" w:rsidP="00D5395B">
      <w:pPr>
        <w:rPr>
          <w:rFonts w:asciiTheme="minorHAnsi" w:hAnsiTheme="minorHAnsi" w:cstheme="minorHAnsi"/>
          <w:sz w:val="22"/>
          <w:szCs w:val="22"/>
        </w:rPr>
      </w:pPr>
    </w:p>
    <w:p w14:paraId="694AC6B9" w14:textId="50322703" w:rsidR="00D5395B" w:rsidRPr="00EF0F2B" w:rsidRDefault="00D5395B" w:rsidP="00D5395B">
      <w:pPr>
        <w:rPr>
          <w:rFonts w:asciiTheme="minorHAnsi" w:hAnsiTheme="minorHAnsi" w:cstheme="minorHAnsi"/>
          <w:sz w:val="22"/>
          <w:szCs w:val="22"/>
        </w:rPr>
      </w:pPr>
      <w:r w:rsidRPr="00EF0F2B">
        <w:rPr>
          <w:rFonts w:asciiTheme="minorHAnsi" w:hAnsiTheme="minorHAnsi" w:cstheme="minorHAnsi"/>
          <w:sz w:val="22"/>
          <w:szCs w:val="22"/>
        </w:rPr>
        <w:tab/>
      </w:r>
      <w:r w:rsidRPr="00EF0F2B">
        <w:rPr>
          <w:rFonts w:asciiTheme="minorHAnsi" w:hAnsiTheme="minorHAnsi" w:cstheme="minorHAnsi"/>
          <w:sz w:val="22"/>
          <w:szCs w:val="22"/>
        </w:rPr>
        <w:tab/>
      </w:r>
      <w:r w:rsidRPr="00EF0F2B">
        <w:rPr>
          <w:rFonts w:asciiTheme="minorHAnsi" w:hAnsiTheme="minorHAnsi" w:cstheme="minorHAnsi"/>
          <w:sz w:val="22"/>
          <w:szCs w:val="22"/>
        </w:rPr>
        <w:tab/>
      </w:r>
      <w:r w:rsidRPr="00EF0F2B">
        <w:rPr>
          <w:rFonts w:asciiTheme="minorHAnsi" w:hAnsiTheme="minorHAnsi" w:cstheme="minorHAnsi"/>
          <w:sz w:val="22"/>
          <w:szCs w:val="22"/>
        </w:rPr>
        <w:tab/>
      </w:r>
      <w:r w:rsidRPr="00EF0F2B">
        <w:rPr>
          <w:rFonts w:asciiTheme="minorHAnsi" w:hAnsiTheme="minorHAnsi" w:cstheme="minorHAnsi"/>
          <w:sz w:val="22"/>
          <w:szCs w:val="22"/>
        </w:rPr>
        <w:tab/>
      </w:r>
      <w:r w:rsidRPr="00EF0F2B">
        <w:rPr>
          <w:rFonts w:asciiTheme="minorHAnsi" w:hAnsiTheme="minorHAnsi" w:cstheme="minorHAnsi"/>
          <w:sz w:val="22"/>
          <w:szCs w:val="22"/>
        </w:rPr>
        <w:tab/>
      </w:r>
      <w:r w:rsidRPr="00EF0F2B">
        <w:rPr>
          <w:rFonts w:asciiTheme="minorHAnsi" w:hAnsiTheme="minorHAnsi" w:cstheme="minorHAnsi"/>
          <w:sz w:val="22"/>
          <w:szCs w:val="22"/>
        </w:rPr>
        <w:tab/>
      </w:r>
    </w:p>
    <w:p w14:paraId="74B68CBB" w14:textId="14AA295A" w:rsidR="00D5395B" w:rsidRPr="00EF0F2B" w:rsidRDefault="00D5395B" w:rsidP="00D5395B">
      <w:pPr>
        <w:rPr>
          <w:rFonts w:asciiTheme="minorHAnsi" w:hAnsiTheme="minorHAnsi" w:cstheme="minorHAnsi"/>
          <w:b/>
          <w:sz w:val="22"/>
          <w:szCs w:val="22"/>
        </w:rPr>
      </w:pPr>
      <w:r w:rsidRPr="00EF0F2B">
        <w:rPr>
          <w:rFonts w:asciiTheme="minorHAnsi" w:hAnsiTheme="minorHAnsi" w:cstheme="minorHAnsi"/>
          <w:b/>
          <w:sz w:val="22"/>
          <w:szCs w:val="22"/>
        </w:rPr>
        <w:t>COURSE DESCRIPTION</w:t>
      </w:r>
    </w:p>
    <w:p w14:paraId="1A41E6DC" w14:textId="77777777" w:rsidR="00D5395B" w:rsidRPr="00EF0F2B" w:rsidRDefault="00D5395B" w:rsidP="00D5395B">
      <w:pPr>
        <w:rPr>
          <w:rFonts w:asciiTheme="minorHAnsi" w:hAnsiTheme="minorHAnsi" w:cstheme="minorHAnsi"/>
          <w:sz w:val="22"/>
          <w:szCs w:val="22"/>
        </w:rPr>
      </w:pPr>
    </w:p>
    <w:p w14:paraId="054F8EFE" w14:textId="406BD52D" w:rsidR="00D5395B" w:rsidRPr="00EF0F2B" w:rsidRDefault="00F53B88" w:rsidP="00D5395B">
      <w:pPr>
        <w:rPr>
          <w:rFonts w:asciiTheme="minorHAnsi" w:hAnsiTheme="minorHAnsi" w:cstheme="minorHAnsi"/>
          <w:sz w:val="22"/>
          <w:szCs w:val="22"/>
        </w:rPr>
      </w:pPr>
      <w:r w:rsidRPr="00EF0F2B">
        <w:rPr>
          <w:rFonts w:asciiTheme="minorHAnsi" w:hAnsiTheme="minorHAnsi" w:cstheme="minorHAnsi"/>
          <w:sz w:val="22"/>
          <w:szCs w:val="22"/>
        </w:rPr>
        <w:t>This course is designed to introduce you to</w:t>
      </w:r>
      <w:r w:rsidR="003A05C5" w:rsidRPr="00EF0F2B">
        <w:rPr>
          <w:rFonts w:asciiTheme="minorHAnsi" w:hAnsiTheme="minorHAnsi" w:cstheme="minorHAnsi"/>
          <w:sz w:val="22"/>
          <w:szCs w:val="22"/>
        </w:rPr>
        <w:t xml:space="preserve"> the practice </w:t>
      </w:r>
      <w:r w:rsidR="00AB42F5" w:rsidRPr="00EF0F2B">
        <w:rPr>
          <w:rFonts w:asciiTheme="minorHAnsi" w:hAnsiTheme="minorHAnsi" w:cstheme="minorHAnsi"/>
          <w:sz w:val="22"/>
          <w:szCs w:val="22"/>
        </w:rPr>
        <w:t xml:space="preserve">of </w:t>
      </w:r>
      <w:r w:rsidR="003A05C5" w:rsidRPr="00EF0F2B">
        <w:rPr>
          <w:rFonts w:asciiTheme="minorHAnsi" w:hAnsiTheme="minorHAnsi" w:cstheme="minorHAnsi"/>
          <w:sz w:val="22"/>
          <w:szCs w:val="22"/>
        </w:rPr>
        <w:t xml:space="preserve">various </w:t>
      </w:r>
      <w:r w:rsidR="00AB42F5" w:rsidRPr="00EF0F2B">
        <w:rPr>
          <w:rFonts w:asciiTheme="minorHAnsi" w:hAnsiTheme="minorHAnsi" w:cstheme="minorHAnsi"/>
          <w:sz w:val="22"/>
          <w:szCs w:val="22"/>
        </w:rPr>
        <w:t xml:space="preserve">qualitative </w:t>
      </w:r>
      <w:r w:rsidRPr="00EF0F2B">
        <w:rPr>
          <w:rFonts w:asciiTheme="minorHAnsi" w:hAnsiTheme="minorHAnsi" w:cstheme="minorHAnsi"/>
          <w:sz w:val="22"/>
          <w:szCs w:val="22"/>
        </w:rPr>
        <w:t>data collection</w:t>
      </w:r>
      <w:r w:rsidR="00AB42F5" w:rsidRPr="00EF0F2B">
        <w:rPr>
          <w:rFonts w:asciiTheme="minorHAnsi" w:hAnsiTheme="minorHAnsi" w:cstheme="minorHAnsi"/>
          <w:sz w:val="22"/>
          <w:szCs w:val="22"/>
        </w:rPr>
        <w:t xml:space="preserve"> </w:t>
      </w:r>
      <w:r w:rsidRPr="00EF0F2B">
        <w:rPr>
          <w:rFonts w:asciiTheme="minorHAnsi" w:hAnsiTheme="minorHAnsi" w:cstheme="minorHAnsi"/>
          <w:sz w:val="22"/>
          <w:szCs w:val="22"/>
        </w:rPr>
        <w:t>techniques</w:t>
      </w:r>
      <w:r w:rsidR="008538C8" w:rsidRPr="00EF0F2B">
        <w:rPr>
          <w:rFonts w:asciiTheme="minorHAnsi" w:hAnsiTheme="minorHAnsi" w:cstheme="minorHAnsi"/>
          <w:sz w:val="22"/>
          <w:szCs w:val="22"/>
        </w:rPr>
        <w:t xml:space="preserve">, including ethnographic observation, in-depth interviews, focus groups, and </w:t>
      </w:r>
      <w:r w:rsidRPr="00EF0F2B">
        <w:rPr>
          <w:rFonts w:asciiTheme="minorHAnsi" w:hAnsiTheme="minorHAnsi" w:cstheme="minorHAnsi"/>
          <w:sz w:val="22"/>
          <w:szCs w:val="22"/>
        </w:rPr>
        <w:t xml:space="preserve">the use of </w:t>
      </w:r>
      <w:r w:rsidR="008538C8" w:rsidRPr="00EF0F2B">
        <w:rPr>
          <w:rFonts w:asciiTheme="minorHAnsi" w:hAnsiTheme="minorHAnsi" w:cstheme="minorHAnsi"/>
          <w:sz w:val="22"/>
          <w:szCs w:val="22"/>
        </w:rPr>
        <w:t>document</w:t>
      </w:r>
      <w:r w:rsidR="003A05C5" w:rsidRPr="00EF0F2B">
        <w:rPr>
          <w:rFonts w:asciiTheme="minorHAnsi" w:hAnsiTheme="minorHAnsi" w:cstheme="minorHAnsi"/>
          <w:sz w:val="22"/>
          <w:szCs w:val="22"/>
        </w:rPr>
        <w:t>s</w:t>
      </w:r>
      <w:r w:rsidR="008538C8" w:rsidRPr="00EF0F2B">
        <w:rPr>
          <w:rFonts w:asciiTheme="minorHAnsi" w:hAnsiTheme="minorHAnsi" w:cstheme="minorHAnsi"/>
          <w:sz w:val="22"/>
          <w:szCs w:val="22"/>
        </w:rPr>
        <w:t xml:space="preserve"> </w:t>
      </w:r>
      <w:r w:rsidRPr="00EF0F2B">
        <w:rPr>
          <w:rFonts w:asciiTheme="minorHAnsi" w:hAnsiTheme="minorHAnsi" w:cstheme="minorHAnsi"/>
          <w:sz w:val="22"/>
          <w:szCs w:val="22"/>
        </w:rPr>
        <w:t>and other visual media</w:t>
      </w:r>
      <w:r w:rsidR="008538C8" w:rsidRPr="00EF0F2B">
        <w:rPr>
          <w:rFonts w:asciiTheme="minorHAnsi" w:hAnsiTheme="minorHAnsi" w:cstheme="minorHAnsi"/>
          <w:sz w:val="22"/>
          <w:szCs w:val="22"/>
        </w:rPr>
        <w:t>. These and other qualitative methods are</w:t>
      </w:r>
      <w:r w:rsidR="00AB42F5" w:rsidRPr="00EF0F2B">
        <w:rPr>
          <w:rFonts w:asciiTheme="minorHAnsi" w:hAnsiTheme="minorHAnsi" w:cstheme="minorHAnsi"/>
          <w:sz w:val="22"/>
          <w:szCs w:val="22"/>
        </w:rPr>
        <w:t xml:space="preserve"> commonly used in sociology </w:t>
      </w:r>
      <w:r w:rsidR="00572F51" w:rsidRPr="00EF0F2B">
        <w:rPr>
          <w:rFonts w:asciiTheme="minorHAnsi" w:hAnsiTheme="minorHAnsi" w:cstheme="minorHAnsi"/>
          <w:sz w:val="22"/>
          <w:szCs w:val="22"/>
        </w:rPr>
        <w:t>and</w:t>
      </w:r>
      <w:r w:rsidR="00AB42F5" w:rsidRPr="00EF0F2B">
        <w:rPr>
          <w:rFonts w:asciiTheme="minorHAnsi" w:hAnsiTheme="minorHAnsi" w:cstheme="minorHAnsi"/>
          <w:sz w:val="22"/>
          <w:szCs w:val="22"/>
        </w:rPr>
        <w:t xml:space="preserve"> other disciplines</w:t>
      </w:r>
      <w:r w:rsidR="008538C8" w:rsidRPr="00EF0F2B">
        <w:rPr>
          <w:rFonts w:asciiTheme="minorHAnsi" w:hAnsiTheme="minorHAnsi" w:cstheme="minorHAnsi"/>
          <w:sz w:val="22"/>
          <w:szCs w:val="22"/>
        </w:rPr>
        <w:t>. Throughout the semester, we</w:t>
      </w:r>
      <w:r w:rsidR="00EA1CC4" w:rsidRPr="00EF0F2B">
        <w:rPr>
          <w:rFonts w:asciiTheme="minorHAnsi" w:hAnsiTheme="minorHAnsi" w:cstheme="minorHAnsi"/>
          <w:sz w:val="22"/>
          <w:szCs w:val="22"/>
        </w:rPr>
        <w:t xml:space="preserve"> read and discuss articles that address the epistemology and practice of various qualitative methods as well as case studies that employ them. Each of you will also practice many of these</w:t>
      </w:r>
      <w:r w:rsidR="008538C8" w:rsidRPr="00EF0F2B">
        <w:rPr>
          <w:rFonts w:asciiTheme="minorHAnsi" w:hAnsiTheme="minorHAnsi" w:cstheme="minorHAnsi"/>
          <w:sz w:val="22"/>
          <w:szCs w:val="22"/>
        </w:rPr>
        <w:t xml:space="preserve"> in the field</w:t>
      </w:r>
      <w:r w:rsidR="00EA1CC4" w:rsidRPr="00EF0F2B">
        <w:rPr>
          <w:rFonts w:asciiTheme="minorHAnsi" w:hAnsiTheme="minorHAnsi" w:cstheme="minorHAnsi"/>
          <w:sz w:val="22"/>
          <w:szCs w:val="22"/>
        </w:rPr>
        <w:t xml:space="preserve"> throughout the semester </w:t>
      </w:r>
      <w:r w:rsidR="00572F51" w:rsidRPr="00EF0F2B">
        <w:rPr>
          <w:rFonts w:asciiTheme="minorHAnsi" w:hAnsiTheme="minorHAnsi" w:cstheme="minorHAnsi"/>
          <w:sz w:val="22"/>
          <w:szCs w:val="22"/>
        </w:rPr>
        <w:t>through</w:t>
      </w:r>
      <w:r w:rsidR="00EA1CC4" w:rsidRPr="00EF0F2B">
        <w:rPr>
          <w:rFonts w:asciiTheme="minorHAnsi" w:hAnsiTheme="minorHAnsi" w:cstheme="minorHAnsi"/>
          <w:sz w:val="22"/>
          <w:szCs w:val="22"/>
        </w:rPr>
        <w:t xml:space="preserve"> a project of your </w:t>
      </w:r>
      <w:r w:rsidR="00572F51" w:rsidRPr="00EF0F2B">
        <w:rPr>
          <w:rFonts w:asciiTheme="minorHAnsi" w:hAnsiTheme="minorHAnsi" w:cstheme="minorHAnsi"/>
          <w:sz w:val="22"/>
          <w:szCs w:val="22"/>
        </w:rPr>
        <w:t>choice</w:t>
      </w:r>
      <w:r w:rsidR="00EA1CC4" w:rsidRPr="00EF0F2B">
        <w:rPr>
          <w:rFonts w:asciiTheme="minorHAnsi" w:hAnsiTheme="minorHAnsi" w:cstheme="minorHAnsi"/>
          <w:sz w:val="22"/>
          <w:szCs w:val="22"/>
        </w:rPr>
        <w:t xml:space="preserve">. </w:t>
      </w:r>
      <w:r w:rsidR="00A21BA0" w:rsidRPr="00EF0F2B">
        <w:rPr>
          <w:rFonts w:asciiTheme="minorHAnsi" w:hAnsiTheme="minorHAnsi" w:cstheme="minorHAnsi"/>
          <w:sz w:val="22"/>
          <w:szCs w:val="22"/>
        </w:rPr>
        <w:t xml:space="preserve">Each week, we will typically spend half of class discussing the readings assigned for that week and half of class discussing your experiences using the methods in the field. </w:t>
      </w:r>
      <w:r w:rsidR="00AB42F5" w:rsidRPr="00EF0F2B">
        <w:rPr>
          <w:rFonts w:asciiTheme="minorHAnsi" w:hAnsiTheme="minorHAnsi" w:cstheme="minorHAnsi"/>
          <w:sz w:val="22"/>
          <w:szCs w:val="22"/>
        </w:rPr>
        <w:t>This course is the second in the sequence of qualitative research courses taugh</w:t>
      </w:r>
      <w:r w:rsidR="008538C8" w:rsidRPr="00EF0F2B">
        <w:rPr>
          <w:rFonts w:asciiTheme="minorHAnsi" w:hAnsiTheme="minorHAnsi" w:cstheme="minorHAnsi"/>
          <w:sz w:val="22"/>
          <w:szCs w:val="22"/>
        </w:rPr>
        <w:t>t in our sociology dep</w:t>
      </w:r>
      <w:r w:rsidR="00572F51" w:rsidRPr="00EF0F2B">
        <w:rPr>
          <w:rFonts w:asciiTheme="minorHAnsi" w:hAnsiTheme="minorHAnsi" w:cstheme="minorHAnsi"/>
          <w:sz w:val="22"/>
          <w:szCs w:val="22"/>
        </w:rPr>
        <w:t>artment. T</w:t>
      </w:r>
      <w:r w:rsidR="00AB42F5" w:rsidRPr="00EF0F2B">
        <w:rPr>
          <w:rFonts w:asciiTheme="minorHAnsi" w:hAnsiTheme="minorHAnsi" w:cstheme="minorHAnsi"/>
          <w:sz w:val="22"/>
          <w:szCs w:val="22"/>
        </w:rPr>
        <w:t xml:space="preserve">he first </w:t>
      </w:r>
      <w:r w:rsidRPr="00EF0F2B">
        <w:rPr>
          <w:rFonts w:asciiTheme="minorHAnsi" w:hAnsiTheme="minorHAnsi" w:cstheme="minorHAnsi"/>
          <w:sz w:val="22"/>
          <w:szCs w:val="22"/>
        </w:rPr>
        <w:t>course covers the logics of qualitative i</w:t>
      </w:r>
      <w:r w:rsidR="00AB42F5" w:rsidRPr="00EF0F2B">
        <w:rPr>
          <w:rFonts w:asciiTheme="minorHAnsi" w:hAnsiTheme="minorHAnsi" w:cstheme="minorHAnsi"/>
          <w:sz w:val="22"/>
          <w:szCs w:val="22"/>
        </w:rPr>
        <w:t>nquiry</w:t>
      </w:r>
      <w:r w:rsidRPr="00EF0F2B">
        <w:rPr>
          <w:rFonts w:asciiTheme="minorHAnsi" w:hAnsiTheme="minorHAnsi" w:cstheme="minorHAnsi"/>
          <w:sz w:val="22"/>
          <w:szCs w:val="22"/>
        </w:rPr>
        <w:t xml:space="preserve"> and is</w:t>
      </w:r>
      <w:r w:rsidR="008538C8" w:rsidRPr="00EF0F2B">
        <w:rPr>
          <w:rFonts w:asciiTheme="minorHAnsi" w:hAnsiTheme="minorHAnsi" w:cstheme="minorHAnsi"/>
          <w:sz w:val="22"/>
          <w:szCs w:val="22"/>
        </w:rPr>
        <w:t xml:space="preserve"> a required course for all students in our s</w:t>
      </w:r>
      <w:r w:rsidR="00572F51" w:rsidRPr="00EF0F2B">
        <w:rPr>
          <w:rFonts w:asciiTheme="minorHAnsi" w:hAnsiTheme="minorHAnsi" w:cstheme="minorHAnsi"/>
          <w:sz w:val="22"/>
          <w:szCs w:val="22"/>
        </w:rPr>
        <w:t>ociology graduate program. T</w:t>
      </w:r>
      <w:r w:rsidR="008538C8" w:rsidRPr="00EF0F2B">
        <w:rPr>
          <w:rFonts w:asciiTheme="minorHAnsi" w:hAnsiTheme="minorHAnsi" w:cstheme="minorHAnsi"/>
          <w:sz w:val="22"/>
          <w:szCs w:val="22"/>
        </w:rPr>
        <w:t>he thir</w:t>
      </w:r>
      <w:r w:rsidRPr="00EF0F2B">
        <w:rPr>
          <w:rFonts w:asciiTheme="minorHAnsi" w:hAnsiTheme="minorHAnsi" w:cstheme="minorHAnsi"/>
          <w:sz w:val="22"/>
          <w:szCs w:val="22"/>
        </w:rPr>
        <w:t>d addresses qualitative data analysis and writing.</w:t>
      </w:r>
    </w:p>
    <w:p w14:paraId="37F9AB9E" w14:textId="003992FC" w:rsidR="00FE53F4" w:rsidRPr="00EF0F2B" w:rsidRDefault="00FE53F4" w:rsidP="00D5395B">
      <w:pPr>
        <w:rPr>
          <w:rFonts w:asciiTheme="minorHAnsi" w:hAnsiTheme="minorHAnsi" w:cstheme="minorHAnsi"/>
          <w:sz w:val="22"/>
          <w:szCs w:val="22"/>
        </w:rPr>
      </w:pPr>
    </w:p>
    <w:p w14:paraId="0B15B40F" w14:textId="7584B9F4" w:rsidR="00FE53F4" w:rsidRPr="00EF0F2B" w:rsidRDefault="00FE53F4" w:rsidP="00FE53F4">
      <w:pPr>
        <w:rPr>
          <w:rFonts w:asciiTheme="minorHAnsi" w:hAnsiTheme="minorHAnsi" w:cstheme="minorHAnsi"/>
          <w:sz w:val="22"/>
          <w:szCs w:val="22"/>
        </w:rPr>
      </w:pPr>
      <w:r w:rsidRPr="00EF0F2B">
        <w:rPr>
          <w:rFonts w:asciiTheme="minorHAnsi" w:hAnsiTheme="minorHAnsi" w:cstheme="minorHAnsi"/>
          <w:b/>
          <w:bCs/>
          <w:iCs/>
          <w:sz w:val="22"/>
          <w:szCs w:val="22"/>
        </w:rPr>
        <w:t>ACKNOWLEDGEMENTS</w:t>
      </w:r>
      <w:r w:rsidR="004A3D91" w:rsidRPr="00EF0F2B">
        <w:rPr>
          <w:rFonts w:asciiTheme="minorHAnsi" w:hAnsiTheme="minorHAnsi" w:cstheme="minorHAnsi"/>
          <w:b/>
          <w:bCs/>
          <w:iCs/>
          <w:sz w:val="22"/>
          <w:szCs w:val="22"/>
        </w:rPr>
        <w:t xml:space="preserve"> AND COMMITMENTS</w:t>
      </w:r>
    </w:p>
    <w:p w14:paraId="3434C2AA" w14:textId="77777777" w:rsidR="00FE53F4" w:rsidRPr="00EF0F2B" w:rsidRDefault="00FE53F4" w:rsidP="00FE53F4">
      <w:pPr>
        <w:contextualSpacing/>
        <w:rPr>
          <w:rFonts w:asciiTheme="minorHAnsi" w:hAnsiTheme="minorHAnsi" w:cstheme="minorHAnsi"/>
          <w:i/>
          <w:sz w:val="22"/>
          <w:szCs w:val="22"/>
        </w:rPr>
      </w:pPr>
    </w:p>
    <w:p w14:paraId="35BEE36A" w14:textId="6887DD44" w:rsidR="00FE53F4" w:rsidRPr="00EF0F2B" w:rsidRDefault="00FE53F4" w:rsidP="00FE53F4">
      <w:pPr>
        <w:contextualSpacing/>
        <w:rPr>
          <w:rFonts w:asciiTheme="minorHAnsi" w:hAnsiTheme="minorHAnsi" w:cstheme="minorHAnsi"/>
          <w:iCs/>
          <w:sz w:val="22"/>
          <w:szCs w:val="22"/>
        </w:rPr>
      </w:pPr>
      <w:r w:rsidRPr="00EF0F2B">
        <w:rPr>
          <w:rFonts w:asciiTheme="minorHAnsi" w:hAnsiTheme="minorHAnsi" w:cstheme="minorHAnsi"/>
          <w:iCs/>
          <w:sz w:val="22"/>
          <w:szCs w:val="22"/>
        </w:rPr>
        <w:t>I acknowledge that the University of Colorado Boulder sits upon land within the territories of the Ute, Cheyenne, and Arapaho peoples. I further acknowledge that 48 contemporary tribal nations are historically tied to the lands that make up the state of Colorado. In this class, we will discuss ways to integrate this recognition into research, teaching, and service in order to create a more just academy and world.</w:t>
      </w:r>
    </w:p>
    <w:p w14:paraId="2BC6874D" w14:textId="671CB385" w:rsidR="00FE53F4" w:rsidRPr="00EF0F2B" w:rsidRDefault="00FE53F4" w:rsidP="00FE53F4">
      <w:pPr>
        <w:rPr>
          <w:rFonts w:asciiTheme="minorHAnsi" w:hAnsiTheme="minorHAnsi" w:cstheme="minorHAnsi"/>
          <w:sz w:val="22"/>
          <w:szCs w:val="22"/>
        </w:rPr>
      </w:pPr>
    </w:p>
    <w:p w14:paraId="531FE542" w14:textId="2FF379AA" w:rsidR="00FE53F4" w:rsidRPr="00EF0F2B" w:rsidRDefault="00FE53F4" w:rsidP="00FE53F4">
      <w:pPr>
        <w:rPr>
          <w:rFonts w:asciiTheme="minorHAnsi" w:hAnsiTheme="minorHAnsi" w:cstheme="minorHAnsi"/>
          <w:sz w:val="22"/>
          <w:szCs w:val="22"/>
        </w:rPr>
      </w:pPr>
      <w:r w:rsidRPr="00EF0F2B">
        <w:rPr>
          <w:rFonts w:asciiTheme="minorHAnsi" w:hAnsiTheme="minorHAnsi" w:cstheme="minorHAnsi"/>
          <w:sz w:val="22"/>
          <w:szCs w:val="22"/>
        </w:rPr>
        <w:t xml:space="preserve">As a member of the CU community, I pledge to adhere to the </w:t>
      </w:r>
      <w:hyperlink r:id="rId8" w:history="1">
        <w:r w:rsidRPr="00EF0F2B">
          <w:rPr>
            <w:rStyle w:val="Hyperlink"/>
            <w:rFonts w:asciiTheme="minorHAnsi" w:hAnsiTheme="minorHAnsi" w:cstheme="minorHAnsi"/>
            <w:sz w:val="22"/>
            <w:szCs w:val="22"/>
          </w:rPr>
          <w:t>CU Anti-Racism Creed</w:t>
        </w:r>
      </w:hyperlink>
      <w:r w:rsidRPr="00EF0F2B">
        <w:rPr>
          <w:rFonts w:asciiTheme="minorHAnsi" w:hAnsiTheme="minorHAnsi" w:cstheme="minorHAnsi"/>
          <w:sz w:val="22"/>
          <w:szCs w:val="22"/>
        </w:rPr>
        <w:t xml:space="preserve">, and I expect my students to do so as well. Please read it and the accompanying 2-page document, </w:t>
      </w:r>
      <w:hyperlink r:id="rId9" w:history="1">
        <w:r w:rsidRPr="00EF0F2B">
          <w:rPr>
            <w:rStyle w:val="Hyperlink"/>
            <w:rFonts w:asciiTheme="minorHAnsi" w:hAnsiTheme="minorHAnsi" w:cstheme="minorHAnsi"/>
            <w:sz w:val="22"/>
            <w:szCs w:val="22"/>
          </w:rPr>
          <w:t>“An Antiracist CU”</w:t>
        </w:r>
      </w:hyperlink>
      <w:r w:rsidR="009C47A5" w:rsidRPr="00EF0F2B">
        <w:rPr>
          <w:rFonts w:asciiTheme="minorHAnsi" w:hAnsiTheme="minorHAnsi" w:cstheme="minorHAnsi"/>
          <w:sz w:val="22"/>
          <w:szCs w:val="22"/>
        </w:rPr>
        <w:t xml:space="preserve">; </w:t>
      </w:r>
      <w:r w:rsidRPr="00EF0F2B">
        <w:rPr>
          <w:rFonts w:asciiTheme="minorHAnsi" w:hAnsiTheme="minorHAnsi" w:cstheme="minorHAnsi"/>
          <w:sz w:val="22"/>
          <w:szCs w:val="22"/>
        </w:rPr>
        <w:t xml:space="preserve">we will discuss them together </w:t>
      </w:r>
      <w:r w:rsidR="00186574" w:rsidRPr="00EF0F2B">
        <w:rPr>
          <w:rFonts w:asciiTheme="minorHAnsi" w:hAnsiTheme="minorHAnsi" w:cstheme="minorHAnsi"/>
          <w:sz w:val="22"/>
          <w:szCs w:val="22"/>
        </w:rPr>
        <w:t>early in the semester</w:t>
      </w:r>
      <w:r w:rsidR="009C47A5" w:rsidRPr="00EF0F2B">
        <w:rPr>
          <w:rFonts w:asciiTheme="minorHAnsi" w:hAnsiTheme="minorHAnsi" w:cstheme="minorHAnsi"/>
          <w:sz w:val="22"/>
          <w:szCs w:val="22"/>
        </w:rPr>
        <w:t xml:space="preserve"> and revisit them as needed</w:t>
      </w:r>
      <w:r w:rsidRPr="00EF0F2B">
        <w:rPr>
          <w:rFonts w:asciiTheme="minorHAnsi" w:hAnsiTheme="minorHAnsi" w:cstheme="minorHAnsi"/>
          <w:sz w:val="22"/>
          <w:szCs w:val="22"/>
        </w:rPr>
        <w:t xml:space="preserve">. </w:t>
      </w:r>
    </w:p>
    <w:p w14:paraId="7EE7447A" w14:textId="77777777" w:rsidR="00E47B9F" w:rsidRPr="00EF0F2B" w:rsidRDefault="00E47B9F" w:rsidP="00D5395B">
      <w:pPr>
        <w:rPr>
          <w:rFonts w:asciiTheme="minorHAnsi" w:hAnsiTheme="minorHAnsi" w:cstheme="minorHAnsi"/>
          <w:sz w:val="22"/>
          <w:szCs w:val="22"/>
        </w:rPr>
      </w:pPr>
    </w:p>
    <w:p w14:paraId="4E306779" w14:textId="14F0F1C2" w:rsidR="00723BC0" w:rsidRPr="00EF0F2B" w:rsidRDefault="000F7B0A" w:rsidP="00723BC0">
      <w:pPr>
        <w:rPr>
          <w:rFonts w:asciiTheme="minorHAnsi" w:hAnsiTheme="minorHAnsi" w:cstheme="minorHAnsi"/>
          <w:b/>
          <w:bCs/>
          <w:sz w:val="22"/>
          <w:szCs w:val="22"/>
        </w:rPr>
      </w:pPr>
      <w:r w:rsidRPr="00EF0F2B">
        <w:rPr>
          <w:rFonts w:asciiTheme="minorHAnsi" w:hAnsiTheme="minorHAnsi" w:cstheme="minorHAnsi"/>
          <w:b/>
          <w:bCs/>
          <w:sz w:val="22"/>
          <w:szCs w:val="22"/>
        </w:rPr>
        <w:t xml:space="preserve">LOCATIONS OF CLASS MEETINGS AND </w:t>
      </w:r>
      <w:r w:rsidR="00723BC0" w:rsidRPr="00EF0F2B">
        <w:rPr>
          <w:rFonts w:asciiTheme="minorHAnsi" w:hAnsiTheme="minorHAnsi" w:cstheme="minorHAnsi"/>
          <w:b/>
          <w:bCs/>
          <w:sz w:val="22"/>
          <w:szCs w:val="22"/>
        </w:rPr>
        <w:t>OFFICE HOURS</w:t>
      </w:r>
    </w:p>
    <w:p w14:paraId="2FC4A046" w14:textId="77777777" w:rsidR="00723BC0" w:rsidRPr="00EF0F2B" w:rsidRDefault="00723BC0" w:rsidP="00723BC0">
      <w:pPr>
        <w:rPr>
          <w:rFonts w:asciiTheme="minorHAnsi" w:hAnsiTheme="minorHAnsi" w:cstheme="minorHAnsi"/>
          <w:b/>
          <w:bCs/>
          <w:sz w:val="22"/>
          <w:szCs w:val="22"/>
        </w:rPr>
      </w:pPr>
    </w:p>
    <w:p w14:paraId="063C2E96" w14:textId="34DBF375" w:rsidR="000F7B0A" w:rsidRPr="00EF0F2B" w:rsidRDefault="000F7B0A" w:rsidP="00723BC0">
      <w:pPr>
        <w:rPr>
          <w:rFonts w:asciiTheme="minorHAnsi" w:hAnsiTheme="minorHAnsi" w:cstheme="minorHAnsi"/>
          <w:sz w:val="22"/>
          <w:szCs w:val="22"/>
        </w:rPr>
      </w:pPr>
      <w:r w:rsidRPr="00EF0F2B">
        <w:rPr>
          <w:rFonts w:asciiTheme="minorHAnsi" w:hAnsiTheme="minorHAnsi" w:cstheme="minorHAnsi"/>
          <w:sz w:val="22"/>
          <w:szCs w:val="22"/>
        </w:rPr>
        <w:t xml:space="preserve">This course is scheduled to be taught </w:t>
      </w:r>
      <w:r w:rsidRPr="00EF0F2B">
        <w:rPr>
          <w:rFonts w:asciiTheme="minorHAnsi" w:hAnsiTheme="minorHAnsi" w:cstheme="minorHAnsi"/>
          <w:i/>
          <w:iCs/>
          <w:sz w:val="22"/>
          <w:szCs w:val="22"/>
        </w:rPr>
        <w:t>in person</w:t>
      </w:r>
      <w:r w:rsidR="00716BE8" w:rsidRPr="00EF0F2B">
        <w:rPr>
          <w:rFonts w:asciiTheme="minorHAnsi" w:hAnsiTheme="minorHAnsi" w:cstheme="minorHAnsi"/>
          <w:sz w:val="22"/>
          <w:szCs w:val="22"/>
        </w:rPr>
        <w:t xml:space="preserve"> in KTCH 1B40</w:t>
      </w:r>
      <w:r w:rsidRPr="00EF0F2B">
        <w:rPr>
          <w:rFonts w:asciiTheme="minorHAnsi" w:hAnsiTheme="minorHAnsi" w:cstheme="minorHAnsi"/>
          <w:sz w:val="22"/>
          <w:szCs w:val="22"/>
        </w:rPr>
        <w:t xml:space="preserve">. If needed, we will shift to meeting via Zoom. </w:t>
      </w:r>
    </w:p>
    <w:p w14:paraId="5708454D" w14:textId="77777777" w:rsidR="000F7B0A" w:rsidRPr="00EF0F2B" w:rsidRDefault="000F7B0A" w:rsidP="00723BC0">
      <w:pPr>
        <w:rPr>
          <w:rFonts w:asciiTheme="minorHAnsi" w:hAnsiTheme="minorHAnsi" w:cstheme="minorHAnsi"/>
          <w:sz w:val="22"/>
          <w:szCs w:val="22"/>
        </w:rPr>
      </w:pPr>
    </w:p>
    <w:p w14:paraId="31FE72C9" w14:textId="2A28E816" w:rsidR="00723BC0" w:rsidRPr="00EF0F2B" w:rsidRDefault="00723BC0" w:rsidP="00723BC0">
      <w:pPr>
        <w:rPr>
          <w:rFonts w:asciiTheme="minorHAnsi" w:hAnsiTheme="minorHAnsi" w:cstheme="minorHAnsi"/>
          <w:sz w:val="22"/>
          <w:szCs w:val="22"/>
        </w:rPr>
      </w:pPr>
      <w:r w:rsidRPr="00EF0F2B">
        <w:rPr>
          <w:rFonts w:asciiTheme="minorHAnsi" w:hAnsiTheme="minorHAnsi" w:cstheme="minorHAnsi"/>
          <w:sz w:val="22"/>
          <w:szCs w:val="22"/>
        </w:rPr>
        <w:t xml:space="preserve">Office hours will be held </w:t>
      </w:r>
      <w:r w:rsidRPr="00EF0F2B">
        <w:rPr>
          <w:rFonts w:asciiTheme="minorHAnsi" w:hAnsiTheme="minorHAnsi" w:cstheme="minorHAnsi"/>
          <w:i/>
          <w:iCs/>
          <w:sz w:val="22"/>
          <w:szCs w:val="22"/>
        </w:rPr>
        <w:t>remotely</w:t>
      </w:r>
      <w:r w:rsidR="000F7B0A" w:rsidRPr="00EF0F2B">
        <w:rPr>
          <w:rFonts w:asciiTheme="minorHAnsi" w:hAnsiTheme="minorHAnsi" w:cstheme="minorHAnsi"/>
          <w:i/>
          <w:iCs/>
          <w:sz w:val="22"/>
          <w:szCs w:val="22"/>
        </w:rPr>
        <w:t xml:space="preserve"> via Zoom</w:t>
      </w:r>
      <w:r w:rsidRPr="00EF0F2B">
        <w:rPr>
          <w:rFonts w:asciiTheme="minorHAnsi" w:hAnsiTheme="minorHAnsi" w:cstheme="minorHAnsi"/>
          <w:sz w:val="22"/>
          <w:szCs w:val="22"/>
        </w:rPr>
        <w:t>. Please make an appointment through Canvas. See the course Canvas page for the office hours Zoom link. I’m happy to meet with you!</w:t>
      </w:r>
    </w:p>
    <w:p w14:paraId="09865D18" w14:textId="77777777" w:rsidR="00723BC0" w:rsidRPr="00EF0F2B" w:rsidRDefault="00723BC0" w:rsidP="00723BC0">
      <w:pPr>
        <w:rPr>
          <w:rFonts w:asciiTheme="minorHAnsi" w:hAnsiTheme="minorHAnsi" w:cstheme="minorHAnsi"/>
          <w:b/>
          <w:sz w:val="22"/>
          <w:szCs w:val="22"/>
        </w:rPr>
      </w:pPr>
    </w:p>
    <w:p w14:paraId="093AF15D" w14:textId="77777777" w:rsidR="00D5395B" w:rsidRPr="00EF0F2B" w:rsidRDefault="00D5395B" w:rsidP="00D5395B">
      <w:pPr>
        <w:rPr>
          <w:rFonts w:asciiTheme="minorHAnsi" w:hAnsiTheme="minorHAnsi" w:cstheme="minorHAnsi"/>
          <w:b/>
          <w:sz w:val="22"/>
          <w:szCs w:val="22"/>
        </w:rPr>
      </w:pPr>
      <w:r w:rsidRPr="00EF0F2B">
        <w:rPr>
          <w:rFonts w:asciiTheme="minorHAnsi" w:hAnsiTheme="minorHAnsi" w:cstheme="minorHAnsi"/>
          <w:b/>
          <w:sz w:val="22"/>
          <w:szCs w:val="22"/>
        </w:rPr>
        <w:t>COURSE REQUIREMENTS</w:t>
      </w:r>
    </w:p>
    <w:p w14:paraId="354A25C6" w14:textId="77777777" w:rsidR="00AC2A11" w:rsidRPr="00EF0F2B" w:rsidRDefault="00AC2A11" w:rsidP="00D5395B">
      <w:pPr>
        <w:rPr>
          <w:rFonts w:asciiTheme="minorHAnsi" w:hAnsiTheme="minorHAnsi" w:cstheme="minorHAnsi"/>
          <w:b/>
          <w:sz w:val="22"/>
          <w:szCs w:val="22"/>
        </w:rPr>
      </w:pPr>
    </w:p>
    <w:p w14:paraId="7897DE1D" w14:textId="4A60A582" w:rsidR="00D5395B" w:rsidRPr="00EF0F2B" w:rsidRDefault="0073546C" w:rsidP="00A35855">
      <w:pPr>
        <w:numPr>
          <w:ilvl w:val="0"/>
          <w:numId w:val="1"/>
        </w:numPr>
        <w:rPr>
          <w:rFonts w:asciiTheme="minorHAnsi" w:hAnsiTheme="minorHAnsi" w:cstheme="minorHAnsi"/>
          <w:sz w:val="22"/>
          <w:szCs w:val="22"/>
        </w:rPr>
      </w:pPr>
      <w:r w:rsidRPr="00EF0F2B">
        <w:rPr>
          <w:rFonts w:asciiTheme="minorHAnsi" w:hAnsiTheme="minorHAnsi" w:cstheme="minorHAnsi"/>
          <w:sz w:val="22"/>
          <w:szCs w:val="22"/>
          <w:u w:val="single"/>
        </w:rPr>
        <w:t>Attendance, p</w:t>
      </w:r>
      <w:r w:rsidR="00D5395B" w:rsidRPr="00EF0F2B">
        <w:rPr>
          <w:rFonts w:asciiTheme="minorHAnsi" w:hAnsiTheme="minorHAnsi" w:cstheme="minorHAnsi"/>
          <w:sz w:val="22"/>
          <w:szCs w:val="22"/>
          <w:u w:val="single"/>
        </w:rPr>
        <w:t>reparation</w:t>
      </w:r>
      <w:r w:rsidRPr="00EF0F2B">
        <w:rPr>
          <w:rFonts w:asciiTheme="minorHAnsi" w:hAnsiTheme="minorHAnsi" w:cstheme="minorHAnsi"/>
          <w:sz w:val="22"/>
          <w:szCs w:val="22"/>
          <w:u w:val="single"/>
        </w:rPr>
        <w:t>,</w:t>
      </w:r>
      <w:r w:rsidR="00D5395B" w:rsidRPr="00EF0F2B">
        <w:rPr>
          <w:rFonts w:asciiTheme="minorHAnsi" w:hAnsiTheme="minorHAnsi" w:cstheme="minorHAnsi"/>
          <w:sz w:val="22"/>
          <w:szCs w:val="22"/>
          <w:u w:val="single"/>
        </w:rPr>
        <w:t xml:space="preserve"> and participation</w:t>
      </w:r>
      <w:r w:rsidR="00D5395B" w:rsidRPr="00EF0F2B">
        <w:rPr>
          <w:rFonts w:asciiTheme="minorHAnsi" w:hAnsiTheme="minorHAnsi" w:cstheme="minorHAnsi"/>
          <w:sz w:val="22"/>
          <w:szCs w:val="22"/>
        </w:rPr>
        <w:t xml:space="preserve">: </w:t>
      </w:r>
      <w:r w:rsidR="00FD761B" w:rsidRPr="00EF0F2B">
        <w:rPr>
          <w:rFonts w:asciiTheme="minorHAnsi" w:hAnsiTheme="minorHAnsi" w:cstheme="minorHAnsi"/>
          <w:sz w:val="22"/>
          <w:szCs w:val="22"/>
        </w:rPr>
        <w:t xml:space="preserve">I have assigned a handful of readings for every week this semester. </w:t>
      </w:r>
      <w:r w:rsidR="00D5395B" w:rsidRPr="00EF0F2B">
        <w:rPr>
          <w:rFonts w:asciiTheme="minorHAnsi" w:hAnsiTheme="minorHAnsi" w:cstheme="minorHAnsi"/>
          <w:sz w:val="22"/>
          <w:szCs w:val="22"/>
        </w:rPr>
        <w:t xml:space="preserve">Because each week’s readings are responses to and developments of readings we will have covered in prior weeks, it is imperative that </w:t>
      </w:r>
      <w:r w:rsidR="00692DB7" w:rsidRPr="00EF0F2B">
        <w:rPr>
          <w:rFonts w:asciiTheme="minorHAnsi" w:hAnsiTheme="minorHAnsi" w:cstheme="minorHAnsi"/>
          <w:sz w:val="22"/>
          <w:szCs w:val="22"/>
        </w:rPr>
        <w:t>you</w:t>
      </w:r>
      <w:r w:rsidR="00D5395B" w:rsidRPr="00EF0F2B">
        <w:rPr>
          <w:rFonts w:asciiTheme="minorHAnsi" w:hAnsiTheme="minorHAnsi" w:cstheme="minorHAnsi"/>
          <w:sz w:val="22"/>
          <w:szCs w:val="22"/>
        </w:rPr>
        <w:t xml:space="preserve"> attend regularly and stay current with the reading assignments. Moreover, because this </w:t>
      </w:r>
      <w:r w:rsidR="00FD761B" w:rsidRPr="00EF0F2B">
        <w:rPr>
          <w:rFonts w:asciiTheme="minorHAnsi" w:hAnsiTheme="minorHAnsi" w:cstheme="minorHAnsi"/>
          <w:sz w:val="22"/>
          <w:szCs w:val="22"/>
        </w:rPr>
        <w:t>is not</w:t>
      </w:r>
      <w:r w:rsidR="00D5395B" w:rsidRPr="00EF0F2B">
        <w:rPr>
          <w:rFonts w:asciiTheme="minorHAnsi" w:hAnsiTheme="minorHAnsi" w:cstheme="minorHAnsi"/>
          <w:sz w:val="22"/>
          <w:szCs w:val="22"/>
        </w:rPr>
        <w:t xml:space="preserve"> a lecture-style course, </w:t>
      </w:r>
      <w:r w:rsidR="00692DB7" w:rsidRPr="00EF0F2B">
        <w:rPr>
          <w:rFonts w:asciiTheme="minorHAnsi" w:hAnsiTheme="minorHAnsi" w:cstheme="minorHAnsi"/>
          <w:sz w:val="22"/>
          <w:szCs w:val="22"/>
        </w:rPr>
        <w:t>you</w:t>
      </w:r>
      <w:r w:rsidR="00D5395B" w:rsidRPr="00EF0F2B">
        <w:rPr>
          <w:rFonts w:asciiTheme="minorHAnsi" w:hAnsiTheme="minorHAnsi" w:cstheme="minorHAnsi"/>
          <w:sz w:val="22"/>
          <w:szCs w:val="22"/>
        </w:rPr>
        <w:t xml:space="preserve"> are expected to </w:t>
      </w:r>
      <w:r w:rsidR="003C076E" w:rsidRPr="00EF0F2B">
        <w:rPr>
          <w:rFonts w:asciiTheme="minorHAnsi" w:hAnsiTheme="minorHAnsi" w:cstheme="minorHAnsi"/>
          <w:sz w:val="22"/>
          <w:szCs w:val="22"/>
        </w:rPr>
        <w:t>actively</w:t>
      </w:r>
      <w:r w:rsidR="00D5395B" w:rsidRPr="00EF0F2B">
        <w:rPr>
          <w:rFonts w:asciiTheme="minorHAnsi" w:hAnsiTheme="minorHAnsi" w:cstheme="minorHAnsi"/>
          <w:sz w:val="22"/>
          <w:szCs w:val="22"/>
        </w:rPr>
        <w:t xml:space="preserve"> contribute to the discussions</w:t>
      </w:r>
      <w:r w:rsidR="007A6414" w:rsidRPr="00EF0F2B">
        <w:rPr>
          <w:rFonts w:asciiTheme="minorHAnsi" w:hAnsiTheme="minorHAnsi" w:cstheme="minorHAnsi"/>
          <w:sz w:val="22"/>
          <w:szCs w:val="22"/>
        </w:rPr>
        <w:t>. Y</w:t>
      </w:r>
      <w:r w:rsidR="003C076E" w:rsidRPr="00EF0F2B">
        <w:rPr>
          <w:rFonts w:asciiTheme="minorHAnsi" w:hAnsiTheme="minorHAnsi" w:cstheme="minorHAnsi"/>
          <w:sz w:val="22"/>
          <w:szCs w:val="22"/>
        </w:rPr>
        <w:t xml:space="preserve">ou should expect the bulk of our time to be spent in discussion as a group. </w:t>
      </w:r>
      <w:r w:rsidR="002D41E9" w:rsidRPr="00EF0F2B">
        <w:rPr>
          <w:rFonts w:asciiTheme="minorHAnsi" w:hAnsiTheme="minorHAnsi" w:cstheme="minorHAnsi"/>
          <w:sz w:val="22"/>
          <w:szCs w:val="22"/>
        </w:rPr>
        <w:t xml:space="preserve">Your </w:t>
      </w:r>
      <w:r w:rsidR="00F71479" w:rsidRPr="00EF0F2B">
        <w:rPr>
          <w:rFonts w:asciiTheme="minorHAnsi" w:hAnsiTheme="minorHAnsi" w:cstheme="minorHAnsi"/>
          <w:sz w:val="22"/>
          <w:szCs w:val="22"/>
        </w:rPr>
        <w:t>regular</w:t>
      </w:r>
      <w:r w:rsidR="007D4A43" w:rsidRPr="00EF0F2B">
        <w:rPr>
          <w:rFonts w:asciiTheme="minorHAnsi" w:hAnsiTheme="minorHAnsi" w:cstheme="minorHAnsi"/>
          <w:sz w:val="22"/>
          <w:szCs w:val="22"/>
        </w:rPr>
        <w:t xml:space="preserve"> </w:t>
      </w:r>
      <w:r w:rsidR="002D41E9" w:rsidRPr="00EF0F2B">
        <w:rPr>
          <w:rFonts w:asciiTheme="minorHAnsi" w:hAnsiTheme="minorHAnsi" w:cstheme="minorHAnsi"/>
          <w:sz w:val="22"/>
          <w:szCs w:val="22"/>
        </w:rPr>
        <w:t>participation and evid</w:t>
      </w:r>
      <w:r w:rsidR="00692DB7" w:rsidRPr="00EF0F2B">
        <w:rPr>
          <w:rFonts w:asciiTheme="minorHAnsi" w:hAnsiTheme="minorHAnsi" w:cstheme="minorHAnsi"/>
          <w:sz w:val="22"/>
          <w:szCs w:val="22"/>
        </w:rPr>
        <w:t xml:space="preserve">ent preparation will count for </w:t>
      </w:r>
      <w:r w:rsidR="00454657" w:rsidRPr="00EF0F2B">
        <w:rPr>
          <w:rFonts w:asciiTheme="minorHAnsi" w:hAnsiTheme="minorHAnsi" w:cstheme="minorHAnsi"/>
          <w:sz w:val="22"/>
          <w:szCs w:val="22"/>
        </w:rPr>
        <w:t>30%</w:t>
      </w:r>
      <w:r w:rsidR="002D41E9" w:rsidRPr="00EF0F2B">
        <w:rPr>
          <w:rFonts w:asciiTheme="minorHAnsi" w:hAnsiTheme="minorHAnsi" w:cstheme="minorHAnsi"/>
          <w:sz w:val="22"/>
          <w:szCs w:val="22"/>
        </w:rPr>
        <w:t xml:space="preserve"> of your final grade.</w:t>
      </w:r>
    </w:p>
    <w:p w14:paraId="4D3DC2AF" w14:textId="77777777" w:rsidR="00FD761B" w:rsidRPr="00EF0F2B" w:rsidRDefault="00FD761B" w:rsidP="00FD761B">
      <w:pPr>
        <w:rPr>
          <w:rFonts w:asciiTheme="minorHAnsi" w:hAnsiTheme="minorHAnsi" w:cstheme="minorHAnsi"/>
          <w:sz w:val="22"/>
          <w:szCs w:val="22"/>
        </w:rPr>
      </w:pPr>
    </w:p>
    <w:p w14:paraId="556289F7" w14:textId="03DDF658" w:rsidR="007042FA" w:rsidRPr="00EF0F2B" w:rsidRDefault="007F2A6E" w:rsidP="00A35855">
      <w:pPr>
        <w:numPr>
          <w:ilvl w:val="0"/>
          <w:numId w:val="1"/>
        </w:numPr>
        <w:rPr>
          <w:rFonts w:asciiTheme="minorHAnsi" w:hAnsiTheme="minorHAnsi" w:cstheme="minorHAnsi"/>
          <w:sz w:val="22"/>
          <w:szCs w:val="22"/>
        </w:rPr>
      </w:pPr>
      <w:r w:rsidRPr="00EF0F2B">
        <w:rPr>
          <w:rFonts w:asciiTheme="minorHAnsi" w:hAnsiTheme="minorHAnsi" w:cstheme="minorHAnsi"/>
          <w:sz w:val="22"/>
          <w:szCs w:val="22"/>
          <w:u w:val="single"/>
        </w:rPr>
        <w:t>Additional</w:t>
      </w:r>
      <w:r w:rsidR="001533A2" w:rsidRPr="00EF0F2B">
        <w:rPr>
          <w:rFonts w:asciiTheme="minorHAnsi" w:hAnsiTheme="minorHAnsi" w:cstheme="minorHAnsi"/>
          <w:sz w:val="22"/>
          <w:szCs w:val="22"/>
          <w:u w:val="single"/>
        </w:rPr>
        <w:t xml:space="preserve"> activities</w:t>
      </w:r>
      <w:r w:rsidR="00553718" w:rsidRPr="00EF0F2B">
        <w:rPr>
          <w:rFonts w:asciiTheme="minorHAnsi" w:hAnsiTheme="minorHAnsi" w:cstheme="minorHAnsi"/>
          <w:sz w:val="22"/>
          <w:szCs w:val="22"/>
          <w:u w:val="single"/>
        </w:rPr>
        <w:t xml:space="preserve"> and writing assignments</w:t>
      </w:r>
      <w:r w:rsidR="00FD761B" w:rsidRPr="00EF0F2B">
        <w:rPr>
          <w:rFonts w:asciiTheme="minorHAnsi" w:hAnsiTheme="minorHAnsi" w:cstheme="minorHAnsi"/>
          <w:sz w:val="22"/>
          <w:szCs w:val="22"/>
        </w:rPr>
        <w:t xml:space="preserve">. </w:t>
      </w:r>
      <w:r w:rsidR="007D28E5" w:rsidRPr="00EF0F2B">
        <w:rPr>
          <w:rFonts w:asciiTheme="minorHAnsi" w:hAnsiTheme="minorHAnsi" w:cstheme="minorHAnsi"/>
          <w:sz w:val="22"/>
          <w:szCs w:val="22"/>
        </w:rPr>
        <w:t>Most</w:t>
      </w:r>
      <w:r w:rsidR="00FD761B" w:rsidRPr="00EF0F2B">
        <w:rPr>
          <w:rFonts w:asciiTheme="minorHAnsi" w:hAnsiTheme="minorHAnsi" w:cstheme="minorHAnsi"/>
          <w:sz w:val="22"/>
          <w:szCs w:val="22"/>
        </w:rPr>
        <w:t xml:space="preserve"> week</w:t>
      </w:r>
      <w:r w:rsidR="007D28E5" w:rsidRPr="00EF0F2B">
        <w:rPr>
          <w:rFonts w:asciiTheme="minorHAnsi" w:hAnsiTheme="minorHAnsi" w:cstheme="minorHAnsi"/>
          <w:sz w:val="22"/>
          <w:szCs w:val="22"/>
        </w:rPr>
        <w:t>s</w:t>
      </w:r>
      <w:r w:rsidR="00FD761B" w:rsidRPr="00EF0F2B">
        <w:rPr>
          <w:rFonts w:asciiTheme="minorHAnsi" w:hAnsiTheme="minorHAnsi" w:cstheme="minorHAnsi"/>
          <w:sz w:val="22"/>
          <w:szCs w:val="22"/>
        </w:rPr>
        <w:t>, I have assigned</w:t>
      </w:r>
      <w:r w:rsidR="00553718" w:rsidRPr="00EF0F2B">
        <w:rPr>
          <w:rFonts w:asciiTheme="minorHAnsi" w:hAnsiTheme="minorHAnsi" w:cstheme="minorHAnsi"/>
          <w:sz w:val="22"/>
          <w:szCs w:val="22"/>
        </w:rPr>
        <w:t xml:space="preserve"> </w:t>
      </w:r>
      <w:r w:rsidRPr="00EF0F2B">
        <w:rPr>
          <w:rFonts w:asciiTheme="minorHAnsi" w:hAnsiTheme="minorHAnsi" w:cstheme="minorHAnsi"/>
          <w:sz w:val="22"/>
          <w:szCs w:val="22"/>
        </w:rPr>
        <w:t>additional</w:t>
      </w:r>
      <w:r w:rsidR="00553718" w:rsidRPr="00EF0F2B">
        <w:rPr>
          <w:rFonts w:asciiTheme="minorHAnsi" w:hAnsiTheme="minorHAnsi" w:cstheme="minorHAnsi"/>
          <w:sz w:val="22"/>
          <w:szCs w:val="22"/>
        </w:rPr>
        <w:t xml:space="preserve"> activities</w:t>
      </w:r>
      <w:r w:rsidR="001533A2" w:rsidRPr="00EF0F2B">
        <w:rPr>
          <w:rFonts w:asciiTheme="minorHAnsi" w:hAnsiTheme="minorHAnsi" w:cstheme="minorHAnsi"/>
          <w:sz w:val="22"/>
          <w:szCs w:val="22"/>
        </w:rPr>
        <w:t xml:space="preserve"> you need to complete before class</w:t>
      </w:r>
      <w:r w:rsidR="00FD761B" w:rsidRPr="00EF0F2B">
        <w:rPr>
          <w:rFonts w:asciiTheme="minorHAnsi" w:hAnsiTheme="minorHAnsi" w:cstheme="minorHAnsi"/>
          <w:sz w:val="22"/>
          <w:szCs w:val="22"/>
        </w:rPr>
        <w:t>.</w:t>
      </w:r>
      <w:r w:rsidR="00A671D5" w:rsidRPr="00EF0F2B">
        <w:rPr>
          <w:rFonts w:asciiTheme="minorHAnsi" w:hAnsiTheme="minorHAnsi" w:cstheme="minorHAnsi"/>
          <w:sz w:val="22"/>
          <w:szCs w:val="22"/>
        </w:rPr>
        <w:t xml:space="preserve"> </w:t>
      </w:r>
      <w:r w:rsidR="00ED7337" w:rsidRPr="00EF0F2B">
        <w:rPr>
          <w:rFonts w:asciiTheme="minorHAnsi" w:hAnsiTheme="minorHAnsi" w:cstheme="minorHAnsi"/>
          <w:sz w:val="22"/>
          <w:szCs w:val="22"/>
        </w:rPr>
        <w:t xml:space="preserve">These are all specified below. </w:t>
      </w:r>
      <w:r w:rsidR="00A671D5" w:rsidRPr="00EF0F2B">
        <w:rPr>
          <w:rFonts w:asciiTheme="minorHAnsi" w:hAnsiTheme="minorHAnsi" w:cstheme="minorHAnsi"/>
          <w:sz w:val="22"/>
          <w:szCs w:val="22"/>
        </w:rPr>
        <w:t xml:space="preserve">Some, where noted, include writing assignments that you </w:t>
      </w:r>
      <w:r w:rsidR="00A671D5" w:rsidRPr="00EF0F2B">
        <w:rPr>
          <w:rFonts w:asciiTheme="minorHAnsi" w:hAnsiTheme="minorHAnsi" w:cstheme="minorHAnsi"/>
          <w:sz w:val="22"/>
          <w:szCs w:val="22"/>
        </w:rPr>
        <w:lastRenderedPageBreak/>
        <w:t>must submit</w:t>
      </w:r>
      <w:r w:rsidR="001533A2" w:rsidRPr="00EF0F2B">
        <w:rPr>
          <w:rFonts w:asciiTheme="minorHAnsi" w:hAnsiTheme="minorHAnsi" w:cstheme="minorHAnsi"/>
          <w:sz w:val="22"/>
          <w:szCs w:val="22"/>
        </w:rPr>
        <w:t xml:space="preserve"> to </w:t>
      </w:r>
      <w:r w:rsidR="00572F51" w:rsidRPr="00EF0F2B">
        <w:rPr>
          <w:rFonts w:asciiTheme="minorHAnsi" w:hAnsiTheme="minorHAnsi" w:cstheme="minorHAnsi"/>
          <w:sz w:val="22"/>
          <w:szCs w:val="22"/>
        </w:rPr>
        <w:t>Canvas</w:t>
      </w:r>
      <w:r w:rsidR="00A671D5" w:rsidRPr="00EF0F2B">
        <w:rPr>
          <w:rFonts w:asciiTheme="minorHAnsi" w:hAnsiTheme="minorHAnsi" w:cstheme="minorHAnsi"/>
          <w:sz w:val="22"/>
          <w:szCs w:val="22"/>
        </w:rPr>
        <w:t xml:space="preserve"> before class that week</w:t>
      </w:r>
      <w:r w:rsidR="00885438" w:rsidRPr="00EF0F2B">
        <w:rPr>
          <w:rFonts w:asciiTheme="minorHAnsi" w:hAnsiTheme="minorHAnsi" w:cstheme="minorHAnsi"/>
          <w:sz w:val="22"/>
          <w:szCs w:val="22"/>
        </w:rPr>
        <w:t xml:space="preserve">. </w:t>
      </w:r>
      <w:r w:rsidR="001533A2" w:rsidRPr="00EF0F2B">
        <w:rPr>
          <w:rFonts w:asciiTheme="minorHAnsi" w:hAnsiTheme="minorHAnsi" w:cstheme="minorHAnsi"/>
          <w:sz w:val="22"/>
          <w:szCs w:val="22"/>
        </w:rPr>
        <w:t>I will comment on these</w:t>
      </w:r>
      <w:r w:rsidR="004D463C" w:rsidRPr="00EF0F2B">
        <w:rPr>
          <w:rFonts w:asciiTheme="minorHAnsi" w:hAnsiTheme="minorHAnsi" w:cstheme="minorHAnsi"/>
          <w:sz w:val="22"/>
          <w:szCs w:val="22"/>
        </w:rPr>
        <w:t xml:space="preserve"> written assignments</w:t>
      </w:r>
      <w:r w:rsidR="001533A2" w:rsidRPr="00EF0F2B">
        <w:rPr>
          <w:rFonts w:asciiTheme="minorHAnsi" w:hAnsiTheme="minorHAnsi" w:cstheme="minorHAnsi"/>
          <w:sz w:val="22"/>
          <w:szCs w:val="22"/>
        </w:rPr>
        <w:t xml:space="preserve">. </w:t>
      </w:r>
      <w:r w:rsidR="004D463C" w:rsidRPr="00EF0F2B">
        <w:rPr>
          <w:rFonts w:asciiTheme="minorHAnsi" w:hAnsiTheme="minorHAnsi" w:cstheme="minorHAnsi"/>
          <w:sz w:val="22"/>
          <w:szCs w:val="22"/>
        </w:rPr>
        <w:t>In</w:t>
      </w:r>
      <w:r w:rsidR="001533A2" w:rsidRPr="00EF0F2B">
        <w:rPr>
          <w:rFonts w:asciiTheme="minorHAnsi" w:hAnsiTheme="minorHAnsi" w:cstheme="minorHAnsi"/>
          <w:sz w:val="22"/>
          <w:szCs w:val="22"/>
        </w:rPr>
        <w:t xml:space="preserve"> other</w:t>
      </w:r>
      <w:r w:rsidR="004D463C" w:rsidRPr="00EF0F2B">
        <w:rPr>
          <w:rFonts w:asciiTheme="minorHAnsi" w:hAnsiTheme="minorHAnsi" w:cstheme="minorHAnsi"/>
          <w:sz w:val="22"/>
          <w:szCs w:val="22"/>
        </w:rPr>
        <w:t xml:space="preserve"> cases</w:t>
      </w:r>
      <w:r w:rsidR="001533A2" w:rsidRPr="00EF0F2B">
        <w:rPr>
          <w:rFonts w:asciiTheme="minorHAnsi" w:hAnsiTheme="minorHAnsi" w:cstheme="minorHAnsi"/>
          <w:sz w:val="22"/>
          <w:szCs w:val="22"/>
        </w:rPr>
        <w:t xml:space="preserve">, you need to complete the activity, be prepared to discuss it in class, and keep your notes about it in your files. </w:t>
      </w:r>
      <w:r w:rsidR="00A671D5" w:rsidRPr="00EF0F2B">
        <w:rPr>
          <w:rFonts w:asciiTheme="minorHAnsi" w:hAnsiTheme="minorHAnsi" w:cstheme="minorHAnsi"/>
          <w:sz w:val="22"/>
          <w:szCs w:val="22"/>
        </w:rPr>
        <w:t>These will be useful to you as you prepare your final paper and for your future research. I</w:t>
      </w:r>
      <w:r w:rsidR="001D3436" w:rsidRPr="00EF0F2B">
        <w:rPr>
          <w:rFonts w:asciiTheme="minorHAnsi" w:hAnsiTheme="minorHAnsi" w:cstheme="minorHAnsi"/>
          <w:sz w:val="22"/>
          <w:szCs w:val="22"/>
        </w:rPr>
        <w:t xml:space="preserve"> will let you know if your work does not meet my expectations. That said, feel free to see me in office hours when you want to discuss your work in greater depth. </w:t>
      </w:r>
      <w:r w:rsidR="008E11D4" w:rsidRPr="00EF0F2B">
        <w:rPr>
          <w:rFonts w:asciiTheme="minorHAnsi" w:hAnsiTheme="minorHAnsi" w:cstheme="minorHAnsi"/>
          <w:sz w:val="22"/>
          <w:szCs w:val="22"/>
        </w:rPr>
        <w:t xml:space="preserve">Together, </w:t>
      </w:r>
      <w:r w:rsidR="00CA0CEE" w:rsidRPr="00EF0F2B">
        <w:rPr>
          <w:rFonts w:asciiTheme="minorHAnsi" w:hAnsiTheme="minorHAnsi" w:cstheme="minorHAnsi"/>
          <w:sz w:val="22"/>
          <w:szCs w:val="22"/>
        </w:rPr>
        <w:t xml:space="preserve">the work you complete for these assignments will count for </w:t>
      </w:r>
      <w:r w:rsidR="002F1CC2" w:rsidRPr="00EF0F2B">
        <w:rPr>
          <w:rFonts w:asciiTheme="minorHAnsi" w:hAnsiTheme="minorHAnsi" w:cstheme="minorHAnsi"/>
          <w:sz w:val="22"/>
          <w:szCs w:val="22"/>
        </w:rPr>
        <w:t>3</w:t>
      </w:r>
      <w:r w:rsidR="00125311" w:rsidRPr="00EF0F2B">
        <w:rPr>
          <w:rFonts w:asciiTheme="minorHAnsi" w:hAnsiTheme="minorHAnsi" w:cstheme="minorHAnsi"/>
          <w:sz w:val="22"/>
          <w:szCs w:val="22"/>
        </w:rPr>
        <w:t>5</w:t>
      </w:r>
      <w:r w:rsidR="00454657" w:rsidRPr="00EF0F2B">
        <w:rPr>
          <w:rFonts w:asciiTheme="minorHAnsi" w:hAnsiTheme="minorHAnsi" w:cstheme="minorHAnsi"/>
          <w:sz w:val="22"/>
          <w:szCs w:val="22"/>
        </w:rPr>
        <w:t>%</w:t>
      </w:r>
      <w:r w:rsidR="00CA0CEE" w:rsidRPr="00EF0F2B">
        <w:rPr>
          <w:rFonts w:asciiTheme="minorHAnsi" w:hAnsiTheme="minorHAnsi" w:cstheme="minorHAnsi"/>
          <w:sz w:val="22"/>
          <w:szCs w:val="22"/>
        </w:rPr>
        <w:t xml:space="preserve"> of your final grade. </w:t>
      </w:r>
    </w:p>
    <w:p w14:paraId="4053B321" w14:textId="77777777" w:rsidR="00D5395B" w:rsidRPr="00EF0F2B" w:rsidRDefault="00D5395B" w:rsidP="00D5395B">
      <w:pPr>
        <w:rPr>
          <w:rFonts w:asciiTheme="minorHAnsi" w:hAnsiTheme="minorHAnsi" w:cstheme="minorHAnsi"/>
          <w:sz w:val="22"/>
          <w:szCs w:val="22"/>
        </w:rPr>
      </w:pPr>
    </w:p>
    <w:p w14:paraId="375995B0" w14:textId="3C71EBB7" w:rsidR="004A70BE" w:rsidRPr="00EF0F2B" w:rsidRDefault="00D5395B" w:rsidP="00A35855">
      <w:pPr>
        <w:numPr>
          <w:ilvl w:val="0"/>
          <w:numId w:val="1"/>
        </w:numPr>
        <w:rPr>
          <w:rFonts w:asciiTheme="minorHAnsi" w:hAnsiTheme="minorHAnsi" w:cstheme="minorHAnsi"/>
          <w:sz w:val="22"/>
          <w:szCs w:val="22"/>
        </w:rPr>
      </w:pPr>
      <w:r w:rsidRPr="00EF0F2B">
        <w:rPr>
          <w:rFonts w:asciiTheme="minorHAnsi" w:hAnsiTheme="minorHAnsi" w:cstheme="minorHAnsi"/>
          <w:sz w:val="22"/>
          <w:szCs w:val="22"/>
          <w:u w:val="single"/>
        </w:rPr>
        <w:t>Final paper</w:t>
      </w:r>
      <w:r w:rsidRPr="00EF0F2B">
        <w:rPr>
          <w:rFonts w:asciiTheme="minorHAnsi" w:hAnsiTheme="minorHAnsi" w:cstheme="minorHAnsi"/>
          <w:sz w:val="22"/>
          <w:szCs w:val="22"/>
        </w:rPr>
        <w:t xml:space="preserve">: </w:t>
      </w:r>
      <w:r w:rsidR="006044FD" w:rsidRPr="00EF0F2B">
        <w:rPr>
          <w:rFonts w:asciiTheme="minorHAnsi" w:hAnsiTheme="minorHAnsi" w:cstheme="minorHAnsi"/>
          <w:sz w:val="22"/>
          <w:szCs w:val="22"/>
        </w:rPr>
        <w:t xml:space="preserve">At the end of the semester, you </w:t>
      </w:r>
      <w:r w:rsidR="009A68F4" w:rsidRPr="00EF0F2B">
        <w:rPr>
          <w:rFonts w:asciiTheme="minorHAnsi" w:hAnsiTheme="minorHAnsi" w:cstheme="minorHAnsi"/>
          <w:sz w:val="22"/>
          <w:szCs w:val="22"/>
        </w:rPr>
        <w:t xml:space="preserve">must submit a final paper </w:t>
      </w:r>
      <w:r w:rsidR="008C0F44" w:rsidRPr="00EF0F2B">
        <w:rPr>
          <w:rFonts w:asciiTheme="minorHAnsi" w:hAnsiTheme="minorHAnsi" w:cstheme="minorHAnsi"/>
          <w:sz w:val="22"/>
          <w:szCs w:val="22"/>
        </w:rPr>
        <w:t xml:space="preserve">based on the </w:t>
      </w:r>
      <w:r w:rsidR="00144AE4" w:rsidRPr="00EF0F2B">
        <w:rPr>
          <w:rFonts w:asciiTheme="minorHAnsi" w:hAnsiTheme="minorHAnsi" w:cstheme="minorHAnsi"/>
          <w:sz w:val="22"/>
          <w:szCs w:val="22"/>
        </w:rPr>
        <w:t>fieldwork you conducted</w:t>
      </w:r>
      <w:r w:rsidR="008C0F44" w:rsidRPr="00EF0F2B">
        <w:rPr>
          <w:rFonts w:asciiTheme="minorHAnsi" w:hAnsiTheme="minorHAnsi" w:cstheme="minorHAnsi"/>
          <w:sz w:val="22"/>
          <w:szCs w:val="22"/>
        </w:rPr>
        <w:t xml:space="preserve"> this semester</w:t>
      </w:r>
      <w:r w:rsidR="00BE0709" w:rsidRPr="00EF0F2B">
        <w:rPr>
          <w:rFonts w:asciiTheme="minorHAnsi" w:hAnsiTheme="minorHAnsi" w:cstheme="minorHAnsi"/>
          <w:sz w:val="22"/>
          <w:szCs w:val="22"/>
        </w:rPr>
        <w:t>, plus an appendix (detailed below)</w:t>
      </w:r>
      <w:r w:rsidR="008C0F44" w:rsidRPr="00EF0F2B">
        <w:rPr>
          <w:rFonts w:asciiTheme="minorHAnsi" w:hAnsiTheme="minorHAnsi" w:cstheme="minorHAnsi"/>
          <w:sz w:val="22"/>
          <w:szCs w:val="22"/>
        </w:rPr>
        <w:t xml:space="preserve">. </w:t>
      </w:r>
      <w:r w:rsidR="00157B57" w:rsidRPr="00EF0F2B">
        <w:rPr>
          <w:rFonts w:asciiTheme="minorHAnsi" w:hAnsiTheme="minorHAnsi" w:cstheme="minorHAnsi"/>
          <w:sz w:val="22"/>
          <w:szCs w:val="22"/>
        </w:rPr>
        <w:t xml:space="preserve">I expect that your final </w:t>
      </w:r>
      <w:r w:rsidR="00384BBE" w:rsidRPr="00EF0F2B">
        <w:rPr>
          <w:rFonts w:asciiTheme="minorHAnsi" w:hAnsiTheme="minorHAnsi" w:cstheme="minorHAnsi"/>
          <w:sz w:val="22"/>
          <w:szCs w:val="22"/>
        </w:rPr>
        <w:t>paper will be 12-15</w:t>
      </w:r>
      <w:r w:rsidR="00157B57" w:rsidRPr="00EF0F2B">
        <w:rPr>
          <w:rFonts w:asciiTheme="minorHAnsi" w:hAnsiTheme="minorHAnsi" w:cstheme="minorHAnsi"/>
          <w:sz w:val="22"/>
          <w:szCs w:val="22"/>
        </w:rPr>
        <w:t xml:space="preserve"> pages</w:t>
      </w:r>
      <w:r w:rsidR="00645EB8" w:rsidRPr="00EF0F2B">
        <w:rPr>
          <w:rFonts w:asciiTheme="minorHAnsi" w:hAnsiTheme="minorHAnsi" w:cstheme="minorHAnsi"/>
          <w:sz w:val="22"/>
          <w:szCs w:val="22"/>
        </w:rPr>
        <w:t xml:space="preserve"> double-spaced</w:t>
      </w:r>
      <w:r w:rsidR="00355DEB" w:rsidRPr="00EF0F2B">
        <w:rPr>
          <w:rFonts w:asciiTheme="minorHAnsi" w:hAnsiTheme="minorHAnsi" w:cstheme="minorHAnsi"/>
          <w:sz w:val="22"/>
          <w:szCs w:val="22"/>
        </w:rPr>
        <w:t xml:space="preserve"> (not including the appendix)</w:t>
      </w:r>
      <w:r w:rsidR="00157B57" w:rsidRPr="00EF0F2B">
        <w:rPr>
          <w:rFonts w:asciiTheme="minorHAnsi" w:hAnsiTheme="minorHAnsi" w:cstheme="minorHAnsi"/>
          <w:sz w:val="22"/>
          <w:szCs w:val="22"/>
        </w:rPr>
        <w:t xml:space="preserve">, although the length is less important than the content and coherence. Your final paper is due </w:t>
      </w:r>
      <w:r w:rsidR="00DA138F" w:rsidRPr="00EF0F2B">
        <w:rPr>
          <w:rFonts w:asciiTheme="minorHAnsi" w:hAnsiTheme="minorHAnsi" w:cstheme="minorHAnsi"/>
          <w:sz w:val="22"/>
          <w:szCs w:val="22"/>
        </w:rPr>
        <w:t>by 5:00pm on December 1</w:t>
      </w:r>
      <w:r w:rsidR="00E44AFD" w:rsidRPr="00EF0F2B">
        <w:rPr>
          <w:rFonts w:asciiTheme="minorHAnsi" w:hAnsiTheme="minorHAnsi" w:cstheme="minorHAnsi"/>
          <w:sz w:val="22"/>
          <w:szCs w:val="22"/>
        </w:rPr>
        <w:t>5</w:t>
      </w:r>
      <w:r w:rsidR="00572F51" w:rsidRPr="00EF0F2B">
        <w:rPr>
          <w:rFonts w:asciiTheme="minorHAnsi" w:hAnsiTheme="minorHAnsi" w:cstheme="minorHAnsi"/>
          <w:sz w:val="22"/>
          <w:szCs w:val="22"/>
        </w:rPr>
        <w:t xml:space="preserve"> to Canvas </w:t>
      </w:r>
      <w:r w:rsidR="00157B57" w:rsidRPr="00EF0F2B">
        <w:rPr>
          <w:rFonts w:asciiTheme="minorHAnsi" w:hAnsiTheme="minorHAnsi" w:cstheme="minorHAnsi"/>
          <w:sz w:val="22"/>
          <w:szCs w:val="22"/>
        </w:rPr>
        <w:t xml:space="preserve">and will account for </w:t>
      </w:r>
      <w:r w:rsidR="002F1CC2" w:rsidRPr="00EF0F2B">
        <w:rPr>
          <w:rFonts w:asciiTheme="minorHAnsi" w:hAnsiTheme="minorHAnsi" w:cstheme="minorHAnsi"/>
          <w:sz w:val="22"/>
          <w:szCs w:val="22"/>
        </w:rPr>
        <w:t>3</w:t>
      </w:r>
      <w:r w:rsidR="00FB138E" w:rsidRPr="00EF0F2B">
        <w:rPr>
          <w:rFonts w:asciiTheme="minorHAnsi" w:hAnsiTheme="minorHAnsi" w:cstheme="minorHAnsi"/>
          <w:sz w:val="22"/>
          <w:szCs w:val="22"/>
        </w:rPr>
        <w:t>5</w:t>
      </w:r>
      <w:r w:rsidR="005E5067" w:rsidRPr="00EF0F2B">
        <w:rPr>
          <w:rFonts w:asciiTheme="minorHAnsi" w:hAnsiTheme="minorHAnsi" w:cstheme="minorHAnsi"/>
          <w:sz w:val="22"/>
          <w:szCs w:val="22"/>
        </w:rPr>
        <w:t>%</w:t>
      </w:r>
      <w:r w:rsidR="00157B57" w:rsidRPr="00EF0F2B">
        <w:rPr>
          <w:rFonts w:asciiTheme="minorHAnsi" w:hAnsiTheme="minorHAnsi" w:cstheme="minorHAnsi"/>
          <w:sz w:val="22"/>
          <w:szCs w:val="22"/>
        </w:rPr>
        <w:t xml:space="preserve"> of your final grade. </w:t>
      </w:r>
      <w:r w:rsidR="005E5067" w:rsidRPr="00EF0F2B">
        <w:rPr>
          <w:rFonts w:asciiTheme="minorHAnsi" w:hAnsiTheme="minorHAnsi" w:cstheme="minorHAnsi"/>
          <w:i/>
          <w:iCs/>
          <w:sz w:val="22"/>
          <w:szCs w:val="22"/>
        </w:rPr>
        <w:t xml:space="preserve">You should work on it throughout the semester. </w:t>
      </w:r>
    </w:p>
    <w:p w14:paraId="02D05C81" w14:textId="77777777" w:rsidR="004A70BE" w:rsidRPr="00EF0F2B" w:rsidRDefault="004A70BE" w:rsidP="004A70BE">
      <w:pPr>
        <w:pStyle w:val="ListParagraph"/>
        <w:rPr>
          <w:rFonts w:asciiTheme="minorHAnsi" w:hAnsiTheme="minorHAnsi" w:cstheme="minorHAnsi"/>
          <w:sz w:val="22"/>
          <w:szCs w:val="22"/>
        </w:rPr>
      </w:pPr>
    </w:p>
    <w:p w14:paraId="660BD021" w14:textId="366B7DB7" w:rsidR="008102AA" w:rsidRPr="00EF0F2B" w:rsidRDefault="00C10E32" w:rsidP="00355DEB">
      <w:pPr>
        <w:ind w:firstLine="720"/>
        <w:rPr>
          <w:rFonts w:asciiTheme="minorHAnsi" w:hAnsiTheme="minorHAnsi" w:cstheme="minorHAnsi"/>
          <w:sz w:val="22"/>
          <w:szCs w:val="22"/>
        </w:rPr>
      </w:pPr>
      <w:r w:rsidRPr="00EF0F2B">
        <w:rPr>
          <w:rFonts w:asciiTheme="minorHAnsi" w:hAnsiTheme="minorHAnsi" w:cstheme="minorHAnsi"/>
          <w:sz w:val="22"/>
          <w:szCs w:val="22"/>
        </w:rPr>
        <w:t>T</w:t>
      </w:r>
      <w:r w:rsidR="008C0F44" w:rsidRPr="00EF0F2B">
        <w:rPr>
          <w:rFonts w:asciiTheme="minorHAnsi" w:hAnsiTheme="minorHAnsi" w:cstheme="minorHAnsi"/>
          <w:sz w:val="22"/>
          <w:szCs w:val="22"/>
        </w:rPr>
        <w:t>he final paper</w:t>
      </w:r>
      <w:r w:rsidRPr="00EF0F2B">
        <w:rPr>
          <w:rFonts w:asciiTheme="minorHAnsi" w:hAnsiTheme="minorHAnsi" w:cstheme="minorHAnsi"/>
          <w:sz w:val="22"/>
          <w:szCs w:val="22"/>
        </w:rPr>
        <w:t xml:space="preserve"> </w:t>
      </w:r>
      <w:r w:rsidR="009C4CD0" w:rsidRPr="00EF0F2B">
        <w:rPr>
          <w:rFonts w:asciiTheme="minorHAnsi" w:hAnsiTheme="minorHAnsi" w:cstheme="minorHAnsi"/>
          <w:sz w:val="22"/>
          <w:szCs w:val="22"/>
        </w:rPr>
        <w:t>must</w:t>
      </w:r>
      <w:r w:rsidRPr="00EF0F2B">
        <w:rPr>
          <w:rFonts w:asciiTheme="minorHAnsi" w:hAnsiTheme="minorHAnsi" w:cstheme="minorHAnsi"/>
          <w:sz w:val="22"/>
          <w:szCs w:val="22"/>
        </w:rPr>
        <w:t xml:space="preserve"> include</w:t>
      </w:r>
      <w:r w:rsidR="004C6C8D" w:rsidRPr="00EF0F2B">
        <w:rPr>
          <w:rFonts w:asciiTheme="minorHAnsi" w:hAnsiTheme="minorHAnsi" w:cstheme="minorHAnsi"/>
          <w:sz w:val="22"/>
          <w:szCs w:val="22"/>
        </w:rPr>
        <w:t xml:space="preserve"> the following components</w:t>
      </w:r>
      <w:r w:rsidRPr="00EF0F2B">
        <w:rPr>
          <w:rFonts w:asciiTheme="minorHAnsi" w:hAnsiTheme="minorHAnsi" w:cstheme="minorHAnsi"/>
          <w:sz w:val="22"/>
          <w:szCs w:val="22"/>
        </w:rPr>
        <w:t xml:space="preserve">: </w:t>
      </w:r>
    </w:p>
    <w:p w14:paraId="6E3C6557" w14:textId="70EEACB6" w:rsidR="008102AA" w:rsidRPr="00EF0F2B" w:rsidRDefault="004C6C8D" w:rsidP="00355DEB">
      <w:pPr>
        <w:numPr>
          <w:ilvl w:val="1"/>
          <w:numId w:val="1"/>
        </w:numPr>
        <w:rPr>
          <w:rFonts w:asciiTheme="minorHAnsi" w:hAnsiTheme="minorHAnsi" w:cstheme="minorHAnsi"/>
          <w:sz w:val="22"/>
          <w:szCs w:val="22"/>
        </w:rPr>
      </w:pPr>
      <w:r w:rsidRPr="00EF0F2B">
        <w:rPr>
          <w:rFonts w:asciiTheme="minorHAnsi" w:hAnsiTheme="minorHAnsi" w:cstheme="minorHAnsi"/>
          <w:sz w:val="22"/>
          <w:szCs w:val="22"/>
        </w:rPr>
        <w:t>Your</w:t>
      </w:r>
      <w:r w:rsidR="000E7E84" w:rsidRPr="00EF0F2B">
        <w:rPr>
          <w:rFonts w:asciiTheme="minorHAnsi" w:hAnsiTheme="minorHAnsi" w:cstheme="minorHAnsi"/>
          <w:sz w:val="22"/>
          <w:szCs w:val="22"/>
        </w:rPr>
        <w:t xml:space="preserve"> research questions</w:t>
      </w:r>
      <w:r w:rsidR="008C0F44" w:rsidRPr="00EF0F2B">
        <w:rPr>
          <w:rFonts w:asciiTheme="minorHAnsi" w:hAnsiTheme="minorHAnsi" w:cstheme="minorHAnsi"/>
          <w:sz w:val="22"/>
          <w:szCs w:val="22"/>
        </w:rPr>
        <w:t>/interests</w:t>
      </w:r>
      <w:r w:rsidR="00C253BB" w:rsidRPr="00EF0F2B">
        <w:rPr>
          <w:rFonts w:asciiTheme="minorHAnsi" w:hAnsiTheme="minorHAnsi" w:cstheme="minorHAnsi"/>
          <w:sz w:val="22"/>
          <w:szCs w:val="22"/>
        </w:rPr>
        <w:t xml:space="preserve">. Situate these within </w:t>
      </w:r>
      <w:r w:rsidR="008102AA" w:rsidRPr="00EF0F2B">
        <w:rPr>
          <w:rFonts w:asciiTheme="minorHAnsi" w:hAnsiTheme="minorHAnsi" w:cstheme="minorHAnsi"/>
          <w:sz w:val="22"/>
          <w:szCs w:val="22"/>
        </w:rPr>
        <w:t xml:space="preserve">academic scholarship </w:t>
      </w:r>
      <w:r w:rsidR="001D0FDC" w:rsidRPr="00EF0F2B">
        <w:rPr>
          <w:rFonts w:asciiTheme="minorHAnsi" w:hAnsiTheme="minorHAnsi" w:cstheme="minorHAnsi"/>
          <w:sz w:val="22"/>
          <w:szCs w:val="22"/>
        </w:rPr>
        <w:t xml:space="preserve">to which </w:t>
      </w:r>
      <w:r w:rsidR="00197711" w:rsidRPr="00EF0F2B">
        <w:rPr>
          <w:rFonts w:asciiTheme="minorHAnsi" w:hAnsiTheme="minorHAnsi" w:cstheme="minorHAnsi"/>
          <w:sz w:val="22"/>
          <w:szCs w:val="22"/>
        </w:rPr>
        <w:t>this project</w:t>
      </w:r>
      <w:r w:rsidR="008102AA" w:rsidRPr="00EF0F2B">
        <w:rPr>
          <w:rFonts w:asciiTheme="minorHAnsi" w:hAnsiTheme="minorHAnsi" w:cstheme="minorHAnsi"/>
          <w:sz w:val="22"/>
          <w:szCs w:val="22"/>
        </w:rPr>
        <w:t xml:space="preserve"> might contribute</w:t>
      </w:r>
      <w:r w:rsidRPr="00EF0F2B">
        <w:rPr>
          <w:rFonts w:asciiTheme="minorHAnsi" w:hAnsiTheme="minorHAnsi" w:cstheme="minorHAnsi"/>
          <w:sz w:val="22"/>
          <w:szCs w:val="22"/>
        </w:rPr>
        <w:t>.</w:t>
      </w:r>
    </w:p>
    <w:p w14:paraId="1E08B544" w14:textId="77777777" w:rsidR="008102AA" w:rsidRPr="00EF0F2B" w:rsidRDefault="004C6C8D" w:rsidP="00355DEB">
      <w:pPr>
        <w:numPr>
          <w:ilvl w:val="1"/>
          <w:numId w:val="1"/>
        </w:numPr>
        <w:rPr>
          <w:rFonts w:asciiTheme="minorHAnsi" w:hAnsiTheme="minorHAnsi" w:cstheme="minorHAnsi"/>
          <w:sz w:val="22"/>
          <w:szCs w:val="22"/>
        </w:rPr>
      </w:pPr>
      <w:r w:rsidRPr="00EF0F2B">
        <w:rPr>
          <w:rFonts w:asciiTheme="minorHAnsi" w:hAnsiTheme="minorHAnsi" w:cstheme="minorHAnsi"/>
          <w:sz w:val="22"/>
          <w:szCs w:val="22"/>
        </w:rPr>
        <w:t>D</w:t>
      </w:r>
      <w:r w:rsidR="00C10E32" w:rsidRPr="00EF0F2B">
        <w:rPr>
          <w:rFonts w:asciiTheme="minorHAnsi" w:hAnsiTheme="minorHAnsi" w:cstheme="minorHAnsi"/>
          <w:sz w:val="22"/>
          <w:szCs w:val="22"/>
        </w:rPr>
        <w:t>escription of</w:t>
      </w:r>
      <w:r w:rsidR="000E7E84" w:rsidRPr="00EF0F2B">
        <w:rPr>
          <w:rFonts w:asciiTheme="minorHAnsi" w:hAnsiTheme="minorHAnsi" w:cstheme="minorHAnsi"/>
          <w:sz w:val="22"/>
          <w:szCs w:val="22"/>
        </w:rPr>
        <w:t xml:space="preserve"> </w:t>
      </w:r>
      <w:r w:rsidR="008C0F44" w:rsidRPr="00EF0F2B">
        <w:rPr>
          <w:rFonts w:asciiTheme="minorHAnsi" w:hAnsiTheme="minorHAnsi" w:cstheme="minorHAnsi"/>
          <w:sz w:val="22"/>
          <w:szCs w:val="22"/>
        </w:rPr>
        <w:t>the site(s) in which y</w:t>
      </w:r>
      <w:r w:rsidR="0099623C" w:rsidRPr="00EF0F2B">
        <w:rPr>
          <w:rFonts w:asciiTheme="minorHAnsi" w:hAnsiTheme="minorHAnsi" w:cstheme="minorHAnsi"/>
          <w:sz w:val="22"/>
          <w:szCs w:val="22"/>
        </w:rPr>
        <w:t>ou conducted your fieldwork</w:t>
      </w:r>
      <w:r w:rsidRPr="00EF0F2B">
        <w:rPr>
          <w:rFonts w:asciiTheme="minorHAnsi" w:hAnsiTheme="minorHAnsi" w:cstheme="minorHAnsi"/>
          <w:sz w:val="22"/>
          <w:szCs w:val="22"/>
        </w:rPr>
        <w:t>.</w:t>
      </w:r>
    </w:p>
    <w:p w14:paraId="4F1EB284" w14:textId="1A6C9080" w:rsidR="008102AA" w:rsidRPr="00EF0F2B" w:rsidRDefault="004C6C8D" w:rsidP="00355DEB">
      <w:pPr>
        <w:numPr>
          <w:ilvl w:val="1"/>
          <w:numId w:val="1"/>
        </w:numPr>
        <w:rPr>
          <w:rFonts w:asciiTheme="minorHAnsi" w:hAnsiTheme="minorHAnsi" w:cstheme="minorHAnsi"/>
          <w:sz w:val="22"/>
          <w:szCs w:val="22"/>
        </w:rPr>
      </w:pPr>
      <w:r w:rsidRPr="00EF0F2B">
        <w:rPr>
          <w:rFonts w:asciiTheme="minorHAnsi" w:hAnsiTheme="minorHAnsi" w:cstheme="minorHAnsi"/>
          <w:sz w:val="22"/>
          <w:szCs w:val="22"/>
        </w:rPr>
        <w:t>Fu</w:t>
      </w:r>
      <w:r w:rsidR="00C10E32" w:rsidRPr="00EF0F2B">
        <w:rPr>
          <w:rFonts w:asciiTheme="minorHAnsi" w:hAnsiTheme="minorHAnsi" w:cstheme="minorHAnsi"/>
          <w:sz w:val="22"/>
          <w:szCs w:val="22"/>
        </w:rPr>
        <w:t xml:space="preserve">ll </w:t>
      </w:r>
      <w:r w:rsidR="000E7E84" w:rsidRPr="00EF0F2B">
        <w:rPr>
          <w:rFonts w:asciiTheme="minorHAnsi" w:hAnsiTheme="minorHAnsi" w:cstheme="minorHAnsi"/>
          <w:sz w:val="22"/>
          <w:szCs w:val="22"/>
        </w:rPr>
        <w:t xml:space="preserve">methods </w:t>
      </w:r>
      <w:r w:rsidR="00C10E32" w:rsidRPr="00EF0F2B">
        <w:rPr>
          <w:rFonts w:asciiTheme="minorHAnsi" w:hAnsiTheme="minorHAnsi" w:cstheme="minorHAnsi"/>
          <w:sz w:val="22"/>
          <w:szCs w:val="22"/>
        </w:rPr>
        <w:t>section</w:t>
      </w:r>
      <w:r w:rsidR="00C253BB" w:rsidRPr="00EF0F2B">
        <w:rPr>
          <w:rFonts w:asciiTheme="minorHAnsi" w:hAnsiTheme="minorHAnsi" w:cstheme="minorHAnsi"/>
          <w:sz w:val="22"/>
          <w:szCs w:val="22"/>
        </w:rPr>
        <w:t>. D</w:t>
      </w:r>
      <w:r w:rsidR="00B02D10" w:rsidRPr="00EF0F2B">
        <w:rPr>
          <w:rFonts w:asciiTheme="minorHAnsi" w:hAnsiTheme="minorHAnsi" w:cstheme="minorHAnsi"/>
          <w:sz w:val="22"/>
          <w:szCs w:val="22"/>
        </w:rPr>
        <w:t>etail the methods you used this semester</w:t>
      </w:r>
      <w:r w:rsidR="00522E48" w:rsidRPr="00EF0F2B">
        <w:rPr>
          <w:rFonts w:asciiTheme="minorHAnsi" w:hAnsiTheme="minorHAnsi" w:cstheme="minorHAnsi"/>
          <w:sz w:val="22"/>
          <w:szCs w:val="22"/>
        </w:rPr>
        <w:t xml:space="preserve"> (</w:t>
      </w:r>
      <w:r w:rsidR="00040B18" w:rsidRPr="00EF0F2B">
        <w:rPr>
          <w:rFonts w:asciiTheme="minorHAnsi" w:hAnsiTheme="minorHAnsi" w:cstheme="minorHAnsi"/>
          <w:sz w:val="22"/>
          <w:szCs w:val="22"/>
        </w:rPr>
        <w:t xml:space="preserve">including </w:t>
      </w:r>
      <w:r w:rsidR="00522E48" w:rsidRPr="00EF0F2B">
        <w:rPr>
          <w:rFonts w:asciiTheme="minorHAnsi" w:hAnsiTheme="minorHAnsi" w:cstheme="minorHAnsi"/>
          <w:sz w:val="22"/>
          <w:szCs w:val="22"/>
        </w:rPr>
        <w:t xml:space="preserve">observations, interviews, </w:t>
      </w:r>
      <w:r w:rsidR="00040B18" w:rsidRPr="00EF0F2B">
        <w:rPr>
          <w:rFonts w:asciiTheme="minorHAnsi" w:hAnsiTheme="minorHAnsi" w:cstheme="minorHAnsi"/>
          <w:sz w:val="22"/>
          <w:szCs w:val="22"/>
        </w:rPr>
        <w:t xml:space="preserve">and </w:t>
      </w:r>
      <w:r w:rsidR="00522E48" w:rsidRPr="00EF0F2B">
        <w:rPr>
          <w:rFonts w:asciiTheme="minorHAnsi" w:hAnsiTheme="minorHAnsi" w:cstheme="minorHAnsi"/>
          <w:sz w:val="22"/>
          <w:szCs w:val="22"/>
        </w:rPr>
        <w:t>visual media)</w:t>
      </w:r>
      <w:r w:rsidR="00B02D10" w:rsidRPr="00EF0F2B">
        <w:rPr>
          <w:rFonts w:asciiTheme="minorHAnsi" w:hAnsiTheme="minorHAnsi" w:cstheme="minorHAnsi"/>
          <w:sz w:val="22"/>
          <w:szCs w:val="22"/>
        </w:rPr>
        <w:t xml:space="preserve">. </w:t>
      </w:r>
      <w:r w:rsidR="00B02D10" w:rsidRPr="00EF0F2B">
        <w:rPr>
          <w:rFonts w:asciiTheme="minorHAnsi" w:hAnsiTheme="minorHAnsi" w:cstheme="minorHAnsi"/>
          <w:i/>
          <w:iCs/>
          <w:sz w:val="22"/>
          <w:szCs w:val="22"/>
        </w:rPr>
        <w:t>Fo</w:t>
      </w:r>
      <w:r w:rsidR="001B181B" w:rsidRPr="00EF0F2B">
        <w:rPr>
          <w:rFonts w:asciiTheme="minorHAnsi" w:hAnsiTheme="minorHAnsi" w:cstheme="minorHAnsi"/>
          <w:i/>
          <w:iCs/>
          <w:sz w:val="22"/>
          <w:szCs w:val="22"/>
        </w:rPr>
        <w:t>rmally use</w:t>
      </w:r>
      <w:r w:rsidR="004E02CE" w:rsidRPr="00EF0F2B">
        <w:rPr>
          <w:rFonts w:asciiTheme="minorHAnsi" w:hAnsiTheme="minorHAnsi" w:cstheme="minorHAnsi"/>
          <w:i/>
          <w:iCs/>
          <w:sz w:val="22"/>
          <w:szCs w:val="22"/>
        </w:rPr>
        <w:t xml:space="preserve"> </w:t>
      </w:r>
      <w:r w:rsidR="00C10E32" w:rsidRPr="00EF0F2B">
        <w:rPr>
          <w:rFonts w:asciiTheme="minorHAnsi" w:hAnsiTheme="minorHAnsi" w:cstheme="minorHAnsi"/>
          <w:i/>
          <w:iCs/>
          <w:sz w:val="22"/>
          <w:szCs w:val="22"/>
        </w:rPr>
        <w:t xml:space="preserve">course readings to </w:t>
      </w:r>
      <w:r w:rsidR="00DD5FD5" w:rsidRPr="00EF0F2B">
        <w:rPr>
          <w:rFonts w:asciiTheme="minorHAnsi" w:hAnsiTheme="minorHAnsi" w:cstheme="minorHAnsi"/>
          <w:i/>
          <w:iCs/>
          <w:sz w:val="22"/>
          <w:szCs w:val="22"/>
        </w:rPr>
        <w:t>demonstrate your understanding of the logic of</w:t>
      </w:r>
      <w:r w:rsidR="00C10E32" w:rsidRPr="00EF0F2B">
        <w:rPr>
          <w:rFonts w:asciiTheme="minorHAnsi" w:hAnsiTheme="minorHAnsi" w:cstheme="minorHAnsi"/>
          <w:i/>
          <w:iCs/>
          <w:sz w:val="22"/>
          <w:szCs w:val="22"/>
        </w:rPr>
        <w:t xml:space="preserve"> </w:t>
      </w:r>
      <w:r w:rsidR="004E02CE" w:rsidRPr="00EF0F2B">
        <w:rPr>
          <w:rFonts w:asciiTheme="minorHAnsi" w:hAnsiTheme="minorHAnsi" w:cstheme="minorHAnsi"/>
          <w:i/>
          <w:iCs/>
          <w:sz w:val="22"/>
          <w:szCs w:val="22"/>
        </w:rPr>
        <w:t>your methods</w:t>
      </w:r>
      <w:r w:rsidR="00DD5FD5" w:rsidRPr="00EF0F2B">
        <w:rPr>
          <w:rFonts w:asciiTheme="minorHAnsi" w:hAnsiTheme="minorHAnsi" w:cstheme="minorHAnsi"/>
          <w:i/>
          <w:iCs/>
          <w:sz w:val="22"/>
          <w:szCs w:val="22"/>
        </w:rPr>
        <w:t xml:space="preserve"> and to justify them for your project</w:t>
      </w:r>
      <w:r w:rsidR="00BE0709" w:rsidRPr="00EF0F2B">
        <w:rPr>
          <w:rFonts w:asciiTheme="minorHAnsi" w:hAnsiTheme="minorHAnsi" w:cstheme="minorHAnsi"/>
          <w:sz w:val="22"/>
          <w:szCs w:val="22"/>
        </w:rPr>
        <w:t>. B</w:t>
      </w:r>
      <w:r w:rsidR="00144AE4" w:rsidRPr="00EF0F2B">
        <w:rPr>
          <w:rFonts w:asciiTheme="minorHAnsi" w:hAnsiTheme="minorHAnsi" w:cstheme="minorHAnsi"/>
          <w:sz w:val="22"/>
          <w:szCs w:val="22"/>
        </w:rPr>
        <w:t xml:space="preserve">e sure to discuss relevant </w:t>
      </w:r>
      <w:r w:rsidR="0099623C" w:rsidRPr="00EF0F2B">
        <w:rPr>
          <w:rFonts w:asciiTheme="minorHAnsi" w:hAnsiTheme="minorHAnsi" w:cstheme="minorHAnsi"/>
          <w:sz w:val="22"/>
          <w:szCs w:val="22"/>
        </w:rPr>
        <w:t xml:space="preserve">issues with </w:t>
      </w:r>
      <w:r w:rsidR="001D0FDC" w:rsidRPr="00EF0F2B">
        <w:rPr>
          <w:rFonts w:asciiTheme="minorHAnsi" w:hAnsiTheme="minorHAnsi" w:cstheme="minorHAnsi"/>
          <w:sz w:val="22"/>
          <w:szCs w:val="22"/>
        </w:rPr>
        <w:t xml:space="preserve">site selection, </w:t>
      </w:r>
      <w:r w:rsidR="0099623C" w:rsidRPr="00EF0F2B">
        <w:rPr>
          <w:rFonts w:asciiTheme="minorHAnsi" w:hAnsiTheme="minorHAnsi" w:cstheme="minorHAnsi"/>
          <w:sz w:val="22"/>
          <w:szCs w:val="22"/>
        </w:rPr>
        <w:t xml:space="preserve">access, ethics, </w:t>
      </w:r>
      <w:r w:rsidR="00144AE4" w:rsidRPr="00EF0F2B">
        <w:rPr>
          <w:rFonts w:asciiTheme="minorHAnsi" w:hAnsiTheme="minorHAnsi" w:cstheme="minorHAnsi"/>
          <w:sz w:val="22"/>
          <w:szCs w:val="22"/>
        </w:rPr>
        <w:t>and positionality</w:t>
      </w:r>
      <w:r w:rsidRPr="00EF0F2B">
        <w:rPr>
          <w:rFonts w:asciiTheme="minorHAnsi" w:hAnsiTheme="minorHAnsi" w:cstheme="minorHAnsi"/>
          <w:sz w:val="22"/>
          <w:szCs w:val="22"/>
        </w:rPr>
        <w:t>.</w:t>
      </w:r>
    </w:p>
    <w:p w14:paraId="67B3505C" w14:textId="51F030C7" w:rsidR="008102AA" w:rsidRPr="00EF0F2B" w:rsidRDefault="004C6C8D" w:rsidP="00355DEB">
      <w:pPr>
        <w:numPr>
          <w:ilvl w:val="1"/>
          <w:numId w:val="1"/>
        </w:numPr>
        <w:rPr>
          <w:rFonts w:asciiTheme="minorHAnsi" w:hAnsiTheme="minorHAnsi" w:cstheme="minorHAnsi"/>
          <w:sz w:val="22"/>
          <w:szCs w:val="22"/>
        </w:rPr>
      </w:pPr>
      <w:r w:rsidRPr="00EF0F2B">
        <w:rPr>
          <w:rFonts w:asciiTheme="minorHAnsi" w:hAnsiTheme="minorHAnsi" w:cstheme="minorHAnsi"/>
          <w:sz w:val="22"/>
          <w:szCs w:val="22"/>
        </w:rPr>
        <w:t>P</w:t>
      </w:r>
      <w:r w:rsidR="000E7E84" w:rsidRPr="00EF0F2B">
        <w:rPr>
          <w:rFonts w:asciiTheme="minorHAnsi" w:hAnsiTheme="minorHAnsi" w:cstheme="minorHAnsi"/>
          <w:sz w:val="22"/>
          <w:szCs w:val="22"/>
        </w:rPr>
        <w:t>reliminary</w:t>
      </w:r>
      <w:r w:rsidR="00320418" w:rsidRPr="00EF0F2B">
        <w:rPr>
          <w:rFonts w:asciiTheme="minorHAnsi" w:hAnsiTheme="minorHAnsi" w:cstheme="minorHAnsi"/>
          <w:sz w:val="22"/>
          <w:szCs w:val="22"/>
        </w:rPr>
        <w:t xml:space="preserve"> analytical</w:t>
      </w:r>
      <w:r w:rsidRPr="00EF0F2B">
        <w:rPr>
          <w:rFonts w:asciiTheme="minorHAnsi" w:hAnsiTheme="minorHAnsi" w:cstheme="minorHAnsi"/>
          <w:sz w:val="22"/>
          <w:szCs w:val="22"/>
        </w:rPr>
        <w:t xml:space="preserve"> findings section.</w:t>
      </w:r>
      <w:r w:rsidR="00EB2F3C" w:rsidRPr="00EF0F2B">
        <w:rPr>
          <w:rFonts w:asciiTheme="minorHAnsi" w:hAnsiTheme="minorHAnsi" w:cstheme="minorHAnsi"/>
          <w:sz w:val="22"/>
          <w:szCs w:val="22"/>
        </w:rPr>
        <w:t xml:space="preserve"> Describe one or more preliminary analytical findings from research this semester. Use details from your fieldnotes, transcripts, or other data to illustrate your points.</w:t>
      </w:r>
      <w:r w:rsidR="0008552D" w:rsidRPr="00EF0F2B">
        <w:rPr>
          <w:rFonts w:asciiTheme="minorHAnsi" w:hAnsiTheme="minorHAnsi" w:cstheme="minorHAnsi"/>
          <w:sz w:val="22"/>
          <w:szCs w:val="22"/>
        </w:rPr>
        <w:t xml:space="preserve"> Be sure to describe the context</w:t>
      </w:r>
      <w:r w:rsidR="00C253BB" w:rsidRPr="00EF0F2B">
        <w:rPr>
          <w:rFonts w:asciiTheme="minorHAnsi" w:hAnsiTheme="minorHAnsi" w:cstheme="minorHAnsi"/>
          <w:sz w:val="22"/>
          <w:szCs w:val="22"/>
        </w:rPr>
        <w:t>s</w:t>
      </w:r>
      <w:r w:rsidR="0008552D" w:rsidRPr="00EF0F2B">
        <w:rPr>
          <w:rFonts w:asciiTheme="minorHAnsi" w:hAnsiTheme="minorHAnsi" w:cstheme="minorHAnsi"/>
          <w:sz w:val="22"/>
          <w:szCs w:val="22"/>
        </w:rPr>
        <w:t xml:space="preserve"> in which your observations and insights emerged.</w:t>
      </w:r>
    </w:p>
    <w:p w14:paraId="651ED487" w14:textId="055C2C62" w:rsidR="00677BF6" w:rsidRPr="00EF0F2B" w:rsidRDefault="004C6C8D" w:rsidP="00355DEB">
      <w:pPr>
        <w:numPr>
          <w:ilvl w:val="1"/>
          <w:numId w:val="1"/>
        </w:numPr>
        <w:rPr>
          <w:rFonts w:asciiTheme="minorHAnsi" w:hAnsiTheme="minorHAnsi" w:cstheme="minorHAnsi"/>
          <w:sz w:val="22"/>
          <w:szCs w:val="22"/>
        </w:rPr>
      </w:pPr>
      <w:r w:rsidRPr="00EF0F2B">
        <w:rPr>
          <w:rFonts w:asciiTheme="minorHAnsi" w:hAnsiTheme="minorHAnsi" w:cstheme="minorHAnsi"/>
          <w:sz w:val="22"/>
          <w:szCs w:val="22"/>
        </w:rPr>
        <w:t>Pe</w:t>
      </w:r>
      <w:r w:rsidR="00144AE4" w:rsidRPr="00EF0F2B">
        <w:rPr>
          <w:rFonts w:asciiTheme="minorHAnsi" w:hAnsiTheme="minorHAnsi" w:cstheme="minorHAnsi"/>
          <w:sz w:val="22"/>
          <w:szCs w:val="22"/>
        </w:rPr>
        <w:t>rsonal reflection</w:t>
      </w:r>
      <w:r w:rsidR="00C253BB" w:rsidRPr="00EF0F2B">
        <w:rPr>
          <w:rFonts w:asciiTheme="minorHAnsi" w:hAnsiTheme="minorHAnsi" w:cstheme="minorHAnsi"/>
          <w:sz w:val="22"/>
          <w:szCs w:val="22"/>
        </w:rPr>
        <w:t>. D</w:t>
      </w:r>
      <w:r w:rsidR="00144AE4" w:rsidRPr="00EF0F2B">
        <w:rPr>
          <w:rFonts w:asciiTheme="minorHAnsi" w:hAnsiTheme="minorHAnsi" w:cstheme="minorHAnsi"/>
          <w:sz w:val="22"/>
          <w:szCs w:val="22"/>
        </w:rPr>
        <w:t xml:space="preserve">iscuss how your fieldwork experiences this semester </w:t>
      </w:r>
      <w:r w:rsidR="005737D3" w:rsidRPr="00EF0F2B">
        <w:rPr>
          <w:rFonts w:asciiTheme="minorHAnsi" w:hAnsiTheme="minorHAnsi" w:cstheme="minorHAnsi"/>
          <w:sz w:val="22"/>
          <w:szCs w:val="22"/>
        </w:rPr>
        <w:t>have influenced</w:t>
      </w:r>
      <w:r w:rsidR="00144AE4" w:rsidRPr="00EF0F2B">
        <w:rPr>
          <w:rFonts w:asciiTheme="minorHAnsi" w:hAnsiTheme="minorHAnsi" w:cstheme="minorHAnsi"/>
          <w:sz w:val="22"/>
          <w:szCs w:val="22"/>
        </w:rPr>
        <w:t xml:space="preserve"> your future research plans</w:t>
      </w:r>
      <w:r w:rsidR="00C253BB" w:rsidRPr="00EF0F2B">
        <w:rPr>
          <w:rFonts w:asciiTheme="minorHAnsi" w:hAnsiTheme="minorHAnsi" w:cstheme="minorHAnsi"/>
          <w:sz w:val="22"/>
          <w:szCs w:val="22"/>
        </w:rPr>
        <w:t>. F</w:t>
      </w:r>
      <w:r w:rsidRPr="00EF0F2B">
        <w:rPr>
          <w:rFonts w:asciiTheme="minorHAnsi" w:hAnsiTheme="minorHAnsi" w:cstheme="minorHAnsi"/>
          <w:sz w:val="22"/>
          <w:szCs w:val="22"/>
        </w:rPr>
        <w:t>ormally draw on course readings</w:t>
      </w:r>
      <w:r w:rsidR="00F1580D" w:rsidRPr="00EF0F2B">
        <w:rPr>
          <w:rFonts w:asciiTheme="minorHAnsi" w:hAnsiTheme="minorHAnsi" w:cstheme="minorHAnsi"/>
          <w:sz w:val="22"/>
          <w:szCs w:val="22"/>
        </w:rPr>
        <w:t xml:space="preserve"> and your data</w:t>
      </w:r>
      <w:r w:rsidR="00144AE4" w:rsidRPr="00EF0F2B">
        <w:rPr>
          <w:rFonts w:asciiTheme="minorHAnsi" w:hAnsiTheme="minorHAnsi" w:cstheme="minorHAnsi"/>
          <w:sz w:val="22"/>
          <w:szCs w:val="22"/>
        </w:rPr>
        <w:t>.</w:t>
      </w:r>
    </w:p>
    <w:p w14:paraId="6ACC2997" w14:textId="0B4FE128" w:rsidR="00D5395B" w:rsidRPr="00EF0F2B" w:rsidRDefault="004A70BE" w:rsidP="00A35855">
      <w:pPr>
        <w:numPr>
          <w:ilvl w:val="1"/>
          <w:numId w:val="1"/>
        </w:numPr>
        <w:rPr>
          <w:rFonts w:asciiTheme="minorHAnsi" w:hAnsiTheme="minorHAnsi" w:cstheme="minorHAnsi"/>
          <w:sz w:val="22"/>
          <w:szCs w:val="22"/>
        </w:rPr>
      </w:pPr>
      <w:r w:rsidRPr="00EF0F2B">
        <w:rPr>
          <w:rFonts w:asciiTheme="minorHAnsi" w:hAnsiTheme="minorHAnsi" w:cstheme="minorHAnsi"/>
          <w:sz w:val="22"/>
          <w:szCs w:val="22"/>
        </w:rPr>
        <w:t>Appendix: Additionally, include a</w:t>
      </w:r>
      <w:r w:rsidR="00677BF6" w:rsidRPr="00EF0F2B">
        <w:rPr>
          <w:rFonts w:asciiTheme="minorHAnsi" w:hAnsiTheme="minorHAnsi" w:cstheme="minorHAnsi"/>
          <w:sz w:val="22"/>
          <w:szCs w:val="22"/>
        </w:rPr>
        <w:t xml:space="preserve">n appendix that includes </w:t>
      </w:r>
      <w:r w:rsidR="00677BF6" w:rsidRPr="00EF0F2B">
        <w:rPr>
          <w:rFonts w:asciiTheme="minorHAnsi" w:hAnsiTheme="minorHAnsi" w:cstheme="minorHAnsi"/>
          <w:sz w:val="22"/>
          <w:szCs w:val="22"/>
          <w:u w:val="single"/>
        </w:rPr>
        <w:t xml:space="preserve">at least </w:t>
      </w:r>
      <w:r w:rsidR="0047388D" w:rsidRPr="00EF0F2B">
        <w:rPr>
          <w:rFonts w:asciiTheme="minorHAnsi" w:hAnsiTheme="minorHAnsi" w:cstheme="minorHAnsi"/>
          <w:sz w:val="22"/>
          <w:szCs w:val="22"/>
          <w:u w:val="single"/>
        </w:rPr>
        <w:t>four sets of observation</w:t>
      </w:r>
      <w:r w:rsidR="00482962" w:rsidRPr="00EF0F2B">
        <w:rPr>
          <w:rFonts w:asciiTheme="minorHAnsi" w:hAnsiTheme="minorHAnsi" w:cstheme="minorHAnsi"/>
          <w:sz w:val="22"/>
          <w:szCs w:val="22"/>
          <w:u w:val="single"/>
        </w:rPr>
        <w:t xml:space="preserve"> fieldnotes</w:t>
      </w:r>
      <w:r w:rsidR="00482962" w:rsidRPr="00EF0F2B">
        <w:rPr>
          <w:rFonts w:asciiTheme="minorHAnsi" w:hAnsiTheme="minorHAnsi" w:cstheme="minorHAnsi"/>
          <w:sz w:val="22"/>
          <w:szCs w:val="22"/>
        </w:rPr>
        <w:t xml:space="preserve"> from this semester, </w:t>
      </w:r>
      <w:r w:rsidR="0047388D" w:rsidRPr="00EF0F2B">
        <w:rPr>
          <w:rFonts w:asciiTheme="minorHAnsi" w:hAnsiTheme="minorHAnsi" w:cstheme="minorHAnsi"/>
          <w:sz w:val="22"/>
          <w:szCs w:val="22"/>
          <w:u w:val="single"/>
        </w:rPr>
        <w:t>at least two sets of intervie</w:t>
      </w:r>
      <w:r w:rsidR="004B733A" w:rsidRPr="00EF0F2B">
        <w:rPr>
          <w:rFonts w:asciiTheme="minorHAnsi" w:hAnsiTheme="minorHAnsi" w:cstheme="minorHAnsi"/>
          <w:sz w:val="22"/>
          <w:szCs w:val="22"/>
          <w:u w:val="single"/>
        </w:rPr>
        <w:t>w fieldnotes</w:t>
      </w:r>
      <w:r w:rsidR="003634E8" w:rsidRPr="00EF0F2B">
        <w:rPr>
          <w:rFonts w:asciiTheme="minorHAnsi" w:hAnsiTheme="minorHAnsi" w:cstheme="minorHAnsi"/>
          <w:sz w:val="22"/>
          <w:szCs w:val="22"/>
          <w:u w:val="single"/>
        </w:rPr>
        <w:t xml:space="preserve"> and transcripts</w:t>
      </w:r>
      <w:r w:rsidR="004B733A" w:rsidRPr="00EF0F2B">
        <w:rPr>
          <w:rFonts w:asciiTheme="minorHAnsi" w:hAnsiTheme="minorHAnsi" w:cstheme="minorHAnsi"/>
          <w:sz w:val="22"/>
          <w:szCs w:val="22"/>
          <w:u w:val="single"/>
        </w:rPr>
        <w:t xml:space="preserve"> </w:t>
      </w:r>
      <w:r w:rsidR="004B733A" w:rsidRPr="00EF0F2B">
        <w:rPr>
          <w:rFonts w:asciiTheme="minorHAnsi" w:hAnsiTheme="minorHAnsi" w:cstheme="minorHAnsi"/>
          <w:sz w:val="22"/>
          <w:szCs w:val="22"/>
        </w:rPr>
        <w:t>from this semester</w:t>
      </w:r>
      <w:r w:rsidR="00482962" w:rsidRPr="00EF0F2B">
        <w:rPr>
          <w:rFonts w:asciiTheme="minorHAnsi" w:hAnsiTheme="minorHAnsi" w:cstheme="minorHAnsi"/>
          <w:sz w:val="22"/>
          <w:szCs w:val="22"/>
        </w:rPr>
        <w:t xml:space="preserve">, </w:t>
      </w:r>
      <w:r w:rsidR="00040B18" w:rsidRPr="00EF0F2B">
        <w:rPr>
          <w:rFonts w:asciiTheme="minorHAnsi" w:hAnsiTheme="minorHAnsi" w:cstheme="minorHAnsi"/>
          <w:sz w:val="22"/>
          <w:szCs w:val="22"/>
        </w:rPr>
        <w:t xml:space="preserve">your </w:t>
      </w:r>
      <w:r w:rsidR="00040B18" w:rsidRPr="00EF0F2B">
        <w:rPr>
          <w:rFonts w:asciiTheme="minorHAnsi" w:hAnsiTheme="minorHAnsi" w:cstheme="minorHAnsi"/>
          <w:sz w:val="22"/>
          <w:szCs w:val="22"/>
          <w:u w:val="single"/>
        </w:rPr>
        <w:t>visual media</w:t>
      </w:r>
      <w:r w:rsidR="00040B18" w:rsidRPr="00EF0F2B">
        <w:rPr>
          <w:rFonts w:asciiTheme="minorHAnsi" w:hAnsiTheme="minorHAnsi" w:cstheme="minorHAnsi"/>
          <w:sz w:val="22"/>
          <w:szCs w:val="22"/>
        </w:rPr>
        <w:t xml:space="preserve">, </w:t>
      </w:r>
      <w:r w:rsidR="00482962" w:rsidRPr="00EF0F2B">
        <w:rPr>
          <w:rFonts w:asciiTheme="minorHAnsi" w:hAnsiTheme="minorHAnsi" w:cstheme="minorHAnsi"/>
          <w:sz w:val="22"/>
          <w:szCs w:val="22"/>
        </w:rPr>
        <w:t xml:space="preserve">and </w:t>
      </w:r>
      <w:r w:rsidR="00482962" w:rsidRPr="00EF0F2B">
        <w:rPr>
          <w:rFonts w:asciiTheme="minorHAnsi" w:hAnsiTheme="minorHAnsi" w:cstheme="minorHAnsi"/>
          <w:sz w:val="22"/>
          <w:szCs w:val="22"/>
          <w:u w:val="single"/>
        </w:rPr>
        <w:t xml:space="preserve">at least </w:t>
      </w:r>
      <w:r w:rsidR="00182A3D" w:rsidRPr="00EF0F2B">
        <w:rPr>
          <w:rFonts w:asciiTheme="minorHAnsi" w:hAnsiTheme="minorHAnsi" w:cstheme="minorHAnsi"/>
          <w:sz w:val="22"/>
          <w:szCs w:val="22"/>
          <w:u w:val="single"/>
        </w:rPr>
        <w:t>two</w:t>
      </w:r>
      <w:r w:rsidR="00694192" w:rsidRPr="00EF0F2B">
        <w:rPr>
          <w:rFonts w:asciiTheme="minorHAnsi" w:hAnsiTheme="minorHAnsi" w:cstheme="minorHAnsi"/>
          <w:sz w:val="22"/>
          <w:szCs w:val="22"/>
          <w:u w:val="single"/>
        </w:rPr>
        <w:t xml:space="preserve"> </w:t>
      </w:r>
      <w:r w:rsidR="00041F71" w:rsidRPr="00EF0F2B">
        <w:rPr>
          <w:rFonts w:asciiTheme="minorHAnsi" w:hAnsiTheme="minorHAnsi" w:cstheme="minorHAnsi"/>
          <w:sz w:val="22"/>
          <w:szCs w:val="22"/>
          <w:u w:val="single"/>
        </w:rPr>
        <w:t xml:space="preserve">analytical </w:t>
      </w:r>
      <w:r w:rsidR="00694192" w:rsidRPr="00EF0F2B">
        <w:rPr>
          <w:rFonts w:asciiTheme="minorHAnsi" w:hAnsiTheme="minorHAnsi" w:cstheme="minorHAnsi"/>
          <w:sz w:val="22"/>
          <w:szCs w:val="22"/>
          <w:u w:val="single"/>
        </w:rPr>
        <w:t>memos</w:t>
      </w:r>
      <w:r w:rsidR="0047388D" w:rsidRPr="00EF0F2B">
        <w:rPr>
          <w:rFonts w:asciiTheme="minorHAnsi" w:hAnsiTheme="minorHAnsi" w:cstheme="minorHAnsi"/>
          <w:sz w:val="22"/>
          <w:szCs w:val="22"/>
        </w:rPr>
        <w:t>.</w:t>
      </w:r>
      <w:r w:rsidR="00010930" w:rsidRPr="00EF0F2B">
        <w:rPr>
          <w:rFonts w:asciiTheme="minorHAnsi" w:hAnsiTheme="minorHAnsi" w:cstheme="minorHAnsi"/>
          <w:sz w:val="22"/>
          <w:szCs w:val="22"/>
        </w:rPr>
        <w:t xml:space="preserve"> You are welcome and encouraged to do more than this! </w:t>
      </w:r>
    </w:p>
    <w:p w14:paraId="35646AEF" w14:textId="77777777" w:rsidR="00BD3D49" w:rsidRPr="00EF0F2B" w:rsidRDefault="00BD3D49" w:rsidP="00BD3D49">
      <w:pPr>
        <w:rPr>
          <w:rFonts w:asciiTheme="minorHAnsi" w:hAnsiTheme="minorHAnsi" w:cstheme="minorHAnsi"/>
          <w:sz w:val="22"/>
          <w:szCs w:val="22"/>
        </w:rPr>
      </w:pPr>
    </w:p>
    <w:p w14:paraId="68672E03" w14:textId="1143881E" w:rsidR="003943C4" w:rsidRPr="00EF0F2B" w:rsidRDefault="00F0331F" w:rsidP="003943C4">
      <w:pPr>
        <w:rPr>
          <w:rFonts w:asciiTheme="minorHAnsi" w:hAnsiTheme="minorHAnsi" w:cstheme="minorHAnsi"/>
          <w:sz w:val="22"/>
          <w:szCs w:val="22"/>
        </w:rPr>
      </w:pPr>
      <w:r w:rsidRPr="00EF0F2B">
        <w:rPr>
          <w:rFonts w:asciiTheme="minorHAnsi" w:hAnsiTheme="minorHAnsi" w:cstheme="minorHAnsi"/>
          <w:sz w:val="22"/>
          <w:szCs w:val="22"/>
        </w:rPr>
        <w:t>Your written assignments</w:t>
      </w:r>
      <w:r w:rsidR="003943C4" w:rsidRPr="00EF0F2B">
        <w:rPr>
          <w:rFonts w:asciiTheme="minorHAnsi" w:hAnsiTheme="minorHAnsi" w:cstheme="minorHAnsi"/>
          <w:sz w:val="22"/>
          <w:szCs w:val="22"/>
        </w:rPr>
        <w:t xml:space="preserve"> should be professionally composed, coherently organized, proofread, typed in 12-point font, </w:t>
      </w:r>
      <w:r w:rsidR="003837D4" w:rsidRPr="00EF0F2B">
        <w:rPr>
          <w:rFonts w:asciiTheme="minorHAnsi" w:hAnsiTheme="minorHAnsi" w:cstheme="minorHAnsi"/>
          <w:sz w:val="22"/>
          <w:szCs w:val="22"/>
        </w:rPr>
        <w:t xml:space="preserve">and </w:t>
      </w:r>
      <w:r w:rsidR="003943C4" w:rsidRPr="00EF0F2B">
        <w:rPr>
          <w:rFonts w:asciiTheme="minorHAnsi" w:hAnsiTheme="minorHAnsi" w:cstheme="minorHAnsi"/>
          <w:sz w:val="22"/>
          <w:szCs w:val="22"/>
        </w:rPr>
        <w:t xml:space="preserve">formatted with </w:t>
      </w:r>
      <w:r w:rsidR="003837D4" w:rsidRPr="00EF0F2B">
        <w:rPr>
          <w:rFonts w:asciiTheme="minorHAnsi" w:hAnsiTheme="minorHAnsi" w:cstheme="minorHAnsi"/>
          <w:sz w:val="22"/>
          <w:szCs w:val="22"/>
        </w:rPr>
        <w:t>1-inch margins and page numbers</w:t>
      </w:r>
      <w:r w:rsidR="003943C4" w:rsidRPr="00EF0F2B">
        <w:rPr>
          <w:rFonts w:asciiTheme="minorHAnsi" w:hAnsiTheme="minorHAnsi" w:cstheme="minorHAnsi"/>
          <w:sz w:val="22"/>
          <w:szCs w:val="22"/>
        </w:rPr>
        <w:t xml:space="preserve">. Within your </w:t>
      </w:r>
      <w:r w:rsidR="008C7DDB" w:rsidRPr="00EF0F2B">
        <w:rPr>
          <w:rFonts w:asciiTheme="minorHAnsi" w:hAnsiTheme="minorHAnsi" w:cstheme="minorHAnsi"/>
          <w:sz w:val="22"/>
          <w:szCs w:val="22"/>
        </w:rPr>
        <w:t>assignments</w:t>
      </w:r>
      <w:r w:rsidR="003943C4" w:rsidRPr="00EF0F2B">
        <w:rPr>
          <w:rFonts w:asciiTheme="minorHAnsi" w:hAnsiTheme="minorHAnsi" w:cstheme="minorHAnsi"/>
          <w:sz w:val="22"/>
          <w:szCs w:val="22"/>
        </w:rPr>
        <w:t xml:space="preserve">, be sure to cite your sources using the following in-text citation format: (Smith 2007), or (Smith 2007: 1). </w:t>
      </w:r>
    </w:p>
    <w:p w14:paraId="595D051A" w14:textId="77777777" w:rsidR="00F47DA0" w:rsidRPr="00EF0F2B" w:rsidRDefault="00F47DA0" w:rsidP="00D5395B">
      <w:pPr>
        <w:rPr>
          <w:rFonts w:asciiTheme="minorHAnsi" w:hAnsiTheme="minorHAnsi" w:cstheme="minorHAnsi"/>
          <w:sz w:val="22"/>
          <w:szCs w:val="22"/>
        </w:rPr>
      </w:pPr>
    </w:p>
    <w:p w14:paraId="60999261" w14:textId="77777777" w:rsidR="00727A00" w:rsidRPr="00EF0F2B" w:rsidRDefault="00727A00" w:rsidP="00D5395B">
      <w:pPr>
        <w:rPr>
          <w:rFonts w:asciiTheme="minorHAnsi" w:hAnsiTheme="minorHAnsi" w:cstheme="minorHAnsi"/>
          <w:sz w:val="22"/>
          <w:szCs w:val="22"/>
        </w:rPr>
      </w:pPr>
      <w:r w:rsidRPr="00EF0F2B">
        <w:rPr>
          <w:rFonts w:asciiTheme="minorHAnsi" w:hAnsiTheme="minorHAnsi" w:cstheme="minorHAnsi"/>
          <w:sz w:val="22"/>
          <w:szCs w:val="22"/>
        </w:rPr>
        <w:t>The following grading rubric is endorsed by the Sociology Department for its graduate program,</w:t>
      </w:r>
      <w:r w:rsidR="000753C0" w:rsidRPr="00EF0F2B">
        <w:rPr>
          <w:rFonts w:asciiTheme="minorHAnsi" w:hAnsiTheme="minorHAnsi" w:cstheme="minorHAnsi"/>
          <w:sz w:val="22"/>
          <w:szCs w:val="22"/>
        </w:rPr>
        <w:t xml:space="preserve"> and it</w:t>
      </w:r>
      <w:r w:rsidRPr="00EF0F2B">
        <w:rPr>
          <w:rFonts w:asciiTheme="minorHAnsi" w:hAnsiTheme="minorHAnsi" w:cstheme="minorHAnsi"/>
          <w:sz w:val="22"/>
          <w:szCs w:val="22"/>
        </w:rPr>
        <w:t xml:space="preserve"> explains how final grades in graduate seminars should be interpreted: </w:t>
      </w:r>
    </w:p>
    <w:p w14:paraId="7E918E91" w14:textId="77777777" w:rsidR="00727A00" w:rsidRPr="00EF0F2B" w:rsidRDefault="00727A00" w:rsidP="00D5395B">
      <w:pPr>
        <w:rPr>
          <w:rFonts w:asciiTheme="minorHAnsi" w:hAnsiTheme="minorHAnsi" w:cstheme="minorHAnsi"/>
          <w:sz w:val="22"/>
          <w:szCs w:val="22"/>
        </w:rPr>
      </w:pPr>
      <w:r w:rsidRPr="00EF0F2B">
        <w:rPr>
          <w:rFonts w:asciiTheme="minorHAnsi" w:hAnsiTheme="minorHAnsi" w:cstheme="minorHAnsi"/>
          <w:sz w:val="22"/>
          <w:szCs w:val="22"/>
        </w:rPr>
        <w:tab/>
      </w:r>
    </w:p>
    <w:p w14:paraId="31175021" w14:textId="77777777" w:rsidR="00727A00" w:rsidRPr="00EF0F2B" w:rsidRDefault="00727A00" w:rsidP="00727A00">
      <w:pPr>
        <w:ind w:firstLine="720"/>
        <w:rPr>
          <w:rFonts w:asciiTheme="minorHAnsi" w:hAnsiTheme="minorHAnsi" w:cstheme="minorHAnsi"/>
          <w:sz w:val="22"/>
          <w:szCs w:val="22"/>
        </w:rPr>
      </w:pPr>
      <w:r w:rsidRPr="00EF0F2B">
        <w:rPr>
          <w:rFonts w:asciiTheme="minorHAnsi" w:hAnsiTheme="minorHAnsi" w:cstheme="minorHAnsi"/>
          <w:sz w:val="22"/>
          <w:szCs w:val="22"/>
        </w:rPr>
        <w:t>A: Consistently performs well above expectations for the course</w:t>
      </w:r>
    </w:p>
    <w:p w14:paraId="6669DAC7" w14:textId="77777777" w:rsidR="00727A00" w:rsidRPr="00EF0F2B" w:rsidRDefault="00727A00" w:rsidP="00727A00">
      <w:pPr>
        <w:ind w:firstLine="720"/>
        <w:rPr>
          <w:rFonts w:asciiTheme="minorHAnsi" w:hAnsiTheme="minorHAnsi" w:cstheme="minorHAnsi"/>
          <w:sz w:val="22"/>
          <w:szCs w:val="22"/>
        </w:rPr>
      </w:pPr>
      <w:r w:rsidRPr="00EF0F2B">
        <w:rPr>
          <w:rFonts w:asciiTheme="minorHAnsi" w:hAnsiTheme="minorHAnsi" w:cstheme="minorHAnsi"/>
          <w:sz w:val="22"/>
          <w:szCs w:val="22"/>
        </w:rPr>
        <w:t>A-: Performs above expectations for the course</w:t>
      </w:r>
    </w:p>
    <w:p w14:paraId="05FAE780" w14:textId="77777777" w:rsidR="00727A00" w:rsidRPr="00EF0F2B" w:rsidRDefault="00727A00" w:rsidP="00727A00">
      <w:pPr>
        <w:ind w:left="720"/>
        <w:rPr>
          <w:rFonts w:asciiTheme="minorHAnsi" w:hAnsiTheme="minorHAnsi" w:cstheme="minorHAnsi"/>
          <w:sz w:val="22"/>
          <w:szCs w:val="22"/>
        </w:rPr>
      </w:pPr>
      <w:r w:rsidRPr="00EF0F2B">
        <w:rPr>
          <w:rFonts w:asciiTheme="minorHAnsi" w:hAnsiTheme="minorHAnsi" w:cstheme="minorHAnsi"/>
          <w:sz w:val="22"/>
          <w:szCs w:val="22"/>
        </w:rPr>
        <w:t>B+: Meets expectations for the course</w:t>
      </w:r>
    </w:p>
    <w:p w14:paraId="058FDFDD" w14:textId="77777777" w:rsidR="00727A00" w:rsidRPr="00EF0F2B" w:rsidRDefault="00727A00" w:rsidP="00727A00">
      <w:pPr>
        <w:ind w:left="720"/>
        <w:rPr>
          <w:rFonts w:asciiTheme="minorHAnsi" w:hAnsiTheme="minorHAnsi" w:cstheme="minorHAnsi"/>
          <w:sz w:val="22"/>
          <w:szCs w:val="22"/>
        </w:rPr>
      </w:pPr>
      <w:r w:rsidRPr="00EF0F2B">
        <w:rPr>
          <w:rFonts w:asciiTheme="minorHAnsi" w:hAnsiTheme="minorHAnsi" w:cstheme="minorHAnsi"/>
          <w:sz w:val="22"/>
          <w:szCs w:val="22"/>
        </w:rPr>
        <w:t>B: Occasionally performs below expectations for the course</w:t>
      </w:r>
    </w:p>
    <w:p w14:paraId="7B8BC3E6" w14:textId="77777777" w:rsidR="00727A00" w:rsidRPr="00EF0F2B" w:rsidRDefault="00727A00" w:rsidP="00727A00">
      <w:pPr>
        <w:ind w:left="720"/>
        <w:rPr>
          <w:rFonts w:asciiTheme="minorHAnsi" w:hAnsiTheme="minorHAnsi" w:cstheme="minorHAnsi"/>
          <w:sz w:val="22"/>
          <w:szCs w:val="22"/>
        </w:rPr>
      </w:pPr>
      <w:r w:rsidRPr="00EF0F2B">
        <w:rPr>
          <w:rFonts w:asciiTheme="minorHAnsi" w:hAnsiTheme="minorHAnsi" w:cstheme="minorHAnsi"/>
          <w:sz w:val="22"/>
          <w:szCs w:val="22"/>
        </w:rPr>
        <w:t>B-: Consistently performs below expectations for the course</w:t>
      </w:r>
    </w:p>
    <w:p w14:paraId="3BE74B9C" w14:textId="77777777" w:rsidR="00727A00" w:rsidRPr="00EF0F2B" w:rsidRDefault="00727A00" w:rsidP="00727A00">
      <w:pPr>
        <w:ind w:left="1440" w:hanging="720"/>
        <w:rPr>
          <w:rFonts w:asciiTheme="minorHAnsi" w:hAnsiTheme="minorHAnsi" w:cstheme="minorHAnsi"/>
          <w:sz w:val="22"/>
          <w:szCs w:val="22"/>
        </w:rPr>
      </w:pPr>
      <w:r w:rsidRPr="00EF0F2B">
        <w:rPr>
          <w:rFonts w:asciiTheme="minorHAnsi" w:hAnsiTheme="minorHAnsi" w:cstheme="minorHAnsi"/>
          <w:sz w:val="22"/>
          <w:szCs w:val="22"/>
        </w:rPr>
        <w:t xml:space="preserve">C range: Unsatisfactory work for a PhD student. Serious concerns regarding student progression toward degree. </w:t>
      </w:r>
    </w:p>
    <w:p w14:paraId="5D130162" w14:textId="77777777" w:rsidR="00EE3B11" w:rsidRPr="00EF0F2B" w:rsidRDefault="00EE3B11" w:rsidP="00D5395B">
      <w:pPr>
        <w:rPr>
          <w:rFonts w:asciiTheme="minorHAnsi" w:hAnsiTheme="minorHAnsi" w:cstheme="minorHAnsi"/>
          <w:b/>
          <w:sz w:val="22"/>
          <w:szCs w:val="22"/>
        </w:rPr>
      </w:pPr>
    </w:p>
    <w:p w14:paraId="67117838" w14:textId="77777777" w:rsidR="00EE3B11" w:rsidRPr="00EF0F2B" w:rsidRDefault="00EE3B11" w:rsidP="00D5395B">
      <w:pPr>
        <w:rPr>
          <w:rFonts w:asciiTheme="minorHAnsi" w:hAnsiTheme="minorHAnsi" w:cstheme="minorHAnsi"/>
          <w:b/>
          <w:sz w:val="22"/>
          <w:szCs w:val="22"/>
        </w:rPr>
      </w:pPr>
    </w:p>
    <w:p w14:paraId="75038716" w14:textId="77777777" w:rsidR="00EE3B11" w:rsidRPr="00EF0F2B" w:rsidRDefault="00EE3B11" w:rsidP="00D5395B">
      <w:pPr>
        <w:rPr>
          <w:rFonts w:asciiTheme="minorHAnsi" w:hAnsiTheme="minorHAnsi" w:cstheme="minorHAnsi"/>
          <w:b/>
          <w:sz w:val="22"/>
          <w:szCs w:val="22"/>
        </w:rPr>
      </w:pPr>
    </w:p>
    <w:p w14:paraId="10322BEE" w14:textId="77777777" w:rsidR="00507B3E" w:rsidRPr="00EF0F2B" w:rsidRDefault="00507B3E" w:rsidP="00D5395B">
      <w:pPr>
        <w:rPr>
          <w:rFonts w:asciiTheme="minorHAnsi" w:hAnsiTheme="minorHAnsi" w:cstheme="minorHAnsi"/>
          <w:b/>
          <w:sz w:val="22"/>
          <w:szCs w:val="22"/>
        </w:rPr>
      </w:pPr>
    </w:p>
    <w:p w14:paraId="02C9D14C" w14:textId="77777777" w:rsidR="00507B3E" w:rsidRPr="00EF0F2B" w:rsidRDefault="00507B3E" w:rsidP="00D5395B">
      <w:pPr>
        <w:rPr>
          <w:rFonts w:asciiTheme="minorHAnsi" w:hAnsiTheme="minorHAnsi" w:cstheme="minorHAnsi"/>
          <w:b/>
          <w:sz w:val="22"/>
          <w:szCs w:val="22"/>
        </w:rPr>
      </w:pPr>
    </w:p>
    <w:p w14:paraId="2791B3EC" w14:textId="77777777" w:rsidR="00507B3E" w:rsidRPr="00EF0F2B" w:rsidRDefault="00507B3E" w:rsidP="00D5395B">
      <w:pPr>
        <w:rPr>
          <w:rFonts w:asciiTheme="minorHAnsi" w:hAnsiTheme="minorHAnsi" w:cstheme="minorHAnsi"/>
          <w:b/>
          <w:sz w:val="22"/>
          <w:szCs w:val="22"/>
        </w:rPr>
      </w:pPr>
    </w:p>
    <w:p w14:paraId="200C33E8" w14:textId="136F1552" w:rsidR="00D5395B" w:rsidRPr="00EF0F2B" w:rsidRDefault="00D5395B" w:rsidP="00D5395B">
      <w:pPr>
        <w:rPr>
          <w:rFonts w:asciiTheme="minorHAnsi" w:hAnsiTheme="minorHAnsi" w:cstheme="minorHAnsi"/>
          <w:b/>
          <w:sz w:val="22"/>
          <w:szCs w:val="22"/>
        </w:rPr>
      </w:pPr>
      <w:r w:rsidRPr="00EF0F2B">
        <w:rPr>
          <w:rFonts w:asciiTheme="minorHAnsi" w:hAnsiTheme="minorHAnsi" w:cstheme="minorHAnsi"/>
          <w:b/>
          <w:sz w:val="22"/>
          <w:szCs w:val="22"/>
        </w:rPr>
        <w:lastRenderedPageBreak/>
        <w:t>REQUIRED READINGS</w:t>
      </w:r>
    </w:p>
    <w:p w14:paraId="0F3015B0" w14:textId="77777777" w:rsidR="00D5395B" w:rsidRPr="00EF0F2B" w:rsidRDefault="00D5395B" w:rsidP="00D5395B">
      <w:pPr>
        <w:rPr>
          <w:rFonts w:asciiTheme="minorHAnsi" w:hAnsiTheme="minorHAnsi" w:cstheme="minorHAnsi"/>
          <w:sz w:val="22"/>
          <w:szCs w:val="22"/>
        </w:rPr>
      </w:pPr>
    </w:p>
    <w:p w14:paraId="42BCC293" w14:textId="38C2CF6A" w:rsidR="00D5395B" w:rsidRPr="00EF0F2B" w:rsidRDefault="00D5395B" w:rsidP="00D5395B">
      <w:pPr>
        <w:rPr>
          <w:rFonts w:asciiTheme="minorHAnsi" w:hAnsiTheme="minorHAnsi" w:cstheme="minorHAnsi"/>
          <w:sz w:val="22"/>
          <w:szCs w:val="22"/>
        </w:rPr>
      </w:pPr>
      <w:r w:rsidRPr="00EF0F2B">
        <w:rPr>
          <w:rFonts w:asciiTheme="minorHAnsi" w:hAnsiTheme="minorHAnsi" w:cstheme="minorHAnsi"/>
          <w:sz w:val="22"/>
          <w:szCs w:val="22"/>
        </w:rPr>
        <w:t xml:space="preserve">The following </w:t>
      </w:r>
      <w:r w:rsidR="00200980" w:rsidRPr="00EF0F2B">
        <w:rPr>
          <w:rFonts w:asciiTheme="minorHAnsi" w:hAnsiTheme="minorHAnsi" w:cstheme="minorHAnsi"/>
          <w:sz w:val="22"/>
          <w:szCs w:val="22"/>
        </w:rPr>
        <w:t>books are required</w:t>
      </w:r>
      <w:r w:rsidR="00035F87" w:rsidRPr="00EF0F2B">
        <w:rPr>
          <w:rFonts w:asciiTheme="minorHAnsi" w:hAnsiTheme="minorHAnsi" w:cstheme="minorHAnsi"/>
          <w:sz w:val="22"/>
          <w:szCs w:val="22"/>
        </w:rPr>
        <w:t>. You can purchase them</w:t>
      </w:r>
      <w:r w:rsidRPr="00EF0F2B">
        <w:rPr>
          <w:rFonts w:asciiTheme="minorHAnsi" w:hAnsiTheme="minorHAnsi" w:cstheme="minorHAnsi"/>
          <w:sz w:val="22"/>
          <w:szCs w:val="22"/>
        </w:rPr>
        <w:t xml:space="preserve"> from the </w:t>
      </w:r>
      <w:r w:rsidR="009F6702" w:rsidRPr="00EF0F2B">
        <w:rPr>
          <w:rFonts w:asciiTheme="minorHAnsi" w:hAnsiTheme="minorHAnsi" w:cstheme="minorHAnsi"/>
          <w:sz w:val="22"/>
          <w:szCs w:val="22"/>
        </w:rPr>
        <w:t>campus book</w:t>
      </w:r>
      <w:r w:rsidR="00200980" w:rsidRPr="00EF0F2B">
        <w:rPr>
          <w:rFonts w:asciiTheme="minorHAnsi" w:hAnsiTheme="minorHAnsi" w:cstheme="minorHAnsi"/>
          <w:sz w:val="22"/>
          <w:szCs w:val="22"/>
        </w:rPr>
        <w:t>store</w:t>
      </w:r>
      <w:r w:rsidR="00F70C3A" w:rsidRPr="00EF0F2B">
        <w:rPr>
          <w:rFonts w:asciiTheme="minorHAnsi" w:hAnsiTheme="minorHAnsi" w:cstheme="minorHAnsi"/>
          <w:sz w:val="22"/>
          <w:szCs w:val="22"/>
        </w:rPr>
        <w:t xml:space="preserve">, </w:t>
      </w:r>
      <w:r w:rsidR="008B5F73" w:rsidRPr="00EF0F2B">
        <w:rPr>
          <w:rFonts w:asciiTheme="minorHAnsi" w:hAnsiTheme="minorHAnsi" w:cstheme="minorHAnsi"/>
          <w:sz w:val="22"/>
          <w:szCs w:val="22"/>
        </w:rPr>
        <w:t>purchase</w:t>
      </w:r>
      <w:r w:rsidR="00F70C3A" w:rsidRPr="00EF0F2B">
        <w:rPr>
          <w:rFonts w:asciiTheme="minorHAnsi" w:hAnsiTheme="minorHAnsi" w:cstheme="minorHAnsi"/>
          <w:sz w:val="22"/>
          <w:szCs w:val="22"/>
        </w:rPr>
        <w:t xml:space="preserve"> used copies through an online distributor</w:t>
      </w:r>
      <w:r w:rsidR="00F0331F" w:rsidRPr="00EF0F2B">
        <w:rPr>
          <w:rFonts w:asciiTheme="minorHAnsi" w:hAnsiTheme="minorHAnsi" w:cstheme="minorHAnsi"/>
          <w:sz w:val="22"/>
          <w:szCs w:val="22"/>
        </w:rPr>
        <w:t xml:space="preserve">, rent </w:t>
      </w:r>
      <w:r w:rsidR="008B5F73" w:rsidRPr="00EF0F2B">
        <w:rPr>
          <w:rFonts w:asciiTheme="minorHAnsi" w:hAnsiTheme="minorHAnsi" w:cstheme="minorHAnsi"/>
          <w:sz w:val="22"/>
          <w:szCs w:val="22"/>
        </w:rPr>
        <w:t>them from an online distributor</w:t>
      </w:r>
      <w:r w:rsidR="00F70C3A" w:rsidRPr="00EF0F2B">
        <w:rPr>
          <w:rFonts w:asciiTheme="minorHAnsi" w:hAnsiTheme="minorHAnsi" w:cstheme="minorHAnsi"/>
          <w:sz w:val="22"/>
          <w:szCs w:val="22"/>
        </w:rPr>
        <w:t>, share</w:t>
      </w:r>
      <w:r w:rsidR="008B5F73" w:rsidRPr="00EF0F2B">
        <w:rPr>
          <w:rFonts w:asciiTheme="minorHAnsi" w:hAnsiTheme="minorHAnsi" w:cstheme="minorHAnsi"/>
          <w:sz w:val="22"/>
          <w:szCs w:val="22"/>
        </w:rPr>
        <w:t xml:space="preserve"> them</w:t>
      </w:r>
      <w:r w:rsidR="008C7DDB" w:rsidRPr="00EF0F2B">
        <w:rPr>
          <w:rFonts w:asciiTheme="minorHAnsi" w:hAnsiTheme="minorHAnsi" w:cstheme="minorHAnsi"/>
          <w:sz w:val="22"/>
          <w:szCs w:val="22"/>
        </w:rPr>
        <w:t xml:space="preserve"> with another student, </w:t>
      </w:r>
      <w:r w:rsidR="00391BAF" w:rsidRPr="00EF0F2B">
        <w:rPr>
          <w:rFonts w:asciiTheme="minorHAnsi" w:hAnsiTheme="minorHAnsi" w:cstheme="minorHAnsi"/>
          <w:sz w:val="22"/>
          <w:szCs w:val="22"/>
        </w:rPr>
        <w:t>or check them out via</w:t>
      </w:r>
      <w:r w:rsidR="00035F87" w:rsidRPr="00EF0F2B">
        <w:rPr>
          <w:rFonts w:asciiTheme="minorHAnsi" w:hAnsiTheme="minorHAnsi" w:cstheme="minorHAnsi"/>
          <w:sz w:val="22"/>
          <w:szCs w:val="22"/>
        </w:rPr>
        <w:t xml:space="preserve"> two-hour reserve at Norlin Library</w:t>
      </w:r>
      <w:r w:rsidR="00F70C3A" w:rsidRPr="00EF0F2B">
        <w:rPr>
          <w:rFonts w:asciiTheme="minorHAnsi" w:hAnsiTheme="minorHAnsi" w:cstheme="minorHAnsi"/>
          <w:sz w:val="22"/>
          <w:szCs w:val="22"/>
        </w:rPr>
        <w:t>.</w:t>
      </w:r>
      <w:r w:rsidR="008C7DDB" w:rsidRPr="00EF0F2B">
        <w:rPr>
          <w:rFonts w:asciiTheme="minorHAnsi" w:hAnsiTheme="minorHAnsi" w:cstheme="minorHAnsi"/>
          <w:sz w:val="22"/>
          <w:szCs w:val="22"/>
        </w:rPr>
        <w:t xml:space="preserve"> </w:t>
      </w:r>
    </w:p>
    <w:p w14:paraId="2B84C7FF" w14:textId="2A341C30" w:rsidR="0000577D" w:rsidRPr="00EF0F2B" w:rsidRDefault="00D5395B" w:rsidP="002037B3">
      <w:pPr>
        <w:rPr>
          <w:rFonts w:asciiTheme="minorHAnsi" w:hAnsiTheme="minorHAnsi" w:cstheme="minorHAnsi"/>
          <w:sz w:val="22"/>
          <w:szCs w:val="22"/>
        </w:rPr>
      </w:pPr>
      <w:r w:rsidRPr="00EF0F2B">
        <w:rPr>
          <w:rFonts w:asciiTheme="minorHAnsi" w:hAnsiTheme="minorHAnsi" w:cstheme="minorHAnsi"/>
          <w:sz w:val="22"/>
          <w:szCs w:val="22"/>
        </w:rPr>
        <w:tab/>
      </w:r>
    </w:p>
    <w:p w14:paraId="1FF93FFB" w14:textId="0DBC98B4" w:rsidR="00F70C3A" w:rsidRPr="00EF0F2B" w:rsidRDefault="00F70C3A" w:rsidP="00F70C3A">
      <w:pPr>
        <w:ind w:left="720"/>
        <w:rPr>
          <w:rFonts w:asciiTheme="minorHAnsi" w:hAnsiTheme="minorHAnsi" w:cstheme="minorHAnsi"/>
          <w:sz w:val="22"/>
          <w:szCs w:val="22"/>
        </w:rPr>
      </w:pPr>
      <w:r w:rsidRPr="00EF0F2B">
        <w:rPr>
          <w:rFonts w:asciiTheme="minorHAnsi" w:hAnsiTheme="minorHAnsi" w:cstheme="minorHAnsi"/>
          <w:sz w:val="22"/>
          <w:szCs w:val="22"/>
        </w:rPr>
        <w:t xml:space="preserve">Emerson, Robert M., Rachel I. Fretz, and Linda L. Shaw. </w:t>
      </w:r>
      <w:r w:rsidR="002236C7" w:rsidRPr="00EF0F2B">
        <w:rPr>
          <w:rFonts w:asciiTheme="minorHAnsi" w:hAnsiTheme="minorHAnsi" w:cstheme="minorHAnsi"/>
          <w:sz w:val="22"/>
          <w:szCs w:val="22"/>
        </w:rPr>
        <w:t>2011</w:t>
      </w:r>
      <w:r w:rsidRPr="00EF0F2B">
        <w:rPr>
          <w:rFonts w:asciiTheme="minorHAnsi" w:hAnsiTheme="minorHAnsi" w:cstheme="minorHAnsi"/>
          <w:sz w:val="22"/>
          <w:szCs w:val="22"/>
        </w:rPr>
        <w:t xml:space="preserve">. </w:t>
      </w:r>
      <w:r w:rsidRPr="00EF0F2B">
        <w:rPr>
          <w:rFonts w:asciiTheme="minorHAnsi" w:hAnsiTheme="minorHAnsi" w:cstheme="minorHAnsi"/>
          <w:i/>
          <w:sz w:val="22"/>
          <w:szCs w:val="22"/>
        </w:rPr>
        <w:t>Writing Ethnographic Fieldnotes</w:t>
      </w:r>
      <w:r w:rsidR="009A147C" w:rsidRPr="00EF0F2B">
        <w:rPr>
          <w:rFonts w:asciiTheme="minorHAnsi" w:hAnsiTheme="minorHAnsi" w:cstheme="minorHAnsi"/>
          <w:i/>
          <w:sz w:val="22"/>
          <w:szCs w:val="22"/>
        </w:rPr>
        <w:t xml:space="preserve">, </w:t>
      </w:r>
      <w:r w:rsidR="009A147C" w:rsidRPr="00EF0F2B">
        <w:rPr>
          <w:rFonts w:asciiTheme="minorHAnsi" w:hAnsiTheme="minorHAnsi" w:cstheme="minorHAnsi"/>
          <w:iCs/>
          <w:sz w:val="22"/>
          <w:szCs w:val="22"/>
        </w:rPr>
        <w:t>2</w:t>
      </w:r>
      <w:r w:rsidR="009A147C" w:rsidRPr="00EF0F2B">
        <w:rPr>
          <w:rFonts w:asciiTheme="minorHAnsi" w:hAnsiTheme="minorHAnsi" w:cstheme="minorHAnsi"/>
          <w:iCs/>
          <w:sz w:val="22"/>
          <w:szCs w:val="22"/>
          <w:vertAlign w:val="superscript"/>
        </w:rPr>
        <w:t>nd</w:t>
      </w:r>
      <w:r w:rsidR="009A147C" w:rsidRPr="00EF0F2B">
        <w:rPr>
          <w:rFonts w:asciiTheme="minorHAnsi" w:hAnsiTheme="minorHAnsi" w:cstheme="minorHAnsi"/>
          <w:iCs/>
          <w:sz w:val="22"/>
          <w:szCs w:val="22"/>
        </w:rPr>
        <w:t xml:space="preserve"> ed</w:t>
      </w:r>
      <w:r w:rsidRPr="00EF0F2B">
        <w:rPr>
          <w:rFonts w:asciiTheme="minorHAnsi" w:hAnsiTheme="minorHAnsi" w:cstheme="minorHAnsi"/>
          <w:sz w:val="22"/>
          <w:szCs w:val="22"/>
        </w:rPr>
        <w:t>. Chicago: The University of Chicago Press.</w:t>
      </w:r>
    </w:p>
    <w:p w14:paraId="6A6692A9" w14:textId="48FE6F23" w:rsidR="002037B3" w:rsidRPr="00EF0F2B" w:rsidRDefault="002037B3" w:rsidP="007203F3">
      <w:pPr>
        <w:rPr>
          <w:rFonts w:asciiTheme="minorHAnsi" w:hAnsiTheme="minorHAnsi" w:cstheme="minorHAnsi"/>
          <w:sz w:val="22"/>
          <w:szCs w:val="22"/>
        </w:rPr>
      </w:pPr>
    </w:p>
    <w:p w14:paraId="63FA6329" w14:textId="5BB04E7F" w:rsidR="00C75175" w:rsidRPr="00EF0F2B" w:rsidRDefault="00C75175" w:rsidP="00947F7D">
      <w:pPr>
        <w:ind w:left="720"/>
        <w:rPr>
          <w:rFonts w:asciiTheme="minorHAnsi" w:hAnsiTheme="minorHAnsi" w:cstheme="minorHAnsi"/>
          <w:sz w:val="22"/>
          <w:szCs w:val="22"/>
        </w:rPr>
      </w:pPr>
      <w:r w:rsidRPr="00EF0F2B">
        <w:rPr>
          <w:rFonts w:asciiTheme="minorHAnsi" w:hAnsiTheme="minorHAnsi" w:cstheme="minorHAnsi"/>
          <w:sz w:val="22"/>
          <w:szCs w:val="22"/>
        </w:rPr>
        <w:t xml:space="preserve">Smith, Linda Tuhiwai. </w:t>
      </w:r>
      <w:r w:rsidR="008A3849">
        <w:rPr>
          <w:rFonts w:asciiTheme="minorHAnsi" w:hAnsiTheme="minorHAnsi" w:cstheme="minorHAnsi"/>
          <w:sz w:val="22"/>
          <w:szCs w:val="22"/>
        </w:rPr>
        <w:t>2021</w:t>
      </w:r>
      <w:r w:rsidRPr="00EF0F2B">
        <w:rPr>
          <w:rFonts w:asciiTheme="minorHAnsi" w:hAnsiTheme="minorHAnsi" w:cstheme="minorHAnsi"/>
          <w:sz w:val="22"/>
          <w:szCs w:val="22"/>
        </w:rPr>
        <w:t xml:space="preserve">. </w:t>
      </w:r>
      <w:r w:rsidRPr="00EF0F2B">
        <w:rPr>
          <w:rFonts w:asciiTheme="minorHAnsi" w:hAnsiTheme="minorHAnsi" w:cstheme="minorHAnsi"/>
          <w:i/>
          <w:iCs/>
          <w:sz w:val="22"/>
          <w:szCs w:val="22"/>
        </w:rPr>
        <w:t>Decolonizing Methodologies: Research and Indigenous Peoples</w:t>
      </w:r>
      <w:r w:rsidRPr="00EF0F2B">
        <w:rPr>
          <w:rFonts w:asciiTheme="minorHAnsi" w:hAnsiTheme="minorHAnsi" w:cstheme="minorHAnsi"/>
          <w:sz w:val="22"/>
          <w:szCs w:val="22"/>
        </w:rPr>
        <w:t xml:space="preserve">, </w:t>
      </w:r>
      <w:r w:rsidR="008A3849">
        <w:rPr>
          <w:rFonts w:asciiTheme="minorHAnsi" w:hAnsiTheme="minorHAnsi" w:cstheme="minorHAnsi"/>
          <w:sz w:val="22"/>
          <w:szCs w:val="22"/>
        </w:rPr>
        <w:t>3</w:t>
      </w:r>
      <w:r w:rsidR="008A3849" w:rsidRPr="008A3849">
        <w:rPr>
          <w:rFonts w:asciiTheme="minorHAnsi" w:hAnsiTheme="minorHAnsi" w:cstheme="minorHAnsi"/>
          <w:sz w:val="22"/>
          <w:szCs w:val="22"/>
          <w:vertAlign w:val="superscript"/>
        </w:rPr>
        <w:t>rd</w:t>
      </w:r>
      <w:r w:rsidR="008A3849">
        <w:rPr>
          <w:rFonts w:asciiTheme="minorHAnsi" w:hAnsiTheme="minorHAnsi" w:cstheme="minorHAnsi"/>
          <w:sz w:val="22"/>
          <w:szCs w:val="22"/>
        </w:rPr>
        <w:t xml:space="preserve"> </w:t>
      </w:r>
      <w:r w:rsidRPr="00EF0F2B">
        <w:rPr>
          <w:rFonts w:asciiTheme="minorHAnsi" w:hAnsiTheme="minorHAnsi" w:cstheme="minorHAnsi"/>
          <w:sz w:val="22"/>
          <w:szCs w:val="22"/>
        </w:rPr>
        <w:t xml:space="preserve">ed. London: Zed Books. </w:t>
      </w:r>
      <w:r w:rsidR="005564FB" w:rsidRPr="00EF0F2B">
        <w:rPr>
          <w:rFonts w:asciiTheme="minorHAnsi" w:hAnsiTheme="minorHAnsi" w:cstheme="minorHAnsi"/>
          <w:sz w:val="22"/>
          <w:szCs w:val="22"/>
        </w:rPr>
        <w:t>[</w:t>
      </w:r>
      <w:r w:rsidR="008A3849">
        <w:rPr>
          <w:rFonts w:asciiTheme="minorHAnsi" w:hAnsiTheme="minorHAnsi" w:cstheme="minorHAnsi"/>
          <w:sz w:val="22"/>
          <w:szCs w:val="22"/>
        </w:rPr>
        <w:t>The previous/2</w:t>
      </w:r>
      <w:r w:rsidR="008A3849" w:rsidRPr="008A3849">
        <w:rPr>
          <w:rFonts w:asciiTheme="minorHAnsi" w:hAnsiTheme="minorHAnsi" w:cstheme="minorHAnsi"/>
          <w:sz w:val="22"/>
          <w:szCs w:val="22"/>
          <w:vertAlign w:val="superscript"/>
        </w:rPr>
        <w:t>nd</w:t>
      </w:r>
      <w:r w:rsidR="008A3849">
        <w:rPr>
          <w:rFonts w:asciiTheme="minorHAnsi" w:hAnsiTheme="minorHAnsi" w:cstheme="minorHAnsi"/>
          <w:sz w:val="22"/>
          <w:szCs w:val="22"/>
        </w:rPr>
        <w:t xml:space="preserve"> edition is </w:t>
      </w:r>
      <w:r w:rsidR="005564FB" w:rsidRPr="00EF0F2B">
        <w:rPr>
          <w:rFonts w:asciiTheme="minorHAnsi" w:hAnsiTheme="minorHAnsi" w:cstheme="minorHAnsi"/>
          <w:sz w:val="22"/>
          <w:szCs w:val="22"/>
        </w:rPr>
        <w:t>available online through</w:t>
      </w:r>
      <w:r w:rsidR="008A3849">
        <w:rPr>
          <w:rFonts w:asciiTheme="minorHAnsi" w:hAnsiTheme="minorHAnsi" w:cstheme="minorHAnsi"/>
          <w:sz w:val="22"/>
          <w:szCs w:val="22"/>
        </w:rPr>
        <w:t xml:space="preserve"> the</w:t>
      </w:r>
      <w:r w:rsidR="005564FB" w:rsidRPr="00EF0F2B">
        <w:rPr>
          <w:rFonts w:asciiTheme="minorHAnsi" w:hAnsiTheme="minorHAnsi" w:cstheme="minorHAnsi"/>
          <w:sz w:val="22"/>
          <w:szCs w:val="22"/>
        </w:rPr>
        <w:t xml:space="preserve"> CU library</w:t>
      </w:r>
      <w:r w:rsidR="008A3849">
        <w:rPr>
          <w:rFonts w:asciiTheme="minorHAnsi" w:hAnsiTheme="minorHAnsi" w:cstheme="minorHAnsi"/>
          <w:sz w:val="22"/>
          <w:szCs w:val="22"/>
        </w:rPr>
        <w:t>.</w:t>
      </w:r>
      <w:r w:rsidR="005564FB" w:rsidRPr="00EF0F2B">
        <w:rPr>
          <w:rFonts w:asciiTheme="minorHAnsi" w:hAnsiTheme="minorHAnsi" w:cstheme="minorHAnsi"/>
          <w:sz w:val="22"/>
          <w:szCs w:val="22"/>
        </w:rPr>
        <w:t>]</w:t>
      </w:r>
    </w:p>
    <w:p w14:paraId="18266DCA" w14:textId="77777777" w:rsidR="0000577D" w:rsidRPr="00EF0F2B" w:rsidRDefault="0000577D" w:rsidP="0000577D">
      <w:pPr>
        <w:rPr>
          <w:rFonts w:asciiTheme="minorHAnsi" w:hAnsiTheme="minorHAnsi" w:cstheme="minorHAnsi"/>
          <w:sz w:val="22"/>
          <w:szCs w:val="22"/>
        </w:rPr>
      </w:pPr>
    </w:p>
    <w:p w14:paraId="154E8C18" w14:textId="1A0F694F" w:rsidR="00E47B9F" w:rsidRPr="00EF0F2B" w:rsidRDefault="00200980" w:rsidP="00E47B9F">
      <w:pPr>
        <w:rPr>
          <w:rFonts w:asciiTheme="minorHAnsi" w:hAnsiTheme="minorHAnsi" w:cstheme="minorHAnsi"/>
          <w:sz w:val="22"/>
          <w:szCs w:val="22"/>
        </w:rPr>
      </w:pPr>
      <w:r w:rsidRPr="00EF0F2B">
        <w:rPr>
          <w:rFonts w:asciiTheme="minorHAnsi" w:hAnsiTheme="minorHAnsi" w:cstheme="minorHAnsi"/>
          <w:sz w:val="22"/>
          <w:szCs w:val="22"/>
        </w:rPr>
        <w:t>All o</w:t>
      </w:r>
      <w:r w:rsidR="00D5395B" w:rsidRPr="00EF0F2B">
        <w:rPr>
          <w:rFonts w:asciiTheme="minorHAnsi" w:hAnsiTheme="minorHAnsi" w:cstheme="minorHAnsi"/>
          <w:sz w:val="22"/>
          <w:szCs w:val="22"/>
        </w:rPr>
        <w:t>ther readings will be availa</w:t>
      </w:r>
      <w:r w:rsidR="00237374" w:rsidRPr="00EF0F2B">
        <w:rPr>
          <w:rFonts w:asciiTheme="minorHAnsi" w:hAnsiTheme="minorHAnsi" w:cstheme="minorHAnsi"/>
          <w:sz w:val="22"/>
          <w:szCs w:val="22"/>
        </w:rPr>
        <w:t xml:space="preserve">ble as downloadable material </w:t>
      </w:r>
      <w:r w:rsidR="00D5395B" w:rsidRPr="00EF0F2B">
        <w:rPr>
          <w:rFonts w:asciiTheme="minorHAnsi" w:hAnsiTheme="minorHAnsi" w:cstheme="minorHAnsi"/>
          <w:sz w:val="22"/>
          <w:szCs w:val="22"/>
        </w:rPr>
        <w:t xml:space="preserve">through this course’s </w:t>
      </w:r>
      <w:r w:rsidR="0097767D" w:rsidRPr="00EF0F2B">
        <w:rPr>
          <w:rFonts w:asciiTheme="minorHAnsi" w:hAnsiTheme="minorHAnsi" w:cstheme="minorHAnsi"/>
          <w:sz w:val="22"/>
          <w:szCs w:val="22"/>
        </w:rPr>
        <w:t>Canvas</w:t>
      </w:r>
      <w:r w:rsidRPr="00EF0F2B">
        <w:rPr>
          <w:rFonts w:asciiTheme="minorHAnsi" w:hAnsiTheme="minorHAnsi" w:cstheme="minorHAnsi"/>
          <w:sz w:val="22"/>
          <w:szCs w:val="22"/>
        </w:rPr>
        <w:t xml:space="preserve"> web</w:t>
      </w:r>
      <w:r w:rsidR="00D5395B" w:rsidRPr="00EF0F2B">
        <w:rPr>
          <w:rFonts w:asciiTheme="minorHAnsi" w:hAnsiTheme="minorHAnsi" w:cstheme="minorHAnsi"/>
          <w:sz w:val="22"/>
          <w:szCs w:val="22"/>
        </w:rPr>
        <w:t>site.</w:t>
      </w:r>
      <w:r w:rsidR="00E47B9F" w:rsidRPr="00EF0F2B">
        <w:rPr>
          <w:rFonts w:asciiTheme="minorHAnsi" w:hAnsiTheme="minorHAnsi" w:cstheme="minorHAnsi"/>
          <w:sz w:val="22"/>
          <w:szCs w:val="22"/>
        </w:rPr>
        <w:t xml:space="preserve"> Because </w:t>
      </w:r>
      <w:r w:rsidR="00374400" w:rsidRPr="00EF0F2B">
        <w:rPr>
          <w:rFonts w:asciiTheme="minorHAnsi" w:hAnsiTheme="minorHAnsi" w:cstheme="minorHAnsi"/>
          <w:sz w:val="22"/>
          <w:szCs w:val="22"/>
        </w:rPr>
        <w:t>Canvas could</w:t>
      </w:r>
      <w:r w:rsidR="00E47B9F" w:rsidRPr="00EF0F2B">
        <w:rPr>
          <w:rFonts w:asciiTheme="minorHAnsi" w:hAnsiTheme="minorHAnsi" w:cstheme="minorHAnsi"/>
          <w:sz w:val="22"/>
          <w:szCs w:val="22"/>
        </w:rPr>
        <w:t xml:space="preserve"> occasionally </w:t>
      </w:r>
      <w:r w:rsidR="00374400" w:rsidRPr="00EF0F2B">
        <w:rPr>
          <w:rFonts w:asciiTheme="minorHAnsi" w:hAnsiTheme="minorHAnsi" w:cstheme="minorHAnsi"/>
          <w:sz w:val="22"/>
          <w:szCs w:val="22"/>
        </w:rPr>
        <w:t>have</w:t>
      </w:r>
      <w:r w:rsidR="00E47B9F" w:rsidRPr="00EF0F2B">
        <w:rPr>
          <w:rFonts w:asciiTheme="minorHAnsi" w:hAnsiTheme="minorHAnsi" w:cstheme="minorHAnsi"/>
          <w:sz w:val="22"/>
          <w:szCs w:val="22"/>
        </w:rPr>
        <w:t xml:space="preserve"> problems, be sure to download your readings </w:t>
      </w:r>
      <w:r w:rsidR="0027283F" w:rsidRPr="00EF0F2B">
        <w:rPr>
          <w:rFonts w:asciiTheme="minorHAnsi" w:hAnsiTheme="minorHAnsi" w:cstheme="minorHAnsi"/>
          <w:sz w:val="22"/>
          <w:szCs w:val="22"/>
        </w:rPr>
        <w:t xml:space="preserve">at least </w:t>
      </w:r>
      <w:r w:rsidR="004F5F72" w:rsidRPr="00EF0F2B">
        <w:rPr>
          <w:rFonts w:asciiTheme="minorHAnsi" w:hAnsiTheme="minorHAnsi" w:cstheme="minorHAnsi"/>
          <w:sz w:val="22"/>
          <w:szCs w:val="22"/>
        </w:rPr>
        <w:t>two</w:t>
      </w:r>
      <w:r w:rsidR="0027283F" w:rsidRPr="00EF0F2B">
        <w:rPr>
          <w:rFonts w:asciiTheme="minorHAnsi" w:hAnsiTheme="minorHAnsi" w:cstheme="minorHAnsi"/>
          <w:sz w:val="22"/>
          <w:szCs w:val="22"/>
        </w:rPr>
        <w:t xml:space="preserve"> wee</w:t>
      </w:r>
      <w:r w:rsidR="004F5F72" w:rsidRPr="00EF0F2B">
        <w:rPr>
          <w:rFonts w:asciiTheme="minorHAnsi" w:hAnsiTheme="minorHAnsi" w:cstheme="minorHAnsi"/>
          <w:sz w:val="22"/>
          <w:szCs w:val="22"/>
        </w:rPr>
        <w:t>ks in advance</w:t>
      </w:r>
      <w:r w:rsidR="00E47B9F" w:rsidRPr="00EF0F2B">
        <w:rPr>
          <w:rFonts w:asciiTheme="minorHAnsi" w:hAnsiTheme="minorHAnsi" w:cstheme="minorHAnsi"/>
          <w:sz w:val="22"/>
          <w:szCs w:val="22"/>
        </w:rPr>
        <w:t xml:space="preserve">, and keep copies of your own essays and course readings on a backup device. If you have troubles with </w:t>
      </w:r>
      <w:r w:rsidR="00374400" w:rsidRPr="00EF0F2B">
        <w:rPr>
          <w:rFonts w:asciiTheme="minorHAnsi" w:hAnsiTheme="minorHAnsi" w:cstheme="minorHAnsi"/>
          <w:sz w:val="22"/>
          <w:szCs w:val="22"/>
        </w:rPr>
        <w:t>Canvas</w:t>
      </w:r>
      <w:r w:rsidR="00E47B9F" w:rsidRPr="00EF0F2B">
        <w:rPr>
          <w:rFonts w:asciiTheme="minorHAnsi" w:hAnsiTheme="minorHAnsi" w:cstheme="minorHAnsi"/>
          <w:sz w:val="22"/>
          <w:szCs w:val="22"/>
        </w:rPr>
        <w:t>, contact the CU IT S</w:t>
      </w:r>
      <w:r w:rsidR="00F0331F" w:rsidRPr="00EF0F2B">
        <w:rPr>
          <w:rFonts w:asciiTheme="minorHAnsi" w:hAnsiTheme="minorHAnsi" w:cstheme="minorHAnsi"/>
          <w:sz w:val="22"/>
          <w:szCs w:val="22"/>
        </w:rPr>
        <w:t>ervice Center at 303-735-4357</w:t>
      </w:r>
      <w:r w:rsidR="00E47B9F" w:rsidRPr="00EF0F2B">
        <w:rPr>
          <w:rFonts w:asciiTheme="minorHAnsi" w:hAnsiTheme="minorHAnsi" w:cstheme="minorHAnsi"/>
          <w:sz w:val="22"/>
          <w:szCs w:val="22"/>
        </w:rPr>
        <w:t xml:space="preserve">. </w:t>
      </w:r>
    </w:p>
    <w:p w14:paraId="1FA02303" w14:textId="0BAA431D" w:rsidR="00685C37" w:rsidRPr="00EF0F2B" w:rsidRDefault="00685C37" w:rsidP="009F6702">
      <w:pPr>
        <w:rPr>
          <w:rFonts w:asciiTheme="minorHAnsi" w:hAnsiTheme="minorHAnsi" w:cstheme="minorHAnsi"/>
          <w:b/>
          <w:sz w:val="22"/>
          <w:szCs w:val="22"/>
        </w:rPr>
      </w:pPr>
    </w:p>
    <w:p w14:paraId="1DDD5C7F" w14:textId="77777777" w:rsidR="006114C5" w:rsidRPr="00EF0F2B" w:rsidRDefault="006114C5" w:rsidP="009F6702">
      <w:pPr>
        <w:rPr>
          <w:rFonts w:asciiTheme="minorHAnsi" w:hAnsiTheme="minorHAnsi" w:cstheme="minorHAnsi"/>
          <w:b/>
          <w:sz w:val="22"/>
          <w:szCs w:val="22"/>
        </w:rPr>
      </w:pPr>
    </w:p>
    <w:p w14:paraId="5D6BF0E5" w14:textId="77777777" w:rsidR="00D5395B" w:rsidRPr="00EF0F2B" w:rsidRDefault="00D5395B" w:rsidP="009F6702">
      <w:pPr>
        <w:rPr>
          <w:rFonts w:asciiTheme="minorHAnsi" w:hAnsiTheme="minorHAnsi" w:cstheme="minorHAnsi"/>
          <w:b/>
          <w:sz w:val="22"/>
          <w:szCs w:val="22"/>
        </w:rPr>
      </w:pPr>
      <w:r w:rsidRPr="00EF0F2B">
        <w:rPr>
          <w:rFonts w:asciiTheme="minorHAnsi" w:hAnsiTheme="minorHAnsi" w:cstheme="minorHAnsi"/>
          <w:b/>
          <w:sz w:val="22"/>
          <w:szCs w:val="22"/>
        </w:rPr>
        <w:t>OUTLINE OF READINGS</w:t>
      </w:r>
      <w:r w:rsidR="009F6702" w:rsidRPr="00EF0F2B">
        <w:rPr>
          <w:rFonts w:asciiTheme="minorHAnsi" w:hAnsiTheme="minorHAnsi" w:cstheme="minorHAnsi"/>
          <w:b/>
          <w:sz w:val="22"/>
          <w:szCs w:val="22"/>
        </w:rPr>
        <w:t xml:space="preserve"> AND ASSIGNMENTS</w:t>
      </w:r>
    </w:p>
    <w:p w14:paraId="110573FC" w14:textId="77777777" w:rsidR="00D5395B" w:rsidRPr="00EF0F2B" w:rsidRDefault="00D5395B" w:rsidP="00D5395B">
      <w:pPr>
        <w:rPr>
          <w:rFonts w:asciiTheme="minorHAnsi" w:hAnsiTheme="minorHAnsi" w:cstheme="minorHAnsi"/>
          <w:b/>
          <w:sz w:val="22"/>
          <w:szCs w:val="22"/>
        </w:rPr>
      </w:pPr>
    </w:p>
    <w:p w14:paraId="193F4884" w14:textId="403213B4" w:rsidR="001066B9" w:rsidRPr="00EF0F2B" w:rsidRDefault="00315924" w:rsidP="008A041A">
      <w:pPr>
        <w:rPr>
          <w:rFonts w:asciiTheme="minorHAnsi" w:hAnsiTheme="minorHAnsi" w:cstheme="minorHAnsi"/>
          <w:b/>
          <w:sz w:val="22"/>
          <w:szCs w:val="22"/>
        </w:rPr>
      </w:pPr>
      <w:r w:rsidRPr="00EF0F2B">
        <w:rPr>
          <w:rFonts w:asciiTheme="minorHAnsi" w:hAnsiTheme="minorHAnsi" w:cstheme="minorHAnsi"/>
          <w:b/>
          <w:sz w:val="22"/>
          <w:szCs w:val="22"/>
        </w:rPr>
        <w:t xml:space="preserve">Week 1/ </w:t>
      </w:r>
      <w:r w:rsidR="009F6702" w:rsidRPr="00EF0F2B">
        <w:rPr>
          <w:rFonts w:asciiTheme="minorHAnsi" w:hAnsiTheme="minorHAnsi" w:cstheme="minorHAnsi"/>
          <w:b/>
          <w:sz w:val="22"/>
          <w:szCs w:val="22"/>
        </w:rPr>
        <w:t>August 2</w:t>
      </w:r>
      <w:r w:rsidR="00F0460E" w:rsidRPr="00EF0F2B">
        <w:rPr>
          <w:rFonts w:asciiTheme="minorHAnsi" w:hAnsiTheme="minorHAnsi" w:cstheme="minorHAnsi"/>
          <w:b/>
          <w:sz w:val="22"/>
          <w:szCs w:val="22"/>
        </w:rPr>
        <w:t>5</w:t>
      </w:r>
      <w:r w:rsidR="00237BC4" w:rsidRPr="00EF0F2B">
        <w:rPr>
          <w:rFonts w:asciiTheme="minorHAnsi" w:hAnsiTheme="minorHAnsi" w:cstheme="minorHAnsi"/>
          <w:b/>
          <w:sz w:val="22"/>
          <w:szCs w:val="22"/>
        </w:rPr>
        <w:t>: Course O</w:t>
      </w:r>
      <w:r w:rsidR="00D5395B" w:rsidRPr="00EF0F2B">
        <w:rPr>
          <w:rFonts w:asciiTheme="minorHAnsi" w:hAnsiTheme="minorHAnsi" w:cstheme="minorHAnsi"/>
          <w:b/>
          <w:sz w:val="22"/>
          <w:szCs w:val="22"/>
        </w:rPr>
        <w:t>rganization</w:t>
      </w:r>
      <w:r w:rsidR="00460203" w:rsidRPr="00EF0F2B">
        <w:rPr>
          <w:rFonts w:asciiTheme="minorHAnsi" w:hAnsiTheme="minorHAnsi" w:cstheme="minorHAnsi"/>
          <w:b/>
          <w:sz w:val="22"/>
          <w:szCs w:val="22"/>
        </w:rPr>
        <w:t xml:space="preserve"> and Introductions</w:t>
      </w:r>
    </w:p>
    <w:p w14:paraId="75F6018A" w14:textId="268F7AA8" w:rsidR="009554E8" w:rsidRPr="00EF0F2B" w:rsidRDefault="003B31AF" w:rsidP="00A35855">
      <w:pPr>
        <w:numPr>
          <w:ilvl w:val="0"/>
          <w:numId w:val="4"/>
        </w:numPr>
        <w:rPr>
          <w:rFonts w:asciiTheme="minorHAnsi" w:hAnsiTheme="minorHAnsi" w:cstheme="minorHAnsi"/>
          <w:sz w:val="22"/>
          <w:szCs w:val="22"/>
        </w:rPr>
      </w:pPr>
      <w:r w:rsidRPr="00EF0F2B">
        <w:rPr>
          <w:rFonts w:asciiTheme="minorHAnsi" w:hAnsiTheme="minorHAnsi" w:cstheme="minorHAnsi"/>
          <w:sz w:val="22"/>
          <w:szCs w:val="22"/>
        </w:rPr>
        <w:t>Readings</w:t>
      </w:r>
      <w:r w:rsidR="009554E8" w:rsidRPr="00EF0F2B">
        <w:rPr>
          <w:rFonts w:asciiTheme="minorHAnsi" w:hAnsiTheme="minorHAnsi" w:cstheme="minorHAnsi"/>
          <w:sz w:val="22"/>
          <w:szCs w:val="22"/>
        </w:rPr>
        <w:t xml:space="preserve">: </w:t>
      </w:r>
    </w:p>
    <w:p w14:paraId="3BE6A9C1" w14:textId="77777777" w:rsidR="009554E8" w:rsidRPr="00EF0F2B" w:rsidRDefault="009554E8" w:rsidP="009554E8">
      <w:pPr>
        <w:numPr>
          <w:ilvl w:val="1"/>
          <w:numId w:val="4"/>
        </w:numPr>
        <w:rPr>
          <w:rFonts w:asciiTheme="minorHAnsi" w:hAnsiTheme="minorHAnsi" w:cstheme="minorHAnsi"/>
          <w:sz w:val="22"/>
          <w:szCs w:val="22"/>
        </w:rPr>
      </w:pPr>
      <w:r w:rsidRPr="00EF0F2B">
        <w:rPr>
          <w:rFonts w:asciiTheme="minorHAnsi" w:hAnsiTheme="minorHAnsi" w:cstheme="minorHAnsi"/>
          <w:sz w:val="22"/>
          <w:szCs w:val="22"/>
        </w:rPr>
        <w:t xml:space="preserve">CU Anti-Racism Creed: </w:t>
      </w:r>
      <w:hyperlink r:id="rId10" w:history="1">
        <w:r w:rsidRPr="00EF0F2B">
          <w:rPr>
            <w:rStyle w:val="Hyperlink"/>
            <w:rFonts w:asciiTheme="minorHAnsi" w:hAnsiTheme="minorHAnsi" w:cstheme="minorHAnsi"/>
            <w:sz w:val="22"/>
            <w:szCs w:val="22"/>
          </w:rPr>
          <w:t>https://docs.google.com/document/d/1rNRmHty2hJBST1cgmfHDcYrYqoI8QHHxzxchlEefGes/edit</w:t>
        </w:r>
      </w:hyperlink>
    </w:p>
    <w:p w14:paraId="733E6647" w14:textId="7935724F" w:rsidR="009554E8" w:rsidRPr="00EF0F2B" w:rsidRDefault="009554E8" w:rsidP="009554E8">
      <w:pPr>
        <w:numPr>
          <w:ilvl w:val="1"/>
          <w:numId w:val="4"/>
        </w:numPr>
        <w:rPr>
          <w:rFonts w:asciiTheme="minorHAnsi" w:hAnsiTheme="minorHAnsi" w:cstheme="minorHAnsi"/>
          <w:sz w:val="22"/>
          <w:szCs w:val="22"/>
        </w:rPr>
      </w:pPr>
      <w:r w:rsidRPr="00EF0F2B">
        <w:rPr>
          <w:rFonts w:asciiTheme="minorHAnsi" w:hAnsiTheme="minorHAnsi" w:cstheme="minorHAnsi"/>
          <w:sz w:val="22"/>
          <w:szCs w:val="22"/>
        </w:rPr>
        <w:t xml:space="preserve">An Anti-Racist CU: </w:t>
      </w:r>
      <w:hyperlink r:id="rId11" w:history="1">
        <w:r w:rsidRPr="00EF0F2B">
          <w:rPr>
            <w:rStyle w:val="Hyperlink"/>
            <w:rFonts w:asciiTheme="minorHAnsi" w:hAnsiTheme="minorHAnsi" w:cstheme="minorHAnsi"/>
            <w:sz w:val="22"/>
            <w:szCs w:val="22"/>
          </w:rPr>
          <w:t>https://docs.google.com/document/d/1OpjFIZeWkldhxTcl6wZPCSFRi8VgJcGKOS8mzZoQkC8/edit</w:t>
        </w:r>
      </w:hyperlink>
    </w:p>
    <w:p w14:paraId="0A22F80B" w14:textId="2F29179D" w:rsidR="002D6CEF" w:rsidRPr="00EF0F2B" w:rsidRDefault="002D6CEF" w:rsidP="00A35855">
      <w:pPr>
        <w:numPr>
          <w:ilvl w:val="1"/>
          <w:numId w:val="4"/>
        </w:numPr>
        <w:rPr>
          <w:rFonts w:asciiTheme="minorHAnsi" w:hAnsiTheme="minorHAnsi" w:cstheme="minorHAnsi"/>
          <w:sz w:val="22"/>
          <w:szCs w:val="22"/>
        </w:rPr>
      </w:pPr>
      <w:r w:rsidRPr="00EF0F2B">
        <w:rPr>
          <w:rFonts w:asciiTheme="minorHAnsi" w:hAnsiTheme="minorHAnsi" w:cstheme="minorHAnsi"/>
          <w:sz w:val="22"/>
          <w:szCs w:val="22"/>
        </w:rPr>
        <w:t xml:space="preserve">Lareau, Annette, and Aliya Hamid Rao. 2016. “It’s About the Depth of Your Data.” </w:t>
      </w:r>
      <w:r w:rsidRPr="00EF0F2B">
        <w:rPr>
          <w:rFonts w:asciiTheme="minorHAnsi" w:hAnsiTheme="minorHAnsi" w:cstheme="minorHAnsi"/>
          <w:i/>
          <w:iCs/>
          <w:sz w:val="22"/>
          <w:szCs w:val="22"/>
        </w:rPr>
        <w:t>Contexts</w:t>
      </w:r>
      <w:r w:rsidRPr="00EF0F2B">
        <w:rPr>
          <w:rFonts w:asciiTheme="minorHAnsi" w:hAnsiTheme="minorHAnsi" w:cstheme="minorHAnsi"/>
          <w:sz w:val="22"/>
          <w:szCs w:val="22"/>
        </w:rPr>
        <w:t xml:space="preserve">. </w:t>
      </w:r>
      <w:hyperlink r:id="rId12" w:history="1">
        <w:r w:rsidR="007D2467" w:rsidRPr="00EF0F2B">
          <w:rPr>
            <w:rStyle w:val="Hyperlink"/>
            <w:rFonts w:asciiTheme="minorHAnsi" w:hAnsiTheme="minorHAnsi" w:cstheme="minorHAnsi"/>
            <w:sz w:val="22"/>
            <w:szCs w:val="22"/>
          </w:rPr>
          <w:t>https://contexts.org/blog/its-about-the-depth-of-your-data/</w:t>
        </w:r>
      </w:hyperlink>
      <w:r w:rsidRPr="00EF0F2B">
        <w:rPr>
          <w:rFonts w:asciiTheme="minorHAnsi" w:hAnsiTheme="minorHAnsi" w:cstheme="minorHAnsi"/>
          <w:sz w:val="22"/>
          <w:szCs w:val="22"/>
        </w:rPr>
        <w:t xml:space="preserve">  </w:t>
      </w:r>
    </w:p>
    <w:p w14:paraId="0C429648" w14:textId="4A85CD54" w:rsidR="008A041A" w:rsidRPr="00EF0F2B" w:rsidRDefault="008A041A" w:rsidP="00A35855">
      <w:pPr>
        <w:numPr>
          <w:ilvl w:val="1"/>
          <w:numId w:val="4"/>
        </w:numPr>
        <w:rPr>
          <w:rFonts w:asciiTheme="minorHAnsi" w:hAnsiTheme="minorHAnsi" w:cstheme="minorHAnsi"/>
          <w:sz w:val="22"/>
          <w:szCs w:val="22"/>
        </w:rPr>
      </w:pPr>
      <w:r w:rsidRPr="00EF0F2B">
        <w:rPr>
          <w:rFonts w:asciiTheme="minorHAnsi" w:hAnsiTheme="minorHAnsi" w:cstheme="minorHAnsi"/>
          <w:sz w:val="22"/>
          <w:szCs w:val="22"/>
        </w:rPr>
        <w:t xml:space="preserve">Becker, Howard S. 1996. “The Epistemology of Qualitative Research.” </w:t>
      </w:r>
      <w:r w:rsidR="00FF0C51" w:rsidRPr="00EF0F2B">
        <w:rPr>
          <w:rFonts w:asciiTheme="minorHAnsi" w:hAnsiTheme="minorHAnsi" w:cstheme="minorHAnsi"/>
          <w:sz w:val="22"/>
          <w:szCs w:val="22"/>
        </w:rPr>
        <w:t>I</w:t>
      </w:r>
      <w:r w:rsidRPr="00EF0F2B">
        <w:rPr>
          <w:rFonts w:asciiTheme="minorHAnsi" w:hAnsiTheme="minorHAnsi" w:cstheme="minorHAnsi"/>
          <w:sz w:val="22"/>
          <w:szCs w:val="22"/>
        </w:rPr>
        <w:t xml:space="preserve">n </w:t>
      </w:r>
      <w:r w:rsidRPr="00EF0F2B">
        <w:rPr>
          <w:rFonts w:asciiTheme="minorHAnsi" w:hAnsiTheme="minorHAnsi" w:cstheme="minorHAnsi"/>
          <w:i/>
          <w:sz w:val="22"/>
          <w:szCs w:val="22"/>
        </w:rPr>
        <w:t>Ethnography and Human Development: Context and Meaning in Social Inquiry</w:t>
      </w:r>
      <w:r w:rsidR="00102286" w:rsidRPr="00EF0F2B">
        <w:rPr>
          <w:rFonts w:asciiTheme="minorHAnsi" w:hAnsiTheme="minorHAnsi" w:cstheme="minorHAnsi"/>
          <w:i/>
          <w:sz w:val="22"/>
          <w:szCs w:val="22"/>
        </w:rPr>
        <w:t xml:space="preserve">, </w:t>
      </w:r>
      <w:r w:rsidR="00102286" w:rsidRPr="00EF0F2B">
        <w:rPr>
          <w:rFonts w:asciiTheme="minorHAnsi" w:hAnsiTheme="minorHAnsi" w:cstheme="minorHAnsi"/>
          <w:sz w:val="22"/>
          <w:szCs w:val="22"/>
        </w:rPr>
        <w:t>ed. Richard Jessor, Anne Colby,</w:t>
      </w:r>
      <w:r w:rsidR="00733BF3" w:rsidRPr="00EF0F2B">
        <w:rPr>
          <w:rFonts w:asciiTheme="minorHAnsi" w:hAnsiTheme="minorHAnsi" w:cstheme="minorHAnsi"/>
          <w:sz w:val="22"/>
          <w:szCs w:val="22"/>
        </w:rPr>
        <w:t xml:space="preserve"> and Richard A</w:t>
      </w:r>
      <w:r w:rsidR="00771B07" w:rsidRPr="00EF0F2B">
        <w:rPr>
          <w:rFonts w:asciiTheme="minorHAnsi" w:hAnsiTheme="minorHAnsi" w:cstheme="minorHAnsi"/>
          <w:sz w:val="22"/>
          <w:szCs w:val="22"/>
        </w:rPr>
        <w:t>.</w:t>
      </w:r>
      <w:r w:rsidR="00733BF3" w:rsidRPr="00EF0F2B">
        <w:rPr>
          <w:rFonts w:asciiTheme="minorHAnsi" w:hAnsiTheme="minorHAnsi" w:cstheme="minorHAnsi"/>
          <w:sz w:val="22"/>
          <w:szCs w:val="22"/>
        </w:rPr>
        <w:t xml:space="preserve"> Shweder</w:t>
      </w:r>
      <w:r w:rsidR="00FF0C51" w:rsidRPr="00EF0F2B">
        <w:rPr>
          <w:rFonts w:asciiTheme="minorHAnsi" w:hAnsiTheme="minorHAnsi" w:cstheme="minorHAnsi"/>
          <w:sz w:val="22"/>
          <w:szCs w:val="22"/>
        </w:rPr>
        <w:t>, pp. 53-70</w:t>
      </w:r>
      <w:r w:rsidRPr="00EF0F2B">
        <w:rPr>
          <w:rFonts w:asciiTheme="minorHAnsi" w:hAnsiTheme="minorHAnsi" w:cstheme="minorHAnsi"/>
          <w:sz w:val="22"/>
          <w:szCs w:val="22"/>
        </w:rPr>
        <w:t>. Chicago: University of Chicago Press.</w:t>
      </w:r>
    </w:p>
    <w:p w14:paraId="718BFE1A" w14:textId="77777777" w:rsidR="008A041A" w:rsidRPr="00EF0F2B" w:rsidRDefault="008A041A" w:rsidP="00A35855">
      <w:pPr>
        <w:numPr>
          <w:ilvl w:val="1"/>
          <w:numId w:val="4"/>
        </w:numPr>
        <w:rPr>
          <w:rFonts w:asciiTheme="minorHAnsi" w:hAnsiTheme="minorHAnsi" w:cstheme="minorHAnsi"/>
          <w:sz w:val="22"/>
          <w:szCs w:val="22"/>
        </w:rPr>
      </w:pPr>
      <w:r w:rsidRPr="00EF0F2B">
        <w:rPr>
          <w:rFonts w:asciiTheme="minorHAnsi" w:hAnsiTheme="minorHAnsi" w:cstheme="minorHAnsi"/>
          <w:sz w:val="22"/>
          <w:szCs w:val="22"/>
        </w:rPr>
        <w:t>G</w:t>
      </w:r>
      <w:r w:rsidR="00733754" w:rsidRPr="00EF0F2B">
        <w:rPr>
          <w:rFonts w:asciiTheme="minorHAnsi" w:hAnsiTheme="minorHAnsi" w:cstheme="minorHAnsi"/>
          <w:sz w:val="22"/>
          <w:szCs w:val="22"/>
        </w:rPr>
        <w:t>oodwin, Jeff and Ruth Horowitz. 2002.</w:t>
      </w:r>
      <w:r w:rsidRPr="00EF0F2B">
        <w:rPr>
          <w:rFonts w:asciiTheme="minorHAnsi" w:hAnsiTheme="minorHAnsi" w:cstheme="minorHAnsi"/>
          <w:sz w:val="22"/>
          <w:szCs w:val="22"/>
        </w:rPr>
        <w:t xml:space="preserve"> “Introduction: The Methodological Dilemmas and Strengths of Qualitative Sociology.” </w:t>
      </w:r>
      <w:r w:rsidRPr="00EF0F2B">
        <w:rPr>
          <w:rFonts w:asciiTheme="minorHAnsi" w:hAnsiTheme="minorHAnsi" w:cstheme="minorHAnsi"/>
          <w:i/>
          <w:sz w:val="22"/>
          <w:szCs w:val="22"/>
        </w:rPr>
        <w:t>Qualitative Sociology</w:t>
      </w:r>
      <w:r w:rsidRPr="00EF0F2B">
        <w:rPr>
          <w:rFonts w:asciiTheme="minorHAnsi" w:hAnsiTheme="minorHAnsi" w:cstheme="minorHAnsi"/>
          <w:sz w:val="22"/>
          <w:szCs w:val="22"/>
        </w:rPr>
        <w:t xml:space="preserve"> 25(1): 33-47.</w:t>
      </w:r>
    </w:p>
    <w:p w14:paraId="12F6AB51" w14:textId="35F4F88E" w:rsidR="00B41A25" w:rsidRPr="00EF0F2B" w:rsidRDefault="00195F16" w:rsidP="00A35855">
      <w:pPr>
        <w:numPr>
          <w:ilvl w:val="1"/>
          <w:numId w:val="4"/>
        </w:numPr>
        <w:rPr>
          <w:rFonts w:asciiTheme="minorHAnsi" w:hAnsiTheme="minorHAnsi" w:cstheme="minorHAnsi"/>
          <w:sz w:val="22"/>
          <w:szCs w:val="22"/>
        </w:rPr>
      </w:pPr>
      <w:r w:rsidRPr="00EF0F2B">
        <w:rPr>
          <w:rFonts w:asciiTheme="minorHAnsi" w:hAnsiTheme="minorHAnsi" w:cstheme="minorHAnsi"/>
          <w:sz w:val="22"/>
          <w:szCs w:val="22"/>
        </w:rPr>
        <w:t xml:space="preserve">Small, Mario. 2009. “How Many Cases Do I Need? On Science and the Logic of Case Selection in Field-Based Research.” </w:t>
      </w:r>
      <w:r w:rsidRPr="00EF0F2B">
        <w:rPr>
          <w:rFonts w:asciiTheme="minorHAnsi" w:hAnsiTheme="minorHAnsi" w:cstheme="minorHAnsi"/>
          <w:i/>
          <w:sz w:val="22"/>
          <w:szCs w:val="22"/>
        </w:rPr>
        <w:t>Ethnography</w:t>
      </w:r>
      <w:r w:rsidRPr="00EF0F2B">
        <w:rPr>
          <w:rFonts w:asciiTheme="minorHAnsi" w:hAnsiTheme="minorHAnsi" w:cstheme="minorHAnsi"/>
          <w:sz w:val="22"/>
          <w:szCs w:val="22"/>
        </w:rPr>
        <w:t xml:space="preserve"> 10(1): 5-38. </w:t>
      </w:r>
    </w:p>
    <w:p w14:paraId="2E9752F4" w14:textId="77777777" w:rsidR="00BD7A16" w:rsidRPr="00EF0F2B" w:rsidRDefault="00BD7A16" w:rsidP="00BD7A16">
      <w:pPr>
        <w:rPr>
          <w:rFonts w:asciiTheme="minorHAnsi" w:hAnsiTheme="minorHAnsi" w:cstheme="minorHAnsi"/>
          <w:sz w:val="22"/>
          <w:szCs w:val="22"/>
        </w:rPr>
      </w:pPr>
    </w:p>
    <w:p w14:paraId="1C16FD79" w14:textId="0D09B0B0" w:rsidR="00D5395B" w:rsidRPr="00EF0F2B" w:rsidRDefault="00315924" w:rsidP="00D5395B">
      <w:pPr>
        <w:rPr>
          <w:rFonts w:asciiTheme="minorHAnsi" w:hAnsiTheme="minorHAnsi" w:cstheme="minorHAnsi"/>
          <w:b/>
          <w:sz w:val="22"/>
          <w:szCs w:val="22"/>
        </w:rPr>
      </w:pPr>
      <w:r w:rsidRPr="00EF0F2B">
        <w:rPr>
          <w:rFonts w:asciiTheme="minorHAnsi" w:hAnsiTheme="minorHAnsi" w:cstheme="minorHAnsi"/>
          <w:b/>
          <w:sz w:val="22"/>
          <w:szCs w:val="22"/>
        </w:rPr>
        <w:t xml:space="preserve">Week 2/ </w:t>
      </w:r>
      <w:r w:rsidR="009F6702" w:rsidRPr="00EF0F2B">
        <w:rPr>
          <w:rFonts w:asciiTheme="minorHAnsi" w:hAnsiTheme="minorHAnsi" w:cstheme="minorHAnsi"/>
          <w:b/>
          <w:sz w:val="22"/>
          <w:szCs w:val="22"/>
        </w:rPr>
        <w:t>September</w:t>
      </w:r>
      <w:r w:rsidR="001D738F" w:rsidRPr="00EF0F2B">
        <w:rPr>
          <w:rFonts w:asciiTheme="minorHAnsi" w:hAnsiTheme="minorHAnsi" w:cstheme="minorHAnsi"/>
          <w:b/>
          <w:sz w:val="22"/>
          <w:szCs w:val="22"/>
        </w:rPr>
        <w:t xml:space="preserve"> </w:t>
      </w:r>
      <w:r w:rsidR="00F0460E" w:rsidRPr="00EF0F2B">
        <w:rPr>
          <w:rFonts w:asciiTheme="minorHAnsi" w:hAnsiTheme="minorHAnsi" w:cstheme="minorHAnsi"/>
          <w:b/>
          <w:sz w:val="22"/>
          <w:szCs w:val="22"/>
        </w:rPr>
        <w:t>1</w:t>
      </w:r>
      <w:r w:rsidR="00D5395B" w:rsidRPr="00EF0F2B">
        <w:rPr>
          <w:rFonts w:asciiTheme="minorHAnsi" w:hAnsiTheme="minorHAnsi" w:cstheme="minorHAnsi"/>
          <w:b/>
          <w:sz w:val="22"/>
          <w:szCs w:val="22"/>
        </w:rPr>
        <w:t xml:space="preserve">: </w:t>
      </w:r>
      <w:r w:rsidR="00896579" w:rsidRPr="00EF0F2B">
        <w:rPr>
          <w:rFonts w:asciiTheme="minorHAnsi" w:hAnsiTheme="minorHAnsi" w:cstheme="minorHAnsi"/>
          <w:b/>
          <w:sz w:val="22"/>
          <w:szCs w:val="22"/>
        </w:rPr>
        <w:t>Case and Site Selection</w:t>
      </w:r>
    </w:p>
    <w:p w14:paraId="3906C387" w14:textId="77777777" w:rsidR="00433366" w:rsidRPr="00EF0F2B" w:rsidRDefault="00433366"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302D71A1" w14:textId="77777777" w:rsidR="00D33DAE" w:rsidRPr="00D33DAE" w:rsidRDefault="00D33DAE" w:rsidP="00D33DAE">
      <w:pPr>
        <w:pStyle w:val="ListParagraph"/>
        <w:numPr>
          <w:ilvl w:val="1"/>
          <w:numId w:val="3"/>
        </w:numPr>
        <w:rPr>
          <w:rFonts w:asciiTheme="minorHAnsi" w:hAnsiTheme="minorHAnsi" w:cstheme="minorHAnsi"/>
          <w:sz w:val="22"/>
          <w:szCs w:val="22"/>
        </w:rPr>
      </w:pPr>
      <w:r w:rsidRPr="00D33DAE">
        <w:rPr>
          <w:rFonts w:asciiTheme="minorHAnsi" w:hAnsiTheme="minorHAnsi" w:cstheme="minorHAnsi"/>
          <w:sz w:val="22"/>
          <w:szCs w:val="22"/>
        </w:rPr>
        <w:t xml:space="preserve">Rose, Christopher S. “Grad School Survival Guide: How to Read.” </w:t>
      </w:r>
      <w:hyperlink r:id="rId13" w:history="1">
        <w:r w:rsidRPr="00D33DAE">
          <w:rPr>
            <w:rStyle w:val="Hyperlink"/>
            <w:rFonts w:asciiTheme="minorHAnsi" w:hAnsiTheme="minorHAnsi" w:cstheme="minorHAnsi"/>
            <w:sz w:val="22"/>
            <w:szCs w:val="22"/>
          </w:rPr>
          <w:t>https://christophersrose.com/2019/05/15/grad-school-survival-guide-how-to-read/</w:t>
        </w:r>
      </w:hyperlink>
      <w:r w:rsidRPr="00D33DAE">
        <w:rPr>
          <w:rFonts w:asciiTheme="minorHAnsi" w:hAnsiTheme="minorHAnsi" w:cstheme="minorHAnsi"/>
          <w:sz w:val="22"/>
          <w:szCs w:val="22"/>
        </w:rPr>
        <w:t xml:space="preserve"> </w:t>
      </w:r>
    </w:p>
    <w:p w14:paraId="41D7F98E" w14:textId="77777777" w:rsidR="004D34A8" w:rsidRPr="00EF0F2B" w:rsidRDefault="004D34A8"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Bechhofer, Frank and Lindsay Paterson. 2000. “The Choice of Locale and Group</w:t>
      </w:r>
      <w:r w:rsidR="00733754" w:rsidRPr="00EF0F2B">
        <w:rPr>
          <w:rFonts w:asciiTheme="minorHAnsi" w:hAnsiTheme="minorHAnsi" w:cstheme="minorHAnsi"/>
          <w:sz w:val="22"/>
          <w:szCs w:val="22"/>
        </w:rPr>
        <w:t>.</w:t>
      </w:r>
      <w:r w:rsidRPr="00EF0F2B">
        <w:rPr>
          <w:rFonts w:asciiTheme="minorHAnsi" w:hAnsiTheme="minorHAnsi" w:cstheme="minorHAnsi"/>
          <w:sz w:val="22"/>
          <w:szCs w:val="22"/>
        </w:rPr>
        <w:t xml:space="preserve">” </w:t>
      </w:r>
      <w:r w:rsidR="00D937C8" w:rsidRPr="00EF0F2B">
        <w:rPr>
          <w:rFonts w:asciiTheme="minorHAnsi" w:hAnsiTheme="minorHAnsi" w:cstheme="minorHAnsi"/>
          <w:sz w:val="22"/>
          <w:szCs w:val="22"/>
        </w:rPr>
        <w:t>Pp. 43-54 in</w:t>
      </w:r>
      <w:r w:rsidR="00733754" w:rsidRPr="00EF0F2B">
        <w:rPr>
          <w:rFonts w:asciiTheme="minorHAnsi" w:hAnsiTheme="minorHAnsi" w:cstheme="minorHAnsi"/>
          <w:sz w:val="22"/>
          <w:szCs w:val="22"/>
        </w:rPr>
        <w:t xml:space="preserve"> </w:t>
      </w:r>
      <w:r w:rsidR="00733754" w:rsidRPr="00EF0F2B">
        <w:rPr>
          <w:rFonts w:asciiTheme="minorHAnsi" w:hAnsiTheme="minorHAnsi" w:cstheme="minorHAnsi"/>
          <w:i/>
          <w:sz w:val="22"/>
          <w:szCs w:val="22"/>
        </w:rPr>
        <w:t>Principles of Research Design in the Social Sciences</w:t>
      </w:r>
      <w:r w:rsidR="00733754" w:rsidRPr="00EF0F2B">
        <w:rPr>
          <w:rFonts w:asciiTheme="minorHAnsi" w:hAnsiTheme="minorHAnsi" w:cstheme="minorHAnsi"/>
          <w:sz w:val="22"/>
          <w:szCs w:val="22"/>
        </w:rPr>
        <w:t xml:space="preserve">. Oxon: Routledge. </w:t>
      </w:r>
    </w:p>
    <w:p w14:paraId="578D7608" w14:textId="7D6DC14E" w:rsidR="00F27A34" w:rsidRPr="00EF0F2B" w:rsidRDefault="00F27A34"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Lofland, John, David A. Snow, Leon Anderson, and Lyn Lofland. 2006. Chapters 1 and 2 from </w:t>
      </w:r>
      <w:r w:rsidRPr="00EF0F2B">
        <w:rPr>
          <w:rFonts w:asciiTheme="minorHAnsi" w:hAnsiTheme="minorHAnsi" w:cstheme="minorHAnsi"/>
          <w:i/>
          <w:sz w:val="22"/>
          <w:szCs w:val="22"/>
        </w:rPr>
        <w:t>Analyzing Social Settings: A Guide to Qualitative Observation and Analysis.</w:t>
      </w:r>
      <w:r w:rsidRPr="00EF0F2B">
        <w:rPr>
          <w:rFonts w:asciiTheme="minorHAnsi" w:hAnsiTheme="minorHAnsi" w:cstheme="minorHAnsi"/>
          <w:sz w:val="22"/>
          <w:szCs w:val="22"/>
        </w:rPr>
        <w:t xml:space="preserve"> Cengage Learning. </w:t>
      </w:r>
    </w:p>
    <w:p w14:paraId="3A250654" w14:textId="288C8E40" w:rsidR="00037A73" w:rsidRPr="00EF0F2B" w:rsidRDefault="00037A73" w:rsidP="00A35855">
      <w:pPr>
        <w:numPr>
          <w:ilvl w:val="1"/>
          <w:numId w:val="3"/>
        </w:numPr>
        <w:rPr>
          <w:rFonts w:asciiTheme="minorHAnsi" w:hAnsiTheme="minorHAnsi" w:cstheme="minorHAnsi"/>
          <w:sz w:val="22"/>
          <w:szCs w:val="22"/>
        </w:rPr>
      </w:pPr>
      <w:r w:rsidRPr="00EF0F2B">
        <w:rPr>
          <w:rFonts w:asciiTheme="minorHAnsi" w:hAnsiTheme="minorHAnsi" w:cstheme="minorHAnsi"/>
          <w:iCs/>
          <w:sz w:val="22"/>
          <w:szCs w:val="22"/>
        </w:rPr>
        <w:t>Sue, Christi</w:t>
      </w:r>
      <w:r w:rsidR="00433C65" w:rsidRPr="00EF0F2B">
        <w:rPr>
          <w:rFonts w:asciiTheme="minorHAnsi" w:hAnsiTheme="minorHAnsi" w:cstheme="minorHAnsi"/>
          <w:iCs/>
          <w:sz w:val="22"/>
          <w:szCs w:val="22"/>
        </w:rPr>
        <w:t xml:space="preserve">na A., Adriana C. Núñez, and Michael D. Harris. 2021. “Colorblind Spots in Qualitative Methods Training.” </w:t>
      </w:r>
      <w:r w:rsidR="00433C65" w:rsidRPr="00EF0F2B">
        <w:rPr>
          <w:rFonts w:asciiTheme="minorHAnsi" w:hAnsiTheme="minorHAnsi" w:cstheme="minorHAnsi"/>
          <w:i/>
          <w:sz w:val="22"/>
          <w:szCs w:val="22"/>
        </w:rPr>
        <w:t>Sociology of Race and Ethnicity</w:t>
      </w:r>
      <w:r w:rsidR="00433C65" w:rsidRPr="00EF0F2B">
        <w:rPr>
          <w:rFonts w:asciiTheme="minorHAnsi" w:hAnsiTheme="minorHAnsi" w:cstheme="minorHAnsi"/>
          <w:iCs/>
          <w:sz w:val="22"/>
          <w:szCs w:val="22"/>
        </w:rPr>
        <w:t xml:space="preserve">. </w:t>
      </w:r>
    </w:p>
    <w:p w14:paraId="760F8B67" w14:textId="32AA560A" w:rsidR="00DD0C36" w:rsidRPr="00EF0F2B" w:rsidRDefault="00ED7337"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Additional work</w:t>
      </w:r>
      <w:r w:rsidR="00DD0C36" w:rsidRPr="00EF0F2B">
        <w:rPr>
          <w:rFonts w:asciiTheme="minorHAnsi" w:hAnsiTheme="minorHAnsi" w:cstheme="minorHAnsi"/>
          <w:sz w:val="22"/>
          <w:szCs w:val="22"/>
        </w:rPr>
        <w:t xml:space="preserve"> to </w:t>
      </w:r>
      <w:r w:rsidR="00964457" w:rsidRPr="00EF0F2B">
        <w:rPr>
          <w:rFonts w:asciiTheme="minorHAnsi" w:hAnsiTheme="minorHAnsi" w:cstheme="minorHAnsi"/>
          <w:sz w:val="22"/>
          <w:szCs w:val="22"/>
        </w:rPr>
        <w:t xml:space="preserve">complete </w:t>
      </w:r>
      <w:r w:rsidR="00DD0C36" w:rsidRPr="00EF0F2B">
        <w:rPr>
          <w:rFonts w:asciiTheme="minorHAnsi" w:hAnsiTheme="minorHAnsi" w:cstheme="minorHAnsi"/>
          <w:sz w:val="22"/>
          <w:szCs w:val="22"/>
        </w:rPr>
        <w:t>before this week’s class:</w:t>
      </w:r>
    </w:p>
    <w:p w14:paraId="4D63DB97" w14:textId="508D86CF" w:rsidR="00DD0C36" w:rsidRPr="00EF0F2B" w:rsidRDefault="00793EC1" w:rsidP="00A35855">
      <w:pPr>
        <w:numPr>
          <w:ilvl w:val="1"/>
          <w:numId w:val="3"/>
        </w:numPr>
        <w:rPr>
          <w:rFonts w:asciiTheme="minorHAnsi" w:hAnsiTheme="minorHAnsi" w:cstheme="minorHAnsi"/>
          <w:sz w:val="22"/>
          <w:szCs w:val="22"/>
        </w:rPr>
      </w:pPr>
      <w:r w:rsidRPr="00EF0F2B">
        <w:rPr>
          <w:rFonts w:asciiTheme="minorHAnsi" w:hAnsiTheme="minorHAnsi" w:cstheme="minorHAnsi"/>
          <w:i/>
          <w:sz w:val="22"/>
          <w:szCs w:val="22"/>
        </w:rPr>
        <w:t xml:space="preserve">Fieldwork </w:t>
      </w:r>
      <w:r w:rsidR="001422CC" w:rsidRPr="00EF0F2B">
        <w:rPr>
          <w:rFonts w:asciiTheme="minorHAnsi" w:hAnsiTheme="minorHAnsi" w:cstheme="minorHAnsi"/>
          <w:i/>
          <w:sz w:val="22"/>
          <w:szCs w:val="22"/>
        </w:rPr>
        <w:t>proposal</w:t>
      </w:r>
      <w:r w:rsidRPr="00EF0F2B">
        <w:rPr>
          <w:rFonts w:asciiTheme="minorHAnsi" w:hAnsiTheme="minorHAnsi" w:cstheme="minorHAnsi"/>
          <w:sz w:val="22"/>
          <w:szCs w:val="22"/>
        </w:rPr>
        <w:t xml:space="preserve">. </w:t>
      </w:r>
      <w:r w:rsidR="0032536F" w:rsidRPr="00EF0F2B">
        <w:rPr>
          <w:rFonts w:asciiTheme="minorHAnsi" w:hAnsiTheme="minorHAnsi" w:cstheme="minorHAnsi"/>
          <w:sz w:val="22"/>
          <w:szCs w:val="22"/>
        </w:rPr>
        <w:t xml:space="preserve">In </w:t>
      </w:r>
      <w:r w:rsidR="00183803" w:rsidRPr="00EF0F2B">
        <w:rPr>
          <w:rFonts w:asciiTheme="minorHAnsi" w:hAnsiTheme="minorHAnsi" w:cstheme="minorHAnsi"/>
          <w:sz w:val="22"/>
          <w:szCs w:val="22"/>
        </w:rPr>
        <w:t>approximately</w:t>
      </w:r>
      <w:r w:rsidR="00AD462F" w:rsidRPr="00EF0F2B">
        <w:rPr>
          <w:rFonts w:asciiTheme="minorHAnsi" w:hAnsiTheme="minorHAnsi" w:cstheme="minorHAnsi"/>
          <w:sz w:val="22"/>
          <w:szCs w:val="22"/>
        </w:rPr>
        <w:t xml:space="preserve"> </w:t>
      </w:r>
      <w:r w:rsidR="00790418" w:rsidRPr="00EF0F2B">
        <w:rPr>
          <w:rFonts w:asciiTheme="minorHAnsi" w:hAnsiTheme="minorHAnsi" w:cstheme="minorHAnsi"/>
          <w:sz w:val="22"/>
          <w:szCs w:val="22"/>
        </w:rPr>
        <w:t xml:space="preserve">one to </w:t>
      </w:r>
      <w:r w:rsidR="00AD462F" w:rsidRPr="00EF0F2B">
        <w:rPr>
          <w:rFonts w:asciiTheme="minorHAnsi" w:hAnsiTheme="minorHAnsi" w:cstheme="minorHAnsi"/>
          <w:sz w:val="22"/>
          <w:szCs w:val="22"/>
        </w:rPr>
        <w:t>two</w:t>
      </w:r>
      <w:r w:rsidR="0032536F" w:rsidRPr="00EF0F2B">
        <w:rPr>
          <w:rFonts w:asciiTheme="minorHAnsi" w:hAnsiTheme="minorHAnsi" w:cstheme="minorHAnsi"/>
          <w:sz w:val="22"/>
          <w:szCs w:val="22"/>
        </w:rPr>
        <w:t xml:space="preserve"> pages</w:t>
      </w:r>
      <w:r w:rsidR="00DD0C36" w:rsidRPr="00EF0F2B">
        <w:rPr>
          <w:rFonts w:asciiTheme="minorHAnsi" w:hAnsiTheme="minorHAnsi" w:cstheme="minorHAnsi"/>
          <w:sz w:val="22"/>
          <w:szCs w:val="22"/>
        </w:rPr>
        <w:t xml:space="preserve">, describe a topic you want to research this semester, explain why this interests you, identify one or more local </w:t>
      </w:r>
      <w:r w:rsidR="00AD462F" w:rsidRPr="00EF0F2B">
        <w:rPr>
          <w:rFonts w:asciiTheme="minorHAnsi" w:hAnsiTheme="minorHAnsi" w:cstheme="minorHAnsi"/>
          <w:sz w:val="22"/>
          <w:szCs w:val="22"/>
        </w:rPr>
        <w:t xml:space="preserve">or virtual </w:t>
      </w:r>
      <w:r w:rsidR="00DD0C36" w:rsidRPr="00EF0F2B">
        <w:rPr>
          <w:rFonts w:asciiTheme="minorHAnsi" w:hAnsiTheme="minorHAnsi" w:cstheme="minorHAnsi"/>
          <w:sz w:val="22"/>
          <w:szCs w:val="22"/>
        </w:rPr>
        <w:t xml:space="preserve">sites in which you can </w:t>
      </w:r>
      <w:r w:rsidRPr="00EF0F2B">
        <w:rPr>
          <w:rFonts w:asciiTheme="minorHAnsi" w:hAnsiTheme="minorHAnsi" w:cstheme="minorHAnsi"/>
          <w:sz w:val="22"/>
          <w:szCs w:val="22"/>
        </w:rPr>
        <w:t>conduct fieldwork on</w:t>
      </w:r>
      <w:r w:rsidR="00DD0C36" w:rsidRPr="00EF0F2B">
        <w:rPr>
          <w:rFonts w:asciiTheme="minorHAnsi" w:hAnsiTheme="minorHAnsi" w:cstheme="minorHAnsi"/>
          <w:sz w:val="22"/>
          <w:szCs w:val="22"/>
        </w:rPr>
        <w:t xml:space="preserve"> this topic</w:t>
      </w:r>
      <w:r w:rsidR="00AD462F" w:rsidRPr="00EF0F2B">
        <w:rPr>
          <w:rFonts w:asciiTheme="minorHAnsi" w:hAnsiTheme="minorHAnsi" w:cstheme="minorHAnsi"/>
          <w:sz w:val="22"/>
          <w:szCs w:val="22"/>
        </w:rPr>
        <w:t xml:space="preserve"> (including, notably, observation and interviews)</w:t>
      </w:r>
      <w:r w:rsidR="00DD0C36" w:rsidRPr="00EF0F2B">
        <w:rPr>
          <w:rFonts w:asciiTheme="minorHAnsi" w:hAnsiTheme="minorHAnsi" w:cstheme="minorHAnsi"/>
          <w:sz w:val="22"/>
          <w:szCs w:val="22"/>
        </w:rPr>
        <w:t xml:space="preserve">, list the questions or </w:t>
      </w:r>
      <w:r w:rsidR="00DD0C36" w:rsidRPr="00EF0F2B">
        <w:rPr>
          <w:rFonts w:asciiTheme="minorHAnsi" w:hAnsiTheme="minorHAnsi" w:cstheme="minorHAnsi"/>
          <w:sz w:val="22"/>
          <w:szCs w:val="22"/>
        </w:rPr>
        <w:lastRenderedPageBreak/>
        <w:t>concerns you have about it, and identify how this week’s readings influenced your thinking about your own research topic and research site for your work in class th</w:t>
      </w:r>
      <w:r w:rsidR="00535B5A" w:rsidRPr="00EF0F2B">
        <w:rPr>
          <w:rFonts w:asciiTheme="minorHAnsi" w:hAnsiTheme="minorHAnsi" w:cstheme="minorHAnsi"/>
          <w:sz w:val="22"/>
          <w:szCs w:val="22"/>
        </w:rPr>
        <w:t>is semester. Submit this to Canvas</w:t>
      </w:r>
      <w:r w:rsidR="00DD0C36" w:rsidRPr="00EF0F2B">
        <w:rPr>
          <w:rFonts w:asciiTheme="minorHAnsi" w:hAnsiTheme="minorHAnsi" w:cstheme="minorHAnsi"/>
          <w:sz w:val="22"/>
          <w:szCs w:val="22"/>
        </w:rPr>
        <w:t>.</w:t>
      </w:r>
    </w:p>
    <w:p w14:paraId="7F02B7FB" w14:textId="77777777" w:rsidR="00FA02C3" w:rsidRPr="00EF0F2B" w:rsidRDefault="00FA02C3" w:rsidP="00D5395B">
      <w:pPr>
        <w:rPr>
          <w:rFonts w:asciiTheme="minorHAnsi" w:hAnsiTheme="minorHAnsi" w:cstheme="minorHAnsi"/>
          <w:b/>
          <w:sz w:val="22"/>
          <w:szCs w:val="22"/>
        </w:rPr>
      </w:pPr>
    </w:p>
    <w:p w14:paraId="26591757" w14:textId="2AA3D6BF" w:rsidR="00D5395B" w:rsidRPr="00EF0F2B" w:rsidRDefault="00315924" w:rsidP="00D5395B">
      <w:pPr>
        <w:rPr>
          <w:rFonts w:asciiTheme="minorHAnsi" w:hAnsiTheme="minorHAnsi" w:cstheme="minorHAnsi"/>
          <w:b/>
          <w:sz w:val="22"/>
          <w:szCs w:val="22"/>
        </w:rPr>
      </w:pPr>
      <w:r w:rsidRPr="00EF0F2B">
        <w:rPr>
          <w:rFonts w:asciiTheme="minorHAnsi" w:hAnsiTheme="minorHAnsi" w:cstheme="minorHAnsi"/>
          <w:b/>
          <w:sz w:val="22"/>
          <w:szCs w:val="22"/>
        </w:rPr>
        <w:t xml:space="preserve">Week 3/ </w:t>
      </w:r>
      <w:r w:rsidR="001D738F" w:rsidRPr="00EF0F2B">
        <w:rPr>
          <w:rFonts w:asciiTheme="minorHAnsi" w:hAnsiTheme="minorHAnsi" w:cstheme="minorHAnsi"/>
          <w:b/>
          <w:sz w:val="22"/>
          <w:szCs w:val="22"/>
        </w:rPr>
        <w:t xml:space="preserve">September </w:t>
      </w:r>
      <w:r w:rsidR="00F0460E" w:rsidRPr="00EF0F2B">
        <w:rPr>
          <w:rFonts w:asciiTheme="minorHAnsi" w:hAnsiTheme="minorHAnsi" w:cstheme="minorHAnsi"/>
          <w:b/>
          <w:sz w:val="22"/>
          <w:szCs w:val="22"/>
        </w:rPr>
        <w:t>8</w:t>
      </w:r>
      <w:r w:rsidR="00C1366A" w:rsidRPr="00EF0F2B">
        <w:rPr>
          <w:rFonts w:asciiTheme="minorHAnsi" w:hAnsiTheme="minorHAnsi" w:cstheme="minorHAnsi"/>
          <w:b/>
          <w:sz w:val="22"/>
          <w:szCs w:val="22"/>
        </w:rPr>
        <w:t xml:space="preserve">: </w:t>
      </w:r>
      <w:r w:rsidR="00570EAF" w:rsidRPr="00EF0F2B">
        <w:rPr>
          <w:rFonts w:asciiTheme="minorHAnsi" w:hAnsiTheme="minorHAnsi" w:cstheme="minorHAnsi"/>
          <w:b/>
          <w:sz w:val="22"/>
          <w:szCs w:val="22"/>
        </w:rPr>
        <w:t>Ethnographic Observation</w:t>
      </w:r>
      <w:r w:rsidR="0056672E" w:rsidRPr="00EF0F2B">
        <w:rPr>
          <w:rFonts w:asciiTheme="minorHAnsi" w:hAnsiTheme="minorHAnsi" w:cstheme="minorHAnsi"/>
          <w:b/>
          <w:sz w:val="22"/>
          <w:szCs w:val="22"/>
        </w:rPr>
        <w:t xml:space="preserve"> and Jotting</w:t>
      </w:r>
    </w:p>
    <w:p w14:paraId="42E12186" w14:textId="77777777" w:rsidR="002A1DCC" w:rsidRPr="00EF0F2B" w:rsidRDefault="002A1DCC" w:rsidP="00A35855">
      <w:pPr>
        <w:numPr>
          <w:ilvl w:val="0"/>
          <w:numId w:val="2"/>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295E1AB9" w14:textId="77777777" w:rsidR="00B43E2D" w:rsidRPr="00EF0F2B" w:rsidRDefault="00B43E2D" w:rsidP="00B43E2D">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Emerson, Robert. 2001. “Introduction: The Development of Ethnographic Field Research” and selections from “The Face of Contemporary Ethnography.” From </w:t>
      </w:r>
      <w:r w:rsidRPr="00EF0F2B">
        <w:rPr>
          <w:rFonts w:asciiTheme="minorHAnsi" w:hAnsiTheme="minorHAnsi" w:cstheme="minorHAnsi"/>
          <w:i/>
          <w:sz w:val="22"/>
          <w:szCs w:val="22"/>
        </w:rPr>
        <w:t>Contemporary Field Research: Perspectives and Formulations</w:t>
      </w:r>
      <w:r w:rsidRPr="00EF0F2B">
        <w:rPr>
          <w:rFonts w:asciiTheme="minorHAnsi" w:hAnsiTheme="minorHAnsi" w:cstheme="minorHAnsi"/>
          <w:iCs/>
          <w:sz w:val="22"/>
          <w:szCs w:val="22"/>
        </w:rPr>
        <w:t>, 2</w:t>
      </w:r>
      <w:r w:rsidRPr="00EF0F2B">
        <w:rPr>
          <w:rFonts w:asciiTheme="minorHAnsi" w:hAnsiTheme="minorHAnsi" w:cstheme="minorHAnsi"/>
          <w:iCs/>
          <w:sz w:val="22"/>
          <w:szCs w:val="22"/>
          <w:vertAlign w:val="superscript"/>
        </w:rPr>
        <w:t>nd</w:t>
      </w:r>
      <w:r w:rsidRPr="00EF0F2B">
        <w:rPr>
          <w:rFonts w:asciiTheme="minorHAnsi" w:hAnsiTheme="minorHAnsi" w:cstheme="minorHAnsi"/>
          <w:iCs/>
          <w:sz w:val="22"/>
          <w:szCs w:val="22"/>
        </w:rPr>
        <w:t xml:space="preserve"> ed.</w:t>
      </w:r>
      <w:r w:rsidRPr="00EF0F2B">
        <w:rPr>
          <w:rFonts w:asciiTheme="minorHAnsi" w:hAnsiTheme="minorHAnsi" w:cstheme="minorHAnsi"/>
          <w:sz w:val="22"/>
          <w:szCs w:val="22"/>
        </w:rPr>
        <w:t>, ed. Robert M. Emerson, pp. 1-39</w:t>
      </w:r>
      <w:r w:rsidRPr="00EF0F2B">
        <w:rPr>
          <w:rFonts w:asciiTheme="minorHAnsi" w:hAnsiTheme="minorHAnsi" w:cstheme="minorHAnsi"/>
          <w:i/>
          <w:sz w:val="22"/>
          <w:szCs w:val="22"/>
        </w:rPr>
        <w:t>.</w:t>
      </w:r>
      <w:r w:rsidRPr="00EF0F2B">
        <w:rPr>
          <w:rFonts w:asciiTheme="minorHAnsi" w:hAnsiTheme="minorHAnsi" w:cstheme="minorHAnsi"/>
          <w:iCs/>
          <w:sz w:val="22"/>
          <w:szCs w:val="22"/>
        </w:rPr>
        <w:t xml:space="preserve"> Long Grove, IL: Waveland Press.</w:t>
      </w:r>
    </w:p>
    <w:p w14:paraId="20C22C71" w14:textId="4332D1F2" w:rsidR="00704446" w:rsidRPr="00EF0F2B" w:rsidRDefault="002D3B06" w:rsidP="00704446">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Hallett, Ronald E., and Kristen Barber. 2014. “Ethnographic Research in a Cyber Era.” </w:t>
      </w:r>
      <w:r w:rsidRPr="00EF0F2B">
        <w:rPr>
          <w:rFonts w:asciiTheme="minorHAnsi" w:hAnsiTheme="minorHAnsi" w:cstheme="minorHAnsi"/>
          <w:i/>
          <w:iCs/>
          <w:sz w:val="22"/>
          <w:szCs w:val="22"/>
        </w:rPr>
        <w:t>Journal of Contemporary Ethnography</w:t>
      </w:r>
      <w:r w:rsidRPr="00EF0F2B">
        <w:rPr>
          <w:rFonts w:asciiTheme="minorHAnsi" w:hAnsiTheme="minorHAnsi" w:cstheme="minorHAnsi"/>
          <w:sz w:val="22"/>
          <w:szCs w:val="22"/>
        </w:rPr>
        <w:t xml:space="preserve"> 43(3): 306-330.</w:t>
      </w:r>
    </w:p>
    <w:p w14:paraId="52789A30" w14:textId="77777777" w:rsidR="00704446" w:rsidRPr="00EF0F2B" w:rsidRDefault="00704446" w:rsidP="00704446">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[book] Emerson, Fretz, and Shaw. </w:t>
      </w:r>
      <w:r w:rsidRPr="00EF0F2B">
        <w:rPr>
          <w:rFonts w:asciiTheme="minorHAnsi" w:hAnsiTheme="minorHAnsi" w:cstheme="minorHAnsi"/>
          <w:i/>
          <w:sz w:val="22"/>
          <w:szCs w:val="22"/>
        </w:rPr>
        <w:t>Writing Ethnographic Fieldnotes.</w:t>
      </w:r>
      <w:r w:rsidRPr="00EF0F2B">
        <w:rPr>
          <w:rFonts w:asciiTheme="minorHAnsi" w:hAnsiTheme="minorHAnsi" w:cstheme="minorHAnsi"/>
          <w:sz w:val="22"/>
          <w:szCs w:val="22"/>
        </w:rPr>
        <w:t xml:space="preserve"> Chapters 1 and 2.</w:t>
      </w:r>
    </w:p>
    <w:p w14:paraId="2DCE7A09" w14:textId="683CBBA4" w:rsidR="00763F4C" w:rsidRPr="00EF0F2B" w:rsidRDefault="00763F4C" w:rsidP="00A35855">
      <w:pPr>
        <w:numPr>
          <w:ilvl w:val="0"/>
          <w:numId w:val="2"/>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553F0C5C" w14:textId="12ED3F84" w:rsidR="002A340A" w:rsidRPr="00EF0F2B" w:rsidRDefault="005F3D51" w:rsidP="00A35855">
      <w:pPr>
        <w:numPr>
          <w:ilvl w:val="1"/>
          <w:numId w:val="2"/>
        </w:numPr>
        <w:rPr>
          <w:rFonts w:asciiTheme="minorHAnsi" w:hAnsiTheme="minorHAnsi" w:cstheme="minorHAnsi"/>
          <w:b/>
          <w:sz w:val="22"/>
          <w:szCs w:val="22"/>
        </w:rPr>
      </w:pPr>
      <w:r w:rsidRPr="00EF0F2B">
        <w:rPr>
          <w:rFonts w:asciiTheme="minorHAnsi" w:hAnsiTheme="minorHAnsi" w:cstheme="minorHAnsi"/>
          <w:sz w:val="22"/>
          <w:szCs w:val="22"/>
        </w:rPr>
        <w:t>S</w:t>
      </w:r>
      <w:r w:rsidR="00D81438" w:rsidRPr="00EF0F2B">
        <w:rPr>
          <w:rFonts w:asciiTheme="minorHAnsi" w:hAnsiTheme="minorHAnsi" w:cstheme="minorHAnsi"/>
          <w:sz w:val="22"/>
          <w:szCs w:val="22"/>
        </w:rPr>
        <w:t xml:space="preserve">tatus report of your fieldwork plans and site access. </w:t>
      </w:r>
      <w:r w:rsidR="006134D8" w:rsidRPr="00EF0F2B">
        <w:rPr>
          <w:rFonts w:asciiTheme="minorHAnsi" w:hAnsiTheme="minorHAnsi" w:cstheme="minorHAnsi"/>
          <w:sz w:val="22"/>
          <w:szCs w:val="22"/>
        </w:rPr>
        <w:t>Submit this to Canvas.</w:t>
      </w:r>
    </w:p>
    <w:p w14:paraId="6A09BBB3" w14:textId="77777777" w:rsidR="00232056" w:rsidRPr="00EF0F2B" w:rsidRDefault="00232056" w:rsidP="00232056">
      <w:pPr>
        <w:numPr>
          <w:ilvl w:val="1"/>
          <w:numId w:val="2"/>
        </w:numPr>
        <w:rPr>
          <w:rFonts w:asciiTheme="minorHAnsi" w:hAnsiTheme="minorHAnsi" w:cstheme="minorHAnsi"/>
          <w:sz w:val="22"/>
          <w:szCs w:val="22"/>
        </w:rPr>
      </w:pPr>
      <w:r w:rsidRPr="00EF0F2B">
        <w:rPr>
          <w:rFonts w:asciiTheme="minorHAnsi" w:hAnsiTheme="minorHAnsi" w:cstheme="minorHAnsi"/>
          <w:i/>
          <w:iCs/>
          <w:sz w:val="22"/>
          <w:szCs w:val="22"/>
        </w:rPr>
        <w:t>Breaching experiment</w:t>
      </w:r>
      <w:r w:rsidRPr="00EF0F2B">
        <w:rPr>
          <w:rFonts w:asciiTheme="minorHAnsi" w:hAnsiTheme="minorHAnsi" w:cstheme="minorHAnsi"/>
          <w:sz w:val="22"/>
          <w:szCs w:val="22"/>
        </w:rPr>
        <w:t xml:space="preserve">. In this exercise, you will need to breach a social norm (such as related to gender, etiquette, or sequencing) and observe how people respond to your behavior. Do not do anything illegal or that will put you at risk of harm. During this experiment, you are </w:t>
      </w:r>
      <w:r w:rsidRPr="00EF0F2B">
        <w:rPr>
          <w:rFonts w:asciiTheme="minorHAnsi" w:hAnsiTheme="minorHAnsi" w:cstheme="minorHAnsi"/>
          <w:i/>
          <w:iCs/>
          <w:sz w:val="22"/>
          <w:szCs w:val="22"/>
        </w:rPr>
        <w:t xml:space="preserve">not </w:t>
      </w:r>
      <w:r w:rsidRPr="00EF0F2B">
        <w:rPr>
          <w:rFonts w:asciiTheme="minorHAnsi" w:hAnsiTheme="minorHAnsi" w:cstheme="minorHAnsi"/>
          <w:sz w:val="22"/>
          <w:szCs w:val="22"/>
        </w:rPr>
        <w:t xml:space="preserve">to tell people that you are engaging in an experiment, since the point of the exercise is to gauge people’s reactions to your behavior that transgresses a social norm. It is imperative that during and following your breach of the norm, you act as if nothing out of the ordinary is occurring. Please keep in mind that people are highly invested in following and maintaining social norms, so if anyone gets overly upset during this experiment, </w:t>
      </w:r>
      <w:r w:rsidRPr="00EF0F2B">
        <w:rPr>
          <w:rFonts w:asciiTheme="minorHAnsi" w:hAnsiTheme="minorHAnsi" w:cstheme="minorHAnsi"/>
          <w:i/>
          <w:iCs/>
          <w:sz w:val="22"/>
          <w:szCs w:val="22"/>
        </w:rPr>
        <w:t>please abort</w:t>
      </w:r>
      <w:r w:rsidRPr="00EF0F2B">
        <w:rPr>
          <w:rFonts w:asciiTheme="minorHAnsi" w:hAnsiTheme="minorHAnsi" w:cstheme="minorHAnsi"/>
          <w:sz w:val="22"/>
          <w:szCs w:val="22"/>
        </w:rPr>
        <w:t xml:space="preserve">. Please come to class prepared to discuss your experience. I recommend doing this in pairs, where you take turns doing the same norm breaching and observing each other. Afterward, discuss your experiences, including how they differed, and discuss what kinds of social structures might be shaping your experiences. Subsequently, write about your experiences. Next week in class, be prepared to discuss your notes and experiences. </w:t>
      </w:r>
    </w:p>
    <w:p w14:paraId="6ECA0A33" w14:textId="77777777" w:rsidR="00B41A25" w:rsidRPr="00EF0F2B" w:rsidRDefault="00B41A25" w:rsidP="00423501">
      <w:pPr>
        <w:rPr>
          <w:rFonts w:asciiTheme="minorHAnsi" w:hAnsiTheme="minorHAnsi" w:cstheme="minorHAnsi"/>
          <w:b/>
          <w:sz w:val="22"/>
          <w:szCs w:val="22"/>
        </w:rPr>
      </w:pPr>
    </w:p>
    <w:p w14:paraId="57F62C21" w14:textId="4CA968C6" w:rsidR="00423501" w:rsidRPr="00EF0F2B" w:rsidRDefault="00315924" w:rsidP="00423501">
      <w:pPr>
        <w:rPr>
          <w:rFonts w:asciiTheme="minorHAnsi" w:hAnsiTheme="minorHAnsi" w:cstheme="minorHAnsi"/>
          <w:b/>
          <w:sz w:val="22"/>
          <w:szCs w:val="22"/>
        </w:rPr>
      </w:pPr>
      <w:r w:rsidRPr="00EF0F2B">
        <w:rPr>
          <w:rFonts w:asciiTheme="minorHAnsi" w:hAnsiTheme="minorHAnsi" w:cstheme="minorHAnsi"/>
          <w:b/>
          <w:sz w:val="22"/>
          <w:szCs w:val="22"/>
        </w:rPr>
        <w:t xml:space="preserve">Week 4/ </w:t>
      </w:r>
      <w:r w:rsidR="001D738F" w:rsidRPr="00EF0F2B">
        <w:rPr>
          <w:rFonts w:asciiTheme="minorHAnsi" w:hAnsiTheme="minorHAnsi" w:cstheme="minorHAnsi"/>
          <w:b/>
          <w:sz w:val="22"/>
          <w:szCs w:val="22"/>
        </w:rPr>
        <w:t>September 1</w:t>
      </w:r>
      <w:r w:rsidR="00F0460E" w:rsidRPr="00EF0F2B">
        <w:rPr>
          <w:rFonts w:asciiTheme="minorHAnsi" w:hAnsiTheme="minorHAnsi" w:cstheme="minorHAnsi"/>
          <w:b/>
          <w:sz w:val="22"/>
          <w:szCs w:val="22"/>
        </w:rPr>
        <w:t>5</w:t>
      </w:r>
      <w:r w:rsidR="007E1D5E" w:rsidRPr="00EF0F2B">
        <w:rPr>
          <w:rFonts w:asciiTheme="minorHAnsi" w:hAnsiTheme="minorHAnsi" w:cstheme="minorHAnsi"/>
          <w:b/>
          <w:sz w:val="22"/>
          <w:szCs w:val="22"/>
        </w:rPr>
        <w:t xml:space="preserve">: </w:t>
      </w:r>
      <w:r w:rsidR="00971A0D" w:rsidRPr="00EF0F2B">
        <w:rPr>
          <w:rFonts w:asciiTheme="minorHAnsi" w:hAnsiTheme="minorHAnsi" w:cstheme="minorHAnsi"/>
          <w:b/>
          <w:sz w:val="22"/>
          <w:szCs w:val="22"/>
        </w:rPr>
        <w:t>Writing Fieldnotes</w:t>
      </w:r>
      <w:r w:rsidR="00423501" w:rsidRPr="00EF0F2B">
        <w:rPr>
          <w:rFonts w:asciiTheme="minorHAnsi" w:hAnsiTheme="minorHAnsi" w:cstheme="minorHAnsi"/>
          <w:b/>
          <w:sz w:val="22"/>
          <w:szCs w:val="22"/>
        </w:rPr>
        <w:t xml:space="preserve"> </w:t>
      </w:r>
    </w:p>
    <w:p w14:paraId="1A07D385" w14:textId="77777777" w:rsidR="00E5759B" w:rsidRPr="00EF0F2B" w:rsidRDefault="00E5759B" w:rsidP="00A35855">
      <w:pPr>
        <w:numPr>
          <w:ilvl w:val="0"/>
          <w:numId w:val="2"/>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394A4D83" w14:textId="77777777" w:rsidR="000A535D" w:rsidRPr="00EF0F2B" w:rsidRDefault="0009059A" w:rsidP="00A35855">
      <w:pPr>
        <w:numPr>
          <w:ilvl w:val="1"/>
          <w:numId w:val="2"/>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[book] </w:t>
      </w:r>
      <w:r w:rsidR="000A535D" w:rsidRPr="00EF0F2B">
        <w:rPr>
          <w:rFonts w:asciiTheme="minorHAnsi" w:hAnsiTheme="minorHAnsi" w:cstheme="minorHAnsi"/>
          <w:sz w:val="22"/>
          <w:szCs w:val="22"/>
        </w:rPr>
        <w:t xml:space="preserve">Emerson, Fretz, and Shaw. </w:t>
      </w:r>
      <w:r w:rsidR="000A535D" w:rsidRPr="00EF0F2B">
        <w:rPr>
          <w:rFonts w:asciiTheme="minorHAnsi" w:hAnsiTheme="minorHAnsi" w:cstheme="minorHAnsi"/>
          <w:i/>
          <w:sz w:val="22"/>
          <w:szCs w:val="22"/>
        </w:rPr>
        <w:t>Writing Ethnographic Fieldnotes</w:t>
      </w:r>
      <w:r w:rsidR="000A535D" w:rsidRPr="00EF0F2B">
        <w:rPr>
          <w:rFonts w:asciiTheme="minorHAnsi" w:hAnsiTheme="minorHAnsi" w:cstheme="minorHAnsi"/>
          <w:sz w:val="22"/>
          <w:szCs w:val="22"/>
        </w:rPr>
        <w:t>.</w:t>
      </w:r>
      <w:r w:rsidR="005E7B85" w:rsidRPr="00EF0F2B">
        <w:rPr>
          <w:rFonts w:asciiTheme="minorHAnsi" w:hAnsiTheme="minorHAnsi" w:cstheme="minorHAnsi"/>
          <w:sz w:val="22"/>
          <w:szCs w:val="22"/>
        </w:rPr>
        <w:t xml:space="preserve"> Chapters 3, 4, and 5.</w:t>
      </w:r>
    </w:p>
    <w:p w14:paraId="40947BE3" w14:textId="1C921AEB" w:rsidR="006134D8" w:rsidRPr="00EF0F2B" w:rsidRDefault="006134D8" w:rsidP="006134D8">
      <w:pPr>
        <w:numPr>
          <w:ilvl w:val="0"/>
          <w:numId w:val="2"/>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12AEA260" w14:textId="47D0CAC0" w:rsidR="00D404DE" w:rsidRPr="00EF0F2B" w:rsidRDefault="00D404DE" w:rsidP="00A35855">
      <w:pPr>
        <w:numPr>
          <w:ilvl w:val="1"/>
          <w:numId w:val="2"/>
        </w:numPr>
        <w:rPr>
          <w:rFonts w:asciiTheme="minorHAnsi" w:hAnsiTheme="minorHAnsi" w:cstheme="minorHAnsi"/>
          <w:sz w:val="22"/>
          <w:szCs w:val="22"/>
        </w:rPr>
      </w:pPr>
      <w:r w:rsidRPr="00EF0F2B">
        <w:rPr>
          <w:rFonts w:asciiTheme="minorHAnsi" w:hAnsiTheme="minorHAnsi" w:cstheme="minorHAnsi"/>
          <w:i/>
          <w:sz w:val="22"/>
          <w:szCs w:val="22"/>
        </w:rPr>
        <w:t>Paired site observation and fieldnotes</w:t>
      </w:r>
      <w:r w:rsidRPr="00EF0F2B">
        <w:rPr>
          <w:rFonts w:asciiTheme="minorHAnsi" w:hAnsiTheme="minorHAnsi" w:cstheme="minorHAnsi"/>
          <w:sz w:val="22"/>
          <w:szCs w:val="22"/>
        </w:rPr>
        <w:t xml:space="preserve">. </w:t>
      </w:r>
      <w:r w:rsidR="007F2A6E" w:rsidRPr="00EF0F2B">
        <w:rPr>
          <w:rFonts w:asciiTheme="minorHAnsi" w:hAnsiTheme="minorHAnsi" w:cstheme="minorHAnsi"/>
          <w:sz w:val="22"/>
          <w:szCs w:val="22"/>
        </w:rPr>
        <w:t>After doing the readings for this week, a</w:t>
      </w:r>
      <w:r w:rsidRPr="00EF0F2B">
        <w:rPr>
          <w:rFonts w:asciiTheme="minorHAnsi" w:hAnsiTheme="minorHAnsi" w:cstheme="minorHAnsi"/>
          <w:sz w:val="22"/>
          <w:szCs w:val="22"/>
        </w:rPr>
        <w:t xml:space="preserve">ttend and observe a social scene with a partner from class for </w:t>
      </w:r>
      <w:r w:rsidR="007F2A6E" w:rsidRPr="00EF0F2B">
        <w:rPr>
          <w:rFonts w:asciiTheme="minorHAnsi" w:hAnsiTheme="minorHAnsi" w:cstheme="minorHAnsi"/>
          <w:sz w:val="22"/>
          <w:szCs w:val="22"/>
        </w:rPr>
        <w:t>at least half an hour</w:t>
      </w:r>
      <w:r w:rsidRPr="00EF0F2B">
        <w:rPr>
          <w:rFonts w:asciiTheme="minorHAnsi" w:hAnsiTheme="minorHAnsi" w:cstheme="minorHAnsi"/>
          <w:sz w:val="22"/>
          <w:szCs w:val="22"/>
        </w:rPr>
        <w:t>. The site can relate to one of your research projects or to something else entirely. Take notes while there if doing so would not be disruptive; otherwise, commit your notes to memory. Each of you should independently observe the scene and write up your own fieldnotes without discussing your observations with each other.</w:t>
      </w:r>
      <w:r w:rsidR="00B830F3" w:rsidRPr="00EF0F2B">
        <w:rPr>
          <w:rFonts w:asciiTheme="minorHAnsi" w:hAnsiTheme="minorHAnsi" w:cstheme="minorHAnsi"/>
          <w:sz w:val="22"/>
          <w:szCs w:val="22"/>
        </w:rPr>
        <w:t xml:space="preserve"> </w:t>
      </w:r>
      <w:r w:rsidR="00905AFA" w:rsidRPr="00EF0F2B">
        <w:rPr>
          <w:rFonts w:asciiTheme="minorHAnsi" w:hAnsiTheme="minorHAnsi" w:cstheme="minorHAnsi"/>
          <w:sz w:val="22"/>
          <w:szCs w:val="22"/>
        </w:rPr>
        <w:t>Email</w:t>
      </w:r>
      <w:r w:rsidR="00B830F3" w:rsidRPr="00EF0F2B">
        <w:rPr>
          <w:rFonts w:asciiTheme="minorHAnsi" w:hAnsiTheme="minorHAnsi" w:cstheme="minorHAnsi"/>
          <w:sz w:val="22"/>
          <w:szCs w:val="22"/>
        </w:rPr>
        <w:t xml:space="preserve"> your fieldnotes to your partner</w:t>
      </w:r>
      <w:r w:rsidR="00C27708" w:rsidRPr="00EF0F2B">
        <w:rPr>
          <w:rFonts w:asciiTheme="minorHAnsi" w:hAnsiTheme="minorHAnsi" w:cstheme="minorHAnsi"/>
          <w:sz w:val="22"/>
          <w:szCs w:val="22"/>
        </w:rPr>
        <w:t xml:space="preserve"> (be sure to give each other enough time to read them before class)</w:t>
      </w:r>
      <w:r w:rsidR="00B830F3" w:rsidRPr="00EF0F2B">
        <w:rPr>
          <w:rFonts w:asciiTheme="minorHAnsi" w:hAnsiTheme="minorHAnsi" w:cstheme="minorHAnsi"/>
          <w:sz w:val="22"/>
          <w:szCs w:val="22"/>
        </w:rPr>
        <w:t>. After you have finished your fieldnotes and sent them along to your partner, then read theirs. Come to class ready to discuss your experience in the field and</w:t>
      </w:r>
      <w:r w:rsidR="00C27708" w:rsidRPr="00EF0F2B">
        <w:rPr>
          <w:rFonts w:asciiTheme="minorHAnsi" w:hAnsiTheme="minorHAnsi" w:cstheme="minorHAnsi"/>
          <w:sz w:val="22"/>
          <w:szCs w:val="22"/>
        </w:rPr>
        <w:t xml:space="preserve"> the</w:t>
      </w:r>
      <w:r w:rsidR="00B830F3" w:rsidRPr="00EF0F2B">
        <w:rPr>
          <w:rFonts w:asciiTheme="minorHAnsi" w:hAnsiTheme="minorHAnsi" w:cstheme="minorHAnsi"/>
          <w:sz w:val="22"/>
          <w:szCs w:val="22"/>
        </w:rPr>
        <w:t xml:space="preserve"> differences you notice between your fieldnotes and your partner’s. </w:t>
      </w:r>
      <w:r w:rsidR="00381FDF" w:rsidRPr="00EF0F2B">
        <w:rPr>
          <w:rFonts w:asciiTheme="minorHAnsi" w:hAnsiTheme="minorHAnsi" w:cstheme="minorHAnsi"/>
          <w:sz w:val="22"/>
          <w:szCs w:val="22"/>
        </w:rPr>
        <w:t>Have</w:t>
      </w:r>
      <w:r w:rsidRPr="00EF0F2B">
        <w:rPr>
          <w:rFonts w:asciiTheme="minorHAnsi" w:hAnsiTheme="minorHAnsi" w:cstheme="minorHAnsi"/>
          <w:sz w:val="22"/>
          <w:szCs w:val="22"/>
        </w:rPr>
        <w:t xml:space="preserve"> your fieldnotes with you </w:t>
      </w:r>
      <w:r w:rsidR="00381FDF" w:rsidRPr="00EF0F2B">
        <w:rPr>
          <w:rFonts w:asciiTheme="minorHAnsi" w:hAnsiTheme="minorHAnsi" w:cstheme="minorHAnsi"/>
          <w:sz w:val="22"/>
          <w:szCs w:val="22"/>
        </w:rPr>
        <w:t>during</w:t>
      </w:r>
      <w:r w:rsidRPr="00EF0F2B">
        <w:rPr>
          <w:rFonts w:asciiTheme="minorHAnsi" w:hAnsiTheme="minorHAnsi" w:cstheme="minorHAnsi"/>
          <w:sz w:val="22"/>
          <w:szCs w:val="22"/>
        </w:rPr>
        <w:t xml:space="preserve"> class so that you can reference them during discussion.</w:t>
      </w:r>
    </w:p>
    <w:p w14:paraId="5ADD3915" w14:textId="73A58BF1" w:rsidR="00B41A25" w:rsidRPr="00EF0F2B" w:rsidRDefault="00381FDF" w:rsidP="00423501">
      <w:pPr>
        <w:numPr>
          <w:ilvl w:val="1"/>
          <w:numId w:val="2"/>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plans and site access. </w:t>
      </w:r>
      <w:r w:rsidR="006134D8" w:rsidRPr="00EF0F2B">
        <w:rPr>
          <w:rFonts w:asciiTheme="minorHAnsi" w:hAnsiTheme="minorHAnsi" w:cstheme="minorHAnsi"/>
          <w:sz w:val="22"/>
          <w:szCs w:val="22"/>
        </w:rPr>
        <w:t>Submit this to Canvas.</w:t>
      </w:r>
    </w:p>
    <w:p w14:paraId="4922031F" w14:textId="77777777" w:rsidR="003E0121" w:rsidRPr="00EF0F2B" w:rsidRDefault="003E0121" w:rsidP="00D81C7D">
      <w:pPr>
        <w:rPr>
          <w:rFonts w:asciiTheme="minorHAnsi" w:hAnsiTheme="minorHAnsi" w:cstheme="minorHAnsi"/>
          <w:b/>
          <w:sz w:val="22"/>
          <w:szCs w:val="22"/>
        </w:rPr>
      </w:pPr>
    </w:p>
    <w:p w14:paraId="73E3CB3E" w14:textId="31046753" w:rsidR="00D81C7D" w:rsidRPr="00EF0F2B" w:rsidRDefault="00315924" w:rsidP="00D81C7D">
      <w:pPr>
        <w:rPr>
          <w:rFonts w:asciiTheme="minorHAnsi" w:hAnsiTheme="minorHAnsi" w:cstheme="minorHAnsi"/>
          <w:b/>
          <w:sz w:val="22"/>
          <w:szCs w:val="22"/>
        </w:rPr>
      </w:pPr>
      <w:r w:rsidRPr="00EF0F2B">
        <w:rPr>
          <w:rFonts w:asciiTheme="minorHAnsi" w:hAnsiTheme="minorHAnsi" w:cstheme="minorHAnsi"/>
          <w:b/>
          <w:sz w:val="22"/>
          <w:szCs w:val="22"/>
        </w:rPr>
        <w:t xml:space="preserve">Week 5/ </w:t>
      </w:r>
      <w:r w:rsidR="00971A0D" w:rsidRPr="00EF0F2B">
        <w:rPr>
          <w:rFonts w:asciiTheme="minorHAnsi" w:hAnsiTheme="minorHAnsi" w:cstheme="minorHAnsi"/>
          <w:b/>
          <w:sz w:val="22"/>
          <w:szCs w:val="22"/>
        </w:rPr>
        <w:t>September 2</w:t>
      </w:r>
      <w:r w:rsidR="00F0460E" w:rsidRPr="00EF0F2B">
        <w:rPr>
          <w:rFonts w:asciiTheme="minorHAnsi" w:hAnsiTheme="minorHAnsi" w:cstheme="minorHAnsi"/>
          <w:b/>
          <w:sz w:val="22"/>
          <w:szCs w:val="22"/>
        </w:rPr>
        <w:t>2</w:t>
      </w:r>
      <w:r w:rsidR="007E1D5E" w:rsidRPr="00EF0F2B">
        <w:rPr>
          <w:rFonts w:asciiTheme="minorHAnsi" w:hAnsiTheme="minorHAnsi" w:cstheme="minorHAnsi"/>
          <w:b/>
          <w:sz w:val="22"/>
          <w:szCs w:val="22"/>
        </w:rPr>
        <w:t xml:space="preserve">: </w:t>
      </w:r>
      <w:r w:rsidR="00971A0D" w:rsidRPr="00EF0F2B">
        <w:rPr>
          <w:rFonts w:asciiTheme="minorHAnsi" w:hAnsiTheme="minorHAnsi" w:cstheme="minorHAnsi"/>
          <w:b/>
          <w:sz w:val="22"/>
          <w:szCs w:val="22"/>
        </w:rPr>
        <w:t>Gaining Entrée, Developing Rapport, and Being in the Field</w:t>
      </w:r>
    </w:p>
    <w:p w14:paraId="04F909F4" w14:textId="77777777" w:rsidR="0061142E" w:rsidRPr="00EF0F2B" w:rsidRDefault="0061142E"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2BC3F054" w14:textId="16F458E1" w:rsidR="0046191D" w:rsidRPr="00EF0F2B" w:rsidRDefault="0046191D"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Lofland, John, David A. Snow, Leon Anderson, and Lyn Lofland. 2006. Chapters 3 and 4 from </w:t>
      </w:r>
      <w:r w:rsidRPr="00EF0F2B">
        <w:rPr>
          <w:rFonts w:asciiTheme="minorHAnsi" w:hAnsiTheme="minorHAnsi" w:cstheme="minorHAnsi"/>
          <w:i/>
          <w:sz w:val="22"/>
          <w:szCs w:val="22"/>
        </w:rPr>
        <w:t>Analyzing Social Settings: A Guide to Qualitative Observation and Analysis.</w:t>
      </w:r>
      <w:r w:rsidRPr="00EF0F2B">
        <w:rPr>
          <w:rFonts w:asciiTheme="minorHAnsi" w:hAnsiTheme="minorHAnsi" w:cstheme="minorHAnsi"/>
          <w:sz w:val="22"/>
          <w:szCs w:val="22"/>
        </w:rPr>
        <w:t xml:space="preserve"> Cengage Learning. </w:t>
      </w:r>
    </w:p>
    <w:p w14:paraId="37026397" w14:textId="634536A8" w:rsidR="002527CD" w:rsidRPr="00EF0F2B" w:rsidRDefault="002527CD" w:rsidP="002527CD">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Hoang, Kimberly Kay, and Rhacel Salazar Parreñas. 2016. “Accessing the Hardest to Reach Populations.” </w:t>
      </w:r>
      <w:r w:rsidRPr="00EF0F2B">
        <w:rPr>
          <w:rFonts w:asciiTheme="minorHAnsi" w:hAnsiTheme="minorHAnsi" w:cstheme="minorHAnsi"/>
          <w:i/>
          <w:iCs/>
          <w:sz w:val="22"/>
          <w:szCs w:val="22"/>
        </w:rPr>
        <w:t>Contexts</w:t>
      </w:r>
      <w:r w:rsidRPr="00EF0F2B">
        <w:rPr>
          <w:rFonts w:asciiTheme="minorHAnsi" w:hAnsiTheme="minorHAnsi" w:cstheme="minorHAnsi"/>
          <w:sz w:val="22"/>
          <w:szCs w:val="22"/>
        </w:rPr>
        <w:t xml:space="preserve">. </w:t>
      </w:r>
      <w:hyperlink r:id="rId14" w:history="1">
        <w:r w:rsidRPr="00EF0F2B">
          <w:rPr>
            <w:rStyle w:val="Hyperlink"/>
            <w:rFonts w:asciiTheme="minorHAnsi" w:hAnsiTheme="minorHAnsi" w:cstheme="minorHAnsi"/>
            <w:sz w:val="22"/>
            <w:szCs w:val="22"/>
          </w:rPr>
          <w:t>https://contexts.org/blog/accessing-the-hardest-to-reach-populations/</w:t>
        </w:r>
      </w:hyperlink>
      <w:r w:rsidRPr="00EF0F2B">
        <w:rPr>
          <w:rFonts w:asciiTheme="minorHAnsi" w:hAnsiTheme="minorHAnsi" w:cstheme="minorHAnsi"/>
          <w:sz w:val="22"/>
          <w:szCs w:val="22"/>
        </w:rPr>
        <w:t xml:space="preserve"> </w:t>
      </w:r>
    </w:p>
    <w:p w14:paraId="48956C41" w14:textId="13221E3C" w:rsidR="00C779E2" w:rsidRPr="00EF0F2B" w:rsidRDefault="00C779E2" w:rsidP="00C779E2">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Richards, Patricia, and Rebecca Hanson. 2019. </w:t>
      </w:r>
      <w:r w:rsidR="008D6D7A" w:rsidRPr="00EF0F2B">
        <w:rPr>
          <w:rFonts w:asciiTheme="minorHAnsi" w:hAnsiTheme="minorHAnsi" w:cstheme="minorHAnsi"/>
          <w:sz w:val="22"/>
          <w:szCs w:val="22"/>
        </w:rPr>
        <w:t>“Introduction”</w:t>
      </w:r>
      <w:r w:rsidR="00727042" w:rsidRPr="00EF0F2B">
        <w:rPr>
          <w:rFonts w:asciiTheme="minorHAnsi" w:hAnsiTheme="minorHAnsi" w:cstheme="minorHAnsi"/>
          <w:sz w:val="22"/>
          <w:szCs w:val="22"/>
        </w:rPr>
        <w:t xml:space="preserve"> from </w:t>
      </w:r>
      <w:r w:rsidR="00727042" w:rsidRPr="00EF0F2B">
        <w:rPr>
          <w:rFonts w:asciiTheme="minorHAnsi" w:hAnsiTheme="minorHAnsi" w:cstheme="minorHAnsi"/>
          <w:i/>
          <w:iCs/>
          <w:sz w:val="22"/>
          <w:szCs w:val="22"/>
        </w:rPr>
        <w:t xml:space="preserve">Harassed: Gender, Bodies, </w:t>
      </w:r>
      <w:r w:rsidR="002F7F4C" w:rsidRPr="00EF0F2B">
        <w:rPr>
          <w:rFonts w:asciiTheme="minorHAnsi" w:hAnsiTheme="minorHAnsi" w:cstheme="minorHAnsi"/>
          <w:i/>
          <w:iCs/>
          <w:sz w:val="22"/>
          <w:szCs w:val="22"/>
        </w:rPr>
        <w:t>and Ethnographic Research</w:t>
      </w:r>
      <w:r w:rsidR="002F7F4C" w:rsidRPr="00EF0F2B">
        <w:rPr>
          <w:rFonts w:asciiTheme="minorHAnsi" w:hAnsiTheme="minorHAnsi" w:cstheme="minorHAnsi"/>
          <w:sz w:val="22"/>
          <w:szCs w:val="22"/>
        </w:rPr>
        <w:t>. Berkeley, CA: University of California Press.</w:t>
      </w:r>
    </w:p>
    <w:p w14:paraId="5C6C7C27" w14:textId="0B1BD1A9" w:rsidR="004B7336" w:rsidRPr="00EF0F2B" w:rsidRDefault="004B7336" w:rsidP="00392231">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lastRenderedPageBreak/>
        <w:t xml:space="preserve">Please complete the following two CONVERGE training modules, for which you will first need to register here: </w:t>
      </w:r>
      <w:hyperlink r:id="rId15" w:history="1">
        <w:r w:rsidRPr="00EF0F2B">
          <w:rPr>
            <w:rStyle w:val="Hyperlink"/>
            <w:rFonts w:asciiTheme="minorHAnsi" w:hAnsiTheme="minorHAnsi" w:cstheme="minorHAnsi"/>
            <w:sz w:val="22"/>
            <w:szCs w:val="22"/>
          </w:rPr>
          <w:t>https://converge-training.colorado.edu/register/</w:t>
        </w:r>
      </w:hyperlink>
    </w:p>
    <w:p w14:paraId="4C9BAC16" w14:textId="5D1AF065" w:rsidR="004B7336" w:rsidRPr="00EF0F2B" w:rsidRDefault="004B7336" w:rsidP="004B7336">
      <w:pPr>
        <w:numPr>
          <w:ilvl w:val="2"/>
          <w:numId w:val="3"/>
        </w:numPr>
        <w:contextualSpacing/>
        <w:rPr>
          <w:rFonts w:asciiTheme="minorHAnsi" w:hAnsiTheme="minorHAnsi" w:cstheme="minorHAnsi"/>
          <w:sz w:val="22"/>
          <w:szCs w:val="22"/>
        </w:rPr>
      </w:pPr>
      <w:r w:rsidRPr="00EF0F2B">
        <w:rPr>
          <w:rFonts w:asciiTheme="minorHAnsi" w:hAnsiTheme="minorHAnsi" w:cstheme="minorHAnsi"/>
          <w:sz w:val="22"/>
          <w:szCs w:val="22"/>
        </w:rPr>
        <w:t>Conducting E</w:t>
      </w:r>
      <w:r w:rsidR="00392231" w:rsidRPr="00EF0F2B">
        <w:rPr>
          <w:rFonts w:asciiTheme="minorHAnsi" w:hAnsiTheme="minorHAnsi" w:cstheme="minorHAnsi"/>
          <w:sz w:val="22"/>
          <w:szCs w:val="22"/>
        </w:rPr>
        <w:t xml:space="preserve">motionally </w:t>
      </w:r>
      <w:r w:rsidRPr="00EF0F2B">
        <w:rPr>
          <w:rFonts w:asciiTheme="minorHAnsi" w:hAnsiTheme="minorHAnsi" w:cstheme="minorHAnsi"/>
          <w:sz w:val="22"/>
          <w:szCs w:val="22"/>
        </w:rPr>
        <w:t>C</w:t>
      </w:r>
      <w:r w:rsidR="00392231" w:rsidRPr="00EF0F2B">
        <w:rPr>
          <w:rFonts w:asciiTheme="minorHAnsi" w:hAnsiTheme="minorHAnsi" w:cstheme="minorHAnsi"/>
          <w:sz w:val="22"/>
          <w:szCs w:val="22"/>
        </w:rPr>
        <w:t xml:space="preserve">hallenging </w:t>
      </w:r>
      <w:r w:rsidRPr="00EF0F2B">
        <w:rPr>
          <w:rFonts w:asciiTheme="minorHAnsi" w:hAnsiTheme="minorHAnsi" w:cstheme="minorHAnsi"/>
          <w:sz w:val="22"/>
          <w:szCs w:val="22"/>
        </w:rPr>
        <w:t>R</w:t>
      </w:r>
      <w:r w:rsidR="00392231" w:rsidRPr="00EF0F2B">
        <w:rPr>
          <w:rFonts w:asciiTheme="minorHAnsi" w:hAnsiTheme="minorHAnsi" w:cstheme="minorHAnsi"/>
          <w:sz w:val="22"/>
          <w:szCs w:val="22"/>
        </w:rPr>
        <w:t>esearch</w:t>
      </w:r>
    </w:p>
    <w:p w14:paraId="6D853FEF" w14:textId="19B32B12" w:rsidR="004B7336" w:rsidRPr="00EF0F2B" w:rsidRDefault="004B7336" w:rsidP="004B7336">
      <w:pPr>
        <w:numPr>
          <w:ilvl w:val="2"/>
          <w:numId w:val="3"/>
        </w:numPr>
        <w:contextualSpacing/>
        <w:rPr>
          <w:rFonts w:asciiTheme="minorHAnsi" w:hAnsiTheme="minorHAnsi" w:cstheme="minorHAnsi"/>
          <w:sz w:val="22"/>
          <w:szCs w:val="22"/>
        </w:rPr>
      </w:pPr>
      <w:r w:rsidRPr="00EF0F2B">
        <w:rPr>
          <w:rFonts w:asciiTheme="minorHAnsi" w:hAnsiTheme="minorHAnsi" w:cstheme="minorHAnsi"/>
          <w:sz w:val="22"/>
          <w:szCs w:val="22"/>
        </w:rPr>
        <w:t>Understanding and Ending Gender-Based Violence in Fieldwork</w:t>
      </w:r>
    </w:p>
    <w:p w14:paraId="482A7F53" w14:textId="210B8199" w:rsidR="00DF1FC1" w:rsidRPr="00EF0F2B" w:rsidRDefault="00DF1FC1" w:rsidP="005F2686">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Optional readings:</w:t>
      </w:r>
    </w:p>
    <w:p w14:paraId="216380A0" w14:textId="1DCDFD7D" w:rsidR="0061142E" w:rsidRPr="00EF0F2B" w:rsidRDefault="00061D02" w:rsidP="005F2686">
      <w:pPr>
        <w:numPr>
          <w:ilvl w:val="2"/>
          <w:numId w:val="3"/>
        </w:numPr>
        <w:rPr>
          <w:rFonts w:asciiTheme="minorHAnsi" w:hAnsiTheme="minorHAnsi" w:cstheme="minorHAnsi"/>
          <w:sz w:val="22"/>
          <w:szCs w:val="22"/>
        </w:rPr>
      </w:pPr>
      <w:r w:rsidRPr="00EF0F2B">
        <w:rPr>
          <w:rFonts w:asciiTheme="minorHAnsi" w:hAnsiTheme="minorHAnsi" w:cstheme="minorHAnsi"/>
          <w:sz w:val="22"/>
          <w:szCs w:val="22"/>
        </w:rPr>
        <w:t>Emerson, Robert</w:t>
      </w:r>
      <w:r w:rsidR="0061142E" w:rsidRPr="00EF0F2B">
        <w:rPr>
          <w:rFonts w:asciiTheme="minorHAnsi" w:hAnsiTheme="minorHAnsi" w:cstheme="minorHAnsi"/>
          <w:sz w:val="22"/>
          <w:szCs w:val="22"/>
        </w:rPr>
        <w:t>.</w:t>
      </w:r>
      <w:r w:rsidR="00EC731E" w:rsidRPr="00EF0F2B">
        <w:rPr>
          <w:rFonts w:asciiTheme="minorHAnsi" w:hAnsiTheme="minorHAnsi" w:cstheme="minorHAnsi"/>
          <w:sz w:val="22"/>
          <w:szCs w:val="22"/>
        </w:rPr>
        <w:t xml:space="preserve"> 2001.</w:t>
      </w:r>
      <w:r w:rsidR="0061142E" w:rsidRPr="00EF0F2B">
        <w:rPr>
          <w:rFonts w:asciiTheme="minorHAnsi" w:hAnsiTheme="minorHAnsi" w:cstheme="minorHAnsi"/>
          <w:sz w:val="22"/>
          <w:szCs w:val="22"/>
        </w:rPr>
        <w:t xml:space="preserve"> “Fieldwork Practice: Is</w:t>
      </w:r>
      <w:r w:rsidRPr="00EF0F2B">
        <w:rPr>
          <w:rFonts w:asciiTheme="minorHAnsi" w:hAnsiTheme="minorHAnsi" w:cstheme="minorHAnsi"/>
          <w:sz w:val="22"/>
          <w:szCs w:val="22"/>
        </w:rPr>
        <w:t>sues in Participant Observation.</w:t>
      </w:r>
      <w:r w:rsidR="0061142E" w:rsidRPr="00EF0F2B">
        <w:rPr>
          <w:rFonts w:asciiTheme="minorHAnsi" w:hAnsiTheme="minorHAnsi" w:cstheme="minorHAnsi"/>
          <w:sz w:val="22"/>
          <w:szCs w:val="22"/>
        </w:rPr>
        <w:t xml:space="preserve">” </w:t>
      </w:r>
      <w:r w:rsidR="0020795B" w:rsidRPr="00EF0F2B">
        <w:rPr>
          <w:rFonts w:asciiTheme="minorHAnsi" w:hAnsiTheme="minorHAnsi" w:cstheme="minorHAnsi"/>
          <w:sz w:val="22"/>
          <w:szCs w:val="22"/>
        </w:rPr>
        <w:t xml:space="preserve">From </w:t>
      </w:r>
      <w:r w:rsidR="0020795B" w:rsidRPr="00EF0F2B">
        <w:rPr>
          <w:rFonts w:asciiTheme="minorHAnsi" w:hAnsiTheme="minorHAnsi" w:cstheme="minorHAnsi"/>
          <w:i/>
          <w:sz w:val="22"/>
          <w:szCs w:val="22"/>
        </w:rPr>
        <w:t>Contemporary Field Research: Perspectives and Formulations</w:t>
      </w:r>
      <w:r w:rsidR="0020795B" w:rsidRPr="00EF0F2B">
        <w:rPr>
          <w:rFonts w:asciiTheme="minorHAnsi" w:hAnsiTheme="minorHAnsi" w:cstheme="minorHAnsi"/>
          <w:iCs/>
          <w:sz w:val="22"/>
          <w:szCs w:val="22"/>
        </w:rPr>
        <w:t>, 2</w:t>
      </w:r>
      <w:r w:rsidR="0020795B" w:rsidRPr="00EF0F2B">
        <w:rPr>
          <w:rFonts w:asciiTheme="minorHAnsi" w:hAnsiTheme="minorHAnsi" w:cstheme="minorHAnsi"/>
          <w:iCs/>
          <w:sz w:val="22"/>
          <w:szCs w:val="22"/>
          <w:vertAlign w:val="superscript"/>
        </w:rPr>
        <w:t>nd</w:t>
      </w:r>
      <w:r w:rsidR="0020795B" w:rsidRPr="00EF0F2B">
        <w:rPr>
          <w:rFonts w:asciiTheme="minorHAnsi" w:hAnsiTheme="minorHAnsi" w:cstheme="minorHAnsi"/>
          <w:iCs/>
          <w:sz w:val="22"/>
          <w:szCs w:val="22"/>
        </w:rPr>
        <w:t xml:space="preserve"> ed.</w:t>
      </w:r>
      <w:r w:rsidR="0020795B" w:rsidRPr="00EF0F2B">
        <w:rPr>
          <w:rFonts w:asciiTheme="minorHAnsi" w:hAnsiTheme="minorHAnsi" w:cstheme="minorHAnsi"/>
          <w:sz w:val="22"/>
          <w:szCs w:val="22"/>
        </w:rPr>
        <w:t>, ed. Robert M. Emerson, pp. 113-131</w:t>
      </w:r>
      <w:r w:rsidR="0020795B" w:rsidRPr="00EF0F2B">
        <w:rPr>
          <w:rFonts w:asciiTheme="minorHAnsi" w:hAnsiTheme="minorHAnsi" w:cstheme="minorHAnsi"/>
          <w:i/>
          <w:sz w:val="22"/>
          <w:szCs w:val="22"/>
        </w:rPr>
        <w:t>.</w:t>
      </w:r>
      <w:r w:rsidR="0020795B" w:rsidRPr="00EF0F2B">
        <w:rPr>
          <w:rFonts w:asciiTheme="minorHAnsi" w:hAnsiTheme="minorHAnsi" w:cstheme="minorHAnsi"/>
          <w:iCs/>
          <w:sz w:val="22"/>
          <w:szCs w:val="22"/>
        </w:rPr>
        <w:t xml:space="preserve"> Long Grove, IL: Waveland Press.</w:t>
      </w:r>
    </w:p>
    <w:p w14:paraId="014A3C11" w14:textId="028259FE" w:rsidR="003327F8" w:rsidRPr="00EF0F2B" w:rsidRDefault="003327F8" w:rsidP="005F2686">
      <w:pPr>
        <w:numPr>
          <w:ilvl w:val="2"/>
          <w:numId w:val="3"/>
        </w:numPr>
        <w:rPr>
          <w:rFonts w:asciiTheme="minorHAnsi" w:hAnsiTheme="minorHAnsi" w:cstheme="minorHAnsi"/>
          <w:sz w:val="22"/>
          <w:szCs w:val="22"/>
        </w:rPr>
      </w:pPr>
      <w:r w:rsidRPr="00EF0F2B">
        <w:rPr>
          <w:rFonts w:asciiTheme="minorHAnsi" w:hAnsiTheme="minorHAnsi" w:cstheme="minorHAnsi"/>
          <w:sz w:val="22"/>
          <w:szCs w:val="22"/>
        </w:rPr>
        <w:t xml:space="preserve">Emerson, Robert and Melvin Pollner. 2001. “Constructing Participant/Observation Relations.” </w:t>
      </w:r>
      <w:r w:rsidR="0020795B" w:rsidRPr="00EF0F2B">
        <w:rPr>
          <w:rFonts w:asciiTheme="minorHAnsi" w:hAnsiTheme="minorHAnsi" w:cstheme="minorHAnsi"/>
          <w:sz w:val="22"/>
          <w:szCs w:val="22"/>
        </w:rPr>
        <w:t xml:space="preserve">From </w:t>
      </w:r>
      <w:r w:rsidR="0020795B" w:rsidRPr="00EF0F2B">
        <w:rPr>
          <w:rFonts w:asciiTheme="minorHAnsi" w:hAnsiTheme="minorHAnsi" w:cstheme="minorHAnsi"/>
          <w:i/>
          <w:sz w:val="22"/>
          <w:szCs w:val="22"/>
        </w:rPr>
        <w:t>Contemporary Field Research: Perspectives and Formulations</w:t>
      </w:r>
      <w:r w:rsidR="0020795B" w:rsidRPr="00EF0F2B">
        <w:rPr>
          <w:rFonts w:asciiTheme="minorHAnsi" w:hAnsiTheme="minorHAnsi" w:cstheme="minorHAnsi"/>
          <w:iCs/>
          <w:sz w:val="22"/>
          <w:szCs w:val="22"/>
        </w:rPr>
        <w:t>, 2</w:t>
      </w:r>
      <w:r w:rsidR="0020795B" w:rsidRPr="00EF0F2B">
        <w:rPr>
          <w:rFonts w:asciiTheme="minorHAnsi" w:hAnsiTheme="minorHAnsi" w:cstheme="minorHAnsi"/>
          <w:iCs/>
          <w:sz w:val="22"/>
          <w:szCs w:val="22"/>
          <w:vertAlign w:val="superscript"/>
        </w:rPr>
        <w:t>nd</w:t>
      </w:r>
      <w:r w:rsidR="0020795B" w:rsidRPr="00EF0F2B">
        <w:rPr>
          <w:rFonts w:asciiTheme="minorHAnsi" w:hAnsiTheme="minorHAnsi" w:cstheme="minorHAnsi"/>
          <w:iCs/>
          <w:sz w:val="22"/>
          <w:szCs w:val="22"/>
        </w:rPr>
        <w:t xml:space="preserve"> ed.</w:t>
      </w:r>
      <w:r w:rsidR="0020795B" w:rsidRPr="00EF0F2B">
        <w:rPr>
          <w:rFonts w:asciiTheme="minorHAnsi" w:hAnsiTheme="minorHAnsi" w:cstheme="minorHAnsi"/>
          <w:sz w:val="22"/>
          <w:szCs w:val="22"/>
        </w:rPr>
        <w:t>, ed. Robert M. Emerson, pp. 239-259</w:t>
      </w:r>
      <w:r w:rsidR="0020795B" w:rsidRPr="00EF0F2B">
        <w:rPr>
          <w:rFonts w:asciiTheme="minorHAnsi" w:hAnsiTheme="minorHAnsi" w:cstheme="minorHAnsi"/>
          <w:i/>
          <w:sz w:val="22"/>
          <w:szCs w:val="22"/>
        </w:rPr>
        <w:t>.</w:t>
      </w:r>
      <w:r w:rsidR="0020795B" w:rsidRPr="00EF0F2B">
        <w:rPr>
          <w:rFonts w:asciiTheme="minorHAnsi" w:hAnsiTheme="minorHAnsi" w:cstheme="minorHAnsi"/>
          <w:iCs/>
          <w:sz w:val="22"/>
          <w:szCs w:val="22"/>
        </w:rPr>
        <w:t xml:space="preserve"> Long Grove, IL: Waveland Press.</w:t>
      </w:r>
    </w:p>
    <w:p w14:paraId="3D09F215" w14:textId="0E1CDB61" w:rsidR="006134D8" w:rsidRPr="00EF0F2B" w:rsidRDefault="006134D8" w:rsidP="006134D8">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47B8E1B0" w14:textId="77777777" w:rsidR="002226FF" w:rsidRPr="00EF0F2B" w:rsidRDefault="002226FF" w:rsidP="00A35855">
      <w:pPr>
        <w:numPr>
          <w:ilvl w:val="1"/>
          <w:numId w:val="3"/>
        </w:numPr>
        <w:rPr>
          <w:rFonts w:asciiTheme="minorHAnsi" w:hAnsiTheme="minorHAnsi" w:cstheme="minorHAnsi"/>
          <w:sz w:val="22"/>
          <w:szCs w:val="22"/>
        </w:rPr>
      </w:pPr>
      <w:r w:rsidRPr="00EF0F2B">
        <w:rPr>
          <w:rFonts w:asciiTheme="minorHAnsi" w:hAnsiTheme="minorHAnsi" w:cstheme="minorHAnsi"/>
          <w:i/>
          <w:sz w:val="22"/>
          <w:szCs w:val="22"/>
        </w:rPr>
        <w:t>Site observation and fieldnotes</w:t>
      </w:r>
      <w:r w:rsidRPr="00EF0F2B">
        <w:rPr>
          <w:rFonts w:asciiTheme="minorHAnsi" w:hAnsiTheme="minorHAnsi" w:cstheme="minorHAnsi"/>
          <w:sz w:val="22"/>
          <w:szCs w:val="22"/>
        </w:rPr>
        <w:t xml:space="preserve">. Select a site or situation you can observe for your research project – someplace where your presence will not be overly disruptive. Observe for a minimum of one hour. Immediately after finishing your observation, write up your fieldnotes about your observations. Be sure to describe the setting and the people you observed, their interactions and conversations, how others reacted to you, as well as your own feelings about being at the site and doing this exercise. </w:t>
      </w:r>
      <w:r w:rsidR="003A743D" w:rsidRPr="00EF0F2B">
        <w:rPr>
          <w:rFonts w:asciiTheme="minorHAnsi" w:hAnsiTheme="minorHAnsi" w:cstheme="minorHAnsi"/>
          <w:sz w:val="22"/>
          <w:szCs w:val="22"/>
        </w:rPr>
        <w:t>These need not</w:t>
      </w:r>
      <w:r w:rsidRPr="00EF0F2B">
        <w:rPr>
          <w:rFonts w:asciiTheme="minorHAnsi" w:hAnsiTheme="minorHAnsi" w:cstheme="minorHAnsi"/>
          <w:sz w:val="22"/>
          <w:szCs w:val="22"/>
        </w:rPr>
        <w:t xml:space="preserve"> be polished</w:t>
      </w:r>
      <w:r w:rsidR="001160B4" w:rsidRPr="00EF0F2B">
        <w:rPr>
          <w:rFonts w:asciiTheme="minorHAnsi" w:hAnsiTheme="minorHAnsi" w:cstheme="minorHAnsi"/>
          <w:sz w:val="22"/>
          <w:szCs w:val="22"/>
        </w:rPr>
        <w:t xml:space="preserve"> or edited</w:t>
      </w:r>
      <w:r w:rsidRPr="00EF0F2B">
        <w:rPr>
          <w:rFonts w:asciiTheme="minorHAnsi" w:hAnsiTheme="minorHAnsi" w:cstheme="minorHAnsi"/>
          <w:sz w:val="22"/>
          <w:szCs w:val="22"/>
        </w:rPr>
        <w:t xml:space="preserve">, but they do need to be sufficiently well written that I can read them and that you will be able to read them weeks and months from now. Submit your fieldnotes to </w:t>
      </w:r>
      <w:r w:rsidR="00535B5A" w:rsidRPr="00EF0F2B">
        <w:rPr>
          <w:rFonts w:asciiTheme="minorHAnsi" w:hAnsiTheme="minorHAnsi" w:cstheme="minorHAnsi"/>
          <w:sz w:val="22"/>
          <w:szCs w:val="22"/>
        </w:rPr>
        <w:t>Canvas</w:t>
      </w:r>
      <w:r w:rsidRPr="00EF0F2B">
        <w:rPr>
          <w:rFonts w:asciiTheme="minorHAnsi" w:hAnsiTheme="minorHAnsi" w:cstheme="minorHAnsi"/>
          <w:sz w:val="22"/>
          <w:szCs w:val="22"/>
        </w:rPr>
        <w:t xml:space="preserve">. </w:t>
      </w:r>
    </w:p>
    <w:p w14:paraId="362AC63E" w14:textId="004A9C40" w:rsidR="00C66DF9" w:rsidRPr="00EF0F2B" w:rsidRDefault="00E30D36" w:rsidP="006134D8">
      <w:pPr>
        <w:numPr>
          <w:ilvl w:val="1"/>
          <w:numId w:val="2"/>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6134D8" w:rsidRPr="00EF0F2B">
        <w:rPr>
          <w:rFonts w:asciiTheme="minorHAnsi" w:hAnsiTheme="minorHAnsi" w:cstheme="minorHAnsi"/>
          <w:sz w:val="22"/>
          <w:szCs w:val="22"/>
        </w:rPr>
        <w:t>Submit this to Canvas.</w:t>
      </w:r>
    </w:p>
    <w:p w14:paraId="2203FA50" w14:textId="77777777" w:rsidR="002A340A" w:rsidRPr="00EF0F2B" w:rsidRDefault="002A340A" w:rsidP="00423501">
      <w:pPr>
        <w:rPr>
          <w:rFonts w:asciiTheme="minorHAnsi" w:hAnsiTheme="minorHAnsi" w:cstheme="minorHAnsi"/>
          <w:sz w:val="22"/>
          <w:szCs w:val="22"/>
        </w:rPr>
      </w:pPr>
    </w:p>
    <w:p w14:paraId="0DA694F9" w14:textId="4F50B772" w:rsidR="004A1E60" w:rsidRPr="00EF0F2B" w:rsidRDefault="00315924" w:rsidP="00D5395B">
      <w:pPr>
        <w:rPr>
          <w:rFonts w:asciiTheme="minorHAnsi" w:hAnsiTheme="minorHAnsi" w:cstheme="minorHAnsi"/>
          <w:sz w:val="22"/>
          <w:szCs w:val="22"/>
        </w:rPr>
      </w:pPr>
      <w:r w:rsidRPr="00EF0F2B">
        <w:rPr>
          <w:rFonts w:asciiTheme="minorHAnsi" w:hAnsiTheme="minorHAnsi" w:cstheme="minorHAnsi"/>
          <w:b/>
          <w:sz w:val="22"/>
          <w:szCs w:val="22"/>
        </w:rPr>
        <w:t xml:space="preserve">Week 6/ </w:t>
      </w:r>
      <w:r w:rsidR="00AB315C" w:rsidRPr="00EF0F2B">
        <w:rPr>
          <w:rFonts w:asciiTheme="minorHAnsi" w:hAnsiTheme="minorHAnsi" w:cstheme="minorHAnsi"/>
          <w:b/>
          <w:sz w:val="22"/>
          <w:szCs w:val="22"/>
        </w:rPr>
        <w:t>Sept</w:t>
      </w:r>
      <w:r w:rsidRPr="00EF0F2B">
        <w:rPr>
          <w:rFonts w:asciiTheme="minorHAnsi" w:hAnsiTheme="minorHAnsi" w:cstheme="minorHAnsi"/>
          <w:b/>
          <w:sz w:val="22"/>
          <w:szCs w:val="22"/>
        </w:rPr>
        <w:t>ember</w:t>
      </w:r>
      <w:r w:rsidR="00AB315C" w:rsidRPr="00EF0F2B">
        <w:rPr>
          <w:rFonts w:asciiTheme="minorHAnsi" w:hAnsiTheme="minorHAnsi" w:cstheme="minorHAnsi"/>
          <w:b/>
          <w:sz w:val="22"/>
          <w:szCs w:val="22"/>
        </w:rPr>
        <w:t xml:space="preserve"> </w:t>
      </w:r>
      <w:r w:rsidR="00F0460E" w:rsidRPr="00EF0F2B">
        <w:rPr>
          <w:rFonts w:asciiTheme="minorHAnsi" w:hAnsiTheme="minorHAnsi" w:cstheme="minorHAnsi"/>
          <w:b/>
          <w:sz w:val="22"/>
          <w:szCs w:val="22"/>
        </w:rPr>
        <w:t>29</w:t>
      </w:r>
      <w:r w:rsidR="003C1C6D" w:rsidRPr="00EF0F2B">
        <w:rPr>
          <w:rFonts w:asciiTheme="minorHAnsi" w:hAnsiTheme="minorHAnsi" w:cstheme="minorHAnsi"/>
          <w:b/>
          <w:sz w:val="22"/>
          <w:szCs w:val="22"/>
        </w:rPr>
        <w:t xml:space="preserve">: </w:t>
      </w:r>
      <w:r w:rsidR="00394797" w:rsidRPr="00EF0F2B">
        <w:rPr>
          <w:rFonts w:asciiTheme="minorHAnsi" w:hAnsiTheme="minorHAnsi" w:cstheme="minorHAnsi"/>
          <w:b/>
          <w:sz w:val="22"/>
          <w:szCs w:val="22"/>
        </w:rPr>
        <w:t>P</w:t>
      </w:r>
      <w:r w:rsidR="009A65E2" w:rsidRPr="00EF0F2B">
        <w:rPr>
          <w:rFonts w:asciiTheme="minorHAnsi" w:hAnsiTheme="minorHAnsi" w:cstheme="minorHAnsi"/>
          <w:b/>
          <w:sz w:val="22"/>
          <w:szCs w:val="22"/>
        </w:rPr>
        <w:t xml:space="preserve">ositionality and </w:t>
      </w:r>
      <w:r w:rsidR="00394797" w:rsidRPr="00EF0F2B">
        <w:rPr>
          <w:rFonts w:asciiTheme="minorHAnsi" w:hAnsiTheme="minorHAnsi" w:cstheme="minorHAnsi"/>
          <w:b/>
          <w:sz w:val="22"/>
          <w:szCs w:val="22"/>
        </w:rPr>
        <w:t>Reflexivity</w:t>
      </w:r>
    </w:p>
    <w:p w14:paraId="4AADD9FD" w14:textId="77777777" w:rsidR="001C165E" w:rsidRPr="00EF0F2B" w:rsidRDefault="001C165E"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7A652EA3" w14:textId="77777777" w:rsidR="0066288E" w:rsidRPr="00EF0F2B" w:rsidRDefault="0066288E" w:rsidP="0066288E">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McCorkel, Jill A., and Kristen Myers. 2003. “What Difference Does Difference Make: Position and Privilege in the Field.” </w:t>
      </w:r>
      <w:r w:rsidRPr="00EF0F2B">
        <w:rPr>
          <w:rFonts w:asciiTheme="minorHAnsi" w:hAnsiTheme="minorHAnsi" w:cstheme="minorHAnsi"/>
          <w:i/>
          <w:sz w:val="22"/>
          <w:szCs w:val="22"/>
        </w:rPr>
        <w:t>Qualitative Sociology</w:t>
      </w:r>
      <w:r w:rsidRPr="00EF0F2B">
        <w:rPr>
          <w:rFonts w:asciiTheme="minorHAnsi" w:hAnsiTheme="minorHAnsi" w:cstheme="minorHAnsi"/>
          <w:sz w:val="22"/>
          <w:szCs w:val="22"/>
        </w:rPr>
        <w:t xml:space="preserve"> 26 (2): 199-231.</w:t>
      </w:r>
    </w:p>
    <w:p w14:paraId="28995C23" w14:textId="7F5F4735" w:rsidR="00E64BA7" w:rsidRPr="00EF0F2B" w:rsidRDefault="00E64BA7"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Twine, France Winddance. 2000. "Racial Ideologies and Racial Methodologies." Pp. 1-34 in </w:t>
      </w:r>
      <w:r w:rsidRPr="00EF0F2B">
        <w:rPr>
          <w:rFonts w:asciiTheme="minorHAnsi" w:hAnsiTheme="minorHAnsi" w:cstheme="minorHAnsi"/>
          <w:i/>
          <w:sz w:val="22"/>
          <w:szCs w:val="22"/>
        </w:rPr>
        <w:t>Racing Research, Researching Race: Methodological Dilemmas in Critical Race Studies</w:t>
      </w:r>
      <w:r w:rsidRPr="00EF0F2B">
        <w:rPr>
          <w:rFonts w:asciiTheme="minorHAnsi" w:hAnsiTheme="minorHAnsi" w:cstheme="minorHAnsi"/>
          <w:sz w:val="22"/>
          <w:szCs w:val="22"/>
        </w:rPr>
        <w:t>, edited by France Winddance and Jonathan Warren Twine. New York: New York University Press.</w:t>
      </w:r>
    </w:p>
    <w:p w14:paraId="47067A89" w14:textId="77777777" w:rsidR="008F61CB" w:rsidRPr="00EF0F2B" w:rsidRDefault="008F61CB" w:rsidP="008F61CB">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Buford May, Reuben A. 2014. "When the Methodological Shoe Is on the Other Foot: African American Interviewer and White Interviewees." </w:t>
      </w:r>
      <w:r w:rsidRPr="00EF0F2B">
        <w:rPr>
          <w:rFonts w:asciiTheme="minorHAnsi" w:hAnsiTheme="minorHAnsi" w:cstheme="minorHAnsi"/>
          <w:i/>
          <w:sz w:val="22"/>
          <w:szCs w:val="22"/>
        </w:rPr>
        <w:t>Qualitative Sociology</w:t>
      </w:r>
      <w:r w:rsidRPr="00EF0F2B">
        <w:rPr>
          <w:rFonts w:asciiTheme="minorHAnsi" w:hAnsiTheme="minorHAnsi" w:cstheme="minorHAnsi"/>
          <w:sz w:val="22"/>
          <w:szCs w:val="22"/>
        </w:rPr>
        <w:t xml:space="preserve"> 37(1):117-36. </w:t>
      </w:r>
    </w:p>
    <w:p w14:paraId="24C1ED23" w14:textId="74D75118" w:rsidR="003C7654" w:rsidRPr="00EF0F2B" w:rsidRDefault="003C7654"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Tarrant, Anna. 2014. “Negotiating Multiple Positionalities in the Interview Setting: Researching Across Gender and Generational Boundaries.” </w:t>
      </w:r>
      <w:r w:rsidRPr="00EF0F2B">
        <w:rPr>
          <w:rFonts w:asciiTheme="minorHAnsi" w:hAnsiTheme="minorHAnsi" w:cstheme="minorHAnsi"/>
          <w:i/>
          <w:iCs/>
          <w:sz w:val="22"/>
          <w:szCs w:val="22"/>
        </w:rPr>
        <w:t xml:space="preserve">The Professional Geographer </w:t>
      </w:r>
      <w:r w:rsidRPr="00EF0F2B">
        <w:rPr>
          <w:rFonts w:asciiTheme="minorHAnsi" w:hAnsiTheme="minorHAnsi" w:cstheme="minorHAnsi"/>
          <w:sz w:val="22"/>
          <w:szCs w:val="22"/>
        </w:rPr>
        <w:t xml:space="preserve">66 (3): 493-500. </w:t>
      </w:r>
    </w:p>
    <w:p w14:paraId="7A30EECA" w14:textId="36FC8FC2" w:rsidR="0080637B" w:rsidRPr="00EF0F2B" w:rsidRDefault="006134D8"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Additional</w:t>
      </w:r>
      <w:r w:rsidR="00360935" w:rsidRPr="00EF0F2B">
        <w:rPr>
          <w:rFonts w:asciiTheme="minorHAnsi" w:hAnsiTheme="minorHAnsi" w:cstheme="minorHAnsi"/>
          <w:sz w:val="22"/>
          <w:szCs w:val="22"/>
        </w:rPr>
        <w:t xml:space="preserve"> w</w:t>
      </w:r>
      <w:r w:rsidR="0080637B" w:rsidRPr="00EF0F2B">
        <w:rPr>
          <w:rFonts w:asciiTheme="minorHAnsi" w:hAnsiTheme="minorHAnsi" w:cstheme="minorHAnsi"/>
          <w:sz w:val="22"/>
          <w:szCs w:val="22"/>
        </w:rPr>
        <w:t>ork to complete before this week’s class:</w:t>
      </w:r>
    </w:p>
    <w:p w14:paraId="0790A2CC" w14:textId="681FD10D" w:rsidR="0080637B" w:rsidRPr="00EF0F2B" w:rsidRDefault="0080637B" w:rsidP="00A35855">
      <w:pPr>
        <w:numPr>
          <w:ilvl w:val="1"/>
          <w:numId w:val="3"/>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504726" w:rsidRPr="00EF0F2B">
        <w:rPr>
          <w:rFonts w:asciiTheme="minorHAnsi" w:hAnsiTheme="minorHAnsi" w:cstheme="minorHAnsi"/>
          <w:sz w:val="22"/>
          <w:szCs w:val="22"/>
        </w:rPr>
        <w:t>Submit this to Canvas.</w:t>
      </w:r>
    </w:p>
    <w:p w14:paraId="6405B37F" w14:textId="77777777" w:rsidR="00C66DF9" w:rsidRPr="00EF0F2B" w:rsidRDefault="00C66DF9"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Other announcements:</w:t>
      </w:r>
    </w:p>
    <w:p w14:paraId="7F4B8845" w14:textId="5AED9952" w:rsidR="00E446B4" w:rsidRPr="00EF0F2B" w:rsidRDefault="00C66DF9" w:rsidP="006134D8">
      <w:pPr>
        <w:numPr>
          <w:ilvl w:val="1"/>
          <w:numId w:val="2"/>
        </w:numPr>
        <w:rPr>
          <w:rFonts w:asciiTheme="minorHAnsi" w:hAnsiTheme="minorHAnsi" w:cstheme="minorHAnsi"/>
          <w:b/>
          <w:sz w:val="22"/>
          <w:szCs w:val="22"/>
        </w:rPr>
      </w:pPr>
      <w:r w:rsidRPr="00EF0F2B">
        <w:rPr>
          <w:rFonts w:asciiTheme="minorHAnsi" w:hAnsiTheme="minorHAnsi" w:cstheme="minorHAnsi"/>
          <w:sz w:val="22"/>
          <w:szCs w:val="22"/>
        </w:rPr>
        <w:t xml:space="preserve">Continue with your site observations and fieldnotes. </w:t>
      </w:r>
    </w:p>
    <w:p w14:paraId="1D0B7596" w14:textId="77777777" w:rsidR="00F609F8" w:rsidRPr="00EF0F2B" w:rsidRDefault="00F609F8" w:rsidP="004A496B">
      <w:pPr>
        <w:rPr>
          <w:rFonts w:asciiTheme="minorHAnsi" w:hAnsiTheme="minorHAnsi" w:cstheme="minorHAnsi"/>
          <w:b/>
          <w:sz w:val="22"/>
          <w:szCs w:val="22"/>
        </w:rPr>
      </w:pPr>
    </w:p>
    <w:p w14:paraId="14C7878C" w14:textId="68091336" w:rsidR="004A496B" w:rsidRPr="00EF0F2B" w:rsidRDefault="00315924" w:rsidP="004A496B">
      <w:pPr>
        <w:rPr>
          <w:rFonts w:asciiTheme="minorHAnsi" w:hAnsiTheme="minorHAnsi" w:cstheme="minorHAnsi"/>
          <w:b/>
          <w:sz w:val="22"/>
          <w:szCs w:val="22"/>
        </w:rPr>
      </w:pPr>
      <w:r w:rsidRPr="00EF0F2B">
        <w:rPr>
          <w:rFonts w:asciiTheme="minorHAnsi" w:hAnsiTheme="minorHAnsi" w:cstheme="minorHAnsi"/>
          <w:b/>
          <w:sz w:val="22"/>
          <w:szCs w:val="22"/>
        </w:rPr>
        <w:t xml:space="preserve">Week 7/ </w:t>
      </w:r>
      <w:r w:rsidR="001D738F" w:rsidRPr="00EF0F2B">
        <w:rPr>
          <w:rFonts w:asciiTheme="minorHAnsi" w:hAnsiTheme="minorHAnsi" w:cstheme="minorHAnsi"/>
          <w:b/>
          <w:sz w:val="22"/>
          <w:szCs w:val="22"/>
        </w:rPr>
        <w:t xml:space="preserve">October </w:t>
      </w:r>
      <w:r w:rsidR="00F0460E" w:rsidRPr="00EF0F2B">
        <w:rPr>
          <w:rFonts w:asciiTheme="minorHAnsi" w:hAnsiTheme="minorHAnsi" w:cstheme="minorHAnsi"/>
          <w:b/>
          <w:sz w:val="22"/>
          <w:szCs w:val="22"/>
        </w:rPr>
        <w:t>6</w:t>
      </w:r>
      <w:r w:rsidR="002E62DB" w:rsidRPr="00EF0F2B">
        <w:rPr>
          <w:rFonts w:asciiTheme="minorHAnsi" w:hAnsiTheme="minorHAnsi" w:cstheme="minorHAnsi"/>
          <w:b/>
          <w:sz w:val="22"/>
          <w:szCs w:val="22"/>
        </w:rPr>
        <w:t xml:space="preserve">: </w:t>
      </w:r>
      <w:r w:rsidR="004A496B" w:rsidRPr="00EF0F2B">
        <w:rPr>
          <w:rFonts w:asciiTheme="minorHAnsi" w:hAnsiTheme="minorHAnsi" w:cstheme="minorHAnsi"/>
          <w:b/>
          <w:sz w:val="22"/>
          <w:szCs w:val="22"/>
        </w:rPr>
        <w:t>Ethical Issues and the IRB I</w:t>
      </w:r>
    </w:p>
    <w:p w14:paraId="45A7BC8F" w14:textId="3CB92C1D" w:rsidR="004A496B" w:rsidRPr="00EF0F2B" w:rsidRDefault="004A496B" w:rsidP="00A35855">
      <w:pPr>
        <w:numPr>
          <w:ilvl w:val="0"/>
          <w:numId w:val="3"/>
        </w:numPr>
        <w:contextualSpacing/>
        <w:rPr>
          <w:rFonts w:asciiTheme="minorHAnsi" w:hAnsiTheme="minorHAnsi" w:cstheme="minorHAnsi"/>
          <w:sz w:val="22"/>
          <w:szCs w:val="22"/>
        </w:rPr>
      </w:pPr>
      <w:r w:rsidRPr="00EF0F2B">
        <w:rPr>
          <w:rFonts w:asciiTheme="minorHAnsi" w:hAnsiTheme="minorHAnsi" w:cstheme="minorHAnsi"/>
          <w:sz w:val="22"/>
          <w:szCs w:val="22"/>
        </w:rPr>
        <w:t>Readings:</w:t>
      </w:r>
    </w:p>
    <w:p w14:paraId="4EF9845A" w14:textId="22D4B187" w:rsidR="004A496B" w:rsidRPr="00EF0F2B" w:rsidRDefault="00720FBD" w:rsidP="00A35855">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Emerson, Robert</w:t>
      </w:r>
      <w:r w:rsidR="004A496B" w:rsidRPr="00EF0F2B">
        <w:rPr>
          <w:rFonts w:asciiTheme="minorHAnsi" w:hAnsiTheme="minorHAnsi" w:cstheme="minorHAnsi"/>
          <w:sz w:val="22"/>
          <w:szCs w:val="22"/>
        </w:rPr>
        <w:t>. “Fieldwork Practice: Issues in Participant Observation</w:t>
      </w:r>
      <w:r w:rsidR="00D849D8" w:rsidRPr="00EF0F2B">
        <w:rPr>
          <w:rFonts w:asciiTheme="minorHAnsi" w:hAnsiTheme="minorHAnsi" w:cstheme="minorHAnsi"/>
          <w:sz w:val="22"/>
          <w:szCs w:val="22"/>
        </w:rPr>
        <w:t>.</w:t>
      </w:r>
      <w:r w:rsidR="004A496B" w:rsidRPr="00EF0F2B">
        <w:rPr>
          <w:rFonts w:asciiTheme="minorHAnsi" w:hAnsiTheme="minorHAnsi" w:cstheme="minorHAnsi"/>
          <w:sz w:val="22"/>
          <w:szCs w:val="22"/>
        </w:rPr>
        <w:t xml:space="preserve">” </w:t>
      </w:r>
      <w:r w:rsidR="00D849D8" w:rsidRPr="00EF0F2B">
        <w:rPr>
          <w:rFonts w:asciiTheme="minorHAnsi" w:hAnsiTheme="minorHAnsi" w:cstheme="minorHAnsi"/>
          <w:sz w:val="22"/>
          <w:szCs w:val="22"/>
        </w:rPr>
        <w:t xml:space="preserve">From </w:t>
      </w:r>
      <w:r w:rsidR="00D849D8" w:rsidRPr="00EF0F2B">
        <w:rPr>
          <w:rFonts w:asciiTheme="minorHAnsi" w:hAnsiTheme="minorHAnsi" w:cstheme="minorHAnsi"/>
          <w:i/>
          <w:sz w:val="22"/>
          <w:szCs w:val="22"/>
        </w:rPr>
        <w:t>Contemporary Field Research: Perspectives and Formulations</w:t>
      </w:r>
      <w:r w:rsidR="00D849D8" w:rsidRPr="00EF0F2B">
        <w:rPr>
          <w:rFonts w:asciiTheme="minorHAnsi" w:hAnsiTheme="minorHAnsi" w:cstheme="minorHAnsi"/>
          <w:iCs/>
          <w:sz w:val="22"/>
          <w:szCs w:val="22"/>
        </w:rPr>
        <w:t>, 2</w:t>
      </w:r>
      <w:r w:rsidR="00D849D8" w:rsidRPr="00EF0F2B">
        <w:rPr>
          <w:rFonts w:asciiTheme="minorHAnsi" w:hAnsiTheme="minorHAnsi" w:cstheme="minorHAnsi"/>
          <w:iCs/>
          <w:sz w:val="22"/>
          <w:szCs w:val="22"/>
          <w:vertAlign w:val="superscript"/>
        </w:rPr>
        <w:t>nd</w:t>
      </w:r>
      <w:r w:rsidR="00D849D8" w:rsidRPr="00EF0F2B">
        <w:rPr>
          <w:rFonts w:asciiTheme="minorHAnsi" w:hAnsiTheme="minorHAnsi" w:cstheme="minorHAnsi"/>
          <w:iCs/>
          <w:sz w:val="22"/>
          <w:szCs w:val="22"/>
        </w:rPr>
        <w:t xml:space="preserve"> ed.</w:t>
      </w:r>
      <w:r w:rsidR="00D849D8" w:rsidRPr="00EF0F2B">
        <w:rPr>
          <w:rFonts w:asciiTheme="minorHAnsi" w:hAnsiTheme="minorHAnsi" w:cstheme="minorHAnsi"/>
          <w:sz w:val="22"/>
          <w:szCs w:val="22"/>
        </w:rPr>
        <w:t>, ed. Robert M. Emerson, pp. 134-1</w:t>
      </w:r>
      <w:r w:rsidR="002049E8" w:rsidRPr="00EF0F2B">
        <w:rPr>
          <w:rFonts w:asciiTheme="minorHAnsi" w:hAnsiTheme="minorHAnsi" w:cstheme="minorHAnsi"/>
          <w:sz w:val="22"/>
          <w:szCs w:val="22"/>
        </w:rPr>
        <w:t>39</w:t>
      </w:r>
      <w:r w:rsidR="00D849D8" w:rsidRPr="00EF0F2B">
        <w:rPr>
          <w:rFonts w:asciiTheme="minorHAnsi" w:hAnsiTheme="minorHAnsi" w:cstheme="minorHAnsi"/>
          <w:i/>
          <w:sz w:val="22"/>
          <w:szCs w:val="22"/>
        </w:rPr>
        <w:t>.</w:t>
      </w:r>
      <w:r w:rsidR="00D849D8" w:rsidRPr="00EF0F2B">
        <w:rPr>
          <w:rFonts w:asciiTheme="minorHAnsi" w:hAnsiTheme="minorHAnsi" w:cstheme="minorHAnsi"/>
          <w:iCs/>
          <w:sz w:val="22"/>
          <w:szCs w:val="22"/>
        </w:rPr>
        <w:t xml:space="preserve"> Long Grove, IL: Waveland Press.</w:t>
      </w:r>
    </w:p>
    <w:p w14:paraId="555758B2" w14:textId="5D40B1BD" w:rsidR="00B379F9" w:rsidRPr="00EF0F2B" w:rsidRDefault="00B379F9" w:rsidP="00A35855">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Berg, Bruce and Howard Lune. 2012. Chapter 3, “Ethical Issues” in </w:t>
      </w:r>
      <w:r w:rsidRPr="00EF0F2B">
        <w:rPr>
          <w:rFonts w:asciiTheme="minorHAnsi" w:hAnsiTheme="minorHAnsi" w:cstheme="minorHAnsi"/>
          <w:i/>
          <w:iCs/>
          <w:sz w:val="22"/>
          <w:szCs w:val="22"/>
        </w:rPr>
        <w:t>Qualitative Research Methods for the Social Sciences</w:t>
      </w:r>
      <w:r w:rsidR="00C208EB" w:rsidRPr="00EF0F2B">
        <w:rPr>
          <w:rFonts w:asciiTheme="minorHAnsi" w:hAnsiTheme="minorHAnsi" w:cstheme="minorHAnsi"/>
          <w:sz w:val="22"/>
          <w:szCs w:val="22"/>
        </w:rPr>
        <w:t xml:space="preserve">. </w:t>
      </w:r>
    </w:p>
    <w:p w14:paraId="57FCA0DA" w14:textId="77777777" w:rsidR="00CE4CE5" w:rsidRPr="00EF0F2B" w:rsidRDefault="00CE4CE5"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Babbie, Earl. 2004. “Laud Humphreys and Research Ethics.” </w:t>
      </w:r>
      <w:r w:rsidRPr="00EF0F2B">
        <w:rPr>
          <w:rFonts w:asciiTheme="minorHAnsi" w:hAnsiTheme="minorHAnsi" w:cstheme="minorHAnsi"/>
          <w:i/>
          <w:sz w:val="22"/>
          <w:szCs w:val="22"/>
        </w:rPr>
        <w:t>International Journal of Sociology and Social Policy</w:t>
      </w:r>
      <w:r w:rsidRPr="00EF0F2B">
        <w:rPr>
          <w:rFonts w:asciiTheme="minorHAnsi" w:hAnsiTheme="minorHAnsi" w:cstheme="minorHAnsi"/>
          <w:sz w:val="22"/>
          <w:szCs w:val="22"/>
        </w:rPr>
        <w:t xml:space="preserve"> 24: 12-19. </w:t>
      </w:r>
    </w:p>
    <w:p w14:paraId="7BE00D0A" w14:textId="7FAB318C" w:rsidR="00392231" w:rsidRPr="00EF0F2B" w:rsidRDefault="00392231" w:rsidP="00392231">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Fine, Gary Alan. 1993. “Ten Lies of Ethnography: Moral Dilemmas in Field Research.” </w:t>
      </w:r>
      <w:r w:rsidRPr="00EF0F2B">
        <w:rPr>
          <w:rFonts w:asciiTheme="minorHAnsi" w:hAnsiTheme="minorHAnsi" w:cstheme="minorHAnsi"/>
          <w:i/>
          <w:sz w:val="22"/>
          <w:szCs w:val="22"/>
        </w:rPr>
        <w:t>Journal of Contemporary Ethnography</w:t>
      </w:r>
      <w:r w:rsidRPr="00EF0F2B">
        <w:rPr>
          <w:rFonts w:asciiTheme="minorHAnsi" w:hAnsiTheme="minorHAnsi" w:cstheme="minorHAnsi"/>
          <w:sz w:val="22"/>
          <w:szCs w:val="22"/>
        </w:rPr>
        <w:t xml:space="preserve"> 22(3): 267-294.</w:t>
      </w:r>
    </w:p>
    <w:p w14:paraId="6598B421" w14:textId="3A613B89" w:rsidR="0071501D" w:rsidRPr="00EF0F2B" w:rsidRDefault="0071501D" w:rsidP="0071501D">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Gupta, Clare, and Alice B. Kelly. 2014. “The Social Relations of Fieldwork: Giving Back in a Research Setting.” </w:t>
      </w:r>
      <w:r w:rsidRPr="00EF0F2B">
        <w:rPr>
          <w:rFonts w:asciiTheme="minorHAnsi" w:hAnsiTheme="minorHAnsi" w:cstheme="minorHAnsi"/>
          <w:i/>
          <w:iCs/>
          <w:sz w:val="22"/>
          <w:szCs w:val="22"/>
        </w:rPr>
        <w:t>Journal of Research Practice</w:t>
      </w:r>
      <w:r w:rsidRPr="00EF0F2B">
        <w:rPr>
          <w:rFonts w:asciiTheme="minorHAnsi" w:hAnsiTheme="minorHAnsi" w:cstheme="minorHAnsi"/>
          <w:sz w:val="22"/>
          <w:szCs w:val="22"/>
        </w:rPr>
        <w:t xml:space="preserve"> 10 (2): 1-</w:t>
      </w:r>
      <w:r w:rsidR="00306A5A" w:rsidRPr="00EF0F2B">
        <w:rPr>
          <w:rFonts w:asciiTheme="minorHAnsi" w:hAnsiTheme="minorHAnsi" w:cstheme="minorHAnsi"/>
          <w:sz w:val="22"/>
          <w:szCs w:val="22"/>
        </w:rPr>
        <w:t>11.</w:t>
      </w:r>
    </w:p>
    <w:p w14:paraId="722CB57B" w14:textId="290B710C" w:rsidR="00DB0474" w:rsidRPr="00EF0F2B" w:rsidRDefault="006134D8"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lastRenderedPageBreak/>
        <w:t>Additional</w:t>
      </w:r>
      <w:r w:rsidR="00DB0474" w:rsidRPr="00EF0F2B">
        <w:rPr>
          <w:rFonts w:asciiTheme="minorHAnsi" w:hAnsiTheme="minorHAnsi" w:cstheme="minorHAnsi"/>
          <w:sz w:val="22"/>
          <w:szCs w:val="22"/>
        </w:rPr>
        <w:t xml:space="preserve"> work to complete before this week’s class:</w:t>
      </w:r>
    </w:p>
    <w:p w14:paraId="2A74D344" w14:textId="4221E2ED" w:rsidR="00472EBD" w:rsidRPr="00EF0F2B" w:rsidRDefault="006134D8" w:rsidP="00472EBD">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O</w:t>
      </w:r>
      <w:r w:rsidR="00472EBD" w:rsidRPr="00EF0F2B">
        <w:rPr>
          <w:rFonts w:asciiTheme="minorHAnsi" w:hAnsiTheme="minorHAnsi" w:cstheme="minorHAnsi"/>
          <w:sz w:val="22"/>
          <w:szCs w:val="22"/>
        </w:rPr>
        <w:t xml:space="preserve">ne more set of site observation fieldnotes. </w:t>
      </w:r>
      <w:r w:rsidR="00504726" w:rsidRPr="00EF0F2B">
        <w:rPr>
          <w:rFonts w:asciiTheme="minorHAnsi" w:hAnsiTheme="minorHAnsi" w:cstheme="minorHAnsi"/>
          <w:sz w:val="22"/>
          <w:szCs w:val="22"/>
        </w:rPr>
        <w:t>Submit this to Canvas.</w:t>
      </w:r>
    </w:p>
    <w:p w14:paraId="50A914CC" w14:textId="425F9750" w:rsidR="00DB0474" w:rsidRPr="00EF0F2B" w:rsidRDefault="00DB0474" w:rsidP="006134D8">
      <w:pPr>
        <w:numPr>
          <w:ilvl w:val="1"/>
          <w:numId w:val="2"/>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6134D8" w:rsidRPr="00EF0F2B">
        <w:rPr>
          <w:rFonts w:asciiTheme="minorHAnsi" w:hAnsiTheme="minorHAnsi" w:cstheme="minorHAnsi"/>
          <w:sz w:val="22"/>
          <w:szCs w:val="22"/>
        </w:rPr>
        <w:t>Submit this to Canvas.</w:t>
      </w:r>
    </w:p>
    <w:p w14:paraId="19F2EA32" w14:textId="77777777" w:rsidR="009655D0" w:rsidRPr="00EF0F2B" w:rsidRDefault="009655D0"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Other announcements:</w:t>
      </w:r>
    </w:p>
    <w:p w14:paraId="3F33F59E" w14:textId="06AAB7F6" w:rsidR="007E127F" w:rsidRPr="00EF0F2B" w:rsidRDefault="009655D0"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47628F81" w14:textId="77777777" w:rsidR="00FA02C3" w:rsidRPr="00EF0F2B" w:rsidRDefault="00FA02C3" w:rsidP="00D5395B">
      <w:pPr>
        <w:rPr>
          <w:rFonts w:asciiTheme="minorHAnsi" w:hAnsiTheme="minorHAnsi" w:cstheme="minorHAnsi"/>
          <w:b/>
          <w:sz w:val="22"/>
          <w:szCs w:val="22"/>
        </w:rPr>
      </w:pPr>
    </w:p>
    <w:p w14:paraId="2B28314A" w14:textId="17E32772" w:rsidR="004A496B" w:rsidRPr="00EF0F2B" w:rsidRDefault="00315924" w:rsidP="004A496B">
      <w:pPr>
        <w:rPr>
          <w:rFonts w:asciiTheme="minorHAnsi" w:hAnsiTheme="minorHAnsi" w:cstheme="minorHAnsi"/>
          <w:b/>
          <w:sz w:val="22"/>
          <w:szCs w:val="22"/>
        </w:rPr>
      </w:pPr>
      <w:r w:rsidRPr="00EF0F2B">
        <w:rPr>
          <w:rFonts w:asciiTheme="minorHAnsi" w:hAnsiTheme="minorHAnsi" w:cstheme="minorHAnsi"/>
          <w:b/>
          <w:sz w:val="22"/>
          <w:szCs w:val="22"/>
        </w:rPr>
        <w:t xml:space="preserve">Week 8/ </w:t>
      </w:r>
      <w:r w:rsidR="001D738F" w:rsidRPr="00EF0F2B">
        <w:rPr>
          <w:rFonts w:asciiTheme="minorHAnsi" w:hAnsiTheme="minorHAnsi" w:cstheme="minorHAnsi"/>
          <w:b/>
          <w:sz w:val="22"/>
          <w:szCs w:val="22"/>
        </w:rPr>
        <w:t>October 1</w:t>
      </w:r>
      <w:r w:rsidR="00F0460E" w:rsidRPr="00EF0F2B">
        <w:rPr>
          <w:rFonts w:asciiTheme="minorHAnsi" w:hAnsiTheme="minorHAnsi" w:cstheme="minorHAnsi"/>
          <w:b/>
          <w:sz w:val="22"/>
          <w:szCs w:val="22"/>
        </w:rPr>
        <w:t>3</w:t>
      </w:r>
      <w:r w:rsidRPr="00EF0F2B">
        <w:rPr>
          <w:rFonts w:asciiTheme="minorHAnsi" w:hAnsiTheme="minorHAnsi" w:cstheme="minorHAnsi"/>
          <w:b/>
          <w:sz w:val="22"/>
          <w:szCs w:val="22"/>
        </w:rPr>
        <w:t>:</w:t>
      </w:r>
      <w:r w:rsidR="002E62DB" w:rsidRPr="00EF0F2B">
        <w:rPr>
          <w:rFonts w:asciiTheme="minorHAnsi" w:hAnsiTheme="minorHAnsi" w:cstheme="minorHAnsi"/>
          <w:b/>
          <w:sz w:val="22"/>
          <w:szCs w:val="22"/>
        </w:rPr>
        <w:t xml:space="preserve"> </w:t>
      </w:r>
      <w:r w:rsidR="004A496B" w:rsidRPr="00EF0F2B">
        <w:rPr>
          <w:rFonts w:asciiTheme="minorHAnsi" w:hAnsiTheme="minorHAnsi" w:cstheme="minorHAnsi"/>
          <w:b/>
          <w:sz w:val="22"/>
          <w:szCs w:val="22"/>
        </w:rPr>
        <w:t>Ethical Issues and the IRB II</w:t>
      </w:r>
    </w:p>
    <w:p w14:paraId="3FF7AD2A" w14:textId="77777777" w:rsidR="000B1A04" w:rsidRPr="00EF0F2B" w:rsidRDefault="000B1A04" w:rsidP="00A35855">
      <w:pPr>
        <w:numPr>
          <w:ilvl w:val="0"/>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03287B73" w14:textId="7C988312" w:rsidR="002049E8" w:rsidRPr="00EF0F2B" w:rsidRDefault="002049E8" w:rsidP="002049E8">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Emerson, Robert. “Fieldwork Practice: Issues in Participant Observation.” From </w:t>
      </w:r>
      <w:r w:rsidRPr="00EF0F2B">
        <w:rPr>
          <w:rFonts w:asciiTheme="minorHAnsi" w:hAnsiTheme="minorHAnsi" w:cstheme="minorHAnsi"/>
          <w:i/>
          <w:sz w:val="22"/>
          <w:szCs w:val="22"/>
        </w:rPr>
        <w:t>Contemporary Field Research: Perspectives and Formulations</w:t>
      </w:r>
      <w:r w:rsidRPr="00EF0F2B">
        <w:rPr>
          <w:rFonts w:asciiTheme="minorHAnsi" w:hAnsiTheme="minorHAnsi" w:cstheme="minorHAnsi"/>
          <w:iCs/>
          <w:sz w:val="22"/>
          <w:szCs w:val="22"/>
        </w:rPr>
        <w:t>, 2</w:t>
      </w:r>
      <w:r w:rsidRPr="00EF0F2B">
        <w:rPr>
          <w:rFonts w:asciiTheme="minorHAnsi" w:hAnsiTheme="minorHAnsi" w:cstheme="minorHAnsi"/>
          <w:iCs/>
          <w:sz w:val="22"/>
          <w:szCs w:val="22"/>
          <w:vertAlign w:val="superscript"/>
        </w:rPr>
        <w:t>nd</w:t>
      </w:r>
      <w:r w:rsidRPr="00EF0F2B">
        <w:rPr>
          <w:rFonts w:asciiTheme="minorHAnsi" w:hAnsiTheme="minorHAnsi" w:cstheme="minorHAnsi"/>
          <w:iCs/>
          <w:sz w:val="22"/>
          <w:szCs w:val="22"/>
        </w:rPr>
        <w:t xml:space="preserve"> ed.</w:t>
      </w:r>
      <w:r w:rsidRPr="00EF0F2B">
        <w:rPr>
          <w:rFonts w:asciiTheme="minorHAnsi" w:hAnsiTheme="minorHAnsi" w:cstheme="minorHAnsi"/>
          <w:sz w:val="22"/>
          <w:szCs w:val="22"/>
        </w:rPr>
        <w:t>, ed. Robert M. Emerson, pp. 139-151</w:t>
      </w:r>
      <w:r w:rsidRPr="00EF0F2B">
        <w:rPr>
          <w:rFonts w:asciiTheme="minorHAnsi" w:hAnsiTheme="minorHAnsi" w:cstheme="minorHAnsi"/>
          <w:i/>
          <w:sz w:val="22"/>
          <w:szCs w:val="22"/>
        </w:rPr>
        <w:t>.</w:t>
      </w:r>
      <w:r w:rsidRPr="00EF0F2B">
        <w:rPr>
          <w:rFonts w:asciiTheme="minorHAnsi" w:hAnsiTheme="minorHAnsi" w:cstheme="minorHAnsi"/>
          <w:iCs/>
          <w:sz w:val="22"/>
          <w:szCs w:val="22"/>
        </w:rPr>
        <w:t xml:space="preserve"> Long Grove, IL: Waveland Press.</w:t>
      </w:r>
    </w:p>
    <w:p w14:paraId="54D63B67" w14:textId="77777777" w:rsidR="001F116B" w:rsidRPr="00EF0F2B" w:rsidRDefault="001F116B"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Ellis, Carolyn. 1995. "Emotional and Ethical Quagmires in Returning to the Field." </w:t>
      </w:r>
      <w:r w:rsidRPr="00EF0F2B">
        <w:rPr>
          <w:rFonts w:asciiTheme="minorHAnsi" w:hAnsiTheme="minorHAnsi" w:cstheme="minorHAnsi"/>
          <w:i/>
          <w:sz w:val="22"/>
          <w:szCs w:val="22"/>
        </w:rPr>
        <w:t>Journal of Contemporary Ethnography</w:t>
      </w:r>
      <w:r w:rsidRPr="00EF0F2B">
        <w:rPr>
          <w:rFonts w:asciiTheme="minorHAnsi" w:hAnsiTheme="minorHAnsi" w:cstheme="minorHAnsi"/>
          <w:sz w:val="22"/>
          <w:szCs w:val="22"/>
        </w:rPr>
        <w:t xml:space="preserve"> 24(1): 68-98.</w:t>
      </w:r>
    </w:p>
    <w:p w14:paraId="5901C784" w14:textId="6F116818" w:rsidR="00774996" w:rsidRPr="00EF0F2B" w:rsidRDefault="00774996"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Leo, Richard A. “Trial and Tribulations: Courts, Ethnography, and the Need for an Evidentiary Privilege for Academic Researchers.” </w:t>
      </w:r>
      <w:r w:rsidR="00D849D8" w:rsidRPr="00EF0F2B">
        <w:rPr>
          <w:rFonts w:asciiTheme="minorHAnsi" w:hAnsiTheme="minorHAnsi" w:cstheme="minorHAnsi"/>
          <w:sz w:val="22"/>
          <w:szCs w:val="22"/>
        </w:rPr>
        <w:t xml:space="preserve">From </w:t>
      </w:r>
      <w:r w:rsidR="00D849D8" w:rsidRPr="00EF0F2B">
        <w:rPr>
          <w:rFonts w:asciiTheme="minorHAnsi" w:hAnsiTheme="minorHAnsi" w:cstheme="minorHAnsi"/>
          <w:i/>
          <w:sz w:val="22"/>
          <w:szCs w:val="22"/>
        </w:rPr>
        <w:t>Contemporary Field Research: Perspectives and Formulations</w:t>
      </w:r>
      <w:r w:rsidR="00D849D8" w:rsidRPr="00EF0F2B">
        <w:rPr>
          <w:rFonts w:asciiTheme="minorHAnsi" w:hAnsiTheme="minorHAnsi" w:cstheme="minorHAnsi"/>
          <w:iCs/>
          <w:sz w:val="22"/>
          <w:szCs w:val="22"/>
        </w:rPr>
        <w:t>, 2</w:t>
      </w:r>
      <w:r w:rsidR="00D849D8" w:rsidRPr="00EF0F2B">
        <w:rPr>
          <w:rFonts w:asciiTheme="minorHAnsi" w:hAnsiTheme="minorHAnsi" w:cstheme="minorHAnsi"/>
          <w:iCs/>
          <w:sz w:val="22"/>
          <w:szCs w:val="22"/>
          <w:vertAlign w:val="superscript"/>
        </w:rPr>
        <w:t>nd</w:t>
      </w:r>
      <w:r w:rsidR="00D849D8" w:rsidRPr="00EF0F2B">
        <w:rPr>
          <w:rFonts w:asciiTheme="minorHAnsi" w:hAnsiTheme="minorHAnsi" w:cstheme="minorHAnsi"/>
          <w:iCs/>
          <w:sz w:val="22"/>
          <w:szCs w:val="22"/>
        </w:rPr>
        <w:t xml:space="preserve"> ed.</w:t>
      </w:r>
      <w:r w:rsidR="00D849D8" w:rsidRPr="00EF0F2B">
        <w:rPr>
          <w:rFonts w:asciiTheme="minorHAnsi" w:hAnsiTheme="minorHAnsi" w:cstheme="minorHAnsi"/>
          <w:sz w:val="22"/>
          <w:szCs w:val="22"/>
        </w:rPr>
        <w:t>, ed. Robert M. Emerson, pp. 260-279</w:t>
      </w:r>
      <w:r w:rsidR="00D849D8" w:rsidRPr="00EF0F2B">
        <w:rPr>
          <w:rFonts w:asciiTheme="minorHAnsi" w:hAnsiTheme="minorHAnsi" w:cstheme="minorHAnsi"/>
          <w:i/>
          <w:sz w:val="22"/>
          <w:szCs w:val="22"/>
        </w:rPr>
        <w:t>.</w:t>
      </w:r>
      <w:r w:rsidR="00D849D8" w:rsidRPr="00EF0F2B">
        <w:rPr>
          <w:rFonts w:asciiTheme="minorHAnsi" w:hAnsiTheme="minorHAnsi" w:cstheme="minorHAnsi"/>
          <w:iCs/>
          <w:sz w:val="22"/>
          <w:szCs w:val="22"/>
        </w:rPr>
        <w:t xml:space="preserve"> Long Grove, IL: Waveland Press.</w:t>
      </w:r>
    </w:p>
    <w:p w14:paraId="107F764A" w14:textId="5B9C334B" w:rsidR="00CE4CE5" w:rsidRPr="00EF0F2B" w:rsidRDefault="00CE4CE5" w:rsidP="00A35855">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American Sociological Association</w:t>
      </w:r>
      <w:r w:rsidR="00EF0F2B" w:rsidRPr="00EF0F2B">
        <w:rPr>
          <w:rFonts w:asciiTheme="minorHAnsi" w:hAnsiTheme="minorHAnsi" w:cstheme="minorHAnsi"/>
          <w:sz w:val="22"/>
          <w:szCs w:val="22"/>
        </w:rPr>
        <w:t xml:space="preserve"> Code of Ethics</w:t>
      </w:r>
    </w:p>
    <w:p w14:paraId="04E9BE3E" w14:textId="374CEE10" w:rsidR="00CE4CE5" w:rsidRPr="00EF0F2B" w:rsidRDefault="00CE4CE5" w:rsidP="00A35855">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CU Institutional Review Board (IRB) website</w:t>
      </w:r>
      <w:r w:rsidR="00EF0F2B" w:rsidRPr="00EF0F2B">
        <w:rPr>
          <w:rFonts w:asciiTheme="minorHAnsi" w:hAnsiTheme="minorHAnsi" w:cstheme="minorHAnsi"/>
          <w:sz w:val="22"/>
          <w:szCs w:val="22"/>
        </w:rPr>
        <w:t xml:space="preserve"> – spend some time reading through the many resources on this website</w:t>
      </w:r>
      <w:r w:rsidRPr="00EF0F2B">
        <w:rPr>
          <w:rFonts w:asciiTheme="minorHAnsi" w:hAnsiTheme="minorHAnsi" w:cstheme="minorHAnsi"/>
          <w:sz w:val="22"/>
          <w:szCs w:val="22"/>
        </w:rPr>
        <w:t xml:space="preserve">: </w:t>
      </w:r>
      <w:hyperlink r:id="rId16" w:history="1">
        <w:r w:rsidR="00EF0F2B" w:rsidRPr="00EF0F2B">
          <w:rPr>
            <w:rStyle w:val="Hyperlink"/>
            <w:rFonts w:asciiTheme="minorHAnsi" w:hAnsiTheme="minorHAnsi" w:cstheme="minorHAnsi"/>
          </w:rPr>
          <w:t>https://www.colorado.edu/researchinnovation/compliance/human-research-irb/preparing-protocol-submissions/new-human-subjects-research-start-here</w:t>
        </w:r>
      </w:hyperlink>
      <w:r w:rsidR="00EF0F2B" w:rsidRPr="00EF0F2B">
        <w:rPr>
          <w:rFonts w:asciiTheme="minorHAnsi" w:hAnsiTheme="minorHAnsi" w:cstheme="minorHAnsi"/>
        </w:rPr>
        <w:t xml:space="preserve"> </w:t>
      </w:r>
    </w:p>
    <w:p w14:paraId="46829AB2" w14:textId="77777777" w:rsidR="00344905" w:rsidRPr="00EF0F2B" w:rsidRDefault="00344905" w:rsidP="0034490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40174EEA" w14:textId="66E2A5BA" w:rsidR="00245317" w:rsidRPr="00EF0F2B" w:rsidRDefault="00245317"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Take the “Social Behavioral Research Investigators and Key Personnel” CITI training, and submit a screenshot of the completion report to Canvas.</w:t>
      </w:r>
    </w:p>
    <w:p w14:paraId="4DC28990" w14:textId="09C5DA61" w:rsidR="00DB0474" w:rsidRPr="00EF0F2B" w:rsidRDefault="00DB0474" w:rsidP="00A35855">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Prepare a list of questions for the CU IRB representative who will visit us in class today. </w:t>
      </w:r>
    </w:p>
    <w:p w14:paraId="47787C97" w14:textId="1A22BEEE" w:rsidR="00DB0474" w:rsidRPr="00EF0F2B" w:rsidRDefault="00DB0474" w:rsidP="00A35855">
      <w:pPr>
        <w:numPr>
          <w:ilvl w:val="1"/>
          <w:numId w:val="3"/>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675BF7BD" w14:textId="77777777" w:rsidR="00DE2E19" w:rsidRPr="00EF0F2B" w:rsidRDefault="00DE2E19" w:rsidP="00A35855">
      <w:pPr>
        <w:numPr>
          <w:ilvl w:val="0"/>
          <w:numId w:val="3"/>
        </w:numPr>
        <w:contextualSpacing/>
        <w:rPr>
          <w:rFonts w:asciiTheme="minorHAnsi" w:hAnsiTheme="minorHAnsi" w:cstheme="minorHAnsi"/>
          <w:sz w:val="22"/>
          <w:szCs w:val="22"/>
        </w:rPr>
      </w:pPr>
      <w:r w:rsidRPr="00EF0F2B">
        <w:rPr>
          <w:rFonts w:asciiTheme="minorHAnsi" w:hAnsiTheme="minorHAnsi" w:cstheme="minorHAnsi"/>
          <w:sz w:val="22"/>
          <w:szCs w:val="22"/>
        </w:rPr>
        <w:t>Other announcements:</w:t>
      </w:r>
    </w:p>
    <w:p w14:paraId="6C8E7B43" w14:textId="77777777" w:rsidR="009655D0" w:rsidRPr="00EF0F2B" w:rsidRDefault="009655D0"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0E5F4A0B" w14:textId="77777777" w:rsidR="002A340A" w:rsidRPr="00EF0F2B" w:rsidRDefault="002A340A" w:rsidP="00D5395B">
      <w:pPr>
        <w:rPr>
          <w:rFonts w:asciiTheme="minorHAnsi" w:hAnsiTheme="minorHAnsi" w:cstheme="minorHAnsi"/>
          <w:b/>
          <w:sz w:val="22"/>
          <w:szCs w:val="22"/>
        </w:rPr>
      </w:pPr>
    </w:p>
    <w:p w14:paraId="3CBD0C95" w14:textId="059FDAE3" w:rsidR="00B96A9B" w:rsidRPr="00EF0F2B" w:rsidRDefault="00315924" w:rsidP="004A496B">
      <w:pPr>
        <w:rPr>
          <w:rFonts w:asciiTheme="minorHAnsi" w:hAnsiTheme="minorHAnsi" w:cstheme="minorHAnsi"/>
          <w:bCs/>
          <w:sz w:val="22"/>
          <w:szCs w:val="22"/>
        </w:rPr>
      </w:pPr>
      <w:r w:rsidRPr="00EF0F2B">
        <w:rPr>
          <w:rFonts w:asciiTheme="minorHAnsi" w:hAnsiTheme="minorHAnsi" w:cstheme="minorHAnsi"/>
          <w:b/>
          <w:sz w:val="22"/>
          <w:szCs w:val="22"/>
        </w:rPr>
        <w:t xml:space="preserve">Week 9/ </w:t>
      </w:r>
      <w:r w:rsidR="001D738F" w:rsidRPr="00EF0F2B">
        <w:rPr>
          <w:rFonts w:asciiTheme="minorHAnsi" w:hAnsiTheme="minorHAnsi" w:cstheme="minorHAnsi"/>
          <w:b/>
          <w:sz w:val="22"/>
          <w:szCs w:val="22"/>
        </w:rPr>
        <w:t>October 2</w:t>
      </w:r>
      <w:r w:rsidR="00F0460E" w:rsidRPr="00EF0F2B">
        <w:rPr>
          <w:rFonts w:asciiTheme="minorHAnsi" w:hAnsiTheme="minorHAnsi" w:cstheme="minorHAnsi"/>
          <w:b/>
          <w:sz w:val="22"/>
          <w:szCs w:val="22"/>
        </w:rPr>
        <w:t>0</w:t>
      </w:r>
      <w:r w:rsidR="002E62DB" w:rsidRPr="00EF0F2B">
        <w:rPr>
          <w:rFonts w:asciiTheme="minorHAnsi" w:hAnsiTheme="minorHAnsi" w:cstheme="minorHAnsi"/>
          <w:b/>
          <w:sz w:val="22"/>
          <w:szCs w:val="22"/>
        </w:rPr>
        <w:t xml:space="preserve">: </w:t>
      </w:r>
      <w:r w:rsidR="00224103" w:rsidRPr="00EF0F2B">
        <w:rPr>
          <w:rFonts w:asciiTheme="minorHAnsi" w:hAnsiTheme="minorHAnsi" w:cstheme="minorHAnsi"/>
          <w:b/>
          <w:sz w:val="22"/>
          <w:szCs w:val="22"/>
        </w:rPr>
        <w:t>Indigenous Scholars’ Challenges to Western</w:t>
      </w:r>
      <w:r w:rsidR="00B96A9B" w:rsidRPr="00EF0F2B">
        <w:rPr>
          <w:rFonts w:asciiTheme="minorHAnsi" w:hAnsiTheme="minorHAnsi" w:cstheme="minorHAnsi"/>
          <w:b/>
          <w:sz w:val="22"/>
          <w:szCs w:val="22"/>
        </w:rPr>
        <w:t xml:space="preserve"> Research</w:t>
      </w:r>
    </w:p>
    <w:p w14:paraId="6612E11A" w14:textId="1585419C" w:rsidR="00505719" w:rsidRPr="00EF0F2B" w:rsidRDefault="00B96A9B" w:rsidP="00A35855">
      <w:pPr>
        <w:pStyle w:val="ListParagraph"/>
        <w:numPr>
          <w:ilvl w:val="0"/>
          <w:numId w:val="9"/>
        </w:numPr>
        <w:rPr>
          <w:rFonts w:asciiTheme="minorHAnsi" w:hAnsiTheme="minorHAnsi" w:cstheme="minorHAnsi"/>
          <w:bCs/>
          <w:sz w:val="22"/>
          <w:szCs w:val="22"/>
        </w:rPr>
      </w:pPr>
      <w:r w:rsidRPr="00EF0F2B">
        <w:rPr>
          <w:rFonts w:asciiTheme="minorHAnsi" w:hAnsiTheme="minorHAnsi" w:cstheme="minorHAnsi"/>
          <w:bCs/>
          <w:sz w:val="22"/>
          <w:szCs w:val="22"/>
        </w:rPr>
        <w:t xml:space="preserve">Reading: </w:t>
      </w:r>
    </w:p>
    <w:p w14:paraId="3432BCC3" w14:textId="5411ED2E" w:rsidR="00B96A9B" w:rsidRDefault="00B96A9B" w:rsidP="00A35855">
      <w:pPr>
        <w:pStyle w:val="ListParagraph"/>
        <w:numPr>
          <w:ilvl w:val="1"/>
          <w:numId w:val="9"/>
        </w:numPr>
        <w:rPr>
          <w:rFonts w:asciiTheme="minorHAnsi" w:hAnsiTheme="minorHAnsi" w:cstheme="minorHAnsi"/>
          <w:bCs/>
          <w:sz w:val="22"/>
          <w:szCs w:val="22"/>
        </w:rPr>
      </w:pPr>
      <w:r w:rsidRPr="00EF0F2B">
        <w:rPr>
          <w:rFonts w:asciiTheme="minorHAnsi" w:hAnsiTheme="minorHAnsi" w:cstheme="minorHAnsi"/>
          <w:bCs/>
          <w:sz w:val="22"/>
          <w:szCs w:val="22"/>
        </w:rPr>
        <w:t xml:space="preserve">[book] Smith, Linda Tuhiwai. 2012. </w:t>
      </w:r>
      <w:r w:rsidRPr="00EF0F2B">
        <w:rPr>
          <w:rFonts w:asciiTheme="minorHAnsi" w:hAnsiTheme="minorHAnsi" w:cstheme="minorHAnsi"/>
          <w:bCs/>
          <w:i/>
          <w:iCs/>
          <w:sz w:val="22"/>
          <w:szCs w:val="22"/>
        </w:rPr>
        <w:t>Decolonizing Methodologies: Research and Indigenous Peoples</w:t>
      </w:r>
      <w:r w:rsidRPr="00EF0F2B">
        <w:rPr>
          <w:rFonts w:asciiTheme="minorHAnsi" w:hAnsiTheme="minorHAnsi" w:cstheme="minorHAnsi"/>
          <w:bCs/>
          <w:sz w:val="22"/>
          <w:szCs w:val="22"/>
        </w:rPr>
        <w:t>, 2</w:t>
      </w:r>
      <w:r w:rsidRPr="00EF0F2B">
        <w:rPr>
          <w:rFonts w:asciiTheme="minorHAnsi" w:hAnsiTheme="minorHAnsi" w:cstheme="minorHAnsi"/>
          <w:bCs/>
          <w:sz w:val="22"/>
          <w:szCs w:val="22"/>
          <w:vertAlign w:val="superscript"/>
        </w:rPr>
        <w:t>nd</w:t>
      </w:r>
      <w:r w:rsidRPr="00EF0F2B">
        <w:rPr>
          <w:rFonts w:asciiTheme="minorHAnsi" w:hAnsiTheme="minorHAnsi" w:cstheme="minorHAnsi"/>
          <w:bCs/>
          <w:sz w:val="22"/>
          <w:szCs w:val="22"/>
        </w:rPr>
        <w:t xml:space="preserve"> ed. London: Zed Books. </w:t>
      </w:r>
      <w:r w:rsidR="00651ABA" w:rsidRPr="00EF0F2B">
        <w:rPr>
          <w:rFonts w:asciiTheme="minorHAnsi" w:hAnsiTheme="minorHAnsi" w:cstheme="minorHAnsi"/>
          <w:bCs/>
          <w:sz w:val="22"/>
          <w:szCs w:val="22"/>
        </w:rPr>
        <w:t>[Read through p. 125 at least.]</w:t>
      </w:r>
    </w:p>
    <w:p w14:paraId="4EC4F166" w14:textId="58AEA157" w:rsidR="00CE236E" w:rsidRPr="00EF0F2B" w:rsidRDefault="00CE236E" w:rsidP="00A35855">
      <w:pPr>
        <w:pStyle w:val="ListParagraph"/>
        <w:numPr>
          <w:ilvl w:val="1"/>
          <w:numId w:val="9"/>
        </w:numPr>
        <w:rPr>
          <w:rFonts w:asciiTheme="minorHAnsi" w:hAnsiTheme="minorHAnsi" w:cstheme="minorHAnsi"/>
          <w:bCs/>
          <w:sz w:val="22"/>
          <w:szCs w:val="22"/>
        </w:rPr>
      </w:pPr>
      <w:r>
        <w:rPr>
          <w:rFonts w:asciiTheme="minorHAnsi" w:hAnsiTheme="minorHAnsi" w:cstheme="minorHAnsi"/>
          <w:bCs/>
          <w:sz w:val="22"/>
          <w:szCs w:val="22"/>
        </w:rPr>
        <w:t>Additional reading TBD.</w:t>
      </w:r>
    </w:p>
    <w:p w14:paraId="19E1DDA4" w14:textId="77777777" w:rsidR="00651ABA" w:rsidRPr="00EF0F2B" w:rsidRDefault="00651ABA" w:rsidP="00A35855">
      <w:pPr>
        <w:pStyle w:val="ListParagraph"/>
        <w:numPr>
          <w:ilvl w:val="1"/>
          <w:numId w:val="9"/>
        </w:numPr>
        <w:rPr>
          <w:rFonts w:asciiTheme="minorHAnsi" w:hAnsiTheme="minorHAnsi" w:cstheme="minorHAnsi"/>
          <w:bCs/>
          <w:sz w:val="22"/>
          <w:szCs w:val="22"/>
        </w:rPr>
      </w:pPr>
      <w:r w:rsidRPr="00EF0F2B">
        <w:rPr>
          <w:rFonts w:asciiTheme="minorHAnsi" w:hAnsiTheme="minorHAnsi" w:cstheme="minorHAnsi"/>
          <w:bCs/>
          <w:sz w:val="22"/>
          <w:szCs w:val="22"/>
        </w:rPr>
        <w:t xml:space="preserve">Optional recommended reading: </w:t>
      </w:r>
    </w:p>
    <w:p w14:paraId="4685772E" w14:textId="770870F2" w:rsidR="00B96A9B" w:rsidRPr="00EF0F2B" w:rsidRDefault="009D1801" w:rsidP="00651ABA">
      <w:pPr>
        <w:pStyle w:val="ListParagraph"/>
        <w:numPr>
          <w:ilvl w:val="2"/>
          <w:numId w:val="9"/>
        </w:numPr>
        <w:rPr>
          <w:rFonts w:asciiTheme="minorHAnsi" w:hAnsiTheme="minorHAnsi" w:cstheme="minorHAnsi"/>
          <w:bCs/>
          <w:sz w:val="22"/>
          <w:szCs w:val="22"/>
        </w:rPr>
      </w:pPr>
      <w:r w:rsidRPr="00EF0F2B">
        <w:rPr>
          <w:rFonts w:asciiTheme="minorHAnsi" w:hAnsiTheme="minorHAnsi" w:cstheme="minorHAnsi"/>
          <w:bCs/>
          <w:sz w:val="22"/>
          <w:szCs w:val="22"/>
        </w:rPr>
        <w:t xml:space="preserve">Tuck, Eve, and K. Wayne Yang. 2012. “Decolonization is Not a Metaphor.” </w:t>
      </w:r>
      <w:r w:rsidRPr="00EF0F2B">
        <w:rPr>
          <w:rFonts w:asciiTheme="minorHAnsi" w:hAnsiTheme="minorHAnsi" w:cstheme="minorHAnsi"/>
          <w:bCs/>
          <w:i/>
          <w:iCs/>
          <w:sz w:val="22"/>
          <w:szCs w:val="22"/>
        </w:rPr>
        <w:t>Decolonization: Indigeneity, Colonization, and Society</w:t>
      </w:r>
      <w:r w:rsidRPr="00EF0F2B">
        <w:rPr>
          <w:rFonts w:asciiTheme="minorHAnsi" w:hAnsiTheme="minorHAnsi" w:cstheme="minorHAnsi"/>
          <w:bCs/>
          <w:sz w:val="22"/>
          <w:szCs w:val="22"/>
        </w:rPr>
        <w:t xml:space="preserve"> 1(1): 1-40.</w:t>
      </w:r>
    </w:p>
    <w:p w14:paraId="036A0872" w14:textId="420371B9" w:rsidR="00187C24" w:rsidRPr="00EF0F2B" w:rsidRDefault="00187C24" w:rsidP="00A35855">
      <w:pPr>
        <w:numPr>
          <w:ilvl w:val="0"/>
          <w:numId w:val="9"/>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50F27451" w14:textId="052B8DD7" w:rsidR="00187C24" w:rsidRPr="00EF0F2B" w:rsidRDefault="00187C24" w:rsidP="00A35855">
      <w:pPr>
        <w:numPr>
          <w:ilvl w:val="1"/>
          <w:numId w:val="9"/>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00651D73" w14:textId="77777777" w:rsidR="00187C24" w:rsidRPr="00EF0F2B" w:rsidRDefault="00187C24" w:rsidP="00A35855">
      <w:pPr>
        <w:numPr>
          <w:ilvl w:val="0"/>
          <w:numId w:val="9"/>
        </w:numPr>
        <w:contextualSpacing/>
        <w:rPr>
          <w:rFonts w:asciiTheme="minorHAnsi" w:hAnsiTheme="minorHAnsi" w:cstheme="minorHAnsi"/>
          <w:sz w:val="22"/>
          <w:szCs w:val="22"/>
        </w:rPr>
      </w:pPr>
      <w:r w:rsidRPr="00EF0F2B">
        <w:rPr>
          <w:rFonts w:asciiTheme="minorHAnsi" w:hAnsiTheme="minorHAnsi" w:cstheme="minorHAnsi"/>
          <w:sz w:val="22"/>
          <w:szCs w:val="22"/>
        </w:rPr>
        <w:t>Other announcements:</w:t>
      </w:r>
    </w:p>
    <w:p w14:paraId="422765F9" w14:textId="77777777" w:rsidR="00187C24" w:rsidRPr="00EF0F2B" w:rsidRDefault="00187C24" w:rsidP="00A35855">
      <w:pPr>
        <w:numPr>
          <w:ilvl w:val="1"/>
          <w:numId w:val="9"/>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64454259" w14:textId="77777777" w:rsidR="00505719" w:rsidRPr="00EF0F2B" w:rsidRDefault="00505719" w:rsidP="004A496B">
      <w:pPr>
        <w:rPr>
          <w:rFonts w:asciiTheme="minorHAnsi" w:hAnsiTheme="minorHAnsi" w:cstheme="minorHAnsi"/>
          <w:b/>
          <w:sz w:val="22"/>
          <w:szCs w:val="22"/>
        </w:rPr>
      </w:pPr>
    </w:p>
    <w:p w14:paraId="78A84895" w14:textId="15935524" w:rsidR="004A496B" w:rsidRPr="00EF0F2B" w:rsidRDefault="00315924" w:rsidP="004A496B">
      <w:pPr>
        <w:rPr>
          <w:rFonts w:asciiTheme="minorHAnsi" w:hAnsiTheme="minorHAnsi" w:cstheme="minorHAnsi"/>
          <w:b/>
          <w:sz w:val="22"/>
          <w:szCs w:val="22"/>
        </w:rPr>
      </w:pPr>
      <w:r w:rsidRPr="00EF0F2B">
        <w:rPr>
          <w:rFonts w:asciiTheme="minorHAnsi" w:hAnsiTheme="minorHAnsi" w:cstheme="minorHAnsi"/>
          <w:b/>
          <w:sz w:val="22"/>
          <w:szCs w:val="22"/>
        </w:rPr>
        <w:t xml:space="preserve">Week 10/ </w:t>
      </w:r>
      <w:r w:rsidR="00092D3C" w:rsidRPr="00EF0F2B">
        <w:rPr>
          <w:rFonts w:asciiTheme="minorHAnsi" w:hAnsiTheme="minorHAnsi" w:cstheme="minorHAnsi"/>
          <w:b/>
          <w:sz w:val="22"/>
          <w:szCs w:val="22"/>
        </w:rPr>
        <w:t>October 2</w:t>
      </w:r>
      <w:r w:rsidR="00F0460E" w:rsidRPr="00EF0F2B">
        <w:rPr>
          <w:rFonts w:asciiTheme="minorHAnsi" w:hAnsiTheme="minorHAnsi" w:cstheme="minorHAnsi"/>
          <w:b/>
          <w:sz w:val="22"/>
          <w:szCs w:val="22"/>
        </w:rPr>
        <w:t>7</w:t>
      </w:r>
      <w:r w:rsidR="00092D3C" w:rsidRPr="00EF0F2B">
        <w:rPr>
          <w:rFonts w:asciiTheme="minorHAnsi" w:hAnsiTheme="minorHAnsi" w:cstheme="minorHAnsi"/>
          <w:b/>
          <w:sz w:val="22"/>
          <w:szCs w:val="22"/>
        </w:rPr>
        <w:t xml:space="preserve">: </w:t>
      </w:r>
      <w:r w:rsidR="004A496B" w:rsidRPr="00EF0F2B">
        <w:rPr>
          <w:rFonts w:asciiTheme="minorHAnsi" w:hAnsiTheme="minorHAnsi" w:cstheme="minorHAnsi"/>
          <w:b/>
          <w:sz w:val="22"/>
          <w:szCs w:val="22"/>
        </w:rPr>
        <w:t>Interviewing I</w:t>
      </w:r>
    </w:p>
    <w:p w14:paraId="6AF56BFF" w14:textId="77777777" w:rsidR="00A0533C" w:rsidRPr="00EF0F2B" w:rsidRDefault="00193350" w:rsidP="00A35855">
      <w:pPr>
        <w:numPr>
          <w:ilvl w:val="0"/>
          <w:numId w:val="5"/>
        </w:numPr>
        <w:rPr>
          <w:rFonts w:asciiTheme="minorHAnsi" w:hAnsiTheme="minorHAnsi" w:cstheme="minorHAnsi"/>
          <w:sz w:val="22"/>
          <w:szCs w:val="22"/>
        </w:rPr>
      </w:pPr>
      <w:r w:rsidRPr="00EF0F2B">
        <w:rPr>
          <w:rFonts w:asciiTheme="minorHAnsi" w:hAnsiTheme="minorHAnsi" w:cstheme="minorHAnsi"/>
          <w:sz w:val="22"/>
          <w:szCs w:val="22"/>
        </w:rPr>
        <w:t xml:space="preserve">Reading: </w:t>
      </w:r>
    </w:p>
    <w:p w14:paraId="233DFCD2" w14:textId="01F19811" w:rsidR="007203F3" w:rsidRPr="00EF0F2B" w:rsidRDefault="007203F3" w:rsidP="007203F3">
      <w:pPr>
        <w:pStyle w:val="ListParagraph"/>
        <w:numPr>
          <w:ilvl w:val="1"/>
          <w:numId w:val="5"/>
        </w:numPr>
        <w:rPr>
          <w:rFonts w:asciiTheme="minorHAnsi" w:hAnsiTheme="minorHAnsi" w:cstheme="minorHAnsi"/>
          <w:sz w:val="22"/>
          <w:szCs w:val="22"/>
        </w:rPr>
      </w:pPr>
      <w:r w:rsidRPr="00EF0F2B">
        <w:rPr>
          <w:rFonts w:asciiTheme="minorHAnsi" w:hAnsiTheme="minorHAnsi" w:cstheme="minorHAnsi"/>
          <w:sz w:val="22"/>
          <w:szCs w:val="22"/>
        </w:rPr>
        <w:t xml:space="preserve">Rubin, Herbert J., and Irene S. Rubin. 2012. </w:t>
      </w:r>
      <w:r w:rsidRPr="00EF0F2B">
        <w:rPr>
          <w:rFonts w:asciiTheme="minorHAnsi" w:hAnsiTheme="minorHAnsi" w:cstheme="minorHAnsi"/>
          <w:i/>
          <w:sz w:val="22"/>
          <w:szCs w:val="22"/>
        </w:rPr>
        <w:t>Qualitative Interviewing: The Art of Hearing Data</w:t>
      </w:r>
      <w:r w:rsidRPr="00EF0F2B">
        <w:rPr>
          <w:rFonts w:asciiTheme="minorHAnsi" w:hAnsiTheme="minorHAnsi" w:cstheme="minorHAnsi"/>
          <w:iCs/>
          <w:sz w:val="22"/>
          <w:szCs w:val="22"/>
        </w:rPr>
        <w:t>, 3</w:t>
      </w:r>
      <w:r w:rsidRPr="00EF0F2B">
        <w:rPr>
          <w:rFonts w:asciiTheme="minorHAnsi" w:hAnsiTheme="minorHAnsi" w:cstheme="minorHAnsi"/>
          <w:iCs/>
          <w:sz w:val="22"/>
          <w:szCs w:val="22"/>
          <w:vertAlign w:val="superscript"/>
        </w:rPr>
        <w:t>rd</w:t>
      </w:r>
      <w:r w:rsidRPr="00EF0F2B">
        <w:rPr>
          <w:rFonts w:asciiTheme="minorHAnsi" w:hAnsiTheme="minorHAnsi" w:cstheme="minorHAnsi"/>
          <w:iCs/>
          <w:sz w:val="22"/>
          <w:szCs w:val="22"/>
        </w:rPr>
        <w:t xml:space="preserve"> ed</w:t>
      </w:r>
      <w:r w:rsidRPr="00EF0F2B">
        <w:rPr>
          <w:rFonts w:asciiTheme="minorHAnsi" w:hAnsiTheme="minorHAnsi" w:cstheme="minorHAnsi"/>
          <w:sz w:val="22"/>
          <w:szCs w:val="22"/>
        </w:rPr>
        <w:t>. Los Angeles: Sage Publications. Select</w:t>
      </w:r>
      <w:r w:rsidR="00D32BDD" w:rsidRPr="00EF0F2B">
        <w:rPr>
          <w:rFonts w:asciiTheme="minorHAnsi" w:hAnsiTheme="minorHAnsi" w:cstheme="minorHAnsi"/>
          <w:sz w:val="22"/>
          <w:szCs w:val="22"/>
        </w:rPr>
        <w:t>ed chapters</w:t>
      </w:r>
      <w:r w:rsidRPr="00EF0F2B">
        <w:rPr>
          <w:rFonts w:asciiTheme="minorHAnsi" w:hAnsiTheme="minorHAnsi" w:cstheme="minorHAnsi"/>
          <w:sz w:val="22"/>
          <w:szCs w:val="22"/>
        </w:rPr>
        <w:t>.</w:t>
      </w:r>
    </w:p>
    <w:p w14:paraId="72ED318B" w14:textId="77777777" w:rsidR="00344905" w:rsidRPr="00EF0F2B" w:rsidRDefault="00344905" w:rsidP="00344905">
      <w:pPr>
        <w:numPr>
          <w:ilvl w:val="0"/>
          <w:numId w:val="5"/>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6F4219F0" w14:textId="77777777" w:rsidR="00C00D71" w:rsidRPr="00EF0F2B" w:rsidRDefault="000741B6" w:rsidP="00A35855">
      <w:pPr>
        <w:numPr>
          <w:ilvl w:val="1"/>
          <w:numId w:val="5"/>
        </w:numPr>
        <w:rPr>
          <w:rFonts w:asciiTheme="minorHAnsi" w:hAnsiTheme="minorHAnsi" w:cstheme="minorHAnsi"/>
          <w:sz w:val="22"/>
          <w:szCs w:val="22"/>
        </w:rPr>
      </w:pPr>
      <w:r w:rsidRPr="00EF0F2B">
        <w:rPr>
          <w:rFonts w:asciiTheme="minorHAnsi" w:hAnsiTheme="minorHAnsi" w:cstheme="minorHAnsi"/>
          <w:i/>
          <w:sz w:val="22"/>
          <w:szCs w:val="22"/>
        </w:rPr>
        <w:t>Initial interview ideas and</w:t>
      </w:r>
      <w:r w:rsidR="00700810" w:rsidRPr="00EF0F2B">
        <w:rPr>
          <w:rFonts w:asciiTheme="minorHAnsi" w:hAnsiTheme="minorHAnsi" w:cstheme="minorHAnsi"/>
          <w:i/>
          <w:sz w:val="22"/>
          <w:szCs w:val="22"/>
        </w:rPr>
        <w:t xml:space="preserve"> draft</w:t>
      </w:r>
      <w:r w:rsidRPr="00EF0F2B">
        <w:rPr>
          <w:rFonts w:asciiTheme="minorHAnsi" w:hAnsiTheme="minorHAnsi" w:cstheme="minorHAnsi"/>
          <w:i/>
          <w:sz w:val="22"/>
          <w:szCs w:val="22"/>
        </w:rPr>
        <w:t xml:space="preserve"> interview guide</w:t>
      </w:r>
      <w:r w:rsidRPr="00EF0F2B">
        <w:rPr>
          <w:rFonts w:asciiTheme="minorHAnsi" w:hAnsiTheme="minorHAnsi" w:cstheme="minorHAnsi"/>
          <w:sz w:val="22"/>
          <w:szCs w:val="22"/>
        </w:rPr>
        <w:t>. Write a short statement (approximately 1</w:t>
      </w:r>
      <w:r w:rsidR="00152B14" w:rsidRPr="00EF0F2B">
        <w:rPr>
          <w:rFonts w:asciiTheme="minorHAnsi" w:hAnsiTheme="minorHAnsi" w:cstheme="minorHAnsi"/>
          <w:sz w:val="22"/>
          <w:szCs w:val="22"/>
        </w:rPr>
        <w:t>-2</w:t>
      </w:r>
      <w:r w:rsidRPr="00EF0F2B">
        <w:rPr>
          <w:rFonts w:asciiTheme="minorHAnsi" w:hAnsiTheme="minorHAnsi" w:cstheme="minorHAnsi"/>
          <w:sz w:val="22"/>
          <w:szCs w:val="22"/>
        </w:rPr>
        <w:t xml:space="preserve"> </w:t>
      </w:r>
      <w:r w:rsidR="00152B14" w:rsidRPr="00EF0F2B">
        <w:rPr>
          <w:rFonts w:asciiTheme="minorHAnsi" w:hAnsiTheme="minorHAnsi" w:cstheme="minorHAnsi"/>
          <w:sz w:val="22"/>
          <w:szCs w:val="22"/>
        </w:rPr>
        <w:t>pp.</w:t>
      </w:r>
      <w:r w:rsidRPr="00EF0F2B">
        <w:rPr>
          <w:rFonts w:asciiTheme="minorHAnsi" w:hAnsiTheme="minorHAnsi" w:cstheme="minorHAnsi"/>
          <w:sz w:val="22"/>
          <w:szCs w:val="22"/>
        </w:rPr>
        <w:t>) about who you might interview</w:t>
      </w:r>
      <w:r w:rsidR="00342160" w:rsidRPr="00EF0F2B">
        <w:rPr>
          <w:rFonts w:asciiTheme="minorHAnsi" w:hAnsiTheme="minorHAnsi" w:cstheme="minorHAnsi"/>
          <w:sz w:val="22"/>
          <w:szCs w:val="22"/>
        </w:rPr>
        <w:t xml:space="preserve"> for approximately one hour</w:t>
      </w:r>
      <w:r w:rsidRPr="00EF0F2B">
        <w:rPr>
          <w:rFonts w:asciiTheme="minorHAnsi" w:hAnsiTheme="minorHAnsi" w:cstheme="minorHAnsi"/>
          <w:sz w:val="22"/>
          <w:szCs w:val="22"/>
        </w:rPr>
        <w:t xml:space="preserve"> for your project sometime in the next two weeks, why you have chosen them, what you want to learn</w:t>
      </w:r>
      <w:r w:rsidR="007B07DC" w:rsidRPr="00EF0F2B">
        <w:rPr>
          <w:rFonts w:asciiTheme="minorHAnsi" w:hAnsiTheme="minorHAnsi" w:cstheme="minorHAnsi"/>
          <w:sz w:val="22"/>
          <w:szCs w:val="22"/>
        </w:rPr>
        <w:t>, how you might conduct the interview, how y</w:t>
      </w:r>
      <w:r w:rsidRPr="00EF0F2B">
        <w:rPr>
          <w:rFonts w:asciiTheme="minorHAnsi" w:hAnsiTheme="minorHAnsi" w:cstheme="minorHAnsi"/>
          <w:sz w:val="22"/>
          <w:szCs w:val="22"/>
        </w:rPr>
        <w:t xml:space="preserve">ou will </w:t>
      </w:r>
      <w:r w:rsidR="007130FA" w:rsidRPr="00EF0F2B">
        <w:rPr>
          <w:rFonts w:asciiTheme="minorHAnsi" w:hAnsiTheme="minorHAnsi" w:cstheme="minorHAnsi"/>
          <w:sz w:val="22"/>
          <w:szCs w:val="22"/>
        </w:rPr>
        <w:lastRenderedPageBreak/>
        <w:t>recruit them</w:t>
      </w:r>
      <w:r w:rsidR="007B07DC" w:rsidRPr="00EF0F2B">
        <w:rPr>
          <w:rFonts w:asciiTheme="minorHAnsi" w:hAnsiTheme="minorHAnsi" w:cstheme="minorHAnsi"/>
          <w:sz w:val="22"/>
          <w:szCs w:val="22"/>
        </w:rPr>
        <w:t>, and why you have chosen this recruitment approach</w:t>
      </w:r>
      <w:r w:rsidRPr="00EF0F2B">
        <w:rPr>
          <w:rFonts w:asciiTheme="minorHAnsi" w:hAnsiTheme="minorHAnsi" w:cstheme="minorHAnsi"/>
          <w:sz w:val="22"/>
          <w:szCs w:val="22"/>
        </w:rPr>
        <w:t xml:space="preserve">. Then include a draft interview guide. Finally, identify a list of questions or concerns you have that you want to discuss in class. </w:t>
      </w:r>
    </w:p>
    <w:p w14:paraId="0CBF631D" w14:textId="77777777" w:rsidR="00C00D71" w:rsidRPr="00EF0F2B" w:rsidRDefault="00152B14" w:rsidP="00A35855">
      <w:pPr>
        <w:numPr>
          <w:ilvl w:val="2"/>
          <w:numId w:val="5"/>
        </w:numPr>
        <w:rPr>
          <w:rFonts w:asciiTheme="minorHAnsi" w:hAnsiTheme="minorHAnsi" w:cstheme="minorHAnsi"/>
          <w:sz w:val="22"/>
          <w:szCs w:val="22"/>
        </w:rPr>
      </w:pPr>
      <w:r w:rsidRPr="00EF0F2B">
        <w:rPr>
          <w:rFonts w:asciiTheme="minorHAnsi" w:hAnsiTheme="minorHAnsi" w:cstheme="minorHAnsi"/>
          <w:sz w:val="22"/>
          <w:szCs w:val="22"/>
        </w:rPr>
        <w:t xml:space="preserve">Submit this to </w:t>
      </w:r>
      <w:r w:rsidR="00535B5A" w:rsidRPr="00EF0F2B">
        <w:rPr>
          <w:rFonts w:asciiTheme="minorHAnsi" w:hAnsiTheme="minorHAnsi" w:cstheme="minorHAnsi"/>
          <w:sz w:val="22"/>
          <w:szCs w:val="22"/>
        </w:rPr>
        <w:t>Canvas</w:t>
      </w:r>
      <w:r w:rsidRPr="00EF0F2B">
        <w:rPr>
          <w:rFonts w:asciiTheme="minorHAnsi" w:hAnsiTheme="minorHAnsi" w:cstheme="minorHAnsi"/>
          <w:sz w:val="22"/>
          <w:szCs w:val="22"/>
        </w:rPr>
        <w:t>, and b</w:t>
      </w:r>
      <w:r w:rsidR="000741B6" w:rsidRPr="00EF0F2B">
        <w:rPr>
          <w:rFonts w:asciiTheme="minorHAnsi" w:hAnsiTheme="minorHAnsi" w:cstheme="minorHAnsi"/>
          <w:sz w:val="22"/>
          <w:szCs w:val="22"/>
        </w:rPr>
        <w:t>e prepared to discuss your ideas and questions in class.</w:t>
      </w:r>
      <w:r w:rsidR="00C00D71" w:rsidRPr="00EF0F2B">
        <w:rPr>
          <w:rFonts w:asciiTheme="minorHAnsi" w:hAnsiTheme="minorHAnsi" w:cstheme="minorHAnsi"/>
          <w:sz w:val="22"/>
          <w:szCs w:val="22"/>
        </w:rPr>
        <w:t xml:space="preserve"> </w:t>
      </w:r>
    </w:p>
    <w:p w14:paraId="6655B526" w14:textId="22336169" w:rsidR="000741B6" w:rsidRPr="00EF0F2B" w:rsidRDefault="00C00D71" w:rsidP="00A35855">
      <w:pPr>
        <w:numPr>
          <w:ilvl w:val="2"/>
          <w:numId w:val="5"/>
        </w:numPr>
        <w:rPr>
          <w:rFonts w:asciiTheme="minorHAnsi" w:hAnsiTheme="minorHAnsi" w:cstheme="minorHAnsi"/>
          <w:sz w:val="22"/>
          <w:szCs w:val="22"/>
        </w:rPr>
      </w:pPr>
      <w:r w:rsidRPr="00EF0F2B">
        <w:rPr>
          <w:rFonts w:asciiTheme="minorHAnsi" w:hAnsiTheme="minorHAnsi" w:cstheme="minorHAnsi"/>
          <w:sz w:val="22"/>
          <w:szCs w:val="22"/>
        </w:rPr>
        <w:t xml:space="preserve">Also, </w:t>
      </w:r>
      <w:r w:rsidR="006D1C74" w:rsidRPr="00EF0F2B">
        <w:rPr>
          <w:rFonts w:asciiTheme="minorHAnsi" w:hAnsiTheme="minorHAnsi" w:cstheme="minorHAnsi"/>
          <w:sz w:val="22"/>
          <w:szCs w:val="22"/>
        </w:rPr>
        <w:t>email</w:t>
      </w:r>
      <w:r w:rsidRPr="00EF0F2B">
        <w:rPr>
          <w:rFonts w:asciiTheme="minorHAnsi" w:hAnsiTheme="minorHAnsi" w:cstheme="minorHAnsi"/>
          <w:sz w:val="22"/>
          <w:szCs w:val="22"/>
        </w:rPr>
        <w:t xml:space="preserve"> your interview guide to your </w:t>
      </w:r>
      <w:r w:rsidR="00841585" w:rsidRPr="00EF0F2B">
        <w:rPr>
          <w:rFonts w:asciiTheme="minorHAnsi" w:hAnsiTheme="minorHAnsi" w:cstheme="minorHAnsi"/>
          <w:sz w:val="22"/>
          <w:szCs w:val="22"/>
        </w:rPr>
        <w:t xml:space="preserve">discussion </w:t>
      </w:r>
      <w:r w:rsidRPr="00EF0F2B">
        <w:rPr>
          <w:rFonts w:asciiTheme="minorHAnsi" w:hAnsiTheme="minorHAnsi" w:cstheme="minorHAnsi"/>
          <w:sz w:val="22"/>
          <w:szCs w:val="22"/>
        </w:rPr>
        <w:t xml:space="preserve">partner, since you will workshop the guides together in class. </w:t>
      </w:r>
    </w:p>
    <w:p w14:paraId="675B27F5" w14:textId="63B9CD58" w:rsidR="00C00D71" w:rsidRPr="00EF0F2B" w:rsidRDefault="00C00D71" w:rsidP="00A35855">
      <w:pPr>
        <w:numPr>
          <w:ilvl w:val="1"/>
          <w:numId w:val="5"/>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5E9DFD2A" w14:textId="77777777" w:rsidR="009655D0" w:rsidRPr="00EF0F2B" w:rsidRDefault="009655D0" w:rsidP="00A35855">
      <w:pPr>
        <w:numPr>
          <w:ilvl w:val="0"/>
          <w:numId w:val="5"/>
        </w:numPr>
        <w:rPr>
          <w:rFonts w:asciiTheme="minorHAnsi" w:hAnsiTheme="minorHAnsi" w:cstheme="minorHAnsi"/>
          <w:sz w:val="22"/>
          <w:szCs w:val="22"/>
        </w:rPr>
      </w:pPr>
      <w:r w:rsidRPr="00EF0F2B">
        <w:rPr>
          <w:rFonts w:asciiTheme="minorHAnsi" w:hAnsiTheme="minorHAnsi" w:cstheme="minorHAnsi"/>
          <w:sz w:val="22"/>
          <w:szCs w:val="22"/>
        </w:rPr>
        <w:t>Other announcements:</w:t>
      </w:r>
    </w:p>
    <w:p w14:paraId="7C3A6584" w14:textId="7E4D1A0D" w:rsidR="00E107B3" w:rsidRPr="00EF0F2B" w:rsidRDefault="009655D0" w:rsidP="00A35855">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6755617A" w14:textId="77777777" w:rsidR="002A340A" w:rsidRPr="00EF0F2B" w:rsidRDefault="002A340A" w:rsidP="00F83291">
      <w:pPr>
        <w:rPr>
          <w:rFonts w:asciiTheme="minorHAnsi" w:hAnsiTheme="minorHAnsi" w:cstheme="minorHAnsi"/>
          <w:sz w:val="22"/>
          <w:szCs w:val="22"/>
        </w:rPr>
      </w:pPr>
    </w:p>
    <w:p w14:paraId="51896E25" w14:textId="31E6AE80" w:rsidR="004A496B" w:rsidRPr="00EF0F2B" w:rsidRDefault="00315924" w:rsidP="004A496B">
      <w:pPr>
        <w:rPr>
          <w:rFonts w:asciiTheme="minorHAnsi" w:hAnsiTheme="minorHAnsi" w:cstheme="minorHAnsi"/>
          <w:b/>
          <w:sz w:val="22"/>
          <w:szCs w:val="22"/>
        </w:rPr>
      </w:pPr>
      <w:r w:rsidRPr="00EF0F2B">
        <w:rPr>
          <w:rFonts w:asciiTheme="minorHAnsi" w:hAnsiTheme="minorHAnsi" w:cstheme="minorHAnsi"/>
          <w:b/>
          <w:sz w:val="22"/>
          <w:szCs w:val="22"/>
        </w:rPr>
        <w:t xml:space="preserve">Week 11/ </w:t>
      </w:r>
      <w:r w:rsidR="00092D3C" w:rsidRPr="00EF0F2B">
        <w:rPr>
          <w:rFonts w:asciiTheme="minorHAnsi" w:hAnsiTheme="minorHAnsi" w:cstheme="minorHAnsi"/>
          <w:b/>
          <w:sz w:val="22"/>
          <w:szCs w:val="22"/>
        </w:rPr>
        <w:t xml:space="preserve">November </w:t>
      </w:r>
      <w:r w:rsidR="00F0460E" w:rsidRPr="00EF0F2B">
        <w:rPr>
          <w:rFonts w:asciiTheme="minorHAnsi" w:hAnsiTheme="minorHAnsi" w:cstheme="minorHAnsi"/>
          <w:b/>
          <w:sz w:val="22"/>
          <w:szCs w:val="22"/>
        </w:rPr>
        <w:t>3</w:t>
      </w:r>
      <w:r w:rsidR="00092D3C" w:rsidRPr="00EF0F2B">
        <w:rPr>
          <w:rFonts w:asciiTheme="minorHAnsi" w:hAnsiTheme="minorHAnsi" w:cstheme="minorHAnsi"/>
          <w:b/>
          <w:sz w:val="22"/>
          <w:szCs w:val="22"/>
        </w:rPr>
        <w:t xml:space="preserve">: </w:t>
      </w:r>
      <w:r w:rsidR="004A496B" w:rsidRPr="00EF0F2B">
        <w:rPr>
          <w:rFonts w:asciiTheme="minorHAnsi" w:hAnsiTheme="minorHAnsi" w:cstheme="minorHAnsi"/>
          <w:b/>
          <w:sz w:val="22"/>
          <w:szCs w:val="22"/>
        </w:rPr>
        <w:t>Interviewing II</w:t>
      </w:r>
    </w:p>
    <w:p w14:paraId="70B9425C" w14:textId="77777777" w:rsidR="00BF696D" w:rsidRPr="00EF0F2B" w:rsidRDefault="00BF696D" w:rsidP="00BF696D">
      <w:pPr>
        <w:contextualSpacing/>
        <w:rPr>
          <w:rFonts w:asciiTheme="minorHAnsi" w:hAnsiTheme="minorHAnsi" w:cstheme="minorHAnsi"/>
          <w:i/>
          <w:iCs/>
          <w:sz w:val="22"/>
          <w:szCs w:val="22"/>
        </w:rPr>
      </w:pPr>
      <w:r w:rsidRPr="00EF0F2B">
        <w:rPr>
          <w:rFonts w:asciiTheme="minorHAnsi" w:hAnsiTheme="minorHAnsi" w:cstheme="minorHAnsi"/>
          <w:i/>
          <w:iCs/>
          <w:sz w:val="22"/>
          <w:szCs w:val="22"/>
        </w:rPr>
        <w:t xml:space="preserve">Note: Class today will start at 4:45. </w:t>
      </w:r>
    </w:p>
    <w:p w14:paraId="5801E72A" w14:textId="642938A0" w:rsidR="009555AD" w:rsidRPr="00EF0F2B" w:rsidRDefault="00193350" w:rsidP="002C7647">
      <w:pPr>
        <w:numPr>
          <w:ilvl w:val="0"/>
          <w:numId w:val="5"/>
        </w:numPr>
        <w:rPr>
          <w:rFonts w:asciiTheme="minorHAnsi" w:hAnsiTheme="minorHAnsi" w:cstheme="minorHAnsi"/>
          <w:sz w:val="22"/>
          <w:szCs w:val="22"/>
        </w:rPr>
      </w:pPr>
      <w:r w:rsidRPr="00EF0F2B">
        <w:rPr>
          <w:rFonts w:asciiTheme="minorHAnsi" w:hAnsiTheme="minorHAnsi" w:cstheme="minorHAnsi"/>
          <w:sz w:val="22"/>
          <w:szCs w:val="22"/>
        </w:rPr>
        <w:t>Reading</w:t>
      </w:r>
      <w:r w:rsidR="003E32DC" w:rsidRPr="00EF0F2B">
        <w:rPr>
          <w:rFonts w:asciiTheme="minorHAnsi" w:hAnsiTheme="minorHAnsi" w:cstheme="minorHAnsi"/>
          <w:sz w:val="22"/>
          <w:szCs w:val="22"/>
        </w:rPr>
        <w:t>s</w:t>
      </w:r>
      <w:r w:rsidRPr="00EF0F2B">
        <w:rPr>
          <w:rFonts w:asciiTheme="minorHAnsi" w:hAnsiTheme="minorHAnsi" w:cstheme="minorHAnsi"/>
          <w:sz w:val="22"/>
          <w:szCs w:val="22"/>
        </w:rPr>
        <w:t xml:space="preserve">: </w:t>
      </w:r>
    </w:p>
    <w:p w14:paraId="4C11ED14" w14:textId="0304E171" w:rsidR="00A74CB9" w:rsidRPr="00EF0F2B" w:rsidRDefault="00A74CB9" w:rsidP="009555AD">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 xml:space="preserve">Ostrander, Susan A. 1993. “Surely You’re Not in This Just to Be Helpful: Access, Rapport, and Interviews in Three Studies of Elites.” </w:t>
      </w:r>
      <w:r w:rsidRPr="00EF0F2B">
        <w:rPr>
          <w:rFonts w:asciiTheme="minorHAnsi" w:hAnsiTheme="minorHAnsi" w:cstheme="minorHAnsi"/>
          <w:i/>
          <w:iCs/>
          <w:sz w:val="22"/>
          <w:szCs w:val="22"/>
        </w:rPr>
        <w:t xml:space="preserve">Journal of Contemporary Ethnography </w:t>
      </w:r>
      <w:r w:rsidRPr="00EF0F2B">
        <w:rPr>
          <w:rFonts w:asciiTheme="minorHAnsi" w:hAnsiTheme="minorHAnsi" w:cstheme="minorHAnsi"/>
          <w:sz w:val="22"/>
          <w:szCs w:val="22"/>
        </w:rPr>
        <w:t>22: 7-27.</w:t>
      </w:r>
    </w:p>
    <w:p w14:paraId="558AD001" w14:textId="1C7318AC" w:rsidR="00627B70" w:rsidRPr="00EF0F2B" w:rsidRDefault="00627B70" w:rsidP="00627B70">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 xml:space="preserve">Harris, Jessica. 2016. “Utilizing the Walking Interview to Explore Campus Climate for Students of Color.” </w:t>
      </w:r>
      <w:r w:rsidRPr="00EF0F2B">
        <w:rPr>
          <w:rFonts w:asciiTheme="minorHAnsi" w:hAnsiTheme="minorHAnsi" w:cstheme="minorHAnsi"/>
          <w:i/>
          <w:iCs/>
          <w:sz w:val="22"/>
          <w:szCs w:val="22"/>
        </w:rPr>
        <w:t>Journal of Student Affairs Research and Practice</w:t>
      </w:r>
      <w:r w:rsidRPr="00EF0F2B">
        <w:rPr>
          <w:rFonts w:asciiTheme="minorHAnsi" w:hAnsiTheme="minorHAnsi" w:cstheme="minorHAnsi"/>
          <w:sz w:val="22"/>
          <w:szCs w:val="22"/>
        </w:rPr>
        <w:t>, 53 (4): 365-377.</w:t>
      </w:r>
    </w:p>
    <w:p w14:paraId="06864226" w14:textId="7844C484" w:rsidR="00627B70" w:rsidRPr="00EF0F2B" w:rsidRDefault="00627B70" w:rsidP="00627B70">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 xml:space="preserve">Warren, Saskia. 2017. “Pluralising the Walking Interview: Researching (Im)mobilities with Muslim Women.” </w:t>
      </w:r>
      <w:r w:rsidRPr="00EF0F2B">
        <w:rPr>
          <w:rFonts w:asciiTheme="minorHAnsi" w:hAnsiTheme="minorHAnsi" w:cstheme="minorHAnsi"/>
          <w:i/>
          <w:iCs/>
          <w:sz w:val="22"/>
          <w:szCs w:val="22"/>
        </w:rPr>
        <w:t>Social &amp; Cultural Geography</w:t>
      </w:r>
      <w:r w:rsidRPr="00EF0F2B">
        <w:rPr>
          <w:rFonts w:asciiTheme="minorHAnsi" w:hAnsiTheme="minorHAnsi" w:cstheme="minorHAnsi"/>
          <w:sz w:val="22"/>
          <w:szCs w:val="22"/>
        </w:rPr>
        <w:t xml:space="preserve"> 18 (6): 786-807.</w:t>
      </w:r>
    </w:p>
    <w:p w14:paraId="46A940D1" w14:textId="17D98466" w:rsidR="002E32A3" w:rsidRPr="00EF0F2B" w:rsidRDefault="002F0500" w:rsidP="00305F50">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Additional reading(s) TBD.</w:t>
      </w:r>
    </w:p>
    <w:p w14:paraId="41807C9F" w14:textId="77777777" w:rsidR="00344905" w:rsidRPr="00EF0F2B" w:rsidRDefault="00344905" w:rsidP="00344905">
      <w:pPr>
        <w:numPr>
          <w:ilvl w:val="0"/>
          <w:numId w:val="5"/>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622D6F40" w14:textId="77777777" w:rsidR="003668C3" w:rsidRPr="00EF0F2B" w:rsidRDefault="003668C3" w:rsidP="00A35855">
      <w:pPr>
        <w:numPr>
          <w:ilvl w:val="1"/>
          <w:numId w:val="5"/>
        </w:numPr>
        <w:rPr>
          <w:rFonts w:asciiTheme="minorHAnsi" w:hAnsiTheme="minorHAnsi" w:cstheme="minorHAnsi"/>
          <w:sz w:val="22"/>
          <w:szCs w:val="22"/>
        </w:rPr>
      </w:pPr>
      <w:r w:rsidRPr="00EF0F2B">
        <w:rPr>
          <w:rFonts w:asciiTheme="minorHAnsi" w:hAnsiTheme="minorHAnsi" w:cstheme="minorHAnsi"/>
          <w:i/>
          <w:sz w:val="22"/>
          <w:szCs w:val="22"/>
        </w:rPr>
        <w:t>Pair interviewing activity</w:t>
      </w:r>
      <w:r w:rsidRPr="00EF0F2B">
        <w:rPr>
          <w:rFonts w:asciiTheme="minorHAnsi" w:hAnsiTheme="minorHAnsi" w:cstheme="minorHAnsi"/>
          <w:sz w:val="22"/>
          <w:szCs w:val="22"/>
        </w:rPr>
        <w:t>. Interview someone else in the class, and allow yourself to be interviewed by them. Before you do the interview, prepare a few interview questions. These can relate to your research topic if it is relevant to your partner; if not, choose a different topic for the purposes of this assignment – something your partner will be able to speak about. Immediately following both interviews, have a discussion about your interview questions, your interviewing technique, and your experience as someone being interviewed. Be prepared to discuss this in class.</w:t>
      </w:r>
    </w:p>
    <w:p w14:paraId="4C18DA81" w14:textId="2C9D6586" w:rsidR="006D31C0" w:rsidRPr="00EF0F2B" w:rsidRDefault="006D31C0" w:rsidP="00A35855">
      <w:pPr>
        <w:numPr>
          <w:ilvl w:val="1"/>
          <w:numId w:val="5"/>
        </w:numPr>
        <w:rPr>
          <w:rFonts w:asciiTheme="minorHAnsi" w:hAnsiTheme="minorHAnsi" w:cstheme="minorHAnsi"/>
          <w:sz w:val="22"/>
          <w:szCs w:val="22"/>
        </w:rPr>
      </w:pPr>
      <w:r w:rsidRPr="00EF0F2B">
        <w:rPr>
          <w:rFonts w:asciiTheme="minorHAnsi" w:hAnsiTheme="minorHAnsi" w:cstheme="minorHAnsi"/>
          <w:i/>
          <w:sz w:val="22"/>
          <w:szCs w:val="22"/>
        </w:rPr>
        <w:t>Revised interview plan and guide</w:t>
      </w:r>
      <w:r w:rsidRPr="00EF0F2B">
        <w:rPr>
          <w:rFonts w:asciiTheme="minorHAnsi" w:hAnsiTheme="minorHAnsi" w:cstheme="minorHAnsi"/>
          <w:sz w:val="22"/>
          <w:szCs w:val="22"/>
        </w:rPr>
        <w:t xml:space="preserve">. </w:t>
      </w:r>
      <w:r w:rsidR="002410FD" w:rsidRPr="00EF0F2B">
        <w:rPr>
          <w:rFonts w:asciiTheme="minorHAnsi" w:hAnsiTheme="minorHAnsi" w:cstheme="minorHAnsi"/>
          <w:sz w:val="22"/>
          <w:szCs w:val="22"/>
        </w:rPr>
        <w:t>Revise your</w:t>
      </w:r>
      <w:r w:rsidRPr="00EF0F2B">
        <w:rPr>
          <w:rFonts w:asciiTheme="minorHAnsi" w:hAnsiTheme="minorHAnsi" w:cstheme="minorHAnsi"/>
          <w:sz w:val="22"/>
          <w:szCs w:val="22"/>
        </w:rPr>
        <w:t xml:space="preserve"> interview plan</w:t>
      </w:r>
      <w:r w:rsidR="000C0664" w:rsidRPr="00EF0F2B">
        <w:rPr>
          <w:rFonts w:asciiTheme="minorHAnsi" w:hAnsiTheme="minorHAnsi" w:cstheme="minorHAnsi"/>
          <w:sz w:val="22"/>
          <w:szCs w:val="22"/>
        </w:rPr>
        <w:t xml:space="preserve"> (specifying what has changed since last week, and why)</w:t>
      </w:r>
      <w:r w:rsidRPr="00EF0F2B">
        <w:rPr>
          <w:rFonts w:asciiTheme="minorHAnsi" w:hAnsiTheme="minorHAnsi" w:cstheme="minorHAnsi"/>
          <w:sz w:val="22"/>
          <w:szCs w:val="22"/>
        </w:rPr>
        <w:t xml:space="preserve"> and interview guide for which you have carefully considered question order, word choice, question construction, and other issues covered in readings and discussion. </w:t>
      </w:r>
    </w:p>
    <w:p w14:paraId="5EF27457" w14:textId="77777777" w:rsidR="002410FD" w:rsidRPr="00EF0F2B" w:rsidRDefault="002410FD" w:rsidP="00A35855">
      <w:pPr>
        <w:numPr>
          <w:ilvl w:val="2"/>
          <w:numId w:val="5"/>
        </w:numPr>
        <w:rPr>
          <w:rFonts w:asciiTheme="minorHAnsi" w:hAnsiTheme="minorHAnsi" w:cstheme="minorHAnsi"/>
          <w:sz w:val="22"/>
          <w:szCs w:val="22"/>
        </w:rPr>
      </w:pPr>
      <w:r w:rsidRPr="00EF0F2B">
        <w:rPr>
          <w:rFonts w:asciiTheme="minorHAnsi" w:hAnsiTheme="minorHAnsi" w:cstheme="minorHAnsi"/>
          <w:sz w:val="22"/>
          <w:szCs w:val="22"/>
        </w:rPr>
        <w:t xml:space="preserve">Submit this to Canvas, and be prepared to discuss your ideas and questions in class. </w:t>
      </w:r>
    </w:p>
    <w:p w14:paraId="16662738" w14:textId="35EF89B5" w:rsidR="002410FD" w:rsidRPr="00EF0F2B" w:rsidRDefault="002410FD" w:rsidP="00A35855">
      <w:pPr>
        <w:numPr>
          <w:ilvl w:val="2"/>
          <w:numId w:val="5"/>
        </w:numPr>
        <w:rPr>
          <w:rFonts w:asciiTheme="minorHAnsi" w:hAnsiTheme="minorHAnsi" w:cstheme="minorHAnsi"/>
          <w:sz w:val="22"/>
          <w:szCs w:val="22"/>
        </w:rPr>
      </w:pPr>
      <w:r w:rsidRPr="00EF0F2B">
        <w:rPr>
          <w:rFonts w:asciiTheme="minorHAnsi" w:hAnsiTheme="minorHAnsi" w:cstheme="minorHAnsi"/>
          <w:sz w:val="22"/>
          <w:szCs w:val="22"/>
        </w:rPr>
        <w:t xml:space="preserve">Also, email your revised interview guide to your discussion partner, since you </w:t>
      </w:r>
      <w:r w:rsidR="00A36441" w:rsidRPr="00EF0F2B">
        <w:rPr>
          <w:rFonts w:asciiTheme="minorHAnsi" w:hAnsiTheme="minorHAnsi" w:cstheme="minorHAnsi"/>
          <w:sz w:val="22"/>
          <w:szCs w:val="22"/>
        </w:rPr>
        <w:t>might</w:t>
      </w:r>
      <w:r w:rsidRPr="00EF0F2B">
        <w:rPr>
          <w:rFonts w:asciiTheme="minorHAnsi" w:hAnsiTheme="minorHAnsi" w:cstheme="minorHAnsi"/>
          <w:sz w:val="22"/>
          <w:szCs w:val="22"/>
        </w:rPr>
        <w:t xml:space="preserve"> workshop the guides together in class. </w:t>
      </w:r>
    </w:p>
    <w:p w14:paraId="231A88BB" w14:textId="5FF12760" w:rsidR="006D31C0" w:rsidRPr="00EF0F2B" w:rsidRDefault="006D31C0" w:rsidP="00A35855">
      <w:pPr>
        <w:numPr>
          <w:ilvl w:val="1"/>
          <w:numId w:val="5"/>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3006759F" w14:textId="77777777" w:rsidR="00CE3FB7" w:rsidRPr="00EF0F2B" w:rsidRDefault="00CE3FB7" w:rsidP="00A35855">
      <w:pPr>
        <w:numPr>
          <w:ilvl w:val="0"/>
          <w:numId w:val="5"/>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Other announcements: </w:t>
      </w:r>
    </w:p>
    <w:p w14:paraId="02DB1C8C" w14:textId="7D7E10C4" w:rsidR="00CE3FB7" w:rsidRPr="00EF0F2B" w:rsidRDefault="006D31C0" w:rsidP="00A35855">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B</w:t>
      </w:r>
      <w:r w:rsidR="00D71260" w:rsidRPr="00EF0F2B">
        <w:rPr>
          <w:rFonts w:asciiTheme="minorHAnsi" w:hAnsiTheme="minorHAnsi" w:cstheme="minorHAnsi"/>
          <w:sz w:val="22"/>
          <w:szCs w:val="22"/>
        </w:rPr>
        <w:t xml:space="preserve">egin </w:t>
      </w:r>
      <w:r w:rsidR="003668C3" w:rsidRPr="00EF0F2B">
        <w:rPr>
          <w:rFonts w:asciiTheme="minorHAnsi" w:hAnsiTheme="minorHAnsi" w:cstheme="minorHAnsi"/>
          <w:sz w:val="22"/>
          <w:szCs w:val="22"/>
        </w:rPr>
        <w:t>recruiting interview participants</w:t>
      </w:r>
      <w:r w:rsidR="00065036" w:rsidRPr="00EF0F2B">
        <w:rPr>
          <w:rFonts w:asciiTheme="minorHAnsi" w:hAnsiTheme="minorHAnsi" w:cstheme="minorHAnsi"/>
          <w:sz w:val="22"/>
          <w:szCs w:val="22"/>
        </w:rPr>
        <w:t xml:space="preserve"> and setting up interviews</w:t>
      </w:r>
      <w:r w:rsidR="00D71260" w:rsidRPr="00EF0F2B">
        <w:rPr>
          <w:rFonts w:asciiTheme="minorHAnsi" w:hAnsiTheme="minorHAnsi" w:cstheme="minorHAnsi"/>
          <w:sz w:val="22"/>
          <w:szCs w:val="22"/>
        </w:rPr>
        <w:t>.</w:t>
      </w:r>
    </w:p>
    <w:p w14:paraId="5BF02624" w14:textId="69180FF3" w:rsidR="00D9783D" w:rsidRPr="00EF0F2B" w:rsidRDefault="009655D0" w:rsidP="00A35855">
      <w:pPr>
        <w:numPr>
          <w:ilvl w:val="1"/>
          <w:numId w:val="5"/>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26F40ABF" w14:textId="77777777" w:rsidR="002A340A" w:rsidRPr="00EF0F2B" w:rsidRDefault="002A340A" w:rsidP="00237BC4">
      <w:pPr>
        <w:rPr>
          <w:rFonts w:asciiTheme="minorHAnsi" w:hAnsiTheme="minorHAnsi" w:cstheme="minorHAnsi"/>
          <w:b/>
          <w:sz w:val="22"/>
          <w:szCs w:val="22"/>
        </w:rPr>
      </w:pPr>
    </w:p>
    <w:p w14:paraId="7B4D08CA" w14:textId="3FE05A8D" w:rsidR="002E62DB" w:rsidRPr="00EF0F2B" w:rsidRDefault="00315924" w:rsidP="004A496B">
      <w:pPr>
        <w:rPr>
          <w:rFonts w:asciiTheme="minorHAnsi" w:hAnsiTheme="minorHAnsi" w:cstheme="minorHAnsi"/>
          <w:sz w:val="22"/>
          <w:szCs w:val="22"/>
        </w:rPr>
      </w:pPr>
      <w:r w:rsidRPr="00EF0F2B">
        <w:rPr>
          <w:rFonts w:asciiTheme="minorHAnsi" w:hAnsiTheme="minorHAnsi" w:cstheme="minorHAnsi"/>
          <w:b/>
          <w:sz w:val="22"/>
          <w:szCs w:val="22"/>
        </w:rPr>
        <w:t xml:space="preserve">Week 12/ </w:t>
      </w:r>
      <w:r w:rsidR="00092D3C" w:rsidRPr="00EF0F2B">
        <w:rPr>
          <w:rFonts w:asciiTheme="minorHAnsi" w:hAnsiTheme="minorHAnsi" w:cstheme="minorHAnsi"/>
          <w:b/>
          <w:sz w:val="22"/>
          <w:szCs w:val="22"/>
        </w:rPr>
        <w:t>November 1</w:t>
      </w:r>
      <w:r w:rsidR="00F0460E" w:rsidRPr="00EF0F2B">
        <w:rPr>
          <w:rFonts w:asciiTheme="minorHAnsi" w:hAnsiTheme="minorHAnsi" w:cstheme="minorHAnsi"/>
          <w:b/>
          <w:sz w:val="22"/>
          <w:szCs w:val="22"/>
        </w:rPr>
        <w:t>0</w:t>
      </w:r>
      <w:r w:rsidR="00092D3C" w:rsidRPr="00EF0F2B">
        <w:rPr>
          <w:rFonts w:asciiTheme="minorHAnsi" w:hAnsiTheme="minorHAnsi" w:cstheme="minorHAnsi"/>
          <w:b/>
          <w:sz w:val="22"/>
          <w:szCs w:val="22"/>
        </w:rPr>
        <w:t xml:space="preserve">: </w:t>
      </w:r>
      <w:r w:rsidR="0088455D" w:rsidRPr="00EF0F2B">
        <w:rPr>
          <w:rFonts w:asciiTheme="minorHAnsi" w:hAnsiTheme="minorHAnsi" w:cstheme="minorHAnsi"/>
          <w:b/>
          <w:sz w:val="22"/>
          <w:szCs w:val="22"/>
        </w:rPr>
        <w:t>Augmenting</w:t>
      </w:r>
      <w:r w:rsidR="00066EC3" w:rsidRPr="00EF0F2B">
        <w:rPr>
          <w:rFonts w:asciiTheme="minorHAnsi" w:hAnsiTheme="minorHAnsi" w:cstheme="minorHAnsi"/>
          <w:b/>
          <w:sz w:val="22"/>
          <w:szCs w:val="22"/>
        </w:rPr>
        <w:t xml:space="preserve"> Qualitative</w:t>
      </w:r>
      <w:r w:rsidR="00D23AEA" w:rsidRPr="00EF0F2B">
        <w:rPr>
          <w:rFonts w:asciiTheme="minorHAnsi" w:hAnsiTheme="minorHAnsi" w:cstheme="minorHAnsi"/>
          <w:b/>
          <w:sz w:val="22"/>
          <w:szCs w:val="22"/>
        </w:rPr>
        <w:t xml:space="preserve"> Interview</w:t>
      </w:r>
      <w:r w:rsidR="00066EC3" w:rsidRPr="00EF0F2B">
        <w:rPr>
          <w:rFonts w:asciiTheme="minorHAnsi" w:hAnsiTheme="minorHAnsi" w:cstheme="minorHAnsi"/>
          <w:b/>
          <w:sz w:val="22"/>
          <w:szCs w:val="22"/>
        </w:rPr>
        <w:t>s</w:t>
      </w:r>
      <w:r w:rsidR="00D23AEA" w:rsidRPr="00EF0F2B">
        <w:rPr>
          <w:rFonts w:asciiTheme="minorHAnsi" w:hAnsiTheme="minorHAnsi" w:cstheme="minorHAnsi"/>
          <w:b/>
          <w:sz w:val="22"/>
          <w:szCs w:val="22"/>
        </w:rPr>
        <w:t xml:space="preserve"> </w:t>
      </w:r>
      <w:r w:rsidR="005A4564" w:rsidRPr="00EF0F2B">
        <w:rPr>
          <w:rFonts w:asciiTheme="minorHAnsi" w:hAnsiTheme="minorHAnsi" w:cstheme="minorHAnsi"/>
          <w:b/>
          <w:sz w:val="22"/>
          <w:szCs w:val="22"/>
        </w:rPr>
        <w:t xml:space="preserve"> </w:t>
      </w:r>
    </w:p>
    <w:p w14:paraId="5557318E" w14:textId="49F04F62" w:rsidR="002E62DB" w:rsidRPr="00EF0F2B" w:rsidRDefault="002E62DB" w:rsidP="00A35855">
      <w:pPr>
        <w:numPr>
          <w:ilvl w:val="0"/>
          <w:numId w:val="8"/>
        </w:numPr>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58979354" w14:textId="37837914" w:rsidR="000C500F" w:rsidRPr="00EF0F2B" w:rsidRDefault="000C500F" w:rsidP="00A35855">
      <w:pPr>
        <w:numPr>
          <w:ilvl w:val="1"/>
          <w:numId w:val="8"/>
        </w:numPr>
        <w:rPr>
          <w:rFonts w:asciiTheme="minorHAnsi" w:hAnsiTheme="minorHAnsi" w:cstheme="minorHAnsi"/>
          <w:sz w:val="22"/>
          <w:szCs w:val="22"/>
        </w:rPr>
      </w:pPr>
      <w:r w:rsidRPr="00EF0F2B">
        <w:rPr>
          <w:rFonts w:asciiTheme="minorHAnsi" w:hAnsiTheme="minorHAnsi" w:cstheme="minorHAnsi"/>
          <w:sz w:val="22"/>
          <w:szCs w:val="22"/>
        </w:rPr>
        <w:t xml:space="preserve">Eidse, Noelani, and Sarah Turner. 2014. “Doing Resistance Their Own Way: Counter-Narratives of Street Vending in Hanoi, Vietnam through Solicited Journaling.” </w:t>
      </w:r>
      <w:r w:rsidRPr="00EF0F2B">
        <w:rPr>
          <w:rFonts w:asciiTheme="minorHAnsi" w:hAnsiTheme="minorHAnsi" w:cstheme="minorHAnsi"/>
          <w:i/>
          <w:iCs/>
          <w:sz w:val="22"/>
          <w:szCs w:val="22"/>
        </w:rPr>
        <w:t>Area</w:t>
      </w:r>
      <w:r w:rsidRPr="00EF0F2B">
        <w:rPr>
          <w:rFonts w:asciiTheme="minorHAnsi" w:hAnsiTheme="minorHAnsi" w:cstheme="minorHAnsi"/>
          <w:sz w:val="22"/>
          <w:szCs w:val="22"/>
        </w:rPr>
        <w:t xml:space="preserve"> 46(3): 242-248.</w:t>
      </w:r>
    </w:p>
    <w:p w14:paraId="232251DF" w14:textId="7EAA6CC3" w:rsidR="006333B6" w:rsidRPr="00EF0F2B" w:rsidRDefault="006333B6" w:rsidP="00A35855">
      <w:pPr>
        <w:numPr>
          <w:ilvl w:val="1"/>
          <w:numId w:val="8"/>
        </w:numPr>
        <w:rPr>
          <w:rFonts w:asciiTheme="minorHAnsi" w:hAnsiTheme="minorHAnsi" w:cstheme="minorHAnsi"/>
          <w:sz w:val="22"/>
          <w:szCs w:val="22"/>
        </w:rPr>
      </w:pPr>
      <w:r w:rsidRPr="00EF0F2B">
        <w:rPr>
          <w:rFonts w:asciiTheme="minorHAnsi" w:hAnsiTheme="minorHAnsi" w:cstheme="minorHAnsi"/>
          <w:sz w:val="22"/>
          <w:szCs w:val="22"/>
        </w:rPr>
        <w:t>Carroll, Clint, Eva Garroutte, Carolyn Noonan, and Dedra Buchwald. 2018. “Using PhotoVoice to Promote Land Conservation and Indigenous Well-Being in Oklahoma.” </w:t>
      </w:r>
      <w:r w:rsidRPr="00EF0F2B">
        <w:rPr>
          <w:rFonts w:asciiTheme="minorHAnsi" w:hAnsiTheme="minorHAnsi" w:cstheme="minorHAnsi"/>
          <w:i/>
          <w:iCs/>
          <w:sz w:val="22"/>
          <w:szCs w:val="22"/>
        </w:rPr>
        <w:t>EcoHealth</w:t>
      </w:r>
      <w:r w:rsidRPr="00EF0F2B">
        <w:rPr>
          <w:rFonts w:asciiTheme="minorHAnsi" w:hAnsiTheme="minorHAnsi" w:cstheme="minorHAnsi"/>
          <w:sz w:val="22"/>
          <w:szCs w:val="22"/>
        </w:rPr>
        <w:t> 15(2): 450-461. </w:t>
      </w:r>
    </w:p>
    <w:p w14:paraId="796D01D9" w14:textId="594D51EE" w:rsidR="002E62DB" w:rsidRPr="00EF0F2B" w:rsidRDefault="00836724" w:rsidP="00A35855">
      <w:pPr>
        <w:numPr>
          <w:ilvl w:val="1"/>
          <w:numId w:val="8"/>
        </w:numPr>
        <w:rPr>
          <w:rFonts w:asciiTheme="minorHAnsi" w:hAnsiTheme="minorHAnsi" w:cstheme="minorHAnsi"/>
          <w:sz w:val="22"/>
          <w:szCs w:val="22"/>
        </w:rPr>
      </w:pPr>
      <w:r w:rsidRPr="00EF0F2B">
        <w:rPr>
          <w:rFonts w:asciiTheme="minorHAnsi" w:hAnsiTheme="minorHAnsi" w:cstheme="minorHAnsi"/>
          <w:sz w:val="22"/>
          <w:szCs w:val="22"/>
        </w:rPr>
        <w:t xml:space="preserve">Fothergill, Alice, and Lori Peek. 2015. “Appendix B: Studying Children and Youth in Disaster: A Note on Methods.” From </w:t>
      </w:r>
      <w:r w:rsidRPr="00EF0F2B">
        <w:rPr>
          <w:rFonts w:asciiTheme="minorHAnsi" w:hAnsiTheme="minorHAnsi" w:cstheme="minorHAnsi"/>
          <w:i/>
          <w:iCs/>
          <w:sz w:val="22"/>
          <w:szCs w:val="22"/>
        </w:rPr>
        <w:t xml:space="preserve">Children of Katrina. </w:t>
      </w:r>
      <w:r w:rsidRPr="00EF0F2B">
        <w:rPr>
          <w:rFonts w:asciiTheme="minorHAnsi" w:hAnsiTheme="minorHAnsi" w:cstheme="minorHAnsi"/>
          <w:sz w:val="22"/>
          <w:szCs w:val="22"/>
        </w:rPr>
        <w:t>University of Texas Press.</w:t>
      </w:r>
      <w:r w:rsidRPr="00EF0F2B">
        <w:rPr>
          <w:rFonts w:asciiTheme="minorHAnsi" w:hAnsiTheme="minorHAnsi" w:cstheme="minorHAnsi"/>
          <w:i/>
          <w:iCs/>
          <w:sz w:val="22"/>
          <w:szCs w:val="22"/>
        </w:rPr>
        <w:t xml:space="preserve"> </w:t>
      </w:r>
      <w:r w:rsidRPr="00EF0F2B">
        <w:rPr>
          <w:rFonts w:asciiTheme="minorHAnsi" w:hAnsiTheme="minorHAnsi" w:cstheme="minorHAnsi"/>
          <w:sz w:val="22"/>
          <w:szCs w:val="22"/>
        </w:rPr>
        <w:t>pp. 225-268.</w:t>
      </w:r>
      <w:r w:rsidR="00A3771C" w:rsidRPr="00EF0F2B">
        <w:rPr>
          <w:rFonts w:asciiTheme="minorHAnsi" w:hAnsiTheme="minorHAnsi" w:cstheme="minorHAnsi"/>
          <w:sz w:val="22"/>
          <w:szCs w:val="22"/>
        </w:rPr>
        <w:t xml:space="preserve"> </w:t>
      </w:r>
      <w:r w:rsidR="00F04719" w:rsidRPr="00EF0F2B">
        <w:rPr>
          <w:rFonts w:asciiTheme="minorHAnsi" w:hAnsiTheme="minorHAnsi" w:cstheme="minorHAnsi"/>
          <w:sz w:val="22"/>
          <w:szCs w:val="22"/>
        </w:rPr>
        <w:t>Note: We will revisit the</w:t>
      </w:r>
      <w:r w:rsidR="008E4CEA" w:rsidRPr="00EF0F2B">
        <w:rPr>
          <w:rFonts w:asciiTheme="minorHAnsi" w:hAnsiTheme="minorHAnsi" w:cstheme="minorHAnsi"/>
          <w:sz w:val="22"/>
          <w:szCs w:val="22"/>
        </w:rPr>
        <w:t>ir discussion of</w:t>
      </w:r>
      <w:r w:rsidR="00F04719" w:rsidRPr="00EF0F2B">
        <w:rPr>
          <w:rFonts w:asciiTheme="minorHAnsi" w:hAnsiTheme="minorHAnsi" w:cstheme="minorHAnsi"/>
          <w:sz w:val="22"/>
          <w:szCs w:val="22"/>
        </w:rPr>
        <w:t xml:space="preserve"> focus groups in two weeks. </w:t>
      </w:r>
    </w:p>
    <w:p w14:paraId="064D02C3" w14:textId="57A700D1" w:rsidR="000E6E6E" w:rsidRPr="00EF0F2B" w:rsidRDefault="000E6E6E" w:rsidP="00A35855">
      <w:pPr>
        <w:numPr>
          <w:ilvl w:val="1"/>
          <w:numId w:val="8"/>
        </w:numPr>
        <w:rPr>
          <w:rFonts w:asciiTheme="minorHAnsi" w:hAnsiTheme="minorHAnsi" w:cstheme="minorHAnsi"/>
          <w:sz w:val="22"/>
          <w:szCs w:val="22"/>
        </w:rPr>
      </w:pPr>
      <w:r w:rsidRPr="00EF0F2B">
        <w:rPr>
          <w:rFonts w:asciiTheme="minorHAnsi" w:hAnsiTheme="minorHAnsi" w:cstheme="minorHAnsi"/>
          <w:sz w:val="22"/>
          <w:szCs w:val="22"/>
        </w:rPr>
        <w:t>Additional reading TBD.</w:t>
      </w:r>
    </w:p>
    <w:p w14:paraId="7939A511" w14:textId="77777777" w:rsidR="00344905" w:rsidRPr="00EF0F2B" w:rsidRDefault="00344905" w:rsidP="00344905">
      <w:pPr>
        <w:numPr>
          <w:ilvl w:val="0"/>
          <w:numId w:val="8"/>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59802FC1" w14:textId="6A770420" w:rsidR="00215AA4" w:rsidRPr="00EF0F2B" w:rsidRDefault="00215AA4" w:rsidP="00A35855">
      <w:pPr>
        <w:numPr>
          <w:ilvl w:val="1"/>
          <w:numId w:val="8"/>
        </w:numPr>
        <w:rPr>
          <w:rFonts w:asciiTheme="minorHAnsi" w:hAnsiTheme="minorHAnsi" w:cstheme="minorHAnsi"/>
          <w:sz w:val="22"/>
          <w:szCs w:val="22"/>
        </w:rPr>
      </w:pPr>
      <w:r w:rsidRPr="00EF0F2B">
        <w:rPr>
          <w:rFonts w:asciiTheme="minorHAnsi" w:hAnsiTheme="minorHAnsi" w:cstheme="minorHAnsi"/>
          <w:i/>
          <w:sz w:val="22"/>
          <w:szCs w:val="22"/>
        </w:rPr>
        <w:t>Interview and fieldnotes</w:t>
      </w:r>
      <w:r w:rsidRPr="00EF0F2B">
        <w:rPr>
          <w:rFonts w:asciiTheme="minorHAnsi" w:hAnsiTheme="minorHAnsi" w:cstheme="minorHAnsi"/>
          <w:sz w:val="22"/>
          <w:szCs w:val="22"/>
        </w:rPr>
        <w:t xml:space="preserve">. </w:t>
      </w:r>
      <w:r w:rsidR="00E3464F" w:rsidRPr="00EF0F2B">
        <w:rPr>
          <w:rFonts w:asciiTheme="minorHAnsi" w:hAnsiTheme="minorHAnsi" w:cstheme="minorHAnsi"/>
          <w:sz w:val="22"/>
          <w:szCs w:val="22"/>
        </w:rPr>
        <w:t xml:space="preserve">Conduct an interview for your research project. Strive to get permission to record this interview. </w:t>
      </w:r>
      <w:r w:rsidRPr="00EF0F2B">
        <w:rPr>
          <w:rFonts w:asciiTheme="minorHAnsi" w:hAnsiTheme="minorHAnsi" w:cstheme="minorHAnsi"/>
          <w:sz w:val="22"/>
          <w:szCs w:val="22"/>
        </w:rPr>
        <w:t xml:space="preserve">Immediately after you </w:t>
      </w:r>
      <w:r w:rsidR="00E3464F" w:rsidRPr="00EF0F2B">
        <w:rPr>
          <w:rFonts w:asciiTheme="minorHAnsi" w:hAnsiTheme="minorHAnsi" w:cstheme="minorHAnsi"/>
          <w:sz w:val="22"/>
          <w:szCs w:val="22"/>
        </w:rPr>
        <w:t>do so</w:t>
      </w:r>
      <w:r w:rsidRPr="00EF0F2B">
        <w:rPr>
          <w:rFonts w:asciiTheme="minorHAnsi" w:hAnsiTheme="minorHAnsi" w:cstheme="minorHAnsi"/>
          <w:sz w:val="22"/>
          <w:szCs w:val="22"/>
        </w:rPr>
        <w:t xml:space="preserve">, write up your full fieldnotes from the interview. </w:t>
      </w:r>
      <w:r w:rsidRPr="00EF0F2B">
        <w:rPr>
          <w:rFonts w:asciiTheme="minorHAnsi" w:hAnsiTheme="minorHAnsi" w:cstheme="minorHAnsi"/>
          <w:sz w:val="22"/>
          <w:szCs w:val="22"/>
        </w:rPr>
        <w:lastRenderedPageBreak/>
        <w:t xml:space="preserve">Some issues to consider addressing: detail your observations and feelings, note what issues you want to follow up on, reflect upon your positionality vis-à-vis the interviewee, identify how you would do things differently next time, reflect how comfortable you felt and consider why, list points you were confused by or otherwise want to follow up on, and speculate on potential analytical insights. Also list concerns you want to discuss with the class. Your fieldnotes do not have to be polished or edited, but they do need to be sufficiently well written that I can read them and that you would be able to read them months (or years) from now. Submit your fieldnotes to Canvas. </w:t>
      </w:r>
    </w:p>
    <w:p w14:paraId="72CEF663" w14:textId="67205D7B" w:rsidR="000866F9" w:rsidRPr="00EF0F2B" w:rsidRDefault="000866F9" w:rsidP="00A35855">
      <w:pPr>
        <w:numPr>
          <w:ilvl w:val="1"/>
          <w:numId w:val="8"/>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4BE388C8" w14:textId="77777777" w:rsidR="00F37670" w:rsidRPr="00EF0F2B" w:rsidRDefault="00F37670" w:rsidP="00A35855">
      <w:pPr>
        <w:numPr>
          <w:ilvl w:val="0"/>
          <w:numId w:val="8"/>
        </w:numPr>
        <w:rPr>
          <w:rFonts w:asciiTheme="minorHAnsi" w:hAnsiTheme="minorHAnsi" w:cstheme="minorHAnsi"/>
          <w:sz w:val="22"/>
          <w:szCs w:val="22"/>
        </w:rPr>
      </w:pPr>
      <w:r w:rsidRPr="00EF0F2B">
        <w:rPr>
          <w:rFonts w:asciiTheme="minorHAnsi" w:hAnsiTheme="minorHAnsi" w:cstheme="minorHAnsi"/>
          <w:sz w:val="22"/>
          <w:szCs w:val="22"/>
        </w:rPr>
        <w:t xml:space="preserve">Other announcements: </w:t>
      </w:r>
    </w:p>
    <w:p w14:paraId="26F6E771" w14:textId="6AC6F576" w:rsidR="00C706DE" w:rsidRPr="00EF0F2B" w:rsidRDefault="009655D0" w:rsidP="00A35855">
      <w:pPr>
        <w:numPr>
          <w:ilvl w:val="1"/>
          <w:numId w:val="8"/>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162BD0A3" w14:textId="77777777" w:rsidR="002A340A" w:rsidRPr="00EF0F2B" w:rsidRDefault="002A340A" w:rsidP="004A496B">
      <w:pPr>
        <w:rPr>
          <w:rFonts w:asciiTheme="minorHAnsi" w:hAnsiTheme="minorHAnsi" w:cstheme="minorHAnsi"/>
          <w:b/>
          <w:sz w:val="22"/>
          <w:szCs w:val="22"/>
        </w:rPr>
      </w:pPr>
    </w:p>
    <w:p w14:paraId="29EFC30D" w14:textId="0AA9A1C4" w:rsidR="00A65ECD" w:rsidRPr="00EF0F2B" w:rsidRDefault="00315924" w:rsidP="00A65ECD">
      <w:pPr>
        <w:rPr>
          <w:rFonts w:asciiTheme="minorHAnsi" w:hAnsiTheme="minorHAnsi" w:cstheme="minorHAnsi"/>
          <w:b/>
          <w:sz w:val="22"/>
          <w:szCs w:val="22"/>
        </w:rPr>
      </w:pPr>
      <w:r w:rsidRPr="00EF0F2B">
        <w:rPr>
          <w:rFonts w:asciiTheme="minorHAnsi" w:hAnsiTheme="minorHAnsi" w:cstheme="minorHAnsi"/>
          <w:b/>
          <w:sz w:val="22"/>
          <w:szCs w:val="22"/>
        </w:rPr>
        <w:t xml:space="preserve">Week 13/ </w:t>
      </w:r>
      <w:r w:rsidR="00092D3C" w:rsidRPr="00EF0F2B">
        <w:rPr>
          <w:rFonts w:asciiTheme="minorHAnsi" w:hAnsiTheme="minorHAnsi" w:cstheme="minorHAnsi"/>
          <w:b/>
          <w:sz w:val="22"/>
          <w:szCs w:val="22"/>
        </w:rPr>
        <w:t>November 1</w:t>
      </w:r>
      <w:r w:rsidR="00F0460E" w:rsidRPr="00EF0F2B">
        <w:rPr>
          <w:rFonts w:asciiTheme="minorHAnsi" w:hAnsiTheme="minorHAnsi" w:cstheme="minorHAnsi"/>
          <w:b/>
          <w:sz w:val="22"/>
          <w:szCs w:val="22"/>
        </w:rPr>
        <w:t>7</w:t>
      </w:r>
      <w:r w:rsidR="00092D3C" w:rsidRPr="00EF0F2B">
        <w:rPr>
          <w:rFonts w:asciiTheme="minorHAnsi" w:hAnsiTheme="minorHAnsi" w:cstheme="minorHAnsi"/>
          <w:b/>
          <w:sz w:val="22"/>
          <w:szCs w:val="22"/>
        </w:rPr>
        <w:t xml:space="preserve">: </w:t>
      </w:r>
      <w:r w:rsidR="00A65ECD" w:rsidRPr="00EF0F2B">
        <w:rPr>
          <w:rFonts w:asciiTheme="minorHAnsi" w:hAnsiTheme="minorHAnsi" w:cstheme="minorHAnsi"/>
          <w:b/>
          <w:sz w:val="22"/>
          <w:szCs w:val="22"/>
        </w:rPr>
        <w:t>Focusing Data Collection, Identifying Themes, Memoing, and Member Check</w:t>
      </w:r>
    </w:p>
    <w:p w14:paraId="6E1A8849" w14:textId="77777777" w:rsidR="00A65ECD" w:rsidRPr="00EF0F2B" w:rsidRDefault="00A65ECD"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7FD1B8E2" w14:textId="20FCE529" w:rsidR="00A65ECD" w:rsidRPr="00EF0F2B" w:rsidRDefault="00A65ECD" w:rsidP="00A35855">
      <w:pPr>
        <w:numPr>
          <w:ilvl w:val="1"/>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[book] Emerson, Fretz, and Shaw. </w:t>
      </w:r>
      <w:r w:rsidRPr="00EF0F2B">
        <w:rPr>
          <w:rFonts w:asciiTheme="minorHAnsi" w:hAnsiTheme="minorHAnsi" w:cstheme="minorHAnsi"/>
          <w:i/>
          <w:sz w:val="22"/>
          <w:szCs w:val="22"/>
        </w:rPr>
        <w:t>Writing Ethnographic Fieldnotes.</w:t>
      </w:r>
      <w:r w:rsidRPr="00EF0F2B">
        <w:rPr>
          <w:rFonts w:asciiTheme="minorHAnsi" w:hAnsiTheme="minorHAnsi" w:cstheme="minorHAnsi"/>
          <w:sz w:val="22"/>
          <w:szCs w:val="22"/>
        </w:rPr>
        <w:t xml:space="preserve"> Chapter 6.</w:t>
      </w:r>
    </w:p>
    <w:p w14:paraId="4E6A2BB4" w14:textId="7BE97A5C" w:rsidR="00382650" w:rsidRPr="00EF0F2B" w:rsidRDefault="00382650" w:rsidP="00D40BA1">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Deterding, Nicole M., and Mary Waters. 2021. “Flexible Coding of In-depth Interviews: A Twenty-first-century Approach.” </w:t>
      </w:r>
      <w:r w:rsidRPr="00EF0F2B">
        <w:rPr>
          <w:rFonts w:asciiTheme="minorHAnsi" w:hAnsiTheme="minorHAnsi" w:cstheme="minorHAnsi"/>
          <w:i/>
          <w:iCs/>
          <w:sz w:val="22"/>
          <w:szCs w:val="22"/>
        </w:rPr>
        <w:t>Sociological Methods &amp; Research</w:t>
      </w:r>
      <w:r w:rsidRPr="00EF0F2B">
        <w:rPr>
          <w:rFonts w:asciiTheme="minorHAnsi" w:hAnsiTheme="minorHAnsi" w:cstheme="minorHAnsi"/>
          <w:sz w:val="22"/>
          <w:szCs w:val="22"/>
        </w:rPr>
        <w:t>, 50(2): 708-739.</w:t>
      </w:r>
    </w:p>
    <w:p w14:paraId="4DE0908E" w14:textId="65BE3E55" w:rsidR="00D40BA1" w:rsidRPr="00EF0F2B" w:rsidRDefault="00D40BA1" w:rsidP="00D40BA1">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Koelsch, Lori E. 2013. “Reconceptualizing the Member Check Interview.” </w:t>
      </w:r>
      <w:r w:rsidRPr="00EF0F2B">
        <w:rPr>
          <w:rFonts w:asciiTheme="minorHAnsi" w:hAnsiTheme="minorHAnsi" w:cstheme="minorHAnsi"/>
          <w:i/>
          <w:sz w:val="22"/>
          <w:szCs w:val="22"/>
        </w:rPr>
        <w:t>International Journal of Qualitative Methods</w:t>
      </w:r>
      <w:r w:rsidRPr="00EF0F2B">
        <w:rPr>
          <w:rFonts w:asciiTheme="minorHAnsi" w:hAnsiTheme="minorHAnsi" w:cstheme="minorHAnsi"/>
          <w:sz w:val="22"/>
          <w:szCs w:val="22"/>
        </w:rPr>
        <w:t xml:space="preserve"> 12: 168-179.</w:t>
      </w:r>
    </w:p>
    <w:p w14:paraId="74F0FE82" w14:textId="4F9CFAEB" w:rsidR="000D56CF" w:rsidRPr="00EF0F2B" w:rsidRDefault="000D56CF" w:rsidP="000D56CF">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Optional</w:t>
      </w:r>
      <w:r w:rsidR="0068115A" w:rsidRPr="00EF0F2B">
        <w:rPr>
          <w:rFonts w:asciiTheme="minorHAnsi" w:hAnsiTheme="minorHAnsi" w:cstheme="minorHAnsi"/>
          <w:sz w:val="22"/>
          <w:szCs w:val="22"/>
        </w:rPr>
        <w:t xml:space="preserve"> r</w:t>
      </w:r>
      <w:r w:rsidR="008B7F5C" w:rsidRPr="00EF0F2B">
        <w:rPr>
          <w:rFonts w:asciiTheme="minorHAnsi" w:hAnsiTheme="minorHAnsi" w:cstheme="minorHAnsi"/>
          <w:sz w:val="22"/>
          <w:szCs w:val="22"/>
        </w:rPr>
        <w:t>eading on coding:</w:t>
      </w:r>
    </w:p>
    <w:p w14:paraId="1037F590" w14:textId="77777777" w:rsidR="008B7F5C" w:rsidRPr="00EF0F2B" w:rsidRDefault="008B7F5C" w:rsidP="008B7F5C">
      <w:pPr>
        <w:numPr>
          <w:ilvl w:val="2"/>
          <w:numId w:val="3"/>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Saldaña, Johnny. 2016. Chapters 1 and 2 from </w:t>
      </w:r>
      <w:r w:rsidRPr="00EF0F2B">
        <w:rPr>
          <w:rFonts w:asciiTheme="minorHAnsi" w:hAnsiTheme="minorHAnsi" w:cstheme="minorHAnsi"/>
          <w:i/>
          <w:iCs/>
          <w:sz w:val="22"/>
          <w:szCs w:val="22"/>
        </w:rPr>
        <w:t>The Coding Manual for Qualitative Researchers</w:t>
      </w:r>
      <w:r w:rsidRPr="00EF0F2B">
        <w:rPr>
          <w:rFonts w:asciiTheme="minorHAnsi" w:hAnsiTheme="minorHAnsi" w:cstheme="minorHAnsi"/>
          <w:sz w:val="22"/>
          <w:szCs w:val="22"/>
        </w:rPr>
        <w:t xml:space="preserve">. Los Angeles: Sage. </w:t>
      </w:r>
    </w:p>
    <w:p w14:paraId="5FAF1BA3" w14:textId="77777777" w:rsidR="00344905" w:rsidRPr="00EF0F2B" w:rsidRDefault="00344905" w:rsidP="0034490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2B59FE03" w14:textId="64DCCBF1" w:rsidR="002C7647" w:rsidRPr="00EF0F2B" w:rsidRDefault="002C7647" w:rsidP="00A35855">
      <w:pPr>
        <w:numPr>
          <w:ilvl w:val="1"/>
          <w:numId w:val="3"/>
        </w:numPr>
        <w:rPr>
          <w:rFonts w:asciiTheme="minorHAnsi" w:hAnsiTheme="minorHAnsi" w:cstheme="minorHAnsi"/>
          <w:sz w:val="22"/>
          <w:szCs w:val="22"/>
        </w:rPr>
      </w:pPr>
      <w:r w:rsidRPr="00EF0F2B">
        <w:rPr>
          <w:rFonts w:asciiTheme="minorHAnsi" w:hAnsiTheme="minorHAnsi" w:cstheme="minorHAnsi"/>
          <w:i/>
          <w:iCs/>
          <w:sz w:val="22"/>
          <w:szCs w:val="22"/>
        </w:rPr>
        <w:t>Transcript of first interview</w:t>
      </w:r>
      <w:r w:rsidRPr="00EF0F2B">
        <w:rPr>
          <w:rFonts w:asciiTheme="minorHAnsi" w:hAnsiTheme="minorHAnsi" w:cstheme="minorHAnsi"/>
          <w:sz w:val="22"/>
          <w:szCs w:val="22"/>
        </w:rPr>
        <w:t xml:space="preserve">. Transcribe </w:t>
      </w:r>
      <w:r w:rsidR="009F20B1" w:rsidRPr="00EF0F2B">
        <w:rPr>
          <w:rFonts w:asciiTheme="minorHAnsi" w:hAnsiTheme="minorHAnsi" w:cstheme="minorHAnsi"/>
          <w:sz w:val="22"/>
          <w:szCs w:val="22"/>
        </w:rPr>
        <w:t>your</w:t>
      </w:r>
      <w:r w:rsidR="00CD25DE" w:rsidRPr="00EF0F2B">
        <w:rPr>
          <w:rFonts w:asciiTheme="minorHAnsi" w:hAnsiTheme="minorHAnsi" w:cstheme="minorHAnsi"/>
          <w:sz w:val="22"/>
          <w:szCs w:val="22"/>
        </w:rPr>
        <w:t xml:space="preserve"> </w:t>
      </w:r>
      <w:r w:rsidRPr="00EF0F2B">
        <w:rPr>
          <w:rFonts w:asciiTheme="minorHAnsi" w:hAnsiTheme="minorHAnsi" w:cstheme="minorHAnsi"/>
          <w:sz w:val="22"/>
          <w:szCs w:val="22"/>
        </w:rPr>
        <w:t xml:space="preserve">interview, and submit it to the assignment folder on Canvas. </w:t>
      </w:r>
    </w:p>
    <w:p w14:paraId="1E345441" w14:textId="1D12AC94" w:rsidR="00A05613" w:rsidRPr="00EF0F2B" w:rsidRDefault="00A05613" w:rsidP="00A35855">
      <w:pPr>
        <w:numPr>
          <w:ilvl w:val="1"/>
          <w:numId w:val="3"/>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58910173" w14:textId="77777777" w:rsidR="00A05613" w:rsidRPr="00EF0F2B" w:rsidRDefault="00A05613" w:rsidP="00A35855">
      <w:pPr>
        <w:numPr>
          <w:ilvl w:val="0"/>
          <w:numId w:val="3"/>
        </w:numPr>
        <w:rPr>
          <w:rFonts w:asciiTheme="minorHAnsi" w:hAnsiTheme="minorHAnsi" w:cstheme="minorHAnsi"/>
          <w:sz w:val="22"/>
          <w:szCs w:val="22"/>
        </w:rPr>
      </w:pPr>
      <w:r w:rsidRPr="00EF0F2B">
        <w:rPr>
          <w:rFonts w:asciiTheme="minorHAnsi" w:hAnsiTheme="minorHAnsi" w:cstheme="minorHAnsi"/>
          <w:sz w:val="22"/>
          <w:szCs w:val="22"/>
        </w:rPr>
        <w:t xml:space="preserve">Other announcements: </w:t>
      </w:r>
    </w:p>
    <w:p w14:paraId="4DF18FB0" w14:textId="77777777" w:rsidR="00A05613" w:rsidRPr="00EF0F2B" w:rsidRDefault="00A05613"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Continue with interviews: recruiting participants, conducting interviews, writing up fieldnotes.</w:t>
      </w:r>
    </w:p>
    <w:p w14:paraId="501165B0" w14:textId="7A8833A9" w:rsidR="00F609F8" w:rsidRPr="00EF0F2B" w:rsidRDefault="00A05613" w:rsidP="00A35855">
      <w:pPr>
        <w:numPr>
          <w:ilvl w:val="1"/>
          <w:numId w:val="3"/>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5C80F5CC" w14:textId="77777777" w:rsidR="00F609F8" w:rsidRPr="00EF0F2B" w:rsidRDefault="00F609F8" w:rsidP="00F331AF">
      <w:pPr>
        <w:rPr>
          <w:rFonts w:asciiTheme="minorHAnsi" w:hAnsiTheme="minorHAnsi" w:cstheme="minorHAnsi"/>
          <w:b/>
          <w:sz w:val="22"/>
          <w:szCs w:val="22"/>
        </w:rPr>
      </w:pPr>
    </w:p>
    <w:p w14:paraId="36691950" w14:textId="5A8F2419" w:rsidR="00F331AF" w:rsidRPr="00EF0F2B" w:rsidRDefault="00315924" w:rsidP="00F331AF">
      <w:pPr>
        <w:rPr>
          <w:rFonts w:asciiTheme="minorHAnsi" w:hAnsiTheme="minorHAnsi" w:cstheme="minorHAnsi"/>
          <w:b/>
          <w:sz w:val="22"/>
          <w:szCs w:val="22"/>
        </w:rPr>
      </w:pPr>
      <w:r w:rsidRPr="00EF0F2B">
        <w:rPr>
          <w:rFonts w:asciiTheme="minorHAnsi" w:hAnsiTheme="minorHAnsi" w:cstheme="minorHAnsi"/>
          <w:b/>
          <w:sz w:val="22"/>
          <w:szCs w:val="22"/>
        </w:rPr>
        <w:t xml:space="preserve">Week 14/ </w:t>
      </w:r>
      <w:r w:rsidR="00F0460E" w:rsidRPr="00EF0F2B">
        <w:rPr>
          <w:rFonts w:asciiTheme="minorHAnsi" w:hAnsiTheme="minorHAnsi" w:cstheme="minorHAnsi"/>
          <w:b/>
          <w:sz w:val="22"/>
          <w:szCs w:val="22"/>
        </w:rPr>
        <w:t>December 1</w:t>
      </w:r>
      <w:r w:rsidR="00092D3C" w:rsidRPr="00EF0F2B">
        <w:rPr>
          <w:rFonts w:asciiTheme="minorHAnsi" w:hAnsiTheme="minorHAnsi" w:cstheme="minorHAnsi"/>
          <w:b/>
          <w:sz w:val="22"/>
          <w:szCs w:val="22"/>
        </w:rPr>
        <w:t xml:space="preserve">: </w:t>
      </w:r>
      <w:r w:rsidR="00F331AF" w:rsidRPr="00EF0F2B">
        <w:rPr>
          <w:rFonts w:asciiTheme="minorHAnsi" w:hAnsiTheme="minorHAnsi" w:cstheme="minorHAnsi"/>
          <w:b/>
          <w:sz w:val="22"/>
          <w:szCs w:val="22"/>
        </w:rPr>
        <w:t>Focus Groups</w:t>
      </w:r>
    </w:p>
    <w:p w14:paraId="78FCD006" w14:textId="77777777" w:rsidR="00F331AF" w:rsidRPr="00EF0F2B" w:rsidRDefault="00F331AF" w:rsidP="00A35855">
      <w:pPr>
        <w:numPr>
          <w:ilvl w:val="0"/>
          <w:numId w:val="7"/>
        </w:numPr>
        <w:rPr>
          <w:rFonts w:asciiTheme="minorHAnsi" w:hAnsiTheme="minorHAnsi" w:cstheme="minorHAnsi"/>
          <w:sz w:val="22"/>
          <w:szCs w:val="22"/>
        </w:rPr>
      </w:pPr>
      <w:r w:rsidRPr="00EF0F2B">
        <w:rPr>
          <w:rFonts w:asciiTheme="minorHAnsi" w:hAnsiTheme="minorHAnsi" w:cstheme="minorHAnsi"/>
          <w:sz w:val="22"/>
          <w:szCs w:val="22"/>
        </w:rPr>
        <w:t xml:space="preserve">Readings: </w:t>
      </w:r>
    </w:p>
    <w:p w14:paraId="15C57EB4" w14:textId="77777777" w:rsidR="00F331AF" w:rsidRPr="00EF0F2B" w:rsidRDefault="00F331AF" w:rsidP="00A35855">
      <w:pPr>
        <w:numPr>
          <w:ilvl w:val="1"/>
          <w:numId w:val="7"/>
        </w:numPr>
        <w:rPr>
          <w:rFonts w:asciiTheme="minorHAnsi" w:hAnsiTheme="minorHAnsi" w:cstheme="minorHAnsi"/>
          <w:sz w:val="22"/>
          <w:szCs w:val="22"/>
        </w:rPr>
      </w:pPr>
      <w:r w:rsidRPr="00EF0F2B">
        <w:rPr>
          <w:rFonts w:asciiTheme="minorHAnsi" w:hAnsiTheme="minorHAnsi" w:cstheme="minorHAnsi"/>
          <w:sz w:val="22"/>
          <w:szCs w:val="22"/>
        </w:rPr>
        <w:t xml:space="preserve">Stewart, David W., Prem N. Shamdasani, and Dennis W. Rook. 2007. Selection from </w:t>
      </w:r>
      <w:r w:rsidRPr="00EF0F2B">
        <w:rPr>
          <w:rFonts w:asciiTheme="minorHAnsi" w:hAnsiTheme="minorHAnsi" w:cstheme="minorHAnsi"/>
          <w:i/>
          <w:sz w:val="22"/>
          <w:szCs w:val="22"/>
        </w:rPr>
        <w:t>Focus Groups</w:t>
      </w:r>
      <w:r w:rsidRPr="00EF0F2B">
        <w:rPr>
          <w:rFonts w:asciiTheme="minorHAnsi" w:hAnsiTheme="minorHAnsi" w:cstheme="minorHAnsi"/>
          <w:sz w:val="22"/>
          <w:szCs w:val="22"/>
        </w:rPr>
        <w:t>, 2</w:t>
      </w:r>
      <w:r w:rsidRPr="00EF0F2B">
        <w:rPr>
          <w:rFonts w:asciiTheme="minorHAnsi" w:hAnsiTheme="minorHAnsi" w:cstheme="minorHAnsi"/>
          <w:sz w:val="22"/>
          <w:szCs w:val="22"/>
          <w:vertAlign w:val="superscript"/>
        </w:rPr>
        <w:t>nd</w:t>
      </w:r>
      <w:r w:rsidRPr="00EF0F2B">
        <w:rPr>
          <w:rFonts w:asciiTheme="minorHAnsi" w:hAnsiTheme="minorHAnsi" w:cstheme="minorHAnsi"/>
          <w:sz w:val="22"/>
          <w:szCs w:val="22"/>
        </w:rPr>
        <w:t xml:space="preserve"> ed. Thousand Oaks, CA: Sage (pp. 37-49).</w:t>
      </w:r>
    </w:p>
    <w:p w14:paraId="549A7111" w14:textId="77777777" w:rsidR="00F331AF" w:rsidRPr="00EF0F2B" w:rsidRDefault="00F331AF" w:rsidP="00A35855">
      <w:pPr>
        <w:numPr>
          <w:ilvl w:val="1"/>
          <w:numId w:val="7"/>
        </w:numPr>
        <w:rPr>
          <w:rFonts w:asciiTheme="minorHAnsi" w:hAnsiTheme="minorHAnsi" w:cstheme="minorHAnsi"/>
          <w:sz w:val="22"/>
          <w:szCs w:val="22"/>
        </w:rPr>
      </w:pPr>
      <w:r w:rsidRPr="00EF0F2B">
        <w:rPr>
          <w:rFonts w:asciiTheme="minorHAnsi" w:hAnsiTheme="minorHAnsi" w:cstheme="minorHAnsi"/>
          <w:sz w:val="22"/>
          <w:szCs w:val="22"/>
        </w:rPr>
        <w:t xml:space="preserve">Hollander, Jocelyn. 2004. “The Social Contexts of Focus Groups” in </w:t>
      </w:r>
      <w:r w:rsidRPr="00EF0F2B">
        <w:rPr>
          <w:rFonts w:asciiTheme="minorHAnsi" w:hAnsiTheme="minorHAnsi" w:cstheme="minorHAnsi"/>
          <w:i/>
          <w:sz w:val="22"/>
          <w:szCs w:val="22"/>
        </w:rPr>
        <w:t>Journal of Contemporary Ethnography</w:t>
      </w:r>
      <w:r w:rsidRPr="00EF0F2B">
        <w:rPr>
          <w:rFonts w:asciiTheme="minorHAnsi" w:hAnsiTheme="minorHAnsi" w:cstheme="minorHAnsi"/>
          <w:sz w:val="22"/>
          <w:szCs w:val="22"/>
        </w:rPr>
        <w:t xml:space="preserve"> 33(5): 602-637.</w:t>
      </w:r>
    </w:p>
    <w:p w14:paraId="56BB9BB5" w14:textId="7698BA12" w:rsidR="004A35E0" w:rsidRPr="00EF0F2B" w:rsidRDefault="004A35E0" w:rsidP="00A35855">
      <w:pPr>
        <w:numPr>
          <w:ilvl w:val="1"/>
          <w:numId w:val="7"/>
        </w:numPr>
        <w:rPr>
          <w:rFonts w:asciiTheme="minorHAnsi" w:hAnsiTheme="minorHAnsi" w:cstheme="minorHAnsi"/>
          <w:sz w:val="22"/>
          <w:szCs w:val="22"/>
        </w:rPr>
      </w:pPr>
      <w:r w:rsidRPr="00EF0F2B">
        <w:rPr>
          <w:rFonts w:asciiTheme="minorHAnsi" w:hAnsiTheme="minorHAnsi" w:cstheme="minorHAnsi"/>
          <w:sz w:val="22"/>
          <w:szCs w:val="22"/>
        </w:rPr>
        <w:t xml:space="preserve">Peek, Lori and Alice Fothergill. 2009. “Using Focus Groups: Lessons from Studying Daycare Centers, 9/11, and Hurricane Katrina.” </w:t>
      </w:r>
      <w:r w:rsidRPr="00EF0F2B">
        <w:rPr>
          <w:rFonts w:asciiTheme="minorHAnsi" w:hAnsiTheme="minorHAnsi" w:cstheme="minorHAnsi"/>
          <w:i/>
          <w:iCs/>
          <w:sz w:val="22"/>
          <w:szCs w:val="22"/>
        </w:rPr>
        <w:t>Qualitative Research</w:t>
      </w:r>
      <w:r w:rsidRPr="00EF0F2B">
        <w:rPr>
          <w:rFonts w:asciiTheme="minorHAnsi" w:hAnsiTheme="minorHAnsi" w:cstheme="minorHAnsi"/>
          <w:sz w:val="22"/>
          <w:szCs w:val="22"/>
        </w:rPr>
        <w:t xml:space="preserve"> 9(1): 31-59.</w:t>
      </w:r>
    </w:p>
    <w:p w14:paraId="5C2746D7" w14:textId="658F676B" w:rsidR="009F20B1" w:rsidRPr="00EF0F2B" w:rsidRDefault="009F20B1" w:rsidP="00A35855">
      <w:pPr>
        <w:numPr>
          <w:ilvl w:val="1"/>
          <w:numId w:val="7"/>
        </w:numPr>
        <w:rPr>
          <w:rFonts w:asciiTheme="minorHAnsi" w:hAnsiTheme="minorHAnsi" w:cstheme="minorHAnsi"/>
          <w:sz w:val="22"/>
          <w:szCs w:val="22"/>
        </w:rPr>
      </w:pPr>
      <w:r w:rsidRPr="00EF0F2B">
        <w:rPr>
          <w:rFonts w:asciiTheme="minorHAnsi" w:hAnsiTheme="minorHAnsi" w:cstheme="minorHAnsi"/>
          <w:sz w:val="22"/>
          <w:szCs w:val="22"/>
        </w:rPr>
        <w:t xml:space="preserve">Recommended for further reading: </w:t>
      </w:r>
    </w:p>
    <w:p w14:paraId="497F7054" w14:textId="00C1C2AC" w:rsidR="009F20B1" w:rsidRPr="00EF0F2B" w:rsidRDefault="009F20B1" w:rsidP="009F20B1">
      <w:pPr>
        <w:numPr>
          <w:ilvl w:val="2"/>
          <w:numId w:val="7"/>
        </w:numPr>
        <w:rPr>
          <w:rFonts w:asciiTheme="minorHAnsi" w:hAnsiTheme="minorHAnsi" w:cstheme="minorHAnsi"/>
          <w:sz w:val="22"/>
          <w:szCs w:val="22"/>
        </w:rPr>
      </w:pPr>
      <w:r w:rsidRPr="00EF0F2B">
        <w:rPr>
          <w:rFonts w:asciiTheme="minorHAnsi" w:hAnsiTheme="minorHAnsi" w:cstheme="minorHAnsi"/>
          <w:sz w:val="22"/>
          <w:szCs w:val="22"/>
        </w:rPr>
        <w:t>Liamputtong, P. 2011. </w:t>
      </w:r>
      <w:r w:rsidRPr="00EF0F2B">
        <w:rPr>
          <w:rFonts w:asciiTheme="minorHAnsi" w:hAnsiTheme="minorHAnsi" w:cstheme="minorHAnsi"/>
          <w:i/>
          <w:iCs/>
          <w:sz w:val="22"/>
          <w:szCs w:val="22"/>
        </w:rPr>
        <w:t xml:space="preserve">Focus </w:t>
      </w:r>
      <w:r w:rsidR="00C131FD" w:rsidRPr="00EF0F2B">
        <w:rPr>
          <w:rFonts w:asciiTheme="minorHAnsi" w:hAnsiTheme="minorHAnsi" w:cstheme="minorHAnsi"/>
          <w:i/>
          <w:iCs/>
          <w:sz w:val="22"/>
          <w:szCs w:val="22"/>
        </w:rPr>
        <w:t>G</w:t>
      </w:r>
      <w:r w:rsidRPr="00EF0F2B">
        <w:rPr>
          <w:rFonts w:asciiTheme="minorHAnsi" w:hAnsiTheme="minorHAnsi" w:cstheme="minorHAnsi"/>
          <w:i/>
          <w:iCs/>
          <w:sz w:val="22"/>
          <w:szCs w:val="22"/>
        </w:rPr>
        <w:t xml:space="preserve">roup </w:t>
      </w:r>
      <w:r w:rsidR="00C131FD" w:rsidRPr="00EF0F2B">
        <w:rPr>
          <w:rFonts w:asciiTheme="minorHAnsi" w:hAnsiTheme="minorHAnsi" w:cstheme="minorHAnsi"/>
          <w:i/>
          <w:iCs/>
          <w:sz w:val="22"/>
          <w:szCs w:val="22"/>
        </w:rPr>
        <w:t>M</w:t>
      </w:r>
      <w:r w:rsidRPr="00EF0F2B">
        <w:rPr>
          <w:rFonts w:asciiTheme="minorHAnsi" w:hAnsiTheme="minorHAnsi" w:cstheme="minorHAnsi"/>
          <w:i/>
          <w:iCs/>
          <w:sz w:val="22"/>
          <w:szCs w:val="22"/>
        </w:rPr>
        <w:t xml:space="preserve">ethodology: Principles and </w:t>
      </w:r>
      <w:r w:rsidR="00C131FD" w:rsidRPr="00EF0F2B">
        <w:rPr>
          <w:rFonts w:asciiTheme="minorHAnsi" w:hAnsiTheme="minorHAnsi" w:cstheme="minorHAnsi"/>
          <w:i/>
          <w:iCs/>
          <w:sz w:val="22"/>
          <w:szCs w:val="22"/>
        </w:rPr>
        <w:t>Pr</w:t>
      </w:r>
      <w:r w:rsidRPr="00EF0F2B">
        <w:rPr>
          <w:rFonts w:asciiTheme="minorHAnsi" w:hAnsiTheme="minorHAnsi" w:cstheme="minorHAnsi"/>
          <w:i/>
          <w:iCs/>
          <w:sz w:val="22"/>
          <w:szCs w:val="22"/>
        </w:rPr>
        <w:t>actice</w:t>
      </w:r>
      <w:r w:rsidRPr="00EF0F2B">
        <w:rPr>
          <w:rFonts w:asciiTheme="minorHAnsi" w:hAnsiTheme="minorHAnsi" w:cstheme="minorHAnsi"/>
          <w:sz w:val="22"/>
          <w:szCs w:val="22"/>
        </w:rPr>
        <w:t>. London: SAGE Publications</w:t>
      </w:r>
      <w:r w:rsidR="00C131FD" w:rsidRPr="00EF0F2B">
        <w:rPr>
          <w:rFonts w:asciiTheme="minorHAnsi" w:hAnsiTheme="minorHAnsi" w:cstheme="minorHAnsi"/>
          <w:sz w:val="22"/>
          <w:szCs w:val="22"/>
        </w:rPr>
        <w:t xml:space="preserve">. </w:t>
      </w:r>
    </w:p>
    <w:p w14:paraId="70737930" w14:textId="77777777" w:rsidR="00344905" w:rsidRPr="00EF0F2B" w:rsidRDefault="00344905" w:rsidP="00344905">
      <w:pPr>
        <w:numPr>
          <w:ilvl w:val="0"/>
          <w:numId w:val="7"/>
        </w:numPr>
        <w:rPr>
          <w:rFonts w:asciiTheme="minorHAnsi" w:hAnsiTheme="minorHAnsi" w:cstheme="minorHAnsi"/>
          <w:sz w:val="22"/>
          <w:szCs w:val="22"/>
        </w:rPr>
      </w:pPr>
      <w:r w:rsidRPr="00EF0F2B">
        <w:rPr>
          <w:rFonts w:asciiTheme="minorHAnsi" w:hAnsiTheme="minorHAnsi" w:cstheme="minorHAnsi"/>
          <w:sz w:val="22"/>
          <w:szCs w:val="22"/>
        </w:rPr>
        <w:t>Additional work to complete before this week’s class:</w:t>
      </w:r>
    </w:p>
    <w:p w14:paraId="524F3715" w14:textId="09C2ECE9" w:rsidR="00F331AF" w:rsidRPr="00EF0F2B" w:rsidRDefault="00F331AF" w:rsidP="00A35855">
      <w:pPr>
        <w:numPr>
          <w:ilvl w:val="1"/>
          <w:numId w:val="7"/>
        </w:numPr>
        <w:rPr>
          <w:rFonts w:asciiTheme="minorHAnsi" w:hAnsiTheme="minorHAnsi" w:cstheme="minorHAnsi"/>
          <w:sz w:val="22"/>
          <w:szCs w:val="22"/>
        </w:rPr>
      </w:pPr>
      <w:r w:rsidRPr="00EF0F2B">
        <w:rPr>
          <w:rFonts w:asciiTheme="minorHAnsi" w:hAnsiTheme="minorHAnsi" w:cstheme="minorHAnsi"/>
          <w:i/>
          <w:sz w:val="22"/>
          <w:szCs w:val="22"/>
        </w:rPr>
        <w:t>Memo</w:t>
      </w:r>
      <w:r w:rsidR="00293756" w:rsidRPr="00EF0F2B">
        <w:rPr>
          <w:rFonts w:asciiTheme="minorHAnsi" w:hAnsiTheme="minorHAnsi" w:cstheme="minorHAnsi"/>
          <w:i/>
          <w:sz w:val="22"/>
          <w:szCs w:val="22"/>
        </w:rPr>
        <w:t>(</w:t>
      </w:r>
      <w:r w:rsidRPr="00EF0F2B">
        <w:rPr>
          <w:rFonts w:asciiTheme="minorHAnsi" w:hAnsiTheme="minorHAnsi" w:cstheme="minorHAnsi"/>
          <w:i/>
          <w:sz w:val="22"/>
          <w:szCs w:val="22"/>
        </w:rPr>
        <w:t>s</w:t>
      </w:r>
      <w:r w:rsidR="00293756" w:rsidRPr="00EF0F2B">
        <w:rPr>
          <w:rFonts w:asciiTheme="minorHAnsi" w:hAnsiTheme="minorHAnsi" w:cstheme="minorHAnsi"/>
          <w:i/>
          <w:sz w:val="22"/>
          <w:szCs w:val="22"/>
        </w:rPr>
        <w:t>)</w:t>
      </w:r>
      <w:r w:rsidRPr="00EF0F2B">
        <w:rPr>
          <w:rFonts w:asciiTheme="minorHAnsi" w:hAnsiTheme="minorHAnsi" w:cstheme="minorHAnsi"/>
          <w:sz w:val="22"/>
          <w:szCs w:val="22"/>
        </w:rPr>
        <w:t xml:space="preserve">. Write up a one or more memos that </w:t>
      </w:r>
      <w:r w:rsidR="00491DD3" w:rsidRPr="00EF0F2B">
        <w:rPr>
          <w:rFonts w:asciiTheme="minorHAnsi" w:hAnsiTheme="minorHAnsi" w:cstheme="minorHAnsi"/>
          <w:sz w:val="22"/>
          <w:szCs w:val="22"/>
        </w:rPr>
        <w:t xml:space="preserve">each </w:t>
      </w:r>
      <w:r w:rsidR="007A009D" w:rsidRPr="00EF0F2B">
        <w:rPr>
          <w:rFonts w:asciiTheme="minorHAnsi" w:hAnsiTheme="minorHAnsi" w:cstheme="minorHAnsi"/>
          <w:sz w:val="22"/>
          <w:szCs w:val="22"/>
        </w:rPr>
        <w:t>addresses a</w:t>
      </w:r>
      <w:r w:rsidRPr="00EF0F2B">
        <w:rPr>
          <w:rFonts w:asciiTheme="minorHAnsi" w:hAnsiTheme="minorHAnsi" w:cstheme="minorHAnsi"/>
          <w:sz w:val="22"/>
          <w:szCs w:val="22"/>
        </w:rPr>
        <w:t xml:space="preserve"> theme that has emerged in your data and describes data that illustrate that theme. </w:t>
      </w:r>
      <w:r w:rsidR="003F4ECB" w:rsidRPr="00EF0F2B">
        <w:rPr>
          <w:rFonts w:asciiTheme="minorHAnsi" w:hAnsiTheme="minorHAnsi" w:cstheme="minorHAnsi"/>
          <w:sz w:val="22"/>
          <w:szCs w:val="22"/>
        </w:rPr>
        <w:t xml:space="preserve">Your data include your observation fieldnotes, interview fieldnotes, interview transcripts, and other documents. </w:t>
      </w:r>
      <w:r w:rsidRPr="00EF0F2B">
        <w:rPr>
          <w:rFonts w:asciiTheme="minorHAnsi" w:hAnsiTheme="minorHAnsi" w:cstheme="minorHAnsi"/>
          <w:sz w:val="22"/>
          <w:szCs w:val="22"/>
        </w:rPr>
        <w:t>Submit your memo(s) to Canvas.</w:t>
      </w:r>
    </w:p>
    <w:p w14:paraId="10999E7D" w14:textId="21DB7C0E" w:rsidR="007A009D" w:rsidRPr="00EF0F2B" w:rsidRDefault="007A009D" w:rsidP="00A35855">
      <w:pPr>
        <w:numPr>
          <w:ilvl w:val="1"/>
          <w:numId w:val="7"/>
        </w:numPr>
        <w:rPr>
          <w:rFonts w:asciiTheme="minorHAnsi" w:hAnsiTheme="minorHAnsi" w:cstheme="minorHAnsi"/>
          <w:b/>
          <w:sz w:val="22"/>
          <w:szCs w:val="22"/>
        </w:rPr>
      </w:pPr>
      <w:r w:rsidRPr="00EF0F2B">
        <w:rPr>
          <w:rFonts w:asciiTheme="minorHAnsi" w:hAnsiTheme="minorHAnsi" w:cstheme="minorHAnsi"/>
          <w:sz w:val="22"/>
          <w:szCs w:val="22"/>
        </w:rPr>
        <w:t xml:space="preserve">Brief status report of your fieldwork. </w:t>
      </w:r>
      <w:r w:rsidR="00344905" w:rsidRPr="00EF0F2B">
        <w:rPr>
          <w:rFonts w:asciiTheme="minorHAnsi" w:hAnsiTheme="minorHAnsi" w:cstheme="minorHAnsi"/>
          <w:sz w:val="22"/>
          <w:szCs w:val="22"/>
        </w:rPr>
        <w:t>Submit this to Canvas.</w:t>
      </w:r>
    </w:p>
    <w:p w14:paraId="7FDD172B" w14:textId="77777777" w:rsidR="00F331AF" w:rsidRPr="00EF0F2B" w:rsidRDefault="00F331AF" w:rsidP="00A35855">
      <w:pPr>
        <w:numPr>
          <w:ilvl w:val="0"/>
          <w:numId w:val="7"/>
        </w:numPr>
        <w:rPr>
          <w:rFonts w:asciiTheme="minorHAnsi" w:hAnsiTheme="minorHAnsi" w:cstheme="minorHAnsi"/>
          <w:sz w:val="22"/>
          <w:szCs w:val="22"/>
        </w:rPr>
      </w:pPr>
      <w:r w:rsidRPr="00EF0F2B">
        <w:rPr>
          <w:rFonts w:asciiTheme="minorHAnsi" w:hAnsiTheme="minorHAnsi" w:cstheme="minorHAnsi"/>
          <w:sz w:val="22"/>
          <w:szCs w:val="22"/>
        </w:rPr>
        <w:t xml:space="preserve">Other announcements: </w:t>
      </w:r>
    </w:p>
    <w:p w14:paraId="5FCEC6E7" w14:textId="77777777" w:rsidR="00F331AF" w:rsidRPr="00EF0F2B" w:rsidRDefault="00F331AF" w:rsidP="00A35855">
      <w:pPr>
        <w:numPr>
          <w:ilvl w:val="1"/>
          <w:numId w:val="7"/>
        </w:numPr>
        <w:rPr>
          <w:rFonts w:asciiTheme="minorHAnsi" w:hAnsiTheme="minorHAnsi" w:cstheme="minorHAnsi"/>
          <w:sz w:val="22"/>
          <w:szCs w:val="22"/>
        </w:rPr>
      </w:pPr>
      <w:r w:rsidRPr="00EF0F2B">
        <w:rPr>
          <w:rFonts w:asciiTheme="minorHAnsi" w:hAnsiTheme="minorHAnsi" w:cstheme="minorHAnsi"/>
          <w:sz w:val="22"/>
          <w:szCs w:val="22"/>
        </w:rPr>
        <w:t>Continue with interviews: recruiting participants, conducting interviews, and writing up fieldnotes.</w:t>
      </w:r>
    </w:p>
    <w:p w14:paraId="1AB1768B" w14:textId="77777777" w:rsidR="00F331AF" w:rsidRPr="00EF0F2B" w:rsidRDefault="00F331AF" w:rsidP="00A35855">
      <w:pPr>
        <w:numPr>
          <w:ilvl w:val="1"/>
          <w:numId w:val="7"/>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535F50EE" w14:textId="77777777" w:rsidR="00F331AF" w:rsidRPr="00EF0F2B" w:rsidRDefault="00F331AF" w:rsidP="00A65ECD">
      <w:pPr>
        <w:rPr>
          <w:rFonts w:asciiTheme="minorHAnsi" w:hAnsiTheme="minorHAnsi" w:cstheme="minorHAnsi"/>
          <w:b/>
          <w:sz w:val="22"/>
          <w:szCs w:val="22"/>
        </w:rPr>
      </w:pPr>
    </w:p>
    <w:p w14:paraId="4632CE91" w14:textId="00FFA88A" w:rsidR="00A65ECD" w:rsidRPr="00EF0F2B" w:rsidRDefault="00315924" w:rsidP="00A65ECD">
      <w:pPr>
        <w:rPr>
          <w:rFonts w:asciiTheme="minorHAnsi" w:hAnsiTheme="minorHAnsi" w:cstheme="minorHAnsi"/>
          <w:sz w:val="22"/>
          <w:szCs w:val="22"/>
        </w:rPr>
      </w:pPr>
      <w:r w:rsidRPr="00EF0F2B">
        <w:rPr>
          <w:rFonts w:asciiTheme="minorHAnsi" w:hAnsiTheme="minorHAnsi" w:cstheme="minorHAnsi"/>
          <w:b/>
          <w:sz w:val="22"/>
          <w:szCs w:val="22"/>
        </w:rPr>
        <w:t xml:space="preserve">Week 15/ </w:t>
      </w:r>
      <w:r w:rsidR="00F331AF" w:rsidRPr="00EF0F2B">
        <w:rPr>
          <w:rFonts w:asciiTheme="minorHAnsi" w:hAnsiTheme="minorHAnsi" w:cstheme="minorHAnsi"/>
          <w:b/>
          <w:sz w:val="22"/>
          <w:szCs w:val="22"/>
        </w:rPr>
        <w:t xml:space="preserve">December </w:t>
      </w:r>
      <w:r w:rsidR="00F0460E" w:rsidRPr="00EF0F2B">
        <w:rPr>
          <w:rFonts w:asciiTheme="minorHAnsi" w:hAnsiTheme="minorHAnsi" w:cstheme="minorHAnsi"/>
          <w:b/>
          <w:sz w:val="22"/>
          <w:szCs w:val="22"/>
        </w:rPr>
        <w:t>8</w:t>
      </w:r>
      <w:r w:rsidR="00F331AF" w:rsidRPr="00EF0F2B">
        <w:rPr>
          <w:rFonts w:asciiTheme="minorHAnsi" w:hAnsiTheme="minorHAnsi" w:cstheme="minorHAnsi"/>
          <w:b/>
          <w:sz w:val="22"/>
          <w:szCs w:val="22"/>
        </w:rPr>
        <w:t xml:space="preserve">: </w:t>
      </w:r>
      <w:r w:rsidR="00A65ECD" w:rsidRPr="00EF0F2B">
        <w:rPr>
          <w:rFonts w:asciiTheme="minorHAnsi" w:hAnsiTheme="minorHAnsi" w:cstheme="minorHAnsi"/>
          <w:b/>
          <w:sz w:val="22"/>
          <w:szCs w:val="22"/>
        </w:rPr>
        <w:t>Documents and Visual Media</w:t>
      </w:r>
    </w:p>
    <w:p w14:paraId="262B7A7A" w14:textId="152F8C68" w:rsidR="00A65ECD" w:rsidRPr="00EF0F2B" w:rsidRDefault="00A65ECD" w:rsidP="00A35855">
      <w:pPr>
        <w:numPr>
          <w:ilvl w:val="0"/>
          <w:numId w:val="6"/>
        </w:numPr>
        <w:rPr>
          <w:rFonts w:asciiTheme="minorHAnsi" w:hAnsiTheme="minorHAnsi" w:cstheme="minorHAnsi"/>
          <w:i/>
          <w:iCs/>
          <w:sz w:val="22"/>
          <w:szCs w:val="22"/>
        </w:rPr>
      </w:pPr>
      <w:r w:rsidRPr="00EF0F2B">
        <w:rPr>
          <w:rFonts w:asciiTheme="minorHAnsi" w:hAnsiTheme="minorHAnsi" w:cstheme="minorHAnsi"/>
          <w:i/>
          <w:iCs/>
          <w:sz w:val="22"/>
          <w:szCs w:val="22"/>
        </w:rPr>
        <w:t>Readings</w:t>
      </w:r>
      <w:r w:rsidR="0079571B" w:rsidRPr="00EF0F2B">
        <w:rPr>
          <w:rFonts w:asciiTheme="minorHAnsi" w:hAnsiTheme="minorHAnsi" w:cstheme="minorHAnsi"/>
          <w:i/>
          <w:iCs/>
          <w:sz w:val="22"/>
          <w:szCs w:val="22"/>
        </w:rPr>
        <w:t xml:space="preserve"> to be determined.</w:t>
      </w:r>
    </w:p>
    <w:p w14:paraId="7C32DD6E" w14:textId="77777777" w:rsidR="00344905" w:rsidRPr="00EF0F2B" w:rsidRDefault="00344905" w:rsidP="00344905">
      <w:pPr>
        <w:numPr>
          <w:ilvl w:val="0"/>
          <w:numId w:val="6"/>
        </w:numPr>
        <w:rPr>
          <w:rFonts w:asciiTheme="minorHAnsi" w:hAnsiTheme="minorHAnsi" w:cstheme="minorHAnsi"/>
          <w:sz w:val="22"/>
          <w:szCs w:val="22"/>
        </w:rPr>
      </w:pPr>
      <w:r w:rsidRPr="00EF0F2B">
        <w:rPr>
          <w:rFonts w:asciiTheme="minorHAnsi" w:hAnsiTheme="minorHAnsi" w:cstheme="minorHAnsi"/>
          <w:sz w:val="22"/>
          <w:szCs w:val="22"/>
        </w:rPr>
        <w:lastRenderedPageBreak/>
        <w:t>Additional work to complete before this week’s class:</w:t>
      </w:r>
    </w:p>
    <w:p w14:paraId="454F9426" w14:textId="77777777" w:rsidR="00B77B0E" w:rsidRPr="00EF0F2B" w:rsidRDefault="00C96AD2" w:rsidP="00A35855">
      <w:pPr>
        <w:numPr>
          <w:ilvl w:val="1"/>
          <w:numId w:val="6"/>
        </w:numPr>
        <w:contextualSpacing/>
        <w:rPr>
          <w:rFonts w:asciiTheme="minorHAnsi" w:hAnsiTheme="minorHAnsi" w:cstheme="minorHAnsi"/>
          <w:sz w:val="22"/>
          <w:szCs w:val="22"/>
        </w:rPr>
      </w:pPr>
      <w:r w:rsidRPr="00EF0F2B">
        <w:rPr>
          <w:rFonts w:asciiTheme="minorHAnsi" w:hAnsiTheme="minorHAnsi" w:cstheme="minorHAnsi"/>
          <w:i/>
          <w:sz w:val="22"/>
          <w:szCs w:val="22"/>
        </w:rPr>
        <w:t xml:space="preserve">Visual media. </w:t>
      </w:r>
      <w:r w:rsidR="00A25358" w:rsidRPr="00EF0F2B">
        <w:rPr>
          <w:rFonts w:asciiTheme="minorHAnsi" w:hAnsiTheme="minorHAnsi" w:cstheme="minorHAnsi"/>
          <w:sz w:val="22"/>
          <w:szCs w:val="22"/>
        </w:rPr>
        <w:t>Identify two types of v</w:t>
      </w:r>
      <w:r w:rsidR="004B5938" w:rsidRPr="00EF0F2B">
        <w:rPr>
          <w:rFonts w:asciiTheme="minorHAnsi" w:hAnsiTheme="minorHAnsi" w:cstheme="minorHAnsi"/>
          <w:sz w:val="22"/>
          <w:szCs w:val="22"/>
        </w:rPr>
        <w:t xml:space="preserve">isual media </w:t>
      </w:r>
      <w:r w:rsidR="00BB1DE6" w:rsidRPr="00EF0F2B">
        <w:rPr>
          <w:rFonts w:asciiTheme="minorHAnsi" w:hAnsiTheme="minorHAnsi" w:cstheme="minorHAnsi"/>
          <w:sz w:val="22"/>
          <w:szCs w:val="22"/>
        </w:rPr>
        <w:t>that relate to the fieldwork you have conducted this semester</w:t>
      </w:r>
      <w:r w:rsidR="004B5938" w:rsidRPr="00EF0F2B">
        <w:rPr>
          <w:rFonts w:asciiTheme="minorHAnsi" w:hAnsiTheme="minorHAnsi" w:cstheme="minorHAnsi"/>
          <w:sz w:val="22"/>
          <w:szCs w:val="22"/>
        </w:rPr>
        <w:t xml:space="preserve">. </w:t>
      </w:r>
      <w:r w:rsidRPr="00EF0F2B">
        <w:rPr>
          <w:rFonts w:asciiTheme="minorHAnsi" w:hAnsiTheme="minorHAnsi" w:cstheme="minorHAnsi"/>
          <w:sz w:val="22"/>
          <w:szCs w:val="22"/>
        </w:rPr>
        <w:t xml:space="preserve">Write up one or two paragraphs </w:t>
      </w:r>
      <w:r w:rsidR="00094CEE" w:rsidRPr="00EF0F2B">
        <w:rPr>
          <w:rFonts w:asciiTheme="minorHAnsi" w:hAnsiTheme="minorHAnsi" w:cstheme="minorHAnsi"/>
          <w:sz w:val="22"/>
          <w:szCs w:val="22"/>
        </w:rPr>
        <w:t xml:space="preserve">describing them and discussing </w:t>
      </w:r>
      <w:r w:rsidRPr="00EF0F2B">
        <w:rPr>
          <w:rFonts w:asciiTheme="minorHAnsi" w:hAnsiTheme="minorHAnsi" w:cstheme="minorHAnsi"/>
          <w:sz w:val="22"/>
          <w:szCs w:val="22"/>
        </w:rPr>
        <w:t xml:space="preserve">why you might find these useful and how you </w:t>
      </w:r>
      <w:r w:rsidR="00BB1DE6" w:rsidRPr="00EF0F2B">
        <w:rPr>
          <w:rFonts w:asciiTheme="minorHAnsi" w:hAnsiTheme="minorHAnsi" w:cstheme="minorHAnsi"/>
          <w:sz w:val="22"/>
          <w:szCs w:val="22"/>
        </w:rPr>
        <w:t>c</w:t>
      </w:r>
      <w:r w:rsidRPr="00EF0F2B">
        <w:rPr>
          <w:rFonts w:asciiTheme="minorHAnsi" w:hAnsiTheme="minorHAnsi" w:cstheme="minorHAnsi"/>
          <w:sz w:val="22"/>
          <w:szCs w:val="22"/>
        </w:rPr>
        <w:t xml:space="preserve">ould use them. </w:t>
      </w:r>
    </w:p>
    <w:p w14:paraId="482C6B28" w14:textId="77777777" w:rsidR="00B77B0E" w:rsidRPr="00EF0F2B" w:rsidRDefault="00D073A3" w:rsidP="00A35855">
      <w:pPr>
        <w:numPr>
          <w:ilvl w:val="2"/>
          <w:numId w:val="6"/>
        </w:numPr>
        <w:contextualSpacing/>
        <w:rPr>
          <w:rFonts w:asciiTheme="minorHAnsi" w:hAnsiTheme="minorHAnsi" w:cstheme="minorHAnsi"/>
          <w:sz w:val="22"/>
          <w:szCs w:val="22"/>
        </w:rPr>
      </w:pPr>
      <w:r w:rsidRPr="00EF0F2B">
        <w:rPr>
          <w:rFonts w:asciiTheme="minorHAnsi" w:hAnsiTheme="minorHAnsi" w:cstheme="minorHAnsi"/>
          <w:sz w:val="22"/>
          <w:szCs w:val="22"/>
        </w:rPr>
        <w:t xml:space="preserve">Submit this write-up to </w:t>
      </w:r>
      <w:r w:rsidR="00535B5A" w:rsidRPr="00EF0F2B">
        <w:rPr>
          <w:rFonts w:asciiTheme="minorHAnsi" w:hAnsiTheme="minorHAnsi" w:cstheme="minorHAnsi"/>
          <w:sz w:val="22"/>
          <w:szCs w:val="22"/>
        </w:rPr>
        <w:t>Canvas</w:t>
      </w:r>
      <w:r w:rsidR="0079571B" w:rsidRPr="00EF0F2B">
        <w:rPr>
          <w:rFonts w:asciiTheme="minorHAnsi" w:hAnsiTheme="minorHAnsi" w:cstheme="minorHAnsi"/>
          <w:sz w:val="22"/>
          <w:szCs w:val="22"/>
        </w:rPr>
        <w:t xml:space="preserve">. </w:t>
      </w:r>
    </w:p>
    <w:p w14:paraId="220C3071" w14:textId="18F34861" w:rsidR="004B5938" w:rsidRPr="00EF0F2B" w:rsidRDefault="0079571B" w:rsidP="00A35855">
      <w:pPr>
        <w:numPr>
          <w:ilvl w:val="2"/>
          <w:numId w:val="6"/>
        </w:numPr>
        <w:contextualSpacing/>
        <w:rPr>
          <w:rFonts w:asciiTheme="minorHAnsi" w:hAnsiTheme="minorHAnsi" w:cstheme="minorHAnsi"/>
          <w:sz w:val="22"/>
          <w:szCs w:val="22"/>
        </w:rPr>
      </w:pPr>
      <w:r w:rsidRPr="00EF0F2B">
        <w:rPr>
          <w:rFonts w:asciiTheme="minorHAnsi" w:hAnsiTheme="minorHAnsi" w:cstheme="minorHAnsi"/>
          <w:sz w:val="22"/>
          <w:szCs w:val="22"/>
        </w:rPr>
        <w:t>Additionally, have examples ready to share in class (through screenshare in Zoom, or you can send me examples that I will then show from my laptop).</w:t>
      </w:r>
      <w:r w:rsidR="00D073A3" w:rsidRPr="00EF0F2B">
        <w:rPr>
          <w:rFonts w:asciiTheme="minorHAnsi" w:hAnsiTheme="minorHAnsi" w:cstheme="minorHAnsi"/>
          <w:sz w:val="22"/>
          <w:szCs w:val="22"/>
        </w:rPr>
        <w:t xml:space="preserve"> </w:t>
      </w:r>
    </w:p>
    <w:p w14:paraId="08C5AF36" w14:textId="77777777" w:rsidR="00A65ECD" w:rsidRPr="00EF0F2B" w:rsidRDefault="00A65ECD" w:rsidP="00A35855">
      <w:pPr>
        <w:numPr>
          <w:ilvl w:val="0"/>
          <w:numId w:val="6"/>
        </w:numPr>
        <w:rPr>
          <w:rFonts w:asciiTheme="minorHAnsi" w:hAnsiTheme="minorHAnsi" w:cstheme="minorHAnsi"/>
          <w:sz w:val="22"/>
          <w:szCs w:val="22"/>
        </w:rPr>
      </w:pPr>
      <w:r w:rsidRPr="00EF0F2B">
        <w:rPr>
          <w:rFonts w:asciiTheme="minorHAnsi" w:hAnsiTheme="minorHAnsi" w:cstheme="minorHAnsi"/>
          <w:sz w:val="22"/>
          <w:szCs w:val="22"/>
        </w:rPr>
        <w:t xml:space="preserve">Other announcements: </w:t>
      </w:r>
    </w:p>
    <w:p w14:paraId="22DF587A" w14:textId="77777777" w:rsidR="00A65ECD" w:rsidRPr="00EF0F2B" w:rsidRDefault="00A65ECD" w:rsidP="00A35855">
      <w:pPr>
        <w:numPr>
          <w:ilvl w:val="1"/>
          <w:numId w:val="6"/>
        </w:numPr>
        <w:rPr>
          <w:rFonts w:asciiTheme="minorHAnsi" w:hAnsiTheme="minorHAnsi" w:cstheme="minorHAnsi"/>
          <w:sz w:val="22"/>
          <w:szCs w:val="22"/>
        </w:rPr>
      </w:pPr>
      <w:r w:rsidRPr="00EF0F2B">
        <w:rPr>
          <w:rFonts w:asciiTheme="minorHAnsi" w:hAnsiTheme="minorHAnsi" w:cstheme="minorHAnsi"/>
          <w:sz w:val="22"/>
          <w:szCs w:val="22"/>
        </w:rPr>
        <w:t>Continue with interviews: recruiting participants, conducting interv</w:t>
      </w:r>
      <w:r w:rsidR="00C04287" w:rsidRPr="00EF0F2B">
        <w:rPr>
          <w:rFonts w:asciiTheme="minorHAnsi" w:hAnsiTheme="minorHAnsi" w:cstheme="minorHAnsi"/>
          <w:sz w:val="22"/>
          <w:szCs w:val="22"/>
        </w:rPr>
        <w:t>iews, and writing up fieldnotes</w:t>
      </w:r>
      <w:r w:rsidRPr="00EF0F2B">
        <w:rPr>
          <w:rFonts w:asciiTheme="minorHAnsi" w:hAnsiTheme="minorHAnsi" w:cstheme="minorHAnsi"/>
          <w:sz w:val="22"/>
          <w:szCs w:val="22"/>
        </w:rPr>
        <w:t>.</w:t>
      </w:r>
    </w:p>
    <w:p w14:paraId="6D51FA16" w14:textId="77777777" w:rsidR="00266B10" w:rsidRPr="00EF0F2B" w:rsidRDefault="00A65ECD" w:rsidP="00A35855">
      <w:pPr>
        <w:numPr>
          <w:ilvl w:val="1"/>
          <w:numId w:val="6"/>
        </w:numPr>
        <w:rPr>
          <w:rFonts w:asciiTheme="minorHAnsi" w:hAnsiTheme="minorHAnsi" w:cstheme="minorHAnsi"/>
          <w:sz w:val="22"/>
          <w:szCs w:val="22"/>
        </w:rPr>
      </w:pPr>
      <w:r w:rsidRPr="00EF0F2B">
        <w:rPr>
          <w:rFonts w:asciiTheme="minorHAnsi" w:hAnsiTheme="minorHAnsi" w:cstheme="minorHAnsi"/>
          <w:sz w:val="22"/>
          <w:szCs w:val="22"/>
        </w:rPr>
        <w:t xml:space="preserve">Continue with your site observations and fieldnotes. </w:t>
      </w:r>
    </w:p>
    <w:p w14:paraId="3FFB98DD" w14:textId="77777777" w:rsidR="007A009D" w:rsidRPr="00EF0F2B" w:rsidRDefault="007A009D" w:rsidP="00A35855">
      <w:pPr>
        <w:numPr>
          <w:ilvl w:val="1"/>
          <w:numId w:val="6"/>
        </w:numPr>
        <w:rPr>
          <w:rFonts w:asciiTheme="minorHAnsi" w:hAnsiTheme="minorHAnsi" w:cstheme="minorHAnsi"/>
          <w:sz w:val="22"/>
          <w:szCs w:val="22"/>
        </w:rPr>
      </w:pPr>
      <w:r w:rsidRPr="00EF0F2B">
        <w:rPr>
          <w:rFonts w:asciiTheme="minorHAnsi" w:hAnsiTheme="minorHAnsi" w:cstheme="minorHAnsi"/>
          <w:sz w:val="22"/>
          <w:szCs w:val="22"/>
        </w:rPr>
        <w:t xml:space="preserve">Continue writing memos. </w:t>
      </w:r>
    </w:p>
    <w:p w14:paraId="6742CF9D" w14:textId="77777777" w:rsidR="005D2F1A" w:rsidRPr="00EF0F2B" w:rsidRDefault="005D2F1A" w:rsidP="00D5395B">
      <w:pPr>
        <w:rPr>
          <w:rFonts w:asciiTheme="minorHAnsi" w:hAnsiTheme="minorHAnsi" w:cstheme="minorHAnsi"/>
          <w:sz w:val="22"/>
          <w:szCs w:val="22"/>
        </w:rPr>
      </w:pPr>
    </w:p>
    <w:p w14:paraId="0923B260" w14:textId="08522822" w:rsidR="00A73CDA" w:rsidRPr="00EF0F2B" w:rsidRDefault="001D738F" w:rsidP="00D5395B">
      <w:pPr>
        <w:rPr>
          <w:rFonts w:asciiTheme="minorHAnsi" w:hAnsiTheme="minorHAnsi" w:cstheme="minorHAnsi"/>
          <w:b/>
          <w:sz w:val="22"/>
          <w:szCs w:val="22"/>
        </w:rPr>
      </w:pPr>
      <w:r w:rsidRPr="00EF0F2B">
        <w:rPr>
          <w:rFonts w:asciiTheme="minorHAnsi" w:hAnsiTheme="minorHAnsi" w:cstheme="minorHAnsi"/>
          <w:b/>
          <w:sz w:val="22"/>
          <w:szCs w:val="22"/>
        </w:rPr>
        <w:t>December 1</w:t>
      </w:r>
      <w:r w:rsidR="00664F17" w:rsidRPr="00EF0F2B">
        <w:rPr>
          <w:rFonts w:asciiTheme="minorHAnsi" w:hAnsiTheme="minorHAnsi" w:cstheme="minorHAnsi"/>
          <w:b/>
          <w:sz w:val="22"/>
          <w:szCs w:val="22"/>
        </w:rPr>
        <w:t>5</w:t>
      </w:r>
      <w:r w:rsidR="005D2F1A" w:rsidRPr="00EF0F2B">
        <w:rPr>
          <w:rFonts w:asciiTheme="minorHAnsi" w:hAnsiTheme="minorHAnsi" w:cstheme="minorHAnsi"/>
          <w:b/>
          <w:sz w:val="22"/>
          <w:szCs w:val="22"/>
        </w:rPr>
        <w:t xml:space="preserve">: </w:t>
      </w:r>
      <w:r w:rsidR="00A73CDA" w:rsidRPr="00EF0F2B">
        <w:rPr>
          <w:rFonts w:asciiTheme="minorHAnsi" w:hAnsiTheme="minorHAnsi" w:cstheme="minorHAnsi"/>
          <w:b/>
          <w:sz w:val="22"/>
          <w:szCs w:val="22"/>
        </w:rPr>
        <w:t xml:space="preserve">Final paper </w:t>
      </w:r>
      <w:r w:rsidR="00ED0550" w:rsidRPr="00EF0F2B">
        <w:rPr>
          <w:rFonts w:asciiTheme="minorHAnsi" w:hAnsiTheme="minorHAnsi" w:cstheme="minorHAnsi"/>
          <w:b/>
          <w:sz w:val="22"/>
          <w:szCs w:val="22"/>
        </w:rPr>
        <w:t xml:space="preserve">and </w:t>
      </w:r>
      <w:r w:rsidR="00C1075A" w:rsidRPr="00EF0F2B">
        <w:rPr>
          <w:rFonts w:asciiTheme="minorHAnsi" w:hAnsiTheme="minorHAnsi" w:cstheme="minorHAnsi"/>
          <w:b/>
          <w:sz w:val="22"/>
          <w:szCs w:val="22"/>
        </w:rPr>
        <w:t>supporting materials</w:t>
      </w:r>
      <w:r w:rsidR="00ED0550" w:rsidRPr="00EF0F2B">
        <w:rPr>
          <w:rFonts w:asciiTheme="minorHAnsi" w:hAnsiTheme="minorHAnsi" w:cstheme="minorHAnsi"/>
          <w:b/>
          <w:sz w:val="22"/>
          <w:szCs w:val="22"/>
        </w:rPr>
        <w:t xml:space="preserve"> </w:t>
      </w:r>
      <w:r w:rsidR="00A73CDA" w:rsidRPr="00EF0F2B">
        <w:rPr>
          <w:rFonts w:asciiTheme="minorHAnsi" w:hAnsiTheme="minorHAnsi" w:cstheme="minorHAnsi"/>
          <w:b/>
          <w:sz w:val="22"/>
          <w:szCs w:val="22"/>
        </w:rPr>
        <w:t xml:space="preserve">due by 5:00pm to </w:t>
      </w:r>
      <w:r w:rsidR="00535B5A" w:rsidRPr="00EF0F2B">
        <w:rPr>
          <w:rFonts w:asciiTheme="minorHAnsi" w:hAnsiTheme="minorHAnsi" w:cstheme="minorHAnsi"/>
          <w:b/>
          <w:sz w:val="22"/>
          <w:szCs w:val="22"/>
        </w:rPr>
        <w:t>Canvas</w:t>
      </w:r>
      <w:r w:rsidR="00A73CDA" w:rsidRPr="00EF0F2B">
        <w:rPr>
          <w:rFonts w:asciiTheme="minorHAnsi" w:hAnsiTheme="minorHAnsi" w:cstheme="minorHAnsi"/>
          <w:b/>
          <w:sz w:val="22"/>
          <w:szCs w:val="22"/>
        </w:rPr>
        <w:t xml:space="preserve">. </w:t>
      </w:r>
    </w:p>
    <w:p w14:paraId="397EB569" w14:textId="77777777" w:rsidR="00A73CDA" w:rsidRPr="00EF0F2B" w:rsidRDefault="00A73CDA" w:rsidP="00A73CDA">
      <w:pPr>
        <w:rPr>
          <w:rFonts w:asciiTheme="minorHAnsi" w:hAnsiTheme="minorHAnsi" w:cstheme="minorHAnsi"/>
          <w:b/>
          <w:sz w:val="22"/>
          <w:szCs w:val="22"/>
        </w:rPr>
      </w:pPr>
    </w:p>
    <w:p w14:paraId="12A7B223" w14:textId="31C3A406" w:rsidR="003D570F" w:rsidRPr="00EF0F2B" w:rsidRDefault="003D570F">
      <w:pPr>
        <w:rPr>
          <w:rFonts w:asciiTheme="minorHAnsi" w:hAnsiTheme="minorHAnsi" w:cstheme="minorHAnsi"/>
          <w:sz w:val="22"/>
          <w:szCs w:val="22"/>
          <w:u w:val="single"/>
        </w:rPr>
      </w:pPr>
    </w:p>
    <w:p w14:paraId="78F4487A" w14:textId="77777777" w:rsidR="00B84698" w:rsidRPr="00EF0F2B" w:rsidRDefault="00B84698">
      <w:pPr>
        <w:rPr>
          <w:rFonts w:asciiTheme="minorHAnsi" w:hAnsiTheme="minorHAnsi" w:cstheme="minorHAnsi"/>
          <w:sz w:val="22"/>
          <w:szCs w:val="22"/>
          <w:u w:val="single"/>
        </w:rPr>
      </w:pPr>
    </w:p>
    <w:p w14:paraId="4D026140" w14:textId="1F9DD8CE" w:rsidR="00A73CDA" w:rsidRPr="00EF0F2B" w:rsidRDefault="00824626" w:rsidP="00D5395B">
      <w:pPr>
        <w:rPr>
          <w:rFonts w:asciiTheme="minorHAnsi" w:hAnsiTheme="minorHAnsi" w:cstheme="minorHAnsi"/>
          <w:b/>
          <w:bCs/>
          <w:sz w:val="22"/>
          <w:szCs w:val="22"/>
        </w:rPr>
      </w:pPr>
      <w:r w:rsidRPr="00EF0F2B">
        <w:rPr>
          <w:rFonts w:asciiTheme="minorHAnsi" w:hAnsiTheme="minorHAnsi" w:cstheme="minorHAnsi"/>
          <w:b/>
          <w:bCs/>
          <w:sz w:val="22"/>
          <w:szCs w:val="22"/>
        </w:rPr>
        <w:t>UNIVERSITY POLICIES</w:t>
      </w:r>
    </w:p>
    <w:p w14:paraId="10DFB1AE" w14:textId="70B0291D" w:rsidR="00D05A93" w:rsidRPr="00EF0F2B" w:rsidRDefault="00D05A93" w:rsidP="003D570F">
      <w:pPr>
        <w:rPr>
          <w:rFonts w:asciiTheme="minorHAnsi" w:hAnsiTheme="minorHAnsi" w:cstheme="minorHAnsi"/>
          <w:sz w:val="22"/>
          <w:szCs w:val="22"/>
        </w:rPr>
      </w:pPr>
    </w:p>
    <w:p w14:paraId="3B635896" w14:textId="77777777"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Classroom Behavior</w:t>
      </w:r>
    </w:p>
    <w:p w14:paraId="6D4A4390" w14:textId="77777777" w:rsidR="00D05A93" w:rsidRPr="00EF0F2B" w:rsidRDefault="00280DDD" w:rsidP="00D05A93">
      <w:pPr>
        <w:rPr>
          <w:rFonts w:asciiTheme="minorHAnsi" w:hAnsiTheme="minorHAnsi" w:cstheme="minorHAnsi"/>
          <w:sz w:val="22"/>
          <w:szCs w:val="22"/>
        </w:rPr>
      </w:pPr>
      <w:sdt>
        <w:sdtPr>
          <w:rPr>
            <w:rFonts w:asciiTheme="minorHAnsi" w:hAnsiTheme="minorHAnsi" w:cstheme="minorHAnsi"/>
            <w:sz w:val="22"/>
            <w:szCs w:val="22"/>
          </w:rPr>
          <w:tag w:val="goog_rdk_2"/>
          <w:id w:val="-2053527783"/>
        </w:sdtPr>
        <w:sdtEndPr/>
        <w:sdtContent>
          <w:r w:rsidR="00D05A93" w:rsidRPr="00EF0F2B">
            <w:rPr>
              <w:rFonts w:asciiTheme="minorHAnsi" w:hAnsiTheme="minorHAnsi" w:cstheme="minorHAnsi"/>
              <w:sz w:val="22"/>
              <w:szCs w:val="22"/>
            </w:rPr>
            <w:t xml:space="preserve">Both </w:t>
          </w:r>
        </w:sdtContent>
      </w:sdt>
      <w:r w:rsidR="00D05A93" w:rsidRPr="00EF0F2B">
        <w:rPr>
          <w:rFonts w:asciiTheme="minorHAnsi" w:hAnsiTheme="minorHAnsi" w:cstheme="minorHAnsi"/>
          <w:sz w:val="22"/>
          <w:szCs w:val="22"/>
        </w:rPr>
        <w:t xml:space="preserve">students and faculty </w:t>
      </w:r>
      <w:sdt>
        <w:sdtPr>
          <w:rPr>
            <w:rFonts w:asciiTheme="minorHAnsi" w:hAnsiTheme="minorHAnsi" w:cstheme="minorHAnsi"/>
            <w:sz w:val="22"/>
            <w:szCs w:val="22"/>
          </w:rPr>
          <w:tag w:val="goog_rdk_3"/>
          <w:id w:val="-619073662"/>
        </w:sdtPr>
        <w:sdtEndPr/>
        <w:sdtContent>
          <w:r w:rsidR="00D05A93" w:rsidRPr="00EF0F2B">
            <w:rPr>
              <w:rFonts w:asciiTheme="minorHAnsi" w:hAnsiTheme="minorHAnsi" w:cstheme="minorHAnsi"/>
              <w:sz w:val="22"/>
              <w:szCs w:val="22"/>
            </w:rPr>
            <w:t>are responsible</w:t>
          </w:r>
        </w:sdtContent>
      </w:sdt>
      <w:r w:rsidR="00D05A93" w:rsidRPr="00EF0F2B">
        <w:rPr>
          <w:rFonts w:asciiTheme="minorHAnsi" w:hAnsiTheme="minorHAnsi" w:cstheme="minorHAnsi"/>
          <w:sz w:val="22"/>
          <w:szCs w:val="22"/>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7">
        <w:r w:rsidR="00D05A93" w:rsidRPr="00EF0F2B">
          <w:rPr>
            <w:rStyle w:val="Hyperlink"/>
            <w:rFonts w:asciiTheme="minorHAnsi" w:hAnsiTheme="minorHAnsi" w:cstheme="minorHAnsi"/>
            <w:sz w:val="22"/>
            <w:szCs w:val="22"/>
          </w:rPr>
          <w:t>classroom behavior</w:t>
        </w:r>
      </w:hyperlink>
      <w:r w:rsidR="00D05A93" w:rsidRPr="00EF0F2B">
        <w:rPr>
          <w:rFonts w:asciiTheme="minorHAnsi" w:hAnsiTheme="minorHAnsi" w:cstheme="minorHAnsi"/>
          <w:sz w:val="22"/>
          <w:szCs w:val="22"/>
        </w:rPr>
        <w:t xml:space="preserve"> and the </w:t>
      </w:r>
      <w:hyperlink r:id="rId18">
        <w:r w:rsidR="00D05A93" w:rsidRPr="00EF0F2B">
          <w:rPr>
            <w:rStyle w:val="Hyperlink"/>
            <w:rFonts w:asciiTheme="minorHAnsi" w:hAnsiTheme="minorHAnsi" w:cstheme="minorHAnsi"/>
            <w:sz w:val="22"/>
            <w:szCs w:val="22"/>
          </w:rPr>
          <w:t>Student Code of Conduct</w:t>
        </w:r>
      </w:hyperlink>
      <w:r w:rsidR="00D05A93" w:rsidRPr="00EF0F2B">
        <w:rPr>
          <w:rFonts w:asciiTheme="minorHAnsi" w:hAnsiTheme="minorHAnsi" w:cstheme="minorHAnsi"/>
          <w:sz w:val="22"/>
          <w:szCs w:val="22"/>
        </w:rPr>
        <w:t xml:space="preserve">. </w:t>
      </w:r>
    </w:p>
    <w:p w14:paraId="0D0F452B" w14:textId="77777777" w:rsidR="00D05A93" w:rsidRPr="00EF0F2B" w:rsidRDefault="00D05A93" w:rsidP="00D05A93">
      <w:pPr>
        <w:rPr>
          <w:rFonts w:asciiTheme="minorHAnsi" w:hAnsiTheme="minorHAnsi" w:cstheme="minorHAnsi"/>
          <w:sz w:val="22"/>
          <w:szCs w:val="22"/>
        </w:rPr>
      </w:pPr>
    </w:p>
    <w:p w14:paraId="550ED9AE" w14:textId="53B620A5"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Requirements for COVID-19</w:t>
      </w:r>
    </w:p>
    <w:p w14:paraId="531BEAAE" w14:textId="0B00ECE7" w:rsidR="001202D5" w:rsidRDefault="001202D5" w:rsidP="001202D5">
      <w:pPr>
        <w:rPr>
          <w:rFonts w:asciiTheme="minorHAnsi" w:hAnsiTheme="minorHAnsi" w:cstheme="minorHAnsi"/>
          <w:sz w:val="22"/>
          <w:szCs w:val="22"/>
        </w:rPr>
      </w:pPr>
      <w:r w:rsidRPr="001202D5">
        <w:rPr>
          <w:rFonts w:asciiTheme="minorHAnsi" w:hAnsiTheme="minorHAnsi" w:cstheme="minorHAnsi"/>
          <w:sz w:val="22"/>
          <w:szCs w:val="22"/>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3D8D2239" w14:textId="77777777" w:rsidR="001202D5" w:rsidRPr="001202D5" w:rsidRDefault="001202D5" w:rsidP="001202D5">
      <w:pPr>
        <w:rPr>
          <w:rFonts w:asciiTheme="minorHAnsi" w:hAnsiTheme="minorHAnsi" w:cstheme="minorHAnsi"/>
          <w:sz w:val="22"/>
          <w:szCs w:val="22"/>
        </w:rPr>
      </w:pPr>
    </w:p>
    <w:p w14:paraId="710705FA" w14:textId="6A66C969" w:rsidR="001202D5" w:rsidRDefault="001202D5" w:rsidP="001202D5">
      <w:pPr>
        <w:rPr>
          <w:rFonts w:asciiTheme="minorHAnsi" w:hAnsiTheme="minorHAnsi" w:cstheme="minorHAnsi"/>
          <w:sz w:val="22"/>
          <w:szCs w:val="22"/>
        </w:rPr>
      </w:pPr>
      <w:r w:rsidRPr="001202D5">
        <w:rPr>
          <w:rFonts w:asciiTheme="minorHAnsi" w:hAnsiTheme="minorHAnsi" w:cstheme="minorHAnsi"/>
          <w:sz w:val="22"/>
          <w:szCs w:val="22"/>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04499FC8" w14:textId="77777777" w:rsidR="001202D5" w:rsidRPr="001202D5" w:rsidRDefault="001202D5" w:rsidP="001202D5">
      <w:pPr>
        <w:rPr>
          <w:rFonts w:asciiTheme="minorHAnsi" w:hAnsiTheme="minorHAnsi" w:cstheme="minorHAnsi"/>
          <w:sz w:val="22"/>
          <w:szCs w:val="22"/>
        </w:rPr>
      </w:pPr>
    </w:p>
    <w:p w14:paraId="74F41F7D" w14:textId="7F0BF4BD" w:rsidR="00D05A93" w:rsidRPr="00EF0F2B" w:rsidRDefault="001202D5" w:rsidP="00D05A93">
      <w:pPr>
        <w:rPr>
          <w:rFonts w:asciiTheme="minorHAnsi" w:hAnsiTheme="minorHAnsi" w:cstheme="minorHAnsi"/>
          <w:i/>
          <w:sz w:val="22"/>
          <w:szCs w:val="22"/>
        </w:rPr>
      </w:pPr>
      <w:r w:rsidRPr="001202D5">
        <w:rPr>
          <w:rFonts w:asciiTheme="minorHAnsi" w:hAnsiTheme="minorHAnsi" w:cstheme="minorHAnsi"/>
          <w:sz w:val="22"/>
          <w:szCs w:val="22"/>
        </w:rPr>
        <w:t>Students who have tested positive for COVID-19, have symptoms of COVID-19, or have had close contact with someone who has tested positive for or had symptoms of COVID-19 must stay home. In this class, if you are sick or quarantined,</w:t>
      </w:r>
      <w:r>
        <w:rPr>
          <w:rFonts w:asciiTheme="minorHAnsi" w:hAnsiTheme="minorHAnsi" w:cstheme="minorHAnsi"/>
          <w:sz w:val="22"/>
          <w:szCs w:val="22"/>
        </w:rPr>
        <w:t xml:space="preserve"> </w:t>
      </w:r>
      <w:r w:rsidR="00D05A93" w:rsidRPr="00EF0F2B">
        <w:rPr>
          <w:rFonts w:asciiTheme="minorHAnsi" w:hAnsiTheme="minorHAnsi" w:cstheme="minorHAnsi"/>
          <w:iCs/>
          <w:sz w:val="22"/>
          <w:szCs w:val="22"/>
        </w:rPr>
        <w:t>please email me so that we can together determine how best to support you.</w:t>
      </w:r>
    </w:p>
    <w:p w14:paraId="5DF61D16" w14:textId="77777777" w:rsidR="00D05A93" w:rsidRPr="00EF0F2B" w:rsidRDefault="00D05A93" w:rsidP="00D05A93">
      <w:pPr>
        <w:rPr>
          <w:rFonts w:asciiTheme="minorHAnsi" w:hAnsiTheme="minorHAnsi" w:cstheme="minorHAnsi"/>
          <w:sz w:val="22"/>
          <w:szCs w:val="22"/>
        </w:rPr>
      </w:pPr>
    </w:p>
    <w:p w14:paraId="3B7107F9" w14:textId="75ABE17B"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Accommodation for Disabilities</w:t>
      </w:r>
    </w:p>
    <w:p w14:paraId="7A4BAAF4" w14:textId="77777777" w:rsidR="00D05A93" w:rsidRPr="00EF0F2B" w:rsidRDefault="00D05A93" w:rsidP="00D05A93">
      <w:pPr>
        <w:rPr>
          <w:rFonts w:asciiTheme="minorHAnsi" w:hAnsiTheme="minorHAnsi" w:cstheme="minorHAnsi"/>
          <w:sz w:val="22"/>
          <w:szCs w:val="22"/>
        </w:rPr>
      </w:pPr>
      <w:r w:rsidRPr="00EF0F2B">
        <w:rPr>
          <w:rFonts w:asciiTheme="minorHAnsi" w:hAnsiTheme="minorHAnsi" w:cstheme="minorHAnsi"/>
          <w:sz w:val="22"/>
          <w:szCs w:val="22"/>
        </w:rPr>
        <w:lastRenderedPageBreak/>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9" w:history="1">
        <w:r w:rsidRPr="00EF0F2B">
          <w:rPr>
            <w:rStyle w:val="Hyperlink"/>
            <w:rFonts w:asciiTheme="minorHAnsi" w:hAnsiTheme="minorHAnsi" w:cstheme="minorHAnsi"/>
            <w:sz w:val="22"/>
            <w:szCs w:val="22"/>
          </w:rPr>
          <w:t>Disability Services website</w:t>
        </w:r>
      </w:hyperlink>
      <w:r w:rsidRPr="00EF0F2B">
        <w:rPr>
          <w:rFonts w:asciiTheme="minorHAnsi" w:hAnsiTheme="minorHAnsi" w:cstheme="minorHAnsi"/>
          <w:sz w:val="22"/>
          <w:szCs w:val="22"/>
        </w:rPr>
        <w:t xml:space="preserve">. Contact Disability Services at 303-492-8671 or </w:t>
      </w:r>
      <w:hyperlink r:id="rId20" w:history="1">
        <w:r w:rsidRPr="00EF0F2B">
          <w:rPr>
            <w:rStyle w:val="Hyperlink"/>
            <w:rFonts w:asciiTheme="minorHAnsi" w:hAnsiTheme="minorHAnsi" w:cstheme="minorHAnsi"/>
            <w:sz w:val="22"/>
            <w:szCs w:val="22"/>
          </w:rPr>
          <w:t>dsinfo@colorado.edu</w:t>
        </w:r>
      </w:hyperlink>
      <w:r w:rsidRPr="00EF0F2B">
        <w:rPr>
          <w:rFonts w:asciiTheme="minorHAnsi" w:hAnsiTheme="minorHAnsi" w:cstheme="minorHAnsi"/>
          <w:sz w:val="22"/>
          <w:szCs w:val="22"/>
        </w:rPr>
        <w:t xml:space="preserve"> for further assistance.  If you have a temporary medical condition, see </w:t>
      </w:r>
      <w:hyperlink r:id="rId21" w:history="1">
        <w:r w:rsidRPr="00EF0F2B">
          <w:rPr>
            <w:rStyle w:val="Hyperlink"/>
            <w:rFonts w:asciiTheme="minorHAnsi" w:hAnsiTheme="minorHAnsi" w:cstheme="minorHAnsi"/>
            <w:sz w:val="22"/>
            <w:szCs w:val="22"/>
          </w:rPr>
          <w:t>Temporary Medical Conditions</w:t>
        </w:r>
      </w:hyperlink>
      <w:r w:rsidRPr="00EF0F2B">
        <w:rPr>
          <w:rFonts w:asciiTheme="minorHAnsi" w:hAnsiTheme="minorHAnsi" w:cstheme="minorHAnsi"/>
          <w:sz w:val="22"/>
          <w:szCs w:val="22"/>
        </w:rPr>
        <w:t xml:space="preserve"> on the Disability Services website.</w:t>
      </w:r>
    </w:p>
    <w:p w14:paraId="5E0B0B17" w14:textId="77777777" w:rsidR="00387196" w:rsidRPr="00EF0F2B" w:rsidRDefault="00387196" w:rsidP="00D05A93">
      <w:pPr>
        <w:rPr>
          <w:rFonts w:asciiTheme="minorHAnsi" w:hAnsiTheme="minorHAnsi" w:cstheme="minorHAnsi"/>
          <w:sz w:val="22"/>
          <w:szCs w:val="22"/>
        </w:rPr>
      </w:pPr>
    </w:p>
    <w:p w14:paraId="43EA4821" w14:textId="46C3BBDE"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Preferred Student Names and Pronouns</w:t>
      </w:r>
    </w:p>
    <w:p w14:paraId="0DDDECA3" w14:textId="77777777" w:rsidR="00D05A93" w:rsidRPr="00EF0F2B" w:rsidRDefault="00D05A93" w:rsidP="00D05A93">
      <w:pPr>
        <w:rPr>
          <w:rFonts w:asciiTheme="minorHAnsi" w:hAnsiTheme="minorHAnsi" w:cstheme="minorHAnsi"/>
          <w:sz w:val="22"/>
          <w:szCs w:val="22"/>
        </w:rPr>
      </w:pPr>
      <w:r w:rsidRPr="00EF0F2B">
        <w:rPr>
          <w:rFonts w:asciiTheme="minorHAnsi" w:hAnsiTheme="minorHAnsi" w:cstheme="minorHAnsi"/>
          <w:sz w:val="22"/>
          <w:szCs w:val="22"/>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0DED3085" w14:textId="77777777" w:rsidR="00387196" w:rsidRPr="00EF0F2B" w:rsidRDefault="00387196" w:rsidP="00D05A93">
      <w:pPr>
        <w:rPr>
          <w:rFonts w:asciiTheme="minorHAnsi" w:hAnsiTheme="minorHAnsi" w:cstheme="minorHAnsi"/>
          <w:sz w:val="22"/>
          <w:szCs w:val="22"/>
        </w:rPr>
      </w:pPr>
    </w:p>
    <w:p w14:paraId="15CBEA1B" w14:textId="68B54A38"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Honor Code</w:t>
      </w:r>
    </w:p>
    <w:p w14:paraId="4AE0CCD3" w14:textId="66FEAADF" w:rsidR="00D05A93" w:rsidRPr="00EF0F2B" w:rsidRDefault="00D05A93" w:rsidP="00D05A93">
      <w:pPr>
        <w:rPr>
          <w:rFonts w:asciiTheme="minorHAnsi" w:hAnsiTheme="minorHAnsi" w:cstheme="minorHAnsi"/>
          <w:sz w:val="22"/>
          <w:szCs w:val="22"/>
        </w:rPr>
      </w:pPr>
      <w:r w:rsidRPr="00EF0F2B">
        <w:rPr>
          <w:rFonts w:asciiTheme="minorHAnsi" w:hAnsiTheme="minorHAnsi" w:cstheme="minorHAnsi"/>
          <w:sz w:val="22"/>
          <w:szCs w:val="22"/>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2" w:tgtFrame="_blank" w:history="1">
        <w:r w:rsidRPr="00EF0F2B">
          <w:rPr>
            <w:rStyle w:val="Hyperlink"/>
            <w:rFonts w:asciiTheme="minorHAnsi" w:hAnsiTheme="minorHAnsi" w:cstheme="minorHAnsi"/>
            <w:sz w:val="22"/>
            <w:szCs w:val="22"/>
          </w:rPr>
          <w:t>honor@colorado.edu</w:t>
        </w:r>
      </w:hyperlink>
      <w:r w:rsidRPr="00EF0F2B">
        <w:rPr>
          <w:rFonts w:asciiTheme="minorHAnsi" w:hAnsiTheme="minorHAnsi" w:cstheme="minorHAnsi"/>
          <w:sz w:val="22"/>
          <w:szCs w:val="22"/>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3" w:tgtFrame="_blank" w:history="1">
        <w:r w:rsidRPr="00EF0F2B">
          <w:rPr>
            <w:rStyle w:val="Hyperlink"/>
            <w:rFonts w:asciiTheme="minorHAnsi" w:hAnsiTheme="minorHAnsi" w:cstheme="minorHAnsi"/>
            <w:sz w:val="22"/>
            <w:szCs w:val="22"/>
          </w:rPr>
          <w:t>Honor Code Office website</w:t>
        </w:r>
      </w:hyperlink>
      <w:r w:rsidRPr="00EF0F2B">
        <w:rPr>
          <w:rFonts w:asciiTheme="minorHAnsi" w:hAnsiTheme="minorHAnsi" w:cstheme="minorHAnsi"/>
          <w:sz w:val="22"/>
          <w:szCs w:val="22"/>
        </w:rPr>
        <w:t>.</w:t>
      </w:r>
    </w:p>
    <w:p w14:paraId="52EE1CF4" w14:textId="77777777" w:rsidR="00387196" w:rsidRPr="00EF0F2B" w:rsidRDefault="00387196" w:rsidP="00D05A93">
      <w:pPr>
        <w:rPr>
          <w:rFonts w:asciiTheme="minorHAnsi" w:hAnsiTheme="minorHAnsi" w:cstheme="minorHAnsi"/>
          <w:sz w:val="22"/>
          <w:szCs w:val="22"/>
        </w:rPr>
      </w:pPr>
    </w:p>
    <w:p w14:paraId="2D1E8B47" w14:textId="77777777"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Sexual Misconduct, Discrimination, Harassment and/or Related Retaliation</w:t>
      </w:r>
    </w:p>
    <w:p w14:paraId="1AA54941" w14:textId="319069E9" w:rsidR="00D05A93" w:rsidRPr="00EF0F2B" w:rsidRDefault="00D05A93" w:rsidP="00D05A93">
      <w:pPr>
        <w:rPr>
          <w:rFonts w:asciiTheme="minorHAnsi" w:hAnsiTheme="minorHAnsi" w:cstheme="minorHAnsi"/>
          <w:sz w:val="22"/>
          <w:szCs w:val="22"/>
        </w:rPr>
      </w:pPr>
      <w:r w:rsidRPr="00EF0F2B">
        <w:rPr>
          <w:rFonts w:asciiTheme="minorHAnsi" w:hAnsiTheme="minorHAnsi" w:cstheme="minorHAnsi"/>
          <w:sz w:val="22"/>
          <w:szCs w:val="22"/>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4" w:history="1">
        <w:r w:rsidRPr="00EF0F2B">
          <w:rPr>
            <w:rStyle w:val="Hyperlink"/>
            <w:rFonts w:asciiTheme="minorHAnsi" w:hAnsiTheme="minorHAnsi" w:cstheme="minorHAnsi"/>
            <w:sz w:val="22"/>
            <w:szCs w:val="22"/>
          </w:rPr>
          <w:t>cureport@colorado.edu</w:t>
        </w:r>
      </w:hyperlink>
      <w:r w:rsidRPr="00EF0F2B">
        <w:rPr>
          <w:rFonts w:asciiTheme="minorHAnsi" w:hAnsiTheme="minorHAnsi" w:cstheme="minorHAnsi"/>
          <w:sz w:val="22"/>
          <w:szCs w:val="22"/>
        </w:rPr>
        <w:t xml:space="preserve">. Information about the OIEC, university policies, </w:t>
      </w:r>
      <w:hyperlink r:id="rId25" w:history="1">
        <w:r w:rsidRPr="00EF0F2B">
          <w:rPr>
            <w:rStyle w:val="Hyperlink"/>
            <w:rFonts w:asciiTheme="minorHAnsi" w:hAnsiTheme="minorHAnsi" w:cstheme="minorHAnsi"/>
            <w:sz w:val="22"/>
            <w:szCs w:val="22"/>
          </w:rPr>
          <w:t>anonymous reporting</w:t>
        </w:r>
      </w:hyperlink>
      <w:r w:rsidRPr="00EF0F2B">
        <w:rPr>
          <w:rFonts w:asciiTheme="minorHAnsi" w:hAnsiTheme="minorHAnsi" w:cstheme="minorHAnsi"/>
          <w:sz w:val="22"/>
          <w:szCs w:val="22"/>
        </w:rPr>
        <w:t xml:space="preserve">, and the campus resources can be found on the </w:t>
      </w:r>
      <w:hyperlink r:id="rId26" w:history="1">
        <w:r w:rsidRPr="00EF0F2B">
          <w:rPr>
            <w:rStyle w:val="Hyperlink"/>
            <w:rFonts w:asciiTheme="minorHAnsi" w:hAnsiTheme="minorHAnsi" w:cstheme="minorHAnsi"/>
            <w:sz w:val="22"/>
            <w:szCs w:val="22"/>
          </w:rPr>
          <w:t>OIEC website</w:t>
        </w:r>
      </w:hyperlink>
      <w:r w:rsidRPr="00EF0F2B">
        <w:rPr>
          <w:rFonts w:asciiTheme="minorHAnsi" w:hAnsiTheme="minorHAnsi" w:cstheme="minorHAnsi"/>
          <w:sz w:val="22"/>
          <w:szCs w:val="22"/>
        </w:rPr>
        <w:t>.</w:t>
      </w:r>
      <w:r w:rsidR="00387196" w:rsidRPr="00EF0F2B">
        <w:rPr>
          <w:rFonts w:asciiTheme="minorHAnsi" w:hAnsiTheme="minorHAnsi" w:cstheme="minorHAnsi"/>
          <w:sz w:val="22"/>
          <w:szCs w:val="22"/>
        </w:rPr>
        <w:t xml:space="preserve"> </w:t>
      </w:r>
      <w:r w:rsidRPr="00EF0F2B">
        <w:rPr>
          <w:rFonts w:asciiTheme="minorHAnsi" w:hAnsiTheme="minorHAnsi" w:cstheme="minorHAnsi"/>
          <w:sz w:val="22"/>
          <w:szCs w:val="22"/>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7501CA86" w14:textId="77777777" w:rsidR="00387196" w:rsidRPr="00EF0F2B" w:rsidRDefault="00387196" w:rsidP="00D05A93">
      <w:pPr>
        <w:rPr>
          <w:rFonts w:asciiTheme="minorHAnsi" w:hAnsiTheme="minorHAnsi" w:cstheme="minorHAnsi"/>
          <w:sz w:val="22"/>
          <w:szCs w:val="22"/>
        </w:rPr>
      </w:pPr>
    </w:p>
    <w:p w14:paraId="51F8091F" w14:textId="14CC19AD" w:rsidR="00D05A93" w:rsidRPr="00EF0F2B" w:rsidRDefault="00D05A93" w:rsidP="00D05A93">
      <w:pPr>
        <w:rPr>
          <w:rFonts w:asciiTheme="minorHAnsi" w:hAnsiTheme="minorHAnsi" w:cstheme="minorHAnsi"/>
          <w:i/>
          <w:iCs/>
          <w:sz w:val="22"/>
          <w:szCs w:val="22"/>
        </w:rPr>
      </w:pPr>
      <w:r w:rsidRPr="00EF0F2B">
        <w:rPr>
          <w:rFonts w:asciiTheme="minorHAnsi" w:hAnsiTheme="minorHAnsi" w:cstheme="minorHAnsi"/>
          <w:i/>
          <w:iCs/>
          <w:sz w:val="22"/>
          <w:szCs w:val="22"/>
        </w:rPr>
        <w:t>Religious Holidays</w:t>
      </w:r>
    </w:p>
    <w:p w14:paraId="53099700" w14:textId="4F96189F" w:rsidR="003D570F" w:rsidRPr="00EF0F2B" w:rsidRDefault="00D05A93" w:rsidP="00D5395B">
      <w:pPr>
        <w:rPr>
          <w:rFonts w:asciiTheme="minorHAnsi" w:hAnsiTheme="minorHAnsi" w:cstheme="minorHAnsi"/>
          <w:sz w:val="22"/>
          <w:szCs w:val="22"/>
        </w:rPr>
      </w:pPr>
      <w:r w:rsidRPr="00EF0F2B">
        <w:rPr>
          <w:rFonts w:asciiTheme="minorHAnsi" w:hAnsiTheme="minorHAnsi" w:cstheme="minorHAnsi"/>
          <w:sz w:val="22"/>
          <w:szCs w:val="22"/>
        </w:rPr>
        <w:t xml:space="preserve">Campus policy regarding religious observances requires that faculty make every effort to deal reasonably and fairly with all students who, because of religious obligations, have conflicts with scheduled exams, assignments or required attendance. See the </w:t>
      </w:r>
      <w:hyperlink r:id="rId27" w:history="1">
        <w:r w:rsidRPr="00EF0F2B">
          <w:rPr>
            <w:rStyle w:val="Hyperlink"/>
            <w:rFonts w:asciiTheme="minorHAnsi" w:hAnsiTheme="minorHAnsi" w:cstheme="minorHAnsi"/>
            <w:sz w:val="22"/>
            <w:szCs w:val="22"/>
          </w:rPr>
          <w:t>campus policy regarding religious observances</w:t>
        </w:r>
      </w:hyperlink>
      <w:r w:rsidRPr="00EF0F2B">
        <w:rPr>
          <w:rFonts w:asciiTheme="minorHAnsi" w:hAnsiTheme="minorHAnsi" w:cstheme="minorHAnsi"/>
          <w:sz w:val="22"/>
          <w:szCs w:val="22"/>
        </w:rPr>
        <w:t xml:space="preserve"> for full details.</w:t>
      </w:r>
      <w:r w:rsidR="00387196" w:rsidRPr="00EF0F2B">
        <w:rPr>
          <w:rFonts w:asciiTheme="minorHAnsi" w:hAnsiTheme="minorHAnsi" w:cstheme="minorHAnsi"/>
          <w:sz w:val="22"/>
          <w:szCs w:val="22"/>
        </w:rPr>
        <w:t xml:space="preserve"> If any of this class’s requirements conflict with your religious observances, please let me know so that together we can best determine how to accommodate your commitments.</w:t>
      </w:r>
    </w:p>
    <w:sectPr w:rsidR="003D570F" w:rsidRPr="00EF0F2B" w:rsidSect="00726A61">
      <w:headerReference w:type="default" r:id="rId28"/>
      <w:footerReference w:type="even" r:id="rId29"/>
      <w:footerReference w:type="default" r:id="rId30"/>
      <w:pgSz w:w="12240" w:h="15840"/>
      <w:pgMar w:top="1152"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D728" w14:textId="77777777" w:rsidR="00280DDD" w:rsidRDefault="00280DDD">
      <w:r>
        <w:separator/>
      </w:r>
    </w:p>
  </w:endnote>
  <w:endnote w:type="continuationSeparator" w:id="0">
    <w:p w14:paraId="0EE3DA08" w14:textId="77777777" w:rsidR="00280DDD" w:rsidRDefault="0028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䫑讟⥀ƪ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ABD2" w14:textId="77777777" w:rsidR="00DD2450" w:rsidRDefault="00DD2450" w:rsidP="00D53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85508" w14:textId="77777777" w:rsidR="00DD2450" w:rsidRDefault="00DD2450" w:rsidP="00D53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FC9" w14:textId="77777777" w:rsidR="00DD2450" w:rsidRDefault="00DD2450" w:rsidP="00D53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A2BD36" w14:textId="77777777" w:rsidR="00DD2450" w:rsidRDefault="00DD2450" w:rsidP="00D53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CDDD" w14:textId="77777777" w:rsidR="00280DDD" w:rsidRDefault="00280DDD">
      <w:r>
        <w:separator/>
      </w:r>
    </w:p>
  </w:footnote>
  <w:footnote w:type="continuationSeparator" w:id="0">
    <w:p w14:paraId="19F33827" w14:textId="77777777" w:rsidR="00280DDD" w:rsidRDefault="0028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26C6" w14:textId="5855B1B2" w:rsidR="00DD2450" w:rsidRPr="00DE12C4" w:rsidRDefault="00DD2450" w:rsidP="00D5395B">
    <w:pPr>
      <w:pStyle w:val="Header"/>
      <w:tabs>
        <w:tab w:val="clear" w:pos="4320"/>
        <w:tab w:val="clear" w:pos="8640"/>
        <w:tab w:val="left" w:pos="6224"/>
      </w:tabs>
      <w:jc w:val="center"/>
      <w:rPr>
        <w:rFonts w:ascii="Calibri" w:hAnsi="Calibri"/>
        <w:i/>
        <w:sz w:val="18"/>
      </w:rPr>
    </w:pPr>
    <w:r w:rsidRPr="00DE12C4">
      <w:rPr>
        <w:rFonts w:ascii="Calibri" w:hAnsi="Calibri"/>
        <w:i/>
        <w:sz w:val="18"/>
      </w:rPr>
      <w:t xml:space="preserve">Syllabus Sociology 6121/ Qualitative Methods/ Fall </w:t>
    </w:r>
    <w:r>
      <w:rPr>
        <w:rFonts w:ascii="Calibri" w:hAnsi="Calibri"/>
        <w:i/>
        <w:sz w:val="18"/>
      </w:rPr>
      <w:t>202</w:t>
    </w:r>
    <w:r w:rsidR="00183EC7">
      <w:rPr>
        <w:rFonts w:ascii="Calibri" w:hAnsi="Calibri"/>
        <w:i/>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93575A"/>
    <w:multiLevelType w:val="hybridMultilevel"/>
    <w:tmpl w:val="D84215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242E3321"/>
    <w:multiLevelType w:val="hybridMultilevel"/>
    <w:tmpl w:val="7D9C2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693F"/>
    <w:multiLevelType w:val="hybridMultilevel"/>
    <w:tmpl w:val="AAAE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491C"/>
    <w:multiLevelType w:val="hybridMultilevel"/>
    <w:tmpl w:val="5AC8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62FA"/>
    <w:multiLevelType w:val="hybridMultilevel"/>
    <w:tmpl w:val="9BBE394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DB62C7B"/>
    <w:multiLevelType w:val="hybridMultilevel"/>
    <w:tmpl w:val="2ED4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0F82"/>
    <w:multiLevelType w:val="hybridMultilevel"/>
    <w:tmpl w:val="3796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84B12"/>
    <w:multiLevelType w:val="hybridMultilevel"/>
    <w:tmpl w:val="68EE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00B7E"/>
    <w:multiLevelType w:val="hybridMultilevel"/>
    <w:tmpl w:val="EA7E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9731D"/>
    <w:multiLevelType w:val="hybridMultilevel"/>
    <w:tmpl w:val="C4D2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33"/>
    <w:rsid w:val="00001109"/>
    <w:rsid w:val="00001B21"/>
    <w:rsid w:val="00002E24"/>
    <w:rsid w:val="00002F4A"/>
    <w:rsid w:val="00003BD7"/>
    <w:rsid w:val="000044BB"/>
    <w:rsid w:val="0000577D"/>
    <w:rsid w:val="000064E1"/>
    <w:rsid w:val="0000679D"/>
    <w:rsid w:val="00007723"/>
    <w:rsid w:val="000077D7"/>
    <w:rsid w:val="00010930"/>
    <w:rsid w:val="000109FD"/>
    <w:rsid w:val="00011AFB"/>
    <w:rsid w:val="00014181"/>
    <w:rsid w:val="00016DE4"/>
    <w:rsid w:val="000239BB"/>
    <w:rsid w:val="00030690"/>
    <w:rsid w:val="00032389"/>
    <w:rsid w:val="000323F4"/>
    <w:rsid w:val="00032620"/>
    <w:rsid w:val="000329B2"/>
    <w:rsid w:val="00032D0D"/>
    <w:rsid w:val="00035F87"/>
    <w:rsid w:val="000377B1"/>
    <w:rsid w:val="00037A73"/>
    <w:rsid w:val="00037C9D"/>
    <w:rsid w:val="0004059E"/>
    <w:rsid w:val="00040B18"/>
    <w:rsid w:val="000418B3"/>
    <w:rsid w:val="00041C0A"/>
    <w:rsid w:val="00041F71"/>
    <w:rsid w:val="00042F0D"/>
    <w:rsid w:val="00046A7F"/>
    <w:rsid w:val="00050D6D"/>
    <w:rsid w:val="000515D9"/>
    <w:rsid w:val="00051C87"/>
    <w:rsid w:val="00052D87"/>
    <w:rsid w:val="00053D82"/>
    <w:rsid w:val="000557C2"/>
    <w:rsid w:val="0005638B"/>
    <w:rsid w:val="00057777"/>
    <w:rsid w:val="00061D02"/>
    <w:rsid w:val="00065036"/>
    <w:rsid w:val="00066EC3"/>
    <w:rsid w:val="000710CF"/>
    <w:rsid w:val="00072781"/>
    <w:rsid w:val="000727D5"/>
    <w:rsid w:val="00072865"/>
    <w:rsid w:val="00072904"/>
    <w:rsid w:val="000741B6"/>
    <w:rsid w:val="00074333"/>
    <w:rsid w:val="000753C0"/>
    <w:rsid w:val="00075594"/>
    <w:rsid w:val="00077C25"/>
    <w:rsid w:val="000805E2"/>
    <w:rsid w:val="000833A9"/>
    <w:rsid w:val="00083BF2"/>
    <w:rsid w:val="00083D05"/>
    <w:rsid w:val="0008552D"/>
    <w:rsid w:val="000855A8"/>
    <w:rsid w:val="000866F9"/>
    <w:rsid w:val="00087557"/>
    <w:rsid w:val="0009059A"/>
    <w:rsid w:val="000906EC"/>
    <w:rsid w:val="000909BC"/>
    <w:rsid w:val="00092D3C"/>
    <w:rsid w:val="00094B6A"/>
    <w:rsid w:val="00094CEE"/>
    <w:rsid w:val="000A001C"/>
    <w:rsid w:val="000A09BA"/>
    <w:rsid w:val="000A535D"/>
    <w:rsid w:val="000A6915"/>
    <w:rsid w:val="000A6C26"/>
    <w:rsid w:val="000A7C3F"/>
    <w:rsid w:val="000B175E"/>
    <w:rsid w:val="000B1A04"/>
    <w:rsid w:val="000B263E"/>
    <w:rsid w:val="000B3455"/>
    <w:rsid w:val="000B3E7D"/>
    <w:rsid w:val="000B6E33"/>
    <w:rsid w:val="000C0664"/>
    <w:rsid w:val="000C0C82"/>
    <w:rsid w:val="000C1F72"/>
    <w:rsid w:val="000C2D32"/>
    <w:rsid w:val="000C2F51"/>
    <w:rsid w:val="000C500F"/>
    <w:rsid w:val="000C57A7"/>
    <w:rsid w:val="000C6046"/>
    <w:rsid w:val="000C6A80"/>
    <w:rsid w:val="000C7119"/>
    <w:rsid w:val="000C715A"/>
    <w:rsid w:val="000D127F"/>
    <w:rsid w:val="000D361F"/>
    <w:rsid w:val="000D3EE5"/>
    <w:rsid w:val="000D56CF"/>
    <w:rsid w:val="000D5AE9"/>
    <w:rsid w:val="000E0440"/>
    <w:rsid w:val="000E19C7"/>
    <w:rsid w:val="000E4DDE"/>
    <w:rsid w:val="000E67F2"/>
    <w:rsid w:val="000E69F6"/>
    <w:rsid w:val="000E6B30"/>
    <w:rsid w:val="000E6E6E"/>
    <w:rsid w:val="000E7E84"/>
    <w:rsid w:val="000F1478"/>
    <w:rsid w:val="000F3FDD"/>
    <w:rsid w:val="000F5352"/>
    <w:rsid w:val="000F757C"/>
    <w:rsid w:val="000F77BE"/>
    <w:rsid w:val="000F7A9F"/>
    <w:rsid w:val="000F7B0A"/>
    <w:rsid w:val="00101191"/>
    <w:rsid w:val="001011A7"/>
    <w:rsid w:val="001014BF"/>
    <w:rsid w:val="00101C3A"/>
    <w:rsid w:val="00102286"/>
    <w:rsid w:val="00102EB6"/>
    <w:rsid w:val="001030C1"/>
    <w:rsid w:val="00103690"/>
    <w:rsid w:val="00103803"/>
    <w:rsid w:val="001041D7"/>
    <w:rsid w:val="001050EA"/>
    <w:rsid w:val="001066B9"/>
    <w:rsid w:val="001109CD"/>
    <w:rsid w:val="00114802"/>
    <w:rsid w:val="001160B4"/>
    <w:rsid w:val="001202D5"/>
    <w:rsid w:val="0012039C"/>
    <w:rsid w:val="00121A0A"/>
    <w:rsid w:val="00122187"/>
    <w:rsid w:val="0012339F"/>
    <w:rsid w:val="00124495"/>
    <w:rsid w:val="00125311"/>
    <w:rsid w:val="00126849"/>
    <w:rsid w:val="00130911"/>
    <w:rsid w:val="00131780"/>
    <w:rsid w:val="00131D88"/>
    <w:rsid w:val="0013375F"/>
    <w:rsid w:val="00134A83"/>
    <w:rsid w:val="001351DC"/>
    <w:rsid w:val="001362D6"/>
    <w:rsid w:val="001414F3"/>
    <w:rsid w:val="001422CC"/>
    <w:rsid w:val="00142C47"/>
    <w:rsid w:val="0014490E"/>
    <w:rsid w:val="00144AE4"/>
    <w:rsid w:val="001460A2"/>
    <w:rsid w:val="00147268"/>
    <w:rsid w:val="00147ED0"/>
    <w:rsid w:val="00150E59"/>
    <w:rsid w:val="00152B14"/>
    <w:rsid w:val="001533A2"/>
    <w:rsid w:val="0015465D"/>
    <w:rsid w:val="00154DE5"/>
    <w:rsid w:val="001555A8"/>
    <w:rsid w:val="00156282"/>
    <w:rsid w:val="001570B2"/>
    <w:rsid w:val="00157B57"/>
    <w:rsid w:val="00161E38"/>
    <w:rsid w:val="00162064"/>
    <w:rsid w:val="00162428"/>
    <w:rsid w:val="00164B9D"/>
    <w:rsid w:val="0017396B"/>
    <w:rsid w:val="001745F1"/>
    <w:rsid w:val="00174AC0"/>
    <w:rsid w:val="00175E51"/>
    <w:rsid w:val="001770EB"/>
    <w:rsid w:val="001802BB"/>
    <w:rsid w:val="001816F3"/>
    <w:rsid w:val="00182A3D"/>
    <w:rsid w:val="00183803"/>
    <w:rsid w:val="00183DA5"/>
    <w:rsid w:val="00183EC7"/>
    <w:rsid w:val="00184DB0"/>
    <w:rsid w:val="00184DEC"/>
    <w:rsid w:val="00185BC2"/>
    <w:rsid w:val="00186574"/>
    <w:rsid w:val="0018745C"/>
    <w:rsid w:val="00187C24"/>
    <w:rsid w:val="0019051A"/>
    <w:rsid w:val="0019067B"/>
    <w:rsid w:val="001909B2"/>
    <w:rsid w:val="0019233E"/>
    <w:rsid w:val="00193350"/>
    <w:rsid w:val="001954E7"/>
    <w:rsid w:val="0019579D"/>
    <w:rsid w:val="00195F16"/>
    <w:rsid w:val="00197711"/>
    <w:rsid w:val="001A10D5"/>
    <w:rsid w:val="001A15ED"/>
    <w:rsid w:val="001A4F66"/>
    <w:rsid w:val="001A56AD"/>
    <w:rsid w:val="001A57B7"/>
    <w:rsid w:val="001A6685"/>
    <w:rsid w:val="001B11F3"/>
    <w:rsid w:val="001B181B"/>
    <w:rsid w:val="001B2662"/>
    <w:rsid w:val="001B2D50"/>
    <w:rsid w:val="001B3CDC"/>
    <w:rsid w:val="001B4982"/>
    <w:rsid w:val="001B5786"/>
    <w:rsid w:val="001B7F25"/>
    <w:rsid w:val="001C067B"/>
    <w:rsid w:val="001C165E"/>
    <w:rsid w:val="001C2910"/>
    <w:rsid w:val="001C4555"/>
    <w:rsid w:val="001C597F"/>
    <w:rsid w:val="001C5CAE"/>
    <w:rsid w:val="001C650A"/>
    <w:rsid w:val="001C6AAF"/>
    <w:rsid w:val="001D0FDC"/>
    <w:rsid w:val="001D21C1"/>
    <w:rsid w:val="001D3436"/>
    <w:rsid w:val="001D41E6"/>
    <w:rsid w:val="001D738F"/>
    <w:rsid w:val="001D78CF"/>
    <w:rsid w:val="001D7C61"/>
    <w:rsid w:val="001E07E8"/>
    <w:rsid w:val="001E09CE"/>
    <w:rsid w:val="001E1C1F"/>
    <w:rsid w:val="001E27DA"/>
    <w:rsid w:val="001E3763"/>
    <w:rsid w:val="001E3AAC"/>
    <w:rsid w:val="001E52E1"/>
    <w:rsid w:val="001E5484"/>
    <w:rsid w:val="001F008E"/>
    <w:rsid w:val="001F116B"/>
    <w:rsid w:val="001F608E"/>
    <w:rsid w:val="001F7CEE"/>
    <w:rsid w:val="002005BB"/>
    <w:rsid w:val="00200980"/>
    <w:rsid w:val="002037B3"/>
    <w:rsid w:val="002049E8"/>
    <w:rsid w:val="002054E2"/>
    <w:rsid w:val="00206509"/>
    <w:rsid w:val="00206707"/>
    <w:rsid w:val="0020795B"/>
    <w:rsid w:val="00210C43"/>
    <w:rsid w:val="00211661"/>
    <w:rsid w:val="00211CE3"/>
    <w:rsid w:val="00212FFE"/>
    <w:rsid w:val="00214D8A"/>
    <w:rsid w:val="00215AA4"/>
    <w:rsid w:val="002226FF"/>
    <w:rsid w:val="00222F16"/>
    <w:rsid w:val="002236C7"/>
    <w:rsid w:val="00224103"/>
    <w:rsid w:val="002249BF"/>
    <w:rsid w:val="00226DC8"/>
    <w:rsid w:val="00227DB6"/>
    <w:rsid w:val="002300C9"/>
    <w:rsid w:val="00230C7A"/>
    <w:rsid w:val="00232056"/>
    <w:rsid w:val="00232670"/>
    <w:rsid w:val="002329A0"/>
    <w:rsid w:val="002332D0"/>
    <w:rsid w:val="002333E6"/>
    <w:rsid w:val="002344AF"/>
    <w:rsid w:val="00234989"/>
    <w:rsid w:val="00235012"/>
    <w:rsid w:val="0023532B"/>
    <w:rsid w:val="0023562C"/>
    <w:rsid w:val="00237374"/>
    <w:rsid w:val="00237BC4"/>
    <w:rsid w:val="00237D34"/>
    <w:rsid w:val="00240927"/>
    <w:rsid w:val="002410DD"/>
    <w:rsid w:val="002410FD"/>
    <w:rsid w:val="00244B2B"/>
    <w:rsid w:val="00244EF2"/>
    <w:rsid w:val="00245317"/>
    <w:rsid w:val="002458AF"/>
    <w:rsid w:val="002459B0"/>
    <w:rsid w:val="00245CDD"/>
    <w:rsid w:val="00246221"/>
    <w:rsid w:val="002462F3"/>
    <w:rsid w:val="00246B92"/>
    <w:rsid w:val="002502C8"/>
    <w:rsid w:val="0025038C"/>
    <w:rsid w:val="00250BC3"/>
    <w:rsid w:val="00250E30"/>
    <w:rsid w:val="002516D4"/>
    <w:rsid w:val="002517F2"/>
    <w:rsid w:val="002527CD"/>
    <w:rsid w:val="00252922"/>
    <w:rsid w:val="00252C1E"/>
    <w:rsid w:val="00252F9F"/>
    <w:rsid w:val="00254A13"/>
    <w:rsid w:val="00255913"/>
    <w:rsid w:val="00255BD4"/>
    <w:rsid w:val="00257D0A"/>
    <w:rsid w:val="0026004D"/>
    <w:rsid w:val="0026289F"/>
    <w:rsid w:val="00263B79"/>
    <w:rsid w:val="0026656F"/>
    <w:rsid w:val="00266B10"/>
    <w:rsid w:val="00266DF1"/>
    <w:rsid w:val="0027076C"/>
    <w:rsid w:val="0027225E"/>
    <w:rsid w:val="0027283F"/>
    <w:rsid w:val="00275527"/>
    <w:rsid w:val="00275AD4"/>
    <w:rsid w:val="00275E46"/>
    <w:rsid w:val="00275E9D"/>
    <w:rsid w:val="00277899"/>
    <w:rsid w:val="00277B01"/>
    <w:rsid w:val="00277C56"/>
    <w:rsid w:val="00280DDD"/>
    <w:rsid w:val="00283233"/>
    <w:rsid w:val="00286431"/>
    <w:rsid w:val="002868F2"/>
    <w:rsid w:val="00290053"/>
    <w:rsid w:val="002917D4"/>
    <w:rsid w:val="002924FD"/>
    <w:rsid w:val="002927B4"/>
    <w:rsid w:val="00293756"/>
    <w:rsid w:val="002940EF"/>
    <w:rsid w:val="00295A21"/>
    <w:rsid w:val="00295E5D"/>
    <w:rsid w:val="002971EA"/>
    <w:rsid w:val="0029791D"/>
    <w:rsid w:val="002A1847"/>
    <w:rsid w:val="002A1DCC"/>
    <w:rsid w:val="002A27B2"/>
    <w:rsid w:val="002A340A"/>
    <w:rsid w:val="002A427F"/>
    <w:rsid w:val="002A42C0"/>
    <w:rsid w:val="002A5D9A"/>
    <w:rsid w:val="002B1DDD"/>
    <w:rsid w:val="002B45D9"/>
    <w:rsid w:val="002B5A56"/>
    <w:rsid w:val="002B7AEE"/>
    <w:rsid w:val="002C0E77"/>
    <w:rsid w:val="002C0EDB"/>
    <w:rsid w:val="002C1363"/>
    <w:rsid w:val="002C23EE"/>
    <w:rsid w:val="002C25B1"/>
    <w:rsid w:val="002C3279"/>
    <w:rsid w:val="002C5349"/>
    <w:rsid w:val="002C6304"/>
    <w:rsid w:val="002C6461"/>
    <w:rsid w:val="002C70B2"/>
    <w:rsid w:val="002C7647"/>
    <w:rsid w:val="002C7D05"/>
    <w:rsid w:val="002D0874"/>
    <w:rsid w:val="002D0B1F"/>
    <w:rsid w:val="002D0E00"/>
    <w:rsid w:val="002D2216"/>
    <w:rsid w:val="002D27FE"/>
    <w:rsid w:val="002D28C2"/>
    <w:rsid w:val="002D3A86"/>
    <w:rsid w:val="002D3B06"/>
    <w:rsid w:val="002D3F8E"/>
    <w:rsid w:val="002D41E9"/>
    <w:rsid w:val="002D4D31"/>
    <w:rsid w:val="002D5342"/>
    <w:rsid w:val="002D57DC"/>
    <w:rsid w:val="002D6CEF"/>
    <w:rsid w:val="002D7448"/>
    <w:rsid w:val="002D7604"/>
    <w:rsid w:val="002E1427"/>
    <w:rsid w:val="002E2188"/>
    <w:rsid w:val="002E32A3"/>
    <w:rsid w:val="002E3CB4"/>
    <w:rsid w:val="002E4675"/>
    <w:rsid w:val="002E4DA9"/>
    <w:rsid w:val="002E62DB"/>
    <w:rsid w:val="002F0500"/>
    <w:rsid w:val="002F1A8E"/>
    <w:rsid w:val="002F1CC2"/>
    <w:rsid w:val="002F2698"/>
    <w:rsid w:val="002F5BD4"/>
    <w:rsid w:val="002F608A"/>
    <w:rsid w:val="002F616F"/>
    <w:rsid w:val="002F662B"/>
    <w:rsid w:val="002F7F4C"/>
    <w:rsid w:val="00301EDE"/>
    <w:rsid w:val="00303117"/>
    <w:rsid w:val="0030398C"/>
    <w:rsid w:val="00305F50"/>
    <w:rsid w:val="003068A7"/>
    <w:rsid w:val="00306A5A"/>
    <w:rsid w:val="003127AC"/>
    <w:rsid w:val="00312E28"/>
    <w:rsid w:val="00313952"/>
    <w:rsid w:val="00315924"/>
    <w:rsid w:val="00320418"/>
    <w:rsid w:val="003218A6"/>
    <w:rsid w:val="00321D17"/>
    <w:rsid w:val="003224C4"/>
    <w:rsid w:val="00322806"/>
    <w:rsid w:val="003239B2"/>
    <w:rsid w:val="0032536F"/>
    <w:rsid w:val="003257A8"/>
    <w:rsid w:val="003260A9"/>
    <w:rsid w:val="00326BB3"/>
    <w:rsid w:val="0032743A"/>
    <w:rsid w:val="00330775"/>
    <w:rsid w:val="003320B7"/>
    <w:rsid w:val="003327F8"/>
    <w:rsid w:val="00335F89"/>
    <w:rsid w:val="0034034F"/>
    <w:rsid w:val="00341543"/>
    <w:rsid w:val="00342160"/>
    <w:rsid w:val="00342812"/>
    <w:rsid w:val="00344905"/>
    <w:rsid w:val="00344FC2"/>
    <w:rsid w:val="00347ACF"/>
    <w:rsid w:val="00351390"/>
    <w:rsid w:val="00352C32"/>
    <w:rsid w:val="00353AFE"/>
    <w:rsid w:val="00354AE3"/>
    <w:rsid w:val="00355DEB"/>
    <w:rsid w:val="0035707D"/>
    <w:rsid w:val="00357768"/>
    <w:rsid w:val="00357D19"/>
    <w:rsid w:val="00360051"/>
    <w:rsid w:val="00360935"/>
    <w:rsid w:val="00360ABA"/>
    <w:rsid w:val="00360C57"/>
    <w:rsid w:val="003634E8"/>
    <w:rsid w:val="003635B6"/>
    <w:rsid w:val="00364D97"/>
    <w:rsid w:val="00365985"/>
    <w:rsid w:val="00365CEF"/>
    <w:rsid w:val="0036636A"/>
    <w:rsid w:val="003668C3"/>
    <w:rsid w:val="003672EB"/>
    <w:rsid w:val="0036734C"/>
    <w:rsid w:val="00367407"/>
    <w:rsid w:val="00370625"/>
    <w:rsid w:val="00373C67"/>
    <w:rsid w:val="00374400"/>
    <w:rsid w:val="00376285"/>
    <w:rsid w:val="003762E6"/>
    <w:rsid w:val="00377313"/>
    <w:rsid w:val="003804E1"/>
    <w:rsid w:val="0038157F"/>
    <w:rsid w:val="00381EEB"/>
    <w:rsid w:val="00381FDF"/>
    <w:rsid w:val="00381FF5"/>
    <w:rsid w:val="00382650"/>
    <w:rsid w:val="003837D4"/>
    <w:rsid w:val="0038397A"/>
    <w:rsid w:val="00384BBE"/>
    <w:rsid w:val="003870D0"/>
    <w:rsid w:val="00387196"/>
    <w:rsid w:val="00391BAF"/>
    <w:rsid w:val="003920DE"/>
    <w:rsid w:val="00392231"/>
    <w:rsid w:val="003922DE"/>
    <w:rsid w:val="003943C4"/>
    <w:rsid w:val="00394797"/>
    <w:rsid w:val="003954F4"/>
    <w:rsid w:val="00396BF1"/>
    <w:rsid w:val="003A05C5"/>
    <w:rsid w:val="003A46B1"/>
    <w:rsid w:val="003A6472"/>
    <w:rsid w:val="003A6DC9"/>
    <w:rsid w:val="003A743D"/>
    <w:rsid w:val="003B1064"/>
    <w:rsid w:val="003B123E"/>
    <w:rsid w:val="003B1EEF"/>
    <w:rsid w:val="003B31AF"/>
    <w:rsid w:val="003B5180"/>
    <w:rsid w:val="003B7639"/>
    <w:rsid w:val="003C076E"/>
    <w:rsid w:val="003C1780"/>
    <w:rsid w:val="003C1C6D"/>
    <w:rsid w:val="003C1FFE"/>
    <w:rsid w:val="003C44D1"/>
    <w:rsid w:val="003C6343"/>
    <w:rsid w:val="003C6586"/>
    <w:rsid w:val="003C6D86"/>
    <w:rsid w:val="003C7654"/>
    <w:rsid w:val="003D0380"/>
    <w:rsid w:val="003D0BA4"/>
    <w:rsid w:val="003D0DA1"/>
    <w:rsid w:val="003D1086"/>
    <w:rsid w:val="003D173D"/>
    <w:rsid w:val="003D4252"/>
    <w:rsid w:val="003D570F"/>
    <w:rsid w:val="003D5810"/>
    <w:rsid w:val="003D7A3C"/>
    <w:rsid w:val="003D7C88"/>
    <w:rsid w:val="003E0121"/>
    <w:rsid w:val="003E11CB"/>
    <w:rsid w:val="003E32DC"/>
    <w:rsid w:val="003E36C5"/>
    <w:rsid w:val="003E3E77"/>
    <w:rsid w:val="003E4E83"/>
    <w:rsid w:val="003E5488"/>
    <w:rsid w:val="003E6750"/>
    <w:rsid w:val="003E7105"/>
    <w:rsid w:val="003F0942"/>
    <w:rsid w:val="003F27E8"/>
    <w:rsid w:val="003F4ECB"/>
    <w:rsid w:val="003F741A"/>
    <w:rsid w:val="003F7BA3"/>
    <w:rsid w:val="003F7F84"/>
    <w:rsid w:val="0040034C"/>
    <w:rsid w:val="00400ABB"/>
    <w:rsid w:val="00401030"/>
    <w:rsid w:val="00402B9E"/>
    <w:rsid w:val="00404751"/>
    <w:rsid w:val="00405019"/>
    <w:rsid w:val="00405D1B"/>
    <w:rsid w:val="00407BEE"/>
    <w:rsid w:val="004100F4"/>
    <w:rsid w:val="004117AF"/>
    <w:rsid w:val="004118AC"/>
    <w:rsid w:val="004146F8"/>
    <w:rsid w:val="00414A54"/>
    <w:rsid w:val="00414B75"/>
    <w:rsid w:val="004227E5"/>
    <w:rsid w:val="00423501"/>
    <w:rsid w:val="004235BF"/>
    <w:rsid w:val="00423B07"/>
    <w:rsid w:val="00423DE8"/>
    <w:rsid w:val="00424744"/>
    <w:rsid w:val="004258FB"/>
    <w:rsid w:val="00425A1F"/>
    <w:rsid w:val="00425CFC"/>
    <w:rsid w:val="00427137"/>
    <w:rsid w:val="004304CE"/>
    <w:rsid w:val="00430533"/>
    <w:rsid w:val="004318CE"/>
    <w:rsid w:val="004328C4"/>
    <w:rsid w:val="00433366"/>
    <w:rsid w:val="004335B9"/>
    <w:rsid w:val="00433C65"/>
    <w:rsid w:val="00433EC6"/>
    <w:rsid w:val="00434670"/>
    <w:rsid w:val="00434814"/>
    <w:rsid w:val="00435226"/>
    <w:rsid w:val="004359C7"/>
    <w:rsid w:val="004400EA"/>
    <w:rsid w:val="00441227"/>
    <w:rsid w:val="00441F07"/>
    <w:rsid w:val="0044246F"/>
    <w:rsid w:val="00445049"/>
    <w:rsid w:val="004466C0"/>
    <w:rsid w:val="0044749B"/>
    <w:rsid w:val="00447BE9"/>
    <w:rsid w:val="00447CA8"/>
    <w:rsid w:val="00450174"/>
    <w:rsid w:val="004517E8"/>
    <w:rsid w:val="00454657"/>
    <w:rsid w:val="00455088"/>
    <w:rsid w:val="00460203"/>
    <w:rsid w:val="00460ED0"/>
    <w:rsid w:val="0046191D"/>
    <w:rsid w:val="00462CB9"/>
    <w:rsid w:val="00462D2D"/>
    <w:rsid w:val="00463770"/>
    <w:rsid w:val="00464D86"/>
    <w:rsid w:val="00464DD8"/>
    <w:rsid w:val="00466DEA"/>
    <w:rsid w:val="00467324"/>
    <w:rsid w:val="004676A0"/>
    <w:rsid w:val="00472EBD"/>
    <w:rsid w:val="0047388D"/>
    <w:rsid w:val="0047456F"/>
    <w:rsid w:val="00474FA6"/>
    <w:rsid w:val="0048004E"/>
    <w:rsid w:val="0048044B"/>
    <w:rsid w:val="00482962"/>
    <w:rsid w:val="00484DEF"/>
    <w:rsid w:val="00487691"/>
    <w:rsid w:val="004877A4"/>
    <w:rsid w:val="00491A47"/>
    <w:rsid w:val="00491DD3"/>
    <w:rsid w:val="004940DD"/>
    <w:rsid w:val="00495434"/>
    <w:rsid w:val="00495765"/>
    <w:rsid w:val="0049601B"/>
    <w:rsid w:val="004A0B9B"/>
    <w:rsid w:val="004A1BB8"/>
    <w:rsid w:val="004A1E60"/>
    <w:rsid w:val="004A2D5F"/>
    <w:rsid w:val="004A35E0"/>
    <w:rsid w:val="004A3D91"/>
    <w:rsid w:val="004A3F64"/>
    <w:rsid w:val="004A496B"/>
    <w:rsid w:val="004A5B36"/>
    <w:rsid w:val="004A692B"/>
    <w:rsid w:val="004A70BE"/>
    <w:rsid w:val="004B08D4"/>
    <w:rsid w:val="004B0C16"/>
    <w:rsid w:val="004B1243"/>
    <w:rsid w:val="004B1607"/>
    <w:rsid w:val="004B1E23"/>
    <w:rsid w:val="004B407E"/>
    <w:rsid w:val="004B4C53"/>
    <w:rsid w:val="004B4D7D"/>
    <w:rsid w:val="004B5938"/>
    <w:rsid w:val="004B5BF8"/>
    <w:rsid w:val="004B7336"/>
    <w:rsid w:val="004B733A"/>
    <w:rsid w:val="004B7971"/>
    <w:rsid w:val="004C094F"/>
    <w:rsid w:val="004C0ECC"/>
    <w:rsid w:val="004C5BD3"/>
    <w:rsid w:val="004C5C0E"/>
    <w:rsid w:val="004C5D12"/>
    <w:rsid w:val="004C607F"/>
    <w:rsid w:val="004C6C8D"/>
    <w:rsid w:val="004D051B"/>
    <w:rsid w:val="004D217A"/>
    <w:rsid w:val="004D2EA5"/>
    <w:rsid w:val="004D34A8"/>
    <w:rsid w:val="004D3548"/>
    <w:rsid w:val="004D413A"/>
    <w:rsid w:val="004D463C"/>
    <w:rsid w:val="004D5FEE"/>
    <w:rsid w:val="004E012F"/>
    <w:rsid w:val="004E02CE"/>
    <w:rsid w:val="004E2B50"/>
    <w:rsid w:val="004E314E"/>
    <w:rsid w:val="004E3FC2"/>
    <w:rsid w:val="004E5371"/>
    <w:rsid w:val="004E57C4"/>
    <w:rsid w:val="004E73F3"/>
    <w:rsid w:val="004F04A5"/>
    <w:rsid w:val="004F217E"/>
    <w:rsid w:val="004F2656"/>
    <w:rsid w:val="004F5F72"/>
    <w:rsid w:val="004F718B"/>
    <w:rsid w:val="004F78BE"/>
    <w:rsid w:val="00500039"/>
    <w:rsid w:val="00500853"/>
    <w:rsid w:val="00504726"/>
    <w:rsid w:val="00504E23"/>
    <w:rsid w:val="00505719"/>
    <w:rsid w:val="00505F91"/>
    <w:rsid w:val="005068D4"/>
    <w:rsid w:val="00507B3E"/>
    <w:rsid w:val="00507E97"/>
    <w:rsid w:val="005100E6"/>
    <w:rsid w:val="005109D5"/>
    <w:rsid w:val="00513577"/>
    <w:rsid w:val="00517AB0"/>
    <w:rsid w:val="00517C66"/>
    <w:rsid w:val="00517E9F"/>
    <w:rsid w:val="005202BA"/>
    <w:rsid w:val="00520D74"/>
    <w:rsid w:val="00522E48"/>
    <w:rsid w:val="00525736"/>
    <w:rsid w:val="00525EB5"/>
    <w:rsid w:val="00526297"/>
    <w:rsid w:val="00526503"/>
    <w:rsid w:val="00526635"/>
    <w:rsid w:val="0053058C"/>
    <w:rsid w:val="005339EE"/>
    <w:rsid w:val="00533A20"/>
    <w:rsid w:val="005346D3"/>
    <w:rsid w:val="00535A25"/>
    <w:rsid w:val="00535B5A"/>
    <w:rsid w:val="0053629A"/>
    <w:rsid w:val="00536F0F"/>
    <w:rsid w:val="00537D66"/>
    <w:rsid w:val="005410CE"/>
    <w:rsid w:val="00541998"/>
    <w:rsid w:val="005426BE"/>
    <w:rsid w:val="00543CD2"/>
    <w:rsid w:val="00544348"/>
    <w:rsid w:val="00545583"/>
    <w:rsid w:val="005519F7"/>
    <w:rsid w:val="00551FFB"/>
    <w:rsid w:val="00553718"/>
    <w:rsid w:val="005564FB"/>
    <w:rsid w:val="005578AE"/>
    <w:rsid w:val="00561565"/>
    <w:rsid w:val="0056268A"/>
    <w:rsid w:val="0056300E"/>
    <w:rsid w:val="005631A3"/>
    <w:rsid w:val="0056672E"/>
    <w:rsid w:val="00566B74"/>
    <w:rsid w:val="00570EAF"/>
    <w:rsid w:val="00570F01"/>
    <w:rsid w:val="005722CA"/>
    <w:rsid w:val="00572C18"/>
    <w:rsid w:val="00572F51"/>
    <w:rsid w:val="005737D3"/>
    <w:rsid w:val="00573E05"/>
    <w:rsid w:val="00574A9F"/>
    <w:rsid w:val="00574B30"/>
    <w:rsid w:val="005753E8"/>
    <w:rsid w:val="0057599F"/>
    <w:rsid w:val="00577547"/>
    <w:rsid w:val="005814A1"/>
    <w:rsid w:val="00582A9E"/>
    <w:rsid w:val="00583E83"/>
    <w:rsid w:val="005850EC"/>
    <w:rsid w:val="005851BA"/>
    <w:rsid w:val="00585C39"/>
    <w:rsid w:val="00585FA9"/>
    <w:rsid w:val="005864C1"/>
    <w:rsid w:val="005869F1"/>
    <w:rsid w:val="00591453"/>
    <w:rsid w:val="00591728"/>
    <w:rsid w:val="005945F4"/>
    <w:rsid w:val="005946BE"/>
    <w:rsid w:val="0059611D"/>
    <w:rsid w:val="0059700D"/>
    <w:rsid w:val="005A0B17"/>
    <w:rsid w:val="005A2847"/>
    <w:rsid w:val="005A4015"/>
    <w:rsid w:val="005A4564"/>
    <w:rsid w:val="005A5CC6"/>
    <w:rsid w:val="005A5E82"/>
    <w:rsid w:val="005B0924"/>
    <w:rsid w:val="005B1068"/>
    <w:rsid w:val="005B1FBC"/>
    <w:rsid w:val="005B5AEB"/>
    <w:rsid w:val="005B6DEE"/>
    <w:rsid w:val="005B760F"/>
    <w:rsid w:val="005B768C"/>
    <w:rsid w:val="005C0406"/>
    <w:rsid w:val="005C049C"/>
    <w:rsid w:val="005C11AE"/>
    <w:rsid w:val="005C1934"/>
    <w:rsid w:val="005C2385"/>
    <w:rsid w:val="005C439D"/>
    <w:rsid w:val="005C4CFA"/>
    <w:rsid w:val="005C4D37"/>
    <w:rsid w:val="005C5D93"/>
    <w:rsid w:val="005D2B7F"/>
    <w:rsid w:val="005D2F1A"/>
    <w:rsid w:val="005D42E4"/>
    <w:rsid w:val="005D60BA"/>
    <w:rsid w:val="005D63B2"/>
    <w:rsid w:val="005D703C"/>
    <w:rsid w:val="005E1CE0"/>
    <w:rsid w:val="005E229E"/>
    <w:rsid w:val="005E2388"/>
    <w:rsid w:val="005E29CB"/>
    <w:rsid w:val="005E3D71"/>
    <w:rsid w:val="005E45A9"/>
    <w:rsid w:val="005E5067"/>
    <w:rsid w:val="005E7B85"/>
    <w:rsid w:val="005F024C"/>
    <w:rsid w:val="005F028E"/>
    <w:rsid w:val="005F1445"/>
    <w:rsid w:val="005F24C3"/>
    <w:rsid w:val="005F2686"/>
    <w:rsid w:val="005F2B87"/>
    <w:rsid w:val="005F37A4"/>
    <w:rsid w:val="005F3D51"/>
    <w:rsid w:val="005F48F7"/>
    <w:rsid w:val="005F71AE"/>
    <w:rsid w:val="00601469"/>
    <w:rsid w:val="0060174D"/>
    <w:rsid w:val="00602AC9"/>
    <w:rsid w:val="00602E4C"/>
    <w:rsid w:val="006044FD"/>
    <w:rsid w:val="0060538E"/>
    <w:rsid w:val="00610C40"/>
    <w:rsid w:val="0061142E"/>
    <w:rsid w:val="006114C5"/>
    <w:rsid w:val="006116FD"/>
    <w:rsid w:val="00611C13"/>
    <w:rsid w:val="006134D8"/>
    <w:rsid w:val="00613BA8"/>
    <w:rsid w:val="00613C24"/>
    <w:rsid w:val="00613D69"/>
    <w:rsid w:val="0061408B"/>
    <w:rsid w:val="00614A5B"/>
    <w:rsid w:val="00616337"/>
    <w:rsid w:val="006166FC"/>
    <w:rsid w:val="006177F2"/>
    <w:rsid w:val="0062000E"/>
    <w:rsid w:val="00622F58"/>
    <w:rsid w:val="00623ACA"/>
    <w:rsid w:val="00624F8A"/>
    <w:rsid w:val="006256F5"/>
    <w:rsid w:val="00627752"/>
    <w:rsid w:val="00627B70"/>
    <w:rsid w:val="00630621"/>
    <w:rsid w:val="00630BD5"/>
    <w:rsid w:val="006333B6"/>
    <w:rsid w:val="00633530"/>
    <w:rsid w:val="00633C34"/>
    <w:rsid w:val="00634A0C"/>
    <w:rsid w:val="00635DD8"/>
    <w:rsid w:val="00636FC3"/>
    <w:rsid w:val="00643EFC"/>
    <w:rsid w:val="006443A9"/>
    <w:rsid w:val="0064465E"/>
    <w:rsid w:val="00645EB8"/>
    <w:rsid w:val="00646CC2"/>
    <w:rsid w:val="00647E8F"/>
    <w:rsid w:val="006502C2"/>
    <w:rsid w:val="00651066"/>
    <w:rsid w:val="00651ABA"/>
    <w:rsid w:val="00652DE1"/>
    <w:rsid w:val="00652E2C"/>
    <w:rsid w:val="00654F72"/>
    <w:rsid w:val="006564B0"/>
    <w:rsid w:val="006566F8"/>
    <w:rsid w:val="00657D10"/>
    <w:rsid w:val="00661723"/>
    <w:rsid w:val="00661822"/>
    <w:rsid w:val="0066288E"/>
    <w:rsid w:val="0066391F"/>
    <w:rsid w:val="00664F17"/>
    <w:rsid w:val="0067164A"/>
    <w:rsid w:val="0067215C"/>
    <w:rsid w:val="006725B4"/>
    <w:rsid w:val="00673227"/>
    <w:rsid w:val="00673638"/>
    <w:rsid w:val="006736EA"/>
    <w:rsid w:val="00673B59"/>
    <w:rsid w:val="006754D7"/>
    <w:rsid w:val="0067664F"/>
    <w:rsid w:val="00677BF6"/>
    <w:rsid w:val="00680B32"/>
    <w:rsid w:val="0068115A"/>
    <w:rsid w:val="0068180E"/>
    <w:rsid w:val="0068283B"/>
    <w:rsid w:val="006831A2"/>
    <w:rsid w:val="006836E7"/>
    <w:rsid w:val="00683D4B"/>
    <w:rsid w:val="00684D20"/>
    <w:rsid w:val="00684D49"/>
    <w:rsid w:val="0068540B"/>
    <w:rsid w:val="00685C37"/>
    <w:rsid w:val="0068617F"/>
    <w:rsid w:val="00686773"/>
    <w:rsid w:val="00687B7E"/>
    <w:rsid w:val="00691243"/>
    <w:rsid w:val="00691AFF"/>
    <w:rsid w:val="00692DB7"/>
    <w:rsid w:val="00694192"/>
    <w:rsid w:val="00696B40"/>
    <w:rsid w:val="006977A8"/>
    <w:rsid w:val="006A1BEB"/>
    <w:rsid w:val="006A289B"/>
    <w:rsid w:val="006A3ACD"/>
    <w:rsid w:val="006A3BB3"/>
    <w:rsid w:val="006A4949"/>
    <w:rsid w:val="006A4CD6"/>
    <w:rsid w:val="006A4F12"/>
    <w:rsid w:val="006A504E"/>
    <w:rsid w:val="006A77BB"/>
    <w:rsid w:val="006B228C"/>
    <w:rsid w:val="006B3056"/>
    <w:rsid w:val="006B48C2"/>
    <w:rsid w:val="006B58A5"/>
    <w:rsid w:val="006B59E5"/>
    <w:rsid w:val="006C0B50"/>
    <w:rsid w:val="006C1310"/>
    <w:rsid w:val="006C2A09"/>
    <w:rsid w:val="006C37FE"/>
    <w:rsid w:val="006D005B"/>
    <w:rsid w:val="006D1C19"/>
    <w:rsid w:val="006D1C74"/>
    <w:rsid w:val="006D31C0"/>
    <w:rsid w:val="006D326F"/>
    <w:rsid w:val="006D56A2"/>
    <w:rsid w:val="006D5A57"/>
    <w:rsid w:val="006D5B02"/>
    <w:rsid w:val="006D66F4"/>
    <w:rsid w:val="006D7484"/>
    <w:rsid w:val="006E0984"/>
    <w:rsid w:val="006E1CDD"/>
    <w:rsid w:val="006E2396"/>
    <w:rsid w:val="006E2546"/>
    <w:rsid w:val="006E3813"/>
    <w:rsid w:val="006E4A11"/>
    <w:rsid w:val="006E500A"/>
    <w:rsid w:val="006E63E0"/>
    <w:rsid w:val="006F15A2"/>
    <w:rsid w:val="006F1D89"/>
    <w:rsid w:val="006F3164"/>
    <w:rsid w:val="006F4E1D"/>
    <w:rsid w:val="006F65D2"/>
    <w:rsid w:val="006F689D"/>
    <w:rsid w:val="006F6E1C"/>
    <w:rsid w:val="006F711D"/>
    <w:rsid w:val="00700810"/>
    <w:rsid w:val="00700B2D"/>
    <w:rsid w:val="00703303"/>
    <w:rsid w:val="007034CE"/>
    <w:rsid w:val="00703FC2"/>
    <w:rsid w:val="007042FA"/>
    <w:rsid w:val="00704446"/>
    <w:rsid w:val="007055D4"/>
    <w:rsid w:val="007064A8"/>
    <w:rsid w:val="0070660C"/>
    <w:rsid w:val="00706868"/>
    <w:rsid w:val="00712415"/>
    <w:rsid w:val="007130FA"/>
    <w:rsid w:val="0071501D"/>
    <w:rsid w:val="0071506C"/>
    <w:rsid w:val="007152A2"/>
    <w:rsid w:val="007165F0"/>
    <w:rsid w:val="00716BE8"/>
    <w:rsid w:val="00717BFF"/>
    <w:rsid w:val="007203F3"/>
    <w:rsid w:val="007205B8"/>
    <w:rsid w:val="00720FBD"/>
    <w:rsid w:val="00723473"/>
    <w:rsid w:val="00723BC0"/>
    <w:rsid w:val="00726A61"/>
    <w:rsid w:val="00727042"/>
    <w:rsid w:val="007270A6"/>
    <w:rsid w:val="00727A00"/>
    <w:rsid w:val="00727A8B"/>
    <w:rsid w:val="00732196"/>
    <w:rsid w:val="0073225B"/>
    <w:rsid w:val="007330AD"/>
    <w:rsid w:val="00733754"/>
    <w:rsid w:val="00733925"/>
    <w:rsid w:val="00733939"/>
    <w:rsid w:val="00733BF3"/>
    <w:rsid w:val="00733D5E"/>
    <w:rsid w:val="0073546C"/>
    <w:rsid w:val="00735AFB"/>
    <w:rsid w:val="00737987"/>
    <w:rsid w:val="00740324"/>
    <w:rsid w:val="00742064"/>
    <w:rsid w:val="0074529D"/>
    <w:rsid w:val="00745919"/>
    <w:rsid w:val="00745DE7"/>
    <w:rsid w:val="00747824"/>
    <w:rsid w:val="0075083D"/>
    <w:rsid w:val="00753C9D"/>
    <w:rsid w:val="0075531B"/>
    <w:rsid w:val="00760CC1"/>
    <w:rsid w:val="00760E6D"/>
    <w:rsid w:val="007621EC"/>
    <w:rsid w:val="00763A47"/>
    <w:rsid w:val="00763EDF"/>
    <w:rsid w:val="00763F4C"/>
    <w:rsid w:val="00765A45"/>
    <w:rsid w:val="0076643E"/>
    <w:rsid w:val="007665C9"/>
    <w:rsid w:val="007666F5"/>
    <w:rsid w:val="007712C1"/>
    <w:rsid w:val="00771B07"/>
    <w:rsid w:val="007721FD"/>
    <w:rsid w:val="00772279"/>
    <w:rsid w:val="00772D80"/>
    <w:rsid w:val="00773223"/>
    <w:rsid w:val="00774996"/>
    <w:rsid w:val="00774CF0"/>
    <w:rsid w:val="007761AD"/>
    <w:rsid w:val="00776EB9"/>
    <w:rsid w:val="007770B6"/>
    <w:rsid w:val="007820F7"/>
    <w:rsid w:val="00782438"/>
    <w:rsid w:val="007826AF"/>
    <w:rsid w:val="00782A84"/>
    <w:rsid w:val="0078345C"/>
    <w:rsid w:val="007838C6"/>
    <w:rsid w:val="007839C2"/>
    <w:rsid w:val="007841DA"/>
    <w:rsid w:val="00784D9F"/>
    <w:rsid w:val="00787C6F"/>
    <w:rsid w:val="00790418"/>
    <w:rsid w:val="00792DAF"/>
    <w:rsid w:val="00793EC1"/>
    <w:rsid w:val="007949DA"/>
    <w:rsid w:val="00795400"/>
    <w:rsid w:val="0079571B"/>
    <w:rsid w:val="00795956"/>
    <w:rsid w:val="00797804"/>
    <w:rsid w:val="00797B93"/>
    <w:rsid w:val="007A009D"/>
    <w:rsid w:val="007A099B"/>
    <w:rsid w:val="007A2BF2"/>
    <w:rsid w:val="007A6414"/>
    <w:rsid w:val="007B0634"/>
    <w:rsid w:val="007B07DC"/>
    <w:rsid w:val="007B3E56"/>
    <w:rsid w:val="007B5F32"/>
    <w:rsid w:val="007C0EF3"/>
    <w:rsid w:val="007C1BC2"/>
    <w:rsid w:val="007C24AC"/>
    <w:rsid w:val="007C2673"/>
    <w:rsid w:val="007C4E40"/>
    <w:rsid w:val="007C6319"/>
    <w:rsid w:val="007C651C"/>
    <w:rsid w:val="007C6C88"/>
    <w:rsid w:val="007D2467"/>
    <w:rsid w:val="007D28E5"/>
    <w:rsid w:val="007D3202"/>
    <w:rsid w:val="007D4A43"/>
    <w:rsid w:val="007E127F"/>
    <w:rsid w:val="007E1D5E"/>
    <w:rsid w:val="007E21CB"/>
    <w:rsid w:val="007E7D02"/>
    <w:rsid w:val="007F1105"/>
    <w:rsid w:val="007F174D"/>
    <w:rsid w:val="007F2A6E"/>
    <w:rsid w:val="007F48EF"/>
    <w:rsid w:val="007F62DE"/>
    <w:rsid w:val="007F749B"/>
    <w:rsid w:val="007F7EF6"/>
    <w:rsid w:val="00800183"/>
    <w:rsid w:val="008003A2"/>
    <w:rsid w:val="00805593"/>
    <w:rsid w:val="00805E30"/>
    <w:rsid w:val="0080637B"/>
    <w:rsid w:val="00807615"/>
    <w:rsid w:val="008102AA"/>
    <w:rsid w:val="00810346"/>
    <w:rsid w:val="00814BA7"/>
    <w:rsid w:val="00814BB7"/>
    <w:rsid w:val="00816A54"/>
    <w:rsid w:val="00817323"/>
    <w:rsid w:val="0082017D"/>
    <w:rsid w:val="00821B69"/>
    <w:rsid w:val="00821D0F"/>
    <w:rsid w:val="00824626"/>
    <w:rsid w:val="00824CE8"/>
    <w:rsid w:val="008256DE"/>
    <w:rsid w:val="008260E5"/>
    <w:rsid w:val="00832A04"/>
    <w:rsid w:val="00833E14"/>
    <w:rsid w:val="008341D4"/>
    <w:rsid w:val="008352D7"/>
    <w:rsid w:val="00836724"/>
    <w:rsid w:val="00836C24"/>
    <w:rsid w:val="008376DA"/>
    <w:rsid w:val="00840301"/>
    <w:rsid w:val="00841585"/>
    <w:rsid w:val="0084195A"/>
    <w:rsid w:val="00844040"/>
    <w:rsid w:val="00845338"/>
    <w:rsid w:val="00851C33"/>
    <w:rsid w:val="00852DCF"/>
    <w:rsid w:val="00852FD8"/>
    <w:rsid w:val="008538C8"/>
    <w:rsid w:val="00854E5C"/>
    <w:rsid w:val="0085575B"/>
    <w:rsid w:val="00857E8C"/>
    <w:rsid w:val="008609A2"/>
    <w:rsid w:val="00860E55"/>
    <w:rsid w:val="008615E5"/>
    <w:rsid w:val="00861AEE"/>
    <w:rsid w:val="00861BB2"/>
    <w:rsid w:val="0086224B"/>
    <w:rsid w:val="00862EDF"/>
    <w:rsid w:val="00863442"/>
    <w:rsid w:val="008649B8"/>
    <w:rsid w:val="00864DDC"/>
    <w:rsid w:val="008670D1"/>
    <w:rsid w:val="00867451"/>
    <w:rsid w:val="00867656"/>
    <w:rsid w:val="00871A55"/>
    <w:rsid w:val="00872E0B"/>
    <w:rsid w:val="00873422"/>
    <w:rsid w:val="00877C43"/>
    <w:rsid w:val="00880091"/>
    <w:rsid w:val="00881182"/>
    <w:rsid w:val="008815D9"/>
    <w:rsid w:val="008816A3"/>
    <w:rsid w:val="0088277C"/>
    <w:rsid w:val="008827FD"/>
    <w:rsid w:val="00883047"/>
    <w:rsid w:val="008837CE"/>
    <w:rsid w:val="0088386E"/>
    <w:rsid w:val="008841E8"/>
    <w:rsid w:val="0088455D"/>
    <w:rsid w:val="00884FD3"/>
    <w:rsid w:val="00885438"/>
    <w:rsid w:val="008868BB"/>
    <w:rsid w:val="008877E5"/>
    <w:rsid w:val="0089121E"/>
    <w:rsid w:val="008912E0"/>
    <w:rsid w:val="00892298"/>
    <w:rsid w:val="008923D4"/>
    <w:rsid w:val="00892F90"/>
    <w:rsid w:val="00894242"/>
    <w:rsid w:val="008953CC"/>
    <w:rsid w:val="00896579"/>
    <w:rsid w:val="00897606"/>
    <w:rsid w:val="00897F76"/>
    <w:rsid w:val="008A018E"/>
    <w:rsid w:val="008A041A"/>
    <w:rsid w:val="008A0CCE"/>
    <w:rsid w:val="008A0DB4"/>
    <w:rsid w:val="008A11E3"/>
    <w:rsid w:val="008A1A33"/>
    <w:rsid w:val="008A3849"/>
    <w:rsid w:val="008A4945"/>
    <w:rsid w:val="008A4F87"/>
    <w:rsid w:val="008A525B"/>
    <w:rsid w:val="008A71C0"/>
    <w:rsid w:val="008B15E2"/>
    <w:rsid w:val="008B16F3"/>
    <w:rsid w:val="008B5F73"/>
    <w:rsid w:val="008B6307"/>
    <w:rsid w:val="008B6947"/>
    <w:rsid w:val="008B7F5C"/>
    <w:rsid w:val="008C0CB8"/>
    <w:rsid w:val="008C0F44"/>
    <w:rsid w:val="008C1013"/>
    <w:rsid w:val="008C1A78"/>
    <w:rsid w:val="008C2CDF"/>
    <w:rsid w:val="008C3D11"/>
    <w:rsid w:val="008C59DA"/>
    <w:rsid w:val="008C5E02"/>
    <w:rsid w:val="008C75A1"/>
    <w:rsid w:val="008C7A1C"/>
    <w:rsid w:val="008C7DDB"/>
    <w:rsid w:val="008D0273"/>
    <w:rsid w:val="008D02DD"/>
    <w:rsid w:val="008D1169"/>
    <w:rsid w:val="008D34D9"/>
    <w:rsid w:val="008D352A"/>
    <w:rsid w:val="008D3B76"/>
    <w:rsid w:val="008D4B42"/>
    <w:rsid w:val="008D5045"/>
    <w:rsid w:val="008D62BF"/>
    <w:rsid w:val="008D6D7A"/>
    <w:rsid w:val="008E00ED"/>
    <w:rsid w:val="008E01A8"/>
    <w:rsid w:val="008E04B2"/>
    <w:rsid w:val="008E11D4"/>
    <w:rsid w:val="008E1506"/>
    <w:rsid w:val="008E281F"/>
    <w:rsid w:val="008E3574"/>
    <w:rsid w:val="008E4099"/>
    <w:rsid w:val="008E49BD"/>
    <w:rsid w:val="008E4B1B"/>
    <w:rsid w:val="008E4CEA"/>
    <w:rsid w:val="008E5CA5"/>
    <w:rsid w:val="008E68F6"/>
    <w:rsid w:val="008E71A8"/>
    <w:rsid w:val="008E7497"/>
    <w:rsid w:val="008F181D"/>
    <w:rsid w:val="008F185C"/>
    <w:rsid w:val="008F1FBD"/>
    <w:rsid w:val="008F6043"/>
    <w:rsid w:val="008F61CB"/>
    <w:rsid w:val="008F6DF9"/>
    <w:rsid w:val="0090203A"/>
    <w:rsid w:val="009036A3"/>
    <w:rsid w:val="00903E7B"/>
    <w:rsid w:val="00904AD1"/>
    <w:rsid w:val="009058E5"/>
    <w:rsid w:val="00905AFA"/>
    <w:rsid w:val="00907547"/>
    <w:rsid w:val="00911DA4"/>
    <w:rsid w:val="00912C64"/>
    <w:rsid w:val="00912CDF"/>
    <w:rsid w:val="00912E77"/>
    <w:rsid w:val="0091393F"/>
    <w:rsid w:val="00914596"/>
    <w:rsid w:val="00915E47"/>
    <w:rsid w:val="00917651"/>
    <w:rsid w:val="00917759"/>
    <w:rsid w:val="009205F9"/>
    <w:rsid w:val="00921075"/>
    <w:rsid w:val="009217AB"/>
    <w:rsid w:val="00922278"/>
    <w:rsid w:val="009236E7"/>
    <w:rsid w:val="00924A03"/>
    <w:rsid w:val="00924D42"/>
    <w:rsid w:val="00925AD1"/>
    <w:rsid w:val="00925DA2"/>
    <w:rsid w:val="009269DF"/>
    <w:rsid w:val="00927200"/>
    <w:rsid w:val="00931AB0"/>
    <w:rsid w:val="00934F8F"/>
    <w:rsid w:val="0093616D"/>
    <w:rsid w:val="00936B44"/>
    <w:rsid w:val="009410E5"/>
    <w:rsid w:val="00941848"/>
    <w:rsid w:val="009419E7"/>
    <w:rsid w:val="00942812"/>
    <w:rsid w:val="009432D1"/>
    <w:rsid w:val="009456E6"/>
    <w:rsid w:val="00945909"/>
    <w:rsid w:val="009471FD"/>
    <w:rsid w:val="00947F7D"/>
    <w:rsid w:val="00950722"/>
    <w:rsid w:val="00950BCD"/>
    <w:rsid w:val="00951970"/>
    <w:rsid w:val="0095293D"/>
    <w:rsid w:val="009530A5"/>
    <w:rsid w:val="009537E2"/>
    <w:rsid w:val="00953B0A"/>
    <w:rsid w:val="009554E8"/>
    <w:rsid w:val="009555AD"/>
    <w:rsid w:val="0095709D"/>
    <w:rsid w:val="00960C86"/>
    <w:rsid w:val="00962604"/>
    <w:rsid w:val="00963866"/>
    <w:rsid w:val="00964457"/>
    <w:rsid w:val="009655D0"/>
    <w:rsid w:val="009704BC"/>
    <w:rsid w:val="00970ECF"/>
    <w:rsid w:val="00971A0D"/>
    <w:rsid w:val="0097484C"/>
    <w:rsid w:val="0097767D"/>
    <w:rsid w:val="0098021F"/>
    <w:rsid w:val="00981795"/>
    <w:rsid w:val="009827AA"/>
    <w:rsid w:val="00982A0F"/>
    <w:rsid w:val="0098352F"/>
    <w:rsid w:val="009841A8"/>
    <w:rsid w:val="00985623"/>
    <w:rsid w:val="0098640A"/>
    <w:rsid w:val="00986773"/>
    <w:rsid w:val="00990CF0"/>
    <w:rsid w:val="009918EC"/>
    <w:rsid w:val="00994753"/>
    <w:rsid w:val="0099623C"/>
    <w:rsid w:val="00996C24"/>
    <w:rsid w:val="00996E3F"/>
    <w:rsid w:val="00996EA4"/>
    <w:rsid w:val="009A04F4"/>
    <w:rsid w:val="009A078B"/>
    <w:rsid w:val="009A147C"/>
    <w:rsid w:val="009A1F88"/>
    <w:rsid w:val="009A26A3"/>
    <w:rsid w:val="009A2866"/>
    <w:rsid w:val="009A2A05"/>
    <w:rsid w:val="009A52D0"/>
    <w:rsid w:val="009A539F"/>
    <w:rsid w:val="009A65E2"/>
    <w:rsid w:val="009A68F4"/>
    <w:rsid w:val="009A75EE"/>
    <w:rsid w:val="009A77AB"/>
    <w:rsid w:val="009A7E98"/>
    <w:rsid w:val="009B296A"/>
    <w:rsid w:val="009B3835"/>
    <w:rsid w:val="009B5429"/>
    <w:rsid w:val="009C044E"/>
    <w:rsid w:val="009C082A"/>
    <w:rsid w:val="009C1575"/>
    <w:rsid w:val="009C1BDC"/>
    <w:rsid w:val="009C3B6A"/>
    <w:rsid w:val="009C3CE3"/>
    <w:rsid w:val="009C408B"/>
    <w:rsid w:val="009C47A5"/>
    <w:rsid w:val="009C4CD0"/>
    <w:rsid w:val="009C7292"/>
    <w:rsid w:val="009C772F"/>
    <w:rsid w:val="009C7E4F"/>
    <w:rsid w:val="009D14F4"/>
    <w:rsid w:val="009D1801"/>
    <w:rsid w:val="009D1FAD"/>
    <w:rsid w:val="009D3AA7"/>
    <w:rsid w:val="009D3C25"/>
    <w:rsid w:val="009D5B67"/>
    <w:rsid w:val="009D7179"/>
    <w:rsid w:val="009D7E80"/>
    <w:rsid w:val="009E10D4"/>
    <w:rsid w:val="009E3200"/>
    <w:rsid w:val="009E3334"/>
    <w:rsid w:val="009E3D3F"/>
    <w:rsid w:val="009E3EE7"/>
    <w:rsid w:val="009E40B6"/>
    <w:rsid w:val="009E417B"/>
    <w:rsid w:val="009E6269"/>
    <w:rsid w:val="009F0AC8"/>
    <w:rsid w:val="009F1133"/>
    <w:rsid w:val="009F20B1"/>
    <w:rsid w:val="009F2BBF"/>
    <w:rsid w:val="009F32E0"/>
    <w:rsid w:val="009F50C3"/>
    <w:rsid w:val="009F5113"/>
    <w:rsid w:val="009F5258"/>
    <w:rsid w:val="009F5502"/>
    <w:rsid w:val="009F59FD"/>
    <w:rsid w:val="009F6429"/>
    <w:rsid w:val="009F6443"/>
    <w:rsid w:val="009F6702"/>
    <w:rsid w:val="009F7043"/>
    <w:rsid w:val="009F74C7"/>
    <w:rsid w:val="009F7732"/>
    <w:rsid w:val="00A00D7F"/>
    <w:rsid w:val="00A034AE"/>
    <w:rsid w:val="00A03E8F"/>
    <w:rsid w:val="00A0533C"/>
    <w:rsid w:val="00A05613"/>
    <w:rsid w:val="00A05E05"/>
    <w:rsid w:val="00A11A02"/>
    <w:rsid w:val="00A138FF"/>
    <w:rsid w:val="00A1635C"/>
    <w:rsid w:val="00A164F5"/>
    <w:rsid w:val="00A171AF"/>
    <w:rsid w:val="00A17F3B"/>
    <w:rsid w:val="00A214DF"/>
    <w:rsid w:val="00A21BA0"/>
    <w:rsid w:val="00A21D29"/>
    <w:rsid w:val="00A23604"/>
    <w:rsid w:val="00A24AA7"/>
    <w:rsid w:val="00A25358"/>
    <w:rsid w:val="00A27BF8"/>
    <w:rsid w:val="00A31AFE"/>
    <w:rsid w:val="00A33CA2"/>
    <w:rsid w:val="00A35855"/>
    <w:rsid w:val="00A36441"/>
    <w:rsid w:val="00A365DF"/>
    <w:rsid w:val="00A365EC"/>
    <w:rsid w:val="00A3673A"/>
    <w:rsid w:val="00A367D7"/>
    <w:rsid w:val="00A369A9"/>
    <w:rsid w:val="00A36CC4"/>
    <w:rsid w:val="00A3771C"/>
    <w:rsid w:val="00A37D0F"/>
    <w:rsid w:val="00A37D5C"/>
    <w:rsid w:val="00A41E85"/>
    <w:rsid w:val="00A44286"/>
    <w:rsid w:val="00A46AE8"/>
    <w:rsid w:val="00A4772F"/>
    <w:rsid w:val="00A47D98"/>
    <w:rsid w:val="00A55103"/>
    <w:rsid w:val="00A55DA4"/>
    <w:rsid w:val="00A56321"/>
    <w:rsid w:val="00A56CD4"/>
    <w:rsid w:val="00A622CD"/>
    <w:rsid w:val="00A623DC"/>
    <w:rsid w:val="00A62D3D"/>
    <w:rsid w:val="00A64684"/>
    <w:rsid w:val="00A65286"/>
    <w:rsid w:val="00A65639"/>
    <w:rsid w:val="00A65DF7"/>
    <w:rsid w:val="00A65ECD"/>
    <w:rsid w:val="00A67038"/>
    <w:rsid w:val="00A671D5"/>
    <w:rsid w:val="00A67B73"/>
    <w:rsid w:val="00A70E29"/>
    <w:rsid w:val="00A7168C"/>
    <w:rsid w:val="00A717BD"/>
    <w:rsid w:val="00A71B96"/>
    <w:rsid w:val="00A72ECE"/>
    <w:rsid w:val="00A73169"/>
    <w:rsid w:val="00A7321E"/>
    <w:rsid w:val="00A73CDA"/>
    <w:rsid w:val="00A741CF"/>
    <w:rsid w:val="00A74BED"/>
    <w:rsid w:val="00A74CB9"/>
    <w:rsid w:val="00A816CF"/>
    <w:rsid w:val="00A81AB2"/>
    <w:rsid w:val="00A82358"/>
    <w:rsid w:val="00A8498A"/>
    <w:rsid w:val="00A8547A"/>
    <w:rsid w:val="00A86DC8"/>
    <w:rsid w:val="00A86EF8"/>
    <w:rsid w:val="00A911DD"/>
    <w:rsid w:val="00A913E5"/>
    <w:rsid w:val="00A95883"/>
    <w:rsid w:val="00A95A4F"/>
    <w:rsid w:val="00A964B0"/>
    <w:rsid w:val="00A96D9A"/>
    <w:rsid w:val="00AA1231"/>
    <w:rsid w:val="00AA1602"/>
    <w:rsid w:val="00AA1D58"/>
    <w:rsid w:val="00AA25E0"/>
    <w:rsid w:val="00AA4414"/>
    <w:rsid w:val="00AA4639"/>
    <w:rsid w:val="00AA4921"/>
    <w:rsid w:val="00AA5393"/>
    <w:rsid w:val="00AA5482"/>
    <w:rsid w:val="00AA579F"/>
    <w:rsid w:val="00AA7D43"/>
    <w:rsid w:val="00AB1464"/>
    <w:rsid w:val="00AB1DE6"/>
    <w:rsid w:val="00AB26A0"/>
    <w:rsid w:val="00AB315C"/>
    <w:rsid w:val="00AB3A08"/>
    <w:rsid w:val="00AB3B6C"/>
    <w:rsid w:val="00AB42F5"/>
    <w:rsid w:val="00AB5309"/>
    <w:rsid w:val="00AB5985"/>
    <w:rsid w:val="00AB7224"/>
    <w:rsid w:val="00AC2A11"/>
    <w:rsid w:val="00AC2ACD"/>
    <w:rsid w:val="00AC5AE6"/>
    <w:rsid w:val="00AC6DB3"/>
    <w:rsid w:val="00AC6E11"/>
    <w:rsid w:val="00AD07D9"/>
    <w:rsid w:val="00AD290B"/>
    <w:rsid w:val="00AD2914"/>
    <w:rsid w:val="00AD462F"/>
    <w:rsid w:val="00AD4BB3"/>
    <w:rsid w:val="00AD5E27"/>
    <w:rsid w:val="00AD5F68"/>
    <w:rsid w:val="00AD63F5"/>
    <w:rsid w:val="00AE052E"/>
    <w:rsid w:val="00AE0A2F"/>
    <w:rsid w:val="00AE3355"/>
    <w:rsid w:val="00AE536A"/>
    <w:rsid w:val="00AE6D35"/>
    <w:rsid w:val="00AF3406"/>
    <w:rsid w:val="00AF39DF"/>
    <w:rsid w:val="00AF3EDF"/>
    <w:rsid w:val="00AF5057"/>
    <w:rsid w:val="00AF619D"/>
    <w:rsid w:val="00AF660A"/>
    <w:rsid w:val="00AF7EB9"/>
    <w:rsid w:val="00B0065E"/>
    <w:rsid w:val="00B013D0"/>
    <w:rsid w:val="00B02AF8"/>
    <w:rsid w:val="00B02D10"/>
    <w:rsid w:val="00B02D1F"/>
    <w:rsid w:val="00B040B0"/>
    <w:rsid w:val="00B0755C"/>
    <w:rsid w:val="00B14157"/>
    <w:rsid w:val="00B16F38"/>
    <w:rsid w:val="00B2013B"/>
    <w:rsid w:val="00B21036"/>
    <w:rsid w:val="00B24064"/>
    <w:rsid w:val="00B24B87"/>
    <w:rsid w:val="00B3423A"/>
    <w:rsid w:val="00B34348"/>
    <w:rsid w:val="00B379F9"/>
    <w:rsid w:val="00B37D4C"/>
    <w:rsid w:val="00B4096A"/>
    <w:rsid w:val="00B41A25"/>
    <w:rsid w:val="00B42B5C"/>
    <w:rsid w:val="00B43E2D"/>
    <w:rsid w:val="00B45E49"/>
    <w:rsid w:val="00B477CB"/>
    <w:rsid w:val="00B47B3D"/>
    <w:rsid w:val="00B50953"/>
    <w:rsid w:val="00B519A3"/>
    <w:rsid w:val="00B530AB"/>
    <w:rsid w:val="00B530E9"/>
    <w:rsid w:val="00B53B94"/>
    <w:rsid w:val="00B55D0A"/>
    <w:rsid w:val="00B55F6B"/>
    <w:rsid w:val="00B60457"/>
    <w:rsid w:val="00B6055E"/>
    <w:rsid w:val="00B626AC"/>
    <w:rsid w:val="00B631FC"/>
    <w:rsid w:val="00B64518"/>
    <w:rsid w:val="00B646BF"/>
    <w:rsid w:val="00B652B7"/>
    <w:rsid w:val="00B67CB4"/>
    <w:rsid w:val="00B70E40"/>
    <w:rsid w:val="00B739C6"/>
    <w:rsid w:val="00B7450A"/>
    <w:rsid w:val="00B75110"/>
    <w:rsid w:val="00B77075"/>
    <w:rsid w:val="00B77B0E"/>
    <w:rsid w:val="00B80503"/>
    <w:rsid w:val="00B81927"/>
    <w:rsid w:val="00B8215E"/>
    <w:rsid w:val="00B830F3"/>
    <w:rsid w:val="00B8324E"/>
    <w:rsid w:val="00B83633"/>
    <w:rsid w:val="00B84698"/>
    <w:rsid w:val="00B84F59"/>
    <w:rsid w:val="00B86B6A"/>
    <w:rsid w:val="00B86C61"/>
    <w:rsid w:val="00B874A0"/>
    <w:rsid w:val="00B9001A"/>
    <w:rsid w:val="00B9356B"/>
    <w:rsid w:val="00B9379D"/>
    <w:rsid w:val="00B95AC5"/>
    <w:rsid w:val="00B96A9B"/>
    <w:rsid w:val="00BA1D2F"/>
    <w:rsid w:val="00BA2615"/>
    <w:rsid w:val="00BA4093"/>
    <w:rsid w:val="00BA4373"/>
    <w:rsid w:val="00BA54E8"/>
    <w:rsid w:val="00BA5695"/>
    <w:rsid w:val="00BA635C"/>
    <w:rsid w:val="00BA6C00"/>
    <w:rsid w:val="00BB1DE6"/>
    <w:rsid w:val="00BB4DFF"/>
    <w:rsid w:val="00BB62C5"/>
    <w:rsid w:val="00BB6AC8"/>
    <w:rsid w:val="00BB7526"/>
    <w:rsid w:val="00BB7AC2"/>
    <w:rsid w:val="00BC01C5"/>
    <w:rsid w:val="00BC1EF5"/>
    <w:rsid w:val="00BC2B35"/>
    <w:rsid w:val="00BC459D"/>
    <w:rsid w:val="00BC5C89"/>
    <w:rsid w:val="00BC5ED0"/>
    <w:rsid w:val="00BD0D0D"/>
    <w:rsid w:val="00BD13E3"/>
    <w:rsid w:val="00BD1F66"/>
    <w:rsid w:val="00BD249C"/>
    <w:rsid w:val="00BD2855"/>
    <w:rsid w:val="00BD347A"/>
    <w:rsid w:val="00BD3D49"/>
    <w:rsid w:val="00BD420A"/>
    <w:rsid w:val="00BD56D2"/>
    <w:rsid w:val="00BD6A3D"/>
    <w:rsid w:val="00BD7A16"/>
    <w:rsid w:val="00BE0709"/>
    <w:rsid w:val="00BE0CCE"/>
    <w:rsid w:val="00BE1E66"/>
    <w:rsid w:val="00BE353D"/>
    <w:rsid w:val="00BE4B75"/>
    <w:rsid w:val="00BE718F"/>
    <w:rsid w:val="00BF0954"/>
    <w:rsid w:val="00BF0BA8"/>
    <w:rsid w:val="00BF234E"/>
    <w:rsid w:val="00BF2834"/>
    <w:rsid w:val="00BF29F1"/>
    <w:rsid w:val="00BF2A55"/>
    <w:rsid w:val="00BF32A9"/>
    <w:rsid w:val="00BF696D"/>
    <w:rsid w:val="00BF7205"/>
    <w:rsid w:val="00BF778C"/>
    <w:rsid w:val="00C00D71"/>
    <w:rsid w:val="00C0124E"/>
    <w:rsid w:val="00C02BAD"/>
    <w:rsid w:val="00C0375C"/>
    <w:rsid w:val="00C041AD"/>
    <w:rsid w:val="00C04287"/>
    <w:rsid w:val="00C04289"/>
    <w:rsid w:val="00C06FD0"/>
    <w:rsid w:val="00C1075A"/>
    <w:rsid w:val="00C10E32"/>
    <w:rsid w:val="00C12B7D"/>
    <w:rsid w:val="00C131FD"/>
    <w:rsid w:val="00C1366A"/>
    <w:rsid w:val="00C17E21"/>
    <w:rsid w:val="00C208EB"/>
    <w:rsid w:val="00C218D5"/>
    <w:rsid w:val="00C21BCA"/>
    <w:rsid w:val="00C2357A"/>
    <w:rsid w:val="00C23BB3"/>
    <w:rsid w:val="00C24DB4"/>
    <w:rsid w:val="00C24F32"/>
    <w:rsid w:val="00C253BB"/>
    <w:rsid w:val="00C26B46"/>
    <w:rsid w:val="00C27708"/>
    <w:rsid w:val="00C277A9"/>
    <w:rsid w:val="00C304B7"/>
    <w:rsid w:val="00C30693"/>
    <w:rsid w:val="00C30CE0"/>
    <w:rsid w:val="00C30DA7"/>
    <w:rsid w:val="00C30FAD"/>
    <w:rsid w:val="00C31768"/>
    <w:rsid w:val="00C31F28"/>
    <w:rsid w:val="00C32A9B"/>
    <w:rsid w:val="00C34D9C"/>
    <w:rsid w:val="00C37671"/>
    <w:rsid w:val="00C37A36"/>
    <w:rsid w:val="00C4022F"/>
    <w:rsid w:val="00C4171B"/>
    <w:rsid w:val="00C424CD"/>
    <w:rsid w:val="00C42829"/>
    <w:rsid w:val="00C42FB7"/>
    <w:rsid w:val="00C43980"/>
    <w:rsid w:val="00C46403"/>
    <w:rsid w:val="00C464F4"/>
    <w:rsid w:val="00C47D3C"/>
    <w:rsid w:val="00C54A6B"/>
    <w:rsid w:val="00C54F1E"/>
    <w:rsid w:val="00C55415"/>
    <w:rsid w:val="00C57839"/>
    <w:rsid w:val="00C60FDE"/>
    <w:rsid w:val="00C6273F"/>
    <w:rsid w:val="00C66DF9"/>
    <w:rsid w:val="00C706DE"/>
    <w:rsid w:val="00C71DC9"/>
    <w:rsid w:val="00C75175"/>
    <w:rsid w:val="00C7540A"/>
    <w:rsid w:val="00C76AF4"/>
    <w:rsid w:val="00C76C4D"/>
    <w:rsid w:val="00C7746F"/>
    <w:rsid w:val="00C779E2"/>
    <w:rsid w:val="00C80292"/>
    <w:rsid w:val="00C811DD"/>
    <w:rsid w:val="00C81BDA"/>
    <w:rsid w:val="00C822F5"/>
    <w:rsid w:val="00C85D3E"/>
    <w:rsid w:val="00C929B7"/>
    <w:rsid w:val="00C92CD4"/>
    <w:rsid w:val="00C95536"/>
    <w:rsid w:val="00C9571B"/>
    <w:rsid w:val="00C95912"/>
    <w:rsid w:val="00C96AD2"/>
    <w:rsid w:val="00C9731D"/>
    <w:rsid w:val="00CA0CEE"/>
    <w:rsid w:val="00CA0FDB"/>
    <w:rsid w:val="00CA22B6"/>
    <w:rsid w:val="00CA3DA1"/>
    <w:rsid w:val="00CA40F4"/>
    <w:rsid w:val="00CB02A1"/>
    <w:rsid w:val="00CB3CA6"/>
    <w:rsid w:val="00CB6C84"/>
    <w:rsid w:val="00CC1C87"/>
    <w:rsid w:val="00CC2E52"/>
    <w:rsid w:val="00CC2FC8"/>
    <w:rsid w:val="00CC567D"/>
    <w:rsid w:val="00CC630C"/>
    <w:rsid w:val="00CC7BEC"/>
    <w:rsid w:val="00CC7EEE"/>
    <w:rsid w:val="00CD1EAB"/>
    <w:rsid w:val="00CD25DE"/>
    <w:rsid w:val="00CD25F3"/>
    <w:rsid w:val="00CD4225"/>
    <w:rsid w:val="00CD603B"/>
    <w:rsid w:val="00CD6800"/>
    <w:rsid w:val="00CD6FED"/>
    <w:rsid w:val="00CD797F"/>
    <w:rsid w:val="00CE236E"/>
    <w:rsid w:val="00CE3B95"/>
    <w:rsid w:val="00CE3FB7"/>
    <w:rsid w:val="00CE454B"/>
    <w:rsid w:val="00CE4CE5"/>
    <w:rsid w:val="00CE6BD6"/>
    <w:rsid w:val="00CE7543"/>
    <w:rsid w:val="00CE7CA4"/>
    <w:rsid w:val="00CF101A"/>
    <w:rsid w:val="00CF172D"/>
    <w:rsid w:val="00CF1A3C"/>
    <w:rsid w:val="00CF1A9C"/>
    <w:rsid w:val="00CF1CAB"/>
    <w:rsid w:val="00CF2FE9"/>
    <w:rsid w:val="00CF5D77"/>
    <w:rsid w:val="00CF7661"/>
    <w:rsid w:val="00D01C59"/>
    <w:rsid w:val="00D02902"/>
    <w:rsid w:val="00D03270"/>
    <w:rsid w:val="00D03515"/>
    <w:rsid w:val="00D04B1F"/>
    <w:rsid w:val="00D04F21"/>
    <w:rsid w:val="00D05A93"/>
    <w:rsid w:val="00D05C20"/>
    <w:rsid w:val="00D05FB8"/>
    <w:rsid w:val="00D073A3"/>
    <w:rsid w:val="00D073BD"/>
    <w:rsid w:val="00D07A64"/>
    <w:rsid w:val="00D1123E"/>
    <w:rsid w:val="00D112A2"/>
    <w:rsid w:val="00D119C3"/>
    <w:rsid w:val="00D13819"/>
    <w:rsid w:val="00D14895"/>
    <w:rsid w:val="00D151FD"/>
    <w:rsid w:val="00D1791D"/>
    <w:rsid w:val="00D17FBC"/>
    <w:rsid w:val="00D20809"/>
    <w:rsid w:val="00D21E22"/>
    <w:rsid w:val="00D23AEA"/>
    <w:rsid w:val="00D23E1A"/>
    <w:rsid w:val="00D30011"/>
    <w:rsid w:val="00D32BDD"/>
    <w:rsid w:val="00D33325"/>
    <w:rsid w:val="00D33DAE"/>
    <w:rsid w:val="00D341A1"/>
    <w:rsid w:val="00D35C35"/>
    <w:rsid w:val="00D404DE"/>
    <w:rsid w:val="00D4078F"/>
    <w:rsid w:val="00D40BA1"/>
    <w:rsid w:val="00D43654"/>
    <w:rsid w:val="00D43FE4"/>
    <w:rsid w:val="00D460A4"/>
    <w:rsid w:val="00D4624C"/>
    <w:rsid w:val="00D46763"/>
    <w:rsid w:val="00D46B44"/>
    <w:rsid w:val="00D50DD5"/>
    <w:rsid w:val="00D51684"/>
    <w:rsid w:val="00D534C9"/>
    <w:rsid w:val="00D5395B"/>
    <w:rsid w:val="00D53A5B"/>
    <w:rsid w:val="00D55C96"/>
    <w:rsid w:val="00D60932"/>
    <w:rsid w:val="00D60C5E"/>
    <w:rsid w:val="00D60E4E"/>
    <w:rsid w:val="00D65689"/>
    <w:rsid w:val="00D66555"/>
    <w:rsid w:val="00D67D9B"/>
    <w:rsid w:val="00D71260"/>
    <w:rsid w:val="00D72C73"/>
    <w:rsid w:val="00D73EDC"/>
    <w:rsid w:val="00D76967"/>
    <w:rsid w:val="00D76F4A"/>
    <w:rsid w:val="00D80815"/>
    <w:rsid w:val="00D8121E"/>
    <w:rsid w:val="00D81438"/>
    <w:rsid w:val="00D81589"/>
    <w:rsid w:val="00D816F2"/>
    <w:rsid w:val="00D81C7D"/>
    <w:rsid w:val="00D841EC"/>
    <w:rsid w:val="00D849D8"/>
    <w:rsid w:val="00D850F9"/>
    <w:rsid w:val="00D87348"/>
    <w:rsid w:val="00D87EF2"/>
    <w:rsid w:val="00D904EF"/>
    <w:rsid w:val="00D91953"/>
    <w:rsid w:val="00D92198"/>
    <w:rsid w:val="00D92DB3"/>
    <w:rsid w:val="00D93089"/>
    <w:rsid w:val="00D937C8"/>
    <w:rsid w:val="00D93AF7"/>
    <w:rsid w:val="00D93FCB"/>
    <w:rsid w:val="00D95016"/>
    <w:rsid w:val="00D97363"/>
    <w:rsid w:val="00D9783D"/>
    <w:rsid w:val="00D97D17"/>
    <w:rsid w:val="00DA0785"/>
    <w:rsid w:val="00DA138F"/>
    <w:rsid w:val="00DA21D6"/>
    <w:rsid w:val="00DA259A"/>
    <w:rsid w:val="00DA2D1C"/>
    <w:rsid w:val="00DA3ED9"/>
    <w:rsid w:val="00DA4AD1"/>
    <w:rsid w:val="00DA68D3"/>
    <w:rsid w:val="00DA6D0A"/>
    <w:rsid w:val="00DB0474"/>
    <w:rsid w:val="00DB5C70"/>
    <w:rsid w:val="00DB7BED"/>
    <w:rsid w:val="00DC08D1"/>
    <w:rsid w:val="00DC1984"/>
    <w:rsid w:val="00DC378D"/>
    <w:rsid w:val="00DC433A"/>
    <w:rsid w:val="00DC44D6"/>
    <w:rsid w:val="00DC5431"/>
    <w:rsid w:val="00DC7EA8"/>
    <w:rsid w:val="00DD0B76"/>
    <w:rsid w:val="00DD0C36"/>
    <w:rsid w:val="00DD0F53"/>
    <w:rsid w:val="00DD10CD"/>
    <w:rsid w:val="00DD19D7"/>
    <w:rsid w:val="00DD2450"/>
    <w:rsid w:val="00DD2AE2"/>
    <w:rsid w:val="00DD4DE6"/>
    <w:rsid w:val="00DD52D9"/>
    <w:rsid w:val="00DD5967"/>
    <w:rsid w:val="00DD5FD5"/>
    <w:rsid w:val="00DD7B37"/>
    <w:rsid w:val="00DE0CF6"/>
    <w:rsid w:val="00DE0D17"/>
    <w:rsid w:val="00DE12C4"/>
    <w:rsid w:val="00DE1E2F"/>
    <w:rsid w:val="00DE2BFD"/>
    <w:rsid w:val="00DE2D69"/>
    <w:rsid w:val="00DE2E19"/>
    <w:rsid w:val="00DE3409"/>
    <w:rsid w:val="00DE50B9"/>
    <w:rsid w:val="00DE6EAF"/>
    <w:rsid w:val="00DE7BC1"/>
    <w:rsid w:val="00DF00BE"/>
    <w:rsid w:val="00DF1FC1"/>
    <w:rsid w:val="00DF3EBE"/>
    <w:rsid w:val="00DF3F51"/>
    <w:rsid w:val="00DF658A"/>
    <w:rsid w:val="00E002F2"/>
    <w:rsid w:val="00E0308F"/>
    <w:rsid w:val="00E031C0"/>
    <w:rsid w:val="00E031E2"/>
    <w:rsid w:val="00E041CF"/>
    <w:rsid w:val="00E06FD4"/>
    <w:rsid w:val="00E107B3"/>
    <w:rsid w:val="00E11A22"/>
    <w:rsid w:val="00E1285B"/>
    <w:rsid w:val="00E1387D"/>
    <w:rsid w:val="00E13E20"/>
    <w:rsid w:val="00E14C7D"/>
    <w:rsid w:val="00E15495"/>
    <w:rsid w:val="00E16A75"/>
    <w:rsid w:val="00E203E3"/>
    <w:rsid w:val="00E2042C"/>
    <w:rsid w:val="00E206DE"/>
    <w:rsid w:val="00E237C3"/>
    <w:rsid w:val="00E24B84"/>
    <w:rsid w:val="00E257AF"/>
    <w:rsid w:val="00E25AC2"/>
    <w:rsid w:val="00E26D83"/>
    <w:rsid w:val="00E27D66"/>
    <w:rsid w:val="00E27DA3"/>
    <w:rsid w:val="00E30D36"/>
    <w:rsid w:val="00E3215A"/>
    <w:rsid w:val="00E32E31"/>
    <w:rsid w:val="00E335CA"/>
    <w:rsid w:val="00E3464F"/>
    <w:rsid w:val="00E34B1D"/>
    <w:rsid w:val="00E3678C"/>
    <w:rsid w:val="00E36845"/>
    <w:rsid w:val="00E36AB1"/>
    <w:rsid w:val="00E3706B"/>
    <w:rsid w:val="00E37B83"/>
    <w:rsid w:val="00E4252E"/>
    <w:rsid w:val="00E43EDE"/>
    <w:rsid w:val="00E44681"/>
    <w:rsid w:val="00E446B4"/>
    <w:rsid w:val="00E44AFD"/>
    <w:rsid w:val="00E45C18"/>
    <w:rsid w:val="00E47B9F"/>
    <w:rsid w:val="00E50604"/>
    <w:rsid w:val="00E5216C"/>
    <w:rsid w:val="00E53B81"/>
    <w:rsid w:val="00E53F62"/>
    <w:rsid w:val="00E54325"/>
    <w:rsid w:val="00E5759B"/>
    <w:rsid w:val="00E6075F"/>
    <w:rsid w:val="00E61F75"/>
    <w:rsid w:val="00E62265"/>
    <w:rsid w:val="00E62483"/>
    <w:rsid w:val="00E6271E"/>
    <w:rsid w:val="00E62F19"/>
    <w:rsid w:val="00E63B56"/>
    <w:rsid w:val="00E64BA7"/>
    <w:rsid w:val="00E6741F"/>
    <w:rsid w:val="00E6788B"/>
    <w:rsid w:val="00E679E1"/>
    <w:rsid w:val="00E704E7"/>
    <w:rsid w:val="00E70766"/>
    <w:rsid w:val="00E7269F"/>
    <w:rsid w:val="00E738F8"/>
    <w:rsid w:val="00E73A19"/>
    <w:rsid w:val="00E74BFA"/>
    <w:rsid w:val="00E75280"/>
    <w:rsid w:val="00E7771D"/>
    <w:rsid w:val="00E80474"/>
    <w:rsid w:val="00E86025"/>
    <w:rsid w:val="00E862E2"/>
    <w:rsid w:val="00E8769E"/>
    <w:rsid w:val="00E87D53"/>
    <w:rsid w:val="00E912AA"/>
    <w:rsid w:val="00E92F4E"/>
    <w:rsid w:val="00E93B85"/>
    <w:rsid w:val="00E965D5"/>
    <w:rsid w:val="00E9728C"/>
    <w:rsid w:val="00E97B6B"/>
    <w:rsid w:val="00E97BD5"/>
    <w:rsid w:val="00EA1CC4"/>
    <w:rsid w:val="00EA41ED"/>
    <w:rsid w:val="00EA5FFF"/>
    <w:rsid w:val="00EA6D17"/>
    <w:rsid w:val="00EA7A92"/>
    <w:rsid w:val="00EA7B73"/>
    <w:rsid w:val="00EB0677"/>
    <w:rsid w:val="00EB22FA"/>
    <w:rsid w:val="00EB2F3C"/>
    <w:rsid w:val="00EB37D9"/>
    <w:rsid w:val="00EB3920"/>
    <w:rsid w:val="00EB45C8"/>
    <w:rsid w:val="00EB53DE"/>
    <w:rsid w:val="00EB7B1F"/>
    <w:rsid w:val="00EC053B"/>
    <w:rsid w:val="00EC2637"/>
    <w:rsid w:val="00EC3DFF"/>
    <w:rsid w:val="00EC42F8"/>
    <w:rsid w:val="00EC48A9"/>
    <w:rsid w:val="00EC4DBA"/>
    <w:rsid w:val="00EC671F"/>
    <w:rsid w:val="00EC731E"/>
    <w:rsid w:val="00EC78FD"/>
    <w:rsid w:val="00ED0550"/>
    <w:rsid w:val="00ED0A6A"/>
    <w:rsid w:val="00ED182D"/>
    <w:rsid w:val="00ED2713"/>
    <w:rsid w:val="00ED45B7"/>
    <w:rsid w:val="00ED5239"/>
    <w:rsid w:val="00ED5749"/>
    <w:rsid w:val="00ED6266"/>
    <w:rsid w:val="00ED7337"/>
    <w:rsid w:val="00EE1534"/>
    <w:rsid w:val="00EE3B11"/>
    <w:rsid w:val="00EE53DB"/>
    <w:rsid w:val="00EE53EC"/>
    <w:rsid w:val="00EE6F94"/>
    <w:rsid w:val="00EE74A0"/>
    <w:rsid w:val="00EF0F2B"/>
    <w:rsid w:val="00EF17ED"/>
    <w:rsid w:val="00EF25AC"/>
    <w:rsid w:val="00EF61DB"/>
    <w:rsid w:val="00EF7C9E"/>
    <w:rsid w:val="00F02B52"/>
    <w:rsid w:val="00F0331F"/>
    <w:rsid w:val="00F043EC"/>
    <w:rsid w:val="00F0460E"/>
    <w:rsid w:val="00F04719"/>
    <w:rsid w:val="00F072C2"/>
    <w:rsid w:val="00F11C33"/>
    <w:rsid w:val="00F1580D"/>
    <w:rsid w:val="00F165E8"/>
    <w:rsid w:val="00F17A0C"/>
    <w:rsid w:val="00F2174B"/>
    <w:rsid w:val="00F221FD"/>
    <w:rsid w:val="00F2243B"/>
    <w:rsid w:val="00F232DF"/>
    <w:rsid w:val="00F24F3A"/>
    <w:rsid w:val="00F25F47"/>
    <w:rsid w:val="00F26EFD"/>
    <w:rsid w:val="00F27A34"/>
    <w:rsid w:val="00F3095B"/>
    <w:rsid w:val="00F31396"/>
    <w:rsid w:val="00F320F5"/>
    <w:rsid w:val="00F32C5D"/>
    <w:rsid w:val="00F331AF"/>
    <w:rsid w:val="00F33398"/>
    <w:rsid w:val="00F37148"/>
    <w:rsid w:val="00F37670"/>
    <w:rsid w:val="00F40A75"/>
    <w:rsid w:val="00F429FD"/>
    <w:rsid w:val="00F42FE6"/>
    <w:rsid w:val="00F44F6A"/>
    <w:rsid w:val="00F47B32"/>
    <w:rsid w:val="00F47DA0"/>
    <w:rsid w:val="00F52F33"/>
    <w:rsid w:val="00F530F0"/>
    <w:rsid w:val="00F53B88"/>
    <w:rsid w:val="00F543AC"/>
    <w:rsid w:val="00F55686"/>
    <w:rsid w:val="00F609F8"/>
    <w:rsid w:val="00F62474"/>
    <w:rsid w:val="00F65AF3"/>
    <w:rsid w:val="00F65B89"/>
    <w:rsid w:val="00F65C77"/>
    <w:rsid w:val="00F668A6"/>
    <w:rsid w:val="00F67315"/>
    <w:rsid w:val="00F70C3A"/>
    <w:rsid w:val="00F71479"/>
    <w:rsid w:val="00F743FC"/>
    <w:rsid w:val="00F767AA"/>
    <w:rsid w:val="00F77C01"/>
    <w:rsid w:val="00F8099D"/>
    <w:rsid w:val="00F80CC8"/>
    <w:rsid w:val="00F83291"/>
    <w:rsid w:val="00F839B8"/>
    <w:rsid w:val="00F83D6E"/>
    <w:rsid w:val="00F847F1"/>
    <w:rsid w:val="00F871D7"/>
    <w:rsid w:val="00F87231"/>
    <w:rsid w:val="00F902EA"/>
    <w:rsid w:val="00F90B6C"/>
    <w:rsid w:val="00F90F1E"/>
    <w:rsid w:val="00F910EF"/>
    <w:rsid w:val="00F92D93"/>
    <w:rsid w:val="00F93F21"/>
    <w:rsid w:val="00F94B4F"/>
    <w:rsid w:val="00F96F60"/>
    <w:rsid w:val="00F97A86"/>
    <w:rsid w:val="00FA02C3"/>
    <w:rsid w:val="00FA0BDD"/>
    <w:rsid w:val="00FA2309"/>
    <w:rsid w:val="00FA26FF"/>
    <w:rsid w:val="00FA38BA"/>
    <w:rsid w:val="00FA4CFC"/>
    <w:rsid w:val="00FA5B90"/>
    <w:rsid w:val="00FA6AE7"/>
    <w:rsid w:val="00FB02C6"/>
    <w:rsid w:val="00FB138E"/>
    <w:rsid w:val="00FB19FC"/>
    <w:rsid w:val="00FB1FAD"/>
    <w:rsid w:val="00FB29D4"/>
    <w:rsid w:val="00FB2AE6"/>
    <w:rsid w:val="00FB30E3"/>
    <w:rsid w:val="00FB3C15"/>
    <w:rsid w:val="00FB3F01"/>
    <w:rsid w:val="00FB3F43"/>
    <w:rsid w:val="00FB4760"/>
    <w:rsid w:val="00FB6AD5"/>
    <w:rsid w:val="00FC0741"/>
    <w:rsid w:val="00FC2221"/>
    <w:rsid w:val="00FC346A"/>
    <w:rsid w:val="00FC43CE"/>
    <w:rsid w:val="00FC559C"/>
    <w:rsid w:val="00FC5AAA"/>
    <w:rsid w:val="00FC67DB"/>
    <w:rsid w:val="00FD04F3"/>
    <w:rsid w:val="00FD1EF5"/>
    <w:rsid w:val="00FD2541"/>
    <w:rsid w:val="00FD2899"/>
    <w:rsid w:val="00FD2C9E"/>
    <w:rsid w:val="00FD452C"/>
    <w:rsid w:val="00FD521F"/>
    <w:rsid w:val="00FD56C0"/>
    <w:rsid w:val="00FD6EC0"/>
    <w:rsid w:val="00FD761B"/>
    <w:rsid w:val="00FE0666"/>
    <w:rsid w:val="00FE454D"/>
    <w:rsid w:val="00FE5202"/>
    <w:rsid w:val="00FE52D6"/>
    <w:rsid w:val="00FE53F4"/>
    <w:rsid w:val="00FE566F"/>
    <w:rsid w:val="00FE6CFB"/>
    <w:rsid w:val="00FF0C51"/>
    <w:rsid w:val="00FF452D"/>
    <w:rsid w:val="00FF7F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455F3"/>
  <w14:defaultImageDpi w14:val="300"/>
  <w15:chartTrackingRefBased/>
  <w15:docId w15:val="{38ECBFC9-E252-2F42-A8A2-0E8B4DFE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847F1"/>
    <w:rPr>
      <w:rFonts w:ascii="Times New Roman" w:eastAsia="Times New Roman" w:hAnsi="Times New Roman"/>
      <w:sz w:val="24"/>
      <w:szCs w:val="24"/>
    </w:rPr>
  </w:style>
  <w:style w:type="paragraph" w:styleId="Heading1">
    <w:name w:val="heading 1"/>
    <w:basedOn w:val="Normal"/>
    <w:next w:val="Normal"/>
    <w:link w:val="Heading1Char"/>
    <w:qFormat/>
    <w:rsid w:val="00634A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5D70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34A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F33"/>
    <w:pPr>
      <w:tabs>
        <w:tab w:val="center" w:pos="4320"/>
        <w:tab w:val="right" w:pos="8640"/>
      </w:tabs>
    </w:pPr>
  </w:style>
  <w:style w:type="character" w:customStyle="1" w:styleId="HeaderChar">
    <w:name w:val="Header Char"/>
    <w:link w:val="Header"/>
    <w:uiPriority w:val="99"/>
    <w:rsid w:val="00F52F33"/>
    <w:rPr>
      <w:rFonts w:ascii="Times New Roman" w:eastAsia="Times New Roman" w:hAnsi="Times New Roman" w:cs="Times New Roman"/>
    </w:rPr>
  </w:style>
  <w:style w:type="paragraph" w:styleId="Footer">
    <w:name w:val="footer"/>
    <w:basedOn w:val="Normal"/>
    <w:link w:val="FooterChar"/>
    <w:uiPriority w:val="99"/>
    <w:unhideWhenUsed/>
    <w:rsid w:val="00F52F33"/>
    <w:pPr>
      <w:tabs>
        <w:tab w:val="center" w:pos="4320"/>
        <w:tab w:val="right" w:pos="8640"/>
      </w:tabs>
    </w:pPr>
  </w:style>
  <w:style w:type="character" w:customStyle="1" w:styleId="FooterChar">
    <w:name w:val="Footer Char"/>
    <w:link w:val="Footer"/>
    <w:uiPriority w:val="99"/>
    <w:rsid w:val="00F52F33"/>
    <w:rPr>
      <w:rFonts w:ascii="Times New Roman" w:eastAsia="Times New Roman" w:hAnsi="Times New Roman" w:cs="Times New Roman"/>
    </w:rPr>
  </w:style>
  <w:style w:type="character" w:styleId="PageNumber">
    <w:name w:val="page number"/>
    <w:basedOn w:val="DefaultParagraphFont"/>
    <w:uiPriority w:val="99"/>
    <w:semiHidden/>
    <w:unhideWhenUsed/>
    <w:rsid w:val="008B3C0E"/>
  </w:style>
  <w:style w:type="character" w:styleId="Hyperlink">
    <w:name w:val="Hyperlink"/>
    <w:uiPriority w:val="99"/>
    <w:rsid w:val="00C311FA"/>
    <w:rPr>
      <w:color w:val="0000FF"/>
      <w:u w:val="single"/>
    </w:rPr>
  </w:style>
  <w:style w:type="character" w:styleId="FollowedHyperlink">
    <w:name w:val="FollowedHyperlink"/>
    <w:rsid w:val="009E6B89"/>
    <w:rPr>
      <w:color w:val="800080"/>
      <w:u w:val="single"/>
    </w:rPr>
  </w:style>
  <w:style w:type="paragraph" w:styleId="NormalWeb">
    <w:name w:val="Normal (Web)"/>
    <w:basedOn w:val="Normal"/>
    <w:uiPriority w:val="99"/>
    <w:rsid w:val="00D834B0"/>
    <w:pPr>
      <w:spacing w:beforeLines="1" w:afterLines="1"/>
    </w:pPr>
    <w:rPr>
      <w:rFonts w:ascii="Times" w:eastAsia="Cambria" w:hAnsi="Times"/>
      <w:sz w:val="20"/>
      <w:szCs w:val="20"/>
    </w:rPr>
  </w:style>
  <w:style w:type="paragraph" w:customStyle="1" w:styleId="ColorfulList-Accent11">
    <w:name w:val="Colorful List - Accent 11"/>
    <w:basedOn w:val="Normal"/>
    <w:uiPriority w:val="34"/>
    <w:qFormat/>
    <w:rsid w:val="00075915"/>
    <w:pPr>
      <w:spacing w:after="200"/>
      <w:ind w:left="720"/>
      <w:contextualSpacing/>
    </w:pPr>
    <w:rPr>
      <w:rFonts w:ascii="Cambria" w:eastAsia="Cambria" w:hAnsi="Cambria"/>
    </w:rPr>
  </w:style>
  <w:style w:type="character" w:styleId="Emphasis">
    <w:name w:val="Emphasis"/>
    <w:uiPriority w:val="20"/>
    <w:qFormat/>
    <w:rsid w:val="00080DA8"/>
    <w:rPr>
      <w:i/>
    </w:rPr>
  </w:style>
  <w:style w:type="character" w:customStyle="1" w:styleId="ptbrand">
    <w:name w:val="ptbrand"/>
    <w:basedOn w:val="DefaultParagraphFont"/>
    <w:rsid w:val="00080DA8"/>
  </w:style>
  <w:style w:type="paragraph" w:styleId="FootnoteText">
    <w:name w:val="footnote text"/>
    <w:basedOn w:val="Normal"/>
    <w:link w:val="FootnoteTextChar"/>
    <w:rsid w:val="005C2DEB"/>
  </w:style>
  <w:style w:type="character" w:customStyle="1" w:styleId="FootnoteTextChar">
    <w:name w:val="Footnote Text Char"/>
    <w:link w:val="FootnoteText"/>
    <w:rsid w:val="005C2DEB"/>
    <w:rPr>
      <w:rFonts w:ascii="Times New Roman" w:eastAsia="Times New Roman" w:hAnsi="Times New Roman"/>
      <w:sz w:val="24"/>
      <w:szCs w:val="24"/>
    </w:rPr>
  </w:style>
  <w:style w:type="character" w:styleId="FootnoteReference">
    <w:name w:val="footnote reference"/>
    <w:rsid w:val="005C2DEB"/>
    <w:rPr>
      <w:vertAlign w:val="superscript"/>
    </w:rPr>
  </w:style>
  <w:style w:type="paragraph" w:styleId="BodyTextIndent2">
    <w:name w:val="Body Text Indent 2"/>
    <w:basedOn w:val="Normal"/>
    <w:link w:val="BodyTextIndent2Char"/>
    <w:rsid w:val="004C2D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9" w:lineRule="auto"/>
      <w:ind w:left="1440" w:hanging="720"/>
    </w:pPr>
    <w:rPr>
      <w:sz w:val="21"/>
    </w:rPr>
  </w:style>
  <w:style w:type="character" w:customStyle="1" w:styleId="BodyTextIndent2Char">
    <w:name w:val="Body Text Indent 2 Char"/>
    <w:link w:val="BodyTextIndent2"/>
    <w:rsid w:val="004C2D62"/>
    <w:rPr>
      <w:rFonts w:ascii="Times New Roman" w:eastAsia="Times New Roman" w:hAnsi="Times New Roman"/>
      <w:sz w:val="21"/>
      <w:szCs w:val="24"/>
    </w:rPr>
  </w:style>
  <w:style w:type="character" w:styleId="CommentReference">
    <w:name w:val="annotation reference"/>
    <w:rsid w:val="00D119C3"/>
    <w:rPr>
      <w:sz w:val="18"/>
      <w:szCs w:val="18"/>
    </w:rPr>
  </w:style>
  <w:style w:type="paragraph" w:styleId="CommentText">
    <w:name w:val="annotation text"/>
    <w:basedOn w:val="Normal"/>
    <w:link w:val="CommentTextChar"/>
    <w:rsid w:val="00D119C3"/>
  </w:style>
  <w:style w:type="character" w:customStyle="1" w:styleId="CommentTextChar">
    <w:name w:val="Comment Text Char"/>
    <w:link w:val="CommentText"/>
    <w:rsid w:val="00D119C3"/>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D119C3"/>
    <w:rPr>
      <w:b/>
      <w:bCs/>
      <w:sz w:val="20"/>
      <w:szCs w:val="20"/>
    </w:rPr>
  </w:style>
  <w:style w:type="character" w:customStyle="1" w:styleId="CommentSubjectChar">
    <w:name w:val="Comment Subject Char"/>
    <w:link w:val="CommentSubject"/>
    <w:rsid w:val="00D119C3"/>
    <w:rPr>
      <w:rFonts w:ascii="Times New Roman" w:eastAsia="Times New Roman" w:hAnsi="Times New Roman"/>
      <w:b/>
      <w:bCs/>
      <w:sz w:val="24"/>
      <w:szCs w:val="24"/>
    </w:rPr>
  </w:style>
  <w:style w:type="paragraph" w:styleId="BalloonText">
    <w:name w:val="Balloon Text"/>
    <w:basedOn w:val="Normal"/>
    <w:link w:val="BalloonTextChar"/>
    <w:rsid w:val="00D119C3"/>
    <w:rPr>
      <w:rFonts w:ascii="Lucida Grande" w:hAnsi="Lucida Grande" w:cs="Lucida Grande"/>
      <w:sz w:val="18"/>
      <w:szCs w:val="18"/>
    </w:rPr>
  </w:style>
  <w:style w:type="character" w:customStyle="1" w:styleId="BalloonTextChar">
    <w:name w:val="Balloon Text Char"/>
    <w:link w:val="BalloonText"/>
    <w:rsid w:val="00D119C3"/>
    <w:rPr>
      <w:rFonts w:ascii="Lucida Grande" w:eastAsia="Times New Roman" w:hAnsi="Lucida Grande" w:cs="Lucida Grande"/>
      <w:sz w:val="18"/>
      <w:szCs w:val="18"/>
    </w:rPr>
  </w:style>
  <w:style w:type="character" w:styleId="Strong">
    <w:name w:val="Strong"/>
    <w:uiPriority w:val="22"/>
    <w:qFormat/>
    <w:rsid w:val="00A73CDA"/>
    <w:rPr>
      <w:b/>
    </w:rPr>
  </w:style>
  <w:style w:type="paragraph" w:customStyle="1" w:styleId="GridTable21">
    <w:name w:val="Grid Table 21"/>
    <w:basedOn w:val="Normal"/>
    <w:next w:val="Normal"/>
    <w:rsid w:val="009F5502"/>
  </w:style>
  <w:style w:type="character" w:styleId="UnresolvedMention">
    <w:name w:val="Unresolved Mention"/>
    <w:basedOn w:val="DefaultParagraphFont"/>
    <w:uiPriority w:val="47"/>
    <w:rsid w:val="00627752"/>
    <w:rPr>
      <w:color w:val="605E5C"/>
      <w:shd w:val="clear" w:color="auto" w:fill="E1DFDD"/>
    </w:rPr>
  </w:style>
  <w:style w:type="paragraph" w:styleId="ListParagraph">
    <w:name w:val="List Paragraph"/>
    <w:basedOn w:val="Normal"/>
    <w:uiPriority w:val="34"/>
    <w:qFormat/>
    <w:rsid w:val="005E229E"/>
    <w:pPr>
      <w:ind w:left="720"/>
      <w:contextualSpacing/>
    </w:pPr>
  </w:style>
  <w:style w:type="character" w:customStyle="1" w:styleId="Heading1Char">
    <w:name w:val="Heading 1 Char"/>
    <w:basedOn w:val="DefaultParagraphFont"/>
    <w:link w:val="Heading1"/>
    <w:rsid w:val="00634A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semiHidden/>
    <w:rsid w:val="00634A0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semiHidden/>
    <w:rsid w:val="005D70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102">
      <w:bodyDiv w:val="1"/>
      <w:marLeft w:val="0"/>
      <w:marRight w:val="0"/>
      <w:marTop w:val="0"/>
      <w:marBottom w:val="0"/>
      <w:divBdr>
        <w:top w:val="none" w:sz="0" w:space="0" w:color="auto"/>
        <w:left w:val="none" w:sz="0" w:space="0" w:color="auto"/>
        <w:bottom w:val="none" w:sz="0" w:space="0" w:color="auto"/>
        <w:right w:val="none" w:sz="0" w:space="0" w:color="auto"/>
      </w:divBdr>
      <w:divsChild>
        <w:div w:id="168373765">
          <w:marLeft w:val="0"/>
          <w:marRight w:val="0"/>
          <w:marTop w:val="0"/>
          <w:marBottom w:val="0"/>
          <w:divBdr>
            <w:top w:val="none" w:sz="0" w:space="0" w:color="auto"/>
            <w:left w:val="none" w:sz="0" w:space="0" w:color="auto"/>
            <w:bottom w:val="none" w:sz="0" w:space="0" w:color="auto"/>
            <w:right w:val="none" w:sz="0" w:space="0" w:color="auto"/>
          </w:divBdr>
          <w:divsChild>
            <w:div w:id="1310743355">
              <w:marLeft w:val="0"/>
              <w:marRight w:val="0"/>
              <w:marTop w:val="0"/>
              <w:marBottom w:val="0"/>
              <w:divBdr>
                <w:top w:val="none" w:sz="0" w:space="0" w:color="auto"/>
                <w:left w:val="none" w:sz="0" w:space="0" w:color="auto"/>
                <w:bottom w:val="none" w:sz="0" w:space="0" w:color="auto"/>
                <w:right w:val="none" w:sz="0" w:space="0" w:color="auto"/>
              </w:divBdr>
              <w:divsChild>
                <w:div w:id="1876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816">
      <w:bodyDiv w:val="1"/>
      <w:marLeft w:val="0"/>
      <w:marRight w:val="0"/>
      <w:marTop w:val="0"/>
      <w:marBottom w:val="0"/>
      <w:divBdr>
        <w:top w:val="none" w:sz="0" w:space="0" w:color="auto"/>
        <w:left w:val="none" w:sz="0" w:space="0" w:color="auto"/>
        <w:bottom w:val="none" w:sz="0" w:space="0" w:color="auto"/>
        <w:right w:val="none" w:sz="0" w:space="0" w:color="auto"/>
      </w:divBdr>
      <w:divsChild>
        <w:div w:id="1231035377">
          <w:marLeft w:val="0"/>
          <w:marRight w:val="0"/>
          <w:marTop w:val="0"/>
          <w:marBottom w:val="0"/>
          <w:divBdr>
            <w:top w:val="none" w:sz="0" w:space="0" w:color="auto"/>
            <w:left w:val="none" w:sz="0" w:space="0" w:color="auto"/>
            <w:bottom w:val="none" w:sz="0" w:space="0" w:color="auto"/>
            <w:right w:val="none" w:sz="0" w:space="0" w:color="auto"/>
          </w:divBdr>
          <w:divsChild>
            <w:div w:id="1493794777">
              <w:marLeft w:val="0"/>
              <w:marRight w:val="0"/>
              <w:marTop w:val="0"/>
              <w:marBottom w:val="0"/>
              <w:divBdr>
                <w:top w:val="none" w:sz="0" w:space="0" w:color="auto"/>
                <w:left w:val="none" w:sz="0" w:space="0" w:color="auto"/>
                <w:bottom w:val="none" w:sz="0" w:space="0" w:color="auto"/>
                <w:right w:val="none" w:sz="0" w:space="0" w:color="auto"/>
              </w:divBdr>
              <w:divsChild>
                <w:div w:id="1477992707">
                  <w:marLeft w:val="0"/>
                  <w:marRight w:val="0"/>
                  <w:marTop w:val="0"/>
                  <w:marBottom w:val="0"/>
                  <w:divBdr>
                    <w:top w:val="none" w:sz="0" w:space="0" w:color="auto"/>
                    <w:left w:val="none" w:sz="0" w:space="0" w:color="auto"/>
                    <w:bottom w:val="none" w:sz="0" w:space="0" w:color="auto"/>
                    <w:right w:val="none" w:sz="0" w:space="0" w:color="auto"/>
                  </w:divBdr>
                  <w:divsChild>
                    <w:div w:id="121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023">
      <w:bodyDiv w:val="1"/>
      <w:marLeft w:val="0"/>
      <w:marRight w:val="0"/>
      <w:marTop w:val="0"/>
      <w:marBottom w:val="0"/>
      <w:divBdr>
        <w:top w:val="none" w:sz="0" w:space="0" w:color="auto"/>
        <w:left w:val="none" w:sz="0" w:space="0" w:color="auto"/>
        <w:bottom w:val="none" w:sz="0" w:space="0" w:color="auto"/>
        <w:right w:val="none" w:sz="0" w:space="0" w:color="auto"/>
      </w:divBdr>
      <w:divsChild>
        <w:div w:id="99498445">
          <w:marLeft w:val="0"/>
          <w:marRight w:val="0"/>
          <w:marTop w:val="0"/>
          <w:marBottom w:val="0"/>
          <w:divBdr>
            <w:top w:val="none" w:sz="0" w:space="0" w:color="auto"/>
            <w:left w:val="none" w:sz="0" w:space="0" w:color="auto"/>
            <w:bottom w:val="none" w:sz="0" w:space="0" w:color="auto"/>
            <w:right w:val="none" w:sz="0" w:space="0" w:color="auto"/>
          </w:divBdr>
          <w:divsChild>
            <w:div w:id="1616402695">
              <w:marLeft w:val="0"/>
              <w:marRight w:val="0"/>
              <w:marTop w:val="0"/>
              <w:marBottom w:val="0"/>
              <w:divBdr>
                <w:top w:val="none" w:sz="0" w:space="0" w:color="auto"/>
                <w:left w:val="none" w:sz="0" w:space="0" w:color="auto"/>
                <w:bottom w:val="none" w:sz="0" w:space="0" w:color="auto"/>
                <w:right w:val="none" w:sz="0" w:space="0" w:color="auto"/>
              </w:divBdr>
              <w:divsChild>
                <w:div w:id="16590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029">
      <w:bodyDiv w:val="1"/>
      <w:marLeft w:val="0"/>
      <w:marRight w:val="0"/>
      <w:marTop w:val="0"/>
      <w:marBottom w:val="0"/>
      <w:divBdr>
        <w:top w:val="none" w:sz="0" w:space="0" w:color="auto"/>
        <w:left w:val="none" w:sz="0" w:space="0" w:color="auto"/>
        <w:bottom w:val="none" w:sz="0" w:space="0" w:color="auto"/>
        <w:right w:val="none" w:sz="0" w:space="0" w:color="auto"/>
      </w:divBdr>
    </w:div>
    <w:div w:id="206380056">
      <w:bodyDiv w:val="1"/>
      <w:marLeft w:val="0"/>
      <w:marRight w:val="0"/>
      <w:marTop w:val="0"/>
      <w:marBottom w:val="0"/>
      <w:divBdr>
        <w:top w:val="none" w:sz="0" w:space="0" w:color="auto"/>
        <w:left w:val="none" w:sz="0" w:space="0" w:color="auto"/>
        <w:bottom w:val="none" w:sz="0" w:space="0" w:color="auto"/>
        <w:right w:val="none" w:sz="0" w:space="0" w:color="auto"/>
      </w:divBdr>
      <w:divsChild>
        <w:div w:id="603149441">
          <w:marLeft w:val="0"/>
          <w:marRight w:val="0"/>
          <w:marTop w:val="0"/>
          <w:marBottom w:val="0"/>
          <w:divBdr>
            <w:top w:val="none" w:sz="0" w:space="0" w:color="auto"/>
            <w:left w:val="none" w:sz="0" w:space="0" w:color="auto"/>
            <w:bottom w:val="none" w:sz="0" w:space="0" w:color="auto"/>
            <w:right w:val="none" w:sz="0" w:space="0" w:color="auto"/>
          </w:divBdr>
          <w:divsChild>
            <w:div w:id="298196848">
              <w:marLeft w:val="0"/>
              <w:marRight w:val="0"/>
              <w:marTop w:val="0"/>
              <w:marBottom w:val="0"/>
              <w:divBdr>
                <w:top w:val="none" w:sz="0" w:space="0" w:color="auto"/>
                <w:left w:val="none" w:sz="0" w:space="0" w:color="auto"/>
                <w:bottom w:val="none" w:sz="0" w:space="0" w:color="auto"/>
                <w:right w:val="none" w:sz="0" w:space="0" w:color="auto"/>
              </w:divBdr>
              <w:divsChild>
                <w:div w:id="857473655">
                  <w:marLeft w:val="0"/>
                  <w:marRight w:val="0"/>
                  <w:marTop w:val="0"/>
                  <w:marBottom w:val="0"/>
                  <w:divBdr>
                    <w:top w:val="none" w:sz="0" w:space="0" w:color="auto"/>
                    <w:left w:val="none" w:sz="0" w:space="0" w:color="auto"/>
                    <w:bottom w:val="none" w:sz="0" w:space="0" w:color="auto"/>
                    <w:right w:val="none" w:sz="0" w:space="0" w:color="auto"/>
                  </w:divBdr>
                  <w:divsChild>
                    <w:div w:id="1404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379">
      <w:bodyDiv w:val="1"/>
      <w:marLeft w:val="0"/>
      <w:marRight w:val="0"/>
      <w:marTop w:val="0"/>
      <w:marBottom w:val="0"/>
      <w:divBdr>
        <w:top w:val="none" w:sz="0" w:space="0" w:color="auto"/>
        <w:left w:val="none" w:sz="0" w:space="0" w:color="auto"/>
        <w:bottom w:val="none" w:sz="0" w:space="0" w:color="auto"/>
        <w:right w:val="none" w:sz="0" w:space="0" w:color="auto"/>
      </w:divBdr>
    </w:div>
    <w:div w:id="254629222">
      <w:bodyDiv w:val="1"/>
      <w:marLeft w:val="0"/>
      <w:marRight w:val="0"/>
      <w:marTop w:val="0"/>
      <w:marBottom w:val="0"/>
      <w:divBdr>
        <w:top w:val="none" w:sz="0" w:space="0" w:color="auto"/>
        <w:left w:val="none" w:sz="0" w:space="0" w:color="auto"/>
        <w:bottom w:val="none" w:sz="0" w:space="0" w:color="auto"/>
        <w:right w:val="none" w:sz="0" w:space="0" w:color="auto"/>
      </w:divBdr>
    </w:div>
    <w:div w:id="280193265">
      <w:bodyDiv w:val="1"/>
      <w:marLeft w:val="0"/>
      <w:marRight w:val="0"/>
      <w:marTop w:val="0"/>
      <w:marBottom w:val="0"/>
      <w:divBdr>
        <w:top w:val="none" w:sz="0" w:space="0" w:color="auto"/>
        <w:left w:val="none" w:sz="0" w:space="0" w:color="auto"/>
        <w:bottom w:val="none" w:sz="0" w:space="0" w:color="auto"/>
        <w:right w:val="none" w:sz="0" w:space="0" w:color="auto"/>
      </w:divBdr>
      <w:divsChild>
        <w:div w:id="992102042">
          <w:marLeft w:val="0"/>
          <w:marRight w:val="0"/>
          <w:marTop w:val="0"/>
          <w:marBottom w:val="0"/>
          <w:divBdr>
            <w:top w:val="none" w:sz="0" w:space="0" w:color="auto"/>
            <w:left w:val="none" w:sz="0" w:space="0" w:color="auto"/>
            <w:bottom w:val="none" w:sz="0" w:space="0" w:color="auto"/>
            <w:right w:val="none" w:sz="0" w:space="0" w:color="auto"/>
          </w:divBdr>
          <w:divsChild>
            <w:div w:id="1008170794">
              <w:marLeft w:val="0"/>
              <w:marRight w:val="0"/>
              <w:marTop w:val="0"/>
              <w:marBottom w:val="0"/>
              <w:divBdr>
                <w:top w:val="none" w:sz="0" w:space="0" w:color="auto"/>
                <w:left w:val="none" w:sz="0" w:space="0" w:color="auto"/>
                <w:bottom w:val="none" w:sz="0" w:space="0" w:color="auto"/>
                <w:right w:val="none" w:sz="0" w:space="0" w:color="auto"/>
              </w:divBdr>
              <w:divsChild>
                <w:div w:id="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4574">
      <w:bodyDiv w:val="1"/>
      <w:marLeft w:val="0"/>
      <w:marRight w:val="0"/>
      <w:marTop w:val="0"/>
      <w:marBottom w:val="0"/>
      <w:divBdr>
        <w:top w:val="none" w:sz="0" w:space="0" w:color="auto"/>
        <w:left w:val="none" w:sz="0" w:space="0" w:color="auto"/>
        <w:bottom w:val="none" w:sz="0" w:space="0" w:color="auto"/>
        <w:right w:val="none" w:sz="0" w:space="0" w:color="auto"/>
      </w:divBdr>
    </w:div>
    <w:div w:id="374745288">
      <w:bodyDiv w:val="1"/>
      <w:marLeft w:val="0"/>
      <w:marRight w:val="0"/>
      <w:marTop w:val="0"/>
      <w:marBottom w:val="0"/>
      <w:divBdr>
        <w:top w:val="none" w:sz="0" w:space="0" w:color="auto"/>
        <w:left w:val="none" w:sz="0" w:space="0" w:color="auto"/>
        <w:bottom w:val="none" w:sz="0" w:space="0" w:color="auto"/>
        <w:right w:val="none" w:sz="0" w:space="0" w:color="auto"/>
      </w:divBdr>
      <w:divsChild>
        <w:div w:id="915213880">
          <w:marLeft w:val="0"/>
          <w:marRight w:val="0"/>
          <w:marTop w:val="0"/>
          <w:marBottom w:val="0"/>
          <w:divBdr>
            <w:top w:val="none" w:sz="0" w:space="0" w:color="auto"/>
            <w:left w:val="none" w:sz="0" w:space="0" w:color="auto"/>
            <w:bottom w:val="none" w:sz="0" w:space="0" w:color="auto"/>
            <w:right w:val="none" w:sz="0" w:space="0" w:color="auto"/>
          </w:divBdr>
          <w:divsChild>
            <w:div w:id="2051030856">
              <w:marLeft w:val="0"/>
              <w:marRight w:val="0"/>
              <w:marTop w:val="0"/>
              <w:marBottom w:val="0"/>
              <w:divBdr>
                <w:top w:val="none" w:sz="0" w:space="0" w:color="auto"/>
                <w:left w:val="none" w:sz="0" w:space="0" w:color="auto"/>
                <w:bottom w:val="none" w:sz="0" w:space="0" w:color="auto"/>
                <w:right w:val="none" w:sz="0" w:space="0" w:color="auto"/>
              </w:divBdr>
              <w:divsChild>
                <w:div w:id="578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5345">
      <w:bodyDiv w:val="1"/>
      <w:marLeft w:val="0"/>
      <w:marRight w:val="0"/>
      <w:marTop w:val="0"/>
      <w:marBottom w:val="0"/>
      <w:divBdr>
        <w:top w:val="none" w:sz="0" w:space="0" w:color="auto"/>
        <w:left w:val="none" w:sz="0" w:space="0" w:color="auto"/>
        <w:bottom w:val="none" w:sz="0" w:space="0" w:color="auto"/>
        <w:right w:val="none" w:sz="0" w:space="0" w:color="auto"/>
      </w:divBdr>
      <w:divsChild>
        <w:div w:id="360009127">
          <w:marLeft w:val="0"/>
          <w:marRight w:val="0"/>
          <w:marTop w:val="0"/>
          <w:marBottom w:val="0"/>
          <w:divBdr>
            <w:top w:val="none" w:sz="0" w:space="0" w:color="auto"/>
            <w:left w:val="none" w:sz="0" w:space="0" w:color="auto"/>
            <w:bottom w:val="none" w:sz="0" w:space="0" w:color="auto"/>
            <w:right w:val="none" w:sz="0" w:space="0" w:color="auto"/>
          </w:divBdr>
          <w:divsChild>
            <w:div w:id="1080324978">
              <w:marLeft w:val="0"/>
              <w:marRight w:val="0"/>
              <w:marTop w:val="0"/>
              <w:marBottom w:val="0"/>
              <w:divBdr>
                <w:top w:val="none" w:sz="0" w:space="0" w:color="auto"/>
                <w:left w:val="none" w:sz="0" w:space="0" w:color="auto"/>
                <w:bottom w:val="none" w:sz="0" w:space="0" w:color="auto"/>
                <w:right w:val="none" w:sz="0" w:space="0" w:color="auto"/>
              </w:divBdr>
              <w:divsChild>
                <w:div w:id="8099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4740">
      <w:bodyDiv w:val="1"/>
      <w:marLeft w:val="0"/>
      <w:marRight w:val="0"/>
      <w:marTop w:val="0"/>
      <w:marBottom w:val="0"/>
      <w:divBdr>
        <w:top w:val="none" w:sz="0" w:space="0" w:color="auto"/>
        <w:left w:val="none" w:sz="0" w:space="0" w:color="auto"/>
        <w:bottom w:val="none" w:sz="0" w:space="0" w:color="auto"/>
        <w:right w:val="none" w:sz="0" w:space="0" w:color="auto"/>
      </w:divBdr>
    </w:div>
    <w:div w:id="448938693">
      <w:bodyDiv w:val="1"/>
      <w:marLeft w:val="0"/>
      <w:marRight w:val="0"/>
      <w:marTop w:val="0"/>
      <w:marBottom w:val="0"/>
      <w:divBdr>
        <w:top w:val="none" w:sz="0" w:space="0" w:color="auto"/>
        <w:left w:val="none" w:sz="0" w:space="0" w:color="auto"/>
        <w:bottom w:val="none" w:sz="0" w:space="0" w:color="auto"/>
        <w:right w:val="none" w:sz="0" w:space="0" w:color="auto"/>
      </w:divBdr>
      <w:divsChild>
        <w:div w:id="1149516458">
          <w:marLeft w:val="0"/>
          <w:marRight w:val="0"/>
          <w:marTop w:val="0"/>
          <w:marBottom w:val="0"/>
          <w:divBdr>
            <w:top w:val="none" w:sz="0" w:space="0" w:color="auto"/>
            <w:left w:val="none" w:sz="0" w:space="0" w:color="auto"/>
            <w:bottom w:val="none" w:sz="0" w:space="0" w:color="auto"/>
            <w:right w:val="none" w:sz="0" w:space="0" w:color="auto"/>
          </w:divBdr>
          <w:divsChild>
            <w:div w:id="876039712">
              <w:marLeft w:val="0"/>
              <w:marRight w:val="0"/>
              <w:marTop w:val="0"/>
              <w:marBottom w:val="0"/>
              <w:divBdr>
                <w:top w:val="none" w:sz="0" w:space="0" w:color="auto"/>
                <w:left w:val="none" w:sz="0" w:space="0" w:color="auto"/>
                <w:bottom w:val="none" w:sz="0" w:space="0" w:color="auto"/>
                <w:right w:val="none" w:sz="0" w:space="0" w:color="auto"/>
              </w:divBdr>
              <w:divsChild>
                <w:div w:id="421873614">
                  <w:marLeft w:val="0"/>
                  <w:marRight w:val="0"/>
                  <w:marTop w:val="0"/>
                  <w:marBottom w:val="0"/>
                  <w:divBdr>
                    <w:top w:val="none" w:sz="0" w:space="0" w:color="auto"/>
                    <w:left w:val="none" w:sz="0" w:space="0" w:color="auto"/>
                    <w:bottom w:val="none" w:sz="0" w:space="0" w:color="auto"/>
                    <w:right w:val="none" w:sz="0" w:space="0" w:color="auto"/>
                  </w:divBdr>
                  <w:divsChild>
                    <w:div w:id="6919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3404">
      <w:bodyDiv w:val="1"/>
      <w:marLeft w:val="0"/>
      <w:marRight w:val="0"/>
      <w:marTop w:val="0"/>
      <w:marBottom w:val="0"/>
      <w:divBdr>
        <w:top w:val="none" w:sz="0" w:space="0" w:color="auto"/>
        <w:left w:val="none" w:sz="0" w:space="0" w:color="auto"/>
        <w:bottom w:val="none" w:sz="0" w:space="0" w:color="auto"/>
        <w:right w:val="none" w:sz="0" w:space="0" w:color="auto"/>
      </w:divBdr>
    </w:div>
    <w:div w:id="503323575">
      <w:bodyDiv w:val="1"/>
      <w:marLeft w:val="0"/>
      <w:marRight w:val="0"/>
      <w:marTop w:val="0"/>
      <w:marBottom w:val="0"/>
      <w:divBdr>
        <w:top w:val="none" w:sz="0" w:space="0" w:color="auto"/>
        <w:left w:val="none" w:sz="0" w:space="0" w:color="auto"/>
        <w:bottom w:val="none" w:sz="0" w:space="0" w:color="auto"/>
        <w:right w:val="none" w:sz="0" w:space="0" w:color="auto"/>
      </w:divBdr>
    </w:div>
    <w:div w:id="521864650">
      <w:bodyDiv w:val="1"/>
      <w:marLeft w:val="0"/>
      <w:marRight w:val="0"/>
      <w:marTop w:val="0"/>
      <w:marBottom w:val="0"/>
      <w:divBdr>
        <w:top w:val="none" w:sz="0" w:space="0" w:color="auto"/>
        <w:left w:val="none" w:sz="0" w:space="0" w:color="auto"/>
        <w:bottom w:val="none" w:sz="0" w:space="0" w:color="auto"/>
        <w:right w:val="none" w:sz="0" w:space="0" w:color="auto"/>
      </w:divBdr>
      <w:divsChild>
        <w:div w:id="43481474">
          <w:marLeft w:val="0"/>
          <w:marRight w:val="0"/>
          <w:marTop w:val="0"/>
          <w:marBottom w:val="0"/>
          <w:divBdr>
            <w:top w:val="none" w:sz="0" w:space="0" w:color="auto"/>
            <w:left w:val="none" w:sz="0" w:space="0" w:color="auto"/>
            <w:bottom w:val="none" w:sz="0" w:space="0" w:color="auto"/>
            <w:right w:val="none" w:sz="0" w:space="0" w:color="auto"/>
          </w:divBdr>
          <w:divsChild>
            <w:div w:id="1975791062">
              <w:marLeft w:val="0"/>
              <w:marRight w:val="0"/>
              <w:marTop w:val="0"/>
              <w:marBottom w:val="0"/>
              <w:divBdr>
                <w:top w:val="none" w:sz="0" w:space="0" w:color="auto"/>
                <w:left w:val="none" w:sz="0" w:space="0" w:color="auto"/>
                <w:bottom w:val="none" w:sz="0" w:space="0" w:color="auto"/>
                <w:right w:val="none" w:sz="0" w:space="0" w:color="auto"/>
              </w:divBdr>
              <w:divsChild>
                <w:div w:id="12746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439">
      <w:bodyDiv w:val="1"/>
      <w:marLeft w:val="0"/>
      <w:marRight w:val="0"/>
      <w:marTop w:val="0"/>
      <w:marBottom w:val="0"/>
      <w:divBdr>
        <w:top w:val="none" w:sz="0" w:space="0" w:color="auto"/>
        <w:left w:val="none" w:sz="0" w:space="0" w:color="auto"/>
        <w:bottom w:val="none" w:sz="0" w:space="0" w:color="auto"/>
        <w:right w:val="none" w:sz="0" w:space="0" w:color="auto"/>
      </w:divBdr>
    </w:div>
    <w:div w:id="651253005">
      <w:bodyDiv w:val="1"/>
      <w:marLeft w:val="0"/>
      <w:marRight w:val="0"/>
      <w:marTop w:val="0"/>
      <w:marBottom w:val="0"/>
      <w:divBdr>
        <w:top w:val="none" w:sz="0" w:space="0" w:color="auto"/>
        <w:left w:val="none" w:sz="0" w:space="0" w:color="auto"/>
        <w:bottom w:val="none" w:sz="0" w:space="0" w:color="auto"/>
        <w:right w:val="none" w:sz="0" w:space="0" w:color="auto"/>
      </w:divBdr>
    </w:div>
    <w:div w:id="659652296">
      <w:bodyDiv w:val="1"/>
      <w:marLeft w:val="0"/>
      <w:marRight w:val="0"/>
      <w:marTop w:val="0"/>
      <w:marBottom w:val="0"/>
      <w:divBdr>
        <w:top w:val="none" w:sz="0" w:space="0" w:color="auto"/>
        <w:left w:val="none" w:sz="0" w:space="0" w:color="auto"/>
        <w:bottom w:val="none" w:sz="0" w:space="0" w:color="auto"/>
        <w:right w:val="none" w:sz="0" w:space="0" w:color="auto"/>
      </w:divBdr>
    </w:div>
    <w:div w:id="704260034">
      <w:bodyDiv w:val="1"/>
      <w:marLeft w:val="0"/>
      <w:marRight w:val="0"/>
      <w:marTop w:val="0"/>
      <w:marBottom w:val="0"/>
      <w:divBdr>
        <w:top w:val="none" w:sz="0" w:space="0" w:color="auto"/>
        <w:left w:val="none" w:sz="0" w:space="0" w:color="auto"/>
        <w:bottom w:val="none" w:sz="0" w:space="0" w:color="auto"/>
        <w:right w:val="none" w:sz="0" w:space="0" w:color="auto"/>
      </w:divBdr>
    </w:div>
    <w:div w:id="777526954">
      <w:bodyDiv w:val="1"/>
      <w:marLeft w:val="0"/>
      <w:marRight w:val="0"/>
      <w:marTop w:val="0"/>
      <w:marBottom w:val="0"/>
      <w:divBdr>
        <w:top w:val="none" w:sz="0" w:space="0" w:color="auto"/>
        <w:left w:val="none" w:sz="0" w:space="0" w:color="auto"/>
        <w:bottom w:val="none" w:sz="0" w:space="0" w:color="auto"/>
        <w:right w:val="none" w:sz="0" w:space="0" w:color="auto"/>
      </w:divBdr>
    </w:div>
    <w:div w:id="892233503">
      <w:bodyDiv w:val="1"/>
      <w:marLeft w:val="0"/>
      <w:marRight w:val="0"/>
      <w:marTop w:val="0"/>
      <w:marBottom w:val="0"/>
      <w:divBdr>
        <w:top w:val="none" w:sz="0" w:space="0" w:color="auto"/>
        <w:left w:val="none" w:sz="0" w:space="0" w:color="auto"/>
        <w:bottom w:val="none" w:sz="0" w:space="0" w:color="auto"/>
        <w:right w:val="none" w:sz="0" w:space="0" w:color="auto"/>
      </w:divBdr>
    </w:div>
    <w:div w:id="981613916">
      <w:bodyDiv w:val="1"/>
      <w:marLeft w:val="0"/>
      <w:marRight w:val="0"/>
      <w:marTop w:val="0"/>
      <w:marBottom w:val="0"/>
      <w:divBdr>
        <w:top w:val="none" w:sz="0" w:space="0" w:color="auto"/>
        <w:left w:val="none" w:sz="0" w:space="0" w:color="auto"/>
        <w:bottom w:val="none" w:sz="0" w:space="0" w:color="auto"/>
        <w:right w:val="none" w:sz="0" w:space="0" w:color="auto"/>
      </w:divBdr>
    </w:div>
    <w:div w:id="1072581071">
      <w:bodyDiv w:val="1"/>
      <w:marLeft w:val="0"/>
      <w:marRight w:val="0"/>
      <w:marTop w:val="0"/>
      <w:marBottom w:val="0"/>
      <w:divBdr>
        <w:top w:val="none" w:sz="0" w:space="0" w:color="auto"/>
        <w:left w:val="none" w:sz="0" w:space="0" w:color="auto"/>
        <w:bottom w:val="none" w:sz="0" w:space="0" w:color="auto"/>
        <w:right w:val="none" w:sz="0" w:space="0" w:color="auto"/>
      </w:divBdr>
      <w:divsChild>
        <w:div w:id="201406716">
          <w:marLeft w:val="0"/>
          <w:marRight w:val="0"/>
          <w:marTop w:val="0"/>
          <w:marBottom w:val="0"/>
          <w:divBdr>
            <w:top w:val="none" w:sz="0" w:space="0" w:color="auto"/>
            <w:left w:val="none" w:sz="0" w:space="0" w:color="auto"/>
            <w:bottom w:val="none" w:sz="0" w:space="0" w:color="auto"/>
            <w:right w:val="none" w:sz="0" w:space="0" w:color="auto"/>
          </w:divBdr>
          <w:divsChild>
            <w:div w:id="1559901541">
              <w:marLeft w:val="0"/>
              <w:marRight w:val="0"/>
              <w:marTop w:val="0"/>
              <w:marBottom w:val="0"/>
              <w:divBdr>
                <w:top w:val="none" w:sz="0" w:space="0" w:color="auto"/>
                <w:left w:val="none" w:sz="0" w:space="0" w:color="auto"/>
                <w:bottom w:val="none" w:sz="0" w:space="0" w:color="auto"/>
                <w:right w:val="none" w:sz="0" w:space="0" w:color="auto"/>
              </w:divBdr>
              <w:divsChild>
                <w:div w:id="15808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7962">
      <w:bodyDiv w:val="1"/>
      <w:marLeft w:val="0"/>
      <w:marRight w:val="0"/>
      <w:marTop w:val="0"/>
      <w:marBottom w:val="0"/>
      <w:divBdr>
        <w:top w:val="none" w:sz="0" w:space="0" w:color="auto"/>
        <w:left w:val="none" w:sz="0" w:space="0" w:color="auto"/>
        <w:bottom w:val="none" w:sz="0" w:space="0" w:color="auto"/>
        <w:right w:val="none" w:sz="0" w:space="0" w:color="auto"/>
      </w:divBdr>
    </w:div>
    <w:div w:id="1140489914">
      <w:bodyDiv w:val="1"/>
      <w:marLeft w:val="0"/>
      <w:marRight w:val="0"/>
      <w:marTop w:val="0"/>
      <w:marBottom w:val="0"/>
      <w:divBdr>
        <w:top w:val="none" w:sz="0" w:space="0" w:color="auto"/>
        <w:left w:val="none" w:sz="0" w:space="0" w:color="auto"/>
        <w:bottom w:val="none" w:sz="0" w:space="0" w:color="auto"/>
        <w:right w:val="none" w:sz="0" w:space="0" w:color="auto"/>
      </w:divBdr>
    </w:div>
    <w:div w:id="1175651900">
      <w:bodyDiv w:val="1"/>
      <w:marLeft w:val="0"/>
      <w:marRight w:val="0"/>
      <w:marTop w:val="0"/>
      <w:marBottom w:val="0"/>
      <w:divBdr>
        <w:top w:val="none" w:sz="0" w:space="0" w:color="auto"/>
        <w:left w:val="none" w:sz="0" w:space="0" w:color="auto"/>
        <w:bottom w:val="none" w:sz="0" w:space="0" w:color="auto"/>
        <w:right w:val="none" w:sz="0" w:space="0" w:color="auto"/>
      </w:divBdr>
    </w:div>
    <w:div w:id="1191800860">
      <w:bodyDiv w:val="1"/>
      <w:marLeft w:val="0"/>
      <w:marRight w:val="0"/>
      <w:marTop w:val="0"/>
      <w:marBottom w:val="0"/>
      <w:divBdr>
        <w:top w:val="none" w:sz="0" w:space="0" w:color="auto"/>
        <w:left w:val="none" w:sz="0" w:space="0" w:color="auto"/>
        <w:bottom w:val="none" w:sz="0" w:space="0" w:color="auto"/>
        <w:right w:val="none" w:sz="0" w:space="0" w:color="auto"/>
      </w:divBdr>
    </w:div>
    <w:div w:id="1200312991">
      <w:bodyDiv w:val="1"/>
      <w:marLeft w:val="0"/>
      <w:marRight w:val="0"/>
      <w:marTop w:val="0"/>
      <w:marBottom w:val="0"/>
      <w:divBdr>
        <w:top w:val="none" w:sz="0" w:space="0" w:color="auto"/>
        <w:left w:val="none" w:sz="0" w:space="0" w:color="auto"/>
        <w:bottom w:val="none" w:sz="0" w:space="0" w:color="auto"/>
        <w:right w:val="none" w:sz="0" w:space="0" w:color="auto"/>
      </w:divBdr>
    </w:div>
    <w:div w:id="1208686894">
      <w:bodyDiv w:val="1"/>
      <w:marLeft w:val="0"/>
      <w:marRight w:val="0"/>
      <w:marTop w:val="0"/>
      <w:marBottom w:val="0"/>
      <w:divBdr>
        <w:top w:val="none" w:sz="0" w:space="0" w:color="auto"/>
        <w:left w:val="none" w:sz="0" w:space="0" w:color="auto"/>
        <w:bottom w:val="none" w:sz="0" w:space="0" w:color="auto"/>
        <w:right w:val="none" w:sz="0" w:space="0" w:color="auto"/>
      </w:divBdr>
      <w:divsChild>
        <w:div w:id="930119060">
          <w:marLeft w:val="0"/>
          <w:marRight w:val="0"/>
          <w:marTop w:val="0"/>
          <w:marBottom w:val="0"/>
          <w:divBdr>
            <w:top w:val="none" w:sz="0" w:space="0" w:color="auto"/>
            <w:left w:val="none" w:sz="0" w:space="0" w:color="auto"/>
            <w:bottom w:val="none" w:sz="0" w:space="0" w:color="auto"/>
            <w:right w:val="none" w:sz="0" w:space="0" w:color="auto"/>
          </w:divBdr>
          <w:divsChild>
            <w:div w:id="89085436">
              <w:marLeft w:val="0"/>
              <w:marRight w:val="0"/>
              <w:marTop w:val="0"/>
              <w:marBottom w:val="0"/>
              <w:divBdr>
                <w:top w:val="none" w:sz="0" w:space="0" w:color="auto"/>
                <w:left w:val="none" w:sz="0" w:space="0" w:color="auto"/>
                <w:bottom w:val="none" w:sz="0" w:space="0" w:color="auto"/>
                <w:right w:val="none" w:sz="0" w:space="0" w:color="auto"/>
              </w:divBdr>
              <w:divsChild>
                <w:div w:id="5864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4900">
      <w:bodyDiv w:val="1"/>
      <w:marLeft w:val="0"/>
      <w:marRight w:val="0"/>
      <w:marTop w:val="0"/>
      <w:marBottom w:val="0"/>
      <w:divBdr>
        <w:top w:val="none" w:sz="0" w:space="0" w:color="auto"/>
        <w:left w:val="none" w:sz="0" w:space="0" w:color="auto"/>
        <w:bottom w:val="none" w:sz="0" w:space="0" w:color="auto"/>
        <w:right w:val="none" w:sz="0" w:space="0" w:color="auto"/>
      </w:divBdr>
      <w:divsChild>
        <w:div w:id="725957645">
          <w:marLeft w:val="0"/>
          <w:marRight w:val="0"/>
          <w:marTop w:val="0"/>
          <w:marBottom w:val="0"/>
          <w:divBdr>
            <w:top w:val="none" w:sz="0" w:space="0" w:color="auto"/>
            <w:left w:val="none" w:sz="0" w:space="0" w:color="auto"/>
            <w:bottom w:val="none" w:sz="0" w:space="0" w:color="auto"/>
            <w:right w:val="none" w:sz="0" w:space="0" w:color="auto"/>
          </w:divBdr>
          <w:divsChild>
            <w:div w:id="612711442">
              <w:marLeft w:val="0"/>
              <w:marRight w:val="0"/>
              <w:marTop w:val="0"/>
              <w:marBottom w:val="0"/>
              <w:divBdr>
                <w:top w:val="none" w:sz="0" w:space="0" w:color="auto"/>
                <w:left w:val="none" w:sz="0" w:space="0" w:color="auto"/>
                <w:bottom w:val="none" w:sz="0" w:space="0" w:color="auto"/>
                <w:right w:val="none" w:sz="0" w:space="0" w:color="auto"/>
              </w:divBdr>
              <w:divsChild>
                <w:div w:id="2087140470">
                  <w:marLeft w:val="0"/>
                  <w:marRight w:val="0"/>
                  <w:marTop w:val="0"/>
                  <w:marBottom w:val="0"/>
                  <w:divBdr>
                    <w:top w:val="none" w:sz="0" w:space="0" w:color="auto"/>
                    <w:left w:val="none" w:sz="0" w:space="0" w:color="auto"/>
                    <w:bottom w:val="none" w:sz="0" w:space="0" w:color="auto"/>
                    <w:right w:val="none" w:sz="0" w:space="0" w:color="auto"/>
                  </w:divBdr>
                  <w:divsChild>
                    <w:div w:id="1251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3644">
      <w:bodyDiv w:val="1"/>
      <w:marLeft w:val="0"/>
      <w:marRight w:val="0"/>
      <w:marTop w:val="0"/>
      <w:marBottom w:val="0"/>
      <w:divBdr>
        <w:top w:val="none" w:sz="0" w:space="0" w:color="auto"/>
        <w:left w:val="none" w:sz="0" w:space="0" w:color="auto"/>
        <w:bottom w:val="none" w:sz="0" w:space="0" w:color="auto"/>
        <w:right w:val="none" w:sz="0" w:space="0" w:color="auto"/>
      </w:divBdr>
    </w:div>
    <w:div w:id="1279407375">
      <w:bodyDiv w:val="1"/>
      <w:marLeft w:val="0"/>
      <w:marRight w:val="0"/>
      <w:marTop w:val="0"/>
      <w:marBottom w:val="0"/>
      <w:divBdr>
        <w:top w:val="none" w:sz="0" w:space="0" w:color="auto"/>
        <w:left w:val="none" w:sz="0" w:space="0" w:color="auto"/>
        <w:bottom w:val="none" w:sz="0" w:space="0" w:color="auto"/>
        <w:right w:val="none" w:sz="0" w:space="0" w:color="auto"/>
      </w:divBdr>
    </w:div>
    <w:div w:id="1317414883">
      <w:bodyDiv w:val="1"/>
      <w:marLeft w:val="0"/>
      <w:marRight w:val="0"/>
      <w:marTop w:val="0"/>
      <w:marBottom w:val="0"/>
      <w:divBdr>
        <w:top w:val="none" w:sz="0" w:space="0" w:color="auto"/>
        <w:left w:val="none" w:sz="0" w:space="0" w:color="auto"/>
        <w:bottom w:val="none" w:sz="0" w:space="0" w:color="auto"/>
        <w:right w:val="none" w:sz="0" w:space="0" w:color="auto"/>
      </w:divBdr>
    </w:div>
    <w:div w:id="1388651856">
      <w:bodyDiv w:val="1"/>
      <w:marLeft w:val="0"/>
      <w:marRight w:val="0"/>
      <w:marTop w:val="0"/>
      <w:marBottom w:val="0"/>
      <w:divBdr>
        <w:top w:val="none" w:sz="0" w:space="0" w:color="auto"/>
        <w:left w:val="none" w:sz="0" w:space="0" w:color="auto"/>
        <w:bottom w:val="none" w:sz="0" w:space="0" w:color="auto"/>
        <w:right w:val="none" w:sz="0" w:space="0" w:color="auto"/>
      </w:divBdr>
    </w:div>
    <w:div w:id="1398934310">
      <w:bodyDiv w:val="1"/>
      <w:marLeft w:val="0"/>
      <w:marRight w:val="0"/>
      <w:marTop w:val="0"/>
      <w:marBottom w:val="0"/>
      <w:divBdr>
        <w:top w:val="none" w:sz="0" w:space="0" w:color="auto"/>
        <w:left w:val="none" w:sz="0" w:space="0" w:color="auto"/>
        <w:bottom w:val="none" w:sz="0" w:space="0" w:color="auto"/>
        <w:right w:val="none" w:sz="0" w:space="0" w:color="auto"/>
      </w:divBdr>
      <w:divsChild>
        <w:div w:id="1182352511">
          <w:marLeft w:val="0"/>
          <w:marRight w:val="0"/>
          <w:marTop w:val="0"/>
          <w:marBottom w:val="0"/>
          <w:divBdr>
            <w:top w:val="none" w:sz="0" w:space="0" w:color="auto"/>
            <w:left w:val="none" w:sz="0" w:space="0" w:color="auto"/>
            <w:bottom w:val="none" w:sz="0" w:space="0" w:color="auto"/>
            <w:right w:val="none" w:sz="0" w:space="0" w:color="auto"/>
          </w:divBdr>
          <w:divsChild>
            <w:div w:id="612514181">
              <w:marLeft w:val="0"/>
              <w:marRight w:val="0"/>
              <w:marTop w:val="0"/>
              <w:marBottom w:val="0"/>
              <w:divBdr>
                <w:top w:val="none" w:sz="0" w:space="0" w:color="auto"/>
                <w:left w:val="none" w:sz="0" w:space="0" w:color="auto"/>
                <w:bottom w:val="none" w:sz="0" w:space="0" w:color="auto"/>
                <w:right w:val="none" w:sz="0" w:space="0" w:color="auto"/>
              </w:divBdr>
              <w:divsChild>
                <w:div w:id="890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2692">
      <w:bodyDiv w:val="1"/>
      <w:marLeft w:val="0"/>
      <w:marRight w:val="0"/>
      <w:marTop w:val="0"/>
      <w:marBottom w:val="0"/>
      <w:divBdr>
        <w:top w:val="none" w:sz="0" w:space="0" w:color="auto"/>
        <w:left w:val="none" w:sz="0" w:space="0" w:color="auto"/>
        <w:bottom w:val="none" w:sz="0" w:space="0" w:color="auto"/>
        <w:right w:val="none" w:sz="0" w:space="0" w:color="auto"/>
      </w:divBdr>
      <w:divsChild>
        <w:div w:id="1491673596">
          <w:marLeft w:val="0"/>
          <w:marRight w:val="0"/>
          <w:marTop w:val="0"/>
          <w:marBottom w:val="0"/>
          <w:divBdr>
            <w:top w:val="none" w:sz="0" w:space="0" w:color="auto"/>
            <w:left w:val="none" w:sz="0" w:space="0" w:color="auto"/>
            <w:bottom w:val="none" w:sz="0" w:space="0" w:color="auto"/>
            <w:right w:val="none" w:sz="0" w:space="0" w:color="auto"/>
          </w:divBdr>
          <w:divsChild>
            <w:div w:id="1511024416">
              <w:marLeft w:val="0"/>
              <w:marRight w:val="0"/>
              <w:marTop w:val="0"/>
              <w:marBottom w:val="0"/>
              <w:divBdr>
                <w:top w:val="none" w:sz="0" w:space="0" w:color="auto"/>
                <w:left w:val="none" w:sz="0" w:space="0" w:color="auto"/>
                <w:bottom w:val="none" w:sz="0" w:space="0" w:color="auto"/>
                <w:right w:val="none" w:sz="0" w:space="0" w:color="auto"/>
              </w:divBdr>
              <w:divsChild>
                <w:div w:id="663777814">
                  <w:marLeft w:val="0"/>
                  <w:marRight w:val="0"/>
                  <w:marTop w:val="0"/>
                  <w:marBottom w:val="0"/>
                  <w:divBdr>
                    <w:top w:val="none" w:sz="0" w:space="0" w:color="auto"/>
                    <w:left w:val="none" w:sz="0" w:space="0" w:color="auto"/>
                    <w:bottom w:val="none" w:sz="0" w:space="0" w:color="auto"/>
                    <w:right w:val="none" w:sz="0" w:space="0" w:color="auto"/>
                  </w:divBdr>
                  <w:divsChild>
                    <w:div w:id="10756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3931">
      <w:bodyDiv w:val="1"/>
      <w:marLeft w:val="0"/>
      <w:marRight w:val="0"/>
      <w:marTop w:val="0"/>
      <w:marBottom w:val="0"/>
      <w:divBdr>
        <w:top w:val="none" w:sz="0" w:space="0" w:color="auto"/>
        <w:left w:val="none" w:sz="0" w:space="0" w:color="auto"/>
        <w:bottom w:val="none" w:sz="0" w:space="0" w:color="auto"/>
        <w:right w:val="none" w:sz="0" w:space="0" w:color="auto"/>
      </w:divBdr>
      <w:divsChild>
        <w:div w:id="931166389">
          <w:marLeft w:val="0"/>
          <w:marRight w:val="0"/>
          <w:marTop w:val="0"/>
          <w:marBottom w:val="0"/>
          <w:divBdr>
            <w:top w:val="none" w:sz="0" w:space="0" w:color="auto"/>
            <w:left w:val="none" w:sz="0" w:space="0" w:color="auto"/>
            <w:bottom w:val="none" w:sz="0" w:space="0" w:color="auto"/>
            <w:right w:val="none" w:sz="0" w:space="0" w:color="auto"/>
          </w:divBdr>
          <w:divsChild>
            <w:div w:id="1565289277">
              <w:marLeft w:val="0"/>
              <w:marRight w:val="0"/>
              <w:marTop w:val="0"/>
              <w:marBottom w:val="0"/>
              <w:divBdr>
                <w:top w:val="none" w:sz="0" w:space="0" w:color="auto"/>
                <w:left w:val="none" w:sz="0" w:space="0" w:color="auto"/>
                <w:bottom w:val="none" w:sz="0" w:space="0" w:color="auto"/>
                <w:right w:val="none" w:sz="0" w:space="0" w:color="auto"/>
              </w:divBdr>
              <w:divsChild>
                <w:div w:id="848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7734">
      <w:bodyDiv w:val="1"/>
      <w:marLeft w:val="0"/>
      <w:marRight w:val="0"/>
      <w:marTop w:val="0"/>
      <w:marBottom w:val="0"/>
      <w:divBdr>
        <w:top w:val="none" w:sz="0" w:space="0" w:color="auto"/>
        <w:left w:val="none" w:sz="0" w:space="0" w:color="auto"/>
        <w:bottom w:val="none" w:sz="0" w:space="0" w:color="auto"/>
        <w:right w:val="none" w:sz="0" w:space="0" w:color="auto"/>
      </w:divBdr>
    </w:div>
    <w:div w:id="1428192213">
      <w:bodyDiv w:val="1"/>
      <w:marLeft w:val="0"/>
      <w:marRight w:val="0"/>
      <w:marTop w:val="0"/>
      <w:marBottom w:val="0"/>
      <w:divBdr>
        <w:top w:val="none" w:sz="0" w:space="0" w:color="auto"/>
        <w:left w:val="none" w:sz="0" w:space="0" w:color="auto"/>
        <w:bottom w:val="none" w:sz="0" w:space="0" w:color="auto"/>
        <w:right w:val="none" w:sz="0" w:space="0" w:color="auto"/>
      </w:divBdr>
    </w:div>
    <w:div w:id="1454403401">
      <w:bodyDiv w:val="1"/>
      <w:marLeft w:val="0"/>
      <w:marRight w:val="0"/>
      <w:marTop w:val="0"/>
      <w:marBottom w:val="0"/>
      <w:divBdr>
        <w:top w:val="none" w:sz="0" w:space="0" w:color="auto"/>
        <w:left w:val="none" w:sz="0" w:space="0" w:color="auto"/>
        <w:bottom w:val="none" w:sz="0" w:space="0" w:color="auto"/>
        <w:right w:val="none" w:sz="0" w:space="0" w:color="auto"/>
      </w:divBdr>
    </w:div>
    <w:div w:id="1473281842">
      <w:bodyDiv w:val="1"/>
      <w:marLeft w:val="0"/>
      <w:marRight w:val="0"/>
      <w:marTop w:val="0"/>
      <w:marBottom w:val="0"/>
      <w:divBdr>
        <w:top w:val="none" w:sz="0" w:space="0" w:color="auto"/>
        <w:left w:val="none" w:sz="0" w:space="0" w:color="auto"/>
        <w:bottom w:val="none" w:sz="0" w:space="0" w:color="auto"/>
        <w:right w:val="none" w:sz="0" w:space="0" w:color="auto"/>
      </w:divBdr>
    </w:div>
    <w:div w:id="1562667153">
      <w:bodyDiv w:val="1"/>
      <w:marLeft w:val="0"/>
      <w:marRight w:val="0"/>
      <w:marTop w:val="0"/>
      <w:marBottom w:val="0"/>
      <w:divBdr>
        <w:top w:val="none" w:sz="0" w:space="0" w:color="auto"/>
        <w:left w:val="none" w:sz="0" w:space="0" w:color="auto"/>
        <w:bottom w:val="none" w:sz="0" w:space="0" w:color="auto"/>
        <w:right w:val="none" w:sz="0" w:space="0" w:color="auto"/>
      </w:divBdr>
    </w:div>
    <w:div w:id="1635603016">
      <w:bodyDiv w:val="1"/>
      <w:marLeft w:val="0"/>
      <w:marRight w:val="0"/>
      <w:marTop w:val="0"/>
      <w:marBottom w:val="0"/>
      <w:divBdr>
        <w:top w:val="none" w:sz="0" w:space="0" w:color="auto"/>
        <w:left w:val="none" w:sz="0" w:space="0" w:color="auto"/>
        <w:bottom w:val="none" w:sz="0" w:space="0" w:color="auto"/>
        <w:right w:val="none" w:sz="0" w:space="0" w:color="auto"/>
      </w:divBdr>
      <w:divsChild>
        <w:div w:id="2025592489">
          <w:marLeft w:val="0"/>
          <w:marRight w:val="0"/>
          <w:marTop w:val="0"/>
          <w:marBottom w:val="0"/>
          <w:divBdr>
            <w:top w:val="none" w:sz="0" w:space="0" w:color="auto"/>
            <w:left w:val="none" w:sz="0" w:space="0" w:color="auto"/>
            <w:bottom w:val="none" w:sz="0" w:space="0" w:color="auto"/>
            <w:right w:val="none" w:sz="0" w:space="0" w:color="auto"/>
          </w:divBdr>
          <w:divsChild>
            <w:div w:id="1889802915">
              <w:marLeft w:val="0"/>
              <w:marRight w:val="0"/>
              <w:marTop w:val="0"/>
              <w:marBottom w:val="0"/>
              <w:divBdr>
                <w:top w:val="none" w:sz="0" w:space="0" w:color="auto"/>
                <w:left w:val="none" w:sz="0" w:space="0" w:color="auto"/>
                <w:bottom w:val="none" w:sz="0" w:space="0" w:color="auto"/>
                <w:right w:val="none" w:sz="0" w:space="0" w:color="auto"/>
              </w:divBdr>
              <w:divsChild>
                <w:div w:id="504781907">
                  <w:marLeft w:val="0"/>
                  <w:marRight w:val="0"/>
                  <w:marTop w:val="0"/>
                  <w:marBottom w:val="0"/>
                  <w:divBdr>
                    <w:top w:val="none" w:sz="0" w:space="0" w:color="auto"/>
                    <w:left w:val="none" w:sz="0" w:space="0" w:color="auto"/>
                    <w:bottom w:val="none" w:sz="0" w:space="0" w:color="auto"/>
                    <w:right w:val="none" w:sz="0" w:space="0" w:color="auto"/>
                  </w:divBdr>
                  <w:divsChild>
                    <w:div w:id="6462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9758">
      <w:bodyDiv w:val="1"/>
      <w:marLeft w:val="0"/>
      <w:marRight w:val="0"/>
      <w:marTop w:val="0"/>
      <w:marBottom w:val="0"/>
      <w:divBdr>
        <w:top w:val="none" w:sz="0" w:space="0" w:color="auto"/>
        <w:left w:val="none" w:sz="0" w:space="0" w:color="auto"/>
        <w:bottom w:val="none" w:sz="0" w:space="0" w:color="auto"/>
        <w:right w:val="none" w:sz="0" w:space="0" w:color="auto"/>
      </w:divBdr>
      <w:divsChild>
        <w:div w:id="420103285">
          <w:marLeft w:val="0"/>
          <w:marRight w:val="0"/>
          <w:marTop w:val="0"/>
          <w:marBottom w:val="0"/>
          <w:divBdr>
            <w:top w:val="none" w:sz="0" w:space="0" w:color="auto"/>
            <w:left w:val="none" w:sz="0" w:space="0" w:color="auto"/>
            <w:bottom w:val="none" w:sz="0" w:space="0" w:color="auto"/>
            <w:right w:val="none" w:sz="0" w:space="0" w:color="auto"/>
          </w:divBdr>
          <w:divsChild>
            <w:div w:id="1371686684">
              <w:marLeft w:val="0"/>
              <w:marRight w:val="0"/>
              <w:marTop w:val="0"/>
              <w:marBottom w:val="0"/>
              <w:divBdr>
                <w:top w:val="none" w:sz="0" w:space="0" w:color="auto"/>
                <w:left w:val="none" w:sz="0" w:space="0" w:color="auto"/>
                <w:bottom w:val="none" w:sz="0" w:space="0" w:color="auto"/>
                <w:right w:val="none" w:sz="0" w:space="0" w:color="auto"/>
              </w:divBdr>
              <w:divsChild>
                <w:div w:id="11729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786">
      <w:bodyDiv w:val="1"/>
      <w:marLeft w:val="0"/>
      <w:marRight w:val="0"/>
      <w:marTop w:val="0"/>
      <w:marBottom w:val="0"/>
      <w:divBdr>
        <w:top w:val="none" w:sz="0" w:space="0" w:color="auto"/>
        <w:left w:val="none" w:sz="0" w:space="0" w:color="auto"/>
        <w:bottom w:val="none" w:sz="0" w:space="0" w:color="auto"/>
        <w:right w:val="none" w:sz="0" w:space="0" w:color="auto"/>
      </w:divBdr>
    </w:div>
    <w:div w:id="1762751419">
      <w:bodyDiv w:val="1"/>
      <w:marLeft w:val="0"/>
      <w:marRight w:val="0"/>
      <w:marTop w:val="0"/>
      <w:marBottom w:val="0"/>
      <w:divBdr>
        <w:top w:val="none" w:sz="0" w:space="0" w:color="auto"/>
        <w:left w:val="none" w:sz="0" w:space="0" w:color="auto"/>
        <w:bottom w:val="none" w:sz="0" w:space="0" w:color="auto"/>
        <w:right w:val="none" w:sz="0" w:space="0" w:color="auto"/>
      </w:divBdr>
    </w:div>
    <w:div w:id="1768190618">
      <w:bodyDiv w:val="1"/>
      <w:marLeft w:val="0"/>
      <w:marRight w:val="0"/>
      <w:marTop w:val="0"/>
      <w:marBottom w:val="0"/>
      <w:divBdr>
        <w:top w:val="none" w:sz="0" w:space="0" w:color="auto"/>
        <w:left w:val="none" w:sz="0" w:space="0" w:color="auto"/>
        <w:bottom w:val="none" w:sz="0" w:space="0" w:color="auto"/>
        <w:right w:val="none" w:sz="0" w:space="0" w:color="auto"/>
      </w:divBdr>
    </w:div>
    <w:div w:id="1798832802">
      <w:bodyDiv w:val="1"/>
      <w:marLeft w:val="0"/>
      <w:marRight w:val="0"/>
      <w:marTop w:val="0"/>
      <w:marBottom w:val="0"/>
      <w:divBdr>
        <w:top w:val="none" w:sz="0" w:space="0" w:color="auto"/>
        <w:left w:val="none" w:sz="0" w:space="0" w:color="auto"/>
        <w:bottom w:val="none" w:sz="0" w:space="0" w:color="auto"/>
        <w:right w:val="none" w:sz="0" w:space="0" w:color="auto"/>
      </w:divBdr>
    </w:div>
    <w:div w:id="1806661690">
      <w:bodyDiv w:val="1"/>
      <w:marLeft w:val="0"/>
      <w:marRight w:val="0"/>
      <w:marTop w:val="0"/>
      <w:marBottom w:val="0"/>
      <w:divBdr>
        <w:top w:val="none" w:sz="0" w:space="0" w:color="auto"/>
        <w:left w:val="none" w:sz="0" w:space="0" w:color="auto"/>
        <w:bottom w:val="none" w:sz="0" w:space="0" w:color="auto"/>
        <w:right w:val="none" w:sz="0" w:space="0" w:color="auto"/>
      </w:divBdr>
    </w:div>
    <w:div w:id="1860196089">
      <w:bodyDiv w:val="1"/>
      <w:marLeft w:val="0"/>
      <w:marRight w:val="0"/>
      <w:marTop w:val="0"/>
      <w:marBottom w:val="0"/>
      <w:divBdr>
        <w:top w:val="none" w:sz="0" w:space="0" w:color="auto"/>
        <w:left w:val="none" w:sz="0" w:space="0" w:color="auto"/>
        <w:bottom w:val="none" w:sz="0" w:space="0" w:color="auto"/>
        <w:right w:val="none" w:sz="0" w:space="0" w:color="auto"/>
      </w:divBdr>
    </w:div>
    <w:div w:id="1908104575">
      <w:bodyDiv w:val="1"/>
      <w:marLeft w:val="0"/>
      <w:marRight w:val="0"/>
      <w:marTop w:val="0"/>
      <w:marBottom w:val="0"/>
      <w:divBdr>
        <w:top w:val="none" w:sz="0" w:space="0" w:color="auto"/>
        <w:left w:val="none" w:sz="0" w:space="0" w:color="auto"/>
        <w:bottom w:val="none" w:sz="0" w:space="0" w:color="auto"/>
        <w:right w:val="none" w:sz="0" w:space="0" w:color="auto"/>
      </w:divBdr>
    </w:div>
    <w:div w:id="1961640234">
      <w:bodyDiv w:val="1"/>
      <w:marLeft w:val="0"/>
      <w:marRight w:val="0"/>
      <w:marTop w:val="0"/>
      <w:marBottom w:val="0"/>
      <w:divBdr>
        <w:top w:val="none" w:sz="0" w:space="0" w:color="auto"/>
        <w:left w:val="none" w:sz="0" w:space="0" w:color="auto"/>
        <w:bottom w:val="none" w:sz="0" w:space="0" w:color="auto"/>
        <w:right w:val="none" w:sz="0" w:space="0" w:color="auto"/>
      </w:divBdr>
    </w:div>
    <w:div w:id="2036153172">
      <w:bodyDiv w:val="1"/>
      <w:marLeft w:val="0"/>
      <w:marRight w:val="0"/>
      <w:marTop w:val="0"/>
      <w:marBottom w:val="0"/>
      <w:divBdr>
        <w:top w:val="none" w:sz="0" w:space="0" w:color="auto"/>
        <w:left w:val="none" w:sz="0" w:space="0" w:color="auto"/>
        <w:bottom w:val="none" w:sz="0" w:space="0" w:color="auto"/>
        <w:right w:val="none" w:sz="0" w:space="0" w:color="auto"/>
      </w:divBdr>
      <w:divsChild>
        <w:div w:id="59463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5285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NRmHty2hJBST1cgmfHDcYrYqoI8QHHxzxchlEefGes/edit" TargetMode="External"/><Relationship Id="rId13" Type="http://schemas.openxmlformats.org/officeDocument/2006/relationships/hyperlink" Target="https://christophersrose.com/2019/05/15/grad-school-survival-guide-how-to-read/" TargetMode="External"/><Relationship Id="rId18" Type="http://schemas.openxmlformats.org/officeDocument/2006/relationships/hyperlink" Target="https://www.colorado.edu/sccr/sites/default/files/attached-files/2020-2021_student_code_of_conduct_0.pdf" TargetMode="External"/><Relationship Id="rId26" Type="http://schemas.openxmlformats.org/officeDocument/2006/relationships/hyperlink" Target="http://www.colorado.edu/institutionalequity/" TargetMode="External"/><Relationship Id="rId3" Type="http://schemas.openxmlformats.org/officeDocument/2006/relationships/settings" Target="settings.xml"/><Relationship Id="rId21" Type="http://schemas.openxmlformats.org/officeDocument/2006/relationships/hyperlink" Target="http://www.colorado.edu/disabilityservices/students/temporary-medical-conditions" TargetMode="External"/><Relationship Id="rId7" Type="http://schemas.openxmlformats.org/officeDocument/2006/relationships/hyperlink" Target="mailto:jill.harrison@colorado.edu" TargetMode="External"/><Relationship Id="rId12" Type="http://schemas.openxmlformats.org/officeDocument/2006/relationships/hyperlink" Target="https://contexts.org/blog/its-about-the-depth-of-your-data/"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https://cuboulder.qualtrics.com/jfe/form/SV_0PnqVK4kkIJIZnf" TargetMode="External"/><Relationship Id="rId2" Type="http://schemas.openxmlformats.org/officeDocument/2006/relationships/styles" Target="styles.xml"/><Relationship Id="rId16" Type="http://schemas.openxmlformats.org/officeDocument/2006/relationships/hyperlink" Target="https://www.colorado.edu/researchinnovation/compliance/human-research-irb/preparing-protocol-submissions/new-human-subjects-research-start-here" TargetMode="External"/><Relationship Id="rId20" Type="http://schemas.openxmlformats.org/officeDocument/2006/relationships/hyperlink" Target="mailto:dsinfo@colorado.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pjFIZeWkldhxTcl6wZPCSFRi8VgJcGKOS8mzZoQkC8/edit" TargetMode="External"/><Relationship Id="rId24" Type="http://schemas.openxmlformats.org/officeDocument/2006/relationships/hyperlink" Target="mailto:cureport@colorado.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nverge-training.colorado.edu/register/" TargetMode="External"/><Relationship Id="rId23" Type="http://schemas.openxmlformats.org/officeDocument/2006/relationships/hyperlink" Target="https://www.colorado.edu/osccr/honor-code" TargetMode="External"/><Relationship Id="rId28" Type="http://schemas.openxmlformats.org/officeDocument/2006/relationships/header" Target="header1.xml"/><Relationship Id="rId10" Type="http://schemas.openxmlformats.org/officeDocument/2006/relationships/hyperlink" Target="https://docs.google.com/document/d/1rNRmHty2hJBST1cgmfHDcYrYqoI8QHHxzxchlEefGes/edit" TargetMode="External"/><Relationship Id="rId19" Type="http://schemas.openxmlformats.org/officeDocument/2006/relationships/hyperlink" Target="https://www.colorado.edu/disabilityservi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OpjFIZeWkldhxTcl6wZPCSFRi8VgJcGKOS8mzZoQkC8/edit" TargetMode="External"/><Relationship Id="rId14" Type="http://schemas.openxmlformats.org/officeDocument/2006/relationships/hyperlink" Target="https://contexts.org/blog/accessing-the-hardest-to-reach-populations/" TargetMode="External"/><Relationship Id="rId22" Type="http://schemas.openxmlformats.org/officeDocument/2006/relationships/hyperlink" Target="mailto:honor@colorado.edu" TargetMode="External"/><Relationship Id="rId27" Type="http://schemas.openxmlformats.org/officeDocument/2006/relationships/hyperlink" Target="http://www.colorado.edu/policies/observance-religious-holidays-and-absences-classes-andor-exam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Links>
    <vt:vector size="36" baseType="variant">
      <vt:variant>
        <vt:i4>7798842</vt:i4>
      </vt:variant>
      <vt:variant>
        <vt:i4>15</vt:i4>
      </vt:variant>
      <vt:variant>
        <vt:i4>0</vt:i4>
      </vt:variant>
      <vt:variant>
        <vt:i4>5</vt:i4>
      </vt:variant>
      <vt:variant>
        <vt:lpwstr>http://www.colorado.edu/vcr/irb/getting-started</vt:lpwstr>
      </vt:variant>
      <vt:variant>
        <vt:lpwstr/>
      </vt:variant>
      <vt:variant>
        <vt:i4>6619245</vt:i4>
      </vt:variant>
      <vt:variant>
        <vt:i4>12</vt:i4>
      </vt:variant>
      <vt:variant>
        <vt:i4>0</vt:i4>
      </vt:variant>
      <vt:variant>
        <vt:i4>5</vt:i4>
      </vt:variant>
      <vt:variant>
        <vt:lpwstr>http://www.asanet.org/about/ethics.cfm</vt:lpwstr>
      </vt:variant>
      <vt:variant>
        <vt:lpwstr/>
      </vt:variant>
      <vt:variant>
        <vt:i4>3080210</vt:i4>
      </vt:variant>
      <vt:variant>
        <vt:i4>9</vt:i4>
      </vt:variant>
      <vt:variant>
        <vt:i4>0</vt:i4>
      </vt:variant>
      <vt:variant>
        <vt:i4>5</vt:i4>
      </vt:variant>
      <vt:variant>
        <vt:lpwstr>mailto:cureport@colorado.edu</vt:lpwstr>
      </vt:variant>
      <vt:variant>
        <vt:lpwstr/>
      </vt:variant>
      <vt:variant>
        <vt:i4>4522081</vt:i4>
      </vt:variant>
      <vt:variant>
        <vt:i4>6</vt:i4>
      </vt:variant>
      <vt:variant>
        <vt:i4>0</vt:i4>
      </vt:variant>
      <vt:variant>
        <vt:i4>5</vt:i4>
      </vt:variant>
      <vt:variant>
        <vt:lpwstr>mailto:honor@colorado.edu</vt:lpwstr>
      </vt:variant>
      <vt:variant>
        <vt:lpwstr/>
      </vt:variant>
      <vt:variant>
        <vt:i4>5701739</vt:i4>
      </vt:variant>
      <vt:variant>
        <vt:i4>3</vt:i4>
      </vt:variant>
      <vt:variant>
        <vt:i4>0</vt:i4>
      </vt:variant>
      <vt:variant>
        <vt:i4>5</vt:i4>
      </vt:variant>
      <vt:variant>
        <vt:lpwstr>mailto:dsinfo@colorado.edu</vt:lpwstr>
      </vt:variant>
      <vt:variant>
        <vt:lpwstr/>
      </vt:variant>
      <vt:variant>
        <vt:i4>6291460</vt:i4>
      </vt:variant>
      <vt:variant>
        <vt:i4>0</vt:i4>
      </vt:variant>
      <vt:variant>
        <vt:i4>0</vt:i4>
      </vt:variant>
      <vt:variant>
        <vt:i4>5</vt:i4>
      </vt:variant>
      <vt:variant>
        <vt:lpwstr>mailto:harrison@dces.wisc.edu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Harrison</dc:creator>
  <cp:keywords/>
  <cp:lastModifiedBy>Jill Lindsey Harrison</cp:lastModifiedBy>
  <cp:revision>212</cp:revision>
  <cp:lastPrinted>2008-11-14T19:18:00Z</cp:lastPrinted>
  <dcterms:created xsi:type="dcterms:W3CDTF">2021-06-01T18:59:00Z</dcterms:created>
  <dcterms:modified xsi:type="dcterms:W3CDTF">2021-08-23T14:39:00Z</dcterms:modified>
</cp:coreProperties>
</file>