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6295"/>
        <w:gridCol w:w="3960"/>
      </w:tblGrid>
      <w:tr w:rsidR="00533843" w:rsidRPr="00CB16BD" w:rsidTr="007D4501">
        <w:trPr>
          <w:trHeight w:val="530"/>
        </w:trPr>
        <w:tc>
          <w:tcPr>
            <w:tcW w:w="10255" w:type="dxa"/>
            <w:gridSpan w:val="2"/>
          </w:tcPr>
          <w:p w:rsidR="00533843" w:rsidRPr="00B10445" w:rsidRDefault="00533843" w:rsidP="007D4501">
            <w:pPr>
              <w:tabs>
                <w:tab w:val="left" w:pos="675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2A30AE">
              <w:rPr>
                <w:rFonts w:ascii="Times New Roman" w:hAnsi="Times New Roman" w:cs="Times New Roman"/>
                <w:sz w:val="20"/>
                <w:szCs w:val="20"/>
              </w:rPr>
              <w:t xml:space="preserve"> 12/4/19</w:t>
            </w: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Protocol #: </w:t>
            </w:r>
            <w:r w:rsidR="002A30AE" w:rsidRPr="002A30A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2A30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33843" w:rsidRPr="002A30AE" w:rsidRDefault="00533843" w:rsidP="00905D82">
            <w:pPr>
              <w:tabs>
                <w:tab w:val="left" w:pos="67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Species: </w:t>
            </w:r>
            <w:r w:rsidRPr="00B10445">
              <w:rPr>
                <w:rFonts w:ascii="Times New Roman" w:hAnsi="Times New Roman" w:cs="Times New Roman"/>
                <w:sz w:val="20"/>
                <w:szCs w:val="20"/>
              </w:rPr>
              <w:t>Mouse</w:t>
            </w:r>
            <w:r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905D82">
              <w:rPr>
                <w:rFonts w:ascii="Times New Roman" w:hAnsi="Times New Roman" w:cs="Times New Roman"/>
                <w:b/>
                <w:sz w:val="20"/>
                <w:szCs w:val="20"/>
              </w:rPr>
              <w:t>Performed by:</w:t>
            </w:r>
            <w:r w:rsidR="002A30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30AE">
              <w:rPr>
                <w:rFonts w:ascii="Times New Roman" w:hAnsi="Times New Roman" w:cs="Times New Roman"/>
                <w:sz w:val="20"/>
                <w:szCs w:val="20"/>
              </w:rPr>
              <w:t>Sara Hashway</w:t>
            </w:r>
          </w:p>
        </w:tc>
      </w:tr>
      <w:tr w:rsidR="00533843" w:rsidRPr="00CB16BD" w:rsidTr="00B10445">
        <w:trPr>
          <w:trHeight w:val="840"/>
        </w:trPr>
        <w:tc>
          <w:tcPr>
            <w:tcW w:w="6295" w:type="dxa"/>
          </w:tcPr>
          <w:p w:rsidR="00533843" w:rsidRPr="002A30AE" w:rsidRDefault="0090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Procedure description</w:t>
            </w:r>
            <w:r w:rsidR="00533843" w:rsidRPr="00B104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A30AE">
              <w:rPr>
                <w:rFonts w:ascii="Times New Roman" w:hAnsi="Times New Roman" w:cs="Times New Roman"/>
                <w:sz w:val="20"/>
                <w:szCs w:val="20"/>
              </w:rPr>
              <w:t xml:space="preserve"> Subcutaneous osmotic pump implantation</w:t>
            </w:r>
          </w:p>
          <w:p w:rsidR="00533843" w:rsidRPr="00B10445" w:rsidRDefault="00533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33843" w:rsidRPr="002A30AE" w:rsidRDefault="00905D82" w:rsidP="00B10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Anesthetic Depth Checked Via: </w:t>
            </w:r>
            <w:r w:rsidR="002A30AE">
              <w:rPr>
                <w:rFonts w:ascii="Times New Roman" w:hAnsi="Times New Roman" w:cs="Times New Roman"/>
                <w:sz w:val="20"/>
                <w:szCs w:val="20"/>
              </w:rPr>
              <w:t>Toe pinch</w:t>
            </w:r>
          </w:p>
        </w:tc>
      </w:tr>
    </w:tbl>
    <w:p w:rsidR="00811F1B" w:rsidRPr="00CB16BD" w:rsidRDefault="00811F1B" w:rsidP="00CB16BD">
      <w:pPr>
        <w:spacing w:before="120"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35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810"/>
        <w:gridCol w:w="720"/>
        <w:gridCol w:w="810"/>
        <w:gridCol w:w="810"/>
        <w:gridCol w:w="81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720"/>
        <w:gridCol w:w="810"/>
        <w:gridCol w:w="810"/>
        <w:gridCol w:w="630"/>
        <w:gridCol w:w="1440"/>
      </w:tblGrid>
      <w:tr w:rsidR="00177B79" w:rsidRPr="00CB16BD" w:rsidTr="00177B79">
        <w:trPr>
          <w:trHeight w:val="353"/>
        </w:trPr>
        <w:tc>
          <w:tcPr>
            <w:tcW w:w="72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Animal #</w:t>
            </w:r>
          </w:p>
        </w:tc>
        <w:tc>
          <w:tcPr>
            <w:tcW w:w="72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Weight (grams)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Anesthetic Volume Given</w:t>
            </w:r>
          </w:p>
        </w:tc>
        <w:tc>
          <w:tcPr>
            <w:tcW w:w="810" w:type="dxa"/>
            <w:vMerge w:val="restart"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Time Anesthetic Given</w:t>
            </w:r>
          </w:p>
        </w:tc>
        <w:tc>
          <w:tcPr>
            <w:tcW w:w="720" w:type="dxa"/>
            <w:vMerge w:val="restart"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Booster Volume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Booster Time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Heating pad + eye ointment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Procedure Start Time</w:t>
            </w:r>
          </w:p>
        </w:tc>
        <w:tc>
          <w:tcPr>
            <w:tcW w:w="2970" w:type="dxa"/>
            <w:gridSpan w:val="9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Anesthetic depth checked?</w:t>
            </w:r>
          </w:p>
        </w:tc>
        <w:tc>
          <w:tcPr>
            <w:tcW w:w="72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Procedure End Time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Time Analgesia Given</w:t>
            </w:r>
          </w:p>
        </w:tc>
        <w:tc>
          <w:tcPr>
            <w:tcW w:w="81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Recovery Time</w:t>
            </w:r>
          </w:p>
        </w:tc>
        <w:tc>
          <w:tcPr>
            <w:tcW w:w="63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Initials</w:t>
            </w:r>
          </w:p>
        </w:tc>
        <w:tc>
          <w:tcPr>
            <w:tcW w:w="1440" w:type="dxa"/>
            <w:vMerge w:val="restart"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16BD">
              <w:rPr>
                <w:rFonts w:ascii="Times New Roman" w:hAnsi="Times New Roman" w:cs="Times New Roman"/>
                <w:sz w:val="12"/>
                <w:szCs w:val="12"/>
              </w:rPr>
              <w:t>Notes</w:t>
            </w:r>
          </w:p>
        </w:tc>
      </w:tr>
      <w:tr w:rsidR="00177B79" w:rsidRPr="00CB16BD" w:rsidTr="00177B79">
        <w:trPr>
          <w:cantSplit/>
          <w:trHeight w:val="467"/>
        </w:trPr>
        <w:tc>
          <w:tcPr>
            <w:tcW w:w="72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30" w:type="dxa"/>
            <w:textDirection w:val="tbRl"/>
          </w:tcPr>
          <w:p w:rsidR="00177B79" w:rsidRPr="00CB16BD" w:rsidRDefault="00177B79" w:rsidP="00177B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20" w:type="dxa"/>
            <w:vMerge/>
          </w:tcPr>
          <w:p w:rsidR="00177B79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</w:tcPr>
          <w:p w:rsidR="00177B79" w:rsidRPr="00CB16BD" w:rsidRDefault="00177B79" w:rsidP="00177B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7B79" w:rsidRPr="00700182" w:rsidTr="00177B79">
        <w:trPr>
          <w:trHeight w:val="330"/>
        </w:trPr>
        <w:tc>
          <w:tcPr>
            <w:tcW w:w="720" w:type="dxa"/>
          </w:tcPr>
          <w:p w:rsidR="00177B79" w:rsidRPr="00700182" w:rsidRDefault="002A30AE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2312</w:t>
            </w:r>
          </w:p>
        </w:tc>
        <w:tc>
          <w:tcPr>
            <w:tcW w:w="720" w:type="dxa"/>
          </w:tcPr>
          <w:p w:rsidR="00177B79" w:rsidRPr="00700182" w:rsidRDefault="002A30AE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0.26 mL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9:13 am</w:t>
            </w:r>
          </w:p>
        </w:tc>
        <w:tc>
          <w:tcPr>
            <w:tcW w:w="72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0.1 mL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9:26 am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9:30 am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10:02 am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7:30 am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10:22 am</w:t>
            </w:r>
          </w:p>
        </w:tc>
        <w:tc>
          <w:tcPr>
            <w:tcW w:w="6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</w:p>
        </w:tc>
        <w:tc>
          <w:tcPr>
            <w:tcW w:w="144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B79" w:rsidRPr="00700182" w:rsidTr="00177B79">
        <w:trPr>
          <w:trHeight w:val="313"/>
        </w:trPr>
        <w:tc>
          <w:tcPr>
            <w:tcW w:w="72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5233</w:t>
            </w:r>
          </w:p>
        </w:tc>
        <w:tc>
          <w:tcPr>
            <w:tcW w:w="72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0.21 mL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10:05 am</w:t>
            </w:r>
          </w:p>
        </w:tc>
        <w:tc>
          <w:tcPr>
            <w:tcW w:w="72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10:12 am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177B79" w:rsidRPr="00700182" w:rsidRDefault="00177B79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10:30 am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7:30 am</w:t>
            </w:r>
          </w:p>
        </w:tc>
        <w:tc>
          <w:tcPr>
            <w:tcW w:w="81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11:07 am</w:t>
            </w:r>
          </w:p>
        </w:tc>
        <w:tc>
          <w:tcPr>
            <w:tcW w:w="63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SH</w:t>
            </w:r>
          </w:p>
        </w:tc>
        <w:tc>
          <w:tcPr>
            <w:tcW w:w="1440" w:type="dxa"/>
          </w:tcPr>
          <w:p w:rsidR="00177B79" w:rsidRPr="00700182" w:rsidRDefault="00700182" w:rsidP="00177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182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</w:tr>
      <w:tr w:rsidR="00E9141E" w:rsidRPr="00700182" w:rsidTr="009D50C6">
        <w:trPr>
          <w:trHeight w:val="330"/>
        </w:trPr>
        <w:tc>
          <w:tcPr>
            <w:tcW w:w="72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1822</w:t>
            </w:r>
          </w:p>
        </w:tc>
        <w:tc>
          <w:tcPr>
            <w:tcW w:w="72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 mL</w:t>
            </w:r>
          </w:p>
        </w:tc>
        <w:tc>
          <w:tcPr>
            <w:tcW w:w="81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10:36 am</w:t>
            </w:r>
          </w:p>
        </w:tc>
        <w:tc>
          <w:tcPr>
            <w:tcW w:w="72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10:47 am</w:t>
            </w: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11:06 am</w:t>
            </w:r>
          </w:p>
        </w:tc>
        <w:tc>
          <w:tcPr>
            <w:tcW w:w="81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7:30 am</w:t>
            </w:r>
          </w:p>
        </w:tc>
        <w:tc>
          <w:tcPr>
            <w:tcW w:w="81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11:28 am</w:t>
            </w:r>
          </w:p>
        </w:tc>
        <w:tc>
          <w:tcPr>
            <w:tcW w:w="63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</w:t>
            </w:r>
          </w:p>
        </w:tc>
        <w:tc>
          <w:tcPr>
            <w:tcW w:w="1440" w:type="dxa"/>
          </w:tcPr>
          <w:p w:rsidR="00E9141E" w:rsidRPr="00700182" w:rsidRDefault="00E9141E" w:rsidP="009D50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13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  <w:tr w:rsidR="00177B79" w:rsidRPr="00CB16BD" w:rsidTr="00177B79">
        <w:trPr>
          <w:trHeight w:val="330"/>
        </w:trPr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77B79" w:rsidRPr="00CB16BD" w:rsidRDefault="00177B79" w:rsidP="00177B79">
            <w:pPr>
              <w:rPr>
                <w:rFonts w:ascii="Times New Roman" w:hAnsi="Times New Roman" w:cs="Times New Roman"/>
              </w:rPr>
            </w:pPr>
          </w:p>
        </w:tc>
      </w:tr>
    </w:tbl>
    <w:p w:rsidR="00A37A70" w:rsidRDefault="00A37A70" w:rsidP="0070018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D6380" w:rsidRPr="00CB16BD" w:rsidRDefault="00A37A70" w:rsidP="0070018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Anesthetic</w:t>
      </w:r>
      <w:r w:rsidR="008D6380" w:rsidRPr="00CB16BD">
        <w:rPr>
          <w:rFonts w:ascii="Times New Roman" w:hAnsi="Times New Roman" w:cs="Times New Roman"/>
          <w:b/>
          <w:sz w:val="16"/>
          <w:szCs w:val="16"/>
          <w:u w:val="single"/>
        </w:rPr>
        <w:t xml:space="preserve"> Administration</w:t>
      </w:r>
    </w:p>
    <w:p w:rsidR="008D6380" w:rsidRDefault="00A37A70" w:rsidP="007001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Agent:</w:t>
      </w:r>
      <w:r w:rsidR="002A30AE">
        <w:rPr>
          <w:rFonts w:ascii="Times New Roman" w:hAnsi="Times New Roman" w:cs="Times New Roman"/>
          <w:sz w:val="16"/>
          <w:szCs w:val="16"/>
        </w:rPr>
        <w:t xml:space="preserve"> </w:t>
      </w:r>
      <w:r w:rsidR="000E2567">
        <w:rPr>
          <w:rFonts w:ascii="Times New Roman" w:hAnsi="Times New Roman" w:cs="Times New Roman"/>
          <w:sz w:val="16"/>
          <w:szCs w:val="16"/>
        </w:rPr>
        <w:t>Ketamine/Xylazine cocktail: 10 mg/mL Ketamine/1 mg/mL Xylazine, 0.1 mL per 10 g body weight</w:t>
      </w:r>
      <w:r w:rsidR="002A30A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37A70" w:rsidRDefault="00A37A70" w:rsidP="007001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Dose:</w:t>
      </w:r>
      <w:r w:rsidR="000E2567">
        <w:rPr>
          <w:rFonts w:ascii="Times New Roman" w:hAnsi="Times New Roman" w:cs="Times New Roman"/>
          <w:sz w:val="16"/>
          <w:szCs w:val="16"/>
        </w:rPr>
        <w:t xml:space="preserve"> 100 mg/kg Ket/10 mg/kg Xyl</w:t>
      </w:r>
    </w:p>
    <w:p w:rsidR="00A37A70" w:rsidRDefault="00A37A70" w:rsidP="007001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Route:</w:t>
      </w:r>
      <w:r w:rsidR="000E2567">
        <w:rPr>
          <w:rFonts w:ascii="Times New Roman" w:hAnsi="Times New Roman" w:cs="Times New Roman"/>
          <w:sz w:val="16"/>
          <w:szCs w:val="16"/>
        </w:rPr>
        <w:t xml:space="preserve"> IP</w:t>
      </w:r>
    </w:p>
    <w:p w:rsidR="00905D82" w:rsidRDefault="00905D82" w:rsidP="007001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Booster Dose:</w:t>
      </w:r>
      <w:r w:rsidR="000E2567">
        <w:rPr>
          <w:rFonts w:ascii="Times New Roman" w:hAnsi="Times New Roman" w:cs="Times New Roman"/>
          <w:sz w:val="16"/>
          <w:szCs w:val="16"/>
        </w:rPr>
        <w:t xml:space="preserve"> Up to 40 mg/kg Ketamine </w:t>
      </w:r>
      <w:r w:rsidR="00700182">
        <w:rPr>
          <w:rFonts w:ascii="Times New Roman" w:hAnsi="Times New Roman" w:cs="Times New Roman"/>
          <w:sz w:val="16"/>
          <w:szCs w:val="16"/>
        </w:rPr>
        <w:t xml:space="preserve">(10 mg/mL) </w:t>
      </w:r>
      <w:r w:rsidR="000E2567">
        <w:rPr>
          <w:rFonts w:ascii="Times New Roman" w:hAnsi="Times New Roman" w:cs="Times New Roman"/>
          <w:sz w:val="16"/>
          <w:szCs w:val="16"/>
        </w:rPr>
        <w:t>only</w:t>
      </w:r>
    </w:p>
    <w:p w:rsidR="00A37A70" w:rsidRDefault="00A37A70" w:rsidP="007001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37A70" w:rsidRPr="00A37A70" w:rsidRDefault="00A37A70" w:rsidP="0070018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37A70">
        <w:rPr>
          <w:rFonts w:ascii="Times New Roman" w:hAnsi="Times New Roman" w:cs="Times New Roman"/>
          <w:b/>
          <w:sz w:val="16"/>
          <w:szCs w:val="16"/>
          <w:u w:val="single"/>
        </w:rPr>
        <w:t>Analgesic Administration</w:t>
      </w:r>
    </w:p>
    <w:p w:rsidR="00A37A70" w:rsidRDefault="00A37A70" w:rsidP="007001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Agent:</w:t>
      </w:r>
      <w:r w:rsidR="00700182">
        <w:rPr>
          <w:rFonts w:ascii="Times New Roman" w:hAnsi="Times New Roman" w:cs="Times New Roman"/>
          <w:sz w:val="16"/>
          <w:szCs w:val="16"/>
        </w:rPr>
        <w:t xml:space="preserve"> Buprenorphine SR</w:t>
      </w:r>
    </w:p>
    <w:p w:rsidR="00A37A70" w:rsidRDefault="00A37A70" w:rsidP="007001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Dose:</w:t>
      </w:r>
      <w:r w:rsidR="00700182">
        <w:rPr>
          <w:rFonts w:ascii="Times New Roman" w:hAnsi="Times New Roman" w:cs="Times New Roman"/>
          <w:sz w:val="16"/>
          <w:szCs w:val="16"/>
        </w:rPr>
        <w:t xml:space="preserve"> 2 mg/kg</w:t>
      </w:r>
    </w:p>
    <w:p w:rsidR="00A37A70" w:rsidRDefault="00A37A70" w:rsidP="007001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Route:</w:t>
      </w:r>
      <w:r w:rsidR="00700182">
        <w:rPr>
          <w:rFonts w:ascii="Times New Roman" w:hAnsi="Times New Roman" w:cs="Times New Roman"/>
          <w:sz w:val="16"/>
          <w:szCs w:val="16"/>
        </w:rPr>
        <w:t xml:space="preserve"> SQ</w:t>
      </w:r>
    </w:p>
    <w:p w:rsidR="005C6255" w:rsidRDefault="005C6255" w:rsidP="007001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0182" w:rsidRDefault="005C6255" w:rsidP="0070018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C6255">
        <w:rPr>
          <w:rFonts w:ascii="Times New Roman" w:hAnsi="Times New Roman" w:cs="Times New Roman"/>
          <w:b/>
          <w:sz w:val="16"/>
          <w:szCs w:val="16"/>
          <w:u w:val="single"/>
        </w:rPr>
        <w:t>Additional Note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s</w:t>
      </w:r>
    </w:p>
    <w:p w:rsidR="00700182" w:rsidRPr="00700182" w:rsidRDefault="00700182" w:rsidP="005C6255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700182">
        <w:rPr>
          <w:rFonts w:ascii="Times New Roman" w:hAnsi="Times New Roman" w:cs="Times New Roman"/>
          <w:sz w:val="16"/>
          <w:szCs w:val="16"/>
        </w:rPr>
        <w:t>(1): Prolonged recovery. Gave 2 mg/kg Atipamezole (xylazine reversal) IP at 11 am.</w:t>
      </w:r>
    </w:p>
    <w:sectPr w:rsidR="00700182" w:rsidRPr="00700182" w:rsidSect="00975C43">
      <w:headerReference w:type="default" r:id="rId6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4C" w:rsidRDefault="0081644C" w:rsidP="00D92E88">
      <w:pPr>
        <w:spacing w:after="0" w:line="240" w:lineRule="auto"/>
      </w:pPr>
      <w:r>
        <w:separator/>
      </w:r>
    </w:p>
  </w:endnote>
  <w:endnote w:type="continuationSeparator" w:id="0">
    <w:p w:rsidR="0081644C" w:rsidRDefault="0081644C" w:rsidP="00D9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4C" w:rsidRDefault="0081644C" w:rsidP="00D92E88">
      <w:pPr>
        <w:spacing w:after="0" w:line="240" w:lineRule="auto"/>
      </w:pPr>
      <w:r>
        <w:separator/>
      </w:r>
    </w:p>
  </w:footnote>
  <w:footnote w:type="continuationSeparator" w:id="0">
    <w:p w:rsidR="0081644C" w:rsidRDefault="0081644C" w:rsidP="00D9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88" w:rsidRDefault="00D92E88">
    <w:pPr>
      <w:pStyle w:val="Header"/>
    </w:pPr>
  </w:p>
  <w:p w:rsidR="00D92E88" w:rsidRPr="00402723" w:rsidRDefault="00905D82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RODENT ANESTHESIA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3"/>
    <w:rsid w:val="0005264C"/>
    <w:rsid w:val="000B6684"/>
    <w:rsid w:val="000E2567"/>
    <w:rsid w:val="001554EB"/>
    <w:rsid w:val="00177B79"/>
    <w:rsid w:val="001E74EA"/>
    <w:rsid w:val="002929C2"/>
    <w:rsid w:val="002A30AE"/>
    <w:rsid w:val="002A7F9B"/>
    <w:rsid w:val="00322758"/>
    <w:rsid w:val="00402723"/>
    <w:rsid w:val="004073C1"/>
    <w:rsid w:val="0049695D"/>
    <w:rsid w:val="00533843"/>
    <w:rsid w:val="005C5EFA"/>
    <w:rsid w:val="005C6255"/>
    <w:rsid w:val="00700182"/>
    <w:rsid w:val="007D4501"/>
    <w:rsid w:val="00811F1B"/>
    <w:rsid w:val="0081644C"/>
    <w:rsid w:val="008441AA"/>
    <w:rsid w:val="00845DB5"/>
    <w:rsid w:val="008B0378"/>
    <w:rsid w:val="008D6380"/>
    <w:rsid w:val="00905D82"/>
    <w:rsid w:val="00964BD6"/>
    <w:rsid w:val="00975C43"/>
    <w:rsid w:val="00A37A70"/>
    <w:rsid w:val="00A62D17"/>
    <w:rsid w:val="00AC04C3"/>
    <w:rsid w:val="00B10445"/>
    <w:rsid w:val="00C73D43"/>
    <w:rsid w:val="00CB16BD"/>
    <w:rsid w:val="00CF271A"/>
    <w:rsid w:val="00D42BAF"/>
    <w:rsid w:val="00D56E67"/>
    <w:rsid w:val="00D92E88"/>
    <w:rsid w:val="00E9141E"/>
    <w:rsid w:val="00EB0ECE"/>
    <w:rsid w:val="00F03283"/>
    <w:rsid w:val="00F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F2E2A-C0B6-422B-B82B-74435C6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88"/>
  </w:style>
  <w:style w:type="paragraph" w:styleId="Footer">
    <w:name w:val="footer"/>
    <w:basedOn w:val="Normal"/>
    <w:link w:val="FooterChar"/>
    <w:uiPriority w:val="99"/>
    <w:unhideWhenUsed/>
    <w:rsid w:val="00D9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ThomasLab</dc:creator>
  <cp:lastModifiedBy>Jill Gross</cp:lastModifiedBy>
  <cp:revision>2</cp:revision>
  <cp:lastPrinted>2015-02-23T16:21:00Z</cp:lastPrinted>
  <dcterms:created xsi:type="dcterms:W3CDTF">2020-03-02T22:50:00Z</dcterms:created>
  <dcterms:modified xsi:type="dcterms:W3CDTF">2020-03-02T22:50:00Z</dcterms:modified>
</cp:coreProperties>
</file>