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166CF" w14:textId="77777777" w:rsidR="00401AE5" w:rsidRPr="00752CD6" w:rsidRDefault="00401AE5" w:rsidP="00625FBD">
      <w:pPr>
        <w:jc w:val="center"/>
        <w:rPr>
          <w:rFonts w:cs="Arial"/>
          <w:b/>
          <w:sz w:val="22"/>
          <w:szCs w:val="22"/>
        </w:rPr>
      </w:pPr>
      <w:r w:rsidRPr="00752CD6">
        <w:rPr>
          <w:rFonts w:cs="Arial"/>
          <w:b/>
          <w:sz w:val="22"/>
          <w:szCs w:val="22"/>
        </w:rPr>
        <w:t>Center for _________________________</w:t>
      </w:r>
    </w:p>
    <w:p w14:paraId="7311D702" w14:textId="77777777" w:rsidR="00401AE5" w:rsidRPr="00752CD6" w:rsidRDefault="00401AE5">
      <w:pPr>
        <w:jc w:val="center"/>
        <w:rPr>
          <w:rFonts w:cs="Arial"/>
          <w:b/>
          <w:sz w:val="22"/>
          <w:szCs w:val="22"/>
        </w:rPr>
      </w:pPr>
    </w:p>
    <w:p w14:paraId="0E725054" w14:textId="77777777" w:rsidR="00401AE5" w:rsidRPr="00752CD6" w:rsidRDefault="00401AE5" w:rsidP="007C2488">
      <w:pPr>
        <w:jc w:val="center"/>
        <w:rPr>
          <w:rFonts w:cs="Arial"/>
          <w:b/>
          <w:sz w:val="22"/>
          <w:szCs w:val="22"/>
        </w:rPr>
      </w:pPr>
      <w:r w:rsidRPr="00752CD6">
        <w:rPr>
          <w:rFonts w:cs="Arial"/>
          <w:b/>
          <w:sz w:val="22"/>
          <w:szCs w:val="22"/>
        </w:rPr>
        <w:t xml:space="preserve">UNIVERSITY OF COLORADO </w:t>
      </w:r>
      <w:r w:rsidR="00F57347" w:rsidRPr="00752CD6">
        <w:rPr>
          <w:rFonts w:cs="Arial"/>
          <w:b/>
          <w:sz w:val="22"/>
          <w:szCs w:val="22"/>
        </w:rPr>
        <w:t>BOULDER</w:t>
      </w:r>
    </w:p>
    <w:p w14:paraId="52806FDF" w14:textId="77777777" w:rsidR="00401AE5" w:rsidRPr="00752CD6" w:rsidRDefault="00401AE5">
      <w:pPr>
        <w:jc w:val="center"/>
        <w:rPr>
          <w:rFonts w:cs="Arial"/>
          <w:b/>
          <w:sz w:val="22"/>
          <w:szCs w:val="22"/>
        </w:rPr>
      </w:pPr>
    </w:p>
    <w:p w14:paraId="2450912F" w14:textId="77777777" w:rsidR="00401AE5" w:rsidRPr="00752CD6" w:rsidRDefault="00401AE5" w:rsidP="00752CD6">
      <w:pPr>
        <w:jc w:val="center"/>
        <w:rPr>
          <w:rFonts w:cs="Arial"/>
          <w:b/>
          <w:sz w:val="22"/>
          <w:szCs w:val="22"/>
          <w:u w:val="single"/>
        </w:rPr>
      </w:pPr>
      <w:r w:rsidRPr="00752CD6">
        <w:rPr>
          <w:rFonts w:cs="Arial"/>
          <w:b/>
          <w:sz w:val="22"/>
          <w:szCs w:val="22"/>
          <w:u w:val="single"/>
        </w:rPr>
        <w:t>ARTICLE I</w:t>
      </w:r>
      <w:r w:rsidR="00752CD6" w:rsidRPr="00752CD6">
        <w:rPr>
          <w:rFonts w:cs="Arial"/>
          <w:b/>
          <w:sz w:val="22"/>
          <w:szCs w:val="22"/>
          <w:u w:val="single"/>
        </w:rPr>
        <w:t xml:space="preserve"> – PURPOSE</w:t>
      </w:r>
    </w:p>
    <w:p w14:paraId="41DE8361" w14:textId="77777777" w:rsidR="00401AE5" w:rsidRPr="00752CD6" w:rsidRDefault="00401AE5">
      <w:pPr>
        <w:jc w:val="both"/>
        <w:rPr>
          <w:rFonts w:cs="Arial"/>
          <w:bCs/>
          <w:sz w:val="22"/>
          <w:szCs w:val="22"/>
        </w:rPr>
      </w:pPr>
    </w:p>
    <w:p w14:paraId="1062E8C6" w14:textId="77777777" w:rsidR="00752CD6" w:rsidRPr="00752CD6" w:rsidRDefault="007C2488" w:rsidP="00752CD6">
      <w:pPr>
        <w:numPr>
          <w:ilvl w:val="1"/>
          <w:numId w:val="21"/>
        </w:numPr>
        <w:jc w:val="both"/>
        <w:rPr>
          <w:rFonts w:cs="Arial"/>
          <w:bCs/>
          <w:sz w:val="22"/>
          <w:szCs w:val="22"/>
        </w:rPr>
      </w:pPr>
      <w:r w:rsidRPr="00752CD6">
        <w:rPr>
          <w:rFonts w:cs="Arial"/>
          <w:b/>
          <w:sz w:val="22"/>
          <w:szCs w:val="22"/>
          <w:u w:val="single"/>
        </w:rPr>
        <w:t>Purpose</w:t>
      </w:r>
      <w:r w:rsidR="00401AE5" w:rsidRPr="00752CD6">
        <w:rPr>
          <w:rFonts w:cs="Arial"/>
          <w:b/>
          <w:sz w:val="22"/>
          <w:szCs w:val="22"/>
        </w:rPr>
        <w:t>.</w:t>
      </w:r>
      <w:r w:rsidR="00752CD6" w:rsidRPr="00752CD6">
        <w:rPr>
          <w:rFonts w:cs="Arial"/>
          <w:b/>
          <w:sz w:val="22"/>
          <w:szCs w:val="22"/>
        </w:rPr>
        <w:t xml:space="preserve"> </w:t>
      </w:r>
      <w:r w:rsidR="00752CD6" w:rsidRPr="00752CD6">
        <w:rPr>
          <w:rFonts w:cs="Arial"/>
          <w:sz w:val="22"/>
          <w:szCs w:val="22"/>
        </w:rPr>
        <w:t>Describe the p</w:t>
      </w:r>
      <w:r w:rsidR="00752CD6" w:rsidRPr="00752CD6">
        <w:rPr>
          <w:rFonts w:cs="Arial"/>
          <w:iCs/>
          <w:sz w:val="22"/>
          <w:szCs w:val="22"/>
        </w:rPr>
        <w:t>roblem(s) to be solved or addressed and/or the rationale for the center.</w:t>
      </w:r>
    </w:p>
    <w:p w14:paraId="3D88A0D0" w14:textId="77777777" w:rsidR="00401AE5" w:rsidRPr="00752CD6" w:rsidRDefault="00401AE5">
      <w:pPr>
        <w:jc w:val="both"/>
        <w:rPr>
          <w:rFonts w:cs="Arial"/>
          <w:bCs/>
          <w:sz w:val="22"/>
          <w:szCs w:val="22"/>
        </w:rPr>
      </w:pPr>
    </w:p>
    <w:p w14:paraId="3D8E1DD6" w14:textId="77777777" w:rsidR="00401AE5" w:rsidRPr="00752CD6" w:rsidRDefault="00401AE5">
      <w:pPr>
        <w:jc w:val="both"/>
        <w:rPr>
          <w:rFonts w:cs="Arial"/>
          <w:bCs/>
          <w:sz w:val="22"/>
          <w:szCs w:val="22"/>
        </w:rPr>
      </w:pPr>
      <w:r w:rsidRPr="00752CD6">
        <w:rPr>
          <w:rFonts w:cs="Arial"/>
          <w:b/>
          <w:sz w:val="22"/>
          <w:szCs w:val="22"/>
        </w:rPr>
        <w:t>1.</w:t>
      </w:r>
      <w:r w:rsidR="00752CD6" w:rsidRPr="00752CD6">
        <w:rPr>
          <w:rFonts w:cs="Arial"/>
          <w:b/>
          <w:sz w:val="22"/>
          <w:szCs w:val="22"/>
        </w:rPr>
        <w:t>2</w:t>
      </w:r>
      <w:r w:rsidRPr="00752CD6">
        <w:rPr>
          <w:rFonts w:cs="Arial"/>
          <w:b/>
          <w:sz w:val="22"/>
          <w:szCs w:val="22"/>
        </w:rPr>
        <w:tab/>
      </w:r>
      <w:r w:rsidRPr="00752CD6">
        <w:rPr>
          <w:rFonts w:cs="Arial"/>
          <w:b/>
          <w:sz w:val="22"/>
          <w:szCs w:val="22"/>
          <w:u w:val="single"/>
        </w:rPr>
        <w:t>Goals and Objectives</w:t>
      </w:r>
      <w:r w:rsidRPr="00752CD6">
        <w:rPr>
          <w:rFonts w:cs="Arial"/>
          <w:b/>
          <w:sz w:val="22"/>
          <w:szCs w:val="22"/>
        </w:rPr>
        <w:t>.</w:t>
      </w:r>
      <w:r w:rsidRPr="00752CD6">
        <w:rPr>
          <w:rFonts w:cs="Arial"/>
          <w:bCs/>
          <w:sz w:val="22"/>
          <w:szCs w:val="22"/>
        </w:rPr>
        <w:t xml:space="preserve">  The Center’s main goals are to</w:t>
      </w:r>
      <w:r w:rsidR="00752CD6" w:rsidRPr="00752CD6">
        <w:rPr>
          <w:rFonts w:cs="Arial"/>
          <w:bCs/>
          <w:sz w:val="22"/>
          <w:szCs w:val="22"/>
        </w:rPr>
        <w:t xml:space="preserve"> _______</w:t>
      </w:r>
      <w:r w:rsidR="00752CD6">
        <w:rPr>
          <w:rFonts w:cs="Arial"/>
          <w:bCs/>
          <w:sz w:val="22"/>
          <w:szCs w:val="22"/>
        </w:rPr>
        <w:t>_________</w:t>
      </w:r>
      <w:r w:rsidRPr="00752CD6">
        <w:rPr>
          <w:rFonts w:cs="Arial"/>
          <w:bCs/>
          <w:sz w:val="22"/>
          <w:szCs w:val="22"/>
        </w:rPr>
        <w:t>.</w:t>
      </w:r>
    </w:p>
    <w:p w14:paraId="101B5F28" w14:textId="77777777" w:rsidR="007C2488" w:rsidRPr="00752CD6" w:rsidRDefault="007C2488">
      <w:pPr>
        <w:jc w:val="both"/>
        <w:rPr>
          <w:rFonts w:cs="Arial"/>
          <w:bCs/>
          <w:sz w:val="22"/>
          <w:szCs w:val="22"/>
        </w:rPr>
      </w:pPr>
    </w:p>
    <w:p w14:paraId="051E2ECB" w14:textId="77777777" w:rsidR="00401AE5" w:rsidRPr="00752CD6" w:rsidRDefault="00401AE5">
      <w:pPr>
        <w:jc w:val="both"/>
        <w:rPr>
          <w:rFonts w:cs="Arial"/>
          <w:bCs/>
          <w:sz w:val="22"/>
          <w:szCs w:val="22"/>
        </w:rPr>
      </w:pPr>
      <w:r w:rsidRPr="00752CD6">
        <w:rPr>
          <w:rFonts w:cs="Arial"/>
          <w:bCs/>
          <w:sz w:val="22"/>
          <w:szCs w:val="22"/>
        </w:rPr>
        <w:t>The following specific objectives will be pursued:</w:t>
      </w:r>
    </w:p>
    <w:p w14:paraId="71F5CA21" w14:textId="77777777" w:rsidR="00401AE5" w:rsidRPr="00752CD6" w:rsidRDefault="00401AE5">
      <w:pPr>
        <w:jc w:val="both"/>
        <w:rPr>
          <w:rFonts w:cs="Arial"/>
          <w:bCs/>
          <w:sz w:val="22"/>
          <w:szCs w:val="22"/>
        </w:rPr>
      </w:pPr>
    </w:p>
    <w:p w14:paraId="7D585084" w14:textId="77777777" w:rsidR="00401AE5" w:rsidRPr="00752CD6" w:rsidRDefault="00401AE5">
      <w:pPr>
        <w:jc w:val="both"/>
        <w:rPr>
          <w:rFonts w:cs="Arial"/>
          <w:b/>
          <w:sz w:val="22"/>
          <w:szCs w:val="22"/>
        </w:rPr>
      </w:pPr>
      <w:r w:rsidRPr="00752CD6">
        <w:rPr>
          <w:rFonts w:cs="Arial"/>
          <w:bCs/>
          <w:sz w:val="22"/>
          <w:szCs w:val="22"/>
        </w:rPr>
        <w:tab/>
      </w:r>
      <w:r w:rsidRPr="00752CD6">
        <w:rPr>
          <w:rFonts w:cs="Arial"/>
          <w:b/>
          <w:sz w:val="22"/>
          <w:szCs w:val="22"/>
        </w:rPr>
        <w:t>A.</w:t>
      </w:r>
      <w:r w:rsidRPr="00752CD6">
        <w:rPr>
          <w:rFonts w:cs="Arial"/>
          <w:b/>
          <w:sz w:val="22"/>
          <w:szCs w:val="22"/>
        </w:rPr>
        <w:tab/>
      </w:r>
      <w:r w:rsidRPr="00752CD6">
        <w:rPr>
          <w:rFonts w:cs="Arial"/>
          <w:b/>
          <w:sz w:val="22"/>
          <w:szCs w:val="22"/>
          <w:u w:val="single"/>
        </w:rPr>
        <w:t>Objectives of the Center</w:t>
      </w:r>
      <w:r w:rsidRPr="00752CD6">
        <w:rPr>
          <w:rFonts w:cs="Arial"/>
          <w:b/>
          <w:sz w:val="22"/>
          <w:szCs w:val="22"/>
        </w:rPr>
        <w:t>.</w:t>
      </w:r>
    </w:p>
    <w:p w14:paraId="4015D3F6" w14:textId="77777777" w:rsidR="00401AE5" w:rsidRPr="00752CD6" w:rsidRDefault="00401AE5">
      <w:pPr>
        <w:jc w:val="both"/>
        <w:rPr>
          <w:rFonts w:cs="Arial"/>
          <w:bCs/>
          <w:sz w:val="22"/>
          <w:szCs w:val="22"/>
        </w:rPr>
      </w:pPr>
      <w:r w:rsidRPr="00752CD6">
        <w:rPr>
          <w:rFonts w:cs="Arial"/>
          <w:bCs/>
          <w:sz w:val="22"/>
          <w:szCs w:val="22"/>
        </w:rPr>
        <w:tab/>
      </w:r>
      <w:r w:rsidRPr="00752CD6">
        <w:rPr>
          <w:rFonts w:cs="Arial"/>
          <w:bCs/>
          <w:sz w:val="22"/>
          <w:szCs w:val="22"/>
        </w:rPr>
        <w:tab/>
      </w:r>
      <w:r w:rsidR="007C6011">
        <w:rPr>
          <w:rFonts w:cs="Arial"/>
          <w:bCs/>
          <w:sz w:val="22"/>
          <w:szCs w:val="22"/>
        </w:rPr>
        <w:t>i.</w:t>
      </w:r>
      <w:r w:rsidR="007C6011">
        <w:rPr>
          <w:rFonts w:cs="Arial"/>
          <w:bCs/>
          <w:sz w:val="22"/>
          <w:szCs w:val="22"/>
        </w:rPr>
        <w:tab/>
      </w:r>
      <w:r w:rsidR="00F57347" w:rsidRPr="00752CD6">
        <w:rPr>
          <w:rFonts w:cs="Arial"/>
          <w:bCs/>
          <w:sz w:val="22"/>
          <w:szCs w:val="22"/>
        </w:rPr>
        <w:t xml:space="preserve">Core </w:t>
      </w:r>
      <w:r w:rsidRPr="00752CD6">
        <w:rPr>
          <w:rFonts w:cs="Arial"/>
          <w:bCs/>
          <w:sz w:val="22"/>
          <w:szCs w:val="22"/>
        </w:rPr>
        <w:t>Research Objectives.</w:t>
      </w:r>
    </w:p>
    <w:p w14:paraId="20714F86" w14:textId="77777777" w:rsidR="00401AE5" w:rsidRPr="00752CD6" w:rsidRDefault="00401AE5">
      <w:pPr>
        <w:jc w:val="both"/>
        <w:rPr>
          <w:rFonts w:cs="Arial"/>
          <w:bCs/>
          <w:sz w:val="22"/>
          <w:szCs w:val="22"/>
        </w:rPr>
      </w:pPr>
      <w:r w:rsidRPr="00752CD6">
        <w:rPr>
          <w:rFonts w:cs="Arial"/>
          <w:bCs/>
          <w:sz w:val="22"/>
          <w:szCs w:val="22"/>
        </w:rPr>
        <w:tab/>
      </w:r>
      <w:r w:rsidRPr="00752CD6">
        <w:rPr>
          <w:rFonts w:cs="Arial"/>
          <w:bCs/>
          <w:sz w:val="22"/>
          <w:szCs w:val="22"/>
        </w:rPr>
        <w:tab/>
        <w:t xml:space="preserve">ii. </w:t>
      </w:r>
      <w:r w:rsidRPr="00752CD6">
        <w:rPr>
          <w:rFonts w:cs="Arial"/>
          <w:bCs/>
          <w:sz w:val="22"/>
          <w:szCs w:val="22"/>
        </w:rPr>
        <w:tab/>
        <w:t>Training Objectives</w:t>
      </w:r>
      <w:r w:rsidR="00FA785B" w:rsidRPr="00752CD6">
        <w:rPr>
          <w:rFonts w:cs="Arial"/>
          <w:bCs/>
          <w:sz w:val="22"/>
          <w:szCs w:val="22"/>
        </w:rPr>
        <w:t xml:space="preserve"> </w:t>
      </w:r>
      <w:r w:rsidR="00FA785B" w:rsidRPr="00752CD6">
        <w:rPr>
          <w:rFonts w:cs="Arial"/>
          <w:bCs/>
          <w:i/>
          <w:sz w:val="22"/>
          <w:szCs w:val="22"/>
        </w:rPr>
        <w:t>(if applicable)</w:t>
      </w:r>
      <w:r w:rsidRPr="00752CD6">
        <w:rPr>
          <w:rFonts w:cs="Arial"/>
          <w:bCs/>
          <w:sz w:val="22"/>
          <w:szCs w:val="22"/>
        </w:rPr>
        <w:t>.</w:t>
      </w:r>
    </w:p>
    <w:p w14:paraId="36048246" w14:textId="77777777" w:rsidR="00401AE5" w:rsidRPr="00752CD6" w:rsidRDefault="00401AE5">
      <w:pPr>
        <w:ind w:firstLine="720"/>
        <w:jc w:val="both"/>
        <w:rPr>
          <w:rFonts w:cs="Arial"/>
          <w:bCs/>
          <w:sz w:val="22"/>
          <w:szCs w:val="22"/>
        </w:rPr>
      </w:pPr>
      <w:r w:rsidRPr="00752CD6">
        <w:rPr>
          <w:rFonts w:cs="Arial"/>
          <w:bCs/>
          <w:sz w:val="22"/>
          <w:szCs w:val="22"/>
        </w:rPr>
        <w:tab/>
      </w:r>
      <w:r w:rsidR="007C6011">
        <w:rPr>
          <w:rFonts w:cs="Arial"/>
          <w:bCs/>
          <w:sz w:val="22"/>
          <w:szCs w:val="22"/>
        </w:rPr>
        <w:t>iii.</w:t>
      </w:r>
      <w:r w:rsidR="007C6011">
        <w:rPr>
          <w:rFonts w:cs="Arial"/>
          <w:bCs/>
          <w:sz w:val="22"/>
          <w:szCs w:val="22"/>
        </w:rPr>
        <w:tab/>
      </w:r>
      <w:r w:rsidRPr="00752CD6">
        <w:rPr>
          <w:rFonts w:cs="Arial"/>
          <w:bCs/>
          <w:sz w:val="22"/>
          <w:szCs w:val="22"/>
        </w:rPr>
        <w:t>Educational Objectives</w:t>
      </w:r>
      <w:r w:rsidR="00FA785B" w:rsidRPr="00752CD6">
        <w:rPr>
          <w:rFonts w:cs="Arial"/>
          <w:bCs/>
          <w:sz w:val="22"/>
          <w:szCs w:val="22"/>
        </w:rPr>
        <w:t xml:space="preserve"> </w:t>
      </w:r>
      <w:r w:rsidR="00FA785B" w:rsidRPr="00752CD6">
        <w:rPr>
          <w:rFonts w:cs="Arial"/>
          <w:bCs/>
          <w:i/>
          <w:sz w:val="22"/>
          <w:szCs w:val="22"/>
        </w:rPr>
        <w:t>(if applicable)</w:t>
      </w:r>
      <w:r w:rsidRPr="00752CD6">
        <w:rPr>
          <w:rFonts w:cs="Arial"/>
          <w:bCs/>
          <w:sz w:val="22"/>
          <w:szCs w:val="22"/>
        </w:rPr>
        <w:t>.</w:t>
      </w:r>
    </w:p>
    <w:p w14:paraId="660692EA" w14:textId="77777777" w:rsidR="00401AE5" w:rsidRPr="00752CD6" w:rsidRDefault="00401AE5">
      <w:pPr>
        <w:jc w:val="both"/>
        <w:rPr>
          <w:rFonts w:cs="Arial"/>
          <w:bCs/>
          <w:sz w:val="22"/>
          <w:szCs w:val="22"/>
          <w:u w:val="single"/>
        </w:rPr>
      </w:pPr>
    </w:p>
    <w:p w14:paraId="253F12E5" w14:textId="77777777" w:rsidR="00401AE5" w:rsidRPr="00752CD6" w:rsidRDefault="00401AE5">
      <w:pPr>
        <w:jc w:val="center"/>
        <w:rPr>
          <w:rFonts w:cs="Arial"/>
          <w:b/>
          <w:sz w:val="22"/>
          <w:szCs w:val="22"/>
          <w:u w:val="single"/>
        </w:rPr>
      </w:pPr>
      <w:r w:rsidRPr="00752CD6">
        <w:rPr>
          <w:rFonts w:cs="Arial"/>
          <w:b/>
          <w:sz w:val="22"/>
          <w:szCs w:val="22"/>
          <w:u w:val="single"/>
        </w:rPr>
        <w:t>ARTICLE II</w:t>
      </w:r>
      <w:r w:rsidR="00752CD6" w:rsidRPr="00752CD6">
        <w:rPr>
          <w:rFonts w:cs="Arial"/>
          <w:b/>
          <w:sz w:val="22"/>
          <w:szCs w:val="22"/>
          <w:u w:val="single"/>
        </w:rPr>
        <w:t xml:space="preserve"> – PARENT UNIT</w:t>
      </w:r>
    </w:p>
    <w:p w14:paraId="7FC4A6A4" w14:textId="77777777" w:rsidR="00401AE5" w:rsidRPr="00752CD6" w:rsidRDefault="00401AE5">
      <w:pPr>
        <w:jc w:val="both"/>
        <w:rPr>
          <w:rFonts w:cs="Arial"/>
          <w:bCs/>
          <w:sz w:val="22"/>
          <w:szCs w:val="22"/>
        </w:rPr>
      </w:pPr>
    </w:p>
    <w:p w14:paraId="3639DE69" w14:textId="77777777" w:rsidR="00401AE5" w:rsidRPr="00752CD6" w:rsidRDefault="007C2488">
      <w:pPr>
        <w:jc w:val="both"/>
        <w:rPr>
          <w:rFonts w:cs="Arial"/>
          <w:bCs/>
          <w:sz w:val="22"/>
          <w:szCs w:val="22"/>
        </w:rPr>
      </w:pPr>
      <w:r w:rsidRPr="00752CD6">
        <w:rPr>
          <w:rFonts w:cs="Arial"/>
          <w:b/>
          <w:sz w:val="22"/>
          <w:szCs w:val="22"/>
        </w:rPr>
        <w:t>2</w:t>
      </w:r>
      <w:r w:rsidR="00401AE5" w:rsidRPr="00752CD6">
        <w:rPr>
          <w:rFonts w:cs="Arial"/>
          <w:b/>
          <w:sz w:val="22"/>
          <w:szCs w:val="22"/>
        </w:rPr>
        <w:t>.1</w:t>
      </w:r>
      <w:r w:rsidR="00401AE5" w:rsidRPr="00752CD6">
        <w:rPr>
          <w:rFonts w:cs="Arial"/>
          <w:b/>
          <w:sz w:val="22"/>
          <w:szCs w:val="22"/>
        </w:rPr>
        <w:tab/>
      </w:r>
      <w:r w:rsidR="00401AE5" w:rsidRPr="00752CD6">
        <w:rPr>
          <w:rFonts w:cs="Arial"/>
          <w:bCs/>
          <w:sz w:val="22"/>
          <w:szCs w:val="22"/>
        </w:rPr>
        <w:t xml:space="preserve">The Center </w:t>
      </w:r>
      <w:r w:rsidR="00FA785B" w:rsidRPr="00752CD6">
        <w:rPr>
          <w:rFonts w:cs="Arial"/>
          <w:bCs/>
          <w:sz w:val="22"/>
          <w:szCs w:val="22"/>
        </w:rPr>
        <w:t xml:space="preserve">is </w:t>
      </w:r>
      <w:r w:rsidR="00401AE5" w:rsidRPr="00752CD6">
        <w:rPr>
          <w:rFonts w:cs="Arial"/>
          <w:bCs/>
          <w:sz w:val="22"/>
          <w:szCs w:val="22"/>
        </w:rPr>
        <w:t xml:space="preserve">recognized as </w:t>
      </w:r>
      <w:r w:rsidR="00DA0F2E" w:rsidRPr="00752CD6">
        <w:rPr>
          <w:rFonts w:cs="Arial"/>
          <w:bCs/>
          <w:sz w:val="22"/>
          <w:szCs w:val="22"/>
        </w:rPr>
        <w:t xml:space="preserve">a </w:t>
      </w:r>
      <w:r w:rsidR="00C72AB2" w:rsidRPr="00752CD6">
        <w:rPr>
          <w:rFonts w:cs="Arial"/>
          <w:bCs/>
          <w:sz w:val="22"/>
          <w:szCs w:val="22"/>
        </w:rPr>
        <w:t>center within</w:t>
      </w:r>
      <w:r w:rsidR="00401AE5" w:rsidRPr="00752CD6">
        <w:rPr>
          <w:rFonts w:cs="Arial"/>
          <w:bCs/>
          <w:sz w:val="22"/>
          <w:szCs w:val="22"/>
        </w:rPr>
        <w:t xml:space="preserve"> _________ (“</w:t>
      </w:r>
      <w:r w:rsidR="00FA785B" w:rsidRPr="00752CD6">
        <w:rPr>
          <w:rFonts w:cs="Arial"/>
          <w:bCs/>
          <w:sz w:val="22"/>
          <w:szCs w:val="22"/>
        </w:rPr>
        <w:t>Parent Unit</w:t>
      </w:r>
      <w:r w:rsidR="00401AE5" w:rsidRPr="00752CD6">
        <w:rPr>
          <w:rFonts w:cs="Arial"/>
          <w:bCs/>
          <w:sz w:val="22"/>
          <w:szCs w:val="22"/>
        </w:rPr>
        <w:t xml:space="preserve">”).  </w:t>
      </w:r>
    </w:p>
    <w:p w14:paraId="65162D4C" w14:textId="77777777" w:rsidR="00FA785B" w:rsidRPr="00752CD6" w:rsidRDefault="00FA785B">
      <w:pPr>
        <w:jc w:val="center"/>
        <w:rPr>
          <w:rFonts w:cs="Arial"/>
          <w:b/>
          <w:sz w:val="22"/>
          <w:szCs w:val="22"/>
        </w:rPr>
      </w:pPr>
    </w:p>
    <w:p w14:paraId="1ED49D92" w14:textId="77777777" w:rsidR="00401AE5" w:rsidRPr="00752CD6" w:rsidRDefault="00401AE5" w:rsidP="00752CD6">
      <w:pPr>
        <w:jc w:val="center"/>
        <w:rPr>
          <w:rFonts w:cs="Arial"/>
          <w:b/>
          <w:sz w:val="22"/>
          <w:szCs w:val="22"/>
          <w:u w:val="single"/>
        </w:rPr>
      </w:pPr>
      <w:r w:rsidRPr="00752CD6">
        <w:rPr>
          <w:rFonts w:cs="Arial"/>
          <w:b/>
          <w:sz w:val="22"/>
          <w:szCs w:val="22"/>
          <w:u w:val="single"/>
        </w:rPr>
        <w:t>ARTICLE I</w:t>
      </w:r>
      <w:r w:rsidR="00FA785B" w:rsidRPr="00752CD6">
        <w:rPr>
          <w:rFonts w:cs="Arial"/>
          <w:b/>
          <w:sz w:val="22"/>
          <w:szCs w:val="22"/>
          <w:u w:val="single"/>
        </w:rPr>
        <w:t>II</w:t>
      </w:r>
      <w:r w:rsidR="00752CD6" w:rsidRPr="00752CD6">
        <w:rPr>
          <w:rFonts w:cs="Arial"/>
          <w:b/>
          <w:sz w:val="22"/>
          <w:szCs w:val="22"/>
          <w:u w:val="single"/>
        </w:rPr>
        <w:t xml:space="preserve"> – GOVERNANCE </w:t>
      </w:r>
    </w:p>
    <w:p w14:paraId="5DAD9F29" w14:textId="77777777" w:rsidR="00401AE5" w:rsidRPr="00752CD6" w:rsidRDefault="00401AE5">
      <w:pPr>
        <w:jc w:val="both"/>
        <w:rPr>
          <w:rFonts w:cs="Arial"/>
          <w:bCs/>
          <w:sz w:val="22"/>
          <w:szCs w:val="22"/>
        </w:rPr>
      </w:pPr>
    </w:p>
    <w:p w14:paraId="68BFDFC7" w14:textId="77777777" w:rsidR="00401AE5" w:rsidRPr="00752CD6" w:rsidRDefault="007C2488">
      <w:pPr>
        <w:jc w:val="both"/>
        <w:rPr>
          <w:rFonts w:cs="Arial"/>
          <w:b/>
          <w:sz w:val="22"/>
          <w:szCs w:val="22"/>
        </w:rPr>
      </w:pPr>
      <w:r w:rsidRPr="00752CD6">
        <w:rPr>
          <w:rFonts w:cs="Arial"/>
          <w:b/>
          <w:sz w:val="22"/>
          <w:szCs w:val="22"/>
        </w:rPr>
        <w:t>3.1</w:t>
      </w:r>
      <w:r w:rsidR="00401AE5" w:rsidRPr="00752CD6">
        <w:rPr>
          <w:rFonts w:cs="Arial"/>
          <w:b/>
          <w:sz w:val="22"/>
          <w:szCs w:val="22"/>
        </w:rPr>
        <w:tab/>
      </w:r>
      <w:r w:rsidR="00401AE5" w:rsidRPr="00752CD6">
        <w:rPr>
          <w:rFonts w:cs="Arial"/>
          <w:b/>
          <w:sz w:val="22"/>
          <w:szCs w:val="22"/>
          <w:u w:val="single"/>
        </w:rPr>
        <w:t>Director</w:t>
      </w:r>
      <w:r w:rsidR="00401AE5" w:rsidRPr="00752CD6">
        <w:rPr>
          <w:rFonts w:cs="Arial"/>
          <w:b/>
          <w:sz w:val="22"/>
          <w:szCs w:val="22"/>
        </w:rPr>
        <w:t>.</w:t>
      </w:r>
    </w:p>
    <w:p w14:paraId="23F8C71C" w14:textId="77777777" w:rsidR="00401AE5" w:rsidRPr="00752CD6" w:rsidRDefault="00401AE5">
      <w:pPr>
        <w:jc w:val="both"/>
        <w:rPr>
          <w:rFonts w:cs="Arial"/>
          <w:bCs/>
          <w:sz w:val="22"/>
          <w:szCs w:val="22"/>
        </w:rPr>
      </w:pPr>
    </w:p>
    <w:p w14:paraId="19FB53A4" w14:textId="77777777" w:rsidR="00E95197" w:rsidRPr="00752CD6" w:rsidRDefault="00401AE5" w:rsidP="007C2488">
      <w:pPr>
        <w:ind w:left="720"/>
        <w:jc w:val="both"/>
        <w:rPr>
          <w:rFonts w:cs="Arial"/>
          <w:bCs/>
          <w:sz w:val="22"/>
          <w:szCs w:val="22"/>
        </w:rPr>
      </w:pPr>
      <w:r w:rsidRPr="00752CD6">
        <w:rPr>
          <w:rFonts w:cs="Arial"/>
          <w:b/>
          <w:sz w:val="22"/>
          <w:szCs w:val="22"/>
        </w:rPr>
        <w:t>A.</w:t>
      </w:r>
      <w:r w:rsidRPr="00752CD6">
        <w:rPr>
          <w:rFonts w:cs="Arial"/>
          <w:b/>
          <w:sz w:val="22"/>
          <w:szCs w:val="22"/>
        </w:rPr>
        <w:tab/>
        <w:t xml:space="preserve"> </w:t>
      </w:r>
      <w:r w:rsidRPr="00752CD6">
        <w:rPr>
          <w:rFonts w:cs="Arial"/>
          <w:b/>
          <w:sz w:val="22"/>
          <w:szCs w:val="22"/>
          <w:u w:val="single"/>
        </w:rPr>
        <w:t>Qualifications</w:t>
      </w:r>
      <w:r w:rsidRPr="00752CD6">
        <w:rPr>
          <w:rFonts w:cs="Arial"/>
          <w:b/>
          <w:sz w:val="22"/>
          <w:szCs w:val="22"/>
        </w:rPr>
        <w:t>.</w:t>
      </w:r>
      <w:r w:rsidRPr="00752CD6">
        <w:rPr>
          <w:rFonts w:cs="Arial"/>
          <w:bCs/>
          <w:sz w:val="22"/>
          <w:szCs w:val="22"/>
        </w:rPr>
        <w:t xml:space="preserve">  </w:t>
      </w:r>
      <w:r w:rsidR="00FA785B" w:rsidRPr="00752CD6">
        <w:rPr>
          <w:rFonts w:cs="Arial"/>
          <w:bCs/>
          <w:sz w:val="22"/>
          <w:szCs w:val="22"/>
        </w:rPr>
        <w:t>[</w:t>
      </w:r>
      <w:r w:rsidR="00E95197" w:rsidRPr="00752CD6">
        <w:rPr>
          <w:rFonts w:cs="Arial"/>
          <w:bCs/>
          <w:sz w:val="22"/>
          <w:szCs w:val="22"/>
        </w:rPr>
        <w:t>State the qualifications of the Director, for example, t</w:t>
      </w:r>
      <w:r w:rsidRPr="00752CD6">
        <w:rPr>
          <w:rFonts w:cs="Arial"/>
          <w:bCs/>
          <w:sz w:val="22"/>
          <w:szCs w:val="22"/>
        </w:rPr>
        <w:t xml:space="preserve">he </w:t>
      </w:r>
      <w:r w:rsidR="00FA785B" w:rsidRPr="00752CD6">
        <w:rPr>
          <w:rFonts w:cs="Arial"/>
          <w:bCs/>
          <w:sz w:val="22"/>
          <w:szCs w:val="22"/>
        </w:rPr>
        <w:t xml:space="preserve">Center </w:t>
      </w:r>
      <w:r w:rsidRPr="00752CD6">
        <w:rPr>
          <w:rFonts w:cs="Arial"/>
          <w:bCs/>
          <w:sz w:val="22"/>
          <w:szCs w:val="22"/>
        </w:rPr>
        <w:t xml:space="preserve">Director </w:t>
      </w:r>
      <w:r w:rsidR="007C2488" w:rsidRPr="00752CD6">
        <w:rPr>
          <w:rFonts w:cs="Arial"/>
          <w:bCs/>
          <w:sz w:val="22"/>
          <w:szCs w:val="22"/>
        </w:rPr>
        <w:t xml:space="preserve">must </w:t>
      </w:r>
      <w:r w:rsidRPr="00752CD6">
        <w:rPr>
          <w:rFonts w:cs="Arial"/>
          <w:bCs/>
          <w:sz w:val="22"/>
          <w:szCs w:val="22"/>
        </w:rPr>
        <w:t>be an employee of the University of Colorado</w:t>
      </w:r>
      <w:r w:rsidR="003505F2" w:rsidRPr="00752CD6">
        <w:rPr>
          <w:rFonts w:cs="Arial"/>
          <w:bCs/>
          <w:sz w:val="22"/>
          <w:szCs w:val="22"/>
        </w:rPr>
        <w:t xml:space="preserve"> (“the University”)</w:t>
      </w:r>
      <w:r w:rsidRPr="00752CD6">
        <w:rPr>
          <w:rFonts w:cs="Arial"/>
          <w:bCs/>
          <w:sz w:val="22"/>
          <w:szCs w:val="22"/>
        </w:rPr>
        <w:t>, as well as a regular faculty member of the University and have an active, ongoing professional interest in</w:t>
      </w:r>
      <w:r w:rsidR="00A14C20" w:rsidRPr="00752CD6">
        <w:rPr>
          <w:rFonts w:cs="Arial"/>
          <w:bCs/>
          <w:sz w:val="22"/>
          <w:szCs w:val="22"/>
        </w:rPr>
        <w:t xml:space="preserve"> </w:t>
      </w:r>
      <w:r w:rsidR="00945456" w:rsidRPr="00752CD6">
        <w:rPr>
          <w:rFonts w:cs="Arial"/>
          <w:bCs/>
          <w:sz w:val="22"/>
          <w:szCs w:val="22"/>
        </w:rPr>
        <w:t>the mission of the center.</w:t>
      </w:r>
      <w:r w:rsidR="00FA785B" w:rsidRPr="00752CD6">
        <w:rPr>
          <w:rFonts w:cs="Arial"/>
          <w:bCs/>
          <w:sz w:val="22"/>
          <w:szCs w:val="22"/>
        </w:rPr>
        <w:t>]</w:t>
      </w:r>
      <w:r w:rsidR="00945456" w:rsidRPr="00752CD6">
        <w:rPr>
          <w:rFonts w:cs="Arial"/>
          <w:bCs/>
          <w:sz w:val="22"/>
          <w:szCs w:val="22"/>
        </w:rPr>
        <w:t xml:space="preserve"> </w:t>
      </w:r>
    </w:p>
    <w:p w14:paraId="59C48595" w14:textId="77777777" w:rsidR="00401AE5" w:rsidRPr="00752CD6" w:rsidRDefault="00401AE5">
      <w:pPr>
        <w:ind w:firstLine="720"/>
        <w:jc w:val="both"/>
        <w:rPr>
          <w:rFonts w:cs="Arial"/>
          <w:bCs/>
          <w:sz w:val="22"/>
          <w:szCs w:val="22"/>
        </w:rPr>
      </w:pPr>
      <w:r w:rsidRPr="00752CD6">
        <w:rPr>
          <w:rFonts w:cs="Arial"/>
          <w:bCs/>
          <w:sz w:val="22"/>
          <w:szCs w:val="22"/>
        </w:rPr>
        <w:tab/>
      </w:r>
    </w:p>
    <w:p w14:paraId="63457826" w14:textId="77777777" w:rsidR="00401AE5" w:rsidRPr="00752CD6" w:rsidRDefault="00401AE5" w:rsidP="007C2488">
      <w:pPr>
        <w:ind w:left="720"/>
        <w:jc w:val="both"/>
        <w:rPr>
          <w:rFonts w:cs="Arial"/>
          <w:bCs/>
          <w:sz w:val="22"/>
          <w:szCs w:val="22"/>
        </w:rPr>
      </w:pPr>
      <w:r w:rsidRPr="00752CD6">
        <w:rPr>
          <w:rFonts w:cs="Arial"/>
          <w:b/>
          <w:sz w:val="22"/>
          <w:szCs w:val="22"/>
        </w:rPr>
        <w:t>B.</w:t>
      </w:r>
      <w:r w:rsidRPr="00752CD6">
        <w:rPr>
          <w:rFonts w:cs="Arial"/>
          <w:b/>
          <w:sz w:val="22"/>
          <w:szCs w:val="22"/>
        </w:rPr>
        <w:tab/>
      </w:r>
      <w:r w:rsidRPr="00752CD6">
        <w:rPr>
          <w:rFonts w:cs="Arial"/>
          <w:b/>
          <w:sz w:val="22"/>
          <w:szCs w:val="22"/>
          <w:u w:val="single"/>
        </w:rPr>
        <w:t>Appointment, Term, Removal and Replacement</w:t>
      </w:r>
      <w:r w:rsidRPr="00752CD6">
        <w:rPr>
          <w:rFonts w:cs="Arial"/>
          <w:b/>
          <w:sz w:val="22"/>
          <w:szCs w:val="22"/>
        </w:rPr>
        <w:t>.</w:t>
      </w:r>
      <w:r w:rsidRPr="00752CD6">
        <w:rPr>
          <w:rFonts w:cs="Arial"/>
          <w:bCs/>
          <w:sz w:val="22"/>
          <w:szCs w:val="22"/>
        </w:rPr>
        <w:t xml:space="preserve">  </w:t>
      </w:r>
      <w:r w:rsidR="009E334E" w:rsidRPr="00752CD6">
        <w:rPr>
          <w:rFonts w:cs="Arial"/>
          <w:bCs/>
          <w:sz w:val="22"/>
          <w:szCs w:val="22"/>
        </w:rPr>
        <w:t xml:space="preserve">[State how one becomes the Director, the </w:t>
      </w:r>
      <w:r w:rsidR="00FA785B" w:rsidRPr="00752CD6">
        <w:rPr>
          <w:rFonts w:cs="Arial"/>
          <w:bCs/>
          <w:sz w:val="22"/>
          <w:szCs w:val="22"/>
        </w:rPr>
        <w:t>term</w:t>
      </w:r>
      <w:r w:rsidR="009E334E" w:rsidRPr="00752CD6">
        <w:rPr>
          <w:rFonts w:cs="Arial"/>
          <w:bCs/>
          <w:sz w:val="22"/>
          <w:szCs w:val="22"/>
        </w:rPr>
        <w:t>, and process for removal and replacement</w:t>
      </w:r>
      <w:r w:rsidR="008B769B" w:rsidRPr="00752CD6">
        <w:rPr>
          <w:rFonts w:cs="Arial"/>
          <w:bCs/>
          <w:sz w:val="22"/>
          <w:szCs w:val="22"/>
        </w:rPr>
        <w:t>.</w:t>
      </w:r>
      <w:r w:rsidR="009E334E" w:rsidRPr="00752CD6">
        <w:rPr>
          <w:rFonts w:cs="Arial"/>
          <w:bCs/>
          <w:sz w:val="22"/>
          <w:szCs w:val="22"/>
        </w:rPr>
        <w:t xml:space="preserve">] </w:t>
      </w:r>
    </w:p>
    <w:p w14:paraId="7B1F2D88" w14:textId="77777777" w:rsidR="00401AE5" w:rsidRPr="00752CD6" w:rsidRDefault="00401AE5">
      <w:pPr>
        <w:jc w:val="both"/>
        <w:rPr>
          <w:rFonts w:cs="Arial"/>
          <w:bCs/>
          <w:sz w:val="22"/>
          <w:szCs w:val="22"/>
          <w:u w:val="single"/>
        </w:rPr>
      </w:pPr>
    </w:p>
    <w:p w14:paraId="7622B18A" w14:textId="77777777" w:rsidR="00401AE5" w:rsidRPr="00752CD6" w:rsidRDefault="00401AE5">
      <w:pPr>
        <w:ind w:firstLine="720"/>
        <w:jc w:val="both"/>
        <w:rPr>
          <w:rFonts w:cs="Arial"/>
          <w:bCs/>
          <w:sz w:val="22"/>
          <w:szCs w:val="22"/>
        </w:rPr>
      </w:pPr>
      <w:r w:rsidRPr="00752CD6">
        <w:rPr>
          <w:rFonts w:cs="Arial"/>
          <w:b/>
          <w:sz w:val="22"/>
          <w:szCs w:val="22"/>
        </w:rPr>
        <w:t>C.</w:t>
      </w:r>
      <w:r w:rsidRPr="00752CD6">
        <w:rPr>
          <w:rFonts w:cs="Arial"/>
          <w:b/>
          <w:sz w:val="22"/>
          <w:szCs w:val="22"/>
        </w:rPr>
        <w:tab/>
      </w:r>
      <w:r w:rsidRPr="00752CD6">
        <w:rPr>
          <w:rFonts w:cs="Arial"/>
          <w:b/>
          <w:sz w:val="22"/>
          <w:szCs w:val="22"/>
          <w:u w:val="single"/>
        </w:rPr>
        <w:t>Duties</w:t>
      </w:r>
      <w:r w:rsidRPr="00752CD6">
        <w:rPr>
          <w:rFonts w:cs="Arial"/>
          <w:b/>
          <w:sz w:val="22"/>
          <w:szCs w:val="22"/>
        </w:rPr>
        <w:t>.</w:t>
      </w:r>
      <w:r w:rsidRPr="00752CD6">
        <w:rPr>
          <w:rFonts w:cs="Arial"/>
          <w:bCs/>
          <w:sz w:val="22"/>
          <w:szCs w:val="22"/>
        </w:rPr>
        <w:t xml:space="preserve">  </w:t>
      </w:r>
      <w:r w:rsidR="009E334E" w:rsidRPr="00752CD6">
        <w:rPr>
          <w:rFonts w:cs="Arial"/>
          <w:bCs/>
          <w:sz w:val="22"/>
          <w:szCs w:val="22"/>
        </w:rPr>
        <w:t xml:space="preserve">[State </w:t>
      </w:r>
      <w:r w:rsidR="00FA785B" w:rsidRPr="00752CD6">
        <w:rPr>
          <w:rFonts w:cs="Arial"/>
          <w:bCs/>
          <w:sz w:val="22"/>
          <w:szCs w:val="22"/>
        </w:rPr>
        <w:t xml:space="preserve">duties </w:t>
      </w:r>
      <w:r w:rsidR="009E334E" w:rsidRPr="00752CD6">
        <w:rPr>
          <w:rFonts w:cs="Arial"/>
          <w:bCs/>
          <w:sz w:val="22"/>
          <w:szCs w:val="22"/>
        </w:rPr>
        <w:t xml:space="preserve">of the Director] </w:t>
      </w:r>
    </w:p>
    <w:p w14:paraId="2C01F425" w14:textId="77777777" w:rsidR="00401AE5" w:rsidRPr="00752CD6" w:rsidRDefault="00401AE5">
      <w:pPr>
        <w:jc w:val="both"/>
        <w:rPr>
          <w:rFonts w:cs="Arial"/>
          <w:bCs/>
          <w:sz w:val="22"/>
          <w:szCs w:val="22"/>
          <w:u w:val="single"/>
        </w:rPr>
      </w:pPr>
    </w:p>
    <w:p w14:paraId="61FFF067" w14:textId="77777777" w:rsidR="00401AE5" w:rsidRPr="00752CD6" w:rsidRDefault="007C2488" w:rsidP="007C2488">
      <w:pPr>
        <w:jc w:val="both"/>
        <w:rPr>
          <w:rFonts w:cs="Arial"/>
          <w:sz w:val="22"/>
          <w:szCs w:val="22"/>
        </w:rPr>
      </w:pPr>
      <w:r w:rsidRPr="00752CD6">
        <w:rPr>
          <w:rFonts w:cs="Arial"/>
          <w:b/>
          <w:sz w:val="22"/>
          <w:szCs w:val="22"/>
        </w:rPr>
        <w:t>3</w:t>
      </w:r>
      <w:r w:rsidR="00401AE5" w:rsidRPr="00752CD6">
        <w:rPr>
          <w:rFonts w:cs="Arial"/>
          <w:b/>
          <w:sz w:val="22"/>
          <w:szCs w:val="22"/>
        </w:rPr>
        <w:t>.2</w:t>
      </w:r>
      <w:r w:rsidR="00401AE5" w:rsidRPr="00752CD6">
        <w:rPr>
          <w:rFonts w:cs="Arial"/>
          <w:b/>
          <w:sz w:val="22"/>
          <w:szCs w:val="22"/>
        </w:rPr>
        <w:tab/>
      </w:r>
      <w:r w:rsidR="00401AE5" w:rsidRPr="00752CD6">
        <w:rPr>
          <w:rFonts w:cs="Arial"/>
          <w:b/>
          <w:sz w:val="22"/>
          <w:szCs w:val="22"/>
          <w:u w:val="single"/>
        </w:rPr>
        <w:t>Associate Director</w:t>
      </w:r>
      <w:r w:rsidR="00FA785B" w:rsidRPr="00752CD6">
        <w:rPr>
          <w:rFonts w:cs="Arial"/>
          <w:b/>
          <w:sz w:val="22"/>
          <w:szCs w:val="22"/>
          <w:u w:val="single"/>
        </w:rPr>
        <w:t xml:space="preserve"> </w:t>
      </w:r>
      <w:r w:rsidR="00FA785B" w:rsidRPr="00752CD6">
        <w:rPr>
          <w:rFonts w:cs="Arial"/>
          <w:b/>
          <w:i/>
          <w:sz w:val="22"/>
          <w:szCs w:val="22"/>
          <w:u w:val="single"/>
        </w:rPr>
        <w:t>(if applicable)</w:t>
      </w:r>
      <w:r w:rsidR="00401AE5" w:rsidRPr="00752CD6">
        <w:rPr>
          <w:rFonts w:cs="Arial"/>
          <w:b/>
          <w:sz w:val="22"/>
          <w:szCs w:val="22"/>
        </w:rPr>
        <w:t>.</w:t>
      </w:r>
      <w:r w:rsidR="002048C9" w:rsidRPr="00752CD6">
        <w:rPr>
          <w:rFonts w:cs="Arial"/>
          <w:b/>
          <w:sz w:val="22"/>
          <w:szCs w:val="22"/>
        </w:rPr>
        <w:t xml:space="preserve"> </w:t>
      </w:r>
      <w:r w:rsidR="002048C9" w:rsidRPr="00752CD6">
        <w:rPr>
          <w:rFonts w:cs="Arial"/>
          <w:sz w:val="22"/>
          <w:szCs w:val="22"/>
        </w:rPr>
        <w:t>[The inclusion of an associate director in the bylaws is optional] [Include any other members of the Center’s Governing Board]</w:t>
      </w:r>
    </w:p>
    <w:p w14:paraId="32B68BC4" w14:textId="77777777" w:rsidR="00401AE5" w:rsidRPr="00752CD6" w:rsidRDefault="00401AE5">
      <w:pPr>
        <w:jc w:val="both"/>
        <w:rPr>
          <w:rFonts w:cs="Arial"/>
          <w:bCs/>
          <w:sz w:val="22"/>
          <w:szCs w:val="22"/>
        </w:rPr>
      </w:pPr>
    </w:p>
    <w:p w14:paraId="201CAAB5" w14:textId="77777777" w:rsidR="00401AE5" w:rsidRPr="00752CD6" w:rsidRDefault="00401AE5">
      <w:pPr>
        <w:ind w:firstLine="720"/>
        <w:jc w:val="both"/>
        <w:rPr>
          <w:rFonts w:cs="Arial"/>
          <w:bCs/>
          <w:sz w:val="22"/>
          <w:szCs w:val="22"/>
        </w:rPr>
      </w:pPr>
      <w:r w:rsidRPr="00752CD6">
        <w:rPr>
          <w:rFonts w:cs="Arial"/>
          <w:b/>
          <w:sz w:val="22"/>
          <w:szCs w:val="22"/>
        </w:rPr>
        <w:t>A.</w:t>
      </w:r>
      <w:r w:rsidRPr="00752CD6">
        <w:rPr>
          <w:rFonts w:cs="Arial"/>
          <w:b/>
          <w:sz w:val="22"/>
          <w:szCs w:val="22"/>
        </w:rPr>
        <w:tab/>
      </w:r>
      <w:r w:rsidRPr="00752CD6">
        <w:rPr>
          <w:rFonts w:cs="Arial"/>
          <w:b/>
          <w:sz w:val="22"/>
          <w:szCs w:val="22"/>
          <w:u w:val="single"/>
        </w:rPr>
        <w:t>Qualifications</w:t>
      </w:r>
      <w:r w:rsidRPr="00752CD6">
        <w:rPr>
          <w:rFonts w:cs="Arial"/>
          <w:b/>
          <w:sz w:val="22"/>
          <w:szCs w:val="22"/>
        </w:rPr>
        <w:t>.</w:t>
      </w:r>
      <w:r w:rsidRPr="00752CD6">
        <w:rPr>
          <w:rFonts w:cs="Arial"/>
          <w:bCs/>
          <w:sz w:val="22"/>
          <w:szCs w:val="22"/>
        </w:rPr>
        <w:t xml:space="preserve">  </w:t>
      </w:r>
      <w:r w:rsidR="00CB4441" w:rsidRPr="00752CD6">
        <w:rPr>
          <w:rFonts w:cs="Arial"/>
          <w:bCs/>
          <w:sz w:val="22"/>
          <w:szCs w:val="22"/>
        </w:rPr>
        <w:t>[State qualifications of</w:t>
      </w:r>
      <w:r w:rsidR="008B769B" w:rsidRPr="00752CD6">
        <w:rPr>
          <w:rFonts w:cs="Arial"/>
          <w:bCs/>
          <w:sz w:val="22"/>
          <w:szCs w:val="22"/>
        </w:rPr>
        <w:t xml:space="preserve"> Associate Director].</w:t>
      </w:r>
    </w:p>
    <w:p w14:paraId="06CDA6B1" w14:textId="77777777" w:rsidR="00401AE5" w:rsidRPr="00752CD6" w:rsidRDefault="00401AE5">
      <w:pPr>
        <w:ind w:firstLine="720"/>
        <w:jc w:val="both"/>
        <w:rPr>
          <w:rFonts w:cs="Arial"/>
          <w:bCs/>
          <w:sz w:val="22"/>
          <w:szCs w:val="22"/>
        </w:rPr>
      </w:pPr>
    </w:p>
    <w:p w14:paraId="1A808BFA" w14:textId="77777777" w:rsidR="00401AE5" w:rsidRPr="00752CD6" w:rsidRDefault="00401AE5" w:rsidP="007C2488">
      <w:pPr>
        <w:ind w:left="720"/>
        <w:jc w:val="both"/>
        <w:rPr>
          <w:rFonts w:cs="Arial"/>
          <w:bCs/>
          <w:sz w:val="22"/>
          <w:szCs w:val="22"/>
        </w:rPr>
      </w:pPr>
      <w:r w:rsidRPr="00752CD6">
        <w:rPr>
          <w:rFonts w:cs="Arial"/>
          <w:b/>
          <w:sz w:val="22"/>
          <w:szCs w:val="22"/>
        </w:rPr>
        <w:t>B.</w:t>
      </w:r>
      <w:r w:rsidRPr="00752CD6">
        <w:rPr>
          <w:rFonts w:cs="Arial"/>
          <w:b/>
          <w:sz w:val="22"/>
          <w:szCs w:val="22"/>
        </w:rPr>
        <w:tab/>
      </w:r>
      <w:r w:rsidRPr="00752CD6">
        <w:rPr>
          <w:rFonts w:cs="Arial"/>
          <w:b/>
          <w:sz w:val="22"/>
          <w:szCs w:val="22"/>
          <w:u w:val="single"/>
        </w:rPr>
        <w:t>Appointment, Term</w:t>
      </w:r>
      <w:r w:rsidR="00FA785B" w:rsidRPr="00752CD6">
        <w:rPr>
          <w:rFonts w:cs="Arial"/>
          <w:b/>
          <w:sz w:val="22"/>
          <w:szCs w:val="22"/>
          <w:u w:val="single"/>
        </w:rPr>
        <w:t>,</w:t>
      </w:r>
      <w:r w:rsidRPr="00752CD6">
        <w:rPr>
          <w:rFonts w:cs="Arial"/>
          <w:b/>
          <w:sz w:val="22"/>
          <w:szCs w:val="22"/>
          <w:u w:val="single"/>
        </w:rPr>
        <w:t xml:space="preserve"> Removal and Replacement</w:t>
      </w:r>
      <w:r w:rsidRPr="00752CD6">
        <w:rPr>
          <w:rFonts w:cs="Arial"/>
          <w:b/>
          <w:sz w:val="22"/>
          <w:szCs w:val="22"/>
        </w:rPr>
        <w:t>.</w:t>
      </w:r>
      <w:r w:rsidRPr="00752CD6">
        <w:rPr>
          <w:rFonts w:cs="Arial"/>
          <w:bCs/>
          <w:sz w:val="22"/>
          <w:szCs w:val="22"/>
        </w:rPr>
        <w:t xml:space="preserve"> </w:t>
      </w:r>
      <w:r w:rsidR="00391E0D" w:rsidRPr="00752CD6">
        <w:rPr>
          <w:rFonts w:cs="Arial"/>
          <w:bCs/>
          <w:sz w:val="22"/>
          <w:szCs w:val="22"/>
        </w:rPr>
        <w:t>[</w:t>
      </w:r>
      <w:r w:rsidR="008B769B" w:rsidRPr="00752CD6">
        <w:rPr>
          <w:rFonts w:cs="Arial"/>
          <w:bCs/>
          <w:sz w:val="22"/>
          <w:szCs w:val="22"/>
        </w:rPr>
        <w:t>State how one becomes the Associate Director, the term, and process for removal and replacement.</w:t>
      </w:r>
      <w:r w:rsidR="00391E0D" w:rsidRPr="00752CD6">
        <w:rPr>
          <w:rFonts w:cs="Arial"/>
          <w:bCs/>
          <w:sz w:val="22"/>
          <w:szCs w:val="22"/>
        </w:rPr>
        <w:t>]</w:t>
      </w:r>
    </w:p>
    <w:p w14:paraId="5086A7B9" w14:textId="77777777" w:rsidR="00401AE5" w:rsidRPr="00752CD6" w:rsidRDefault="00401AE5">
      <w:pPr>
        <w:ind w:firstLine="720"/>
        <w:jc w:val="both"/>
        <w:rPr>
          <w:rFonts w:cs="Arial"/>
          <w:bCs/>
          <w:sz w:val="22"/>
          <w:szCs w:val="22"/>
        </w:rPr>
      </w:pPr>
    </w:p>
    <w:p w14:paraId="58DD3CFF" w14:textId="77777777" w:rsidR="00561485" w:rsidRPr="00752CD6" w:rsidRDefault="00401AE5" w:rsidP="00561485">
      <w:pPr>
        <w:ind w:firstLine="720"/>
        <w:jc w:val="both"/>
        <w:rPr>
          <w:rFonts w:cs="Arial"/>
          <w:bCs/>
          <w:sz w:val="22"/>
          <w:szCs w:val="22"/>
        </w:rPr>
      </w:pPr>
      <w:r w:rsidRPr="00752CD6">
        <w:rPr>
          <w:rFonts w:cs="Arial"/>
          <w:b/>
          <w:sz w:val="22"/>
          <w:szCs w:val="22"/>
        </w:rPr>
        <w:t>C.</w:t>
      </w:r>
      <w:r w:rsidRPr="00752CD6">
        <w:rPr>
          <w:rFonts w:cs="Arial"/>
          <w:b/>
          <w:sz w:val="22"/>
          <w:szCs w:val="22"/>
        </w:rPr>
        <w:tab/>
      </w:r>
      <w:r w:rsidRPr="00752CD6">
        <w:rPr>
          <w:rFonts w:cs="Arial"/>
          <w:b/>
          <w:sz w:val="22"/>
          <w:szCs w:val="22"/>
          <w:u w:val="single"/>
        </w:rPr>
        <w:t>Duties</w:t>
      </w:r>
      <w:r w:rsidRPr="00752CD6">
        <w:rPr>
          <w:rFonts w:cs="Arial"/>
          <w:b/>
          <w:sz w:val="22"/>
          <w:szCs w:val="22"/>
        </w:rPr>
        <w:t>.</w:t>
      </w:r>
      <w:r w:rsidRPr="00752CD6">
        <w:rPr>
          <w:rFonts w:cs="Arial"/>
          <w:bCs/>
          <w:sz w:val="22"/>
          <w:szCs w:val="22"/>
        </w:rPr>
        <w:t xml:space="preserve">  </w:t>
      </w:r>
      <w:r w:rsidR="0025722E" w:rsidRPr="00752CD6">
        <w:rPr>
          <w:rFonts w:cs="Arial"/>
          <w:bCs/>
          <w:sz w:val="22"/>
          <w:szCs w:val="22"/>
        </w:rPr>
        <w:t xml:space="preserve">[If applicable, state the duties of the Associate Director] </w:t>
      </w:r>
    </w:p>
    <w:p w14:paraId="3A79E5D8" w14:textId="77777777" w:rsidR="00561485" w:rsidRPr="00752CD6" w:rsidRDefault="00561485" w:rsidP="00561485">
      <w:pPr>
        <w:ind w:firstLine="720"/>
        <w:jc w:val="both"/>
        <w:rPr>
          <w:rFonts w:cs="Arial"/>
          <w:bCs/>
          <w:sz w:val="22"/>
          <w:szCs w:val="22"/>
        </w:rPr>
      </w:pPr>
    </w:p>
    <w:p w14:paraId="717355D3" w14:textId="77777777" w:rsidR="00401AE5" w:rsidRPr="00752CD6" w:rsidRDefault="007C2488" w:rsidP="006E2790">
      <w:pPr>
        <w:jc w:val="both"/>
        <w:rPr>
          <w:rFonts w:cs="Arial"/>
          <w:bCs/>
          <w:sz w:val="22"/>
          <w:szCs w:val="22"/>
        </w:rPr>
      </w:pPr>
      <w:r w:rsidRPr="00752CD6">
        <w:rPr>
          <w:rFonts w:cs="Arial"/>
          <w:b/>
          <w:bCs/>
          <w:sz w:val="22"/>
          <w:szCs w:val="22"/>
        </w:rPr>
        <w:t>3</w:t>
      </w:r>
      <w:r w:rsidR="00561485" w:rsidRPr="00752CD6">
        <w:rPr>
          <w:rFonts w:cs="Arial"/>
          <w:b/>
          <w:bCs/>
          <w:sz w:val="22"/>
          <w:szCs w:val="22"/>
        </w:rPr>
        <w:t>.3</w:t>
      </w:r>
      <w:r w:rsidR="00561485" w:rsidRPr="00752CD6">
        <w:rPr>
          <w:rFonts w:cs="Arial"/>
          <w:bCs/>
          <w:sz w:val="22"/>
          <w:szCs w:val="22"/>
        </w:rPr>
        <w:t xml:space="preserve"> </w:t>
      </w:r>
      <w:r w:rsidR="00401AE5" w:rsidRPr="00752CD6">
        <w:rPr>
          <w:rFonts w:cs="Arial"/>
          <w:b/>
          <w:sz w:val="22"/>
          <w:szCs w:val="22"/>
          <w:u w:val="single"/>
        </w:rPr>
        <w:t>Center Executive Committee</w:t>
      </w:r>
      <w:r w:rsidR="00401AE5" w:rsidRPr="00752CD6">
        <w:rPr>
          <w:rFonts w:cs="Arial"/>
          <w:b/>
          <w:sz w:val="22"/>
          <w:szCs w:val="22"/>
        </w:rPr>
        <w:t>.</w:t>
      </w:r>
      <w:r w:rsidR="00E913F3" w:rsidRPr="00752CD6">
        <w:rPr>
          <w:rFonts w:cs="Arial"/>
          <w:b/>
          <w:sz w:val="22"/>
          <w:szCs w:val="22"/>
        </w:rPr>
        <w:t xml:space="preserve"> </w:t>
      </w:r>
      <w:r w:rsidR="00E913F3" w:rsidRPr="00752CD6">
        <w:rPr>
          <w:rFonts w:cs="Arial"/>
          <w:sz w:val="22"/>
          <w:szCs w:val="22"/>
        </w:rPr>
        <w:t>[</w:t>
      </w:r>
      <w:r w:rsidR="006E2790" w:rsidRPr="00752CD6">
        <w:rPr>
          <w:rFonts w:cs="Arial"/>
          <w:sz w:val="22"/>
          <w:szCs w:val="22"/>
        </w:rPr>
        <w:t>Center can consider whether it will have an executive committee</w:t>
      </w:r>
      <w:r w:rsidR="00A14C20" w:rsidRPr="00752CD6">
        <w:rPr>
          <w:rFonts w:cs="Arial"/>
          <w:sz w:val="22"/>
          <w:szCs w:val="22"/>
        </w:rPr>
        <w:t xml:space="preserve"> and state applicable membership</w:t>
      </w:r>
      <w:r w:rsidR="008B769B" w:rsidRPr="00752CD6">
        <w:rPr>
          <w:rFonts w:cs="Arial"/>
          <w:sz w:val="22"/>
          <w:szCs w:val="22"/>
        </w:rPr>
        <w:t>.</w:t>
      </w:r>
      <w:r w:rsidR="006E2790" w:rsidRPr="00752CD6">
        <w:rPr>
          <w:rFonts w:cs="Arial"/>
          <w:sz w:val="22"/>
          <w:szCs w:val="22"/>
        </w:rPr>
        <w:t>]</w:t>
      </w:r>
      <w:r w:rsidR="00E913F3" w:rsidRPr="00752CD6">
        <w:rPr>
          <w:rFonts w:cs="Arial"/>
          <w:sz w:val="22"/>
          <w:szCs w:val="22"/>
        </w:rPr>
        <w:t xml:space="preserve"> </w:t>
      </w:r>
    </w:p>
    <w:p w14:paraId="70B06EFE" w14:textId="77777777" w:rsidR="00401AE5" w:rsidRPr="00752CD6" w:rsidRDefault="00401AE5">
      <w:pPr>
        <w:jc w:val="both"/>
        <w:rPr>
          <w:rFonts w:cs="Arial"/>
          <w:b/>
          <w:sz w:val="22"/>
          <w:szCs w:val="22"/>
        </w:rPr>
      </w:pPr>
    </w:p>
    <w:p w14:paraId="3B9F037B" w14:textId="77777777" w:rsidR="00401AE5" w:rsidRPr="00752CD6" w:rsidRDefault="00752CD6">
      <w:pPr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br w:type="page"/>
      </w:r>
      <w:r w:rsidR="00401AE5" w:rsidRPr="00752CD6">
        <w:rPr>
          <w:rFonts w:cs="Arial"/>
          <w:b/>
          <w:sz w:val="22"/>
          <w:szCs w:val="22"/>
          <w:u w:val="single"/>
        </w:rPr>
        <w:lastRenderedPageBreak/>
        <w:t xml:space="preserve">ARTICLE </w:t>
      </w:r>
      <w:r w:rsidR="008B769B" w:rsidRPr="00752CD6">
        <w:rPr>
          <w:rFonts w:cs="Arial"/>
          <w:b/>
          <w:sz w:val="22"/>
          <w:szCs w:val="22"/>
          <w:u w:val="single"/>
        </w:rPr>
        <w:t>I</w:t>
      </w:r>
      <w:r w:rsidR="00401AE5" w:rsidRPr="00752CD6">
        <w:rPr>
          <w:rFonts w:cs="Arial"/>
          <w:b/>
          <w:sz w:val="22"/>
          <w:szCs w:val="22"/>
          <w:u w:val="single"/>
        </w:rPr>
        <w:t>V</w:t>
      </w:r>
      <w:r w:rsidRPr="00752CD6">
        <w:rPr>
          <w:rFonts w:cs="Arial"/>
          <w:b/>
          <w:sz w:val="22"/>
          <w:szCs w:val="22"/>
          <w:u w:val="single"/>
        </w:rPr>
        <w:t xml:space="preserve"> – MEMBERS/AFFILIATE</w:t>
      </w:r>
      <w:r>
        <w:rPr>
          <w:rFonts w:cs="Arial"/>
          <w:b/>
          <w:sz w:val="22"/>
          <w:szCs w:val="22"/>
          <w:u w:val="single"/>
        </w:rPr>
        <w:t>S</w:t>
      </w:r>
    </w:p>
    <w:p w14:paraId="5E554D3D" w14:textId="77777777" w:rsidR="00401AE5" w:rsidRPr="00752CD6" w:rsidRDefault="00401AE5">
      <w:pPr>
        <w:jc w:val="both"/>
        <w:rPr>
          <w:rFonts w:cs="Arial"/>
          <w:bCs/>
          <w:sz w:val="22"/>
          <w:szCs w:val="22"/>
        </w:rPr>
      </w:pPr>
    </w:p>
    <w:p w14:paraId="098108E9" w14:textId="77777777" w:rsidR="00401AE5" w:rsidRPr="00752CD6" w:rsidRDefault="007C2488" w:rsidP="00D774A1">
      <w:pPr>
        <w:jc w:val="both"/>
        <w:rPr>
          <w:rFonts w:cs="Arial"/>
          <w:b/>
          <w:sz w:val="22"/>
          <w:szCs w:val="22"/>
        </w:rPr>
      </w:pPr>
      <w:r w:rsidRPr="00752CD6">
        <w:rPr>
          <w:rFonts w:cs="Arial"/>
          <w:b/>
          <w:sz w:val="22"/>
          <w:szCs w:val="22"/>
        </w:rPr>
        <w:t>4</w:t>
      </w:r>
      <w:r w:rsidR="00561485" w:rsidRPr="00752CD6">
        <w:rPr>
          <w:rFonts w:cs="Arial"/>
          <w:b/>
          <w:sz w:val="22"/>
          <w:szCs w:val="22"/>
        </w:rPr>
        <w:t>.1</w:t>
      </w:r>
      <w:r w:rsidR="00401AE5" w:rsidRPr="00752CD6">
        <w:rPr>
          <w:rFonts w:cs="Arial"/>
          <w:sz w:val="22"/>
          <w:szCs w:val="22"/>
        </w:rPr>
        <w:tab/>
      </w:r>
      <w:r w:rsidR="006D08D0" w:rsidRPr="00752CD6">
        <w:rPr>
          <w:rFonts w:cs="Arial"/>
          <w:sz w:val="22"/>
          <w:szCs w:val="22"/>
        </w:rPr>
        <w:t>[Provide description of Center’s members</w:t>
      </w:r>
      <w:r w:rsidR="00CB4441" w:rsidRPr="00752CD6">
        <w:rPr>
          <w:rFonts w:cs="Arial"/>
          <w:sz w:val="22"/>
          <w:szCs w:val="22"/>
        </w:rPr>
        <w:t>/participants</w:t>
      </w:r>
      <w:r w:rsidR="008B769B" w:rsidRPr="00752CD6">
        <w:rPr>
          <w:rFonts w:cs="Arial"/>
          <w:sz w:val="22"/>
          <w:szCs w:val="22"/>
        </w:rPr>
        <w:t xml:space="preserve"> (e.g. faculty, affiliate faculty, </w:t>
      </w:r>
      <w:r w:rsidR="00CB4441" w:rsidRPr="00752CD6">
        <w:rPr>
          <w:rFonts w:cs="Arial"/>
          <w:sz w:val="22"/>
          <w:szCs w:val="22"/>
        </w:rPr>
        <w:t>non-faculty affiliates, visiting scholars, staff, students).</w:t>
      </w:r>
      <w:r w:rsidR="006D08D0" w:rsidRPr="00752CD6">
        <w:rPr>
          <w:rFonts w:cs="Arial"/>
          <w:sz w:val="22"/>
          <w:szCs w:val="22"/>
        </w:rPr>
        <w:t>]</w:t>
      </w:r>
    </w:p>
    <w:p w14:paraId="363F8DC4" w14:textId="77777777" w:rsidR="00401AE5" w:rsidRPr="00752CD6" w:rsidRDefault="00401AE5">
      <w:pPr>
        <w:jc w:val="both"/>
        <w:rPr>
          <w:rFonts w:cs="Arial"/>
          <w:bCs/>
          <w:sz w:val="22"/>
          <w:szCs w:val="22"/>
        </w:rPr>
      </w:pPr>
    </w:p>
    <w:p w14:paraId="3F2E57BE" w14:textId="77777777" w:rsidR="00CB4441" w:rsidRPr="00752CD6" w:rsidRDefault="00CB4441" w:rsidP="00CB4441">
      <w:pPr>
        <w:jc w:val="center"/>
        <w:rPr>
          <w:rFonts w:cs="Arial"/>
          <w:b/>
          <w:i/>
          <w:sz w:val="22"/>
          <w:szCs w:val="22"/>
          <w:u w:val="single"/>
        </w:rPr>
      </w:pPr>
      <w:r w:rsidRPr="00752CD6">
        <w:rPr>
          <w:rFonts w:cs="Arial"/>
          <w:b/>
          <w:sz w:val="22"/>
          <w:szCs w:val="22"/>
          <w:u w:val="single"/>
        </w:rPr>
        <w:t>ARTICLE V</w:t>
      </w:r>
      <w:r w:rsidR="00752CD6" w:rsidRPr="00752CD6">
        <w:rPr>
          <w:rFonts w:cs="Arial"/>
          <w:b/>
          <w:sz w:val="22"/>
          <w:szCs w:val="22"/>
          <w:u w:val="single"/>
        </w:rPr>
        <w:t xml:space="preserve"> – INDUSTRY MEMBERS </w:t>
      </w:r>
      <w:r w:rsidR="00752CD6" w:rsidRPr="00752CD6">
        <w:rPr>
          <w:rFonts w:cs="Arial"/>
          <w:b/>
          <w:i/>
          <w:sz w:val="22"/>
          <w:szCs w:val="22"/>
          <w:u w:val="single"/>
        </w:rPr>
        <w:t>(if applicable)</w:t>
      </w:r>
      <w:r w:rsidR="000B6C70">
        <w:rPr>
          <w:rStyle w:val="FootnoteReference"/>
          <w:rFonts w:cs="Arial"/>
          <w:b/>
          <w:i/>
          <w:sz w:val="22"/>
          <w:szCs w:val="22"/>
          <w:u w:val="single"/>
        </w:rPr>
        <w:footnoteReference w:id="1"/>
      </w:r>
    </w:p>
    <w:p w14:paraId="6FE8EF0F" w14:textId="77777777" w:rsidR="00CB4441" w:rsidRPr="00752CD6" w:rsidRDefault="00CB4441" w:rsidP="00CB4441">
      <w:pPr>
        <w:jc w:val="both"/>
        <w:rPr>
          <w:rFonts w:cs="Arial"/>
          <w:bCs/>
          <w:sz w:val="22"/>
          <w:szCs w:val="22"/>
        </w:rPr>
      </w:pPr>
    </w:p>
    <w:p w14:paraId="562806E3" w14:textId="77777777" w:rsidR="00CB4441" w:rsidRPr="00752CD6" w:rsidRDefault="00CB4441" w:rsidP="00CB4441">
      <w:pPr>
        <w:jc w:val="both"/>
        <w:rPr>
          <w:rFonts w:cs="Arial"/>
          <w:b/>
          <w:sz w:val="22"/>
          <w:szCs w:val="22"/>
        </w:rPr>
      </w:pPr>
      <w:r w:rsidRPr="00752CD6">
        <w:rPr>
          <w:rFonts w:cs="Arial"/>
          <w:b/>
          <w:sz w:val="22"/>
          <w:szCs w:val="22"/>
        </w:rPr>
        <w:t>5.1</w:t>
      </w:r>
      <w:r w:rsidRPr="00752CD6">
        <w:rPr>
          <w:rFonts w:cs="Arial"/>
          <w:b/>
          <w:sz w:val="22"/>
          <w:szCs w:val="22"/>
        </w:rPr>
        <w:tab/>
      </w:r>
      <w:r w:rsidRPr="00752CD6">
        <w:rPr>
          <w:rFonts w:cs="Arial"/>
          <w:b/>
          <w:sz w:val="22"/>
          <w:szCs w:val="22"/>
          <w:u w:val="single"/>
        </w:rPr>
        <w:t>[Provide description of industry members]</w:t>
      </w:r>
    </w:p>
    <w:p w14:paraId="589D16CB" w14:textId="77777777" w:rsidR="00CB4441" w:rsidRPr="00752CD6" w:rsidRDefault="00CB4441" w:rsidP="00CB4441">
      <w:pPr>
        <w:jc w:val="both"/>
        <w:rPr>
          <w:rFonts w:cs="Arial"/>
          <w:bCs/>
          <w:sz w:val="22"/>
          <w:szCs w:val="22"/>
        </w:rPr>
      </w:pPr>
    </w:p>
    <w:p w14:paraId="1D804BE8" w14:textId="77777777" w:rsidR="00CB4441" w:rsidRPr="00752CD6" w:rsidRDefault="00CB4441" w:rsidP="00CB4441">
      <w:pPr>
        <w:ind w:firstLine="720"/>
        <w:jc w:val="both"/>
        <w:rPr>
          <w:rFonts w:cs="Arial"/>
          <w:bCs/>
          <w:sz w:val="22"/>
          <w:szCs w:val="22"/>
        </w:rPr>
      </w:pPr>
      <w:r w:rsidRPr="00752CD6">
        <w:rPr>
          <w:rFonts w:cs="Arial"/>
          <w:b/>
          <w:sz w:val="22"/>
          <w:szCs w:val="22"/>
        </w:rPr>
        <w:t xml:space="preserve">A. </w:t>
      </w:r>
      <w:r w:rsidRPr="00752CD6">
        <w:rPr>
          <w:rFonts w:cs="Arial"/>
          <w:b/>
          <w:sz w:val="22"/>
          <w:szCs w:val="22"/>
        </w:rPr>
        <w:tab/>
      </w:r>
      <w:r w:rsidRPr="00752CD6">
        <w:rPr>
          <w:rFonts w:cs="Arial"/>
          <w:b/>
          <w:sz w:val="22"/>
          <w:szCs w:val="22"/>
          <w:u w:val="single"/>
        </w:rPr>
        <w:t>Qualifications</w:t>
      </w:r>
      <w:r w:rsidRPr="00752CD6">
        <w:rPr>
          <w:rFonts w:cs="Arial"/>
          <w:b/>
          <w:sz w:val="22"/>
          <w:szCs w:val="22"/>
        </w:rPr>
        <w:t>.</w:t>
      </w:r>
      <w:r w:rsidRPr="00752CD6">
        <w:rPr>
          <w:rFonts w:cs="Arial"/>
          <w:bCs/>
          <w:sz w:val="22"/>
          <w:szCs w:val="22"/>
        </w:rPr>
        <w:t xml:space="preserve"> </w:t>
      </w:r>
    </w:p>
    <w:p w14:paraId="5DECB4CF" w14:textId="77777777" w:rsidR="00CB4441" w:rsidRPr="00752CD6" w:rsidRDefault="00CB4441" w:rsidP="00CB4441">
      <w:pPr>
        <w:jc w:val="both"/>
        <w:rPr>
          <w:rFonts w:cs="Arial"/>
          <w:bCs/>
          <w:sz w:val="22"/>
          <w:szCs w:val="22"/>
        </w:rPr>
      </w:pPr>
    </w:p>
    <w:p w14:paraId="5CE14582" w14:textId="77777777" w:rsidR="00CB4441" w:rsidRPr="00752CD6" w:rsidRDefault="00CB4441" w:rsidP="007C2488">
      <w:pPr>
        <w:ind w:left="720"/>
        <w:jc w:val="both"/>
        <w:rPr>
          <w:rFonts w:cs="Arial"/>
          <w:bCs/>
          <w:sz w:val="22"/>
          <w:szCs w:val="22"/>
        </w:rPr>
      </w:pPr>
      <w:r w:rsidRPr="00752CD6">
        <w:rPr>
          <w:rFonts w:cs="Arial"/>
          <w:b/>
          <w:sz w:val="22"/>
          <w:szCs w:val="22"/>
        </w:rPr>
        <w:t>B.</w:t>
      </w:r>
      <w:r w:rsidRPr="00752CD6">
        <w:rPr>
          <w:rFonts w:cs="Arial"/>
          <w:b/>
          <w:sz w:val="22"/>
          <w:szCs w:val="22"/>
        </w:rPr>
        <w:tab/>
      </w:r>
      <w:r w:rsidRPr="00752CD6">
        <w:rPr>
          <w:rFonts w:cs="Arial"/>
          <w:b/>
          <w:sz w:val="22"/>
          <w:szCs w:val="22"/>
          <w:u w:val="single"/>
        </w:rPr>
        <w:t>Term</w:t>
      </w:r>
      <w:r w:rsidRPr="00752CD6">
        <w:rPr>
          <w:rFonts w:cs="Arial"/>
          <w:b/>
          <w:sz w:val="22"/>
          <w:szCs w:val="22"/>
        </w:rPr>
        <w:t>.</w:t>
      </w:r>
      <w:r w:rsidRPr="00752CD6">
        <w:rPr>
          <w:rFonts w:cs="Arial"/>
          <w:bCs/>
          <w:sz w:val="22"/>
          <w:szCs w:val="22"/>
        </w:rPr>
        <w:t xml:space="preserve">  [Provide an appropriate term for proposed industry members based on an event, agreement or payment of a membership fee]</w:t>
      </w:r>
    </w:p>
    <w:p w14:paraId="49348409" w14:textId="77777777" w:rsidR="00CB4441" w:rsidRPr="00752CD6" w:rsidRDefault="00CB4441" w:rsidP="00CB4441">
      <w:pPr>
        <w:jc w:val="both"/>
        <w:rPr>
          <w:rFonts w:cs="Arial"/>
          <w:bCs/>
          <w:sz w:val="22"/>
          <w:szCs w:val="22"/>
        </w:rPr>
      </w:pPr>
    </w:p>
    <w:p w14:paraId="7EBA381D" w14:textId="77777777" w:rsidR="00CB4441" w:rsidRDefault="007C2488" w:rsidP="007F3508">
      <w:pPr>
        <w:ind w:firstLine="720"/>
        <w:jc w:val="both"/>
        <w:rPr>
          <w:rFonts w:cs="Arial"/>
          <w:bCs/>
          <w:sz w:val="22"/>
          <w:szCs w:val="22"/>
        </w:rPr>
      </w:pPr>
      <w:r w:rsidRPr="00752CD6">
        <w:rPr>
          <w:rFonts w:cs="Arial"/>
          <w:b/>
          <w:sz w:val="22"/>
          <w:szCs w:val="22"/>
        </w:rPr>
        <w:t>C</w:t>
      </w:r>
      <w:r w:rsidR="00CB4441" w:rsidRPr="00752CD6">
        <w:rPr>
          <w:rFonts w:cs="Arial"/>
          <w:b/>
          <w:sz w:val="22"/>
          <w:szCs w:val="22"/>
        </w:rPr>
        <w:t xml:space="preserve">. </w:t>
      </w:r>
      <w:r w:rsidR="00CB4441" w:rsidRPr="00752CD6">
        <w:rPr>
          <w:rFonts w:cs="Arial"/>
          <w:b/>
          <w:sz w:val="22"/>
          <w:szCs w:val="22"/>
        </w:rPr>
        <w:tab/>
      </w:r>
      <w:r w:rsidR="00CB4441" w:rsidRPr="00752CD6">
        <w:rPr>
          <w:rFonts w:cs="Arial"/>
          <w:b/>
          <w:sz w:val="22"/>
          <w:szCs w:val="22"/>
          <w:u w:val="single"/>
        </w:rPr>
        <w:t>Removal</w:t>
      </w:r>
      <w:r w:rsidR="00CB4441" w:rsidRPr="00752CD6">
        <w:rPr>
          <w:rFonts w:cs="Arial"/>
          <w:b/>
          <w:sz w:val="22"/>
          <w:szCs w:val="22"/>
        </w:rPr>
        <w:t>.</w:t>
      </w:r>
      <w:r w:rsidR="00CB4441" w:rsidRPr="00752CD6">
        <w:rPr>
          <w:rFonts w:cs="Arial"/>
          <w:bCs/>
          <w:sz w:val="22"/>
          <w:szCs w:val="22"/>
        </w:rPr>
        <w:t xml:space="preserve">  </w:t>
      </w:r>
    </w:p>
    <w:p w14:paraId="4907B17D" w14:textId="77777777" w:rsidR="00CB4441" w:rsidRPr="00752CD6" w:rsidRDefault="00CB4441" w:rsidP="000B6C70">
      <w:pPr>
        <w:rPr>
          <w:rFonts w:cs="Arial"/>
          <w:b/>
          <w:sz w:val="22"/>
          <w:szCs w:val="22"/>
        </w:rPr>
      </w:pPr>
    </w:p>
    <w:p w14:paraId="4730D31D" w14:textId="77777777" w:rsidR="00401AE5" w:rsidRPr="00752CD6" w:rsidRDefault="00401AE5">
      <w:pPr>
        <w:jc w:val="center"/>
        <w:rPr>
          <w:rFonts w:cs="Arial"/>
          <w:b/>
          <w:i/>
          <w:sz w:val="22"/>
          <w:szCs w:val="22"/>
          <w:u w:val="single"/>
        </w:rPr>
      </w:pPr>
      <w:r w:rsidRPr="00752CD6">
        <w:rPr>
          <w:rFonts w:cs="Arial"/>
          <w:b/>
          <w:sz w:val="22"/>
          <w:szCs w:val="22"/>
          <w:u w:val="single"/>
        </w:rPr>
        <w:t>ARTICLE VI</w:t>
      </w:r>
      <w:r w:rsidR="00752CD6" w:rsidRPr="00752CD6">
        <w:rPr>
          <w:rFonts w:cs="Arial"/>
          <w:b/>
          <w:sz w:val="22"/>
          <w:szCs w:val="22"/>
          <w:u w:val="single"/>
        </w:rPr>
        <w:t xml:space="preserve"> – ADVISORY BOARD </w:t>
      </w:r>
      <w:r w:rsidR="00752CD6" w:rsidRPr="00752CD6">
        <w:rPr>
          <w:rFonts w:cs="Arial"/>
          <w:b/>
          <w:i/>
          <w:sz w:val="22"/>
          <w:szCs w:val="22"/>
          <w:u w:val="single"/>
        </w:rPr>
        <w:t>(if applicable)</w:t>
      </w:r>
    </w:p>
    <w:p w14:paraId="371FDD0C" w14:textId="77777777" w:rsidR="00752CD6" w:rsidRDefault="00752CD6">
      <w:pPr>
        <w:jc w:val="both"/>
        <w:rPr>
          <w:rFonts w:cs="Arial"/>
          <w:b/>
          <w:sz w:val="22"/>
          <w:szCs w:val="22"/>
          <w:u w:val="single"/>
        </w:rPr>
      </w:pPr>
    </w:p>
    <w:p w14:paraId="5C6FE335" w14:textId="77777777" w:rsidR="00401AE5" w:rsidRPr="00752CD6" w:rsidRDefault="007C2488">
      <w:pPr>
        <w:jc w:val="both"/>
        <w:rPr>
          <w:rFonts w:cs="Arial"/>
          <w:b/>
          <w:sz w:val="22"/>
          <w:szCs w:val="22"/>
        </w:rPr>
      </w:pPr>
      <w:r w:rsidRPr="00752CD6">
        <w:rPr>
          <w:rFonts w:cs="Arial"/>
          <w:b/>
          <w:sz w:val="22"/>
          <w:szCs w:val="22"/>
        </w:rPr>
        <w:t>6.1</w:t>
      </w:r>
      <w:r w:rsidR="00401AE5" w:rsidRPr="00752CD6">
        <w:rPr>
          <w:rFonts w:cs="Arial"/>
          <w:b/>
          <w:sz w:val="22"/>
          <w:szCs w:val="22"/>
        </w:rPr>
        <w:tab/>
      </w:r>
      <w:r w:rsidR="00401AE5" w:rsidRPr="00752CD6">
        <w:rPr>
          <w:rFonts w:cs="Arial"/>
          <w:b/>
          <w:sz w:val="22"/>
          <w:szCs w:val="22"/>
          <w:u w:val="single"/>
        </w:rPr>
        <w:t>Members</w:t>
      </w:r>
      <w:r w:rsidR="00401AE5" w:rsidRPr="00752CD6">
        <w:rPr>
          <w:rFonts w:cs="Arial"/>
          <w:b/>
          <w:sz w:val="22"/>
          <w:szCs w:val="22"/>
        </w:rPr>
        <w:t xml:space="preserve">. </w:t>
      </w:r>
    </w:p>
    <w:p w14:paraId="4B6C5DE4" w14:textId="77777777" w:rsidR="00401AE5" w:rsidRPr="00752CD6" w:rsidRDefault="00401AE5">
      <w:pPr>
        <w:jc w:val="both"/>
        <w:rPr>
          <w:rFonts w:cs="Arial"/>
          <w:bCs/>
          <w:sz w:val="22"/>
          <w:szCs w:val="22"/>
        </w:rPr>
      </w:pPr>
    </w:p>
    <w:p w14:paraId="175AD46A" w14:textId="77777777" w:rsidR="00401AE5" w:rsidRPr="00752CD6" w:rsidRDefault="00401AE5">
      <w:pPr>
        <w:jc w:val="both"/>
        <w:rPr>
          <w:rFonts w:cs="Arial"/>
          <w:bCs/>
          <w:sz w:val="22"/>
          <w:szCs w:val="22"/>
        </w:rPr>
      </w:pPr>
      <w:r w:rsidRPr="00752CD6">
        <w:rPr>
          <w:rFonts w:cs="Arial"/>
          <w:bCs/>
          <w:sz w:val="22"/>
          <w:szCs w:val="22"/>
        </w:rPr>
        <w:tab/>
      </w:r>
      <w:r w:rsidRPr="00752CD6">
        <w:rPr>
          <w:rFonts w:cs="Arial"/>
          <w:b/>
          <w:sz w:val="22"/>
          <w:szCs w:val="22"/>
        </w:rPr>
        <w:t>A.</w:t>
      </w:r>
      <w:r w:rsidRPr="00752CD6">
        <w:rPr>
          <w:rFonts w:cs="Arial"/>
          <w:b/>
          <w:sz w:val="22"/>
          <w:szCs w:val="22"/>
        </w:rPr>
        <w:tab/>
      </w:r>
      <w:r w:rsidRPr="00752CD6">
        <w:rPr>
          <w:rFonts w:cs="Arial"/>
          <w:b/>
          <w:sz w:val="22"/>
          <w:szCs w:val="22"/>
          <w:u w:val="single"/>
        </w:rPr>
        <w:t>Qualifications</w:t>
      </w:r>
      <w:r w:rsidRPr="00752CD6">
        <w:rPr>
          <w:rFonts w:cs="Arial"/>
          <w:b/>
          <w:sz w:val="22"/>
          <w:szCs w:val="22"/>
        </w:rPr>
        <w:t>.</w:t>
      </w:r>
      <w:r w:rsidRPr="00752CD6">
        <w:rPr>
          <w:rFonts w:cs="Arial"/>
          <w:bCs/>
          <w:sz w:val="22"/>
          <w:szCs w:val="22"/>
        </w:rPr>
        <w:t xml:space="preserve">  </w:t>
      </w:r>
      <w:r w:rsidR="00CB4441" w:rsidRPr="00752CD6">
        <w:rPr>
          <w:rFonts w:cs="Arial"/>
          <w:bCs/>
          <w:sz w:val="22"/>
          <w:szCs w:val="22"/>
        </w:rPr>
        <w:t>[State qualifications of advisory board members.]</w:t>
      </w:r>
    </w:p>
    <w:p w14:paraId="12939F28" w14:textId="77777777" w:rsidR="00401AE5" w:rsidRPr="00752CD6" w:rsidRDefault="00401AE5">
      <w:pPr>
        <w:jc w:val="both"/>
        <w:rPr>
          <w:rFonts w:cs="Arial"/>
          <w:bCs/>
          <w:sz w:val="22"/>
          <w:szCs w:val="22"/>
        </w:rPr>
      </w:pPr>
    </w:p>
    <w:p w14:paraId="444D814C" w14:textId="77777777" w:rsidR="00401AE5" w:rsidRPr="00752CD6" w:rsidRDefault="00401AE5" w:rsidP="007C2488">
      <w:pPr>
        <w:ind w:left="720"/>
        <w:jc w:val="both"/>
        <w:rPr>
          <w:rFonts w:cs="Arial"/>
          <w:bCs/>
          <w:sz w:val="22"/>
          <w:szCs w:val="22"/>
        </w:rPr>
      </w:pPr>
      <w:r w:rsidRPr="00752CD6">
        <w:rPr>
          <w:rFonts w:cs="Arial"/>
          <w:b/>
          <w:sz w:val="22"/>
          <w:szCs w:val="22"/>
        </w:rPr>
        <w:t>B.</w:t>
      </w:r>
      <w:r w:rsidRPr="00752CD6">
        <w:rPr>
          <w:rFonts w:cs="Arial"/>
          <w:b/>
          <w:sz w:val="22"/>
          <w:szCs w:val="22"/>
        </w:rPr>
        <w:tab/>
      </w:r>
      <w:r w:rsidRPr="00752CD6">
        <w:rPr>
          <w:rFonts w:cs="Arial"/>
          <w:b/>
          <w:sz w:val="22"/>
          <w:szCs w:val="22"/>
          <w:u w:val="single"/>
        </w:rPr>
        <w:t>Duties</w:t>
      </w:r>
      <w:r w:rsidRPr="00752CD6">
        <w:rPr>
          <w:rFonts w:cs="Arial"/>
          <w:b/>
          <w:sz w:val="22"/>
          <w:szCs w:val="22"/>
        </w:rPr>
        <w:t>.</w:t>
      </w:r>
      <w:r w:rsidRPr="00752CD6">
        <w:rPr>
          <w:rFonts w:cs="Arial"/>
          <w:bCs/>
          <w:sz w:val="22"/>
          <w:szCs w:val="22"/>
        </w:rPr>
        <w:t xml:space="preserve">  </w:t>
      </w:r>
      <w:r w:rsidR="00CB4441" w:rsidRPr="00752CD6">
        <w:rPr>
          <w:rFonts w:cs="Arial"/>
          <w:bCs/>
          <w:sz w:val="22"/>
          <w:szCs w:val="22"/>
        </w:rPr>
        <w:t>[For example, “</w:t>
      </w:r>
      <w:r w:rsidRPr="00752CD6">
        <w:rPr>
          <w:rFonts w:cs="Arial"/>
          <w:bCs/>
          <w:sz w:val="22"/>
          <w:szCs w:val="22"/>
        </w:rPr>
        <w:t>The members of the Advisory Board provide advice regarding overall direction and vision for the Center</w:t>
      </w:r>
      <w:r w:rsidR="00C75C7F" w:rsidRPr="00752CD6">
        <w:rPr>
          <w:rFonts w:cs="Arial"/>
          <w:bCs/>
          <w:sz w:val="22"/>
          <w:szCs w:val="22"/>
        </w:rPr>
        <w:t>, which</w:t>
      </w:r>
      <w:r w:rsidRPr="00752CD6">
        <w:rPr>
          <w:rFonts w:cs="Arial"/>
          <w:bCs/>
          <w:sz w:val="22"/>
          <w:szCs w:val="22"/>
        </w:rPr>
        <w:t xml:space="preserve"> assist the Cen</w:t>
      </w:r>
      <w:r w:rsidR="00762F09" w:rsidRPr="00752CD6">
        <w:rPr>
          <w:rFonts w:cs="Arial"/>
          <w:bCs/>
          <w:sz w:val="22"/>
          <w:szCs w:val="22"/>
        </w:rPr>
        <w:t>ter</w:t>
      </w:r>
      <w:r w:rsidR="00D774A1" w:rsidRPr="00752CD6">
        <w:rPr>
          <w:rFonts w:cs="Arial"/>
          <w:bCs/>
          <w:sz w:val="22"/>
          <w:szCs w:val="22"/>
        </w:rPr>
        <w:t xml:space="preserve"> to </w:t>
      </w:r>
      <w:r w:rsidR="00C75C7F" w:rsidRPr="00752CD6">
        <w:rPr>
          <w:rFonts w:cs="Arial"/>
          <w:bCs/>
          <w:sz w:val="22"/>
          <w:szCs w:val="22"/>
        </w:rPr>
        <w:t xml:space="preserve">define, develop and </w:t>
      </w:r>
      <w:r w:rsidR="00D774A1" w:rsidRPr="00752CD6">
        <w:rPr>
          <w:rFonts w:cs="Arial"/>
          <w:bCs/>
          <w:sz w:val="22"/>
          <w:szCs w:val="22"/>
        </w:rPr>
        <w:t xml:space="preserve">achieve </w:t>
      </w:r>
      <w:r w:rsidRPr="00752CD6">
        <w:rPr>
          <w:rFonts w:cs="Arial"/>
          <w:bCs/>
          <w:sz w:val="22"/>
          <w:szCs w:val="22"/>
        </w:rPr>
        <w:t>its educational goal</w:t>
      </w:r>
      <w:r w:rsidR="00D774A1" w:rsidRPr="00752CD6">
        <w:rPr>
          <w:rFonts w:cs="Arial"/>
          <w:bCs/>
          <w:sz w:val="22"/>
          <w:szCs w:val="22"/>
        </w:rPr>
        <w:t>, and help facilitate the Center’s</w:t>
      </w:r>
      <w:r w:rsidRPr="00752CD6">
        <w:rPr>
          <w:rFonts w:cs="Arial"/>
          <w:bCs/>
          <w:sz w:val="22"/>
          <w:szCs w:val="22"/>
        </w:rPr>
        <w:t xml:space="preserve"> re</w:t>
      </w:r>
      <w:r w:rsidR="00A40228" w:rsidRPr="00752CD6">
        <w:rPr>
          <w:rFonts w:cs="Arial"/>
          <w:bCs/>
          <w:sz w:val="22"/>
          <w:szCs w:val="22"/>
        </w:rPr>
        <w:t xml:space="preserve">lationships with the community.  </w:t>
      </w:r>
      <w:r w:rsidRPr="00752CD6">
        <w:rPr>
          <w:rFonts w:cs="Arial"/>
          <w:bCs/>
          <w:sz w:val="22"/>
          <w:szCs w:val="22"/>
        </w:rPr>
        <w:t>The members of the Advisory Board</w:t>
      </w:r>
      <w:r w:rsidR="00CB4441" w:rsidRPr="00752CD6">
        <w:rPr>
          <w:rFonts w:cs="Arial"/>
          <w:bCs/>
          <w:sz w:val="22"/>
          <w:szCs w:val="22"/>
        </w:rPr>
        <w:t xml:space="preserve"> </w:t>
      </w:r>
      <w:r w:rsidRPr="00752CD6">
        <w:rPr>
          <w:rFonts w:cs="Arial"/>
          <w:bCs/>
          <w:sz w:val="22"/>
          <w:szCs w:val="22"/>
        </w:rPr>
        <w:t>have no governance responsibility or appointing authority for personnel matters.</w:t>
      </w:r>
      <w:r w:rsidR="00CB4441" w:rsidRPr="00752CD6">
        <w:rPr>
          <w:rFonts w:cs="Arial"/>
          <w:bCs/>
          <w:sz w:val="22"/>
          <w:szCs w:val="22"/>
        </w:rPr>
        <w:t>”]</w:t>
      </w:r>
    </w:p>
    <w:p w14:paraId="6C660A30" w14:textId="77777777" w:rsidR="00401AE5" w:rsidRPr="00752CD6" w:rsidRDefault="00401AE5">
      <w:pPr>
        <w:jc w:val="both"/>
        <w:rPr>
          <w:rFonts w:cs="Arial"/>
          <w:bCs/>
          <w:sz w:val="22"/>
          <w:szCs w:val="22"/>
        </w:rPr>
      </w:pPr>
    </w:p>
    <w:p w14:paraId="21A1BB84" w14:textId="77777777" w:rsidR="00401AE5" w:rsidRPr="00752CD6" w:rsidRDefault="00401AE5" w:rsidP="007C2488">
      <w:pPr>
        <w:ind w:left="720"/>
        <w:jc w:val="both"/>
        <w:rPr>
          <w:rFonts w:cs="Arial"/>
          <w:bCs/>
          <w:sz w:val="22"/>
          <w:szCs w:val="22"/>
        </w:rPr>
      </w:pPr>
      <w:r w:rsidRPr="00752CD6">
        <w:rPr>
          <w:rFonts w:cs="Arial"/>
          <w:b/>
          <w:sz w:val="22"/>
          <w:szCs w:val="22"/>
        </w:rPr>
        <w:t>C.</w:t>
      </w:r>
      <w:r w:rsidRPr="00752CD6">
        <w:rPr>
          <w:rFonts w:cs="Arial"/>
          <w:b/>
          <w:sz w:val="22"/>
          <w:szCs w:val="22"/>
        </w:rPr>
        <w:tab/>
      </w:r>
      <w:r w:rsidRPr="00752CD6">
        <w:rPr>
          <w:rFonts w:cs="Arial"/>
          <w:b/>
          <w:sz w:val="22"/>
          <w:szCs w:val="22"/>
          <w:u w:val="single"/>
        </w:rPr>
        <w:t>Appointment/Term</w:t>
      </w:r>
      <w:r w:rsidRPr="00752CD6">
        <w:rPr>
          <w:rFonts w:cs="Arial"/>
          <w:b/>
          <w:sz w:val="22"/>
          <w:szCs w:val="22"/>
        </w:rPr>
        <w:t>.</w:t>
      </w:r>
      <w:r w:rsidRPr="00752CD6">
        <w:rPr>
          <w:rFonts w:cs="Arial"/>
          <w:bCs/>
          <w:sz w:val="22"/>
          <w:szCs w:val="22"/>
        </w:rPr>
        <w:t xml:space="preserve">  </w:t>
      </w:r>
      <w:r w:rsidR="00F51F80" w:rsidRPr="00752CD6">
        <w:rPr>
          <w:rFonts w:cs="Arial"/>
          <w:bCs/>
          <w:sz w:val="22"/>
          <w:szCs w:val="22"/>
        </w:rPr>
        <w:t xml:space="preserve">[Please include an appropriate term and appointment structure for </w:t>
      </w:r>
      <w:r w:rsidR="00CB4441" w:rsidRPr="00752CD6">
        <w:rPr>
          <w:rFonts w:cs="Arial"/>
          <w:bCs/>
          <w:sz w:val="22"/>
          <w:szCs w:val="22"/>
        </w:rPr>
        <w:t>Advisory Board members.</w:t>
      </w:r>
      <w:r w:rsidR="00F51F80" w:rsidRPr="00752CD6">
        <w:rPr>
          <w:rFonts w:cs="Arial"/>
          <w:bCs/>
          <w:sz w:val="22"/>
          <w:szCs w:val="22"/>
        </w:rPr>
        <w:t>]</w:t>
      </w:r>
    </w:p>
    <w:p w14:paraId="54A375F8" w14:textId="77777777" w:rsidR="00401AE5" w:rsidRPr="00752CD6" w:rsidRDefault="00401AE5" w:rsidP="007C2488">
      <w:pPr>
        <w:ind w:left="720"/>
        <w:jc w:val="both"/>
        <w:rPr>
          <w:rFonts w:cs="Arial"/>
          <w:bCs/>
          <w:sz w:val="22"/>
          <w:szCs w:val="22"/>
        </w:rPr>
      </w:pPr>
    </w:p>
    <w:p w14:paraId="1DF17BB8" w14:textId="77777777" w:rsidR="00401AE5" w:rsidRPr="00752CD6" w:rsidRDefault="00401AE5" w:rsidP="007C2488">
      <w:pPr>
        <w:ind w:left="720"/>
        <w:jc w:val="both"/>
        <w:rPr>
          <w:rFonts w:cs="Arial"/>
          <w:bCs/>
          <w:sz w:val="22"/>
          <w:szCs w:val="22"/>
        </w:rPr>
      </w:pPr>
      <w:r w:rsidRPr="00752CD6">
        <w:rPr>
          <w:rFonts w:cs="Arial"/>
          <w:b/>
          <w:sz w:val="22"/>
          <w:szCs w:val="22"/>
        </w:rPr>
        <w:t>D.</w:t>
      </w:r>
      <w:r w:rsidRPr="00752CD6">
        <w:rPr>
          <w:rFonts w:cs="Arial"/>
          <w:b/>
          <w:sz w:val="22"/>
          <w:szCs w:val="22"/>
        </w:rPr>
        <w:tab/>
      </w:r>
      <w:r w:rsidRPr="00752CD6">
        <w:rPr>
          <w:rFonts w:cs="Arial"/>
          <w:b/>
          <w:sz w:val="22"/>
          <w:szCs w:val="22"/>
          <w:u w:val="single"/>
        </w:rPr>
        <w:t>Removal and Replacement</w:t>
      </w:r>
      <w:r w:rsidRPr="00752CD6">
        <w:rPr>
          <w:rFonts w:cs="Arial"/>
          <w:b/>
          <w:sz w:val="22"/>
          <w:szCs w:val="22"/>
        </w:rPr>
        <w:t>.</w:t>
      </w:r>
      <w:r w:rsidRPr="00752CD6">
        <w:rPr>
          <w:rFonts w:cs="Arial"/>
          <w:bCs/>
          <w:sz w:val="22"/>
          <w:szCs w:val="22"/>
        </w:rPr>
        <w:t xml:space="preserve">  </w:t>
      </w:r>
      <w:r w:rsidR="00CB4441" w:rsidRPr="00752CD6">
        <w:rPr>
          <w:rFonts w:cs="Arial"/>
          <w:bCs/>
          <w:sz w:val="22"/>
          <w:szCs w:val="22"/>
        </w:rPr>
        <w:t>[For example, “</w:t>
      </w:r>
      <w:r w:rsidRPr="00752CD6">
        <w:rPr>
          <w:rFonts w:cs="Arial"/>
          <w:bCs/>
          <w:sz w:val="22"/>
          <w:szCs w:val="22"/>
        </w:rPr>
        <w:t xml:space="preserve">Advisory Board </w:t>
      </w:r>
      <w:r w:rsidR="007F3508" w:rsidRPr="00752CD6">
        <w:rPr>
          <w:rFonts w:cs="Arial"/>
          <w:bCs/>
          <w:sz w:val="22"/>
          <w:szCs w:val="22"/>
        </w:rPr>
        <w:t xml:space="preserve">members </w:t>
      </w:r>
      <w:r w:rsidRPr="00752CD6">
        <w:rPr>
          <w:rFonts w:cs="Arial"/>
          <w:bCs/>
          <w:sz w:val="22"/>
          <w:szCs w:val="22"/>
        </w:rPr>
        <w:t>may be removed at any time and for any reason by a majority vote of the Executive Committee</w:t>
      </w:r>
      <w:r w:rsidR="00920DEB" w:rsidRPr="00752CD6">
        <w:rPr>
          <w:rFonts w:cs="Arial"/>
          <w:bCs/>
          <w:sz w:val="22"/>
          <w:szCs w:val="22"/>
        </w:rPr>
        <w:t xml:space="preserve"> or at the discretion of the Director</w:t>
      </w:r>
      <w:r w:rsidRPr="00752CD6">
        <w:rPr>
          <w:rFonts w:cs="Arial"/>
          <w:bCs/>
          <w:sz w:val="22"/>
          <w:szCs w:val="22"/>
        </w:rPr>
        <w:t>.</w:t>
      </w:r>
      <w:r w:rsidR="00CB4441" w:rsidRPr="00752CD6">
        <w:rPr>
          <w:rFonts w:cs="Arial"/>
          <w:bCs/>
          <w:sz w:val="22"/>
          <w:szCs w:val="22"/>
        </w:rPr>
        <w:t>”]</w:t>
      </w:r>
    </w:p>
    <w:p w14:paraId="54240667" w14:textId="77777777" w:rsidR="00401AE5" w:rsidRPr="00752CD6" w:rsidRDefault="00401AE5">
      <w:pPr>
        <w:jc w:val="both"/>
        <w:rPr>
          <w:rFonts w:cs="Arial"/>
          <w:bCs/>
          <w:sz w:val="22"/>
          <w:szCs w:val="22"/>
        </w:rPr>
      </w:pPr>
    </w:p>
    <w:p w14:paraId="05167EFB" w14:textId="77777777" w:rsidR="00401AE5" w:rsidRPr="00752CD6" w:rsidRDefault="00632B2D">
      <w:pPr>
        <w:jc w:val="center"/>
        <w:rPr>
          <w:rFonts w:cs="Arial"/>
          <w:b/>
          <w:sz w:val="22"/>
          <w:szCs w:val="22"/>
          <w:u w:val="single"/>
        </w:rPr>
      </w:pPr>
      <w:r w:rsidRPr="00752CD6">
        <w:rPr>
          <w:rFonts w:cs="Arial"/>
          <w:b/>
          <w:sz w:val="22"/>
          <w:szCs w:val="22"/>
          <w:u w:val="single"/>
        </w:rPr>
        <w:t>ARTICLE VII</w:t>
      </w:r>
      <w:r w:rsidR="00752CD6" w:rsidRPr="00752CD6">
        <w:rPr>
          <w:rFonts w:cs="Arial"/>
          <w:b/>
          <w:sz w:val="22"/>
          <w:szCs w:val="22"/>
          <w:u w:val="single"/>
        </w:rPr>
        <w:t xml:space="preserve"> – AMENDMENTS </w:t>
      </w:r>
    </w:p>
    <w:p w14:paraId="4B120354" w14:textId="77777777" w:rsidR="00401AE5" w:rsidRPr="00752CD6" w:rsidRDefault="00401AE5">
      <w:pPr>
        <w:jc w:val="both"/>
        <w:rPr>
          <w:rFonts w:cs="Arial"/>
          <w:bCs/>
          <w:sz w:val="22"/>
          <w:szCs w:val="22"/>
        </w:rPr>
      </w:pPr>
    </w:p>
    <w:p w14:paraId="0D168470" w14:textId="59764EB3" w:rsidR="00401AE5" w:rsidRPr="00752CD6" w:rsidRDefault="00CB4441">
      <w:pPr>
        <w:jc w:val="both"/>
        <w:rPr>
          <w:rFonts w:cs="Arial"/>
          <w:bCs/>
          <w:sz w:val="22"/>
          <w:szCs w:val="22"/>
        </w:rPr>
      </w:pPr>
      <w:r w:rsidRPr="00752CD6">
        <w:rPr>
          <w:rFonts w:cs="Arial"/>
          <w:b/>
          <w:sz w:val="22"/>
          <w:szCs w:val="22"/>
        </w:rPr>
        <w:t>7</w:t>
      </w:r>
      <w:r w:rsidR="00401AE5" w:rsidRPr="00752CD6">
        <w:rPr>
          <w:rFonts w:cs="Arial"/>
          <w:b/>
          <w:sz w:val="22"/>
          <w:szCs w:val="22"/>
        </w:rPr>
        <w:t>.1</w:t>
      </w:r>
      <w:r w:rsidR="00401AE5" w:rsidRPr="00752CD6">
        <w:rPr>
          <w:rFonts w:cs="Arial"/>
          <w:b/>
          <w:sz w:val="22"/>
          <w:szCs w:val="22"/>
        </w:rPr>
        <w:tab/>
      </w:r>
      <w:r w:rsidR="00632B2D" w:rsidRPr="00752CD6">
        <w:rPr>
          <w:rFonts w:cs="Arial"/>
          <w:bCs/>
          <w:sz w:val="22"/>
          <w:szCs w:val="22"/>
        </w:rPr>
        <w:t xml:space="preserve">[State how the Center will </w:t>
      </w:r>
      <w:r w:rsidR="007573A3" w:rsidRPr="00752CD6">
        <w:rPr>
          <w:rFonts w:cs="Arial"/>
          <w:bCs/>
          <w:sz w:val="22"/>
          <w:szCs w:val="22"/>
        </w:rPr>
        <w:t xml:space="preserve">revise or amend </w:t>
      </w:r>
      <w:r w:rsidR="00632B2D" w:rsidRPr="00752CD6">
        <w:rPr>
          <w:rFonts w:cs="Arial"/>
          <w:bCs/>
          <w:sz w:val="22"/>
          <w:szCs w:val="22"/>
        </w:rPr>
        <w:t>bylaws]</w:t>
      </w:r>
      <w:r w:rsidR="00EC6ED3">
        <w:rPr>
          <w:rFonts w:cs="Arial"/>
          <w:bCs/>
          <w:sz w:val="22"/>
          <w:szCs w:val="22"/>
        </w:rPr>
        <w:t xml:space="preserve"> </w:t>
      </w:r>
      <w:r w:rsidR="00EC6ED3" w:rsidRPr="00EC6ED3">
        <w:rPr>
          <w:rFonts w:cs="Arial"/>
          <w:bCs/>
          <w:sz w:val="22"/>
          <w:szCs w:val="22"/>
        </w:rPr>
        <w:t xml:space="preserve">Prior to finalizing modified bylaws, the Center Director shall confer with the Research and Innovation Office to verify that proposed amendments comply with applicable law and University policies. </w:t>
      </w:r>
    </w:p>
    <w:p w14:paraId="33E364C6" w14:textId="77777777" w:rsidR="00401AE5" w:rsidRPr="00752CD6" w:rsidRDefault="00401AE5">
      <w:pPr>
        <w:jc w:val="both"/>
        <w:rPr>
          <w:rFonts w:cs="Arial"/>
          <w:bCs/>
          <w:sz w:val="22"/>
          <w:szCs w:val="22"/>
        </w:rPr>
      </w:pPr>
    </w:p>
    <w:p w14:paraId="359DE097" w14:textId="77777777" w:rsidR="007573A3" w:rsidRPr="00752CD6" w:rsidRDefault="007573A3" w:rsidP="007573A3">
      <w:pPr>
        <w:jc w:val="center"/>
        <w:rPr>
          <w:rFonts w:cs="Arial"/>
          <w:b/>
          <w:sz w:val="22"/>
          <w:szCs w:val="22"/>
          <w:u w:val="single"/>
        </w:rPr>
      </w:pPr>
      <w:r w:rsidRPr="00752CD6">
        <w:rPr>
          <w:rFonts w:cs="Arial"/>
          <w:b/>
          <w:sz w:val="22"/>
          <w:szCs w:val="22"/>
          <w:u w:val="single"/>
        </w:rPr>
        <w:t>ARTICLE VIII</w:t>
      </w:r>
      <w:r w:rsidR="00752CD6" w:rsidRPr="00752CD6">
        <w:rPr>
          <w:rFonts w:cs="Arial"/>
          <w:b/>
          <w:sz w:val="22"/>
          <w:szCs w:val="22"/>
          <w:u w:val="single"/>
        </w:rPr>
        <w:t xml:space="preserve"> – DISCONTINUANCE </w:t>
      </w:r>
    </w:p>
    <w:p w14:paraId="04BDC079" w14:textId="77777777" w:rsidR="007573A3" w:rsidRPr="00752CD6" w:rsidRDefault="007573A3" w:rsidP="007573A3">
      <w:pPr>
        <w:jc w:val="both"/>
        <w:rPr>
          <w:rFonts w:cs="Arial"/>
          <w:bCs/>
          <w:sz w:val="22"/>
          <w:szCs w:val="22"/>
        </w:rPr>
      </w:pPr>
    </w:p>
    <w:p w14:paraId="7E8D9D99" w14:textId="77777777" w:rsidR="00165CD8" w:rsidRPr="00752CD6" w:rsidRDefault="007573A3" w:rsidP="007C2488">
      <w:pPr>
        <w:jc w:val="both"/>
        <w:rPr>
          <w:rFonts w:cs="Arial"/>
          <w:bCs/>
          <w:sz w:val="22"/>
          <w:szCs w:val="22"/>
        </w:rPr>
      </w:pPr>
      <w:r w:rsidRPr="00752CD6">
        <w:rPr>
          <w:rFonts w:cs="Arial"/>
          <w:b/>
          <w:sz w:val="22"/>
          <w:szCs w:val="22"/>
        </w:rPr>
        <w:t>8.1</w:t>
      </w:r>
      <w:r w:rsidRPr="00752CD6">
        <w:rPr>
          <w:rFonts w:cs="Arial"/>
          <w:b/>
          <w:sz w:val="22"/>
          <w:szCs w:val="22"/>
        </w:rPr>
        <w:tab/>
      </w:r>
      <w:r w:rsidRPr="00752CD6">
        <w:rPr>
          <w:rFonts w:cs="Arial"/>
          <w:bCs/>
          <w:sz w:val="22"/>
          <w:szCs w:val="22"/>
        </w:rPr>
        <w:t xml:space="preserve">The period of the Center’s existence </w:t>
      </w:r>
      <w:r w:rsidR="00625FBD" w:rsidRPr="00752CD6">
        <w:rPr>
          <w:rFonts w:cs="Arial"/>
          <w:bCs/>
          <w:sz w:val="22"/>
          <w:szCs w:val="22"/>
        </w:rPr>
        <w:t xml:space="preserve">begins on </w:t>
      </w:r>
      <w:r w:rsidRPr="00752CD6">
        <w:rPr>
          <w:rFonts w:cs="Arial"/>
          <w:bCs/>
          <w:sz w:val="22"/>
          <w:szCs w:val="22"/>
        </w:rPr>
        <w:t>the date of its approval as a center in accordance with University procedures</w:t>
      </w:r>
      <w:r w:rsidR="00625FBD" w:rsidRPr="00752CD6">
        <w:rPr>
          <w:rFonts w:cs="Arial"/>
          <w:bCs/>
          <w:sz w:val="22"/>
          <w:szCs w:val="22"/>
        </w:rPr>
        <w:t xml:space="preserve">. The discontinuance </w:t>
      </w:r>
      <w:r w:rsidRPr="00752CD6">
        <w:rPr>
          <w:rFonts w:cs="Arial"/>
          <w:bCs/>
          <w:sz w:val="22"/>
          <w:szCs w:val="22"/>
        </w:rPr>
        <w:t xml:space="preserve">of the Center will be </w:t>
      </w:r>
      <w:r w:rsidR="006C3B4F">
        <w:rPr>
          <w:rFonts w:cs="Arial"/>
          <w:bCs/>
          <w:sz w:val="22"/>
          <w:szCs w:val="22"/>
        </w:rPr>
        <w:t>governed</w:t>
      </w:r>
      <w:r w:rsidRPr="00752CD6">
        <w:rPr>
          <w:rFonts w:cs="Arial"/>
          <w:bCs/>
          <w:sz w:val="22"/>
          <w:szCs w:val="22"/>
        </w:rPr>
        <w:t xml:space="preserve"> by </w:t>
      </w:r>
      <w:r w:rsidR="00625FBD" w:rsidRPr="00752CD6">
        <w:rPr>
          <w:rFonts w:cs="Arial"/>
          <w:bCs/>
          <w:sz w:val="22"/>
          <w:szCs w:val="22"/>
        </w:rPr>
        <w:t xml:space="preserve">the </w:t>
      </w:r>
      <w:hyperlink r:id="rId8" w:history="1">
        <w:r w:rsidR="00625FBD" w:rsidRPr="00752CD6">
          <w:rPr>
            <w:rStyle w:val="Hyperlink"/>
            <w:rFonts w:cs="Arial"/>
            <w:bCs/>
            <w:sz w:val="22"/>
            <w:szCs w:val="22"/>
          </w:rPr>
          <w:t>Centers Establishment and Reauthorization Process and Procedures at the University of Colorado Boulder</w:t>
        </w:r>
      </w:hyperlink>
      <w:r w:rsidRPr="00752CD6">
        <w:rPr>
          <w:rFonts w:cs="Arial"/>
          <w:bCs/>
          <w:sz w:val="22"/>
          <w:szCs w:val="22"/>
        </w:rPr>
        <w:t xml:space="preserve">. </w:t>
      </w:r>
      <w:r w:rsidR="00165CD8" w:rsidRPr="00752CD6">
        <w:rPr>
          <w:rFonts w:cs="Arial"/>
          <w:bCs/>
          <w:sz w:val="22"/>
          <w:szCs w:val="22"/>
        </w:rPr>
        <w:t xml:space="preserve"> </w:t>
      </w:r>
    </w:p>
    <w:sectPr w:rsidR="00165CD8" w:rsidRPr="00752CD6" w:rsidSect="007F3508">
      <w:headerReference w:type="even" r:id="rId9"/>
      <w:headerReference w:type="default" r:id="rId10"/>
      <w:footerReference w:type="default" r:id="rId11"/>
      <w:footnotePr>
        <w:numRestart w:val="eachPage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2784B" w14:textId="77777777" w:rsidR="007C6011" w:rsidRDefault="007C6011">
      <w:r>
        <w:separator/>
      </w:r>
    </w:p>
  </w:endnote>
  <w:endnote w:type="continuationSeparator" w:id="0">
    <w:p w14:paraId="3A64FF5A" w14:textId="77777777" w:rsidR="007C6011" w:rsidRDefault="007C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08AF2" w14:textId="77777777" w:rsidR="007C6011" w:rsidRDefault="007C6011">
    <w:pPr>
      <w:pStyle w:val="Footer"/>
      <w:jc w:val="center"/>
      <w:rPr>
        <w:sz w:val="18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C3B4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DEA2F" w14:textId="77777777" w:rsidR="007C6011" w:rsidRDefault="007C6011">
      <w:r>
        <w:separator/>
      </w:r>
    </w:p>
  </w:footnote>
  <w:footnote w:type="continuationSeparator" w:id="0">
    <w:p w14:paraId="772D146D" w14:textId="77777777" w:rsidR="007C6011" w:rsidRDefault="007C6011">
      <w:r>
        <w:continuationSeparator/>
      </w:r>
    </w:p>
  </w:footnote>
  <w:footnote w:id="1">
    <w:p w14:paraId="063CEFB5" w14:textId="77777777" w:rsidR="000B6C70" w:rsidRDefault="000B6C70">
      <w:pPr>
        <w:pStyle w:val="FootnoteText"/>
      </w:pPr>
      <w:r>
        <w:rPr>
          <w:rStyle w:val="FootnoteReference"/>
        </w:rPr>
        <w:footnoteRef/>
      </w:r>
      <w:r>
        <w:t xml:space="preserve"> If your center will have industry members, other clauses may be necessary (e.g. confidential</w:t>
      </w:r>
      <w:r w:rsidR="00C803A7">
        <w:t>ity</w:t>
      </w:r>
      <w:r>
        <w:t xml:space="preserve"> </w:t>
      </w:r>
      <w:r w:rsidR="00C803A7">
        <w:t>policy</w:t>
      </w:r>
      <w:r>
        <w:t>, publication</w:t>
      </w:r>
      <w:r w:rsidR="00C803A7">
        <w:t xml:space="preserve"> policy</w:t>
      </w:r>
      <w:r>
        <w:t xml:space="preserve">, </w:t>
      </w:r>
      <w:r w:rsidR="00C803A7">
        <w:t xml:space="preserve">intellectual property policy, </w:t>
      </w:r>
      <w:r>
        <w:t>etc.). Please contact the Office of University Counsel in this case.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FBDD6" w14:textId="77777777" w:rsidR="007C6011" w:rsidRDefault="007C601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2126574" w14:textId="77777777" w:rsidR="007C6011" w:rsidRDefault="007C601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09A3" w14:textId="77777777" w:rsidR="007C6011" w:rsidRDefault="007C6011">
    <w:pPr>
      <w:pStyle w:val="Header"/>
      <w:framePr w:wrap="around" w:vAnchor="text" w:hAnchor="margin" w:xAlign="right" w:y="1"/>
      <w:rPr>
        <w:rStyle w:val="PageNumber"/>
      </w:rPr>
    </w:pPr>
  </w:p>
  <w:p w14:paraId="7CEC7AF8" w14:textId="77777777" w:rsidR="007C6011" w:rsidRPr="007F3508" w:rsidRDefault="007C6011">
    <w:pPr>
      <w:pStyle w:val="Header"/>
      <w:ind w:right="360"/>
      <w:rPr>
        <w:i/>
        <w:sz w:val="22"/>
        <w:szCs w:val="22"/>
      </w:rPr>
    </w:pPr>
    <w:r w:rsidRPr="007F3508">
      <w:rPr>
        <w:i/>
        <w:sz w:val="22"/>
        <w:szCs w:val="22"/>
      </w:rPr>
      <w:t>Bylaws Template – CU Boulder Centers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 w15:restartNumberingAfterBreak="0">
    <w:nsid w:val="08583C97"/>
    <w:multiLevelType w:val="hybridMultilevel"/>
    <w:tmpl w:val="4EDE2446"/>
    <w:lvl w:ilvl="0" w:tplc="E378F23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E7BB4"/>
    <w:multiLevelType w:val="hybridMultilevel"/>
    <w:tmpl w:val="07907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A45A0B"/>
    <w:multiLevelType w:val="hybridMultilevel"/>
    <w:tmpl w:val="92D80FF8"/>
    <w:lvl w:ilvl="0" w:tplc="03DED0B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6095C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3D407C"/>
    <w:multiLevelType w:val="singleLevel"/>
    <w:tmpl w:val="498004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24E6541C"/>
    <w:multiLevelType w:val="hybridMultilevel"/>
    <w:tmpl w:val="DDD0337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5491AF6"/>
    <w:multiLevelType w:val="hybridMultilevel"/>
    <w:tmpl w:val="0E36735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6195126"/>
    <w:multiLevelType w:val="singleLevel"/>
    <w:tmpl w:val="000000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78544E1"/>
    <w:multiLevelType w:val="hybridMultilevel"/>
    <w:tmpl w:val="69321D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0D3495"/>
    <w:multiLevelType w:val="hybridMultilevel"/>
    <w:tmpl w:val="E7646DBE"/>
    <w:lvl w:ilvl="0" w:tplc="B9043D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30AA3"/>
    <w:multiLevelType w:val="hybridMultilevel"/>
    <w:tmpl w:val="A5B6C6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4D7348"/>
    <w:multiLevelType w:val="hybridMultilevel"/>
    <w:tmpl w:val="E71CA86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E050693"/>
    <w:multiLevelType w:val="singleLevel"/>
    <w:tmpl w:val="B7E2E0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0134DB2"/>
    <w:multiLevelType w:val="hybridMultilevel"/>
    <w:tmpl w:val="B0F8B87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061121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A5B3E57"/>
    <w:multiLevelType w:val="multilevel"/>
    <w:tmpl w:val="7BBEA2D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514F0B4A"/>
    <w:multiLevelType w:val="singleLevel"/>
    <w:tmpl w:val="A7C812A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518476B7"/>
    <w:multiLevelType w:val="hybridMultilevel"/>
    <w:tmpl w:val="594892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1B13E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1" w15:restartNumberingAfterBreak="0">
    <w:nsid w:val="6C8A469F"/>
    <w:multiLevelType w:val="singleLevel"/>
    <w:tmpl w:val="27BE08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082608994">
    <w:abstractNumId w:val="20"/>
  </w:num>
  <w:num w:numId="2" w16cid:durableId="725644532">
    <w:abstractNumId w:val="6"/>
  </w:num>
  <w:num w:numId="3" w16cid:durableId="1272207694">
    <w:abstractNumId w:val="21"/>
  </w:num>
  <w:num w:numId="4" w16cid:durableId="82461244">
    <w:abstractNumId w:val="0"/>
  </w:num>
  <w:num w:numId="5" w16cid:durableId="1588686084">
    <w:abstractNumId w:val="1"/>
  </w:num>
  <w:num w:numId="6" w16cid:durableId="2141876695">
    <w:abstractNumId w:val="9"/>
  </w:num>
  <w:num w:numId="7" w16cid:durableId="766775467">
    <w:abstractNumId w:val="5"/>
  </w:num>
  <w:num w:numId="8" w16cid:durableId="688603753">
    <w:abstractNumId w:val="16"/>
  </w:num>
  <w:num w:numId="9" w16cid:durableId="1587759940">
    <w:abstractNumId w:val="18"/>
  </w:num>
  <w:num w:numId="10" w16cid:durableId="1784230920">
    <w:abstractNumId w:val="14"/>
  </w:num>
  <w:num w:numId="11" w16cid:durableId="743338752">
    <w:abstractNumId w:val="8"/>
  </w:num>
  <w:num w:numId="12" w16cid:durableId="1033648067">
    <w:abstractNumId w:val="3"/>
  </w:num>
  <w:num w:numId="13" w16cid:durableId="1365867563">
    <w:abstractNumId w:val="19"/>
  </w:num>
  <w:num w:numId="14" w16cid:durableId="348024625">
    <w:abstractNumId w:val="13"/>
  </w:num>
  <w:num w:numId="15" w16cid:durableId="2031032473">
    <w:abstractNumId w:val="10"/>
  </w:num>
  <w:num w:numId="16" w16cid:durableId="40643183">
    <w:abstractNumId w:val="12"/>
  </w:num>
  <w:num w:numId="17" w16cid:durableId="1789427078">
    <w:abstractNumId w:val="15"/>
  </w:num>
  <w:num w:numId="18" w16cid:durableId="9070000">
    <w:abstractNumId w:val="7"/>
  </w:num>
  <w:num w:numId="19" w16cid:durableId="43334965">
    <w:abstractNumId w:val="4"/>
  </w:num>
  <w:num w:numId="20" w16cid:durableId="1587416106">
    <w:abstractNumId w:val="11"/>
  </w:num>
  <w:num w:numId="21" w16cid:durableId="174268212">
    <w:abstractNumId w:val="17"/>
  </w:num>
  <w:num w:numId="22" w16cid:durableId="1213420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S2sDA2MzMyNzI0NjVV0lEKTi0uzszPAykwrAUAjZv1xywAAAA="/>
  </w:docVars>
  <w:rsids>
    <w:rsidRoot w:val="00034503"/>
    <w:rsid w:val="000175D0"/>
    <w:rsid w:val="00023DA2"/>
    <w:rsid w:val="00034503"/>
    <w:rsid w:val="00055C02"/>
    <w:rsid w:val="000610D7"/>
    <w:rsid w:val="000B5D9B"/>
    <w:rsid w:val="000B6C70"/>
    <w:rsid w:val="000C2DCA"/>
    <w:rsid w:val="000C493D"/>
    <w:rsid w:val="0010791B"/>
    <w:rsid w:val="00131BD3"/>
    <w:rsid w:val="00165CD8"/>
    <w:rsid w:val="00170F3A"/>
    <w:rsid w:val="00183D40"/>
    <w:rsid w:val="001943BD"/>
    <w:rsid w:val="001A4FBC"/>
    <w:rsid w:val="001B671F"/>
    <w:rsid w:val="001C2D53"/>
    <w:rsid w:val="002048C9"/>
    <w:rsid w:val="00215E0E"/>
    <w:rsid w:val="002278DB"/>
    <w:rsid w:val="0025722E"/>
    <w:rsid w:val="00293E12"/>
    <w:rsid w:val="0029749B"/>
    <w:rsid w:val="002E75C3"/>
    <w:rsid w:val="003124F4"/>
    <w:rsid w:val="003505F2"/>
    <w:rsid w:val="00372E75"/>
    <w:rsid w:val="00391E0D"/>
    <w:rsid w:val="003926DD"/>
    <w:rsid w:val="00393C5C"/>
    <w:rsid w:val="003A26EC"/>
    <w:rsid w:val="003B60EC"/>
    <w:rsid w:val="003D3707"/>
    <w:rsid w:val="003D4B30"/>
    <w:rsid w:val="00401AE5"/>
    <w:rsid w:val="00414718"/>
    <w:rsid w:val="00422901"/>
    <w:rsid w:val="00445B92"/>
    <w:rsid w:val="00451801"/>
    <w:rsid w:val="0046015F"/>
    <w:rsid w:val="004605E2"/>
    <w:rsid w:val="00486040"/>
    <w:rsid w:val="004B54A7"/>
    <w:rsid w:val="00502CE5"/>
    <w:rsid w:val="005161B1"/>
    <w:rsid w:val="00561485"/>
    <w:rsid w:val="00576EC5"/>
    <w:rsid w:val="0059732D"/>
    <w:rsid w:val="005D0225"/>
    <w:rsid w:val="005D78A5"/>
    <w:rsid w:val="00625FBD"/>
    <w:rsid w:val="00632B2D"/>
    <w:rsid w:val="00656527"/>
    <w:rsid w:val="00672E04"/>
    <w:rsid w:val="0068773C"/>
    <w:rsid w:val="006B43A4"/>
    <w:rsid w:val="006C3B4F"/>
    <w:rsid w:val="006D08D0"/>
    <w:rsid w:val="006D49F5"/>
    <w:rsid w:val="006E2790"/>
    <w:rsid w:val="006E3759"/>
    <w:rsid w:val="006E5BDC"/>
    <w:rsid w:val="006F60FD"/>
    <w:rsid w:val="00737605"/>
    <w:rsid w:val="00752CD6"/>
    <w:rsid w:val="007573A3"/>
    <w:rsid w:val="00762F09"/>
    <w:rsid w:val="007649E8"/>
    <w:rsid w:val="007677BA"/>
    <w:rsid w:val="007C2488"/>
    <w:rsid w:val="007C6011"/>
    <w:rsid w:val="007E4DAA"/>
    <w:rsid w:val="007F3508"/>
    <w:rsid w:val="008A399E"/>
    <w:rsid w:val="008B769B"/>
    <w:rsid w:val="008C30E5"/>
    <w:rsid w:val="008E13A1"/>
    <w:rsid w:val="008E5800"/>
    <w:rsid w:val="00911687"/>
    <w:rsid w:val="00920DEB"/>
    <w:rsid w:val="00945456"/>
    <w:rsid w:val="00970280"/>
    <w:rsid w:val="009C696A"/>
    <w:rsid w:val="009E334E"/>
    <w:rsid w:val="00A059F0"/>
    <w:rsid w:val="00A14C20"/>
    <w:rsid w:val="00A21069"/>
    <w:rsid w:val="00A40228"/>
    <w:rsid w:val="00A45E90"/>
    <w:rsid w:val="00A53587"/>
    <w:rsid w:val="00A543DE"/>
    <w:rsid w:val="00AC66DE"/>
    <w:rsid w:val="00AE1EC6"/>
    <w:rsid w:val="00B151C7"/>
    <w:rsid w:val="00B235D8"/>
    <w:rsid w:val="00BB7D15"/>
    <w:rsid w:val="00BF3486"/>
    <w:rsid w:val="00C42D20"/>
    <w:rsid w:val="00C5182C"/>
    <w:rsid w:val="00C62C8F"/>
    <w:rsid w:val="00C72AB2"/>
    <w:rsid w:val="00C75C7F"/>
    <w:rsid w:val="00C803A7"/>
    <w:rsid w:val="00C90AED"/>
    <w:rsid w:val="00CA6258"/>
    <w:rsid w:val="00CB2519"/>
    <w:rsid w:val="00CB4441"/>
    <w:rsid w:val="00CC2B73"/>
    <w:rsid w:val="00CC3343"/>
    <w:rsid w:val="00CC401D"/>
    <w:rsid w:val="00CE023E"/>
    <w:rsid w:val="00D45BED"/>
    <w:rsid w:val="00D774A1"/>
    <w:rsid w:val="00DA0F2E"/>
    <w:rsid w:val="00DD5146"/>
    <w:rsid w:val="00E26736"/>
    <w:rsid w:val="00E913F3"/>
    <w:rsid w:val="00E95197"/>
    <w:rsid w:val="00EC6ED3"/>
    <w:rsid w:val="00ED59EB"/>
    <w:rsid w:val="00F34895"/>
    <w:rsid w:val="00F37262"/>
    <w:rsid w:val="00F51F80"/>
    <w:rsid w:val="00F57347"/>
    <w:rsid w:val="00F8692D"/>
    <w:rsid w:val="00FA785B"/>
    <w:rsid w:val="00FB4C7A"/>
    <w:rsid w:val="00FD79C4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B457FA2"/>
  <w15:chartTrackingRefBased/>
  <w15:docId w15:val="{2A20F502-331F-4F70-9148-AB821F94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4F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spacing w:before="186"/>
      <w:ind w:right="144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spacing w:before="186"/>
      <w:ind w:right="144"/>
      <w:jc w:val="center"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pPr>
      <w:jc w:val="center"/>
      <w:outlineLvl w:val="5"/>
    </w:pPr>
    <w:rPr>
      <w:b/>
      <w:sz w:val="24"/>
      <w:u w:val="single"/>
    </w:rPr>
  </w:style>
  <w:style w:type="paragraph" w:styleId="Heading7">
    <w:name w:val="heading 7"/>
    <w:basedOn w:val="Normal"/>
    <w:next w:val="Normal"/>
    <w:qFormat/>
    <w:pPr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720"/>
        <w:tab w:val="left" w:pos="1440"/>
      </w:tabs>
      <w:ind w:left="1440" w:hanging="1440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0011">
    <w:name w:val="Outline001_1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520" w:hanging="360"/>
      <w:jc w:val="both"/>
    </w:pPr>
    <w:rPr>
      <w:rFonts w:ascii="Arial" w:hAnsi="Arial"/>
      <w:sz w:val="24"/>
    </w:rPr>
  </w:style>
  <w:style w:type="paragraph" w:customStyle="1" w:styleId="Outline0012">
    <w:name w:val="Outline001_2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240" w:hanging="360"/>
      <w:jc w:val="both"/>
    </w:pPr>
    <w:rPr>
      <w:rFonts w:ascii="Arial" w:hAnsi="Arial"/>
      <w:sz w:val="24"/>
    </w:rPr>
  </w:style>
  <w:style w:type="paragraph" w:customStyle="1" w:styleId="Outline0013">
    <w:name w:val="Outline001_3"/>
    <w:pPr>
      <w:widowControl w:val="0"/>
      <w:tabs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960" w:hanging="180"/>
      <w:jc w:val="both"/>
    </w:pPr>
    <w:rPr>
      <w:rFonts w:ascii="Arial" w:hAnsi="Arial"/>
      <w:sz w:val="24"/>
    </w:rPr>
  </w:style>
  <w:style w:type="paragraph" w:customStyle="1" w:styleId="Outline0014">
    <w:name w:val="Outline001_4"/>
    <w:pPr>
      <w:widowControl w:val="0"/>
      <w:tabs>
        <w:tab w:val="left" w:pos="468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680" w:hanging="360"/>
      <w:jc w:val="both"/>
    </w:pPr>
    <w:rPr>
      <w:rFonts w:ascii="Arial" w:hAnsi="Arial"/>
      <w:sz w:val="24"/>
    </w:rPr>
  </w:style>
  <w:style w:type="paragraph" w:customStyle="1" w:styleId="Outline0015">
    <w:name w:val="Outline001_5"/>
    <w:pPr>
      <w:widowControl w:val="0"/>
      <w:tabs>
        <w:tab w:val="left" w:pos="540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400" w:hanging="360"/>
      <w:jc w:val="both"/>
    </w:pPr>
    <w:rPr>
      <w:rFonts w:ascii="Arial" w:hAnsi="Arial"/>
      <w:sz w:val="24"/>
    </w:rPr>
  </w:style>
  <w:style w:type="paragraph" w:customStyle="1" w:styleId="Outline0016">
    <w:name w:val="Outline001_6"/>
    <w:pPr>
      <w:widowControl w:val="0"/>
      <w:tabs>
        <w:tab w:val="left" w:pos="6120"/>
        <w:tab w:val="left" w:pos="6480"/>
        <w:tab w:val="left" w:pos="7200"/>
        <w:tab w:val="left" w:pos="7920"/>
      </w:tabs>
      <w:autoSpaceDE w:val="0"/>
      <w:autoSpaceDN w:val="0"/>
      <w:adjustRightInd w:val="0"/>
      <w:ind w:left="6120" w:hanging="180"/>
      <w:jc w:val="both"/>
    </w:pPr>
    <w:rPr>
      <w:rFonts w:ascii="Arial" w:hAnsi="Arial"/>
      <w:sz w:val="24"/>
    </w:rPr>
  </w:style>
  <w:style w:type="paragraph" w:customStyle="1" w:styleId="Outline0017">
    <w:name w:val="Outline001_7"/>
    <w:pPr>
      <w:widowControl w:val="0"/>
      <w:tabs>
        <w:tab w:val="left" w:pos="6840"/>
        <w:tab w:val="left" w:pos="7200"/>
        <w:tab w:val="left" w:pos="7920"/>
      </w:tabs>
      <w:autoSpaceDE w:val="0"/>
      <w:autoSpaceDN w:val="0"/>
      <w:adjustRightInd w:val="0"/>
      <w:ind w:left="6840" w:hanging="360"/>
      <w:jc w:val="both"/>
    </w:pPr>
    <w:rPr>
      <w:rFonts w:ascii="Arial" w:hAnsi="Arial"/>
      <w:sz w:val="24"/>
    </w:rPr>
  </w:style>
  <w:style w:type="paragraph" w:customStyle="1" w:styleId="Outline0018">
    <w:name w:val="Outline001_8"/>
    <w:pPr>
      <w:widowControl w:val="0"/>
      <w:tabs>
        <w:tab w:val="left" w:pos="7560"/>
        <w:tab w:val="left" w:pos="7920"/>
      </w:tabs>
      <w:autoSpaceDE w:val="0"/>
      <w:autoSpaceDN w:val="0"/>
      <w:adjustRightInd w:val="0"/>
      <w:ind w:left="7560" w:hanging="360"/>
      <w:jc w:val="both"/>
    </w:pPr>
    <w:rPr>
      <w:rFonts w:ascii="Arial" w:hAnsi="Arial"/>
      <w:sz w:val="24"/>
    </w:rPr>
  </w:style>
  <w:style w:type="paragraph" w:customStyle="1" w:styleId="Outline0019">
    <w:name w:val="Outline001_9"/>
    <w:pPr>
      <w:widowControl w:val="0"/>
      <w:tabs>
        <w:tab w:val="left" w:pos="8280"/>
      </w:tabs>
      <w:autoSpaceDE w:val="0"/>
      <w:autoSpaceDN w:val="0"/>
      <w:adjustRightInd w:val="0"/>
      <w:ind w:left="8280" w:hanging="180"/>
      <w:jc w:val="both"/>
    </w:pPr>
    <w:rPr>
      <w:rFonts w:ascii="Arial" w:hAnsi="Arial"/>
      <w:sz w:val="24"/>
    </w:rPr>
  </w:style>
  <w:style w:type="paragraph" w:customStyle="1" w:styleId="level1">
    <w:name w:val="_level1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hanging="360"/>
      <w:jc w:val="both"/>
    </w:pPr>
    <w:rPr>
      <w:rFonts w:ascii="Arial" w:hAnsi="Arial"/>
      <w:sz w:val="24"/>
    </w:rPr>
  </w:style>
  <w:style w:type="paragraph" w:customStyle="1" w:styleId="level2">
    <w:name w:val="_level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 w:hanging="360"/>
      <w:jc w:val="both"/>
    </w:pPr>
    <w:rPr>
      <w:rFonts w:ascii="Arial" w:hAnsi="Arial"/>
      <w:sz w:val="24"/>
    </w:rPr>
  </w:style>
  <w:style w:type="paragraph" w:customStyle="1" w:styleId="level3">
    <w:name w:val="_level3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080" w:hanging="360"/>
      <w:jc w:val="both"/>
    </w:pPr>
    <w:rPr>
      <w:rFonts w:ascii="Arial" w:hAnsi="Arial"/>
      <w:sz w:val="24"/>
    </w:rPr>
  </w:style>
  <w:style w:type="paragraph" w:customStyle="1" w:styleId="level4">
    <w:name w:val="_level4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360"/>
      <w:jc w:val="both"/>
    </w:pPr>
    <w:rPr>
      <w:rFonts w:ascii="Arial" w:hAnsi="Arial"/>
      <w:sz w:val="24"/>
    </w:rPr>
  </w:style>
  <w:style w:type="paragraph" w:customStyle="1" w:styleId="level5">
    <w:name w:val="_level5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800" w:hanging="360"/>
      <w:jc w:val="both"/>
    </w:pPr>
    <w:rPr>
      <w:rFonts w:ascii="Arial" w:hAnsi="Arial"/>
      <w:sz w:val="24"/>
    </w:rPr>
  </w:style>
  <w:style w:type="paragraph" w:customStyle="1" w:styleId="level6">
    <w:name w:val="_level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360"/>
      <w:jc w:val="both"/>
    </w:pPr>
    <w:rPr>
      <w:rFonts w:ascii="Arial" w:hAnsi="Arial"/>
      <w:sz w:val="24"/>
    </w:rPr>
  </w:style>
  <w:style w:type="paragraph" w:customStyle="1" w:styleId="level7">
    <w:name w:val="_level7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520" w:hanging="360"/>
      <w:jc w:val="both"/>
    </w:pPr>
    <w:rPr>
      <w:rFonts w:ascii="Arial" w:hAnsi="Arial"/>
      <w:sz w:val="24"/>
    </w:rPr>
  </w:style>
  <w:style w:type="paragraph" w:customStyle="1" w:styleId="level8">
    <w:name w:val="_level8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360"/>
      <w:jc w:val="both"/>
    </w:pPr>
    <w:rPr>
      <w:rFonts w:ascii="Arial" w:hAnsi="Arial"/>
      <w:sz w:val="24"/>
    </w:rPr>
  </w:style>
  <w:style w:type="paragraph" w:customStyle="1" w:styleId="level9">
    <w:name w:val="_level9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240" w:hanging="360"/>
      <w:jc w:val="both"/>
    </w:pPr>
    <w:rPr>
      <w:rFonts w:ascii="Arial" w:hAnsi="Arial"/>
      <w:sz w:val="24"/>
    </w:rPr>
  </w:style>
  <w:style w:type="paragraph" w:customStyle="1" w:styleId="levsl1">
    <w:name w:val="_levsl1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hanging="360"/>
      <w:jc w:val="both"/>
    </w:pPr>
    <w:rPr>
      <w:rFonts w:ascii="Arial" w:hAnsi="Arial"/>
      <w:sz w:val="24"/>
    </w:rPr>
  </w:style>
  <w:style w:type="paragraph" w:customStyle="1" w:styleId="levsl2">
    <w:name w:val="_levsl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 w:hanging="360"/>
      <w:jc w:val="both"/>
    </w:pPr>
    <w:rPr>
      <w:rFonts w:ascii="Arial" w:hAnsi="Arial"/>
      <w:sz w:val="24"/>
    </w:rPr>
  </w:style>
  <w:style w:type="paragraph" w:customStyle="1" w:styleId="levsl3">
    <w:name w:val="_levsl3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080" w:hanging="360"/>
      <w:jc w:val="both"/>
    </w:pPr>
    <w:rPr>
      <w:rFonts w:ascii="Arial" w:hAnsi="Arial"/>
      <w:sz w:val="24"/>
    </w:rPr>
  </w:style>
  <w:style w:type="paragraph" w:customStyle="1" w:styleId="levsl4">
    <w:name w:val="_levsl4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360"/>
      <w:jc w:val="both"/>
    </w:pPr>
    <w:rPr>
      <w:rFonts w:ascii="Arial" w:hAnsi="Arial"/>
      <w:sz w:val="24"/>
    </w:rPr>
  </w:style>
  <w:style w:type="paragraph" w:customStyle="1" w:styleId="levsl5">
    <w:name w:val="_levsl5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800" w:hanging="360"/>
      <w:jc w:val="both"/>
    </w:pPr>
    <w:rPr>
      <w:rFonts w:ascii="Arial" w:hAnsi="Arial"/>
      <w:sz w:val="24"/>
    </w:rPr>
  </w:style>
  <w:style w:type="paragraph" w:customStyle="1" w:styleId="levsl6">
    <w:name w:val="_levsl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360"/>
      <w:jc w:val="both"/>
    </w:pPr>
    <w:rPr>
      <w:rFonts w:ascii="Arial" w:hAnsi="Arial"/>
      <w:sz w:val="24"/>
    </w:rPr>
  </w:style>
  <w:style w:type="paragraph" w:customStyle="1" w:styleId="levsl7">
    <w:name w:val="_levsl7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520" w:hanging="360"/>
      <w:jc w:val="both"/>
    </w:pPr>
    <w:rPr>
      <w:rFonts w:ascii="Arial" w:hAnsi="Arial"/>
      <w:sz w:val="24"/>
    </w:rPr>
  </w:style>
  <w:style w:type="paragraph" w:customStyle="1" w:styleId="levsl8">
    <w:name w:val="_levsl8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360"/>
      <w:jc w:val="both"/>
    </w:pPr>
    <w:rPr>
      <w:rFonts w:ascii="Arial" w:hAnsi="Arial"/>
      <w:sz w:val="24"/>
    </w:rPr>
  </w:style>
  <w:style w:type="paragraph" w:customStyle="1" w:styleId="levsl9">
    <w:name w:val="_levsl9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240" w:hanging="360"/>
      <w:jc w:val="both"/>
    </w:pPr>
    <w:rPr>
      <w:rFonts w:ascii="Arial" w:hAnsi="Arial"/>
      <w:sz w:val="24"/>
    </w:rPr>
  </w:style>
  <w:style w:type="paragraph" w:customStyle="1" w:styleId="levnl1">
    <w:name w:val="_levnl1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hanging="360"/>
      <w:jc w:val="both"/>
    </w:pPr>
    <w:rPr>
      <w:rFonts w:ascii="Arial" w:hAnsi="Arial"/>
      <w:sz w:val="24"/>
    </w:rPr>
  </w:style>
  <w:style w:type="paragraph" w:customStyle="1" w:styleId="levnl2">
    <w:name w:val="_levnl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 w:hanging="360"/>
      <w:jc w:val="both"/>
    </w:pPr>
    <w:rPr>
      <w:rFonts w:ascii="Arial" w:hAnsi="Arial"/>
      <w:sz w:val="24"/>
    </w:rPr>
  </w:style>
  <w:style w:type="paragraph" w:customStyle="1" w:styleId="levnl3">
    <w:name w:val="_levnl3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080" w:hanging="360"/>
      <w:jc w:val="both"/>
    </w:pPr>
    <w:rPr>
      <w:rFonts w:ascii="Arial" w:hAnsi="Arial"/>
      <w:sz w:val="24"/>
    </w:rPr>
  </w:style>
  <w:style w:type="paragraph" w:customStyle="1" w:styleId="levnl4">
    <w:name w:val="_levnl4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360"/>
      <w:jc w:val="both"/>
    </w:pPr>
    <w:rPr>
      <w:rFonts w:ascii="Arial" w:hAnsi="Arial"/>
      <w:sz w:val="24"/>
    </w:rPr>
  </w:style>
  <w:style w:type="paragraph" w:customStyle="1" w:styleId="levnl5">
    <w:name w:val="_levnl5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800" w:hanging="360"/>
      <w:jc w:val="both"/>
    </w:pPr>
    <w:rPr>
      <w:rFonts w:ascii="Arial" w:hAnsi="Arial"/>
      <w:sz w:val="24"/>
    </w:rPr>
  </w:style>
  <w:style w:type="paragraph" w:customStyle="1" w:styleId="levnl6">
    <w:name w:val="_levnl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360"/>
      <w:jc w:val="both"/>
    </w:pPr>
    <w:rPr>
      <w:rFonts w:ascii="Arial" w:hAnsi="Arial"/>
      <w:sz w:val="24"/>
    </w:rPr>
  </w:style>
  <w:style w:type="paragraph" w:customStyle="1" w:styleId="levnl7">
    <w:name w:val="_levnl7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520" w:hanging="360"/>
      <w:jc w:val="both"/>
    </w:pPr>
    <w:rPr>
      <w:rFonts w:ascii="Arial" w:hAnsi="Arial"/>
      <w:sz w:val="24"/>
    </w:rPr>
  </w:style>
  <w:style w:type="paragraph" w:customStyle="1" w:styleId="levnl8">
    <w:name w:val="_levnl8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360"/>
      <w:jc w:val="both"/>
    </w:pPr>
    <w:rPr>
      <w:rFonts w:ascii="Arial" w:hAnsi="Arial"/>
      <w:sz w:val="24"/>
    </w:rPr>
  </w:style>
  <w:style w:type="paragraph" w:customStyle="1" w:styleId="levnl9">
    <w:name w:val="_levnl9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240" w:hanging="360"/>
      <w:jc w:val="both"/>
    </w:pPr>
    <w:rPr>
      <w:rFonts w:ascii="Arial" w:hAnsi="Arial"/>
      <w:sz w:val="24"/>
    </w:rPr>
  </w:style>
  <w:style w:type="character" w:customStyle="1" w:styleId="DefaultPara">
    <w:name w:val="Default Para"/>
  </w:style>
  <w:style w:type="character" w:customStyle="1" w:styleId="EndnoteRefe">
    <w:name w:val="Endnote Refe"/>
    <w:rPr>
      <w:vertAlign w:val="superscript"/>
    </w:rPr>
  </w:style>
  <w:style w:type="paragraph" w:customStyle="1" w:styleId="BodyTextIn">
    <w:name w:val="Body Text In"/>
    <w:pPr>
      <w:widowControl w:val="0"/>
      <w:tabs>
        <w:tab w:val="left" w:pos="1872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before="176"/>
      <w:ind w:left="1872"/>
      <w:jc w:val="both"/>
    </w:pPr>
    <w:rPr>
      <w:rFonts w:ascii="Arial" w:hAnsi="Arial"/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spacing w:before="186"/>
      <w:ind w:right="144"/>
      <w:jc w:val="both"/>
    </w:pPr>
    <w:rPr>
      <w:sz w:val="24"/>
    </w:rPr>
  </w:style>
  <w:style w:type="paragraph" w:customStyle="1" w:styleId="EnvelopeRet">
    <w:name w:val="Envelope Ret"/>
    <w:pPr>
      <w:widowControl w:val="0"/>
      <w:autoSpaceDE w:val="0"/>
      <w:autoSpaceDN w:val="0"/>
      <w:adjustRightInd w:val="0"/>
    </w:pPr>
    <w:rPr>
      <w:rFonts w:ascii="Arial" w:hAnsi="Arial"/>
      <w:sz w:val="24"/>
    </w:rPr>
  </w:style>
  <w:style w:type="paragraph" w:styleId="Header">
    <w:name w:val="header"/>
    <w:basedOn w:val="Normal"/>
    <w:pPr>
      <w:tabs>
        <w:tab w:val="left" w:pos="0"/>
        <w:tab w:val="center" w:pos="4320"/>
        <w:tab w:val="right" w:pos="8640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left" w:pos="0"/>
        <w:tab w:val="center" w:pos="4320"/>
        <w:tab w:val="right" w:pos="8640"/>
      </w:tabs>
      <w:jc w:val="both"/>
    </w:pPr>
    <w:rPr>
      <w:sz w:val="24"/>
    </w:rPr>
  </w:style>
  <w:style w:type="paragraph" w:customStyle="1" w:styleId="26">
    <w:name w:val="_26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25">
    <w:name w:val="_2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rFonts w:ascii="Arial" w:hAnsi="Arial"/>
      <w:sz w:val="24"/>
    </w:rPr>
  </w:style>
  <w:style w:type="paragraph" w:customStyle="1" w:styleId="24">
    <w:name w:val="_24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/>
      <w:jc w:val="both"/>
    </w:pPr>
    <w:rPr>
      <w:rFonts w:ascii="Arial" w:hAnsi="Arial"/>
      <w:sz w:val="24"/>
    </w:rPr>
  </w:style>
  <w:style w:type="paragraph" w:customStyle="1" w:styleId="23">
    <w:name w:val="_23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/>
      <w:jc w:val="both"/>
    </w:pPr>
    <w:rPr>
      <w:rFonts w:ascii="Arial" w:hAnsi="Arial"/>
      <w:sz w:val="24"/>
    </w:rPr>
  </w:style>
  <w:style w:type="paragraph" w:customStyle="1" w:styleId="22">
    <w:name w:val="_2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/>
      <w:jc w:val="both"/>
    </w:pPr>
    <w:rPr>
      <w:rFonts w:ascii="Arial" w:hAnsi="Arial"/>
      <w:sz w:val="24"/>
    </w:rPr>
  </w:style>
  <w:style w:type="paragraph" w:customStyle="1" w:styleId="21">
    <w:name w:val="_21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/>
      <w:jc w:val="both"/>
    </w:pPr>
    <w:rPr>
      <w:rFonts w:ascii="Arial" w:hAnsi="Arial"/>
      <w:sz w:val="24"/>
    </w:rPr>
  </w:style>
  <w:style w:type="paragraph" w:customStyle="1" w:styleId="20">
    <w:name w:val="_2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/>
      <w:jc w:val="both"/>
    </w:pPr>
    <w:rPr>
      <w:rFonts w:ascii="Arial" w:hAnsi="Arial"/>
      <w:sz w:val="24"/>
    </w:rPr>
  </w:style>
  <w:style w:type="paragraph" w:customStyle="1" w:styleId="19">
    <w:name w:val="_1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/>
      <w:jc w:val="both"/>
    </w:pPr>
    <w:rPr>
      <w:rFonts w:ascii="Arial" w:hAnsi="Arial"/>
      <w:sz w:val="24"/>
    </w:rPr>
  </w:style>
  <w:style w:type="paragraph" w:customStyle="1" w:styleId="18">
    <w:name w:val="_18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/>
      <w:jc w:val="both"/>
    </w:pPr>
    <w:rPr>
      <w:rFonts w:ascii="Arial" w:hAnsi="Arial"/>
      <w:sz w:val="24"/>
    </w:rPr>
  </w:style>
  <w:style w:type="paragraph" w:customStyle="1" w:styleId="17">
    <w:name w:val="_1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16">
    <w:name w:val="_1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rFonts w:ascii="Arial" w:hAnsi="Arial"/>
      <w:sz w:val="24"/>
    </w:rPr>
  </w:style>
  <w:style w:type="paragraph" w:customStyle="1" w:styleId="15">
    <w:name w:val="_1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/>
      <w:jc w:val="both"/>
    </w:pPr>
    <w:rPr>
      <w:rFonts w:ascii="Arial" w:hAnsi="Arial"/>
      <w:sz w:val="24"/>
    </w:rPr>
  </w:style>
  <w:style w:type="paragraph" w:customStyle="1" w:styleId="14">
    <w:name w:val="_1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/>
      <w:jc w:val="both"/>
    </w:pPr>
    <w:rPr>
      <w:rFonts w:ascii="Arial" w:hAnsi="Arial"/>
      <w:sz w:val="24"/>
    </w:rPr>
  </w:style>
  <w:style w:type="paragraph" w:customStyle="1" w:styleId="13">
    <w:name w:val="_13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/>
      <w:jc w:val="both"/>
    </w:pPr>
    <w:rPr>
      <w:rFonts w:ascii="Arial" w:hAnsi="Arial"/>
      <w:sz w:val="24"/>
    </w:rPr>
  </w:style>
  <w:style w:type="paragraph" w:customStyle="1" w:styleId="12">
    <w:name w:val="_1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/>
      <w:jc w:val="both"/>
    </w:pPr>
    <w:rPr>
      <w:rFonts w:ascii="Arial" w:hAnsi="Arial"/>
      <w:sz w:val="24"/>
    </w:rPr>
  </w:style>
  <w:style w:type="paragraph" w:customStyle="1" w:styleId="11">
    <w:name w:val="_11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/>
      <w:jc w:val="both"/>
    </w:pPr>
    <w:rPr>
      <w:rFonts w:ascii="Arial" w:hAnsi="Arial"/>
      <w:sz w:val="24"/>
    </w:rPr>
  </w:style>
  <w:style w:type="paragraph" w:customStyle="1" w:styleId="10">
    <w:name w:val="_10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/>
      <w:jc w:val="both"/>
    </w:pPr>
    <w:rPr>
      <w:rFonts w:ascii="Arial" w:hAnsi="Arial"/>
      <w:sz w:val="24"/>
    </w:rPr>
  </w:style>
  <w:style w:type="paragraph" w:customStyle="1" w:styleId="9">
    <w:name w:val="_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/>
      <w:jc w:val="both"/>
    </w:pPr>
    <w:rPr>
      <w:rFonts w:ascii="Arial" w:hAnsi="Arial"/>
      <w:sz w:val="24"/>
    </w:rPr>
  </w:style>
  <w:style w:type="paragraph" w:customStyle="1" w:styleId="8">
    <w:name w:val="_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7">
    <w:name w:val="_7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rFonts w:ascii="Arial" w:hAnsi="Arial"/>
      <w:sz w:val="24"/>
    </w:rPr>
  </w:style>
  <w:style w:type="paragraph" w:customStyle="1" w:styleId="6">
    <w:name w:val="_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/>
      <w:jc w:val="both"/>
    </w:pPr>
    <w:rPr>
      <w:rFonts w:ascii="Arial" w:hAnsi="Arial"/>
      <w:sz w:val="24"/>
    </w:rPr>
  </w:style>
  <w:style w:type="paragraph" w:customStyle="1" w:styleId="5">
    <w:name w:val="_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/>
      <w:jc w:val="both"/>
    </w:pPr>
    <w:rPr>
      <w:rFonts w:ascii="Arial" w:hAnsi="Arial"/>
      <w:sz w:val="24"/>
    </w:rPr>
  </w:style>
  <w:style w:type="paragraph" w:customStyle="1" w:styleId="4">
    <w:name w:val="_4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/>
      <w:jc w:val="both"/>
    </w:pPr>
    <w:rPr>
      <w:rFonts w:ascii="Arial" w:hAnsi="Arial"/>
      <w:sz w:val="24"/>
    </w:rPr>
  </w:style>
  <w:style w:type="paragraph" w:customStyle="1" w:styleId="3">
    <w:name w:val="_3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/>
      <w:jc w:val="both"/>
    </w:pPr>
    <w:rPr>
      <w:rFonts w:ascii="Arial" w:hAnsi="Arial"/>
      <w:sz w:val="24"/>
    </w:rPr>
  </w:style>
  <w:style w:type="paragraph" w:customStyle="1" w:styleId="2">
    <w:name w:val="_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/>
      <w:jc w:val="both"/>
    </w:pPr>
    <w:rPr>
      <w:rFonts w:ascii="Arial" w:hAnsi="Arial"/>
      <w:sz w:val="24"/>
    </w:rPr>
  </w:style>
  <w:style w:type="paragraph" w:customStyle="1" w:styleId="1">
    <w:name w:val="_1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/>
      <w:jc w:val="both"/>
    </w:pPr>
    <w:rPr>
      <w:rFonts w:ascii="Arial" w:hAnsi="Arial"/>
      <w:sz w:val="24"/>
    </w:rPr>
  </w:style>
  <w:style w:type="paragraph" w:customStyle="1" w:styleId="a">
    <w:name w:val="_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/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tabs>
        <w:tab w:val="left" w:pos="720"/>
        <w:tab w:val="left" w:pos="1440"/>
      </w:tabs>
      <w:spacing w:before="60"/>
      <w:ind w:left="1440" w:hanging="1440"/>
    </w:pPr>
    <w:rPr>
      <w:sz w:val="24"/>
    </w:r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link w:val="CommentTextChar"/>
    <w:semiHidden/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spacing w:before="60"/>
      <w:ind w:left="1440" w:hanging="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4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749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687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911687"/>
    <w:rPr>
      <w:rFonts w:ascii="Arial" w:hAnsi="Arial"/>
      <w:sz w:val="24"/>
    </w:rPr>
  </w:style>
  <w:style w:type="character" w:customStyle="1" w:styleId="CommentSubjectChar">
    <w:name w:val="Comment Subject Char"/>
    <w:link w:val="CommentSubject"/>
    <w:uiPriority w:val="99"/>
    <w:semiHidden/>
    <w:rsid w:val="00911687"/>
    <w:rPr>
      <w:rFonts w:ascii="Arial" w:hAnsi="Arial"/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625FBD"/>
    <w:rPr>
      <w:color w:val="0563C1" w:themeColor="hyperlink"/>
      <w:u w:val="single"/>
    </w:rPr>
  </w:style>
  <w:style w:type="paragraph" w:styleId="Subtitle">
    <w:name w:val="Subtitle"/>
    <w:basedOn w:val="Normal"/>
    <w:link w:val="SubtitleChar"/>
    <w:qFormat/>
    <w:rsid w:val="00752CD6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752CD6"/>
    <w:rPr>
      <w:b/>
      <w:bCs/>
      <w:sz w:val="28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6C7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C70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0B6C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ado.edu/researchinnovation/resources/policies/centers-establishment-and-reauthorization-proces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39F0E-2968-468F-B458-EF90A483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3214</Characters>
  <Application>Microsoft Office Word</Application>
  <DocSecurity>0</DocSecurity>
  <Lines>91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By-laws of the</vt:lpstr>
    </vt:vector>
  </TitlesOfParts>
  <Company>UCHSC Emergency Medicine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By-laws of the</dc:title>
  <dc:subject/>
  <dc:creator>Susan Epstein</dc:creator>
  <cp:keywords/>
  <cp:lastModifiedBy>Alicia Adelman</cp:lastModifiedBy>
  <cp:revision>5</cp:revision>
  <cp:lastPrinted>2018-08-07T22:23:00Z</cp:lastPrinted>
  <dcterms:created xsi:type="dcterms:W3CDTF">2018-11-21T22:15:00Z</dcterms:created>
  <dcterms:modified xsi:type="dcterms:W3CDTF">2022-10-04T20:20:00Z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a6a9ebe0bc42dbec84405d1a95351edb1721e91802b74c02ba9b5c59200e9c9c</vt:lpwstr>
  </property>
</Properties>
</file>