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550B" w14:textId="77777777" w:rsidR="00685608" w:rsidRDefault="003F62D3">
      <w:pPr>
        <w:spacing w:line="360" w:lineRule="auto"/>
        <w:jc w:val="center"/>
        <w:rPr>
          <w:rFonts w:ascii="Times New Roman" w:eastAsia="Times New Roman" w:hAnsi="Times New Roman" w:cs="Times New Roman"/>
          <w:b/>
          <w:color w:val="EF4923"/>
          <w:sz w:val="60"/>
          <w:szCs w:val="60"/>
        </w:rPr>
      </w:pPr>
      <w:r>
        <w:rPr>
          <w:rFonts w:ascii="Times New Roman" w:eastAsia="Times New Roman" w:hAnsi="Times New Roman" w:cs="Times New Roman"/>
          <w:b/>
          <w:color w:val="EF4923"/>
          <w:sz w:val="60"/>
          <w:szCs w:val="60"/>
        </w:rPr>
        <w:t>Resuming Operations Proposal</w:t>
      </w:r>
    </w:p>
    <w:p w14:paraId="50E90B07" w14:textId="522703C5" w:rsidR="00685608" w:rsidRPr="000F434F" w:rsidRDefault="003F62D3" w:rsidP="000F434F">
      <w:pPr>
        <w:spacing w:line="360" w:lineRule="auto"/>
        <w:jc w:val="center"/>
        <w:rPr>
          <w:rFonts w:ascii="Times New Roman" w:eastAsia="Times New Roman" w:hAnsi="Times New Roman" w:cs="Times New Roman"/>
          <w:b/>
          <w:sz w:val="42"/>
          <w:szCs w:val="42"/>
        </w:rPr>
      </w:pPr>
      <w:r>
        <w:rPr>
          <w:rFonts w:ascii="Times New Roman" w:eastAsia="Times New Roman" w:hAnsi="Times New Roman" w:cs="Times New Roman"/>
          <w:b/>
          <w:sz w:val="42"/>
          <w:szCs w:val="42"/>
        </w:rPr>
        <w:t>Alexa Hugenberg &amp; Katie Deng</w:t>
      </w:r>
    </w:p>
    <w:p w14:paraId="1758EB3B" w14:textId="77777777" w:rsidR="00685608" w:rsidRDefault="003F62D3">
      <w:pPr>
        <w:rPr>
          <w:rFonts w:ascii="Times New Roman" w:eastAsia="Times New Roman" w:hAnsi="Times New Roman" w:cs="Times New Roman"/>
          <w:sz w:val="26"/>
          <w:szCs w:val="26"/>
        </w:rPr>
      </w:pPr>
      <w:r>
        <w:rPr>
          <w:noProof/>
        </w:rPr>
        <w:drawing>
          <wp:anchor distT="114300" distB="114300" distL="114300" distR="114300" simplePos="0" relativeHeight="251658240" behindDoc="0" locked="0" layoutInCell="1" hidden="0" allowOverlap="1" wp14:anchorId="426450E2" wp14:editId="1D7FD2FE">
            <wp:simplePos x="0" y="0"/>
            <wp:positionH relativeFrom="column">
              <wp:posOffset>1</wp:posOffset>
            </wp:positionH>
            <wp:positionV relativeFrom="paragraph">
              <wp:posOffset>230600</wp:posOffset>
            </wp:positionV>
            <wp:extent cx="5943600" cy="4889500"/>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943600" cy="48895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BCE2281" wp14:editId="3E0E8C99">
            <wp:simplePos x="0" y="0"/>
            <wp:positionH relativeFrom="column">
              <wp:posOffset>-2724149</wp:posOffset>
            </wp:positionH>
            <wp:positionV relativeFrom="paragraph">
              <wp:posOffset>5705475</wp:posOffset>
            </wp:positionV>
            <wp:extent cx="11946929" cy="1213703"/>
            <wp:effectExtent l="0" t="0" r="0" b="0"/>
            <wp:wrapSquare wrapText="bothSides" distT="114300" distB="114300" distL="114300" distR="1143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1946929" cy="1213703"/>
                    </a:xfrm>
                    <a:prstGeom prst="rect">
                      <a:avLst/>
                    </a:prstGeom>
                    <a:ln/>
                  </pic:spPr>
                </pic:pic>
              </a:graphicData>
            </a:graphic>
          </wp:anchor>
        </w:drawing>
      </w:r>
    </w:p>
    <w:p w14:paraId="4944E830" w14:textId="77777777" w:rsidR="00685608" w:rsidRDefault="003F62D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March 16, 2021</w:t>
      </w:r>
    </w:p>
    <w:p w14:paraId="738C444A" w14:textId="77777777" w:rsidR="00685608" w:rsidRDefault="00685608">
      <w:pPr>
        <w:rPr>
          <w:rFonts w:ascii="Times New Roman" w:eastAsia="Times New Roman" w:hAnsi="Times New Roman" w:cs="Times New Roman"/>
          <w:sz w:val="24"/>
          <w:szCs w:val="24"/>
        </w:rPr>
      </w:pPr>
    </w:p>
    <w:p w14:paraId="6724B654" w14:textId="77777777" w:rsidR="00685608" w:rsidRDefault="003F62D3">
      <w:pPr>
        <w:rPr>
          <w:rFonts w:ascii="Times New Roman" w:eastAsia="Times New Roman" w:hAnsi="Times New Roman" w:cs="Times New Roman"/>
          <w:sz w:val="24"/>
          <w:szCs w:val="24"/>
        </w:rPr>
      </w:pPr>
      <w:r>
        <w:rPr>
          <w:rFonts w:ascii="Times New Roman" w:eastAsia="Times New Roman" w:hAnsi="Times New Roman" w:cs="Times New Roman"/>
          <w:sz w:val="24"/>
          <w:szCs w:val="24"/>
        </w:rPr>
        <w:t>1212 W Cedar Ave.</w:t>
      </w:r>
    </w:p>
    <w:p w14:paraId="0673A0A4" w14:textId="77777777" w:rsidR="00685608" w:rsidRDefault="003F62D3">
      <w:pPr>
        <w:rPr>
          <w:rFonts w:ascii="Times New Roman" w:eastAsia="Times New Roman" w:hAnsi="Times New Roman" w:cs="Times New Roman"/>
          <w:sz w:val="24"/>
          <w:szCs w:val="24"/>
        </w:rPr>
      </w:pPr>
      <w:r>
        <w:rPr>
          <w:rFonts w:ascii="Times New Roman" w:eastAsia="Times New Roman" w:hAnsi="Times New Roman" w:cs="Times New Roman"/>
          <w:sz w:val="24"/>
          <w:szCs w:val="24"/>
        </w:rPr>
        <w:t>Denver, CO. 80223</w:t>
      </w:r>
    </w:p>
    <w:p w14:paraId="1CE66B2D" w14:textId="77777777" w:rsidR="00685608" w:rsidRDefault="00685608">
      <w:pPr>
        <w:rPr>
          <w:rFonts w:ascii="Times New Roman" w:eastAsia="Times New Roman" w:hAnsi="Times New Roman" w:cs="Times New Roman"/>
          <w:sz w:val="24"/>
          <w:szCs w:val="24"/>
        </w:rPr>
      </w:pPr>
    </w:p>
    <w:p w14:paraId="4EAA6EA5" w14:textId="77777777" w:rsidR="00685608" w:rsidRDefault="003F62D3">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Ms. Aubertot,</w:t>
      </w:r>
    </w:p>
    <w:p w14:paraId="7B638CD9" w14:textId="77777777" w:rsidR="00685608" w:rsidRDefault="00685608">
      <w:pPr>
        <w:rPr>
          <w:rFonts w:ascii="Times New Roman" w:eastAsia="Times New Roman" w:hAnsi="Times New Roman" w:cs="Times New Roman"/>
          <w:sz w:val="24"/>
          <w:szCs w:val="24"/>
        </w:rPr>
      </w:pPr>
    </w:p>
    <w:p w14:paraId="351F6A07" w14:textId="77777777" w:rsidR="00685608" w:rsidRDefault="003F62D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Bus to Show is committed to serving the community in an enjoyable environment. Like many other organizations, the COVID-19 pandemic has taken a toll on your mission of reducing carbon emissions and event-based DUIs. As the development and distribution of v</w:t>
      </w:r>
      <w:r>
        <w:rPr>
          <w:rFonts w:ascii="Times New Roman" w:eastAsia="Times New Roman" w:hAnsi="Times New Roman" w:cs="Times New Roman"/>
          <w:sz w:val="24"/>
          <w:szCs w:val="24"/>
        </w:rPr>
        <w:t xml:space="preserve">accines continues, the time has come to draw up a detailed plan on how to resume Bus to Show’s operations. </w:t>
      </w:r>
    </w:p>
    <w:p w14:paraId="11335880" w14:textId="77777777" w:rsidR="00685608" w:rsidRDefault="00685608">
      <w:pPr>
        <w:ind w:firstLine="720"/>
        <w:rPr>
          <w:rFonts w:ascii="Times New Roman" w:eastAsia="Times New Roman" w:hAnsi="Times New Roman" w:cs="Times New Roman"/>
          <w:sz w:val="24"/>
          <w:szCs w:val="24"/>
        </w:rPr>
      </w:pPr>
    </w:p>
    <w:p w14:paraId="79D6E4B0" w14:textId="77777777" w:rsidR="00685608" w:rsidRDefault="003F62D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believe that our proposed twelve month plan will be able to jumpstart your organization’s activities. Being in the same age group as your target</w:t>
      </w:r>
      <w:r>
        <w:rPr>
          <w:rFonts w:ascii="Times New Roman" w:eastAsia="Times New Roman" w:hAnsi="Times New Roman" w:cs="Times New Roman"/>
          <w:sz w:val="24"/>
          <w:szCs w:val="24"/>
        </w:rPr>
        <w:t xml:space="preserve"> audience, we provide valuable insight on how a company like yours will be able to garner the trust of consumers. As college students, we are able to understand certain conditions that would make young adults partake in a public event-based transportation </w:t>
      </w:r>
      <w:r>
        <w:rPr>
          <w:rFonts w:ascii="Times New Roman" w:eastAsia="Times New Roman" w:hAnsi="Times New Roman" w:cs="Times New Roman"/>
          <w:sz w:val="24"/>
          <w:szCs w:val="24"/>
        </w:rPr>
        <w:t>service. Additionally, our team members have first hand experience with restarting operations according to COVID-19 protocols as their families own current running businesses. With this in mind, the following are the short term objectives we propose in ord</w:t>
      </w:r>
      <w:r>
        <w:rPr>
          <w:rFonts w:ascii="Times New Roman" w:eastAsia="Times New Roman" w:hAnsi="Times New Roman" w:cs="Times New Roman"/>
          <w:sz w:val="24"/>
          <w:szCs w:val="24"/>
        </w:rPr>
        <w:t>er to further Bus to Show’s strategic plan:</w:t>
      </w:r>
    </w:p>
    <w:p w14:paraId="44102B00" w14:textId="77777777" w:rsidR="00685608" w:rsidRDefault="00685608">
      <w:pPr>
        <w:ind w:firstLine="720"/>
        <w:rPr>
          <w:rFonts w:ascii="Times New Roman" w:eastAsia="Times New Roman" w:hAnsi="Times New Roman" w:cs="Times New Roman"/>
          <w:sz w:val="24"/>
          <w:szCs w:val="24"/>
        </w:rPr>
      </w:pPr>
    </w:p>
    <w:p w14:paraId="3B4E6A9A" w14:textId="77777777" w:rsidR="00685608" w:rsidRDefault="003F62D3">
      <w:pPr>
        <w:widowControl w:val="0"/>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Restarting services to provide riders with a satisfactory transportation experience and to ultimately reduce carbon emissions and event-based DUIs.</w:t>
      </w:r>
    </w:p>
    <w:p w14:paraId="4A5C7A59" w14:textId="77777777" w:rsidR="00685608" w:rsidRDefault="003F62D3">
      <w:pPr>
        <w:widowControl w:val="0"/>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Hiring a part-time mechanic to help maintain a certain baseline</w:t>
      </w:r>
      <w:r>
        <w:rPr>
          <w:rFonts w:ascii="Times New Roman" w:eastAsia="Times New Roman" w:hAnsi="Times New Roman" w:cs="Times New Roman"/>
          <w:sz w:val="24"/>
          <w:szCs w:val="24"/>
        </w:rPr>
        <w:t xml:space="preserve"> level of activities.</w:t>
      </w:r>
    </w:p>
    <w:p w14:paraId="58CE9175" w14:textId="77777777" w:rsidR="00685608" w:rsidRDefault="003F62D3">
      <w:pPr>
        <w:widowControl w:val="0"/>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Stocking up on frequently used bus parts to maintain a consistent inventory of operational buses.</w:t>
      </w:r>
    </w:p>
    <w:p w14:paraId="07AF0947" w14:textId="77777777" w:rsidR="00685608" w:rsidRDefault="003F62D3">
      <w:pPr>
        <w:widowControl w:val="0"/>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an efficient equipment storage and repairment system by building an auto parts shed on the bus lot.</w:t>
      </w:r>
    </w:p>
    <w:p w14:paraId="61039F1D" w14:textId="77777777" w:rsidR="00685608" w:rsidRDefault="00685608">
      <w:pPr>
        <w:widowControl w:val="0"/>
        <w:pBdr>
          <w:top w:val="nil"/>
          <w:left w:val="nil"/>
          <w:bottom w:val="nil"/>
          <w:right w:val="nil"/>
          <w:between w:val="nil"/>
        </w:pBdr>
        <w:rPr>
          <w:rFonts w:ascii="Times New Roman" w:eastAsia="Times New Roman" w:hAnsi="Times New Roman" w:cs="Times New Roman"/>
          <w:sz w:val="24"/>
          <w:szCs w:val="24"/>
        </w:rPr>
      </w:pPr>
    </w:p>
    <w:p w14:paraId="62FC0FD2" w14:textId="77777777" w:rsidR="00685608" w:rsidRDefault="003F62D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To accomplish these goals, we have also devised three initiatives that use social media and online branding as practical methods of resuming operations. Our year-long plan for continuing Bus to Show’s activities will not only allow for your organization to</w:t>
      </w:r>
      <w:r>
        <w:rPr>
          <w:rFonts w:ascii="Times New Roman" w:eastAsia="Times New Roman" w:hAnsi="Times New Roman" w:cs="Times New Roman"/>
          <w:sz w:val="24"/>
          <w:szCs w:val="24"/>
        </w:rPr>
        <w:t xml:space="preserve"> initiate a comeback but for it to grow in the future as well. We look forward to hearing your thoughts.</w:t>
      </w:r>
    </w:p>
    <w:p w14:paraId="7AF7E7E4" w14:textId="77777777" w:rsidR="00685608" w:rsidRDefault="00685608">
      <w:pPr>
        <w:widowControl w:val="0"/>
        <w:pBdr>
          <w:top w:val="nil"/>
          <w:left w:val="nil"/>
          <w:bottom w:val="nil"/>
          <w:right w:val="nil"/>
          <w:between w:val="nil"/>
        </w:pBdr>
        <w:rPr>
          <w:rFonts w:ascii="Times New Roman" w:eastAsia="Times New Roman" w:hAnsi="Times New Roman" w:cs="Times New Roman"/>
          <w:sz w:val="24"/>
          <w:szCs w:val="24"/>
        </w:rPr>
      </w:pPr>
    </w:p>
    <w:p w14:paraId="138818A8" w14:textId="77777777" w:rsidR="00685608" w:rsidRDefault="003F62D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67269E33" w14:textId="77777777" w:rsidR="00685608" w:rsidRDefault="003F62D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F34AC56" wp14:editId="32C44884">
            <wp:extent cx="2606836" cy="5586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606836" cy="558608"/>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14:anchorId="2F1ED1A9" wp14:editId="4C5E14D7">
            <wp:extent cx="1890713" cy="691318"/>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890713" cy="691318"/>
                    </a:xfrm>
                    <a:prstGeom prst="rect">
                      <a:avLst/>
                    </a:prstGeom>
                    <a:ln/>
                  </pic:spPr>
                </pic:pic>
              </a:graphicData>
            </a:graphic>
          </wp:inline>
        </w:drawing>
      </w:r>
    </w:p>
    <w:p w14:paraId="4F8FFB12" w14:textId="77777777" w:rsidR="00685608" w:rsidRDefault="003F62D3">
      <w:pPr>
        <w:spacing w:line="480" w:lineRule="auto"/>
        <w:rPr>
          <w:rFonts w:ascii="Times New Roman" w:eastAsia="Times New Roman" w:hAnsi="Times New Roman" w:cs="Times New Roman"/>
          <w:b/>
          <w:color w:val="EF4923"/>
          <w:sz w:val="24"/>
          <w:szCs w:val="24"/>
        </w:rPr>
      </w:pPr>
      <w:r>
        <w:rPr>
          <w:rFonts w:ascii="Times New Roman" w:eastAsia="Times New Roman" w:hAnsi="Times New Roman" w:cs="Times New Roman"/>
          <w:sz w:val="24"/>
          <w:szCs w:val="24"/>
        </w:rPr>
        <w:t xml:space="preserve">Alexa Hugenberg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Katie Deng</w:t>
      </w:r>
    </w:p>
    <w:p w14:paraId="619FB4A2" w14:textId="77777777" w:rsidR="00685608" w:rsidRDefault="003F62D3">
      <w:pPr>
        <w:spacing w:line="480" w:lineRule="auto"/>
        <w:rPr>
          <w:rFonts w:ascii="Times New Roman" w:eastAsia="Times New Roman" w:hAnsi="Times New Roman" w:cs="Times New Roman"/>
          <w:b/>
          <w:color w:val="EF4923"/>
          <w:sz w:val="24"/>
          <w:szCs w:val="24"/>
        </w:rPr>
      </w:pPr>
      <w:r>
        <w:rPr>
          <w:rFonts w:ascii="Times New Roman" w:eastAsia="Times New Roman" w:hAnsi="Times New Roman" w:cs="Times New Roman"/>
          <w:b/>
          <w:color w:val="EF4923"/>
          <w:sz w:val="24"/>
          <w:szCs w:val="24"/>
        </w:rPr>
        <w:lastRenderedPageBreak/>
        <w:t>SUMMARY</w:t>
      </w:r>
    </w:p>
    <w:p w14:paraId="46E1958D" w14:textId="77777777" w:rsidR="00685608" w:rsidRDefault="003F62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This proposal lays out the guidelines on how Bus to Show will be able to restart operations as the COVID-19 pandemic gets under control. To do so, your organization will meet the following goals within a twelve month period: resuming transportation service</w:t>
      </w:r>
      <w:r>
        <w:rPr>
          <w:rFonts w:ascii="Times New Roman" w:eastAsia="Times New Roman" w:hAnsi="Times New Roman" w:cs="Times New Roman"/>
          <w:sz w:val="24"/>
          <w:szCs w:val="24"/>
        </w:rPr>
        <w:t xml:space="preserve">s, hiring a mechanic, stocking up on frequently used bus parts, and building a mechanics shed on the bus lot. These four objectives will ultimately further Bus to Show’s overarching mission of reducing carbon emissions and event-based DUIs. We also detail </w:t>
      </w:r>
      <w:r>
        <w:rPr>
          <w:rFonts w:ascii="Times New Roman" w:eastAsia="Times New Roman" w:hAnsi="Times New Roman" w:cs="Times New Roman"/>
          <w:sz w:val="24"/>
          <w:szCs w:val="24"/>
        </w:rPr>
        <w:t>steps on how to accomplish the four listed checkpoints: increasing Bus to Show’s presence online, providing both customers and employees skills and resources on how to safely partake in the recommencement of public events, and to recruit staff members to h</w:t>
      </w:r>
      <w:r>
        <w:rPr>
          <w:rFonts w:ascii="Times New Roman" w:eastAsia="Times New Roman" w:hAnsi="Times New Roman" w:cs="Times New Roman"/>
          <w:sz w:val="24"/>
          <w:szCs w:val="24"/>
        </w:rPr>
        <w:t>elp maintain the functioning of the organization. Various KPIs will be used to measure the progress being made towards these benchmarks goals. As activities pick up, the number of riders will increase from month to month. The financial cost of the followin</w:t>
      </w:r>
      <w:r>
        <w:rPr>
          <w:rFonts w:ascii="Times New Roman" w:eastAsia="Times New Roman" w:hAnsi="Times New Roman" w:cs="Times New Roman"/>
          <w:sz w:val="24"/>
          <w:szCs w:val="24"/>
        </w:rPr>
        <w:t>g plan falls under the budget of $10,000.</w:t>
      </w:r>
    </w:p>
    <w:p w14:paraId="57330EE0" w14:textId="77777777" w:rsidR="00685608" w:rsidRDefault="00685608">
      <w:pPr>
        <w:spacing w:line="480" w:lineRule="auto"/>
        <w:rPr>
          <w:rFonts w:ascii="Times New Roman" w:eastAsia="Times New Roman" w:hAnsi="Times New Roman" w:cs="Times New Roman"/>
          <w:b/>
          <w:sz w:val="24"/>
          <w:szCs w:val="24"/>
        </w:rPr>
      </w:pPr>
    </w:p>
    <w:p w14:paraId="5CCE7A3F" w14:textId="77777777" w:rsidR="00685608" w:rsidRDefault="003F62D3">
      <w:pPr>
        <w:spacing w:line="480" w:lineRule="auto"/>
        <w:rPr>
          <w:rFonts w:ascii="Times New Roman" w:eastAsia="Times New Roman" w:hAnsi="Times New Roman" w:cs="Times New Roman"/>
          <w:b/>
          <w:color w:val="EF4923"/>
          <w:sz w:val="24"/>
          <w:szCs w:val="24"/>
        </w:rPr>
      </w:pPr>
      <w:r>
        <w:rPr>
          <w:rFonts w:ascii="Times New Roman" w:eastAsia="Times New Roman" w:hAnsi="Times New Roman" w:cs="Times New Roman"/>
          <w:b/>
          <w:color w:val="EF4923"/>
          <w:sz w:val="24"/>
          <w:szCs w:val="24"/>
        </w:rPr>
        <w:t>INTRODUCTION</w:t>
      </w:r>
    </w:p>
    <w:p w14:paraId="783498AD" w14:textId="77777777" w:rsidR="00685608" w:rsidRDefault="003F62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purpose of our operational proposal is to provide an outline of steps and procedures to restart your organization's activities amidst the slowing of the COVID-19 pandemic and to utilize existing </w:t>
      </w:r>
      <w:r>
        <w:rPr>
          <w:rFonts w:ascii="Times New Roman" w:eastAsia="Times New Roman" w:hAnsi="Times New Roman" w:cs="Times New Roman"/>
          <w:sz w:val="24"/>
          <w:szCs w:val="24"/>
        </w:rPr>
        <w:t>resources to create a solid operational base for the growth of your company and mission. Our plan is broken down into four subset goals and corresponding initiatives that will be carried out within a twelve month period in order to reach your five year lon</w:t>
      </w:r>
      <w:r>
        <w:rPr>
          <w:rFonts w:ascii="Times New Roman" w:eastAsia="Times New Roman" w:hAnsi="Times New Roman" w:cs="Times New Roman"/>
          <w:sz w:val="24"/>
          <w:szCs w:val="24"/>
        </w:rPr>
        <w:t>g-term goals outlined in the strategic plan. The first and most important goal for your company is to support the community by adequately servicing the needs of your riders and employees. In order to ease back into operations and meet the demand of resumin</w:t>
      </w:r>
      <w:r>
        <w:rPr>
          <w:rFonts w:ascii="Times New Roman" w:eastAsia="Times New Roman" w:hAnsi="Times New Roman" w:cs="Times New Roman"/>
          <w:sz w:val="24"/>
          <w:szCs w:val="24"/>
        </w:rPr>
        <w:t xml:space="preserve">g operations as early as May, the second </w:t>
      </w:r>
      <w:r>
        <w:rPr>
          <w:rFonts w:ascii="Times New Roman" w:eastAsia="Times New Roman" w:hAnsi="Times New Roman" w:cs="Times New Roman"/>
          <w:sz w:val="24"/>
          <w:szCs w:val="24"/>
        </w:rPr>
        <w:lastRenderedPageBreak/>
        <w:t>goal is to hire a part-time mechanic. The third goal is to make enough profit in order to build a shed on your bus lot. The final goal is to have a stock of the most frequently used parts for your busses available a</w:t>
      </w:r>
      <w:r>
        <w:rPr>
          <w:rFonts w:ascii="Times New Roman" w:eastAsia="Times New Roman" w:hAnsi="Times New Roman" w:cs="Times New Roman"/>
          <w:sz w:val="24"/>
          <w:szCs w:val="24"/>
        </w:rPr>
        <w:t>nd conveniently placed in the newly built shed. These last two goals are to be achieved near the end of the yearly plan as the organization and the community transitions back into an open and social state.</w:t>
      </w:r>
    </w:p>
    <w:p w14:paraId="14D2243B"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propose 3 initiatives that will lead to the ful</w:t>
      </w:r>
      <w:r>
        <w:rPr>
          <w:rFonts w:ascii="Times New Roman" w:eastAsia="Times New Roman" w:hAnsi="Times New Roman" w:cs="Times New Roman"/>
          <w:sz w:val="24"/>
          <w:szCs w:val="24"/>
        </w:rPr>
        <w:t>fillment and achievement of all four of the goals presented. The first initiative is to create and implement a marketing/advertising plan. This plan will be geared towards reaching the community as well as potential employees providing them with updated in</w:t>
      </w:r>
      <w:r>
        <w:rPr>
          <w:rFonts w:ascii="Times New Roman" w:eastAsia="Times New Roman" w:hAnsi="Times New Roman" w:cs="Times New Roman"/>
          <w:sz w:val="24"/>
          <w:szCs w:val="24"/>
        </w:rPr>
        <w:t>formation about the organization's current status and plan for reopening this coming season. The second initiative is to construct COVID-19 operational procedures and guidelines for both riders and employees to follow and implement. This will be crucial fo</w:t>
      </w:r>
      <w:r>
        <w:rPr>
          <w:rFonts w:ascii="Times New Roman" w:eastAsia="Times New Roman" w:hAnsi="Times New Roman" w:cs="Times New Roman"/>
          <w:sz w:val="24"/>
          <w:szCs w:val="24"/>
        </w:rPr>
        <w:t>r your company to get certified to operate and it will create organization within your workforce. You will also gain trust with potential and returning community riders by informing them that you have taken every precaution to ensure their safety and wellb</w:t>
      </w:r>
      <w:r>
        <w:rPr>
          <w:rFonts w:ascii="Times New Roman" w:eastAsia="Times New Roman" w:hAnsi="Times New Roman" w:cs="Times New Roman"/>
          <w:sz w:val="24"/>
          <w:szCs w:val="24"/>
        </w:rPr>
        <w:t xml:space="preserve">eing. The final initiative is to hire and train new and existing employees. Your business can not run smoothly without professionally trained and experienced employees. Our initiative will outline the best ways to start searching and recruiting workers as </w:t>
      </w:r>
      <w:r>
        <w:rPr>
          <w:rFonts w:ascii="Times New Roman" w:eastAsia="Times New Roman" w:hAnsi="Times New Roman" w:cs="Times New Roman"/>
          <w:sz w:val="24"/>
          <w:szCs w:val="24"/>
        </w:rPr>
        <w:t>well as the specific rules and regulations to follow regarding hiring during the pandemic.</w:t>
      </w:r>
    </w:p>
    <w:p w14:paraId="5CC496D1" w14:textId="77777777" w:rsidR="00685608" w:rsidRDefault="00685608">
      <w:pPr>
        <w:spacing w:line="480" w:lineRule="auto"/>
        <w:ind w:firstLine="720"/>
        <w:rPr>
          <w:rFonts w:ascii="Times New Roman" w:eastAsia="Times New Roman" w:hAnsi="Times New Roman" w:cs="Times New Roman"/>
          <w:sz w:val="24"/>
          <w:szCs w:val="24"/>
        </w:rPr>
      </w:pPr>
    </w:p>
    <w:p w14:paraId="7CDAB048" w14:textId="77777777" w:rsidR="00685608" w:rsidRDefault="003F62D3">
      <w:pPr>
        <w:spacing w:line="480" w:lineRule="auto"/>
        <w:rPr>
          <w:rFonts w:ascii="Times New Roman" w:eastAsia="Times New Roman" w:hAnsi="Times New Roman" w:cs="Times New Roman"/>
          <w:b/>
          <w:color w:val="EF4923"/>
          <w:sz w:val="24"/>
          <w:szCs w:val="24"/>
        </w:rPr>
      </w:pPr>
      <w:r>
        <w:rPr>
          <w:rFonts w:ascii="Times New Roman" w:eastAsia="Times New Roman" w:hAnsi="Times New Roman" w:cs="Times New Roman"/>
          <w:b/>
          <w:color w:val="EF4923"/>
          <w:sz w:val="24"/>
          <w:szCs w:val="24"/>
        </w:rPr>
        <w:t>EVALUATION / METRICS</w:t>
      </w:r>
    </w:p>
    <w:p w14:paraId="6CA9AA9F"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measure the progress and success of your organization towards our twelve month proposition, we present a series of possible key per</w:t>
      </w:r>
      <w:r>
        <w:rPr>
          <w:rFonts w:ascii="Times New Roman" w:eastAsia="Times New Roman" w:hAnsi="Times New Roman" w:cs="Times New Roman"/>
          <w:sz w:val="24"/>
          <w:szCs w:val="24"/>
        </w:rPr>
        <w:t xml:space="preserve">formance indicators (KPIs) to help quantify your company’s performance. The goal to enhance Bus to Show’s current </w:t>
      </w:r>
      <w:r>
        <w:rPr>
          <w:rFonts w:ascii="Times New Roman" w:eastAsia="Times New Roman" w:hAnsi="Times New Roman" w:cs="Times New Roman"/>
          <w:sz w:val="24"/>
          <w:szCs w:val="24"/>
        </w:rPr>
        <w:lastRenderedPageBreak/>
        <w:t>marketing/advertising — primarily through social media platforms —  can be measured through online audience engagement. A minimum of weekly po</w:t>
      </w:r>
      <w:r>
        <w:rPr>
          <w:rFonts w:ascii="Times New Roman" w:eastAsia="Times New Roman" w:hAnsi="Times New Roman" w:cs="Times New Roman"/>
          <w:sz w:val="24"/>
          <w:szCs w:val="24"/>
        </w:rPr>
        <w:t xml:space="preserve">sts will keep your organization relevant on numerous social media feeds and the number of likes and comments on each post can be recorded for progress. Engagement can be compared on a quarterly basis and adjustments to your presence on social media can be </w:t>
      </w:r>
      <w:r>
        <w:rPr>
          <w:rFonts w:ascii="Times New Roman" w:eastAsia="Times New Roman" w:hAnsi="Times New Roman" w:cs="Times New Roman"/>
          <w:sz w:val="24"/>
          <w:szCs w:val="24"/>
        </w:rPr>
        <w:t>made accordingly. In addition, the number of followers provides a good indication of growth to the organization. To maintain consumer satisfaction, a follow up email to consumers will be sent out after each event. A simple rating system on the event can be</w:t>
      </w:r>
      <w:r>
        <w:rPr>
          <w:rFonts w:ascii="Times New Roman" w:eastAsia="Times New Roman" w:hAnsi="Times New Roman" w:cs="Times New Roman"/>
          <w:sz w:val="24"/>
          <w:szCs w:val="24"/>
        </w:rPr>
        <w:t xml:space="preserve"> used to quantify the customer’s experience. The feedback can be reviewed quarterly as well and changes to Bus to Show’s operations can be made.</w:t>
      </w:r>
    </w:p>
    <w:p w14:paraId="44038854"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measure the success of COVID-19 protocols implemented throughout your organization, the number of contracted</w:t>
      </w:r>
      <w:r>
        <w:rPr>
          <w:rFonts w:ascii="Times New Roman" w:eastAsia="Times New Roman" w:hAnsi="Times New Roman" w:cs="Times New Roman"/>
          <w:sz w:val="24"/>
          <w:szCs w:val="24"/>
        </w:rPr>
        <w:t xml:space="preserve"> cases within the company can be measured. To ensure the best quality of service, COVID-19 cases in relation to Bus to Show should stay below a 5%</w:t>
      </w:r>
      <w:r>
        <w:rPr>
          <w:rFonts w:ascii="Cardo" w:eastAsia="Cardo" w:hAnsi="Cardo" w:cs="Cardo"/>
          <w:sz w:val="24"/>
          <w:szCs w:val="24"/>
        </w:rPr>
        <w:t xml:space="preserve"> threshold of total personnel (employees and customers) involved in the organization’s activities. Employee he</w:t>
      </w:r>
      <w:r>
        <w:rPr>
          <w:rFonts w:ascii="Cardo" w:eastAsia="Cardo" w:hAnsi="Cardo" w:cs="Cardo"/>
          <w:sz w:val="24"/>
          <w:szCs w:val="24"/>
        </w:rPr>
        <w:t>alth checks will be mandatory but in order to track customer cases, a voluntary feedback form can be used to follow up with customers. This can be sent out with the consumer feedback form. Customers should respond within a week after their event with Bus t</w:t>
      </w:r>
      <w:r>
        <w:rPr>
          <w:rFonts w:ascii="Cardo" w:eastAsia="Cardo" w:hAnsi="Cardo" w:cs="Cardo"/>
          <w:sz w:val="24"/>
          <w:szCs w:val="24"/>
        </w:rPr>
        <w:t>o Show as that is the average timeframe in which COVID-19 symptoms develop. The 5% benchmark is the typical statistics significance level (alpha, ⍺) used to measure whether results have any meaningful impact. The statistic is used to evaluate the probabili</w:t>
      </w:r>
      <w:r>
        <w:rPr>
          <w:rFonts w:ascii="Cardo" w:eastAsia="Cardo" w:hAnsi="Cardo" w:cs="Cardo"/>
          <w:sz w:val="24"/>
          <w:szCs w:val="24"/>
        </w:rPr>
        <w:t>ty of rejecting the null hypothesis: a statement of no significant difference. Smaller significant values are possible, but require more sample evidence in order to reject the null hypothesis (Frost). One possible null hypothesis that can be used to assess</w:t>
      </w:r>
      <w:r>
        <w:rPr>
          <w:rFonts w:ascii="Cardo" w:eastAsia="Cardo" w:hAnsi="Cardo" w:cs="Cardo"/>
          <w:sz w:val="24"/>
          <w:szCs w:val="24"/>
        </w:rPr>
        <w:t xml:space="preserve"> Bus to Show’s efforts in maintaining an environment free of the virus is:</w:t>
      </w:r>
      <w:r>
        <w:rPr>
          <w:rFonts w:ascii="Times New Roman" w:eastAsia="Times New Roman" w:hAnsi="Times New Roman" w:cs="Times New Roman"/>
          <w:sz w:val="24"/>
          <w:szCs w:val="24"/>
        </w:rPr>
        <w:t xml:space="preserve"> Bus to Show’s COVID-19 protocols and number of contracted cases </w:t>
      </w:r>
      <w:r>
        <w:rPr>
          <w:rFonts w:ascii="Times New Roman" w:eastAsia="Times New Roman" w:hAnsi="Times New Roman" w:cs="Times New Roman"/>
          <w:i/>
          <w:sz w:val="24"/>
          <w:szCs w:val="24"/>
        </w:rPr>
        <w:t>are not</w:t>
      </w:r>
      <w:r>
        <w:rPr>
          <w:rFonts w:ascii="Times New Roman" w:eastAsia="Times New Roman" w:hAnsi="Times New Roman" w:cs="Times New Roman"/>
          <w:sz w:val="24"/>
          <w:szCs w:val="24"/>
        </w:rPr>
        <w:t xml:space="preserve"> related. An alternative hypothesis can be Bus to Show’s COVID-19 protocols and number of contracted cases </w:t>
      </w:r>
      <w:r>
        <w:rPr>
          <w:rFonts w:ascii="Times New Roman" w:eastAsia="Times New Roman" w:hAnsi="Times New Roman" w:cs="Times New Roman"/>
          <w:i/>
          <w:sz w:val="24"/>
          <w:szCs w:val="24"/>
        </w:rPr>
        <w:t>are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related. The data gathered will be used to compute a p-value, the probability that the sample will have an extreme effect </w:t>
      </w:r>
      <w:r>
        <w:rPr>
          <w:rFonts w:ascii="Times New Roman" w:eastAsia="Times New Roman" w:hAnsi="Times New Roman" w:cs="Times New Roman"/>
          <w:i/>
          <w:sz w:val="24"/>
          <w:szCs w:val="24"/>
        </w:rPr>
        <w:t>if</w:t>
      </w:r>
      <w:r>
        <w:rPr>
          <w:rFonts w:ascii="Times New Roman" w:eastAsia="Times New Roman" w:hAnsi="Times New Roman" w:cs="Times New Roman"/>
          <w:sz w:val="24"/>
          <w:szCs w:val="24"/>
        </w:rPr>
        <w:t xml:space="preserve"> the null hypothesis is true (Frost), </w:t>
      </w:r>
      <w:r>
        <w:rPr>
          <w:rFonts w:ascii="Cardo" w:eastAsia="Cardo" w:hAnsi="Cardo" w:cs="Cardo"/>
          <w:sz w:val="24"/>
          <w:szCs w:val="24"/>
        </w:rPr>
        <w:t>that will be then compared to the ⍺-value, and ultimately determine whether the null or alter</w:t>
      </w:r>
      <w:r>
        <w:rPr>
          <w:rFonts w:ascii="Cardo" w:eastAsia="Cardo" w:hAnsi="Cardo" w:cs="Cardo"/>
          <w:sz w:val="24"/>
          <w:szCs w:val="24"/>
        </w:rPr>
        <w:t xml:space="preserve">native hypothesis is rejected. </w:t>
      </w:r>
    </w:p>
    <w:p w14:paraId="5691CE03"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Lastly, to gauge the effectiveness of recruiting and training employees, Bus to Show will aim to have 50% of its staff consistently working year long. It is projected that by July 2021, the general public population in the U</w:t>
      </w:r>
      <w:r>
        <w:rPr>
          <w:rFonts w:ascii="Times New Roman" w:eastAsia="Times New Roman" w:hAnsi="Times New Roman" w:cs="Times New Roman"/>
          <w:sz w:val="24"/>
          <w:szCs w:val="24"/>
        </w:rPr>
        <w:t>.S. will be vaccinated and by March 2022, your organization will be close to full operation as concerts and events will have increased. Although events will pick up within the next year, Bus to Show’s most active months are August and September, with March</w:t>
      </w:r>
      <w:r>
        <w:rPr>
          <w:rFonts w:ascii="Times New Roman" w:eastAsia="Times New Roman" w:hAnsi="Times New Roman" w:cs="Times New Roman"/>
          <w:sz w:val="24"/>
          <w:szCs w:val="24"/>
        </w:rPr>
        <w:t xml:space="preserve"> to May being the time period in which most of the recruitment will occur. Given that there will be ongoing activities five out of the twelve months of the year, having half of the staff actively on call will help Bus to Show maintain its operations. To ev</w:t>
      </w:r>
      <w:r>
        <w:rPr>
          <w:rFonts w:ascii="Times New Roman" w:eastAsia="Times New Roman" w:hAnsi="Times New Roman" w:cs="Times New Roman"/>
          <w:sz w:val="24"/>
          <w:szCs w:val="24"/>
        </w:rPr>
        <w:t xml:space="preserve">aluate employees, quarterly training reviews will be conducted with increasing numbers of individuals passing. </w:t>
      </w:r>
    </w:p>
    <w:p w14:paraId="32993E94" w14:textId="77777777" w:rsidR="00685608" w:rsidRDefault="00685608">
      <w:pPr>
        <w:spacing w:line="480" w:lineRule="auto"/>
        <w:rPr>
          <w:rFonts w:ascii="Times New Roman" w:eastAsia="Times New Roman" w:hAnsi="Times New Roman" w:cs="Times New Roman"/>
          <w:sz w:val="24"/>
          <w:szCs w:val="24"/>
        </w:rPr>
      </w:pPr>
    </w:p>
    <w:p w14:paraId="3C028669" w14:textId="77777777" w:rsidR="00685608" w:rsidRDefault="003F62D3">
      <w:pPr>
        <w:spacing w:line="480" w:lineRule="auto"/>
        <w:rPr>
          <w:rFonts w:ascii="Times New Roman" w:eastAsia="Times New Roman" w:hAnsi="Times New Roman" w:cs="Times New Roman"/>
          <w:color w:val="EF4923"/>
          <w:sz w:val="24"/>
          <w:szCs w:val="24"/>
          <w:shd w:val="clear" w:color="auto" w:fill="FFF2CC"/>
        </w:rPr>
      </w:pPr>
      <w:r>
        <w:rPr>
          <w:rFonts w:ascii="Times New Roman" w:eastAsia="Times New Roman" w:hAnsi="Times New Roman" w:cs="Times New Roman"/>
          <w:b/>
          <w:color w:val="EF4923"/>
          <w:sz w:val="24"/>
          <w:szCs w:val="24"/>
        </w:rPr>
        <w:t>GOALS AND OBJECTIVES</w:t>
      </w:r>
    </w:p>
    <w:p w14:paraId="47EB5165" w14:textId="77777777" w:rsidR="00685608" w:rsidRDefault="003F62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year long goals of resuming transportation services, hiring a part-time mechanic, building an auto parts shed and stocking up on frequently used bus parts can be achieved with our three proposed initiatives. The first initiative is to create and implem</w:t>
      </w:r>
      <w:r>
        <w:rPr>
          <w:rFonts w:ascii="Times New Roman" w:eastAsia="Times New Roman" w:hAnsi="Times New Roman" w:cs="Times New Roman"/>
          <w:sz w:val="24"/>
          <w:szCs w:val="24"/>
        </w:rPr>
        <w:t>ent a marketing/advertising plan. Since we have now transitioned into a society that is heavily reliant on technology for day to day news and information, building a strong online presence is pivotal for your organization to reach community and non-communi</w:t>
      </w:r>
      <w:r>
        <w:rPr>
          <w:rFonts w:ascii="Times New Roman" w:eastAsia="Times New Roman" w:hAnsi="Times New Roman" w:cs="Times New Roman"/>
          <w:sz w:val="24"/>
          <w:szCs w:val="24"/>
        </w:rPr>
        <w:t xml:space="preserve">ty members about your mission and plan moving forward. This initiative will help your organization reach the first goal of supporting the community. </w:t>
      </w:r>
    </w:p>
    <w:p w14:paraId="299E7512" w14:textId="77777777" w:rsidR="00685608" w:rsidRDefault="003F62D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Rebrand Website</w:t>
      </w:r>
    </w:p>
    <w:p w14:paraId="3EFE042A"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that said, we believe the first substep of the marketing plan is to update and rebran</w:t>
      </w:r>
      <w:r>
        <w:rPr>
          <w:rFonts w:ascii="Times New Roman" w:eastAsia="Times New Roman" w:hAnsi="Times New Roman" w:cs="Times New Roman"/>
          <w:sz w:val="24"/>
          <w:szCs w:val="24"/>
        </w:rPr>
        <w:t>d your website. Building a captivating and user friendly website that is well organized and easy to navigate gives a great first impression to potential customers. The current website does have good flow and aesthetic on a mobile device, but it does not wo</w:t>
      </w:r>
      <w:r>
        <w:rPr>
          <w:rFonts w:ascii="Times New Roman" w:eastAsia="Times New Roman" w:hAnsi="Times New Roman" w:cs="Times New Roman"/>
          <w:sz w:val="24"/>
          <w:szCs w:val="24"/>
        </w:rPr>
        <w:t>rk well on a computer or laptop. Your website should be versatile in order to service all types of people with varying access to technology. As for the desktop interface, the current main page has great graphics and visual aspects of your brand. However, t</w:t>
      </w:r>
      <w:r>
        <w:rPr>
          <w:rFonts w:ascii="Times New Roman" w:eastAsia="Times New Roman" w:hAnsi="Times New Roman" w:cs="Times New Roman"/>
          <w:sz w:val="24"/>
          <w:szCs w:val="24"/>
        </w:rPr>
        <w:t xml:space="preserve">he background image is cut off at the bottom of the page which could potentially distract and lose consumer interest. The </w:t>
      </w:r>
      <w:r>
        <w:rPr>
          <w:rFonts w:ascii="Times New Roman" w:eastAsia="Times New Roman" w:hAnsi="Times New Roman" w:cs="Times New Roman"/>
          <w:i/>
          <w:sz w:val="24"/>
          <w:szCs w:val="24"/>
        </w:rPr>
        <w:t>Ride with Us</w:t>
      </w:r>
      <w:r>
        <w:rPr>
          <w:rFonts w:ascii="Times New Roman" w:eastAsia="Times New Roman" w:hAnsi="Times New Roman" w:cs="Times New Roman"/>
          <w:sz w:val="24"/>
          <w:szCs w:val="24"/>
        </w:rPr>
        <w:t xml:space="preserve"> button should be the call to action but it is small and hidden near the bottom of the page. As for the Informational Even</w:t>
      </w:r>
      <w:r>
        <w:rPr>
          <w:rFonts w:ascii="Times New Roman" w:eastAsia="Times New Roman" w:hAnsi="Times New Roman" w:cs="Times New Roman"/>
          <w:sz w:val="24"/>
          <w:szCs w:val="24"/>
        </w:rPr>
        <w:t>ts page, the layout is confusing and there is no guidance for how a customer would linearly navigate through steps to purchase tickets for an event. Additionally, some of the text is small and hard to read. To resolve these details, we suggest using free a</w:t>
      </w:r>
      <w:r>
        <w:rPr>
          <w:rFonts w:ascii="Times New Roman" w:eastAsia="Times New Roman" w:hAnsi="Times New Roman" w:cs="Times New Roman"/>
          <w:sz w:val="24"/>
          <w:szCs w:val="24"/>
        </w:rPr>
        <w:t>nd easy to use brand building website companies such as Wix or WordPress to work towards a more cohesive website.</w:t>
      </w:r>
    </w:p>
    <w:p w14:paraId="31F283D2" w14:textId="77777777" w:rsidR="00685608" w:rsidRDefault="003F62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Media Strategy</w:t>
      </w:r>
    </w:p>
    <w:p w14:paraId="3FB7CA7C"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substep is to create a social media strategy. Having strong photography, graphics and videos help engage potential customers and grab the attention of scrolling users on digital platforms such as Instagram, Twitter, and Facebook. Within the time f</w:t>
      </w:r>
      <w:r>
        <w:rPr>
          <w:rFonts w:ascii="Times New Roman" w:eastAsia="Times New Roman" w:hAnsi="Times New Roman" w:cs="Times New Roman"/>
          <w:sz w:val="24"/>
          <w:szCs w:val="24"/>
        </w:rPr>
        <w:t>rom now until concerts start back up again in May, you will need to increase your activity on all of your current social media platforms. Posts must detail the new protocols and safety measures in place to protect riders as well as information about new an</w:t>
      </w:r>
      <w:r>
        <w:rPr>
          <w:rFonts w:ascii="Times New Roman" w:eastAsia="Times New Roman" w:hAnsi="Times New Roman" w:cs="Times New Roman"/>
          <w:sz w:val="24"/>
          <w:szCs w:val="24"/>
        </w:rPr>
        <w:t>d exciting upcoming events. You also need to use all social media platforms to advertise job postings and employee benefits. Other useful media tools such as Facebook polling would help your organization receive recommendations from different audiences abo</w:t>
      </w:r>
      <w:r>
        <w:rPr>
          <w:rFonts w:ascii="Times New Roman" w:eastAsia="Times New Roman" w:hAnsi="Times New Roman" w:cs="Times New Roman"/>
          <w:sz w:val="24"/>
          <w:szCs w:val="24"/>
        </w:rPr>
        <w:t>ut returning this season. Learning about what would make your customers feel confident when riding your buses and taking their input into consideration is key to overall success.</w:t>
      </w:r>
    </w:p>
    <w:p w14:paraId="08DFBD8F" w14:textId="77777777" w:rsidR="00685608" w:rsidRDefault="003F62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COVID-19 Operational Procedure</w:t>
      </w:r>
    </w:p>
    <w:p w14:paraId="0A77C782"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initiative is to construct COVID-19</w:t>
      </w:r>
      <w:r>
        <w:rPr>
          <w:rFonts w:ascii="Times New Roman" w:eastAsia="Times New Roman" w:hAnsi="Times New Roman" w:cs="Times New Roman"/>
          <w:sz w:val="24"/>
          <w:szCs w:val="24"/>
        </w:rPr>
        <w:t xml:space="preserve"> operational procedures and guidelines to ensure a smooth transition back into the service market and to provide riders with a feeling that they are safe and well protected. If riders do indeed feel safe, they are more likely to continue using your buses i</w:t>
      </w:r>
      <w:r>
        <w:rPr>
          <w:rFonts w:ascii="Times New Roman" w:eastAsia="Times New Roman" w:hAnsi="Times New Roman" w:cs="Times New Roman"/>
          <w:sz w:val="24"/>
          <w:szCs w:val="24"/>
        </w:rPr>
        <w:t>n the future and recommend other people to do the same. This funnels more money into the organization to be able to eventually reach the goals of building a shed and having frequently used mechanical parts for the busses available. Creating an outline with</w:t>
      </w:r>
      <w:r>
        <w:rPr>
          <w:rFonts w:ascii="Times New Roman" w:eastAsia="Times New Roman" w:hAnsi="Times New Roman" w:cs="Times New Roman"/>
          <w:sz w:val="24"/>
          <w:szCs w:val="24"/>
        </w:rPr>
        <w:t xml:space="preserve"> specific steps to follow will also help you build a sense of structure and organization amidst the hectic world around us today.</w:t>
      </w:r>
    </w:p>
    <w:p w14:paraId="302D6E51"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Center for Disease Control and Prevention (CDC), the COVID-19 virus is most commonly contracted through perso</w:t>
      </w:r>
      <w:r>
        <w:rPr>
          <w:rFonts w:ascii="Times New Roman" w:eastAsia="Times New Roman" w:hAnsi="Times New Roman" w:cs="Times New Roman"/>
          <w:sz w:val="24"/>
          <w:szCs w:val="24"/>
        </w:rPr>
        <w:t>n-to-person contact. Specifically, the virus travels through respiratory droplets which coughing, sneezing, talking, or breathing can produce (“How COVID-19 Spreads”). Based on these findings, regulations such as maintaining six feet distance, wearing mask</w:t>
      </w:r>
      <w:r>
        <w:rPr>
          <w:rFonts w:ascii="Times New Roman" w:eastAsia="Times New Roman" w:hAnsi="Times New Roman" w:cs="Times New Roman"/>
          <w:sz w:val="24"/>
          <w:szCs w:val="24"/>
        </w:rPr>
        <w:t>s, regularly washing your hands, and avoiding crowds (“Guidance for Wearing Masks”) has been implemented throughout the country and will continue to be enforced as Bus to Show resumes operations. With these conditions in mind, although a big characteristic</w:t>
      </w:r>
      <w:r>
        <w:rPr>
          <w:rFonts w:ascii="Times New Roman" w:eastAsia="Times New Roman" w:hAnsi="Times New Roman" w:cs="Times New Roman"/>
          <w:sz w:val="24"/>
          <w:szCs w:val="24"/>
        </w:rPr>
        <w:t xml:space="preserve"> of Bus to Show is the upbeat atmosphere through music, eating and drinking, these activities will have to be prohibited to prevent the spread of respiratory droplets until COVID-19 has been successfully contained on a national scale. To compensate, you ma</w:t>
      </w:r>
      <w:r>
        <w:rPr>
          <w:rFonts w:ascii="Times New Roman" w:eastAsia="Times New Roman" w:hAnsi="Times New Roman" w:cs="Times New Roman"/>
          <w:sz w:val="24"/>
          <w:szCs w:val="24"/>
        </w:rPr>
        <w:t>y look to other resources to preserve the positive mood by handing out party accessories such as glow sticks that riders can use to dance to the music with.</w:t>
      </w:r>
    </w:p>
    <w:p w14:paraId="59EDD3B8"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the COVID-19 procedures and guidelines, there must be a detailed instruction manual for how </w:t>
      </w:r>
      <w:r>
        <w:rPr>
          <w:rFonts w:ascii="Times New Roman" w:eastAsia="Times New Roman" w:hAnsi="Times New Roman" w:cs="Times New Roman"/>
          <w:sz w:val="24"/>
          <w:szCs w:val="24"/>
        </w:rPr>
        <w:t>employees clean and disinfect buses after each service. The CDC states that at a minimum, commonly touched surfaces must be cleaned and disinfected inside the vehicle at the beginning of each shift and between transporting passengers (“Cleaning and Disinfe</w:t>
      </w:r>
      <w:r>
        <w:rPr>
          <w:rFonts w:ascii="Times New Roman" w:eastAsia="Times New Roman" w:hAnsi="Times New Roman" w:cs="Times New Roman"/>
          <w:sz w:val="24"/>
          <w:szCs w:val="24"/>
        </w:rPr>
        <w:t xml:space="preserve">ction”). Non-porous surfaces within the interior of the vehicle such as arm rests, door handles, seat belt buckles, light and air controls, doors and windows, and grab handles, should be cleaned with detergent or soap and water if the surfaces are visibly </w:t>
      </w:r>
      <w:r>
        <w:rPr>
          <w:rFonts w:ascii="Times New Roman" w:eastAsia="Times New Roman" w:hAnsi="Times New Roman" w:cs="Times New Roman"/>
          <w:sz w:val="24"/>
          <w:szCs w:val="24"/>
        </w:rPr>
        <w:t>dirty before applying the disinfectant. Soft or porous surfaces such as fabric seats should be cleaned with the appropriate fabric cleaner indicated and disinfected with an EPA-approved disinfectant that is suitable for porous surfaces. Furthermore, when d</w:t>
      </w:r>
      <w:r>
        <w:rPr>
          <w:rFonts w:ascii="Times New Roman" w:eastAsia="Times New Roman" w:hAnsi="Times New Roman" w:cs="Times New Roman"/>
          <w:sz w:val="24"/>
          <w:szCs w:val="24"/>
        </w:rPr>
        <w:t>isinfecting the vehicle, doors and windows should be open to provide adequate ventilation. Employees should wear disposable gloves if needed as well as any other PPE required according to the manufacturer’s instructions (“Cleaning and Disinfection”).</w:t>
      </w:r>
    </w:p>
    <w:p w14:paraId="13E01FD3" w14:textId="77777777" w:rsidR="00685608" w:rsidRDefault="003F62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Clean</w:t>
      </w:r>
      <w:r>
        <w:rPr>
          <w:rFonts w:ascii="Times New Roman" w:eastAsia="Times New Roman" w:hAnsi="Times New Roman" w:cs="Times New Roman"/>
          <w:b/>
          <w:sz w:val="24"/>
          <w:szCs w:val="24"/>
        </w:rPr>
        <w:t>ing and Social Distancing Practices</w:t>
      </w:r>
    </w:p>
    <w:p w14:paraId="18319D4C"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protect your employees, the importance of good cleaning and social distancing practices should be posted and executed throughout the bus lot and on the individual buses. Employees will be required to wear masks at all</w:t>
      </w:r>
      <w:r>
        <w:rPr>
          <w:rFonts w:ascii="Times New Roman" w:eastAsia="Times New Roman" w:hAnsi="Times New Roman" w:cs="Times New Roman"/>
          <w:sz w:val="24"/>
          <w:szCs w:val="24"/>
        </w:rPr>
        <w:t xml:space="preserve"> times on duty. If they are showing any symptoms, signs of sickness, or have been in contact with known positive cases, it should be mandatory for them to stay home (“Guidance for Businesses”). Hand sanitizer, wipes, and disposable masks should be readily </w:t>
      </w:r>
      <w:r>
        <w:rPr>
          <w:rFonts w:ascii="Times New Roman" w:eastAsia="Times New Roman" w:hAnsi="Times New Roman" w:cs="Times New Roman"/>
          <w:sz w:val="24"/>
          <w:szCs w:val="24"/>
        </w:rPr>
        <w:t>available and stocked on buses for employees to use. Customers should also be provided hand sanitizer upon entering the bus (“Guidance for Businesses”). Printed out signage detailing social distancing and mask laws should be posted on multiple windows on t</w:t>
      </w:r>
      <w:r>
        <w:rPr>
          <w:rFonts w:ascii="Times New Roman" w:eastAsia="Times New Roman" w:hAnsi="Times New Roman" w:cs="Times New Roman"/>
          <w:sz w:val="24"/>
          <w:szCs w:val="24"/>
        </w:rPr>
        <w:t xml:space="preserve">he bus and should be sent to each rider prior to arriving at the pick up location. According to the recently amended Executive Order, all people in Colorado over the age of 10 are required to wear a mask when entering and within any public indoor space as </w:t>
      </w:r>
      <w:r>
        <w:rPr>
          <w:rFonts w:ascii="Times New Roman" w:eastAsia="Times New Roman" w:hAnsi="Times New Roman" w:cs="Times New Roman"/>
          <w:sz w:val="24"/>
          <w:szCs w:val="24"/>
        </w:rPr>
        <w:t>well as when waiting to use public transportation services (“Public Health Requirements”). Extra masks should be stocked on each bus in the case that a customer does not have one. If the customer does not have a mask and refuses to use one provided by your</w:t>
      </w:r>
      <w:r>
        <w:rPr>
          <w:rFonts w:ascii="Times New Roman" w:eastAsia="Times New Roman" w:hAnsi="Times New Roman" w:cs="Times New Roman"/>
          <w:sz w:val="24"/>
          <w:szCs w:val="24"/>
        </w:rPr>
        <w:t xml:space="preserve"> organization then by the Executive Order, the bus driver must refuse service to the customer. Provided in the graphic below is a sample script for employees to follow when encountering a customer not wearing a facemask.</w:t>
      </w:r>
      <w:r>
        <w:rPr>
          <w:noProof/>
        </w:rPr>
        <w:drawing>
          <wp:anchor distT="114300" distB="114300" distL="114300" distR="114300" simplePos="0" relativeHeight="251660288" behindDoc="0" locked="0" layoutInCell="1" hidden="0" allowOverlap="1" wp14:anchorId="50524AC8" wp14:editId="000BA9DC">
            <wp:simplePos x="0" y="0"/>
            <wp:positionH relativeFrom="column">
              <wp:posOffset>-214312</wp:posOffset>
            </wp:positionH>
            <wp:positionV relativeFrom="paragraph">
              <wp:posOffset>6181725</wp:posOffset>
            </wp:positionV>
            <wp:extent cx="6367737" cy="4337000"/>
            <wp:effectExtent l="0" t="0" r="0" b="0"/>
            <wp:wrapSquare wrapText="bothSides" distT="114300" distB="11430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6367737" cy="4337000"/>
                    </a:xfrm>
                    <a:prstGeom prst="rect">
                      <a:avLst/>
                    </a:prstGeom>
                    <a:ln/>
                  </pic:spPr>
                </pic:pic>
              </a:graphicData>
            </a:graphic>
          </wp:anchor>
        </w:drawing>
      </w:r>
    </w:p>
    <w:p w14:paraId="426C3690" w14:textId="77777777" w:rsidR="00685608" w:rsidRDefault="00685608">
      <w:pPr>
        <w:spacing w:line="480" w:lineRule="auto"/>
        <w:jc w:val="center"/>
        <w:rPr>
          <w:rFonts w:ascii="Times New Roman" w:eastAsia="Times New Roman" w:hAnsi="Times New Roman" w:cs="Times New Roman"/>
          <w:sz w:val="24"/>
          <w:szCs w:val="24"/>
        </w:rPr>
      </w:pPr>
    </w:p>
    <w:p w14:paraId="4C7616DE" w14:textId="77777777" w:rsidR="00685608" w:rsidRDefault="003F62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COVID-19 Prescreening Form</w:t>
      </w:r>
    </w:p>
    <w:p w14:paraId="69581358"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w:t>
      </w:r>
      <w:r>
        <w:rPr>
          <w:rFonts w:ascii="Times New Roman" w:eastAsia="Times New Roman" w:hAnsi="Times New Roman" w:cs="Times New Roman"/>
          <w:sz w:val="24"/>
          <w:szCs w:val="24"/>
        </w:rPr>
        <w:t>r way to ensure the safety of riders and employees is to implement a COVID-19 prescreen form that you send out via email to riders along with the receipt for their tickets prior to their scheduled event date. You can create a free online Google questionnai</w:t>
      </w:r>
      <w:r>
        <w:rPr>
          <w:rFonts w:ascii="Times New Roman" w:eastAsia="Times New Roman" w:hAnsi="Times New Roman" w:cs="Times New Roman"/>
          <w:sz w:val="24"/>
          <w:szCs w:val="24"/>
        </w:rPr>
        <w:t>re that automatically updates responses and submissions to a Google spreadsheet. You can then embed the document URL to a QR code for riders to quickly and efficiently scan on their mobile devices. You must inform the rider that they have to completely fil</w:t>
      </w:r>
      <w:r>
        <w:rPr>
          <w:rFonts w:ascii="Times New Roman" w:eastAsia="Times New Roman" w:hAnsi="Times New Roman" w:cs="Times New Roman"/>
          <w:sz w:val="24"/>
          <w:szCs w:val="24"/>
        </w:rPr>
        <w:t>l out the form before arriving at the pick up location. If they have not filled out the form, you can provide a printed out QR code for them to scan before entering the bus.  The graphic below is a sample form that you can use, build off of, and edit based</w:t>
      </w:r>
      <w:r>
        <w:rPr>
          <w:rFonts w:ascii="Times New Roman" w:eastAsia="Times New Roman" w:hAnsi="Times New Roman" w:cs="Times New Roman"/>
          <w:sz w:val="24"/>
          <w:szCs w:val="24"/>
        </w:rPr>
        <w:t xml:space="preserve"> on the needs and guidelines of the current COVID-19 laws.</w:t>
      </w:r>
    </w:p>
    <w:p w14:paraId="72EB08DB" w14:textId="77777777" w:rsidR="00685608" w:rsidRDefault="003F62D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A80102C" wp14:editId="7DF94B1D">
            <wp:extent cx="4068609" cy="44815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4068609" cy="4481513"/>
                    </a:xfrm>
                    <a:prstGeom prst="rect">
                      <a:avLst/>
                    </a:prstGeom>
                    <a:ln/>
                  </pic:spPr>
                </pic:pic>
              </a:graphicData>
            </a:graphic>
          </wp:inline>
        </w:drawing>
      </w:r>
    </w:p>
    <w:p w14:paraId="3DBFBD5C"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your organization is based on traveling to and from multiple different counties in the state of Colorado, frequently checking the updated COVID-19 dial dashboard is important in making sure</w:t>
      </w:r>
      <w:r>
        <w:rPr>
          <w:rFonts w:ascii="Times New Roman" w:eastAsia="Times New Roman" w:hAnsi="Times New Roman" w:cs="Times New Roman"/>
          <w:sz w:val="24"/>
          <w:szCs w:val="24"/>
        </w:rPr>
        <w:t xml:space="preserve"> that you are following and performing all of the required guidelines and procedures throughout each area. Currently, both Denver and Boulder are Level Yellow status whereas Jefferson County is Blue Level status. Therefore, when traveling to and from these</w:t>
      </w:r>
      <w:r>
        <w:rPr>
          <w:rFonts w:ascii="Times New Roman" w:eastAsia="Times New Roman" w:hAnsi="Times New Roman" w:cs="Times New Roman"/>
          <w:sz w:val="24"/>
          <w:szCs w:val="24"/>
        </w:rPr>
        <w:t xml:space="preserve"> three counties, guidelines and capacity restrictions that are outlined under the Level Yellow status must be followed.</w:t>
      </w:r>
    </w:p>
    <w:p w14:paraId="7FD03960"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initiative is to create a plan for hiring and training employees. Having a substantial number of drivers that are available wi</w:t>
      </w:r>
      <w:r>
        <w:rPr>
          <w:rFonts w:ascii="Times New Roman" w:eastAsia="Times New Roman" w:hAnsi="Times New Roman" w:cs="Times New Roman"/>
          <w:sz w:val="24"/>
          <w:szCs w:val="24"/>
        </w:rPr>
        <w:t>ll increase the number of bus trips and events your organization can service and thus increase your funds and reduce carbon emissions. Both goals of building a shed and stocking important replacement parts contributes towards this goal. To achieve this, on</w:t>
      </w:r>
      <w:r>
        <w:rPr>
          <w:rFonts w:ascii="Times New Roman" w:eastAsia="Times New Roman" w:hAnsi="Times New Roman" w:cs="Times New Roman"/>
          <w:sz w:val="24"/>
          <w:szCs w:val="24"/>
        </w:rPr>
        <w:t>e of the best ways to advertise a job opening is to take advantage of online job sites such as Indeed and ZipRecruiter. Another effective way to reach out to potential employees is to post job application information on social media networks. The driver hi</w:t>
      </w:r>
      <w:r>
        <w:rPr>
          <w:rFonts w:ascii="Times New Roman" w:eastAsia="Times New Roman" w:hAnsi="Times New Roman" w:cs="Times New Roman"/>
          <w:sz w:val="24"/>
          <w:szCs w:val="24"/>
        </w:rPr>
        <w:t>ring infographic created during the first client project would be especially effective on social media and on your website, or they can be on printed posters and banners. As far as hiring during the pandemic, the few principles you are allowed to implement</w:t>
      </w:r>
      <w:r>
        <w:rPr>
          <w:rFonts w:ascii="Times New Roman" w:eastAsia="Times New Roman" w:hAnsi="Times New Roman" w:cs="Times New Roman"/>
          <w:sz w:val="24"/>
          <w:szCs w:val="24"/>
        </w:rPr>
        <w:t xml:space="preserve"> are outlined in a document called “Pandemic Preparedness in the Workplace and the Americans with Disabilities Act” provided by the U.S. Equal Employment Opportunity Commission. It states that an employer can delay the start date of an applicant who has CO</w:t>
      </w:r>
      <w:r>
        <w:rPr>
          <w:rFonts w:ascii="Times New Roman" w:eastAsia="Times New Roman" w:hAnsi="Times New Roman" w:cs="Times New Roman"/>
          <w:sz w:val="24"/>
          <w:szCs w:val="24"/>
        </w:rPr>
        <w:t>VID-19 or corresponding symptoms (“Pandemic Preparedness”). It also states that an employer can take an applicant's temperature as part of a pre-employment exam. You may also require ADA-covered employees to provide a doctor's note certifying fitness to re</w:t>
      </w:r>
      <w:r>
        <w:rPr>
          <w:rFonts w:ascii="Times New Roman" w:eastAsia="Times New Roman" w:hAnsi="Times New Roman" w:cs="Times New Roman"/>
          <w:sz w:val="24"/>
          <w:szCs w:val="24"/>
        </w:rPr>
        <w:t>turn to work who have been away from the workplace for an extended period of time  (“Pandemic Preparedness”). These are the main principles that you can take as you begin recruiting and hiring new employees.</w:t>
      </w:r>
    </w:p>
    <w:p w14:paraId="72361899" w14:textId="77777777" w:rsidR="00685608" w:rsidRDefault="00685608">
      <w:pPr>
        <w:spacing w:line="480" w:lineRule="auto"/>
        <w:rPr>
          <w:rFonts w:ascii="Times New Roman" w:eastAsia="Times New Roman" w:hAnsi="Times New Roman" w:cs="Times New Roman"/>
          <w:b/>
          <w:sz w:val="24"/>
          <w:szCs w:val="24"/>
        </w:rPr>
      </w:pPr>
    </w:p>
    <w:p w14:paraId="205AA82F" w14:textId="77777777" w:rsidR="00685608" w:rsidRDefault="003F62D3">
      <w:pPr>
        <w:spacing w:line="480" w:lineRule="auto"/>
        <w:rPr>
          <w:rFonts w:ascii="Times New Roman" w:eastAsia="Times New Roman" w:hAnsi="Times New Roman" w:cs="Times New Roman"/>
          <w:b/>
          <w:color w:val="EF4923"/>
          <w:sz w:val="24"/>
          <w:szCs w:val="24"/>
        </w:rPr>
      </w:pPr>
      <w:r>
        <w:rPr>
          <w:rFonts w:ascii="Times New Roman" w:eastAsia="Times New Roman" w:hAnsi="Times New Roman" w:cs="Times New Roman"/>
          <w:b/>
          <w:color w:val="EF4923"/>
          <w:sz w:val="24"/>
          <w:szCs w:val="24"/>
        </w:rPr>
        <w:t>TIMELINE</w:t>
      </w:r>
    </w:p>
    <w:p w14:paraId="50F2DDA1"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proposal is strategically planned over a twelve month period. Within these twelve months, each of the four goals proposed will be met. Statistics directly sourced from IBISWorld point towards an approximate 42.6% increase in online event ticket sales r</w:t>
      </w:r>
      <w:r>
        <w:rPr>
          <w:rFonts w:ascii="Times New Roman" w:eastAsia="Times New Roman" w:hAnsi="Times New Roman" w:cs="Times New Roman"/>
          <w:sz w:val="24"/>
          <w:szCs w:val="24"/>
        </w:rPr>
        <w:t>evenue from 2020 sales (O'Connor). According to Rolling Stone Magazine, 83% of fans have held on to their tickets for rescheduled shows (Millman). Our timeline, as seen in the graphic below, is strictly structured on this information which signifies the fa</w:t>
      </w:r>
      <w:r>
        <w:rPr>
          <w:rFonts w:ascii="Times New Roman" w:eastAsia="Times New Roman" w:hAnsi="Times New Roman" w:cs="Times New Roman"/>
          <w:sz w:val="24"/>
          <w:szCs w:val="24"/>
        </w:rPr>
        <w:t>ct that people are eager to get outside and attend events again.</w:t>
      </w:r>
      <w:r>
        <w:rPr>
          <w:noProof/>
        </w:rPr>
        <w:drawing>
          <wp:anchor distT="114300" distB="114300" distL="114300" distR="114300" simplePos="0" relativeHeight="251661312" behindDoc="0" locked="0" layoutInCell="1" hidden="0" allowOverlap="1" wp14:anchorId="5FC38AEC" wp14:editId="6BB57572">
            <wp:simplePos x="0" y="0"/>
            <wp:positionH relativeFrom="column">
              <wp:posOffset>-352424</wp:posOffset>
            </wp:positionH>
            <wp:positionV relativeFrom="paragraph">
              <wp:posOffset>2495550</wp:posOffset>
            </wp:positionV>
            <wp:extent cx="6867085" cy="3384352"/>
            <wp:effectExtent l="0" t="0" r="0" b="0"/>
            <wp:wrapSquare wrapText="bothSides" distT="114300" distB="114300" distL="114300" distR="11430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6867085" cy="3384352"/>
                    </a:xfrm>
                    <a:prstGeom prst="rect">
                      <a:avLst/>
                    </a:prstGeom>
                    <a:ln/>
                  </pic:spPr>
                </pic:pic>
              </a:graphicData>
            </a:graphic>
          </wp:anchor>
        </w:drawing>
      </w:r>
    </w:p>
    <w:p w14:paraId="102D3911" w14:textId="77777777" w:rsidR="00685608" w:rsidRDefault="00685608">
      <w:pPr>
        <w:spacing w:line="480" w:lineRule="auto"/>
        <w:jc w:val="center"/>
        <w:rPr>
          <w:rFonts w:ascii="Times New Roman" w:eastAsia="Times New Roman" w:hAnsi="Times New Roman" w:cs="Times New Roman"/>
          <w:b/>
          <w:sz w:val="24"/>
          <w:szCs w:val="24"/>
        </w:rPr>
      </w:pPr>
    </w:p>
    <w:p w14:paraId="31F2F0E8" w14:textId="77777777" w:rsidR="00685608" w:rsidRDefault="00685608">
      <w:pPr>
        <w:spacing w:line="480" w:lineRule="auto"/>
        <w:rPr>
          <w:rFonts w:ascii="Times New Roman" w:eastAsia="Times New Roman" w:hAnsi="Times New Roman" w:cs="Times New Roman"/>
          <w:b/>
          <w:sz w:val="24"/>
          <w:szCs w:val="24"/>
        </w:rPr>
      </w:pPr>
    </w:p>
    <w:p w14:paraId="5010C2CE" w14:textId="77777777" w:rsidR="00685608" w:rsidRDefault="003F62D3">
      <w:pPr>
        <w:spacing w:line="480" w:lineRule="auto"/>
        <w:rPr>
          <w:rFonts w:ascii="Times New Roman" w:eastAsia="Times New Roman" w:hAnsi="Times New Roman" w:cs="Times New Roman"/>
          <w:b/>
          <w:color w:val="EF4923"/>
          <w:sz w:val="24"/>
          <w:szCs w:val="24"/>
        </w:rPr>
      </w:pPr>
      <w:r>
        <w:rPr>
          <w:rFonts w:ascii="Times New Roman" w:eastAsia="Times New Roman" w:hAnsi="Times New Roman" w:cs="Times New Roman"/>
          <w:b/>
          <w:color w:val="EF4923"/>
          <w:sz w:val="24"/>
          <w:szCs w:val="24"/>
        </w:rPr>
        <w:t>BUDGET</w:t>
      </w:r>
    </w:p>
    <w:p w14:paraId="2E0E4077" w14:textId="77777777" w:rsidR="00685608" w:rsidRDefault="003F62D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 order to meet our four proposed goals by the end of the year, we believe the organization should focus all efforts on servicing riders to Red Rocks as well as providing chartere</w:t>
      </w:r>
      <w:r>
        <w:rPr>
          <w:rFonts w:ascii="Times New Roman" w:eastAsia="Times New Roman" w:hAnsi="Times New Roman" w:cs="Times New Roman"/>
          <w:sz w:val="24"/>
          <w:szCs w:val="24"/>
        </w:rPr>
        <w:t>d bus runs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create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budget, we first looked at the current Red Rocks schedule for the next 6 months and determined how many busses per month your organization would need to service with a goal of 80% capacity or 38 people on each bus. We then approxi</w:t>
      </w:r>
      <w:r>
        <w:rPr>
          <w:rFonts w:ascii="Times New Roman" w:eastAsia="Times New Roman" w:hAnsi="Times New Roman" w:cs="Times New Roman"/>
          <w:sz w:val="24"/>
          <w:szCs w:val="24"/>
        </w:rPr>
        <w:t>mated the number of charted bus events each month. Below is a table displaying this information.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85608" w14:paraId="44174BB6" w14:textId="77777777">
        <w:tc>
          <w:tcPr>
            <w:tcW w:w="2340" w:type="dxa"/>
            <w:shd w:val="clear" w:color="auto" w:fill="auto"/>
            <w:tcMar>
              <w:top w:w="100" w:type="dxa"/>
              <w:left w:w="100" w:type="dxa"/>
              <w:bottom w:w="100" w:type="dxa"/>
              <w:right w:w="100" w:type="dxa"/>
            </w:tcMar>
          </w:tcPr>
          <w:p w14:paraId="73CBD0B8" w14:textId="77777777" w:rsidR="00685608" w:rsidRDefault="003F62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w:t>
            </w:r>
          </w:p>
        </w:tc>
        <w:tc>
          <w:tcPr>
            <w:tcW w:w="2340" w:type="dxa"/>
            <w:shd w:val="clear" w:color="auto" w:fill="auto"/>
            <w:tcMar>
              <w:top w:w="100" w:type="dxa"/>
              <w:left w:w="100" w:type="dxa"/>
              <w:bottom w:w="100" w:type="dxa"/>
              <w:right w:w="100" w:type="dxa"/>
            </w:tcMar>
          </w:tcPr>
          <w:p w14:paraId="6D132B96" w14:textId="77777777" w:rsidR="00685608" w:rsidRDefault="003F62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of scheduled concerts</w:t>
            </w:r>
          </w:p>
        </w:tc>
        <w:tc>
          <w:tcPr>
            <w:tcW w:w="2340" w:type="dxa"/>
            <w:shd w:val="clear" w:color="auto" w:fill="auto"/>
            <w:tcMar>
              <w:top w:w="100" w:type="dxa"/>
              <w:left w:w="100" w:type="dxa"/>
              <w:bottom w:w="100" w:type="dxa"/>
              <w:right w:w="100" w:type="dxa"/>
            </w:tcMar>
          </w:tcPr>
          <w:p w14:paraId="137C065E" w14:textId="77777777" w:rsidR="00685608" w:rsidRDefault="003F62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of chartered events</w:t>
            </w:r>
          </w:p>
        </w:tc>
        <w:tc>
          <w:tcPr>
            <w:tcW w:w="2340" w:type="dxa"/>
            <w:shd w:val="clear" w:color="auto" w:fill="auto"/>
            <w:tcMar>
              <w:top w:w="100" w:type="dxa"/>
              <w:left w:w="100" w:type="dxa"/>
              <w:bottom w:w="100" w:type="dxa"/>
              <w:right w:w="100" w:type="dxa"/>
            </w:tcMar>
          </w:tcPr>
          <w:p w14:paraId="180CF4C8" w14:textId="77777777" w:rsidR="00685608" w:rsidRDefault="003F62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of busses in use</w:t>
            </w:r>
          </w:p>
        </w:tc>
      </w:tr>
      <w:tr w:rsidR="00685608" w14:paraId="6F54B100" w14:textId="77777777">
        <w:tc>
          <w:tcPr>
            <w:tcW w:w="2340" w:type="dxa"/>
            <w:shd w:val="clear" w:color="auto" w:fill="auto"/>
            <w:tcMar>
              <w:top w:w="100" w:type="dxa"/>
              <w:left w:w="100" w:type="dxa"/>
              <w:bottom w:w="100" w:type="dxa"/>
              <w:right w:w="100" w:type="dxa"/>
            </w:tcMar>
          </w:tcPr>
          <w:p w14:paraId="4CC061A7"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p>
        </w:tc>
        <w:tc>
          <w:tcPr>
            <w:tcW w:w="2340" w:type="dxa"/>
            <w:shd w:val="clear" w:color="auto" w:fill="auto"/>
            <w:tcMar>
              <w:top w:w="100" w:type="dxa"/>
              <w:left w:w="100" w:type="dxa"/>
              <w:bottom w:w="100" w:type="dxa"/>
              <w:right w:w="100" w:type="dxa"/>
            </w:tcMar>
          </w:tcPr>
          <w:p w14:paraId="0B6F2A06"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40" w:type="dxa"/>
            <w:shd w:val="clear" w:color="auto" w:fill="auto"/>
            <w:tcMar>
              <w:top w:w="100" w:type="dxa"/>
              <w:left w:w="100" w:type="dxa"/>
              <w:bottom w:w="100" w:type="dxa"/>
              <w:right w:w="100" w:type="dxa"/>
            </w:tcMar>
          </w:tcPr>
          <w:p w14:paraId="42ABE04D"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40" w:type="dxa"/>
            <w:shd w:val="clear" w:color="auto" w:fill="auto"/>
            <w:tcMar>
              <w:top w:w="100" w:type="dxa"/>
              <w:left w:w="100" w:type="dxa"/>
              <w:bottom w:w="100" w:type="dxa"/>
              <w:right w:w="100" w:type="dxa"/>
            </w:tcMar>
          </w:tcPr>
          <w:p w14:paraId="56C8C5AF"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5608" w14:paraId="4B368BD3" w14:textId="77777777">
        <w:tc>
          <w:tcPr>
            <w:tcW w:w="2340" w:type="dxa"/>
            <w:shd w:val="clear" w:color="auto" w:fill="auto"/>
            <w:tcMar>
              <w:top w:w="100" w:type="dxa"/>
              <w:left w:w="100" w:type="dxa"/>
              <w:bottom w:w="100" w:type="dxa"/>
              <w:right w:w="100" w:type="dxa"/>
            </w:tcMar>
          </w:tcPr>
          <w:p w14:paraId="1F173275"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p>
        </w:tc>
        <w:tc>
          <w:tcPr>
            <w:tcW w:w="2340" w:type="dxa"/>
            <w:shd w:val="clear" w:color="auto" w:fill="auto"/>
            <w:tcMar>
              <w:top w:w="100" w:type="dxa"/>
              <w:left w:w="100" w:type="dxa"/>
              <w:bottom w:w="100" w:type="dxa"/>
              <w:right w:w="100" w:type="dxa"/>
            </w:tcMar>
          </w:tcPr>
          <w:p w14:paraId="57F763E1"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40" w:type="dxa"/>
            <w:shd w:val="clear" w:color="auto" w:fill="auto"/>
            <w:tcMar>
              <w:top w:w="100" w:type="dxa"/>
              <w:left w:w="100" w:type="dxa"/>
              <w:bottom w:w="100" w:type="dxa"/>
              <w:right w:w="100" w:type="dxa"/>
            </w:tcMar>
          </w:tcPr>
          <w:p w14:paraId="48BFA37A"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40" w:type="dxa"/>
            <w:shd w:val="clear" w:color="auto" w:fill="auto"/>
            <w:tcMar>
              <w:top w:w="100" w:type="dxa"/>
              <w:left w:w="100" w:type="dxa"/>
              <w:bottom w:w="100" w:type="dxa"/>
              <w:right w:w="100" w:type="dxa"/>
            </w:tcMar>
          </w:tcPr>
          <w:p w14:paraId="7AEF5902"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85608" w14:paraId="2DC78CF1" w14:textId="77777777">
        <w:tc>
          <w:tcPr>
            <w:tcW w:w="2340" w:type="dxa"/>
            <w:shd w:val="clear" w:color="auto" w:fill="auto"/>
            <w:tcMar>
              <w:top w:w="100" w:type="dxa"/>
              <w:left w:w="100" w:type="dxa"/>
              <w:bottom w:w="100" w:type="dxa"/>
              <w:right w:w="100" w:type="dxa"/>
            </w:tcMar>
          </w:tcPr>
          <w:p w14:paraId="069EFF4A"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w:t>
            </w:r>
          </w:p>
        </w:tc>
        <w:tc>
          <w:tcPr>
            <w:tcW w:w="2340" w:type="dxa"/>
            <w:shd w:val="clear" w:color="auto" w:fill="auto"/>
            <w:tcMar>
              <w:top w:w="100" w:type="dxa"/>
              <w:left w:w="100" w:type="dxa"/>
              <w:bottom w:w="100" w:type="dxa"/>
              <w:right w:w="100" w:type="dxa"/>
            </w:tcMar>
          </w:tcPr>
          <w:p w14:paraId="1CB460FF"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340" w:type="dxa"/>
            <w:shd w:val="clear" w:color="auto" w:fill="auto"/>
            <w:tcMar>
              <w:top w:w="100" w:type="dxa"/>
              <w:left w:w="100" w:type="dxa"/>
              <w:bottom w:w="100" w:type="dxa"/>
              <w:right w:w="100" w:type="dxa"/>
            </w:tcMar>
          </w:tcPr>
          <w:p w14:paraId="4EF9E96F"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40" w:type="dxa"/>
            <w:shd w:val="clear" w:color="auto" w:fill="auto"/>
            <w:tcMar>
              <w:top w:w="100" w:type="dxa"/>
              <w:left w:w="100" w:type="dxa"/>
              <w:bottom w:w="100" w:type="dxa"/>
              <w:right w:w="100" w:type="dxa"/>
            </w:tcMar>
          </w:tcPr>
          <w:p w14:paraId="647D1626"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85608" w14:paraId="2CE50EA5" w14:textId="77777777">
        <w:tc>
          <w:tcPr>
            <w:tcW w:w="2340" w:type="dxa"/>
            <w:shd w:val="clear" w:color="auto" w:fill="auto"/>
            <w:tcMar>
              <w:top w:w="100" w:type="dxa"/>
              <w:left w:w="100" w:type="dxa"/>
              <w:bottom w:w="100" w:type="dxa"/>
              <w:right w:w="100" w:type="dxa"/>
            </w:tcMar>
          </w:tcPr>
          <w:p w14:paraId="5B76CAEC"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w:t>
            </w:r>
          </w:p>
        </w:tc>
        <w:tc>
          <w:tcPr>
            <w:tcW w:w="2340" w:type="dxa"/>
            <w:shd w:val="clear" w:color="auto" w:fill="auto"/>
            <w:tcMar>
              <w:top w:w="100" w:type="dxa"/>
              <w:left w:w="100" w:type="dxa"/>
              <w:bottom w:w="100" w:type="dxa"/>
              <w:right w:w="100" w:type="dxa"/>
            </w:tcMar>
          </w:tcPr>
          <w:p w14:paraId="7753A39C"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340" w:type="dxa"/>
            <w:shd w:val="clear" w:color="auto" w:fill="auto"/>
            <w:tcMar>
              <w:top w:w="100" w:type="dxa"/>
              <w:left w:w="100" w:type="dxa"/>
              <w:bottom w:w="100" w:type="dxa"/>
              <w:right w:w="100" w:type="dxa"/>
            </w:tcMar>
          </w:tcPr>
          <w:p w14:paraId="5EB89CBE"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40" w:type="dxa"/>
            <w:shd w:val="clear" w:color="auto" w:fill="auto"/>
            <w:tcMar>
              <w:top w:w="100" w:type="dxa"/>
              <w:left w:w="100" w:type="dxa"/>
              <w:bottom w:w="100" w:type="dxa"/>
              <w:right w:w="100" w:type="dxa"/>
            </w:tcMar>
          </w:tcPr>
          <w:p w14:paraId="6B6215A3"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85608" w14:paraId="022F5986" w14:textId="77777777">
        <w:tc>
          <w:tcPr>
            <w:tcW w:w="2340" w:type="dxa"/>
            <w:shd w:val="clear" w:color="auto" w:fill="auto"/>
            <w:tcMar>
              <w:top w:w="100" w:type="dxa"/>
              <w:left w:w="100" w:type="dxa"/>
              <w:bottom w:w="100" w:type="dxa"/>
              <w:right w:w="100" w:type="dxa"/>
            </w:tcMar>
          </w:tcPr>
          <w:p w14:paraId="6A6F904D"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w:t>
            </w:r>
          </w:p>
        </w:tc>
        <w:tc>
          <w:tcPr>
            <w:tcW w:w="2340" w:type="dxa"/>
            <w:shd w:val="clear" w:color="auto" w:fill="auto"/>
            <w:tcMar>
              <w:top w:w="100" w:type="dxa"/>
              <w:left w:w="100" w:type="dxa"/>
              <w:bottom w:w="100" w:type="dxa"/>
              <w:right w:w="100" w:type="dxa"/>
            </w:tcMar>
          </w:tcPr>
          <w:p w14:paraId="54FFDB4C"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340" w:type="dxa"/>
            <w:shd w:val="clear" w:color="auto" w:fill="auto"/>
            <w:tcMar>
              <w:top w:w="100" w:type="dxa"/>
              <w:left w:w="100" w:type="dxa"/>
              <w:bottom w:w="100" w:type="dxa"/>
              <w:right w:w="100" w:type="dxa"/>
            </w:tcMar>
          </w:tcPr>
          <w:p w14:paraId="768CE014"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40" w:type="dxa"/>
            <w:shd w:val="clear" w:color="auto" w:fill="auto"/>
            <w:tcMar>
              <w:top w:w="100" w:type="dxa"/>
              <w:left w:w="100" w:type="dxa"/>
              <w:bottom w:w="100" w:type="dxa"/>
              <w:right w:w="100" w:type="dxa"/>
            </w:tcMar>
          </w:tcPr>
          <w:p w14:paraId="157D4792"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85608" w14:paraId="3B906620" w14:textId="77777777">
        <w:tc>
          <w:tcPr>
            <w:tcW w:w="2340" w:type="dxa"/>
            <w:shd w:val="clear" w:color="auto" w:fill="auto"/>
            <w:tcMar>
              <w:top w:w="100" w:type="dxa"/>
              <w:left w:w="100" w:type="dxa"/>
              <w:bottom w:w="100" w:type="dxa"/>
              <w:right w:w="100" w:type="dxa"/>
            </w:tcMar>
          </w:tcPr>
          <w:p w14:paraId="6D8A26F8"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w:t>
            </w:r>
          </w:p>
        </w:tc>
        <w:tc>
          <w:tcPr>
            <w:tcW w:w="2340" w:type="dxa"/>
            <w:shd w:val="clear" w:color="auto" w:fill="auto"/>
            <w:tcMar>
              <w:top w:w="100" w:type="dxa"/>
              <w:left w:w="100" w:type="dxa"/>
              <w:bottom w:w="100" w:type="dxa"/>
              <w:right w:w="100" w:type="dxa"/>
            </w:tcMar>
          </w:tcPr>
          <w:p w14:paraId="6805E843"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40" w:type="dxa"/>
            <w:shd w:val="clear" w:color="auto" w:fill="auto"/>
            <w:tcMar>
              <w:top w:w="100" w:type="dxa"/>
              <w:left w:w="100" w:type="dxa"/>
              <w:bottom w:w="100" w:type="dxa"/>
              <w:right w:w="100" w:type="dxa"/>
            </w:tcMar>
          </w:tcPr>
          <w:p w14:paraId="45AC3FF6"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40" w:type="dxa"/>
            <w:shd w:val="clear" w:color="auto" w:fill="auto"/>
            <w:tcMar>
              <w:top w:w="100" w:type="dxa"/>
              <w:left w:w="100" w:type="dxa"/>
              <w:bottom w:w="100" w:type="dxa"/>
              <w:right w:w="100" w:type="dxa"/>
            </w:tcMar>
          </w:tcPr>
          <w:p w14:paraId="7C1E903D"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2DAABE1B" w14:textId="77777777" w:rsidR="00685608" w:rsidRDefault="00685608">
      <w:pPr>
        <w:spacing w:line="480" w:lineRule="auto"/>
        <w:ind w:firstLine="720"/>
        <w:rPr>
          <w:rFonts w:ascii="Times New Roman" w:eastAsia="Times New Roman" w:hAnsi="Times New Roman" w:cs="Times New Roman"/>
          <w:sz w:val="24"/>
          <w:szCs w:val="24"/>
        </w:rPr>
      </w:pPr>
    </w:p>
    <w:p w14:paraId="0A4BDB8B"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 overhead costs are fixed except for core administration salaries. We budgeted $6,000 for core administration in May and June and increased the budget to $9,000 in July. As a step towards having a full time mechanic, the budget allows for a part-time me</w:t>
      </w:r>
      <w:r>
        <w:rPr>
          <w:rFonts w:ascii="Times New Roman" w:eastAsia="Times New Roman" w:hAnsi="Times New Roman" w:cs="Times New Roman"/>
          <w:sz w:val="24"/>
          <w:szCs w:val="24"/>
        </w:rPr>
        <w:t>chanic at $3,000 a month starting in July. Costs for materials and supplies for COVID-19 protocols and safety measures were then determined per round trip, at $3.</w:t>
      </w:r>
    </w:p>
    <w:p w14:paraId="1B320CC9"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each bus is introduced into use, the following COVID supplies would be stocked on board: o</w:t>
      </w:r>
      <w:r>
        <w:rPr>
          <w:rFonts w:ascii="Times New Roman" w:eastAsia="Times New Roman" w:hAnsi="Times New Roman" w:cs="Times New Roman"/>
          <w:sz w:val="24"/>
          <w:szCs w:val="24"/>
        </w:rPr>
        <w:t>ne 50 pack of face masks, one small 16 oz hand sanitizer of which would be mounted on the railing at the bus entrance, and a canister of wipes containing 160 individual wipes. The amount of time each of these items would approximately last is detailed belo</w:t>
      </w:r>
      <w:r>
        <w:rPr>
          <w:rFonts w:ascii="Times New Roman" w:eastAsia="Times New Roman" w:hAnsi="Times New Roman" w:cs="Times New Roman"/>
          <w:sz w:val="24"/>
          <w:szCs w:val="24"/>
        </w:rPr>
        <w:t>w in the table. The large 1 gallon hand sanitizer would be used periodically to refill the 16oz bottles as they run out.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1620"/>
        <w:gridCol w:w="885"/>
        <w:gridCol w:w="3585"/>
      </w:tblGrid>
      <w:tr w:rsidR="00685608" w14:paraId="33848A40" w14:textId="77777777">
        <w:tc>
          <w:tcPr>
            <w:tcW w:w="3270" w:type="dxa"/>
            <w:shd w:val="clear" w:color="auto" w:fill="auto"/>
            <w:tcMar>
              <w:top w:w="100" w:type="dxa"/>
              <w:left w:w="100" w:type="dxa"/>
              <w:bottom w:w="100" w:type="dxa"/>
              <w:right w:w="100" w:type="dxa"/>
            </w:tcMar>
          </w:tcPr>
          <w:p w14:paraId="6A2131B7" w14:textId="77777777" w:rsidR="00685608" w:rsidRDefault="003F62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Nature of Expenditure/Item</w:t>
            </w:r>
          </w:p>
        </w:tc>
        <w:tc>
          <w:tcPr>
            <w:tcW w:w="1620" w:type="dxa"/>
            <w:shd w:val="clear" w:color="auto" w:fill="auto"/>
            <w:tcMar>
              <w:top w:w="100" w:type="dxa"/>
              <w:left w:w="100" w:type="dxa"/>
              <w:bottom w:w="100" w:type="dxa"/>
              <w:right w:w="100" w:type="dxa"/>
            </w:tcMar>
          </w:tcPr>
          <w:p w14:paraId="167D2A40" w14:textId="77777777" w:rsidR="00685608" w:rsidRDefault="003F62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Quantity</w:t>
            </w:r>
          </w:p>
        </w:tc>
        <w:tc>
          <w:tcPr>
            <w:tcW w:w="885" w:type="dxa"/>
            <w:shd w:val="clear" w:color="auto" w:fill="auto"/>
            <w:tcMar>
              <w:top w:w="100" w:type="dxa"/>
              <w:left w:w="100" w:type="dxa"/>
              <w:bottom w:w="100" w:type="dxa"/>
              <w:right w:w="100" w:type="dxa"/>
            </w:tcMar>
          </w:tcPr>
          <w:p w14:paraId="5ACA9AE3" w14:textId="77777777" w:rsidR="00685608" w:rsidRDefault="003F62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w:t>
            </w:r>
          </w:p>
        </w:tc>
        <w:tc>
          <w:tcPr>
            <w:tcW w:w="3585" w:type="dxa"/>
            <w:shd w:val="clear" w:color="auto" w:fill="auto"/>
            <w:tcMar>
              <w:top w:w="100" w:type="dxa"/>
              <w:left w:w="100" w:type="dxa"/>
              <w:bottom w:w="100" w:type="dxa"/>
              <w:right w:w="100" w:type="dxa"/>
            </w:tcMar>
          </w:tcPr>
          <w:p w14:paraId="29A4D4CD" w14:textId="77777777" w:rsidR="00685608" w:rsidRDefault="003F62D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Timeframe</w:t>
            </w:r>
          </w:p>
        </w:tc>
      </w:tr>
      <w:tr w:rsidR="00685608" w14:paraId="5F8DC947" w14:textId="77777777">
        <w:tc>
          <w:tcPr>
            <w:tcW w:w="3270" w:type="dxa"/>
            <w:shd w:val="clear" w:color="auto" w:fill="auto"/>
            <w:tcMar>
              <w:top w:w="100" w:type="dxa"/>
              <w:left w:w="100" w:type="dxa"/>
              <w:bottom w:w="100" w:type="dxa"/>
              <w:right w:w="100" w:type="dxa"/>
            </w:tcMar>
          </w:tcPr>
          <w:p w14:paraId="7EB8818D"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Materials &amp; Supplies</w:t>
            </w:r>
          </w:p>
        </w:tc>
        <w:tc>
          <w:tcPr>
            <w:tcW w:w="1620" w:type="dxa"/>
            <w:shd w:val="clear" w:color="auto" w:fill="auto"/>
            <w:tcMar>
              <w:top w:w="100" w:type="dxa"/>
              <w:left w:w="100" w:type="dxa"/>
              <w:bottom w:w="100" w:type="dxa"/>
              <w:right w:w="100" w:type="dxa"/>
            </w:tcMar>
          </w:tcPr>
          <w:p w14:paraId="074F094B"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85" w:type="dxa"/>
            <w:shd w:val="clear" w:color="auto" w:fill="auto"/>
            <w:tcMar>
              <w:top w:w="100" w:type="dxa"/>
              <w:left w:w="100" w:type="dxa"/>
              <w:bottom w:w="100" w:type="dxa"/>
              <w:right w:w="100" w:type="dxa"/>
            </w:tcMar>
          </w:tcPr>
          <w:p w14:paraId="7E243A84"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585" w:type="dxa"/>
            <w:shd w:val="clear" w:color="auto" w:fill="auto"/>
            <w:tcMar>
              <w:top w:w="100" w:type="dxa"/>
              <w:left w:w="100" w:type="dxa"/>
              <w:bottom w:w="100" w:type="dxa"/>
              <w:right w:w="100" w:type="dxa"/>
            </w:tcMar>
          </w:tcPr>
          <w:p w14:paraId="4EE5C39A"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85608" w14:paraId="31B46D79" w14:textId="77777777">
        <w:tc>
          <w:tcPr>
            <w:tcW w:w="3270" w:type="dxa"/>
            <w:shd w:val="clear" w:color="auto" w:fill="auto"/>
            <w:tcMar>
              <w:top w:w="100" w:type="dxa"/>
              <w:left w:w="100" w:type="dxa"/>
              <w:bottom w:w="100" w:type="dxa"/>
              <w:right w:w="100" w:type="dxa"/>
            </w:tcMar>
          </w:tcPr>
          <w:p w14:paraId="5D6F9CEE"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Masks (</w:t>
            </w:r>
            <w:hyperlink r:id="rId14">
              <w:r>
                <w:rPr>
                  <w:rFonts w:ascii="Times New Roman" w:eastAsia="Times New Roman" w:hAnsi="Times New Roman" w:cs="Times New Roman"/>
                  <w:color w:val="1155CC"/>
                  <w:sz w:val="24"/>
                  <w:szCs w:val="24"/>
                  <w:u w:val="single"/>
                </w:rPr>
                <w:t>Boca Terry</w:t>
              </w:r>
            </w:hyperlink>
            <w:r>
              <w:rPr>
                <w:rFonts w:ascii="Times New Roman" w:eastAsia="Times New Roman" w:hAnsi="Times New Roman" w:cs="Times New Roman"/>
                <w:sz w:val="24"/>
                <w:szCs w:val="24"/>
              </w:rPr>
              <w:t>)</w:t>
            </w:r>
          </w:p>
        </w:tc>
        <w:tc>
          <w:tcPr>
            <w:tcW w:w="1620" w:type="dxa"/>
            <w:shd w:val="clear" w:color="auto" w:fill="auto"/>
            <w:tcMar>
              <w:top w:w="100" w:type="dxa"/>
              <w:left w:w="100" w:type="dxa"/>
              <w:bottom w:w="100" w:type="dxa"/>
              <w:right w:w="100" w:type="dxa"/>
            </w:tcMar>
          </w:tcPr>
          <w:p w14:paraId="1DE44522" w14:textId="77777777" w:rsidR="00685608" w:rsidRDefault="003F62D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pack</w:t>
            </w:r>
          </w:p>
        </w:tc>
        <w:tc>
          <w:tcPr>
            <w:tcW w:w="885" w:type="dxa"/>
            <w:shd w:val="clear" w:color="auto" w:fill="auto"/>
            <w:tcMar>
              <w:top w:w="100" w:type="dxa"/>
              <w:left w:w="100" w:type="dxa"/>
              <w:bottom w:w="100" w:type="dxa"/>
              <w:right w:w="100" w:type="dxa"/>
            </w:tcMar>
          </w:tcPr>
          <w:p w14:paraId="593CE7B1" w14:textId="77777777" w:rsidR="00685608" w:rsidRDefault="003F62D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$14.50</w:t>
            </w:r>
          </w:p>
        </w:tc>
        <w:tc>
          <w:tcPr>
            <w:tcW w:w="3585" w:type="dxa"/>
            <w:shd w:val="clear" w:color="auto" w:fill="auto"/>
            <w:tcMar>
              <w:top w:w="100" w:type="dxa"/>
              <w:left w:w="100" w:type="dxa"/>
              <w:bottom w:w="100" w:type="dxa"/>
              <w:right w:w="100" w:type="dxa"/>
            </w:tcMar>
          </w:tcPr>
          <w:p w14:paraId="10914FF0" w14:textId="77777777" w:rsidR="00685608" w:rsidRDefault="003F62D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per trip + extras: 20 round trips</w:t>
            </w:r>
          </w:p>
        </w:tc>
      </w:tr>
      <w:tr w:rsidR="00685608" w14:paraId="55F4A8A5" w14:textId="77777777">
        <w:tc>
          <w:tcPr>
            <w:tcW w:w="3270" w:type="dxa"/>
            <w:shd w:val="clear" w:color="auto" w:fill="auto"/>
            <w:tcMar>
              <w:top w:w="100" w:type="dxa"/>
              <w:left w:w="100" w:type="dxa"/>
              <w:bottom w:w="100" w:type="dxa"/>
              <w:right w:w="100" w:type="dxa"/>
            </w:tcMar>
          </w:tcPr>
          <w:p w14:paraId="71D89924"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 Sanitiser SM (</w:t>
            </w:r>
            <w:hyperlink r:id="rId15">
              <w:r>
                <w:rPr>
                  <w:rFonts w:ascii="Times New Roman" w:eastAsia="Times New Roman" w:hAnsi="Times New Roman" w:cs="Times New Roman"/>
                  <w:color w:val="1155CC"/>
                  <w:sz w:val="24"/>
                  <w:szCs w:val="24"/>
                  <w:u w:val="single"/>
                </w:rPr>
                <w:t>Amazon</w:t>
              </w:r>
            </w:hyperlink>
            <w:r>
              <w:rPr>
                <w:rFonts w:ascii="Times New Roman" w:eastAsia="Times New Roman" w:hAnsi="Times New Roman" w:cs="Times New Roman"/>
                <w:sz w:val="24"/>
                <w:szCs w:val="24"/>
              </w:rPr>
              <w:t>)</w:t>
            </w:r>
          </w:p>
        </w:tc>
        <w:tc>
          <w:tcPr>
            <w:tcW w:w="1620" w:type="dxa"/>
            <w:shd w:val="clear" w:color="auto" w:fill="auto"/>
            <w:tcMar>
              <w:top w:w="100" w:type="dxa"/>
              <w:left w:w="100" w:type="dxa"/>
              <w:bottom w:w="100" w:type="dxa"/>
              <w:right w:w="100" w:type="dxa"/>
            </w:tcMar>
          </w:tcPr>
          <w:p w14:paraId="1D77E048"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pack, 16 oz</w:t>
            </w:r>
          </w:p>
        </w:tc>
        <w:tc>
          <w:tcPr>
            <w:tcW w:w="885" w:type="dxa"/>
            <w:shd w:val="clear" w:color="auto" w:fill="auto"/>
            <w:tcMar>
              <w:top w:w="100" w:type="dxa"/>
              <w:left w:w="100" w:type="dxa"/>
              <w:bottom w:w="100" w:type="dxa"/>
              <w:right w:w="100" w:type="dxa"/>
            </w:tcMar>
          </w:tcPr>
          <w:p w14:paraId="1AE3FAB5"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585" w:type="dxa"/>
            <w:shd w:val="clear" w:color="auto" w:fill="auto"/>
            <w:tcMar>
              <w:top w:w="100" w:type="dxa"/>
              <w:left w:w="100" w:type="dxa"/>
              <w:bottom w:w="100" w:type="dxa"/>
              <w:right w:w="100" w:type="dxa"/>
            </w:tcMar>
          </w:tcPr>
          <w:p w14:paraId="3715AF59"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weeks</w:t>
            </w:r>
          </w:p>
        </w:tc>
      </w:tr>
      <w:tr w:rsidR="00685608" w14:paraId="66C86FDB" w14:textId="77777777">
        <w:tc>
          <w:tcPr>
            <w:tcW w:w="3270" w:type="dxa"/>
            <w:shd w:val="clear" w:color="auto" w:fill="auto"/>
            <w:tcMar>
              <w:top w:w="100" w:type="dxa"/>
              <w:left w:w="100" w:type="dxa"/>
              <w:bottom w:w="100" w:type="dxa"/>
              <w:right w:w="100" w:type="dxa"/>
            </w:tcMar>
          </w:tcPr>
          <w:p w14:paraId="25F6AE71"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 Sanitiser LG (</w:t>
            </w:r>
            <w:hyperlink r:id="rId16">
              <w:r>
                <w:rPr>
                  <w:rFonts w:ascii="Times New Roman" w:eastAsia="Times New Roman" w:hAnsi="Times New Roman" w:cs="Times New Roman"/>
                  <w:color w:val="1155CC"/>
                  <w:sz w:val="24"/>
                  <w:szCs w:val="24"/>
                  <w:u w:val="single"/>
                </w:rPr>
                <w:t>Amazon</w:t>
              </w:r>
            </w:hyperlink>
            <w:r>
              <w:rPr>
                <w:rFonts w:ascii="Times New Roman" w:eastAsia="Times New Roman" w:hAnsi="Times New Roman" w:cs="Times New Roman"/>
                <w:sz w:val="24"/>
                <w:szCs w:val="24"/>
              </w:rPr>
              <w:t>)</w:t>
            </w:r>
          </w:p>
        </w:tc>
        <w:tc>
          <w:tcPr>
            <w:tcW w:w="1620" w:type="dxa"/>
            <w:shd w:val="clear" w:color="auto" w:fill="auto"/>
            <w:tcMar>
              <w:top w:w="100" w:type="dxa"/>
              <w:left w:w="100" w:type="dxa"/>
              <w:bottom w:w="100" w:type="dxa"/>
              <w:right w:w="100" w:type="dxa"/>
            </w:tcMar>
          </w:tcPr>
          <w:p w14:paraId="038ED921"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gallon</w:t>
            </w:r>
          </w:p>
        </w:tc>
        <w:tc>
          <w:tcPr>
            <w:tcW w:w="885" w:type="dxa"/>
            <w:shd w:val="clear" w:color="auto" w:fill="auto"/>
            <w:tcMar>
              <w:top w:w="100" w:type="dxa"/>
              <w:left w:w="100" w:type="dxa"/>
              <w:bottom w:w="100" w:type="dxa"/>
              <w:right w:w="100" w:type="dxa"/>
            </w:tcMar>
          </w:tcPr>
          <w:p w14:paraId="1A2C83AF"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585" w:type="dxa"/>
            <w:shd w:val="clear" w:color="auto" w:fill="auto"/>
            <w:tcMar>
              <w:top w:w="100" w:type="dxa"/>
              <w:left w:w="100" w:type="dxa"/>
              <w:bottom w:w="100" w:type="dxa"/>
              <w:right w:w="100" w:type="dxa"/>
            </w:tcMar>
          </w:tcPr>
          <w:p w14:paraId="38C488FF"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months</w:t>
            </w:r>
          </w:p>
        </w:tc>
      </w:tr>
      <w:tr w:rsidR="00685608" w14:paraId="146907B6" w14:textId="77777777">
        <w:tc>
          <w:tcPr>
            <w:tcW w:w="3270" w:type="dxa"/>
            <w:shd w:val="clear" w:color="auto" w:fill="auto"/>
            <w:tcMar>
              <w:top w:w="100" w:type="dxa"/>
              <w:left w:w="100" w:type="dxa"/>
              <w:bottom w:w="100" w:type="dxa"/>
              <w:right w:w="100" w:type="dxa"/>
            </w:tcMar>
          </w:tcPr>
          <w:p w14:paraId="327820DE"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Rejuvenate/Di</w:t>
            </w:r>
            <w:r>
              <w:rPr>
                <w:rFonts w:ascii="Times New Roman" w:eastAsia="Times New Roman" w:hAnsi="Times New Roman" w:cs="Times New Roman"/>
                <w:sz w:val="24"/>
                <w:szCs w:val="24"/>
              </w:rPr>
              <w:t>sinfectant Wipes (</w:t>
            </w:r>
            <w:hyperlink r:id="rId17">
              <w:r>
                <w:rPr>
                  <w:rFonts w:ascii="Times New Roman" w:eastAsia="Times New Roman" w:hAnsi="Times New Roman" w:cs="Times New Roman"/>
                  <w:color w:val="1155CC"/>
                  <w:sz w:val="24"/>
                  <w:szCs w:val="24"/>
                  <w:u w:val="single"/>
                </w:rPr>
                <w:t>Universal Companies</w:t>
              </w:r>
            </w:hyperlink>
            <w:r>
              <w:rPr>
                <w:rFonts w:ascii="Times New Roman" w:eastAsia="Times New Roman" w:hAnsi="Times New Roman" w:cs="Times New Roman"/>
                <w:sz w:val="24"/>
                <w:szCs w:val="24"/>
              </w:rPr>
              <w:t>)</w:t>
            </w:r>
          </w:p>
        </w:tc>
        <w:tc>
          <w:tcPr>
            <w:tcW w:w="1620" w:type="dxa"/>
            <w:shd w:val="clear" w:color="auto" w:fill="auto"/>
            <w:tcMar>
              <w:top w:w="100" w:type="dxa"/>
              <w:left w:w="100" w:type="dxa"/>
              <w:bottom w:w="100" w:type="dxa"/>
              <w:right w:w="100" w:type="dxa"/>
            </w:tcMar>
          </w:tcPr>
          <w:p w14:paraId="4591A53D"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canisters</w:t>
            </w:r>
          </w:p>
        </w:tc>
        <w:tc>
          <w:tcPr>
            <w:tcW w:w="885" w:type="dxa"/>
            <w:shd w:val="clear" w:color="auto" w:fill="auto"/>
            <w:tcMar>
              <w:top w:w="100" w:type="dxa"/>
              <w:left w:w="100" w:type="dxa"/>
              <w:bottom w:w="100" w:type="dxa"/>
              <w:right w:w="100" w:type="dxa"/>
            </w:tcMar>
          </w:tcPr>
          <w:p w14:paraId="7F7CDEA9"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3585" w:type="dxa"/>
            <w:shd w:val="clear" w:color="auto" w:fill="auto"/>
            <w:tcMar>
              <w:top w:w="100" w:type="dxa"/>
              <w:left w:w="100" w:type="dxa"/>
              <w:bottom w:w="100" w:type="dxa"/>
              <w:right w:w="100" w:type="dxa"/>
            </w:tcMar>
          </w:tcPr>
          <w:p w14:paraId="747700DD"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wipes per cleaning, 120 cleanings, ~ $1 per cleaning</w:t>
            </w:r>
          </w:p>
        </w:tc>
      </w:tr>
    </w:tbl>
    <w:p w14:paraId="1C599A79" w14:textId="77777777" w:rsidR="00685608" w:rsidRDefault="00685608">
      <w:pPr>
        <w:spacing w:line="120" w:lineRule="auto"/>
        <w:ind w:firstLine="720"/>
        <w:rPr>
          <w:rFonts w:ascii="Times New Roman" w:eastAsia="Times New Roman" w:hAnsi="Times New Roman" w:cs="Times New Roman"/>
          <w:sz w:val="24"/>
          <w:szCs w:val="24"/>
        </w:rPr>
      </w:pPr>
    </w:p>
    <w:p w14:paraId="3487E721" w14:textId="77777777" w:rsidR="00685608" w:rsidRDefault="003F62D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our balance sheet for the months of May through October 2021 detailing the overhead, operating costs and income.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1590"/>
        <w:gridCol w:w="4785"/>
        <w:gridCol w:w="1170"/>
      </w:tblGrid>
      <w:tr w:rsidR="00685608" w14:paraId="12F28824" w14:textId="77777777">
        <w:tc>
          <w:tcPr>
            <w:tcW w:w="1815" w:type="dxa"/>
            <w:tcBorders>
              <w:right w:val="nil"/>
            </w:tcBorders>
            <w:shd w:val="clear" w:color="auto" w:fill="auto"/>
            <w:tcMar>
              <w:top w:w="100" w:type="dxa"/>
              <w:left w:w="100" w:type="dxa"/>
              <w:bottom w:w="100" w:type="dxa"/>
              <w:right w:w="100" w:type="dxa"/>
            </w:tcMar>
          </w:tcPr>
          <w:p w14:paraId="5CBAA84A" w14:textId="77777777" w:rsidR="00685608" w:rsidRDefault="003F62D3">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Overhead</w:t>
            </w:r>
          </w:p>
        </w:tc>
        <w:tc>
          <w:tcPr>
            <w:tcW w:w="1590" w:type="dxa"/>
            <w:tcBorders>
              <w:left w:val="nil"/>
              <w:right w:val="nil"/>
            </w:tcBorders>
            <w:shd w:val="clear" w:color="auto" w:fill="auto"/>
            <w:tcMar>
              <w:top w:w="100" w:type="dxa"/>
              <w:left w:w="100" w:type="dxa"/>
              <w:bottom w:w="100" w:type="dxa"/>
              <w:right w:w="100" w:type="dxa"/>
            </w:tcMar>
          </w:tcPr>
          <w:p w14:paraId="7FD70DC6"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4785" w:type="dxa"/>
            <w:tcBorders>
              <w:left w:val="nil"/>
              <w:right w:val="nil"/>
            </w:tcBorders>
            <w:shd w:val="clear" w:color="auto" w:fill="auto"/>
            <w:tcMar>
              <w:top w:w="100" w:type="dxa"/>
              <w:left w:w="100" w:type="dxa"/>
              <w:bottom w:w="100" w:type="dxa"/>
              <w:right w:w="100" w:type="dxa"/>
            </w:tcMar>
          </w:tcPr>
          <w:p w14:paraId="78385E89"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170" w:type="dxa"/>
            <w:tcBorders>
              <w:left w:val="nil"/>
            </w:tcBorders>
            <w:shd w:val="clear" w:color="auto" w:fill="auto"/>
            <w:tcMar>
              <w:top w:w="100" w:type="dxa"/>
              <w:left w:w="100" w:type="dxa"/>
              <w:bottom w:w="100" w:type="dxa"/>
              <w:right w:w="100" w:type="dxa"/>
            </w:tcMar>
          </w:tcPr>
          <w:p w14:paraId="258FA67B"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r>
      <w:tr w:rsidR="00685608" w14:paraId="0523F2EB" w14:textId="77777777">
        <w:tc>
          <w:tcPr>
            <w:tcW w:w="1815" w:type="dxa"/>
            <w:tcBorders>
              <w:bottom w:val="nil"/>
            </w:tcBorders>
            <w:shd w:val="clear" w:color="auto" w:fill="auto"/>
            <w:tcMar>
              <w:top w:w="100" w:type="dxa"/>
              <w:left w:w="100" w:type="dxa"/>
              <w:bottom w:w="100" w:type="dxa"/>
              <w:right w:w="100" w:type="dxa"/>
            </w:tcMar>
          </w:tcPr>
          <w:p w14:paraId="7D5D7D2E"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bottom w:val="nil"/>
            </w:tcBorders>
            <w:shd w:val="clear" w:color="auto" w:fill="auto"/>
            <w:tcMar>
              <w:top w:w="100" w:type="dxa"/>
              <w:left w:w="100" w:type="dxa"/>
              <w:bottom w:w="100" w:type="dxa"/>
              <w:right w:w="100" w:type="dxa"/>
            </w:tcMar>
          </w:tcPr>
          <w:p w14:paraId="06983F15" w14:textId="77777777" w:rsidR="00685608" w:rsidRDefault="003F62D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Admin Costs</w:t>
            </w:r>
          </w:p>
        </w:tc>
        <w:tc>
          <w:tcPr>
            <w:tcW w:w="4785" w:type="dxa"/>
            <w:shd w:val="clear" w:color="auto" w:fill="auto"/>
            <w:tcMar>
              <w:top w:w="100" w:type="dxa"/>
              <w:left w:w="100" w:type="dxa"/>
              <w:bottom w:w="100" w:type="dxa"/>
              <w:right w:w="100" w:type="dxa"/>
            </w:tcMar>
          </w:tcPr>
          <w:p w14:paraId="19B8B55D"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 Services</w:t>
            </w:r>
          </w:p>
        </w:tc>
        <w:tc>
          <w:tcPr>
            <w:tcW w:w="1170" w:type="dxa"/>
            <w:shd w:val="clear" w:color="auto" w:fill="auto"/>
            <w:tcMar>
              <w:top w:w="100" w:type="dxa"/>
              <w:left w:w="100" w:type="dxa"/>
              <w:bottom w:w="100" w:type="dxa"/>
              <w:right w:w="100" w:type="dxa"/>
            </w:tcMar>
          </w:tcPr>
          <w:p w14:paraId="5E12751E"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r>
      <w:tr w:rsidR="00685608" w14:paraId="7521258A" w14:textId="77777777">
        <w:tc>
          <w:tcPr>
            <w:tcW w:w="1815" w:type="dxa"/>
            <w:tcBorders>
              <w:top w:val="nil"/>
              <w:bottom w:val="nil"/>
            </w:tcBorders>
            <w:shd w:val="clear" w:color="auto" w:fill="auto"/>
            <w:tcMar>
              <w:top w:w="100" w:type="dxa"/>
              <w:left w:w="100" w:type="dxa"/>
              <w:bottom w:w="100" w:type="dxa"/>
              <w:right w:w="100" w:type="dxa"/>
            </w:tcMar>
          </w:tcPr>
          <w:p w14:paraId="4F2ACDE1"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top w:val="nil"/>
              <w:bottom w:val="nil"/>
            </w:tcBorders>
            <w:shd w:val="clear" w:color="auto" w:fill="auto"/>
            <w:tcMar>
              <w:top w:w="100" w:type="dxa"/>
              <w:left w:w="100" w:type="dxa"/>
              <w:bottom w:w="100" w:type="dxa"/>
              <w:right w:w="100" w:type="dxa"/>
            </w:tcMar>
          </w:tcPr>
          <w:p w14:paraId="38290688"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4785" w:type="dxa"/>
            <w:shd w:val="clear" w:color="auto" w:fill="auto"/>
            <w:tcMar>
              <w:top w:w="100" w:type="dxa"/>
              <w:left w:w="100" w:type="dxa"/>
              <w:bottom w:w="100" w:type="dxa"/>
              <w:right w:w="100" w:type="dxa"/>
            </w:tcMar>
          </w:tcPr>
          <w:p w14:paraId="18EC686C"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Core Admin</w:t>
            </w:r>
          </w:p>
        </w:tc>
        <w:tc>
          <w:tcPr>
            <w:tcW w:w="1170" w:type="dxa"/>
            <w:shd w:val="clear" w:color="auto" w:fill="auto"/>
            <w:tcMar>
              <w:top w:w="100" w:type="dxa"/>
              <w:left w:w="100" w:type="dxa"/>
              <w:bottom w:w="100" w:type="dxa"/>
              <w:right w:w="100" w:type="dxa"/>
            </w:tcMar>
          </w:tcPr>
          <w:p w14:paraId="406EC8FB"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$1200</w:t>
            </w:r>
          </w:p>
        </w:tc>
      </w:tr>
      <w:tr w:rsidR="00685608" w14:paraId="59EF22B2" w14:textId="77777777">
        <w:tc>
          <w:tcPr>
            <w:tcW w:w="1815" w:type="dxa"/>
            <w:tcBorders>
              <w:top w:val="nil"/>
              <w:bottom w:val="nil"/>
            </w:tcBorders>
            <w:shd w:val="clear" w:color="auto" w:fill="auto"/>
            <w:tcMar>
              <w:top w:w="100" w:type="dxa"/>
              <w:left w:w="100" w:type="dxa"/>
              <w:bottom w:w="100" w:type="dxa"/>
              <w:right w:w="100" w:type="dxa"/>
            </w:tcMar>
          </w:tcPr>
          <w:p w14:paraId="13AA0F9A"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top w:val="nil"/>
              <w:bottom w:val="nil"/>
            </w:tcBorders>
            <w:shd w:val="clear" w:color="auto" w:fill="auto"/>
            <w:tcMar>
              <w:top w:w="100" w:type="dxa"/>
              <w:left w:w="100" w:type="dxa"/>
              <w:bottom w:w="100" w:type="dxa"/>
              <w:right w:w="100" w:type="dxa"/>
            </w:tcMar>
          </w:tcPr>
          <w:p w14:paraId="7E255325"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4785" w:type="dxa"/>
            <w:shd w:val="clear" w:color="auto" w:fill="auto"/>
            <w:tcMar>
              <w:top w:w="100" w:type="dxa"/>
              <w:left w:w="100" w:type="dxa"/>
              <w:bottom w:w="100" w:type="dxa"/>
              <w:right w:w="100" w:type="dxa"/>
            </w:tcMar>
          </w:tcPr>
          <w:p w14:paraId="78F3A83A"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Payroll Expense</w:t>
            </w:r>
          </w:p>
        </w:tc>
        <w:tc>
          <w:tcPr>
            <w:tcW w:w="1170" w:type="dxa"/>
            <w:shd w:val="clear" w:color="auto" w:fill="auto"/>
            <w:tcMar>
              <w:top w:w="100" w:type="dxa"/>
              <w:left w:w="100" w:type="dxa"/>
              <w:bottom w:w="100" w:type="dxa"/>
              <w:right w:w="100" w:type="dxa"/>
            </w:tcMar>
          </w:tcPr>
          <w:p w14:paraId="3689A797"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r>
      <w:tr w:rsidR="00685608" w14:paraId="40721E89" w14:textId="77777777">
        <w:tc>
          <w:tcPr>
            <w:tcW w:w="1815" w:type="dxa"/>
            <w:tcBorders>
              <w:top w:val="nil"/>
              <w:bottom w:val="nil"/>
            </w:tcBorders>
            <w:shd w:val="clear" w:color="auto" w:fill="auto"/>
            <w:tcMar>
              <w:top w:w="100" w:type="dxa"/>
              <w:left w:w="100" w:type="dxa"/>
              <w:bottom w:w="100" w:type="dxa"/>
              <w:right w:w="100" w:type="dxa"/>
            </w:tcMar>
          </w:tcPr>
          <w:p w14:paraId="4612F482"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top w:val="nil"/>
              <w:bottom w:val="nil"/>
            </w:tcBorders>
            <w:shd w:val="clear" w:color="auto" w:fill="auto"/>
            <w:tcMar>
              <w:top w:w="100" w:type="dxa"/>
              <w:left w:w="100" w:type="dxa"/>
              <w:bottom w:w="100" w:type="dxa"/>
              <w:right w:w="100" w:type="dxa"/>
            </w:tcMar>
          </w:tcPr>
          <w:p w14:paraId="603B0401"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4785" w:type="dxa"/>
            <w:shd w:val="clear" w:color="auto" w:fill="auto"/>
            <w:tcMar>
              <w:top w:w="100" w:type="dxa"/>
              <w:left w:w="100" w:type="dxa"/>
              <w:bottom w:w="100" w:type="dxa"/>
              <w:right w:w="100" w:type="dxa"/>
            </w:tcMar>
          </w:tcPr>
          <w:p w14:paraId="53157FF7"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Payroll Taxes</w:t>
            </w:r>
          </w:p>
        </w:tc>
        <w:tc>
          <w:tcPr>
            <w:tcW w:w="1170" w:type="dxa"/>
            <w:shd w:val="clear" w:color="auto" w:fill="auto"/>
            <w:tcMar>
              <w:top w:w="100" w:type="dxa"/>
              <w:left w:w="100" w:type="dxa"/>
              <w:bottom w:w="100" w:type="dxa"/>
              <w:right w:w="100" w:type="dxa"/>
            </w:tcMar>
          </w:tcPr>
          <w:p w14:paraId="7ADB0C41"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35/person</w:t>
            </w:r>
          </w:p>
        </w:tc>
      </w:tr>
      <w:tr w:rsidR="00685608" w14:paraId="29FA5145" w14:textId="77777777">
        <w:tc>
          <w:tcPr>
            <w:tcW w:w="1815" w:type="dxa"/>
            <w:tcBorders>
              <w:top w:val="nil"/>
              <w:bottom w:val="nil"/>
            </w:tcBorders>
            <w:shd w:val="clear" w:color="auto" w:fill="auto"/>
            <w:tcMar>
              <w:top w:w="100" w:type="dxa"/>
              <w:left w:w="100" w:type="dxa"/>
              <w:bottom w:w="100" w:type="dxa"/>
              <w:right w:w="100" w:type="dxa"/>
            </w:tcMar>
          </w:tcPr>
          <w:p w14:paraId="750A5099"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top w:val="nil"/>
            </w:tcBorders>
            <w:shd w:val="clear" w:color="auto" w:fill="auto"/>
            <w:tcMar>
              <w:top w:w="100" w:type="dxa"/>
              <w:left w:w="100" w:type="dxa"/>
              <w:bottom w:w="100" w:type="dxa"/>
              <w:right w:w="100" w:type="dxa"/>
            </w:tcMar>
          </w:tcPr>
          <w:p w14:paraId="27C2EDD4"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4785" w:type="dxa"/>
            <w:shd w:val="clear" w:color="auto" w:fill="auto"/>
            <w:tcMar>
              <w:top w:w="100" w:type="dxa"/>
              <w:left w:w="100" w:type="dxa"/>
              <w:bottom w:w="100" w:type="dxa"/>
              <w:right w:w="100" w:type="dxa"/>
            </w:tcMar>
          </w:tcPr>
          <w:p w14:paraId="7C2A9562"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Business Phone</w:t>
            </w:r>
          </w:p>
        </w:tc>
        <w:tc>
          <w:tcPr>
            <w:tcW w:w="1170" w:type="dxa"/>
            <w:shd w:val="clear" w:color="auto" w:fill="auto"/>
            <w:tcMar>
              <w:top w:w="100" w:type="dxa"/>
              <w:left w:w="100" w:type="dxa"/>
              <w:bottom w:w="100" w:type="dxa"/>
              <w:right w:w="100" w:type="dxa"/>
            </w:tcMar>
          </w:tcPr>
          <w:p w14:paraId="08B1D9B9"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r>
      <w:tr w:rsidR="00685608" w14:paraId="6CC21CDA" w14:textId="77777777">
        <w:tc>
          <w:tcPr>
            <w:tcW w:w="1815" w:type="dxa"/>
            <w:tcBorders>
              <w:top w:val="nil"/>
              <w:bottom w:val="nil"/>
            </w:tcBorders>
            <w:shd w:val="clear" w:color="auto" w:fill="auto"/>
            <w:tcMar>
              <w:top w:w="100" w:type="dxa"/>
              <w:left w:w="100" w:type="dxa"/>
              <w:bottom w:w="100" w:type="dxa"/>
              <w:right w:w="100" w:type="dxa"/>
            </w:tcMar>
          </w:tcPr>
          <w:p w14:paraId="030C8D5A"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bottom w:val="nil"/>
            </w:tcBorders>
            <w:shd w:val="clear" w:color="auto" w:fill="auto"/>
            <w:tcMar>
              <w:top w:w="100" w:type="dxa"/>
              <w:left w:w="100" w:type="dxa"/>
              <w:bottom w:w="100" w:type="dxa"/>
              <w:right w:w="100" w:type="dxa"/>
            </w:tcMar>
          </w:tcPr>
          <w:p w14:paraId="13975B8A"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Bus Insurance</w:t>
            </w:r>
          </w:p>
        </w:tc>
        <w:tc>
          <w:tcPr>
            <w:tcW w:w="4785" w:type="dxa"/>
            <w:shd w:val="clear" w:color="auto" w:fill="auto"/>
            <w:tcMar>
              <w:top w:w="100" w:type="dxa"/>
              <w:left w:w="100" w:type="dxa"/>
              <w:bottom w:w="100" w:type="dxa"/>
              <w:right w:w="100" w:type="dxa"/>
            </w:tcMar>
          </w:tcPr>
          <w:p w14:paraId="309F6632"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Liability</w:t>
            </w:r>
          </w:p>
        </w:tc>
        <w:tc>
          <w:tcPr>
            <w:tcW w:w="1170" w:type="dxa"/>
            <w:shd w:val="clear" w:color="auto" w:fill="auto"/>
            <w:tcMar>
              <w:top w:w="100" w:type="dxa"/>
              <w:left w:w="100" w:type="dxa"/>
              <w:bottom w:w="100" w:type="dxa"/>
              <w:right w:w="100" w:type="dxa"/>
            </w:tcMar>
          </w:tcPr>
          <w:p w14:paraId="6E206B52"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$1100</w:t>
            </w:r>
          </w:p>
        </w:tc>
      </w:tr>
      <w:tr w:rsidR="00685608" w14:paraId="2557AAC6" w14:textId="77777777">
        <w:tc>
          <w:tcPr>
            <w:tcW w:w="1815" w:type="dxa"/>
            <w:tcBorders>
              <w:top w:val="nil"/>
              <w:bottom w:val="nil"/>
            </w:tcBorders>
            <w:shd w:val="clear" w:color="auto" w:fill="auto"/>
            <w:tcMar>
              <w:top w:w="100" w:type="dxa"/>
              <w:left w:w="100" w:type="dxa"/>
              <w:bottom w:w="100" w:type="dxa"/>
              <w:right w:w="100" w:type="dxa"/>
            </w:tcMar>
          </w:tcPr>
          <w:p w14:paraId="6DD9BEF8"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top w:val="nil"/>
              <w:bottom w:val="nil"/>
            </w:tcBorders>
            <w:shd w:val="clear" w:color="auto" w:fill="auto"/>
            <w:tcMar>
              <w:top w:w="100" w:type="dxa"/>
              <w:left w:w="100" w:type="dxa"/>
              <w:bottom w:w="100" w:type="dxa"/>
              <w:right w:w="100" w:type="dxa"/>
            </w:tcMar>
          </w:tcPr>
          <w:p w14:paraId="55801FF6"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4785" w:type="dxa"/>
            <w:shd w:val="clear" w:color="auto" w:fill="auto"/>
            <w:tcMar>
              <w:top w:w="100" w:type="dxa"/>
              <w:left w:w="100" w:type="dxa"/>
              <w:bottom w:w="100" w:type="dxa"/>
              <w:right w:w="100" w:type="dxa"/>
            </w:tcMar>
          </w:tcPr>
          <w:p w14:paraId="2F57018D"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Workers Comp</w:t>
            </w:r>
          </w:p>
        </w:tc>
        <w:tc>
          <w:tcPr>
            <w:tcW w:w="1170" w:type="dxa"/>
            <w:shd w:val="clear" w:color="auto" w:fill="auto"/>
            <w:tcMar>
              <w:top w:w="100" w:type="dxa"/>
              <w:left w:w="100" w:type="dxa"/>
              <w:bottom w:w="100" w:type="dxa"/>
              <w:right w:w="100" w:type="dxa"/>
            </w:tcMar>
          </w:tcPr>
          <w:p w14:paraId="37E34841"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$1850</w:t>
            </w:r>
          </w:p>
        </w:tc>
      </w:tr>
      <w:tr w:rsidR="00685608" w14:paraId="66C94137" w14:textId="77777777">
        <w:tc>
          <w:tcPr>
            <w:tcW w:w="1815" w:type="dxa"/>
            <w:tcBorders>
              <w:top w:val="nil"/>
              <w:bottom w:val="nil"/>
            </w:tcBorders>
            <w:shd w:val="clear" w:color="auto" w:fill="auto"/>
            <w:tcMar>
              <w:top w:w="100" w:type="dxa"/>
              <w:left w:w="100" w:type="dxa"/>
              <w:bottom w:w="100" w:type="dxa"/>
              <w:right w:w="100" w:type="dxa"/>
            </w:tcMar>
          </w:tcPr>
          <w:p w14:paraId="2F3F3A82"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top w:val="nil"/>
            </w:tcBorders>
            <w:shd w:val="clear" w:color="auto" w:fill="auto"/>
            <w:tcMar>
              <w:top w:w="100" w:type="dxa"/>
              <w:left w:w="100" w:type="dxa"/>
              <w:bottom w:w="100" w:type="dxa"/>
              <w:right w:w="100" w:type="dxa"/>
            </w:tcMar>
          </w:tcPr>
          <w:p w14:paraId="27B45921"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4785" w:type="dxa"/>
            <w:shd w:val="clear" w:color="auto" w:fill="auto"/>
            <w:tcMar>
              <w:top w:w="100" w:type="dxa"/>
              <w:left w:w="100" w:type="dxa"/>
              <w:bottom w:w="100" w:type="dxa"/>
              <w:right w:w="100" w:type="dxa"/>
            </w:tcMar>
          </w:tcPr>
          <w:p w14:paraId="4CCC20E7"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Health</w:t>
            </w:r>
          </w:p>
        </w:tc>
        <w:tc>
          <w:tcPr>
            <w:tcW w:w="1170" w:type="dxa"/>
            <w:shd w:val="clear" w:color="auto" w:fill="auto"/>
            <w:tcMar>
              <w:top w:w="100" w:type="dxa"/>
              <w:left w:w="100" w:type="dxa"/>
              <w:bottom w:w="100" w:type="dxa"/>
              <w:right w:w="100" w:type="dxa"/>
            </w:tcMar>
          </w:tcPr>
          <w:p w14:paraId="4E17168F"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$4000</w:t>
            </w:r>
          </w:p>
        </w:tc>
      </w:tr>
      <w:tr w:rsidR="00685608" w14:paraId="4DDFF7B8" w14:textId="77777777">
        <w:tc>
          <w:tcPr>
            <w:tcW w:w="1815" w:type="dxa"/>
            <w:tcBorders>
              <w:top w:val="nil"/>
              <w:bottom w:val="nil"/>
            </w:tcBorders>
            <w:shd w:val="clear" w:color="auto" w:fill="auto"/>
            <w:tcMar>
              <w:top w:w="100" w:type="dxa"/>
              <w:left w:w="100" w:type="dxa"/>
              <w:bottom w:w="100" w:type="dxa"/>
              <w:right w:w="100" w:type="dxa"/>
            </w:tcMar>
          </w:tcPr>
          <w:p w14:paraId="51D7CFF1"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shd w:val="clear" w:color="auto" w:fill="auto"/>
            <w:tcMar>
              <w:top w:w="100" w:type="dxa"/>
              <w:left w:w="100" w:type="dxa"/>
              <w:bottom w:w="100" w:type="dxa"/>
              <w:right w:w="100" w:type="dxa"/>
            </w:tcMar>
          </w:tcPr>
          <w:p w14:paraId="5F513F25"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Rent</w:t>
            </w:r>
          </w:p>
        </w:tc>
        <w:tc>
          <w:tcPr>
            <w:tcW w:w="4785" w:type="dxa"/>
            <w:shd w:val="clear" w:color="auto" w:fill="auto"/>
            <w:tcMar>
              <w:top w:w="100" w:type="dxa"/>
              <w:left w:w="100" w:type="dxa"/>
              <w:bottom w:w="100" w:type="dxa"/>
              <w:right w:w="100" w:type="dxa"/>
            </w:tcMar>
          </w:tcPr>
          <w:p w14:paraId="4AF04C2D" w14:textId="77777777" w:rsidR="00685608" w:rsidRDefault="003F62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Bus Parking</w:t>
            </w:r>
          </w:p>
        </w:tc>
        <w:tc>
          <w:tcPr>
            <w:tcW w:w="1170" w:type="dxa"/>
            <w:shd w:val="clear" w:color="auto" w:fill="auto"/>
            <w:tcMar>
              <w:top w:w="100" w:type="dxa"/>
              <w:left w:w="100" w:type="dxa"/>
              <w:bottom w:w="100" w:type="dxa"/>
              <w:right w:w="100" w:type="dxa"/>
            </w:tcMar>
          </w:tcPr>
          <w:p w14:paraId="7FA73D19"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$1500</w:t>
            </w:r>
          </w:p>
        </w:tc>
      </w:tr>
      <w:tr w:rsidR="00685608" w14:paraId="17C44AAF" w14:textId="77777777">
        <w:tc>
          <w:tcPr>
            <w:tcW w:w="1815" w:type="dxa"/>
            <w:tcBorders>
              <w:top w:val="nil"/>
            </w:tcBorders>
            <w:shd w:val="clear" w:color="auto" w:fill="auto"/>
            <w:tcMar>
              <w:top w:w="100" w:type="dxa"/>
              <w:left w:w="100" w:type="dxa"/>
              <w:bottom w:w="100" w:type="dxa"/>
              <w:right w:w="100" w:type="dxa"/>
            </w:tcMar>
          </w:tcPr>
          <w:p w14:paraId="242F2FA1"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90" w:type="dxa"/>
            <w:tcBorders>
              <w:right w:val="nil"/>
            </w:tcBorders>
            <w:shd w:val="clear" w:color="auto" w:fill="auto"/>
            <w:tcMar>
              <w:top w:w="100" w:type="dxa"/>
              <w:left w:w="100" w:type="dxa"/>
              <w:bottom w:w="100" w:type="dxa"/>
              <w:right w:w="100" w:type="dxa"/>
            </w:tcMar>
          </w:tcPr>
          <w:p w14:paraId="4142E88A" w14:textId="77777777" w:rsidR="00685608" w:rsidRDefault="003F62D3">
            <w:pPr>
              <w:widowControl w:v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Utilities</w:t>
            </w:r>
          </w:p>
        </w:tc>
        <w:tc>
          <w:tcPr>
            <w:tcW w:w="4785" w:type="dxa"/>
            <w:tcBorders>
              <w:left w:val="nil"/>
              <w:right w:val="nil"/>
            </w:tcBorders>
            <w:shd w:val="clear" w:color="auto" w:fill="auto"/>
            <w:tcMar>
              <w:top w:w="100" w:type="dxa"/>
              <w:left w:w="100" w:type="dxa"/>
              <w:bottom w:w="100" w:type="dxa"/>
              <w:right w:w="100" w:type="dxa"/>
            </w:tcMar>
          </w:tcPr>
          <w:p w14:paraId="3EDFC0B0"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170" w:type="dxa"/>
            <w:tcBorders>
              <w:left w:val="nil"/>
            </w:tcBorders>
            <w:shd w:val="clear" w:color="auto" w:fill="auto"/>
            <w:tcMar>
              <w:top w:w="100" w:type="dxa"/>
              <w:left w:w="100" w:type="dxa"/>
              <w:bottom w:w="100" w:type="dxa"/>
              <w:right w:w="100" w:type="dxa"/>
            </w:tcMar>
          </w:tcPr>
          <w:p w14:paraId="28EFEF83" w14:textId="77777777" w:rsidR="00685608" w:rsidRDefault="003F62D3">
            <w:pPr>
              <w:widowControl w:val="0"/>
              <w:pBdr>
                <w:top w:val="nil"/>
                <w:left w:val="nil"/>
                <w:bottom w:val="nil"/>
                <w:right w:val="nil"/>
                <w:between w:val="nil"/>
              </w:pBd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$1200</w:t>
            </w:r>
          </w:p>
        </w:tc>
      </w:tr>
      <w:tr w:rsidR="00685608" w14:paraId="207C4785" w14:textId="77777777">
        <w:tc>
          <w:tcPr>
            <w:tcW w:w="1815" w:type="dxa"/>
            <w:tcBorders>
              <w:right w:val="nil"/>
            </w:tcBorders>
            <w:shd w:val="clear" w:color="auto" w:fill="auto"/>
            <w:tcMar>
              <w:top w:w="100" w:type="dxa"/>
              <w:left w:w="100" w:type="dxa"/>
              <w:bottom w:w="100" w:type="dxa"/>
              <w:right w:w="100" w:type="dxa"/>
            </w:tcMar>
          </w:tcPr>
          <w:p w14:paraId="6071EA19" w14:textId="77777777" w:rsidR="00685608" w:rsidRDefault="003F62D3">
            <w:pPr>
              <w:widowControl w:val="0"/>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u w:val="single"/>
              </w:rPr>
              <w:t>Total Overhead</w:t>
            </w:r>
          </w:p>
        </w:tc>
        <w:tc>
          <w:tcPr>
            <w:tcW w:w="1590" w:type="dxa"/>
            <w:tcBorders>
              <w:left w:val="nil"/>
              <w:right w:val="nil"/>
            </w:tcBorders>
            <w:shd w:val="clear" w:color="auto" w:fill="auto"/>
            <w:tcMar>
              <w:top w:w="100" w:type="dxa"/>
              <w:left w:w="100" w:type="dxa"/>
              <w:bottom w:w="100" w:type="dxa"/>
              <w:right w:w="100" w:type="dxa"/>
            </w:tcMar>
          </w:tcPr>
          <w:p w14:paraId="0D2EA8B6" w14:textId="77777777" w:rsidR="00685608" w:rsidRDefault="00685608">
            <w:pPr>
              <w:widowControl w:val="0"/>
              <w:rPr>
                <w:rFonts w:ascii="Times New Roman" w:eastAsia="Times New Roman" w:hAnsi="Times New Roman" w:cs="Times New Roman"/>
                <w:sz w:val="18"/>
                <w:szCs w:val="18"/>
              </w:rPr>
            </w:pPr>
          </w:p>
        </w:tc>
        <w:tc>
          <w:tcPr>
            <w:tcW w:w="4785" w:type="dxa"/>
            <w:tcBorders>
              <w:left w:val="nil"/>
              <w:right w:val="nil"/>
            </w:tcBorders>
            <w:shd w:val="clear" w:color="auto" w:fill="auto"/>
            <w:tcMar>
              <w:top w:w="100" w:type="dxa"/>
              <w:left w:w="100" w:type="dxa"/>
              <w:bottom w:w="100" w:type="dxa"/>
              <w:right w:w="100" w:type="dxa"/>
            </w:tcMar>
          </w:tcPr>
          <w:p w14:paraId="520B099C"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170" w:type="dxa"/>
            <w:tcBorders>
              <w:left w:val="nil"/>
            </w:tcBorders>
            <w:shd w:val="clear" w:color="auto" w:fill="auto"/>
            <w:tcMar>
              <w:top w:w="100" w:type="dxa"/>
              <w:left w:w="100" w:type="dxa"/>
              <w:bottom w:w="100" w:type="dxa"/>
              <w:right w:w="100" w:type="dxa"/>
            </w:tcMar>
          </w:tcPr>
          <w:p w14:paraId="0C7C880E" w14:textId="77777777" w:rsidR="00685608" w:rsidRDefault="003F62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$17,730</w:t>
            </w:r>
          </w:p>
        </w:tc>
      </w:tr>
    </w:tbl>
    <w:p w14:paraId="5AD08943" w14:textId="77777777" w:rsidR="00685608" w:rsidRDefault="00685608">
      <w:pPr>
        <w:spacing w:line="480" w:lineRule="auto"/>
        <w:rPr>
          <w:rFonts w:ascii="Times New Roman" w:eastAsia="Times New Roman" w:hAnsi="Times New Roman" w:cs="Times New Roman"/>
          <w:sz w:val="24"/>
          <w:szCs w:val="24"/>
        </w:rPr>
      </w:pPr>
    </w:p>
    <w:p w14:paraId="0D2EC847" w14:textId="77777777" w:rsidR="00685608" w:rsidRDefault="00685608">
      <w:pPr>
        <w:spacing w:line="480" w:lineRule="auto"/>
        <w:rPr>
          <w:rFonts w:ascii="Times New Roman" w:eastAsia="Times New Roman" w:hAnsi="Times New Roman" w:cs="Times New Roman"/>
          <w:sz w:val="24"/>
          <w:szCs w:val="24"/>
        </w:rPr>
      </w:pPr>
    </w:p>
    <w:p w14:paraId="56C605B6" w14:textId="77777777" w:rsidR="00685608" w:rsidRDefault="00685608">
      <w:pPr>
        <w:spacing w:line="480" w:lineRule="auto"/>
        <w:rPr>
          <w:rFonts w:ascii="Times New Roman" w:eastAsia="Times New Roman" w:hAnsi="Times New Roman" w:cs="Times New Roman"/>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215"/>
        <w:gridCol w:w="1500"/>
        <w:gridCol w:w="915"/>
        <w:gridCol w:w="840"/>
        <w:gridCol w:w="1020"/>
        <w:gridCol w:w="900"/>
        <w:gridCol w:w="1065"/>
        <w:gridCol w:w="795"/>
      </w:tblGrid>
      <w:tr w:rsidR="00685608" w14:paraId="398D8707" w14:textId="77777777">
        <w:tc>
          <w:tcPr>
            <w:tcW w:w="1110" w:type="dxa"/>
            <w:tcBorders>
              <w:right w:val="nil"/>
            </w:tcBorders>
            <w:shd w:val="clear" w:color="auto" w:fill="auto"/>
            <w:tcMar>
              <w:top w:w="100" w:type="dxa"/>
              <w:left w:w="100" w:type="dxa"/>
              <w:bottom w:w="100" w:type="dxa"/>
              <w:right w:w="100" w:type="dxa"/>
            </w:tcMar>
          </w:tcPr>
          <w:p w14:paraId="05D6009F"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b/>
                <w:sz w:val="18"/>
                <w:szCs w:val="18"/>
              </w:rPr>
              <w:t>Operating</w:t>
            </w:r>
          </w:p>
        </w:tc>
        <w:tc>
          <w:tcPr>
            <w:tcW w:w="1215" w:type="dxa"/>
            <w:tcBorders>
              <w:left w:val="nil"/>
              <w:right w:val="nil"/>
            </w:tcBorders>
            <w:shd w:val="clear" w:color="auto" w:fill="auto"/>
            <w:tcMar>
              <w:top w:w="100" w:type="dxa"/>
              <w:left w:w="100" w:type="dxa"/>
              <w:bottom w:w="100" w:type="dxa"/>
              <w:right w:w="100" w:type="dxa"/>
            </w:tcMar>
          </w:tcPr>
          <w:p w14:paraId="7DE27DA5"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500" w:type="dxa"/>
            <w:tcBorders>
              <w:left w:val="nil"/>
            </w:tcBorders>
            <w:shd w:val="clear" w:color="auto" w:fill="auto"/>
            <w:tcMar>
              <w:top w:w="100" w:type="dxa"/>
              <w:left w:w="100" w:type="dxa"/>
              <w:bottom w:w="100" w:type="dxa"/>
              <w:right w:w="100" w:type="dxa"/>
            </w:tcMar>
          </w:tcPr>
          <w:p w14:paraId="74FB1162"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915" w:type="dxa"/>
            <w:shd w:val="clear" w:color="auto" w:fill="auto"/>
            <w:tcMar>
              <w:top w:w="100" w:type="dxa"/>
              <w:left w:w="100" w:type="dxa"/>
              <w:bottom w:w="100" w:type="dxa"/>
              <w:right w:w="100" w:type="dxa"/>
            </w:tcMar>
          </w:tcPr>
          <w:p w14:paraId="5ED6D2E9"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May</w:t>
            </w:r>
          </w:p>
        </w:tc>
        <w:tc>
          <w:tcPr>
            <w:tcW w:w="840" w:type="dxa"/>
            <w:shd w:val="clear" w:color="auto" w:fill="auto"/>
            <w:tcMar>
              <w:top w:w="100" w:type="dxa"/>
              <w:left w:w="100" w:type="dxa"/>
              <w:bottom w:w="100" w:type="dxa"/>
              <w:right w:w="100" w:type="dxa"/>
            </w:tcMar>
          </w:tcPr>
          <w:p w14:paraId="72662DA7"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June</w:t>
            </w:r>
          </w:p>
        </w:tc>
        <w:tc>
          <w:tcPr>
            <w:tcW w:w="1020" w:type="dxa"/>
            <w:shd w:val="clear" w:color="auto" w:fill="auto"/>
            <w:tcMar>
              <w:top w:w="100" w:type="dxa"/>
              <w:left w:w="100" w:type="dxa"/>
              <w:bottom w:w="100" w:type="dxa"/>
              <w:right w:w="100" w:type="dxa"/>
            </w:tcMar>
          </w:tcPr>
          <w:p w14:paraId="54F246EB"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July</w:t>
            </w:r>
          </w:p>
        </w:tc>
        <w:tc>
          <w:tcPr>
            <w:tcW w:w="900" w:type="dxa"/>
            <w:shd w:val="clear" w:color="auto" w:fill="auto"/>
            <w:tcMar>
              <w:top w:w="100" w:type="dxa"/>
              <w:left w:w="100" w:type="dxa"/>
              <w:bottom w:w="100" w:type="dxa"/>
              <w:right w:w="100" w:type="dxa"/>
            </w:tcMar>
          </w:tcPr>
          <w:p w14:paraId="6D978AE5"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Aug</w:t>
            </w:r>
          </w:p>
        </w:tc>
        <w:tc>
          <w:tcPr>
            <w:tcW w:w="1065" w:type="dxa"/>
            <w:shd w:val="clear" w:color="auto" w:fill="auto"/>
            <w:tcMar>
              <w:top w:w="100" w:type="dxa"/>
              <w:left w:w="100" w:type="dxa"/>
              <w:bottom w:w="100" w:type="dxa"/>
              <w:right w:w="100" w:type="dxa"/>
            </w:tcMar>
          </w:tcPr>
          <w:p w14:paraId="69B8781D"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Sept</w:t>
            </w:r>
          </w:p>
        </w:tc>
        <w:tc>
          <w:tcPr>
            <w:tcW w:w="795" w:type="dxa"/>
            <w:shd w:val="clear" w:color="auto" w:fill="auto"/>
            <w:tcMar>
              <w:top w:w="100" w:type="dxa"/>
              <w:left w:w="100" w:type="dxa"/>
              <w:bottom w:w="100" w:type="dxa"/>
              <w:right w:w="100" w:type="dxa"/>
            </w:tcMar>
          </w:tcPr>
          <w:p w14:paraId="64E4D35D"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Oct</w:t>
            </w:r>
          </w:p>
        </w:tc>
      </w:tr>
      <w:tr w:rsidR="00685608" w14:paraId="2FCDBB57" w14:textId="77777777">
        <w:tc>
          <w:tcPr>
            <w:tcW w:w="1110" w:type="dxa"/>
            <w:tcBorders>
              <w:bottom w:val="nil"/>
            </w:tcBorders>
            <w:shd w:val="clear" w:color="auto" w:fill="auto"/>
            <w:tcMar>
              <w:top w:w="100" w:type="dxa"/>
              <w:left w:w="100" w:type="dxa"/>
              <w:bottom w:w="100" w:type="dxa"/>
              <w:right w:w="100" w:type="dxa"/>
            </w:tcMar>
          </w:tcPr>
          <w:p w14:paraId="0581F522"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tcBorders>
              <w:bottom w:val="nil"/>
            </w:tcBorders>
            <w:shd w:val="clear" w:color="auto" w:fill="auto"/>
            <w:tcMar>
              <w:top w:w="100" w:type="dxa"/>
              <w:left w:w="100" w:type="dxa"/>
              <w:bottom w:w="100" w:type="dxa"/>
              <w:right w:w="100" w:type="dxa"/>
            </w:tcMar>
          </w:tcPr>
          <w:p w14:paraId="65A5C7CE"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u w:val="single"/>
              </w:rPr>
              <w:t>Driver Payroll</w:t>
            </w:r>
          </w:p>
        </w:tc>
        <w:tc>
          <w:tcPr>
            <w:tcW w:w="1500" w:type="dxa"/>
            <w:shd w:val="clear" w:color="auto" w:fill="auto"/>
            <w:tcMar>
              <w:top w:w="100" w:type="dxa"/>
              <w:left w:w="100" w:type="dxa"/>
              <w:bottom w:w="100" w:type="dxa"/>
              <w:right w:w="100" w:type="dxa"/>
            </w:tcMar>
          </w:tcPr>
          <w:p w14:paraId="23EF1B5B"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200/concert run</w:t>
            </w:r>
          </w:p>
        </w:tc>
        <w:tc>
          <w:tcPr>
            <w:tcW w:w="915" w:type="dxa"/>
            <w:shd w:val="clear" w:color="auto" w:fill="auto"/>
            <w:tcMar>
              <w:top w:w="100" w:type="dxa"/>
              <w:left w:w="100" w:type="dxa"/>
              <w:bottom w:w="100" w:type="dxa"/>
              <w:right w:w="100" w:type="dxa"/>
            </w:tcMar>
          </w:tcPr>
          <w:p w14:paraId="26F92CA8"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$2,400</w:t>
            </w:r>
          </w:p>
        </w:tc>
        <w:tc>
          <w:tcPr>
            <w:tcW w:w="840" w:type="dxa"/>
            <w:shd w:val="clear" w:color="auto" w:fill="auto"/>
            <w:tcMar>
              <w:top w:w="100" w:type="dxa"/>
              <w:left w:w="100" w:type="dxa"/>
              <w:bottom w:w="100" w:type="dxa"/>
              <w:right w:w="100" w:type="dxa"/>
            </w:tcMar>
          </w:tcPr>
          <w:p w14:paraId="4032DE28"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$4,800</w:t>
            </w:r>
          </w:p>
        </w:tc>
        <w:tc>
          <w:tcPr>
            <w:tcW w:w="1020" w:type="dxa"/>
            <w:shd w:val="clear" w:color="auto" w:fill="auto"/>
            <w:tcMar>
              <w:top w:w="100" w:type="dxa"/>
              <w:left w:w="100" w:type="dxa"/>
              <w:bottom w:w="100" w:type="dxa"/>
              <w:right w:w="100" w:type="dxa"/>
            </w:tcMar>
          </w:tcPr>
          <w:p w14:paraId="7A81760D"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$14,000</w:t>
            </w:r>
          </w:p>
        </w:tc>
        <w:tc>
          <w:tcPr>
            <w:tcW w:w="900" w:type="dxa"/>
            <w:shd w:val="clear" w:color="auto" w:fill="auto"/>
            <w:tcMar>
              <w:top w:w="100" w:type="dxa"/>
              <w:left w:w="100" w:type="dxa"/>
              <w:bottom w:w="100" w:type="dxa"/>
              <w:right w:w="100" w:type="dxa"/>
            </w:tcMar>
          </w:tcPr>
          <w:p w14:paraId="539AC28A"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$22,000</w:t>
            </w:r>
          </w:p>
        </w:tc>
        <w:tc>
          <w:tcPr>
            <w:tcW w:w="1065" w:type="dxa"/>
            <w:shd w:val="clear" w:color="auto" w:fill="auto"/>
            <w:tcMar>
              <w:top w:w="100" w:type="dxa"/>
              <w:left w:w="100" w:type="dxa"/>
              <w:bottom w:w="100" w:type="dxa"/>
              <w:right w:w="100" w:type="dxa"/>
            </w:tcMar>
          </w:tcPr>
          <w:p w14:paraId="7325FEAC"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$19,000</w:t>
            </w:r>
          </w:p>
        </w:tc>
        <w:tc>
          <w:tcPr>
            <w:tcW w:w="795" w:type="dxa"/>
            <w:shd w:val="clear" w:color="auto" w:fill="auto"/>
            <w:tcMar>
              <w:top w:w="100" w:type="dxa"/>
              <w:left w:w="100" w:type="dxa"/>
              <w:bottom w:w="100" w:type="dxa"/>
              <w:right w:w="100" w:type="dxa"/>
            </w:tcMar>
          </w:tcPr>
          <w:p w14:paraId="13A804D2"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$4,000</w:t>
            </w:r>
          </w:p>
        </w:tc>
      </w:tr>
      <w:tr w:rsidR="00685608" w14:paraId="12B33FE9" w14:textId="77777777">
        <w:tc>
          <w:tcPr>
            <w:tcW w:w="1110" w:type="dxa"/>
            <w:tcBorders>
              <w:top w:val="nil"/>
              <w:bottom w:val="nil"/>
            </w:tcBorders>
            <w:shd w:val="clear" w:color="auto" w:fill="auto"/>
            <w:tcMar>
              <w:top w:w="100" w:type="dxa"/>
              <w:left w:w="100" w:type="dxa"/>
              <w:bottom w:w="100" w:type="dxa"/>
              <w:right w:w="100" w:type="dxa"/>
            </w:tcMar>
          </w:tcPr>
          <w:p w14:paraId="0298C44A"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tcBorders>
              <w:top w:val="nil"/>
            </w:tcBorders>
            <w:shd w:val="clear" w:color="auto" w:fill="auto"/>
            <w:tcMar>
              <w:top w:w="100" w:type="dxa"/>
              <w:left w:w="100" w:type="dxa"/>
              <w:bottom w:w="100" w:type="dxa"/>
              <w:right w:w="100" w:type="dxa"/>
            </w:tcMar>
          </w:tcPr>
          <w:p w14:paraId="39AEE987"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0641C50D"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20/hr min $100</w:t>
            </w:r>
          </w:p>
        </w:tc>
        <w:tc>
          <w:tcPr>
            <w:tcW w:w="915" w:type="dxa"/>
            <w:shd w:val="clear" w:color="auto" w:fill="auto"/>
            <w:tcMar>
              <w:top w:w="100" w:type="dxa"/>
              <w:left w:w="100" w:type="dxa"/>
              <w:bottom w:w="100" w:type="dxa"/>
              <w:right w:w="100" w:type="dxa"/>
            </w:tcMar>
          </w:tcPr>
          <w:p w14:paraId="24314882"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$1,200</w:t>
            </w:r>
          </w:p>
        </w:tc>
        <w:tc>
          <w:tcPr>
            <w:tcW w:w="840" w:type="dxa"/>
            <w:shd w:val="clear" w:color="auto" w:fill="auto"/>
            <w:tcMar>
              <w:top w:w="100" w:type="dxa"/>
              <w:left w:w="100" w:type="dxa"/>
              <w:bottom w:w="100" w:type="dxa"/>
              <w:right w:w="100" w:type="dxa"/>
            </w:tcMar>
          </w:tcPr>
          <w:p w14:paraId="11B77354"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$1,200</w:t>
            </w:r>
          </w:p>
        </w:tc>
        <w:tc>
          <w:tcPr>
            <w:tcW w:w="1020" w:type="dxa"/>
            <w:shd w:val="clear" w:color="auto" w:fill="auto"/>
            <w:tcMar>
              <w:top w:w="100" w:type="dxa"/>
              <w:left w:w="100" w:type="dxa"/>
              <w:bottom w:w="100" w:type="dxa"/>
              <w:right w:w="100" w:type="dxa"/>
            </w:tcMar>
          </w:tcPr>
          <w:p w14:paraId="45D017A9"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$1,440</w:t>
            </w:r>
          </w:p>
        </w:tc>
        <w:tc>
          <w:tcPr>
            <w:tcW w:w="900" w:type="dxa"/>
            <w:shd w:val="clear" w:color="auto" w:fill="auto"/>
            <w:tcMar>
              <w:top w:w="100" w:type="dxa"/>
              <w:left w:w="100" w:type="dxa"/>
              <w:bottom w:w="100" w:type="dxa"/>
              <w:right w:w="100" w:type="dxa"/>
            </w:tcMar>
          </w:tcPr>
          <w:p w14:paraId="5B28866F"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$1,440</w:t>
            </w:r>
          </w:p>
        </w:tc>
        <w:tc>
          <w:tcPr>
            <w:tcW w:w="1065" w:type="dxa"/>
            <w:shd w:val="clear" w:color="auto" w:fill="auto"/>
            <w:tcMar>
              <w:top w:w="100" w:type="dxa"/>
              <w:left w:w="100" w:type="dxa"/>
              <w:bottom w:w="100" w:type="dxa"/>
              <w:right w:w="100" w:type="dxa"/>
            </w:tcMar>
          </w:tcPr>
          <w:p w14:paraId="3CBA3A93"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$1,440</w:t>
            </w:r>
          </w:p>
        </w:tc>
        <w:tc>
          <w:tcPr>
            <w:tcW w:w="795" w:type="dxa"/>
            <w:shd w:val="clear" w:color="auto" w:fill="auto"/>
            <w:tcMar>
              <w:top w:w="100" w:type="dxa"/>
              <w:left w:w="100" w:type="dxa"/>
              <w:bottom w:w="100" w:type="dxa"/>
              <w:right w:w="100" w:type="dxa"/>
            </w:tcMar>
          </w:tcPr>
          <w:p w14:paraId="4F65E29B"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$1,800</w:t>
            </w:r>
          </w:p>
        </w:tc>
      </w:tr>
      <w:tr w:rsidR="00685608" w14:paraId="0353C07D" w14:textId="77777777">
        <w:tc>
          <w:tcPr>
            <w:tcW w:w="1110" w:type="dxa"/>
            <w:tcBorders>
              <w:top w:val="nil"/>
              <w:bottom w:val="nil"/>
            </w:tcBorders>
            <w:shd w:val="clear" w:color="auto" w:fill="auto"/>
            <w:tcMar>
              <w:top w:w="100" w:type="dxa"/>
              <w:left w:w="100" w:type="dxa"/>
              <w:bottom w:w="100" w:type="dxa"/>
              <w:right w:w="100" w:type="dxa"/>
            </w:tcMar>
          </w:tcPr>
          <w:p w14:paraId="01A77AD5"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shd w:val="clear" w:color="auto" w:fill="auto"/>
            <w:tcMar>
              <w:top w:w="100" w:type="dxa"/>
              <w:left w:w="100" w:type="dxa"/>
              <w:bottom w:w="100" w:type="dxa"/>
              <w:right w:w="100" w:type="dxa"/>
            </w:tcMar>
          </w:tcPr>
          <w:p w14:paraId="111FDECD" w14:textId="77777777" w:rsidR="00685608" w:rsidRDefault="003F62D3">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18"/>
                <w:szCs w:val="18"/>
                <w:u w:val="single"/>
              </w:rPr>
              <w:t>Fuel</w:t>
            </w:r>
          </w:p>
        </w:tc>
        <w:tc>
          <w:tcPr>
            <w:tcW w:w="1500" w:type="dxa"/>
            <w:shd w:val="clear" w:color="auto" w:fill="auto"/>
            <w:tcMar>
              <w:top w:w="100" w:type="dxa"/>
              <w:left w:w="100" w:type="dxa"/>
              <w:bottom w:w="100" w:type="dxa"/>
              <w:right w:w="100" w:type="dxa"/>
            </w:tcMar>
          </w:tcPr>
          <w:p w14:paraId="0EB31267"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10 miles gallon/ $3 per gallon</w:t>
            </w:r>
          </w:p>
        </w:tc>
        <w:tc>
          <w:tcPr>
            <w:tcW w:w="915" w:type="dxa"/>
            <w:shd w:val="clear" w:color="auto" w:fill="auto"/>
            <w:tcMar>
              <w:top w:w="100" w:type="dxa"/>
              <w:left w:w="100" w:type="dxa"/>
              <w:bottom w:w="100" w:type="dxa"/>
              <w:right w:w="100" w:type="dxa"/>
            </w:tcMar>
          </w:tcPr>
          <w:p w14:paraId="06D5B3AE"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$330</w:t>
            </w:r>
          </w:p>
        </w:tc>
        <w:tc>
          <w:tcPr>
            <w:tcW w:w="840" w:type="dxa"/>
            <w:shd w:val="clear" w:color="auto" w:fill="auto"/>
            <w:tcMar>
              <w:top w:w="100" w:type="dxa"/>
              <w:left w:w="100" w:type="dxa"/>
              <w:bottom w:w="100" w:type="dxa"/>
              <w:right w:w="100" w:type="dxa"/>
            </w:tcMar>
          </w:tcPr>
          <w:p w14:paraId="4F5AC329"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$510</w:t>
            </w:r>
          </w:p>
        </w:tc>
        <w:tc>
          <w:tcPr>
            <w:tcW w:w="1020" w:type="dxa"/>
            <w:shd w:val="clear" w:color="auto" w:fill="auto"/>
            <w:tcMar>
              <w:top w:w="100" w:type="dxa"/>
              <w:left w:w="100" w:type="dxa"/>
              <w:bottom w:w="100" w:type="dxa"/>
              <w:right w:w="100" w:type="dxa"/>
            </w:tcMar>
          </w:tcPr>
          <w:p w14:paraId="67FDCCC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$1,230</w:t>
            </w:r>
          </w:p>
        </w:tc>
        <w:tc>
          <w:tcPr>
            <w:tcW w:w="900" w:type="dxa"/>
            <w:shd w:val="clear" w:color="auto" w:fill="auto"/>
            <w:tcMar>
              <w:top w:w="100" w:type="dxa"/>
              <w:left w:w="100" w:type="dxa"/>
              <w:bottom w:w="100" w:type="dxa"/>
              <w:right w:w="100" w:type="dxa"/>
            </w:tcMar>
          </w:tcPr>
          <w:p w14:paraId="0EA5DE64"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$1,830</w:t>
            </w:r>
          </w:p>
        </w:tc>
        <w:tc>
          <w:tcPr>
            <w:tcW w:w="1065" w:type="dxa"/>
            <w:shd w:val="clear" w:color="auto" w:fill="auto"/>
            <w:tcMar>
              <w:top w:w="100" w:type="dxa"/>
              <w:left w:w="100" w:type="dxa"/>
              <w:bottom w:w="100" w:type="dxa"/>
              <w:right w:w="100" w:type="dxa"/>
            </w:tcMar>
          </w:tcPr>
          <w:p w14:paraId="0C514B9E"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$1,605</w:t>
            </w:r>
          </w:p>
        </w:tc>
        <w:tc>
          <w:tcPr>
            <w:tcW w:w="795" w:type="dxa"/>
            <w:shd w:val="clear" w:color="auto" w:fill="auto"/>
            <w:tcMar>
              <w:top w:w="100" w:type="dxa"/>
              <w:left w:w="100" w:type="dxa"/>
              <w:bottom w:w="100" w:type="dxa"/>
              <w:right w:w="100" w:type="dxa"/>
            </w:tcMar>
          </w:tcPr>
          <w:p w14:paraId="25CEA319"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$525</w:t>
            </w:r>
          </w:p>
        </w:tc>
      </w:tr>
      <w:tr w:rsidR="00685608" w14:paraId="68FB56C2" w14:textId="77777777">
        <w:tc>
          <w:tcPr>
            <w:tcW w:w="1110" w:type="dxa"/>
            <w:tcBorders>
              <w:top w:val="nil"/>
              <w:bottom w:val="nil"/>
            </w:tcBorders>
            <w:shd w:val="clear" w:color="auto" w:fill="auto"/>
            <w:tcMar>
              <w:top w:w="100" w:type="dxa"/>
              <w:left w:w="100" w:type="dxa"/>
              <w:bottom w:w="100" w:type="dxa"/>
              <w:right w:w="100" w:type="dxa"/>
            </w:tcMar>
          </w:tcPr>
          <w:p w14:paraId="3F0C3D0C"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shd w:val="clear" w:color="auto" w:fill="auto"/>
            <w:tcMar>
              <w:top w:w="100" w:type="dxa"/>
              <w:left w:w="100" w:type="dxa"/>
              <w:bottom w:w="100" w:type="dxa"/>
              <w:right w:w="100" w:type="dxa"/>
            </w:tcMar>
          </w:tcPr>
          <w:p w14:paraId="538ED3B2" w14:textId="77777777" w:rsidR="00685608" w:rsidRDefault="003F62D3">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18"/>
                <w:szCs w:val="18"/>
                <w:u w:val="single"/>
              </w:rPr>
              <w:t>Auto Insurance</w:t>
            </w:r>
          </w:p>
        </w:tc>
        <w:tc>
          <w:tcPr>
            <w:tcW w:w="1500" w:type="dxa"/>
            <w:shd w:val="clear" w:color="auto" w:fill="auto"/>
            <w:tcMar>
              <w:top w:w="100" w:type="dxa"/>
              <w:left w:w="100" w:type="dxa"/>
              <w:bottom w:w="100" w:type="dxa"/>
              <w:right w:w="100" w:type="dxa"/>
            </w:tcMar>
          </w:tcPr>
          <w:p w14:paraId="295C3872"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1500/per bus</w:t>
            </w:r>
          </w:p>
        </w:tc>
        <w:tc>
          <w:tcPr>
            <w:tcW w:w="915" w:type="dxa"/>
            <w:shd w:val="clear" w:color="auto" w:fill="auto"/>
            <w:tcMar>
              <w:top w:w="100" w:type="dxa"/>
              <w:left w:w="100" w:type="dxa"/>
              <w:bottom w:w="100" w:type="dxa"/>
              <w:right w:w="100" w:type="dxa"/>
            </w:tcMar>
          </w:tcPr>
          <w:p w14:paraId="51EE2CA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$3,000</w:t>
            </w:r>
          </w:p>
        </w:tc>
        <w:tc>
          <w:tcPr>
            <w:tcW w:w="840" w:type="dxa"/>
            <w:shd w:val="clear" w:color="auto" w:fill="auto"/>
            <w:tcMar>
              <w:top w:w="100" w:type="dxa"/>
              <w:left w:w="100" w:type="dxa"/>
              <w:bottom w:w="100" w:type="dxa"/>
              <w:right w:w="100" w:type="dxa"/>
            </w:tcMar>
          </w:tcPr>
          <w:p w14:paraId="3933E832"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$4,500</w:t>
            </w:r>
          </w:p>
        </w:tc>
        <w:tc>
          <w:tcPr>
            <w:tcW w:w="1020" w:type="dxa"/>
            <w:shd w:val="clear" w:color="auto" w:fill="auto"/>
            <w:tcMar>
              <w:top w:w="100" w:type="dxa"/>
              <w:left w:w="100" w:type="dxa"/>
              <w:bottom w:w="100" w:type="dxa"/>
              <w:right w:w="100" w:type="dxa"/>
            </w:tcMar>
          </w:tcPr>
          <w:p w14:paraId="175FA4BA"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$6,000</w:t>
            </w:r>
          </w:p>
        </w:tc>
        <w:tc>
          <w:tcPr>
            <w:tcW w:w="900" w:type="dxa"/>
            <w:shd w:val="clear" w:color="auto" w:fill="auto"/>
            <w:tcMar>
              <w:top w:w="100" w:type="dxa"/>
              <w:left w:w="100" w:type="dxa"/>
              <w:bottom w:w="100" w:type="dxa"/>
              <w:right w:w="100" w:type="dxa"/>
            </w:tcMar>
          </w:tcPr>
          <w:p w14:paraId="4B3F2FE3"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$7,500</w:t>
            </w:r>
          </w:p>
        </w:tc>
        <w:tc>
          <w:tcPr>
            <w:tcW w:w="1065" w:type="dxa"/>
            <w:shd w:val="clear" w:color="auto" w:fill="auto"/>
            <w:tcMar>
              <w:top w:w="100" w:type="dxa"/>
              <w:left w:w="100" w:type="dxa"/>
              <w:bottom w:w="100" w:type="dxa"/>
              <w:right w:w="100" w:type="dxa"/>
            </w:tcMar>
          </w:tcPr>
          <w:p w14:paraId="521CF9C5"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$7,500</w:t>
            </w:r>
          </w:p>
        </w:tc>
        <w:tc>
          <w:tcPr>
            <w:tcW w:w="795" w:type="dxa"/>
            <w:shd w:val="clear" w:color="auto" w:fill="auto"/>
            <w:tcMar>
              <w:top w:w="100" w:type="dxa"/>
              <w:left w:w="100" w:type="dxa"/>
              <w:bottom w:w="100" w:type="dxa"/>
              <w:right w:w="100" w:type="dxa"/>
            </w:tcMar>
          </w:tcPr>
          <w:p w14:paraId="3CA6E065"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$6,000</w:t>
            </w:r>
          </w:p>
        </w:tc>
      </w:tr>
      <w:tr w:rsidR="00685608" w14:paraId="62DF9F88" w14:textId="77777777">
        <w:tc>
          <w:tcPr>
            <w:tcW w:w="1110" w:type="dxa"/>
            <w:tcBorders>
              <w:top w:val="nil"/>
              <w:bottom w:val="nil"/>
            </w:tcBorders>
            <w:shd w:val="clear" w:color="auto" w:fill="auto"/>
            <w:tcMar>
              <w:top w:w="100" w:type="dxa"/>
              <w:left w:w="100" w:type="dxa"/>
              <w:bottom w:w="100" w:type="dxa"/>
              <w:right w:w="100" w:type="dxa"/>
            </w:tcMar>
          </w:tcPr>
          <w:p w14:paraId="0D3C490A"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shd w:val="clear" w:color="auto" w:fill="auto"/>
            <w:tcMar>
              <w:top w:w="100" w:type="dxa"/>
              <w:left w:w="100" w:type="dxa"/>
              <w:bottom w:w="100" w:type="dxa"/>
              <w:right w:w="100" w:type="dxa"/>
            </w:tcMar>
          </w:tcPr>
          <w:p w14:paraId="5CCAC213" w14:textId="77777777" w:rsidR="00685608" w:rsidRDefault="003F62D3">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18"/>
                <w:szCs w:val="18"/>
                <w:u w:val="single"/>
              </w:rPr>
              <w:t>Emissions</w:t>
            </w:r>
          </w:p>
        </w:tc>
        <w:tc>
          <w:tcPr>
            <w:tcW w:w="1500" w:type="dxa"/>
            <w:shd w:val="clear" w:color="auto" w:fill="auto"/>
            <w:tcMar>
              <w:top w:w="100" w:type="dxa"/>
              <w:left w:w="100" w:type="dxa"/>
              <w:bottom w:w="100" w:type="dxa"/>
              <w:right w:w="100" w:type="dxa"/>
            </w:tcMar>
          </w:tcPr>
          <w:p w14:paraId="69842AA4"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500/per bus/per year</w:t>
            </w:r>
          </w:p>
        </w:tc>
        <w:tc>
          <w:tcPr>
            <w:tcW w:w="915" w:type="dxa"/>
            <w:shd w:val="clear" w:color="auto" w:fill="auto"/>
            <w:tcMar>
              <w:top w:w="100" w:type="dxa"/>
              <w:left w:w="100" w:type="dxa"/>
              <w:bottom w:w="100" w:type="dxa"/>
              <w:right w:w="100" w:type="dxa"/>
            </w:tcMar>
          </w:tcPr>
          <w:p w14:paraId="0E64CA52"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$83</w:t>
            </w:r>
          </w:p>
        </w:tc>
        <w:tc>
          <w:tcPr>
            <w:tcW w:w="840" w:type="dxa"/>
            <w:shd w:val="clear" w:color="auto" w:fill="auto"/>
            <w:tcMar>
              <w:top w:w="100" w:type="dxa"/>
              <w:left w:w="100" w:type="dxa"/>
              <w:bottom w:w="100" w:type="dxa"/>
              <w:right w:w="100" w:type="dxa"/>
            </w:tcMar>
          </w:tcPr>
          <w:p w14:paraId="4BB25F1D"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$125</w:t>
            </w:r>
          </w:p>
        </w:tc>
        <w:tc>
          <w:tcPr>
            <w:tcW w:w="1020" w:type="dxa"/>
            <w:shd w:val="clear" w:color="auto" w:fill="auto"/>
            <w:tcMar>
              <w:top w:w="100" w:type="dxa"/>
              <w:left w:w="100" w:type="dxa"/>
              <w:bottom w:w="100" w:type="dxa"/>
              <w:right w:w="100" w:type="dxa"/>
            </w:tcMar>
          </w:tcPr>
          <w:p w14:paraId="14F7C5A3"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$167</w:t>
            </w:r>
          </w:p>
        </w:tc>
        <w:tc>
          <w:tcPr>
            <w:tcW w:w="900" w:type="dxa"/>
            <w:shd w:val="clear" w:color="auto" w:fill="auto"/>
            <w:tcMar>
              <w:top w:w="100" w:type="dxa"/>
              <w:left w:w="100" w:type="dxa"/>
              <w:bottom w:w="100" w:type="dxa"/>
              <w:right w:w="100" w:type="dxa"/>
            </w:tcMar>
          </w:tcPr>
          <w:p w14:paraId="0065B97D"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$208</w:t>
            </w:r>
          </w:p>
        </w:tc>
        <w:tc>
          <w:tcPr>
            <w:tcW w:w="1065" w:type="dxa"/>
            <w:shd w:val="clear" w:color="auto" w:fill="auto"/>
            <w:tcMar>
              <w:top w:w="100" w:type="dxa"/>
              <w:left w:w="100" w:type="dxa"/>
              <w:bottom w:w="100" w:type="dxa"/>
              <w:right w:w="100" w:type="dxa"/>
            </w:tcMar>
          </w:tcPr>
          <w:p w14:paraId="59899786"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$208</w:t>
            </w:r>
          </w:p>
        </w:tc>
        <w:tc>
          <w:tcPr>
            <w:tcW w:w="795" w:type="dxa"/>
            <w:shd w:val="clear" w:color="auto" w:fill="auto"/>
            <w:tcMar>
              <w:top w:w="100" w:type="dxa"/>
              <w:left w:w="100" w:type="dxa"/>
              <w:bottom w:w="100" w:type="dxa"/>
              <w:right w:w="100" w:type="dxa"/>
            </w:tcMar>
          </w:tcPr>
          <w:p w14:paraId="0E86C27B"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$208</w:t>
            </w:r>
          </w:p>
        </w:tc>
      </w:tr>
      <w:tr w:rsidR="00685608" w14:paraId="7A219314" w14:textId="77777777">
        <w:tc>
          <w:tcPr>
            <w:tcW w:w="1110" w:type="dxa"/>
            <w:tcBorders>
              <w:top w:val="nil"/>
              <w:bottom w:val="nil"/>
            </w:tcBorders>
            <w:shd w:val="clear" w:color="auto" w:fill="auto"/>
            <w:tcMar>
              <w:top w:w="100" w:type="dxa"/>
              <w:left w:w="100" w:type="dxa"/>
              <w:bottom w:w="100" w:type="dxa"/>
              <w:right w:w="100" w:type="dxa"/>
            </w:tcMar>
          </w:tcPr>
          <w:p w14:paraId="37F7FCBF"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shd w:val="clear" w:color="auto" w:fill="auto"/>
            <w:tcMar>
              <w:top w:w="100" w:type="dxa"/>
              <w:left w:w="100" w:type="dxa"/>
              <w:bottom w:w="100" w:type="dxa"/>
              <w:right w:w="100" w:type="dxa"/>
            </w:tcMar>
          </w:tcPr>
          <w:p w14:paraId="3FA80B25" w14:textId="77777777" w:rsidR="00685608" w:rsidRDefault="003F62D3">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18"/>
                <w:szCs w:val="18"/>
                <w:u w:val="single"/>
              </w:rPr>
              <w:t>Vehicle Inspection</w:t>
            </w:r>
          </w:p>
        </w:tc>
        <w:tc>
          <w:tcPr>
            <w:tcW w:w="1500" w:type="dxa"/>
            <w:shd w:val="clear" w:color="auto" w:fill="auto"/>
            <w:tcMar>
              <w:top w:w="100" w:type="dxa"/>
              <w:left w:w="100" w:type="dxa"/>
              <w:bottom w:w="100" w:type="dxa"/>
              <w:right w:w="100" w:type="dxa"/>
            </w:tcMar>
          </w:tcPr>
          <w:p w14:paraId="2CC06987"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100/per bus/per year</w:t>
            </w:r>
          </w:p>
        </w:tc>
        <w:tc>
          <w:tcPr>
            <w:tcW w:w="915" w:type="dxa"/>
            <w:shd w:val="clear" w:color="auto" w:fill="auto"/>
            <w:tcMar>
              <w:top w:w="100" w:type="dxa"/>
              <w:left w:w="100" w:type="dxa"/>
              <w:bottom w:w="100" w:type="dxa"/>
              <w:right w:w="100" w:type="dxa"/>
            </w:tcMar>
          </w:tcPr>
          <w:p w14:paraId="6C9D26C6"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$17</w:t>
            </w:r>
          </w:p>
        </w:tc>
        <w:tc>
          <w:tcPr>
            <w:tcW w:w="840" w:type="dxa"/>
            <w:shd w:val="clear" w:color="auto" w:fill="auto"/>
            <w:tcMar>
              <w:top w:w="100" w:type="dxa"/>
              <w:left w:w="100" w:type="dxa"/>
              <w:bottom w:w="100" w:type="dxa"/>
              <w:right w:w="100" w:type="dxa"/>
            </w:tcMar>
          </w:tcPr>
          <w:p w14:paraId="63E565C0"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$25</w:t>
            </w:r>
          </w:p>
        </w:tc>
        <w:tc>
          <w:tcPr>
            <w:tcW w:w="1020" w:type="dxa"/>
            <w:shd w:val="clear" w:color="auto" w:fill="auto"/>
            <w:tcMar>
              <w:top w:w="100" w:type="dxa"/>
              <w:left w:w="100" w:type="dxa"/>
              <w:bottom w:w="100" w:type="dxa"/>
              <w:right w:w="100" w:type="dxa"/>
            </w:tcMar>
          </w:tcPr>
          <w:p w14:paraId="727D5F46"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$33</w:t>
            </w:r>
          </w:p>
        </w:tc>
        <w:tc>
          <w:tcPr>
            <w:tcW w:w="900" w:type="dxa"/>
            <w:shd w:val="clear" w:color="auto" w:fill="auto"/>
            <w:tcMar>
              <w:top w:w="100" w:type="dxa"/>
              <w:left w:w="100" w:type="dxa"/>
              <w:bottom w:w="100" w:type="dxa"/>
              <w:right w:w="100" w:type="dxa"/>
            </w:tcMar>
          </w:tcPr>
          <w:p w14:paraId="4EBCE92E"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$42</w:t>
            </w:r>
          </w:p>
        </w:tc>
        <w:tc>
          <w:tcPr>
            <w:tcW w:w="1065" w:type="dxa"/>
            <w:shd w:val="clear" w:color="auto" w:fill="auto"/>
            <w:tcMar>
              <w:top w:w="100" w:type="dxa"/>
              <w:left w:w="100" w:type="dxa"/>
              <w:bottom w:w="100" w:type="dxa"/>
              <w:right w:w="100" w:type="dxa"/>
            </w:tcMar>
          </w:tcPr>
          <w:p w14:paraId="404A612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$42</w:t>
            </w:r>
          </w:p>
        </w:tc>
        <w:tc>
          <w:tcPr>
            <w:tcW w:w="795" w:type="dxa"/>
            <w:shd w:val="clear" w:color="auto" w:fill="auto"/>
            <w:tcMar>
              <w:top w:w="100" w:type="dxa"/>
              <w:left w:w="100" w:type="dxa"/>
              <w:bottom w:w="100" w:type="dxa"/>
              <w:right w:w="100" w:type="dxa"/>
            </w:tcMar>
          </w:tcPr>
          <w:p w14:paraId="007DEE0A"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$42</w:t>
            </w:r>
          </w:p>
        </w:tc>
      </w:tr>
      <w:tr w:rsidR="00685608" w14:paraId="4C7E14E0" w14:textId="77777777">
        <w:tc>
          <w:tcPr>
            <w:tcW w:w="1110" w:type="dxa"/>
            <w:tcBorders>
              <w:top w:val="nil"/>
              <w:bottom w:val="nil"/>
            </w:tcBorders>
            <w:shd w:val="clear" w:color="auto" w:fill="auto"/>
            <w:tcMar>
              <w:top w:w="100" w:type="dxa"/>
              <w:left w:w="100" w:type="dxa"/>
              <w:bottom w:w="100" w:type="dxa"/>
              <w:right w:w="100" w:type="dxa"/>
            </w:tcMar>
          </w:tcPr>
          <w:p w14:paraId="75144EDD"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shd w:val="clear" w:color="auto" w:fill="auto"/>
            <w:tcMar>
              <w:top w:w="100" w:type="dxa"/>
              <w:left w:w="100" w:type="dxa"/>
              <w:bottom w:w="100" w:type="dxa"/>
              <w:right w:w="100" w:type="dxa"/>
            </w:tcMar>
          </w:tcPr>
          <w:p w14:paraId="27226F8B" w14:textId="77777777" w:rsidR="00685608" w:rsidRDefault="003F62D3">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18"/>
                <w:szCs w:val="18"/>
                <w:u w:val="single"/>
              </w:rPr>
              <w:t>Mechanic Payroll</w:t>
            </w:r>
          </w:p>
        </w:tc>
        <w:tc>
          <w:tcPr>
            <w:tcW w:w="1500" w:type="dxa"/>
            <w:shd w:val="clear" w:color="auto" w:fill="auto"/>
            <w:tcMar>
              <w:top w:w="100" w:type="dxa"/>
              <w:left w:w="100" w:type="dxa"/>
              <w:bottom w:w="100" w:type="dxa"/>
              <w:right w:w="100" w:type="dxa"/>
            </w:tcMar>
          </w:tcPr>
          <w:p w14:paraId="6F1DF9B1" w14:textId="77777777" w:rsidR="00685608" w:rsidRDefault="00685608">
            <w:pPr>
              <w:widowControl w:val="0"/>
              <w:rPr>
                <w:rFonts w:ascii="Times New Roman" w:eastAsia="Times New Roman" w:hAnsi="Times New Roman" w:cs="Times New Roman"/>
                <w:sz w:val="24"/>
                <w:szCs w:val="24"/>
              </w:rPr>
            </w:pPr>
          </w:p>
        </w:tc>
        <w:tc>
          <w:tcPr>
            <w:tcW w:w="915" w:type="dxa"/>
            <w:shd w:val="clear" w:color="auto" w:fill="auto"/>
            <w:tcMar>
              <w:top w:w="100" w:type="dxa"/>
              <w:left w:w="100" w:type="dxa"/>
              <w:bottom w:w="100" w:type="dxa"/>
              <w:right w:w="100" w:type="dxa"/>
            </w:tcMar>
          </w:tcPr>
          <w:p w14:paraId="6C00DF1A"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tc>
        <w:tc>
          <w:tcPr>
            <w:tcW w:w="840" w:type="dxa"/>
            <w:shd w:val="clear" w:color="auto" w:fill="auto"/>
            <w:tcMar>
              <w:top w:w="100" w:type="dxa"/>
              <w:left w:w="100" w:type="dxa"/>
              <w:bottom w:w="100" w:type="dxa"/>
              <w:right w:w="100" w:type="dxa"/>
            </w:tcMar>
          </w:tcPr>
          <w:p w14:paraId="787BE68C"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tc>
        <w:tc>
          <w:tcPr>
            <w:tcW w:w="1020" w:type="dxa"/>
            <w:shd w:val="clear" w:color="auto" w:fill="auto"/>
            <w:tcMar>
              <w:top w:w="100" w:type="dxa"/>
              <w:left w:w="100" w:type="dxa"/>
              <w:bottom w:w="100" w:type="dxa"/>
              <w:right w:w="100" w:type="dxa"/>
            </w:tcMar>
          </w:tcPr>
          <w:p w14:paraId="44487DAC"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$3,000</w:t>
            </w:r>
          </w:p>
        </w:tc>
        <w:tc>
          <w:tcPr>
            <w:tcW w:w="900" w:type="dxa"/>
            <w:shd w:val="clear" w:color="auto" w:fill="auto"/>
            <w:tcMar>
              <w:top w:w="100" w:type="dxa"/>
              <w:left w:w="100" w:type="dxa"/>
              <w:bottom w:w="100" w:type="dxa"/>
              <w:right w:w="100" w:type="dxa"/>
            </w:tcMar>
          </w:tcPr>
          <w:p w14:paraId="2C0A1038"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$3,000</w:t>
            </w:r>
          </w:p>
        </w:tc>
        <w:tc>
          <w:tcPr>
            <w:tcW w:w="1065" w:type="dxa"/>
            <w:shd w:val="clear" w:color="auto" w:fill="auto"/>
            <w:tcMar>
              <w:top w:w="100" w:type="dxa"/>
              <w:left w:w="100" w:type="dxa"/>
              <w:bottom w:w="100" w:type="dxa"/>
              <w:right w:w="100" w:type="dxa"/>
            </w:tcMar>
          </w:tcPr>
          <w:p w14:paraId="191CFAEE"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$3,000</w:t>
            </w:r>
          </w:p>
        </w:tc>
        <w:tc>
          <w:tcPr>
            <w:tcW w:w="795" w:type="dxa"/>
            <w:shd w:val="clear" w:color="auto" w:fill="auto"/>
            <w:tcMar>
              <w:top w:w="100" w:type="dxa"/>
              <w:left w:w="100" w:type="dxa"/>
              <w:bottom w:w="100" w:type="dxa"/>
              <w:right w:w="100" w:type="dxa"/>
            </w:tcMar>
          </w:tcPr>
          <w:p w14:paraId="07D333FD"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$3,000</w:t>
            </w:r>
          </w:p>
        </w:tc>
      </w:tr>
      <w:tr w:rsidR="00685608" w14:paraId="2144D846" w14:textId="77777777">
        <w:tc>
          <w:tcPr>
            <w:tcW w:w="1110" w:type="dxa"/>
            <w:tcBorders>
              <w:top w:val="nil"/>
              <w:bottom w:val="nil"/>
            </w:tcBorders>
            <w:shd w:val="clear" w:color="auto" w:fill="auto"/>
            <w:tcMar>
              <w:top w:w="100" w:type="dxa"/>
              <w:left w:w="100" w:type="dxa"/>
              <w:bottom w:w="100" w:type="dxa"/>
              <w:right w:w="100" w:type="dxa"/>
            </w:tcMar>
          </w:tcPr>
          <w:p w14:paraId="1BF3B669"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shd w:val="clear" w:color="auto" w:fill="auto"/>
            <w:tcMar>
              <w:top w:w="100" w:type="dxa"/>
              <w:left w:w="100" w:type="dxa"/>
              <w:bottom w:w="100" w:type="dxa"/>
              <w:right w:w="100" w:type="dxa"/>
            </w:tcMar>
          </w:tcPr>
          <w:p w14:paraId="6FA9963C" w14:textId="77777777" w:rsidR="00685608" w:rsidRDefault="003F62D3">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18"/>
                <w:szCs w:val="18"/>
                <w:u w:val="single"/>
              </w:rPr>
              <w:t>Vehicle Maintenance</w:t>
            </w:r>
          </w:p>
        </w:tc>
        <w:tc>
          <w:tcPr>
            <w:tcW w:w="1500" w:type="dxa"/>
            <w:shd w:val="clear" w:color="auto" w:fill="auto"/>
            <w:tcMar>
              <w:top w:w="100" w:type="dxa"/>
              <w:left w:w="100" w:type="dxa"/>
              <w:bottom w:w="100" w:type="dxa"/>
              <w:right w:w="100" w:type="dxa"/>
            </w:tcMar>
          </w:tcPr>
          <w:p w14:paraId="57F56F8F"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6000/per bus/per year</w:t>
            </w:r>
          </w:p>
        </w:tc>
        <w:tc>
          <w:tcPr>
            <w:tcW w:w="915" w:type="dxa"/>
            <w:shd w:val="clear" w:color="auto" w:fill="auto"/>
            <w:tcMar>
              <w:top w:w="100" w:type="dxa"/>
              <w:left w:w="100" w:type="dxa"/>
              <w:bottom w:w="100" w:type="dxa"/>
              <w:right w:w="100" w:type="dxa"/>
            </w:tcMar>
          </w:tcPr>
          <w:p w14:paraId="7DC5B336"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$1,000</w:t>
            </w:r>
          </w:p>
        </w:tc>
        <w:tc>
          <w:tcPr>
            <w:tcW w:w="840" w:type="dxa"/>
            <w:shd w:val="clear" w:color="auto" w:fill="auto"/>
            <w:tcMar>
              <w:top w:w="100" w:type="dxa"/>
              <w:left w:w="100" w:type="dxa"/>
              <w:bottom w:w="100" w:type="dxa"/>
              <w:right w:w="100" w:type="dxa"/>
            </w:tcMar>
          </w:tcPr>
          <w:p w14:paraId="24791EE5"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$1,500</w:t>
            </w:r>
          </w:p>
        </w:tc>
        <w:tc>
          <w:tcPr>
            <w:tcW w:w="1020" w:type="dxa"/>
            <w:shd w:val="clear" w:color="auto" w:fill="auto"/>
            <w:tcMar>
              <w:top w:w="100" w:type="dxa"/>
              <w:left w:w="100" w:type="dxa"/>
              <w:bottom w:w="100" w:type="dxa"/>
              <w:right w:w="100" w:type="dxa"/>
            </w:tcMar>
          </w:tcPr>
          <w:p w14:paraId="55A30FD5"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$2,000</w:t>
            </w:r>
          </w:p>
        </w:tc>
        <w:tc>
          <w:tcPr>
            <w:tcW w:w="900" w:type="dxa"/>
            <w:shd w:val="clear" w:color="auto" w:fill="auto"/>
            <w:tcMar>
              <w:top w:w="100" w:type="dxa"/>
              <w:left w:w="100" w:type="dxa"/>
              <w:bottom w:w="100" w:type="dxa"/>
              <w:right w:w="100" w:type="dxa"/>
            </w:tcMar>
          </w:tcPr>
          <w:p w14:paraId="6BA333A5"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$2,500</w:t>
            </w:r>
          </w:p>
        </w:tc>
        <w:tc>
          <w:tcPr>
            <w:tcW w:w="1065" w:type="dxa"/>
            <w:shd w:val="clear" w:color="auto" w:fill="auto"/>
            <w:tcMar>
              <w:top w:w="100" w:type="dxa"/>
              <w:left w:w="100" w:type="dxa"/>
              <w:bottom w:w="100" w:type="dxa"/>
              <w:right w:w="100" w:type="dxa"/>
            </w:tcMar>
          </w:tcPr>
          <w:p w14:paraId="6F0135E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$2,500</w:t>
            </w:r>
          </w:p>
        </w:tc>
        <w:tc>
          <w:tcPr>
            <w:tcW w:w="795" w:type="dxa"/>
            <w:shd w:val="clear" w:color="auto" w:fill="auto"/>
            <w:tcMar>
              <w:top w:w="100" w:type="dxa"/>
              <w:left w:w="100" w:type="dxa"/>
              <w:bottom w:w="100" w:type="dxa"/>
              <w:right w:w="100" w:type="dxa"/>
            </w:tcMar>
          </w:tcPr>
          <w:p w14:paraId="1C7DCD9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$2,500</w:t>
            </w:r>
          </w:p>
        </w:tc>
      </w:tr>
      <w:tr w:rsidR="00685608" w14:paraId="19B0B82E" w14:textId="77777777">
        <w:tc>
          <w:tcPr>
            <w:tcW w:w="1110" w:type="dxa"/>
            <w:tcBorders>
              <w:top w:val="nil"/>
            </w:tcBorders>
            <w:shd w:val="clear" w:color="auto" w:fill="auto"/>
            <w:tcMar>
              <w:top w:w="100" w:type="dxa"/>
              <w:left w:w="100" w:type="dxa"/>
              <w:bottom w:w="100" w:type="dxa"/>
              <w:right w:w="100" w:type="dxa"/>
            </w:tcMar>
          </w:tcPr>
          <w:p w14:paraId="6929B4AB"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shd w:val="clear" w:color="auto" w:fill="auto"/>
            <w:tcMar>
              <w:top w:w="100" w:type="dxa"/>
              <w:left w:w="100" w:type="dxa"/>
              <w:bottom w:w="100" w:type="dxa"/>
              <w:right w:w="100" w:type="dxa"/>
            </w:tcMar>
          </w:tcPr>
          <w:p w14:paraId="0004E9A7" w14:textId="77777777" w:rsidR="00685608" w:rsidRDefault="003F62D3">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18"/>
                <w:szCs w:val="18"/>
                <w:u w:val="single"/>
              </w:rPr>
              <w:t>Covid Support</w:t>
            </w:r>
          </w:p>
        </w:tc>
        <w:tc>
          <w:tcPr>
            <w:tcW w:w="1500" w:type="dxa"/>
            <w:shd w:val="clear" w:color="auto" w:fill="auto"/>
            <w:tcMar>
              <w:top w:w="100" w:type="dxa"/>
              <w:left w:w="100" w:type="dxa"/>
              <w:bottom w:w="100" w:type="dxa"/>
              <w:right w:w="100" w:type="dxa"/>
            </w:tcMar>
          </w:tcPr>
          <w:p w14:paraId="578463DD"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6000/per bus/per year</w:t>
            </w:r>
          </w:p>
        </w:tc>
        <w:tc>
          <w:tcPr>
            <w:tcW w:w="915" w:type="dxa"/>
            <w:shd w:val="clear" w:color="auto" w:fill="auto"/>
            <w:tcMar>
              <w:top w:w="100" w:type="dxa"/>
              <w:left w:w="100" w:type="dxa"/>
              <w:bottom w:w="100" w:type="dxa"/>
              <w:right w:w="100" w:type="dxa"/>
            </w:tcMar>
          </w:tcPr>
          <w:p w14:paraId="0CF7F7F8"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$33</w:t>
            </w:r>
          </w:p>
        </w:tc>
        <w:tc>
          <w:tcPr>
            <w:tcW w:w="840" w:type="dxa"/>
            <w:shd w:val="clear" w:color="auto" w:fill="auto"/>
            <w:tcMar>
              <w:top w:w="100" w:type="dxa"/>
              <w:left w:w="100" w:type="dxa"/>
              <w:bottom w:w="100" w:type="dxa"/>
              <w:right w:w="100" w:type="dxa"/>
            </w:tcMar>
          </w:tcPr>
          <w:p w14:paraId="1FF0AEE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$66</w:t>
            </w:r>
          </w:p>
        </w:tc>
        <w:tc>
          <w:tcPr>
            <w:tcW w:w="1020" w:type="dxa"/>
            <w:shd w:val="clear" w:color="auto" w:fill="auto"/>
            <w:tcMar>
              <w:top w:w="100" w:type="dxa"/>
              <w:left w:w="100" w:type="dxa"/>
              <w:bottom w:w="100" w:type="dxa"/>
              <w:right w:w="100" w:type="dxa"/>
            </w:tcMar>
          </w:tcPr>
          <w:p w14:paraId="6F72842B"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$193</w:t>
            </w:r>
          </w:p>
        </w:tc>
        <w:tc>
          <w:tcPr>
            <w:tcW w:w="900" w:type="dxa"/>
            <w:shd w:val="clear" w:color="auto" w:fill="auto"/>
            <w:tcMar>
              <w:top w:w="100" w:type="dxa"/>
              <w:left w:w="100" w:type="dxa"/>
              <w:bottom w:w="100" w:type="dxa"/>
              <w:right w:w="100" w:type="dxa"/>
            </w:tcMar>
          </w:tcPr>
          <w:p w14:paraId="174564ED"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$303</w:t>
            </w:r>
          </w:p>
        </w:tc>
        <w:tc>
          <w:tcPr>
            <w:tcW w:w="1065" w:type="dxa"/>
            <w:shd w:val="clear" w:color="auto" w:fill="auto"/>
            <w:tcMar>
              <w:top w:w="100" w:type="dxa"/>
              <w:left w:w="100" w:type="dxa"/>
              <w:bottom w:w="100" w:type="dxa"/>
              <w:right w:w="100" w:type="dxa"/>
            </w:tcMar>
          </w:tcPr>
          <w:p w14:paraId="5C3DA2F3"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$261</w:t>
            </w:r>
          </w:p>
        </w:tc>
        <w:tc>
          <w:tcPr>
            <w:tcW w:w="795" w:type="dxa"/>
            <w:shd w:val="clear" w:color="auto" w:fill="auto"/>
            <w:tcMar>
              <w:top w:w="100" w:type="dxa"/>
              <w:left w:w="100" w:type="dxa"/>
              <w:bottom w:w="100" w:type="dxa"/>
              <w:right w:w="100" w:type="dxa"/>
            </w:tcMar>
          </w:tcPr>
          <w:p w14:paraId="43A12FBA"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$55</w:t>
            </w:r>
          </w:p>
        </w:tc>
      </w:tr>
      <w:tr w:rsidR="00685608" w14:paraId="4D5EED3F" w14:textId="77777777">
        <w:tc>
          <w:tcPr>
            <w:tcW w:w="1110" w:type="dxa"/>
            <w:tcBorders>
              <w:right w:val="nil"/>
            </w:tcBorders>
            <w:shd w:val="clear" w:color="auto" w:fill="auto"/>
            <w:tcMar>
              <w:top w:w="100" w:type="dxa"/>
              <w:left w:w="100" w:type="dxa"/>
              <w:bottom w:w="100" w:type="dxa"/>
              <w:right w:w="100" w:type="dxa"/>
            </w:tcMar>
          </w:tcPr>
          <w:p w14:paraId="2B968CBC"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b/>
                <w:sz w:val="18"/>
                <w:szCs w:val="18"/>
              </w:rPr>
              <w:t>Total Operating</w:t>
            </w:r>
          </w:p>
        </w:tc>
        <w:tc>
          <w:tcPr>
            <w:tcW w:w="1215" w:type="dxa"/>
            <w:tcBorders>
              <w:left w:val="nil"/>
              <w:right w:val="nil"/>
            </w:tcBorders>
            <w:shd w:val="clear" w:color="auto" w:fill="auto"/>
            <w:tcMar>
              <w:top w:w="100" w:type="dxa"/>
              <w:left w:w="100" w:type="dxa"/>
              <w:bottom w:w="100" w:type="dxa"/>
              <w:right w:w="100" w:type="dxa"/>
            </w:tcMar>
          </w:tcPr>
          <w:p w14:paraId="49A1E1D6"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500" w:type="dxa"/>
            <w:tcBorders>
              <w:left w:val="nil"/>
            </w:tcBorders>
            <w:shd w:val="clear" w:color="auto" w:fill="auto"/>
            <w:tcMar>
              <w:top w:w="100" w:type="dxa"/>
              <w:left w:w="100" w:type="dxa"/>
              <w:bottom w:w="100" w:type="dxa"/>
              <w:right w:w="100" w:type="dxa"/>
            </w:tcMar>
          </w:tcPr>
          <w:p w14:paraId="6261AAE7"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915" w:type="dxa"/>
            <w:shd w:val="clear" w:color="auto" w:fill="auto"/>
            <w:tcMar>
              <w:top w:w="100" w:type="dxa"/>
              <w:left w:w="100" w:type="dxa"/>
              <w:bottom w:w="100" w:type="dxa"/>
              <w:right w:w="100" w:type="dxa"/>
            </w:tcMar>
          </w:tcPr>
          <w:p w14:paraId="57E649CA"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$8,063</w:t>
            </w:r>
          </w:p>
        </w:tc>
        <w:tc>
          <w:tcPr>
            <w:tcW w:w="840" w:type="dxa"/>
            <w:shd w:val="clear" w:color="auto" w:fill="auto"/>
            <w:tcMar>
              <w:top w:w="100" w:type="dxa"/>
              <w:left w:w="100" w:type="dxa"/>
              <w:bottom w:w="100" w:type="dxa"/>
              <w:right w:w="100" w:type="dxa"/>
            </w:tcMar>
          </w:tcPr>
          <w:p w14:paraId="38A9BD79"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$12,726</w:t>
            </w:r>
          </w:p>
        </w:tc>
        <w:tc>
          <w:tcPr>
            <w:tcW w:w="1020" w:type="dxa"/>
            <w:shd w:val="clear" w:color="auto" w:fill="auto"/>
            <w:tcMar>
              <w:top w:w="100" w:type="dxa"/>
              <w:left w:w="100" w:type="dxa"/>
              <w:bottom w:w="100" w:type="dxa"/>
              <w:right w:w="100" w:type="dxa"/>
            </w:tcMar>
          </w:tcPr>
          <w:p w14:paraId="62D6A4CB"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$28,063</w:t>
            </w:r>
          </w:p>
        </w:tc>
        <w:tc>
          <w:tcPr>
            <w:tcW w:w="900" w:type="dxa"/>
            <w:shd w:val="clear" w:color="auto" w:fill="auto"/>
            <w:tcMar>
              <w:top w:w="100" w:type="dxa"/>
              <w:left w:w="100" w:type="dxa"/>
              <w:bottom w:w="100" w:type="dxa"/>
              <w:right w:w="100" w:type="dxa"/>
            </w:tcMar>
          </w:tcPr>
          <w:p w14:paraId="5F7CF7C8"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$38,823</w:t>
            </w:r>
          </w:p>
        </w:tc>
        <w:tc>
          <w:tcPr>
            <w:tcW w:w="1065" w:type="dxa"/>
            <w:shd w:val="clear" w:color="auto" w:fill="auto"/>
            <w:tcMar>
              <w:top w:w="100" w:type="dxa"/>
              <w:left w:w="100" w:type="dxa"/>
              <w:bottom w:w="100" w:type="dxa"/>
              <w:right w:w="100" w:type="dxa"/>
            </w:tcMar>
          </w:tcPr>
          <w:p w14:paraId="583A8D0B"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$35,556</w:t>
            </w:r>
          </w:p>
        </w:tc>
        <w:tc>
          <w:tcPr>
            <w:tcW w:w="795" w:type="dxa"/>
            <w:shd w:val="clear" w:color="auto" w:fill="auto"/>
            <w:tcMar>
              <w:top w:w="100" w:type="dxa"/>
              <w:left w:w="100" w:type="dxa"/>
              <w:bottom w:w="100" w:type="dxa"/>
              <w:right w:w="100" w:type="dxa"/>
            </w:tcMar>
          </w:tcPr>
          <w:p w14:paraId="5941D395"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$18,130</w:t>
            </w:r>
          </w:p>
        </w:tc>
      </w:tr>
      <w:tr w:rsidR="00685608" w14:paraId="783902BF" w14:textId="77777777">
        <w:trPr>
          <w:trHeight w:val="626"/>
        </w:trPr>
        <w:tc>
          <w:tcPr>
            <w:tcW w:w="1110" w:type="dxa"/>
            <w:tcBorders>
              <w:right w:val="nil"/>
            </w:tcBorders>
            <w:shd w:val="clear" w:color="auto" w:fill="auto"/>
            <w:tcMar>
              <w:top w:w="100" w:type="dxa"/>
              <w:left w:w="100" w:type="dxa"/>
              <w:bottom w:w="100" w:type="dxa"/>
              <w:right w:w="100" w:type="dxa"/>
            </w:tcMar>
          </w:tcPr>
          <w:p w14:paraId="4DC055DD"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b/>
                <w:sz w:val="18"/>
                <w:szCs w:val="18"/>
              </w:rPr>
              <w:t>Total Expenses</w:t>
            </w:r>
          </w:p>
        </w:tc>
        <w:tc>
          <w:tcPr>
            <w:tcW w:w="1215" w:type="dxa"/>
            <w:tcBorders>
              <w:left w:val="nil"/>
              <w:right w:val="nil"/>
            </w:tcBorders>
            <w:shd w:val="clear" w:color="auto" w:fill="auto"/>
            <w:tcMar>
              <w:top w:w="100" w:type="dxa"/>
              <w:left w:w="100" w:type="dxa"/>
              <w:bottom w:w="100" w:type="dxa"/>
              <w:right w:w="100" w:type="dxa"/>
            </w:tcMar>
          </w:tcPr>
          <w:p w14:paraId="66AAE02A"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500" w:type="dxa"/>
            <w:tcBorders>
              <w:left w:val="nil"/>
            </w:tcBorders>
            <w:shd w:val="clear" w:color="auto" w:fill="auto"/>
            <w:tcMar>
              <w:top w:w="100" w:type="dxa"/>
              <w:left w:w="100" w:type="dxa"/>
              <w:bottom w:w="100" w:type="dxa"/>
              <w:right w:w="100" w:type="dxa"/>
            </w:tcMar>
          </w:tcPr>
          <w:p w14:paraId="4466A624"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915" w:type="dxa"/>
            <w:shd w:val="clear" w:color="auto" w:fill="auto"/>
            <w:tcMar>
              <w:top w:w="100" w:type="dxa"/>
              <w:left w:w="100" w:type="dxa"/>
              <w:bottom w:w="100" w:type="dxa"/>
              <w:right w:w="100" w:type="dxa"/>
            </w:tcMar>
          </w:tcPr>
          <w:p w14:paraId="310088B9"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$25,793</w:t>
            </w:r>
          </w:p>
        </w:tc>
        <w:tc>
          <w:tcPr>
            <w:tcW w:w="840" w:type="dxa"/>
            <w:shd w:val="clear" w:color="auto" w:fill="auto"/>
            <w:tcMar>
              <w:top w:w="100" w:type="dxa"/>
              <w:left w:w="100" w:type="dxa"/>
              <w:bottom w:w="100" w:type="dxa"/>
              <w:right w:w="100" w:type="dxa"/>
            </w:tcMar>
          </w:tcPr>
          <w:p w14:paraId="7C89EC48"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$30,456</w:t>
            </w:r>
          </w:p>
        </w:tc>
        <w:tc>
          <w:tcPr>
            <w:tcW w:w="1020" w:type="dxa"/>
            <w:shd w:val="clear" w:color="auto" w:fill="auto"/>
            <w:tcMar>
              <w:top w:w="100" w:type="dxa"/>
              <w:left w:w="100" w:type="dxa"/>
              <w:bottom w:w="100" w:type="dxa"/>
              <w:right w:w="100" w:type="dxa"/>
            </w:tcMar>
          </w:tcPr>
          <w:p w14:paraId="523A8682"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$48,793</w:t>
            </w:r>
          </w:p>
        </w:tc>
        <w:tc>
          <w:tcPr>
            <w:tcW w:w="900" w:type="dxa"/>
            <w:shd w:val="clear" w:color="auto" w:fill="auto"/>
            <w:tcMar>
              <w:top w:w="100" w:type="dxa"/>
              <w:left w:w="100" w:type="dxa"/>
              <w:bottom w:w="100" w:type="dxa"/>
              <w:right w:w="100" w:type="dxa"/>
            </w:tcMar>
          </w:tcPr>
          <w:p w14:paraId="2A4708E9"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$59,553</w:t>
            </w:r>
          </w:p>
        </w:tc>
        <w:tc>
          <w:tcPr>
            <w:tcW w:w="1065" w:type="dxa"/>
            <w:shd w:val="clear" w:color="auto" w:fill="auto"/>
            <w:tcMar>
              <w:top w:w="100" w:type="dxa"/>
              <w:left w:w="100" w:type="dxa"/>
              <w:bottom w:w="100" w:type="dxa"/>
              <w:right w:w="100" w:type="dxa"/>
            </w:tcMar>
          </w:tcPr>
          <w:p w14:paraId="022DAAC4"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$56,286</w:t>
            </w:r>
          </w:p>
        </w:tc>
        <w:tc>
          <w:tcPr>
            <w:tcW w:w="795" w:type="dxa"/>
            <w:shd w:val="clear" w:color="auto" w:fill="auto"/>
            <w:tcMar>
              <w:top w:w="100" w:type="dxa"/>
              <w:left w:w="100" w:type="dxa"/>
              <w:bottom w:w="100" w:type="dxa"/>
              <w:right w:w="100" w:type="dxa"/>
            </w:tcMar>
          </w:tcPr>
          <w:p w14:paraId="2CFCC5B2"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$38,860</w:t>
            </w:r>
          </w:p>
        </w:tc>
      </w:tr>
    </w:tbl>
    <w:p w14:paraId="3E2B5C5D" w14:textId="77777777" w:rsidR="00685608" w:rsidRDefault="00685608">
      <w:pPr>
        <w:spacing w:line="480" w:lineRule="auto"/>
        <w:rPr>
          <w:rFonts w:ascii="Times New Roman" w:eastAsia="Times New Roman" w:hAnsi="Times New Roman" w:cs="Times New Roman"/>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
        <w:gridCol w:w="991"/>
        <w:gridCol w:w="1042"/>
        <w:gridCol w:w="1041"/>
        <w:gridCol w:w="1041"/>
        <w:gridCol w:w="1041"/>
        <w:gridCol w:w="1041"/>
        <w:gridCol w:w="1041"/>
        <w:gridCol w:w="1041"/>
      </w:tblGrid>
      <w:tr w:rsidR="00685608" w14:paraId="597663A5" w14:textId="77777777">
        <w:tc>
          <w:tcPr>
            <w:tcW w:w="1080" w:type="dxa"/>
            <w:tcBorders>
              <w:right w:val="nil"/>
            </w:tcBorders>
            <w:shd w:val="clear" w:color="auto" w:fill="auto"/>
            <w:tcMar>
              <w:top w:w="100" w:type="dxa"/>
              <w:left w:w="100" w:type="dxa"/>
              <w:bottom w:w="100" w:type="dxa"/>
              <w:right w:w="100" w:type="dxa"/>
            </w:tcMar>
          </w:tcPr>
          <w:p w14:paraId="208322BF"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b/>
                <w:sz w:val="18"/>
                <w:szCs w:val="18"/>
              </w:rPr>
              <w:t>Income</w:t>
            </w:r>
          </w:p>
        </w:tc>
        <w:tc>
          <w:tcPr>
            <w:tcW w:w="990" w:type="dxa"/>
            <w:tcBorders>
              <w:left w:val="nil"/>
              <w:right w:val="nil"/>
            </w:tcBorders>
            <w:shd w:val="clear" w:color="auto" w:fill="auto"/>
            <w:tcMar>
              <w:top w:w="100" w:type="dxa"/>
              <w:left w:w="100" w:type="dxa"/>
              <w:bottom w:w="100" w:type="dxa"/>
              <w:right w:w="100" w:type="dxa"/>
            </w:tcMar>
          </w:tcPr>
          <w:p w14:paraId="61D8AD63"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1" w:type="dxa"/>
            <w:tcBorders>
              <w:left w:val="nil"/>
            </w:tcBorders>
            <w:shd w:val="clear" w:color="auto" w:fill="auto"/>
            <w:tcMar>
              <w:top w:w="100" w:type="dxa"/>
              <w:left w:w="100" w:type="dxa"/>
              <w:bottom w:w="100" w:type="dxa"/>
              <w:right w:w="100" w:type="dxa"/>
            </w:tcMar>
          </w:tcPr>
          <w:p w14:paraId="50808B0D"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1" w:type="dxa"/>
            <w:shd w:val="clear" w:color="auto" w:fill="auto"/>
            <w:tcMar>
              <w:top w:w="100" w:type="dxa"/>
              <w:left w:w="100" w:type="dxa"/>
              <w:bottom w:w="100" w:type="dxa"/>
              <w:right w:w="100" w:type="dxa"/>
            </w:tcMar>
          </w:tcPr>
          <w:p w14:paraId="6E6354A0"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May</w:t>
            </w:r>
          </w:p>
        </w:tc>
        <w:tc>
          <w:tcPr>
            <w:tcW w:w="1041" w:type="dxa"/>
            <w:shd w:val="clear" w:color="auto" w:fill="auto"/>
            <w:tcMar>
              <w:top w:w="100" w:type="dxa"/>
              <w:left w:w="100" w:type="dxa"/>
              <w:bottom w:w="100" w:type="dxa"/>
              <w:right w:w="100" w:type="dxa"/>
            </w:tcMar>
          </w:tcPr>
          <w:p w14:paraId="73B27555"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June</w:t>
            </w:r>
          </w:p>
        </w:tc>
        <w:tc>
          <w:tcPr>
            <w:tcW w:w="1041" w:type="dxa"/>
            <w:shd w:val="clear" w:color="auto" w:fill="auto"/>
            <w:tcMar>
              <w:top w:w="100" w:type="dxa"/>
              <w:left w:w="100" w:type="dxa"/>
              <w:bottom w:w="100" w:type="dxa"/>
              <w:right w:w="100" w:type="dxa"/>
            </w:tcMar>
          </w:tcPr>
          <w:p w14:paraId="204C3DC9"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July</w:t>
            </w:r>
          </w:p>
        </w:tc>
        <w:tc>
          <w:tcPr>
            <w:tcW w:w="1041" w:type="dxa"/>
            <w:shd w:val="clear" w:color="auto" w:fill="auto"/>
            <w:tcMar>
              <w:top w:w="100" w:type="dxa"/>
              <w:left w:w="100" w:type="dxa"/>
              <w:bottom w:w="100" w:type="dxa"/>
              <w:right w:w="100" w:type="dxa"/>
            </w:tcMar>
          </w:tcPr>
          <w:p w14:paraId="27EAFDE5"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Aug</w:t>
            </w:r>
          </w:p>
        </w:tc>
        <w:tc>
          <w:tcPr>
            <w:tcW w:w="1041" w:type="dxa"/>
            <w:shd w:val="clear" w:color="auto" w:fill="auto"/>
            <w:tcMar>
              <w:top w:w="100" w:type="dxa"/>
              <w:left w:w="100" w:type="dxa"/>
              <w:bottom w:w="100" w:type="dxa"/>
              <w:right w:w="100" w:type="dxa"/>
            </w:tcMar>
          </w:tcPr>
          <w:p w14:paraId="7D1B04AB"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Sept</w:t>
            </w:r>
          </w:p>
        </w:tc>
        <w:tc>
          <w:tcPr>
            <w:tcW w:w="1041" w:type="dxa"/>
            <w:shd w:val="clear" w:color="auto" w:fill="auto"/>
            <w:tcMar>
              <w:top w:w="100" w:type="dxa"/>
              <w:left w:w="100" w:type="dxa"/>
              <w:bottom w:w="100" w:type="dxa"/>
              <w:right w:w="100" w:type="dxa"/>
            </w:tcMar>
          </w:tcPr>
          <w:p w14:paraId="108F0318"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Oct</w:t>
            </w:r>
          </w:p>
        </w:tc>
      </w:tr>
      <w:tr w:rsidR="00685608" w14:paraId="008AD697" w14:textId="77777777">
        <w:tc>
          <w:tcPr>
            <w:tcW w:w="1080" w:type="dxa"/>
            <w:tcBorders>
              <w:bottom w:val="nil"/>
            </w:tcBorders>
            <w:shd w:val="clear" w:color="auto" w:fill="auto"/>
            <w:tcMar>
              <w:top w:w="100" w:type="dxa"/>
              <w:left w:w="100" w:type="dxa"/>
              <w:bottom w:w="100" w:type="dxa"/>
              <w:right w:w="100" w:type="dxa"/>
            </w:tcMar>
          </w:tcPr>
          <w:p w14:paraId="2DD98610"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0CF8D47B"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Red Rocks</w:t>
            </w:r>
          </w:p>
        </w:tc>
        <w:tc>
          <w:tcPr>
            <w:tcW w:w="1041" w:type="dxa"/>
            <w:shd w:val="clear" w:color="auto" w:fill="auto"/>
            <w:tcMar>
              <w:top w:w="100" w:type="dxa"/>
              <w:left w:w="100" w:type="dxa"/>
              <w:bottom w:w="100" w:type="dxa"/>
              <w:right w:w="100" w:type="dxa"/>
            </w:tcMar>
          </w:tcPr>
          <w:p w14:paraId="40FC1CCB"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Assuming busses are 80% full</w:t>
            </w:r>
          </w:p>
        </w:tc>
        <w:tc>
          <w:tcPr>
            <w:tcW w:w="1041" w:type="dxa"/>
            <w:shd w:val="clear" w:color="auto" w:fill="auto"/>
            <w:tcMar>
              <w:top w:w="100" w:type="dxa"/>
              <w:left w:w="100" w:type="dxa"/>
              <w:bottom w:w="100" w:type="dxa"/>
              <w:right w:w="100" w:type="dxa"/>
            </w:tcMar>
          </w:tcPr>
          <w:p w14:paraId="22E974BC"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$11,400</w:t>
            </w:r>
          </w:p>
        </w:tc>
        <w:tc>
          <w:tcPr>
            <w:tcW w:w="1041" w:type="dxa"/>
            <w:shd w:val="clear" w:color="auto" w:fill="auto"/>
            <w:tcMar>
              <w:top w:w="100" w:type="dxa"/>
              <w:left w:w="100" w:type="dxa"/>
              <w:bottom w:w="100" w:type="dxa"/>
              <w:right w:w="100" w:type="dxa"/>
            </w:tcMar>
          </w:tcPr>
          <w:p w14:paraId="713013BB"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$22,800</w:t>
            </w:r>
          </w:p>
        </w:tc>
        <w:tc>
          <w:tcPr>
            <w:tcW w:w="1041" w:type="dxa"/>
            <w:shd w:val="clear" w:color="auto" w:fill="auto"/>
            <w:tcMar>
              <w:top w:w="100" w:type="dxa"/>
              <w:left w:w="100" w:type="dxa"/>
              <w:bottom w:w="100" w:type="dxa"/>
              <w:right w:w="100" w:type="dxa"/>
            </w:tcMar>
          </w:tcPr>
          <w:p w14:paraId="5C71D90E"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$66,50</w:t>
            </w:r>
          </w:p>
        </w:tc>
        <w:tc>
          <w:tcPr>
            <w:tcW w:w="1041" w:type="dxa"/>
            <w:shd w:val="clear" w:color="auto" w:fill="auto"/>
            <w:tcMar>
              <w:top w:w="100" w:type="dxa"/>
              <w:left w:w="100" w:type="dxa"/>
              <w:bottom w:w="100" w:type="dxa"/>
              <w:right w:w="100" w:type="dxa"/>
            </w:tcMar>
          </w:tcPr>
          <w:p w14:paraId="16A0CC20"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$104,500</w:t>
            </w:r>
          </w:p>
        </w:tc>
        <w:tc>
          <w:tcPr>
            <w:tcW w:w="1041" w:type="dxa"/>
            <w:shd w:val="clear" w:color="auto" w:fill="auto"/>
            <w:tcMar>
              <w:top w:w="100" w:type="dxa"/>
              <w:left w:w="100" w:type="dxa"/>
              <w:bottom w:w="100" w:type="dxa"/>
              <w:right w:w="100" w:type="dxa"/>
            </w:tcMar>
          </w:tcPr>
          <w:p w14:paraId="31C3998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$90,250</w:t>
            </w:r>
          </w:p>
        </w:tc>
        <w:tc>
          <w:tcPr>
            <w:tcW w:w="1041" w:type="dxa"/>
            <w:shd w:val="clear" w:color="auto" w:fill="auto"/>
            <w:tcMar>
              <w:top w:w="100" w:type="dxa"/>
              <w:left w:w="100" w:type="dxa"/>
              <w:bottom w:w="100" w:type="dxa"/>
              <w:right w:w="100" w:type="dxa"/>
            </w:tcMar>
          </w:tcPr>
          <w:p w14:paraId="37E5A8D5"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$19,000</w:t>
            </w:r>
          </w:p>
        </w:tc>
      </w:tr>
      <w:tr w:rsidR="00685608" w14:paraId="38114DAE" w14:textId="77777777">
        <w:tc>
          <w:tcPr>
            <w:tcW w:w="1080" w:type="dxa"/>
            <w:tcBorders>
              <w:top w:val="nil"/>
            </w:tcBorders>
            <w:shd w:val="clear" w:color="auto" w:fill="auto"/>
            <w:tcMar>
              <w:top w:w="100" w:type="dxa"/>
              <w:left w:w="100" w:type="dxa"/>
              <w:bottom w:w="100" w:type="dxa"/>
              <w:right w:w="100" w:type="dxa"/>
            </w:tcMar>
          </w:tcPr>
          <w:p w14:paraId="6956FED9"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497BBA2D"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Chartered</w:t>
            </w:r>
          </w:p>
        </w:tc>
        <w:tc>
          <w:tcPr>
            <w:tcW w:w="1041" w:type="dxa"/>
            <w:shd w:val="clear" w:color="auto" w:fill="auto"/>
            <w:tcMar>
              <w:top w:w="100" w:type="dxa"/>
              <w:left w:w="100" w:type="dxa"/>
              <w:bottom w:w="100" w:type="dxa"/>
              <w:right w:w="100" w:type="dxa"/>
            </w:tcMar>
          </w:tcPr>
          <w:p w14:paraId="2AA23281"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sz w:val="18"/>
                <w:szCs w:val="18"/>
              </w:rPr>
              <w:t>Avg $1100 per charter</w:t>
            </w:r>
          </w:p>
        </w:tc>
        <w:tc>
          <w:tcPr>
            <w:tcW w:w="1041" w:type="dxa"/>
            <w:shd w:val="clear" w:color="auto" w:fill="auto"/>
            <w:tcMar>
              <w:top w:w="100" w:type="dxa"/>
              <w:left w:w="100" w:type="dxa"/>
              <w:bottom w:w="100" w:type="dxa"/>
              <w:right w:w="100" w:type="dxa"/>
            </w:tcMar>
          </w:tcPr>
          <w:p w14:paraId="2B7856C1"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$11,000</w:t>
            </w:r>
          </w:p>
        </w:tc>
        <w:tc>
          <w:tcPr>
            <w:tcW w:w="1041" w:type="dxa"/>
            <w:shd w:val="clear" w:color="auto" w:fill="auto"/>
            <w:tcMar>
              <w:top w:w="100" w:type="dxa"/>
              <w:left w:w="100" w:type="dxa"/>
              <w:bottom w:w="100" w:type="dxa"/>
              <w:right w:w="100" w:type="dxa"/>
            </w:tcMar>
          </w:tcPr>
          <w:p w14:paraId="42A5066D"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$11,000</w:t>
            </w:r>
          </w:p>
        </w:tc>
        <w:tc>
          <w:tcPr>
            <w:tcW w:w="1041" w:type="dxa"/>
            <w:shd w:val="clear" w:color="auto" w:fill="auto"/>
            <w:tcMar>
              <w:top w:w="100" w:type="dxa"/>
              <w:left w:w="100" w:type="dxa"/>
              <w:bottom w:w="100" w:type="dxa"/>
              <w:right w:w="100" w:type="dxa"/>
            </w:tcMar>
          </w:tcPr>
          <w:p w14:paraId="4FF4550B"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$13,200</w:t>
            </w:r>
          </w:p>
        </w:tc>
        <w:tc>
          <w:tcPr>
            <w:tcW w:w="1041" w:type="dxa"/>
            <w:shd w:val="clear" w:color="auto" w:fill="auto"/>
            <w:tcMar>
              <w:top w:w="100" w:type="dxa"/>
              <w:left w:w="100" w:type="dxa"/>
              <w:bottom w:w="100" w:type="dxa"/>
              <w:right w:w="100" w:type="dxa"/>
            </w:tcMar>
          </w:tcPr>
          <w:p w14:paraId="6B6F71D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$13,200</w:t>
            </w:r>
          </w:p>
        </w:tc>
        <w:tc>
          <w:tcPr>
            <w:tcW w:w="1041" w:type="dxa"/>
            <w:shd w:val="clear" w:color="auto" w:fill="auto"/>
            <w:tcMar>
              <w:top w:w="100" w:type="dxa"/>
              <w:left w:w="100" w:type="dxa"/>
              <w:bottom w:w="100" w:type="dxa"/>
              <w:right w:w="100" w:type="dxa"/>
            </w:tcMar>
          </w:tcPr>
          <w:p w14:paraId="2D6F460F"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$13,200</w:t>
            </w:r>
          </w:p>
        </w:tc>
        <w:tc>
          <w:tcPr>
            <w:tcW w:w="1041" w:type="dxa"/>
            <w:shd w:val="clear" w:color="auto" w:fill="auto"/>
            <w:tcMar>
              <w:top w:w="100" w:type="dxa"/>
              <w:left w:w="100" w:type="dxa"/>
              <w:bottom w:w="100" w:type="dxa"/>
              <w:right w:w="100" w:type="dxa"/>
            </w:tcMar>
          </w:tcPr>
          <w:p w14:paraId="20DF7828"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$16,500</w:t>
            </w:r>
          </w:p>
        </w:tc>
      </w:tr>
      <w:tr w:rsidR="00685608" w14:paraId="2016350F" w14:textId="77777777">
        <w:tc>
          <w:tcPr>
            <w:tcW w:w="1080" w:type="dxa"/>
            <w:tcBorders>
              <w:right w:val="nil"/>
            </w:tcBorders>
            <w:shd w:val="clear" w:color="auto" w:fill="auto"/>
            <w:tcMar>
              <w:top w:w="100" w:type="dxa"/>
              <w:left w:w="100" w:type="dxa"/>
              <w:bottom w:w="100" w:type="dxa"/>
              <w:right w:w="100" w:type="dxa"/>
            </w:tcMar>
          </w:tcPr>
          <w:p w14:paraId="0ADDDA11" w14:textId="77777777" w:rsidR="00685608" w:rsidRDefault="003F62D3">
            <w:pPr>
              <w:widowControl w:val="0"/>
              <w:rPr>
                <w:rFonts w:ascii="Times New Roman" w:eastAsia="Times New Roman" w:hAnsi="Times New Roman" w:cs="Times New Roman"/>
                <w:sz w:val="24"/>
                <w:szCs w:val="24"/>
              </w:rPr>
            </w:pPr>
            <w:r>
              <w:rPr>
                <w:rFonts w:ascii="Times New Roman" w:eastAsia="Times New Roman" w:hAnsi="Times New Roman" w:cs="Times New Roman"/>
                <w:b/>
                <w:sz w:val="18"/>
                <w:szCs w:val="18"/>
              </w:rPr>
              <w:t>Total Income</w:t>
            </w:r>
          </w:p>
        </w:tc>
        <w:tc>
          <w:tcPr>
            <w:tcW w:w="990" w:type="dxa"/>
            <w:tcBorders>
              <w:left w:val="nil"/>
              <w:right w:val="nil"/>
            </w:tcBorders>
            <w:shd w:val="clear" w:color="auto" w:fill="auto"/>
            <w:tcMar>
              <w:top w:w="100" w:type="dxa"/>
              <w:left w:w="100" w:type="dxa"/>
              <w:bottom w:w="100" w:type="dxa"/>
              <w:right w:w="100" w:type="dxa"/>
            </w:tcMar>
          </w:tcPr>
          <w:p w14:paraId="7C036715"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1" w:type="dxa"/>
            <w:tcBorders>
              <w:left w:val="nil"/>
            </w:tcBorders>
            <w:shd w:val="clear" w:color="auto" w:fill="auto"/>
            <w:tcMar>
              <w:top w:w="100" w:type="dxa"/>
              <w:left w:w="100" w:type="dxa"/>
              <w:bottom w:w="100" w:type="dxa"/>
              <w:right w:w="100" w:type="dxa"/>
            </w:tcMar>
          </w:tcPr>
          <w:p w14:paraId="29969794"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041" w:type="dxa"/>
            <w:shd w:val="clear" w:color="auto" w:fill="auto"/>
            <w:tcMar>
              <w:top w:w="100" w:type="dxa"/>
              <w:left w:w="100" w:type="dxa"/>
              <w:bottom w:w="100" w:type="dxa"/>
              <w:right w:w="100" w:type="dxa"/>
            </w:tcMar>
          </w:tcPr>
          <w:p w14:paraId="1141C17D"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$22,400</w:t>
            </w:r>
          </w:p>
        </w:tc>
        <w:tc>
          <w:tcPr>
            <w:tcW w:w="1041" w:type="dxa"/>
            <w:shd w:val="clear" w:color="auto" w:fill="auto"/>
            <w:tcMar>
              <w:top w:w="100" w:type="dxa"/>
              <w:left w:w="100" w:type="dxa"/>
              <w:bottom w:w="100" w:type="dxa"/>
              <w:right w:w="100" w:type="dxa"/>
            </w:tcMar>
          </w:tcPr>
          <w:p w14:paraId="22A89F25"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$33,800</w:t>
            </w:r>
          </w:p>
        </w:tc>
        <w:tc>
          <w:tcPr>
            <w:tcW w:w="1041" w:type="dxa"/>
            <w:shd w:val="clear" w:color="auto" w:fill="auto"/>
            <w:tcMar>
              <w:top w:w="100" w:type="dxa"/>
              <w:left w:w="100" w:type="dxa"/>
              <w:bottom w:w="100" w:type="dxa"/>
              <w:right w:w="100" w:type="dxa"/>
            </w:tcMar>
          </w:tcPr>
          <w:p w14:paraId="39EE13E7"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$79,700</w:t>
            </w:r>
          </w:p>
        </w:tc>
        <w:tc>
          <w:tcPr>
            <w:tcW w:w="1041" w:type="dxa"/>
            <w:shd w:val="clear" w:color="auto" w:fill="auto"/>
            <w:tcMar>
              <w:top w:w="100" w:type="dxa"/>
              <w:left w:w="100" w:type="dxa"/>
              <w:bottom w:w="100" w:type="dxa"/>
              <w:right w:w="100" w:type="dxa"/>
            </w:tcMar>
          </w:tcPr>
          <w:p w14:paraId="7D7E4700"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$117,700</w:t>
            </w:r>
          </w:p>
        </w:tc>
        <w:tc>
          <w:tcPr>
            <w:tcW w:w="1041" w:type="dxa"/>
            <w:shd w:val="clear" w:color="auto" w:fill="auto"/>
            <w:tcMar>
              <w:top w:w="100" w:type="dxa"/>
              <w:left w:w="100" w:type="dxa"/>
              <w:bottom w:w="100" w:type="dxa"/>
              <w:right w:w="100" w:type="dxa"/>
            </w:tcMar>
          </w:tcPr>
          <w:p w14:paraId="7076D324"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$103,450</w:t>
            </w:r>
          </w:p>
        </w:tc>
        <w:tc>
          <w:tcPr>
            <w:tcW w:w="1041" w:type="dxa"/>
            <w:shd w:val="clear" w:color="auto" w:fill="auto"/>
            <w:tcMar>
              <w:top w:w="100" w:type="dxa"/>
              <w:left w:w="100" w:type="dxa"/>
              <w:bottom w:w="100" w:type="dxa"/>
              <w:right w:w="100" w:type="dxa"/>
            </w:tcMar>
          </w:tcPr>
          <w:p w14:paraId="198F0DEE" w14:textId="77777777" w:rsidR="00685608" w:rsidRDefault="003F62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$35,500</w:t>
            </w:r>
          </w:p>
        </w:tc>
      </w:tr>
      <w:tr w:rsidR="00685608" w14:paraId="790B442C" w14:textId="77777777">
        <w:tc>
          <w:tcPr>
            <w:tcW w:w="1080" w:type="dxa"/>
            <w:tcBorders>
              <w:right w:val="nil"/>
            </w:tcBorders>
            <w:shd w:val="clear" w:color="auto" w:fill="auto"/>
            <w:tcMar>
              <w:top w:w="100" w:type="dxa"/>
              <w:left w:w="100" w:type="dxa"/>
              <w:bottom w:w="100" w:type="dxa"/>
              <w:right w:w="100" w:type="dxa"/>
            </w:tcMar>
          </w:tcPr>
          <w:p w14:paraId="0EFE52E0" w14:textId="77777777" w:rsidR="00685608" w:rsidRDefault="003F62D3">
            <w:pPr>
              <w:widowControl w:val="0"/>
              <w:rPr>
                <w:rFonts w:ascii="Times New Roman" w:eastAsia="Times New Roman" w:hAnsi="Times New Roman" w:cs="Times New Roman"/>
                <w:sz w:val="24"/>
                <w:szCs w:val="24"/>
                <w:highlight w:val="yellow"/>
              </w:rPr>
            </w:pPr>
            <w:r>
              <w:rPr>
                <w:rFonts w:ascii="Times New Roman" w:eastAsia="Times New Roman" w:hAnsi="Times New Roman" w:cs="Times New Roman"/>
                <w:b/>
                <w:sz w:val="18"/>
                <w:szCs w:val="18"/>
                <w:highlight w:val="yellow"/>
              </w:rPr>
              <w:t>Profit/Loss</w:t>
            </w:r>
          </w:p>
        </w:tc>
        <w:tc>
          <w:tcPr>
            <w:tcW w:w="990" w:type="dxa"/>
            <w:tcBorders>
              <w:left w:val="nil"/>
              <w:right w:val="nil"/>
            </w:tcBorders>
            <w:shd w:val="clear" w:color="auto" w:fill="auto"/>
            <w:tcMar>
              <w:top w:w="100" w:type="dxa"/>
              <w:left w:w="100" w:type="dxa"/>
              <w:bottom w:w="100" w:type="dxa"/>
              <w:right w:w="100" w:type="dxa"/>
            </w:tcMar>
          </w:tcPr>
          <w:p w14:paraId="4DBE075B"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p>
        </w:tc>
        <w:tc>
          <w:tcPr>
            <w:tcW w:w="1041" w:type="dxa"/>
            <w:tcBorders>
              <w:left w:val="nil"/>
            </w:tcBorders>
            <w:shd w:val="clear" w:color="auto" w:fill="auto"/>
            <w:tcMar>
              <w:top w:w="100" w:type="dxa"/>
              <w:left w:w="100" w:type="dxa"/>
              <w:bottom w:w="100" w:type="dxa"/>
              <w:right w:w="100" w:type="dxa"/>
            </w:tcMar>
          </w:tcPr>
          <w:p w14:paraId="0E2D1FCE" w14:textId="77777777" w:rsidR="00685608" w:rsidRDefault="00685608">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p>
        </w:tc>
        <w:tc>
          <w:tcPr>
            <w:tcW w:w="1041" w:type="dxa"/>
            <w:shd w:val="clear" w:color="auto" w:fill="auto"/>
            <w:tcMar>
              <w:top w:w="100" w:type="dxa"/>
              <w:left w:w="100" w:type="dxa"/>
              <w:bottom w:w="100" w:type="dxa"/>
              <w:right w:w="100" w:type="dxa"/>
            </w:tcMar>
          </w:tcPr>
          <w:p w14:paraId="7429CAF8" w14:textId="77777777" w:rsidR="00685608" w:rsidRDefault="003F62D3">
            <w:pPr>
              <w:widowControl w:val="0"/>
              <w:jc w:val="right"/>
              <w:rPr>
                <w:rFonts w:ascii="Times New Roman" w:eastAsia="Times New Roman" w:hAnsi="Times New Roman" w:cs="Times New Roman"/>
                <w:sz w:val="24"/>
                <w:szCs w:val="24"/>
                <w:highlight w:val="yellow"/>
              </w:rPr>
            </w:pPr>
            <w:r>
              <w:rPr>
                <w:rFonts w:ascii="Times New Roman" w:eastAsia="Times New Roman" w:hAnsi="Times New Roman" w:cs="Times New Roman"/>
                <w:b/>
                <w:sz w:val="18"/>
                <w:szCs w:val="18"/>
                <w:highlight w:val="yellow"/>
              </w:rPr>
              <w:t>-$3,393</w:t>
            </w:r>
          </w:p>
        </w:tc>
        <w:tc>
          <w:tcPr>
            <w:tcW w:w="1041" w:type="dxa"/>
            <w:shd w:val="clear" w:color="auto" w:fill="auto"/>
            <w:tcMar>
              <w:top w:w="100" w:type="dxa"/>
              <w:left w:w="100" w:type="dxa"/>
              <w:bottom w:w="100" w:type="dxa"/>
              <w:right w:w="100" w:type="dxa"/>
            </w:tcMar>
          </w:tcPr>
          <w:p w14:paraId="025C8196" w14:textId="77777777" w:rsidR="00685608" w:rsidRDefault="003F62D3">
            <w:pPr>
              <w:widowControl w:val="0"/>
              <w:jc w:val="right"/>
              <w:rPr>
                <w:rFonts w:ascii="Times New Roman" w:eastAsia="Times New Roman" w:hAnsi="Times New Roman" w:cs="Times New Roman"/>
                <w:sz w:val="24"/>
                <w:szCs w:val="24"/>
                <w:highlight w:val="yellow"/>
              </w:rPr>
            </w:pPr>
            <w:r>
              <w:rPr>
                <w:rFonts w:ascii="Times New Roman" w:eastAsia="Times New Roman" w:hAnsi="Times New Roman" w:cs="Times New Roman"/>
                <w:b/>
                <w:sz w:val="18"/>
                <w:szCs w:val="18"/>
                <w:highlight w:val="yellow"/>
              </w:rPr>
              <w:t>$3,344</w:t>
            </w:r>
          </w:p>
        </w:tc>
        <w:tc>
          <w:tcPr>
            <w:tcW w:w="1041" w:type="dxa"/>
            <w:shd w:val="clear" w:color="auto" w:fill="auto"/>
            <w:tcMar>
              <w:top w:w="100" w:type="dxa"/>
              <w:left w:w="100" w:type="dxa"/>
              <w:bottom w:w="100" w:type="dxa"/>
              <w:right w:w="100" w:type="dxa"/>
            </w:tcMar>
          </w:tcPr>
          <w:p w14:paraId="31E403C7" w14:textId="77777777" w:rsidR="00685608" w:rsidRDefault="003F62D3">
            <w:pPr>
              <w:widowControl w:val="0"/>
              <w:jc w:val="right"/>
              <w:rPr>
                <w:rFonts w:ascii="Times New Roman" w:eastAsia="Times New Roman" w:hAnsi="Times New Roman" w:cs="Times New Roman"/>
                <w:sz w:val="24"/>
                <w:szCs w:val="24"/>
                <w:highlight w:val="yellow"/>
              </w:rPr>
            </w:pPr>
            <w:r>
              <w:rPr>
                <w:rFonts w:ascii="Times New Roman" w:eastAsia="Times New Roman" w:hAnsi="Times New Roman" w:cs="Times New Roman"/>
                <w:b/>
                <w:sz w:val="18"/>
                <w:szCs w:val="18"/>
                <w:highlight w:val="yellow"/>
              </w:rPr>
              <w:t>$30,907</w:t>
            </w:r>
          </w:p>
        </w:tc>
        <w:tc>
          <w:tcPr>
            <w:tcW w:w="1041" w:type="dxa"/>
            <w:shd w:val="clear" w:color="auto" w:fill="auto"/>
            <w:tcMar>
              <w:top w:w="100" w:type="dxa"/>
              <w:left w:w="100" w:type="dxa"/>
              <w:bottom w:w="100" w:type="dxa"/>
              <w:right w:w="100" w:type="dxa"/>
            </w:tcMar>
          </w:tcPr>
          <w:p w14:paraId="1371AA30" w14:textId="77777777" w:rsidR="00685608" w:rsidRDefault="003F62D3">
            <w:pPr>
              <w:widowControl w:val="0"/>
              <w:jc w:val="right"/>
              <w:rPr>
                <w:rFonts w:ascii="Times New Roman" w:eastAsia="Times New Roman" w:hAnsi="Times New Roman" w:cs="Times New Roman"/>
                <w:sz w:val="24"/>
                <w:szCs w:val="24"/>
                <w:highlight w:val="yellow"/>
              </w:rPr>
            </w:pPr>
            <w:r>
              <w:rPr>
                <w:rFonts w:ascii="Times New Roman" w:eastAsia="Times New Roman" w:hAnsi="Times New Roman" w:cs="Times New Roman"/>
                <w:b/>
                <w:sz w:val="18"/>
                <w:szCs w:val="18"/>
                <w:highlight w:val="yellow"/>
              </w:rPr>
              <w:t>$58,147</w:t>
            </w:r>
          </w:p>
        </w:tc>
        <w:tc>
          <w:tcPr>
            <w:tcW w:w="1041" w:type="dxa"/>
            <w:shd w:val="clear" w:color="auto" w:fill="auto"/>
            <w:tcMar>
              <w:top w:w="100" w:type="dxa"/>
              <w:left w:w="100" w:type="dxa"/>
              <w:bottom w:w="100" w:type="dxa"/>
              <w:right w:w="100" w:type="dxa"/>
            </w:tcMar>
          </w:tcPr>
          <w:p w14:paraId="0A9AA318" w14:textId="77777777" w:rsidR="00685608" w:rsidRDefault="003F62D3">
            <w:pPr>
              <w:widowControl w:val="0"/>
              <w:jc w:val="right"/>
              <w:rPr>
                <w:rFonts w:ascii="Times New Roman" w:eastAsia="Times New Roman" w:hAnsi="Times New Roman" w:cs="Times New Roman"/>
                <w:sz w:val="24"/>
                <w:szCs w:val="24"/>
                <w:highlight w:val="yellow"/>
              </w:rPr>
            </w:pPr>
            <w:r>
              <w:rPr>
                <w:rFonts w:ascii="Times New Roman" w:eastAsia="Times New Roman" w:hAnsi="Times New Roman" w:cs="Times New Roman"/>
                <w:b/>
                <w:sz w:val="18"/>
                <w:szCs w:val="18"/>
                <w:highlight w:val="yellow"/>
              </w:rPr>
              <w:t>$47,163</w:t>
            </w:r>
          </w:p>
        </w:tc>
        <w:tc>
          <w:tcPr>
            <w:tcW w:w="1041" w:type="dxa"/>
            <w:shd w:val="clear" w:color="auto" w:fill="auto"/>
            <w:tcMar>
              <w:top w:w="100" w:type="dxa"/>
              <w:left w:w="100" w:type="dxa"/>
              <w:bottom w:w="100" w:type="dxa"/>
              <w:right w:w="100" w:type="dxa"/>
            </w:tcMar>
          </w:tcPr>
          <w:p w14:paraId="696F9746" w14:textId="77777777" w:rsidR="00685608" w:rsidRDefault="003F62D3">
            <w:pPr>
              <w:widowControl w:val="0"/>
              <w:jc w:val="right"/>
              <w:rPr>
                <w:rFonts w:ascii="Times New Roman" w:eastAsia="Times New Roman" w:hAnsi="Times New Roman" w:cs="Times New Roman"/>
                <w:sz w:val="24"/>
                <w:szCs w:val="24"/>
                <w:highlight w:val="yellow"/>
              </w:rPr>
            </w:pPr>
            <w:r>
              <w:rPr>
                <w:rFonts w:ascii="Times New Roman" w:eastAsia="Times New Roman" w:hAnsi="Times New Roman" w:cs="Times New Roman"/>
                <w:b/>
                <w:sz w:val="18"/>
                <w:szCs w:val="18"/>
                <w:highlight w:val="yellow"/>
              </w:rPr>
              <w:t>-$3,360</w:t>
            </w:r>
          </w:p>
        </w:tc>
      </w:tr>
    </w:tbl>
    <w:p w14:paraId="404353D4" w14:textId="77777777" w:rsidR="00685608" w:rsidRDefault="00685608">
      <w:pPr>
        <w:spacing w:line="480" w:lineRule="auto"/>
        <w:rPr>
          <w:rFonts w:ascii="Times New Roman" w:eastAsia="Times New Roman" w:hAnsi="Times New Roman" w:cs="Times New Roman"/>
          <w:sz w:val="24"/>
          <w:szCs w:val="24"/>
        </w:rPr>
      </w:pPr>
    </w:p>
    <w:p w14:paraId="71F3D1FE" w14:textId="77777777" w:rsidR="00685608" w:rsidRDefault="003F62D3">
      <w:pPr>
        <w:spacing w:line="480" w:lineRule="auto"/>
        <w:jc w:val="center"/>
        <w:rPr>
          <w:rFonts w:ascii="Times New Roman" w:eastAsia="Times New Roman" w:hAnsi="Times New Roman" w:cs="Times New Roman"/>
          <w:sz w:val="24"/>
          <w:szCs w:val="24"/>
        </w:rPr>
      </w:pPr>
      <w:r>
        <w:br w:type="page"/>
      </w:r>
    </w:p>
    <w:p w14:paraId="31CBDF48" w14:textId="77777777" w:rsidR="00685608" w:rsidRDefault="003F62D3">
      <w:pPr>
        <w:spacing w:line="480" w:lineRule="auto"/>
        <w:jc w:val="center"/>
        <w:rPr>
          <w:rFonts w:ascii="Times New Roman" w:eastAsia="Times New Roman" w:hAnsi="Times New Roman" w:cs="Times New Roman"/>
          <w:color w:val="EF4923"/>
          <w:sz w:val="24"/>
          <w:szCs w:val="24"/>
        </w:rPr>
      </w:pPr>
      <w:r>
        <w:rPr>
          <w:rFonts w:ascii="Times New Roman" w:eastAsia="Times New Roman" w:hAnsi="Times New Roman" w:cs="Times New Roman"/>
          <w:sz w:val="24"/>
          <w:szCs w:val="24"/>
        </w:rPr>
        <w:t>Works Cited</w:t>
      </w:r>
    </w:p>
    <w:p w14:paraId="7541971C" w14:textId="77777777" w:rsidR="00685608" w:rsidRDefault="003F62D3">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“Cleaning and Disinfection for Non-Emergency Transport Vehicles.” </w:t>
      </w:r>
      <w:r>
        <w:rPr>
          <w:rFonts w:ascii="Times New Roman" w:eastAsia="Times New Roman" w:hAnsi="Times New Roman" w:cs="Times New Roman"/>
          <w:i/>
          <w:sz w:val="24"/>
          <w:szCs w:val="24"/>
        </w:rPr>
        <w:t>Centers for Disease Control and Prevention</w:t>
      </w:r>
      <w:r>
        <w:rPr>
          <w:rFonts w:ascii="Times New Roman" w:eastAsia="Times New Roman" w:hAnsi="Times New Roman" w:cs="Times New Roman"/>
          <w:sz w:val="24"/>
          <w:szCs w:val="24"/>
        </w:rPr>
        <w:t xml:space="preserve">, Centers for Disease Control and Prevention, 2020, </w:t>
      </w:r>
      <w:hyperlink r:id="rId18">
        <w:r>
          <w:rPr>
            <w:rFonts w:ascii="Times New Roman" w:eastAsia="Times New Roman" w:hAnsi="Times New Roman" w:cs="Times New Roman"/>
            <w:sz w:val="24"/>
            <w:szCs w:val="24"/>
          </w:rPr>
          <w:t>www.cdc.gov/coronavirus/2019-ncov/community/organizations/disinfecting-transport-vehicles.html</w:t>
        </w:r>
      </w:hyperlink>
      <w:r>
        <w:rPr>
          <w:rFonts w:ascii="Times New Roman" w:eastAsia="Times New Roman" w:hAnsi="Times New Roman" w:cs="Times New Roman"/>
          <w:sz w:val="24"/>
          <w:szCs w:val="24"/>
        </w:rPr>
        <w:t>.</w:t>
      </w:r>
    </w:p>
    <w:p w14:paraId="704EF1B9" w14:textId="77777777" w:rsidR="00685608" w:rsidRDefault="003F62D3">
      <w:pPr>
        <w:spacing w:before="240" w:after="240" w:line="48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Frost, Jim. “How Hypothesis Tests Work: Significance Levels (Alpha) and P Values.” </w:t>
      </w:r>
      <w:r>
        <w:rPr>
          <w:rFonts w:ascii="Times New Roman" w:eastAsia="Times New Roman" w:hAnsi="Times New Roman" w:cs="Times New Roman"/>
          <w:i/>
          <w:sz w:val="24"/>
          <w:szCs w:val="24"/>
        </w:rPr>
        <w:t>Statistics By Jim</w:t>
      </w:r>
      <w:r>
        <w:rPr>
          <w:rFonts w:ascii="Times New Roman" w:eastAsia="Times New Roman" w:hAnsi="Times New Roman" w:cs="Times New Roman"/>
          <w:sz w:val="24"/>
          <w:szCs w:val="24"/>
        </w:rPr>
        <w:t>, 15 July 2020, statisticsbyjim.com</w:t>
      </w:r>
      <w:r>
        <w:rPr>
          <w:rFonts w:ascii="Times New Roman" w:eastAsia="Times New Roman" w:hAnsi="Times New Roman" w:cs="Times New Roman"/>
          <w:sz w:val="24"/>
          <w:szCs w:val="24"/>
        </w:rPr>
        <w:t>/hypothesis-testing/hypothesis-tests-significance-levels-alpha-p-values.</w:t>
      </w:r>
    </w:p>
    <w:p w14:paraId="1F9C3D6C" w14:textId="77777777" w:rsidR="00685608" w:rsidRDefault="003F62D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“Guidance for Businesses.” </w:t>
      </w:r>
      <w:r>
        <w:rPr>
          <w:rFonts w:ascii="Times New Roman" w:eastAsia="Times New Roman" w:hAnsi="Times New Roman" w:cs="Times New Roman"/>
          <w:i/>
          <w:sz w:val="24"/>
          <w:szCs w:val="24"/>
        </w:rPr>
        <w:t>Colorado COVID-19 Updates</w:t>
      </w:r>
      <w:r>
        <w:rPr>
          <w:rFonts w:ascii="Times New Roman" w:eastAsia="Times New Roman" w:hAnsi="Times New Roman" w:cs="Times New Roman"/>
          <w:sz w:val="24"/>
          <w:szCs w:val="24"/>
        </w:rPr>
        <w:t xml:space="preserve">, 2020, covid19.colorado.gov/guidance-for-businesses. </w:t>
      </w:r>
    </w:p>
    <w:p w14:paraId="47ED0B69" w14:textId="77777777" w:rsidR="00685608" w:rsidRDefault="003F62D3">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“Guidance for Wearing Masks.” </w:t>
      </w:r>
      <w:r>
        <w:rPr>
          <w:rFonts w:ascii="Times New Roman" w:eastAsia="Times New Roman" w:hAnsi="Times New Roman" w:cs="Times New Roman"/>
          <w:i/>
          <w:sz w:val="24"/>
          <w:szCs w:val="24"/>
        </w:rPr>
        <w:t>Colorado COVID-19 Updates</w:t>
      </w:r>
      <w:r>
        <w:rPr>
          <w:rFonts w:ascii="Times New Roman" w:eastAsia="Times New Roman" w:hAnsi="Times New Roman" w:cs="Times New Roman"/>
          <w:sz w:val="24"/>
          <w:szCs w:val="24"/>
        </w:rPr>
        <w:t>, 2020, covid19.colorado.gov/mask-guidance.</w:t>
      </w:r>
    </w:p>
    <w:p w14:paraId="6BDB974E" w14:textId="77777777" w:rsidR="00685608" w:rsidRDefault="003F62D3">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COVID-19 Spreads.” </w:t>
      </w:r>
      <w:r>
        <w:rPr>
          <w:rFonts w:ascii="Times New Roman" w:eastAsia="Times New Roman" w:hAnsi="Times New Roman" w:cs="Times New Roman"/>
          <w:i/>
          <w:sz w:val="24"/>
          <w:szCs w:val="24"/>
        </w:rPr>
        <w:t>Centers for Disease Control and Prevention</w:t>
      </w:r>
      <w:r>
        <w:rPr>
          <w:rFonts w:ascii="Times New Roman" w:eastAsia="Times New Roman" w:hAnsi="Times New Roman" w:cs="Times New Roman"/>
          <w:sz w:val="24"/>
          <w:szCs w:val="24"/>
        </w:rPr>
        <w:t>, 7 Jan. 2021, www.cdc.gov/coronavirus/2019-ncov/transmission/index.html.</w:t>
      </w:r>
    </w:p>
    <w:p w14:paraId="62487535" w14:textId="77777777" w:rsidR="00685608" w:rsidRDefault="003F62D3">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Millman, Ethan. “If the U.S. Can Get Vaccinated</w:t>
      </w:r>
      <w:r>
        <w:rPr>
          <w:rFonts w:ascii="Times New Roman" w:eastAsia="Times New Roman" w:hAnsi="Times New Roman" w:cs="Times New Roman"/>
          <w:sz w:val="24"/>
          <w:szCs w:val="24"/>
        </w:rPr>
        <w:t xml:space="preserve"> by Summer, When Do We Get Concerts Back?” </w:t>
      </w:r>
      <w:r>
        <w:rPr>
          <w:rFonts w:ascii="Times New Roman" w:eastAsia="Times New Roman" w:hAnsi="Times New Roman" w:cs="Times New Roman"/>
          <w:i/>
          <w:sz w:val="24"/>
          <w:szCs w:val="24"/>
        </w:rPr>
        <w:t>Rolling Stone</w:t>
      </w:r>
      <w:r>
        <w:rPr>
          <w:rFonts w:ascii="Times New Roman" w:eastAsia="Times New Roman" w:hAnsi="Times New Roman" w:cs="Times New Roman"/>
          <w:sz w:val="24"/>
          <w:szCs w:val="24"/>
        </w:rPr>
        <w:t xml:space="preserve">, Rolling Stone, 5 Mar. 2021, www.rollingstone.com/pro/features/vaccine-concerts-live-music-2021-1131665/. </w:t>
      </w:r>
    </w:p>
    <w:p w14:paraId="10C5656C" w14:textId="77777777" w:rsidR="00685608" w:rsidRDefault="003F62D3">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O'Connor, Claire. “Online Event Ticket Sales.” </w:t>
      </w:r>
      <w:r>
        <w:rPr>
          <w:rFonts w:ascii="Times New Roman" w:eastAsia="Times New Roman" w:hAnsi="Times New Roman" w:cs="Times New Roman"/>
          <w:i/>
          <w:sz w:val="24"/>
          <w:szCs w:val="24"/>
        </w:rPr>
        <w:t>US SPECIALIZED INDUSTRY REPORT OD5447</w:t>
      </w:r>
      <w:r>
        <w:rPr>
          <w:rFonts w:ascii="Times New Roman" w:eastAsia="Times New Roman" w:hAnsi="Times New Roman" w:cs="Times New Roman"/>
          <w:sz w:val="24"/>
          <w:szCs w:val="24"/>
        </w:rPr>
        <w:t>, Mar. 2</w:t>
      </w:r>
      <w:r>
        <w:rPr>
          <w:rFonts w:ascii="Times New Roman" w:eastAsia="Times New Roman" w:hAnsi="Times New Roman" w:cs="Times New Roman"/>
          <w:sz w:val="24"/>
          <w:szCs w:val="24"/>
        </w:rPr>
        <w:t xml:space="preserve">020, my-ibisworld-com.colorado.idm.oclc.org/us/en/industry-specialized/od5447/about. </w:t>
      </w:r>
    </w:p>
    <w:p w14:paraId="7FD09AAD" w14:textId="77777777" w:rsidR="00685608" w:rsidRDefault="003F62D3">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“Pandemic Preparedness in the Workplace and the Americans with Disabilities Act.” </w:t>
      </w:r>
      <w:r>
        <w:rPr>
          <w:rFonts w:ascii="Times New Roman" w:eastAsia="Times New Roman" w:hAnsi="Times New Roman" w:cs="Times New Roman"/>
          <w:i/>
          <w:sz w:val="24"/>
          <w:szCs w:val="24"/>
        </w:rPr>
        <w:t>Pandemic Preparedness in the Workplace and the Americans with Disabilities Act | U.S. Eq</w:t>
      </w:r>
      <w:r>
        <w:rPr>
          <w:rFonts w:ascii="Times New Roman" w:eastAsia="Times New Roman" w:hAnsi="Times New Roman" w:cs="Times New Roman"/>
          <w:i/>
          <w:sz w:val="24"/>
          <w:szCs w:val="24"/>
        </w:rPr>
        <w:t>ual Employment Opportunity Commission</w:t>
      </w:r>
      <w:r>
        <w:rPr>
          <w:rFonts w:ascii="Times New Roman" w:eastAsia="Times New Roman" w:hAnsi="Times New Roman" w:cs="Times New Roman"/>
          <w:sz w:val="24"/>
          <w:szCs w:val="24"/>
        </w:rPr>
        <w:t xml:space="preserve">, www.eeoc.gov/laws/guidance/pandemic-preparedness-workplace-and-americans-disabilities-act. </w:t>
      </w:r>
    </w:p>
    <w:p w14:paraId="00CAD2C4" w14:textId="77777777" w:rsidR="00685608" w:rsidRDefault="003F62D3">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Health Requirements for COVID-19.” </w:t>
      </w:r>
      <w:r>
        <w:rPr>
          <w:rFonts w:ascii="Times New Roman" w:eastAsia="Times New Roman" w:hAnsi="Times New Roman" w:cs="Times New Roman"/>
          <w:i/>
          <w:sz w:val="24"/>
          <w:szCs w:val="24"/>
        </w:rPr>
        <w:t>Boulder County</w:t>
      </w:r>
      <w:r>
        <w:rPr>
          <w:rFonts w:ascii="Times New Roman" w:eastAsia="Times New Roman" w:hAnsi="Times New Roman" w:cs="Times New Roman"/>
          <w:sz w:val="24"/>
          <w:szCs w:val="24"/>
        </w:rPr>
        <w:t>, 9 Mar. 2021, www.bouldercounty.org/families/disease/covid-19/publi</w:t>
      </w:r>
      <w:r>
        <w:rPr>
          <w:rFonts w:ascii="Times New Roman" w:eastAsia="Times New Roman" w:hAnsi="Times New Roman" w:cs="Times New Roman"/>
          <w:sz w:val="24"/>
          <w:szCs w:val="24"/>
        </w:rPr>
        <w:t>c-health-requirements/#cleaning-illness-outbreaks.</w:t>
      </w:r>
    </w:p>
    <w:p w14:paraId="00045CAF" w14:textId="77777777" w:rsidR="00685608" w:rsidRDefault="00685608">
      <w:pPr>
        <w:spacing w:before="240" w:after="240" w:line="480" w:lineRule="auto"/>
        <w:ind w:left="720" w:hanging="720"/>
        <w:rPr>
          <w:rFonts w:ascii="Times New Roman" w:eastAsia="Times New Roman" w:hAnsi="Times New Roman" w:cs="Times New Roman"/>
          <w:sz w:val="24"/>
          <w:szCs w:val="24"/>
        </w:rPr>
      </w:pPr>
    </w:p>
    <w:sectPr w:rsidR="00685608">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A563" w14:textId="77777777" w:rsidR="003F62D3" w:rsidRDefault="003F62D3">
      <w:pPr>
        <w:spacing w:line="240" w:lineRule="auto"/>
      </w:pPr>
      <w:r>
        <w:separator/>
      </w:r>
    </w:p>
  </w:endnote>
  <w:endnote w:type="continuationSeparator" w:id="0">
    <w:p w14:paraId="4E958C2B" w14:textId="77777777" w:rsidR="003F62D3" w:rsidRDefault="003F6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192" w14:textId="77777777" w:rsidR="00685608" w:rsidRDefault="003F62D3">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0F434F">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4C95" w14:textId="77777777" w:rsidR="003F62D3" w:rsidRDefault="003F62D3">
      <w:pPr>
        <w:spacing w:line="240" w:lineRule="auto"/>
      </w:pPr>
      <w:r>
        <w:separator/>
      </w:r>
    </w:p>
  </w:footnote>
  <w:footnote w:type="continuationSeparator" w:id="0">
    <w:p w14:paraId="4982474A" w14:textId="77777777" w:rsidR="003F62D3" w:rsidRDefault="003F6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D426" w14:textId="77777777" w:rsidR="00685608" w:rsidRDefault="006856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2676"/>
    <w:multiLevelType w:val="multilevel"/>
    <w:tmpl w:val="90A8F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08"/>
    <w:rsid w:val="000F434F"/>
    <w:rsid w:val="003F62D3"/>
    <w:rsid w:val="0068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7899"/>
  <w15:docId w15:val="{0ABCF2DF-9EF2-40E6-BF0C-BBA0D5DF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yperlink" Target="http://www.cdc.gov/coronavirus/2019-ncov/community/organizations/disinfecting-transport-vehicl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www.universalcompanies.com/collections/rejuvenate/products/rejuvenate-disinfectant-wipes-160-count" TargetMode="External"/><Relationship Id="rId2" Type="http://schemas.openxmlformats.org/officeDocument/2006/relationships/styles" Target="styles.xml"/><Relationship Id="rId16" Type="http://schemas.openxmlformats.org/officeDocument/2006/relationships/hyperlink" Target="https://www.amazon.com/Artnaturals-Sanitizer-Alcohol-Infused-Alovera/dp/B085FXRHH4/ref=sr_1_5?crid=162TFP9X42XYE&amp;dchild=1&amp;keywords=1+gallon+hand+sanitizer&amp;qid=1617470418&amp;sprefix=1+gallon+hand+sa%2Caps%2C232&amp;sr=8-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www.amazon.com/Superfy-Sanitizer-Washer-Alcohol-Quick-drying/dp/B089ZK89CR/ref=sr_1_5?dchild=1&amp;keywords=hand+sanitizer+8+pack+16+oz&amp;qid=1617470384&amp;sr=8-5" TargetMode="Externa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bocaterry.com/face-mas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4364</Words>
  <Characters>21607</Characters>
  <Application>Microsoft Office Word</Application>
  <DocSecurity>0</DocSecurity>
  <Lines>277</Lines>
  <Paragraphs>36</Paragraphs>
  <ScaleCrop>false</ScaleCrop>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 Nicole Hugenberg</cp:lastModifiedBy>
  <cp:revision>2</cp:revision>
  <dcterms:created xsi:type="dcterms:W3CDTF">2022-03-01T01:15:00Z</dcterms:created>
  <dcterms:modified xsi:type="dcterms:W3CDTF">2022-03-01T01:15:00Z</dcterms:modified>
</cp:coreProperties>
</file>