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5AB9" w:rsidR="008F6660" w:rsidP="008F6660" w:rsidRDefault="008F6660" w14:paraId="0BF2EB7E" w14:textId="0ED442A2">
      <w:pPr>
        <w:adjustRightInd w:val="0"/>
        <w:snapToGrid w:val="0"/>
        <w:spacing w:line="480" w:lineRule="auto"/>
        <w:jc w:val="center"/>
        <w:rPr>
          <w:rFonts w:ascii="Times" w:hAnsi="Times" w:eastAsia="SimSun" w:cs="STSong"/>
          <w:b/>
          <w:bCs/>
          <w:sz w:val="24"/>
          <w:lang w:eastAsia="zh-TW"/>
        </w:rPr>
      </w:pPr>
      <w:r w:rsidRPr="00815AB9">
        <w:rPr>
          <w:rFonts w:ascii="Times" w:hAnsi="Times" w:eastAsia="SimSun"/>
          <w:b/>
          <w:bCs/>
          <w:sz w:val="24"/>
          <w:lang w:val="zh-Hant" w:eastAsia="zh-TW"/>
        </w:rPr>
        <w:t>中國的同性戀和跨性別群體</w:t>
      </w:r>
    </w:p>
    <w:p w:rsidRPr="00815AB9" w:rsidR="008F6660" w:rsidP="008F6660" w:rsidRDefault="008F6660" w14:paraId="0140EC50" w14:textId="515CA7EF">
      <w:pPr>
        <w:adjustRightInd w:val="0"/>
        <w:snapToGrid w:val="0"/>
        <w:spacing w:line="360" w:lineRule="auto"/>
        <w:ind w:firstLine="480" w:firstLineChars="200"/>
        <w:jc w:val="left"/>
        <w:rPr>
          <w:rFonts w:ascii="Times" w:hAnsi="Times" w:eastAsia="SimSun" w:cs="STSong"/>
          <w:sz w:val="24"/>
          <w:lang w:eastAsia="zh-TW"/>
        </w:rPr>
      </w:pPr>
      <w:r w:rsidRPr="00815AB9">
        <w:rPr>
          <w:rFonts w:ascii="Times" w:hAnsi="Times" w:eastAsia="SimSun"/>
          <w:sz w:val="24"/>
          <w:lang w:val="zh-Hant" w:eastAsia="zh-TW"/>
        </w:rPr>
        <w:t>同性戀者和跨性別者在中國社會是長期</w:t>
      </w:r>
      <w:r w:rsidRPr="00815AB9">
        <w:rPr>
          <w:rFonts w:ascii="Times" w:hAnsi="Times" w:eastAsia="SimSun"/>
          <w:color w:val="0070C0"/>
          <w:sz w:val="24"/>
          <w:lang w:val="zh-Hant" w:eastAsia="zh-TW"/>
        </w:rPr>
        <w:t>被忽視</w:t>
      </w:r>
      <w:r w:rsidRPr="00815AB9">
        <w:rPr>
          <w:rFonts w:ascii="Times" w:hAnsi="Times" w:eastAsia="SimSun"/>
          <w:sz w:val="24"/>
          <w:lang w:val="zh-Hant" w:eastAsia="zh-TW"/>
        </w:rPr>
        <w:t>和</w:t>
      </w:r>
      <w:r w:rsidRPr="00815AB9">
        <w:rPr>
          <w:rFonts w:ascii="Times" w:hAnsi="Times" w:eastAsia="SimSun"/>
          <w:color w:val="0070C0"/>
          <w:sz w:val="24"/>
          <w:lang w:val="zh-Hant" w:eastAsia="zh-TW"/>
        </w:rPr>
        <w:t>歧視</w:t>
      </w:r>
      <w:r w:rsidRPr="00815AB9">
        <w:rPr>
          <w:rFonts w:ascii="Times" w:hAnsi="Times" w:eastAsia="SimSun"/>
          <w:sz w:val="24"/>
          <w:lang w:val="zh-Hant" w:eastAsia="zh-TW"/>
        </w:rPr>
        <w:t>的一個群體</w:t>
      </w:r>
      <w:r w:rsidR="00815AB9">
        <w:rPr>
          <w:rFonts w:ascii="Times" w:hAnsi="Times" w:eastAsia="SimSun"/>
          <w:sz w:val="24"/>
          <w:lang w:val="zh-Hant" w:eastAsia="zh-TW"/>
        </w:rPr>
        <w:t>。</w:t>
      </w:r>
      <w:r w:rsidRPr="00815AB9">
        <w:rPr>
          <w:rFonts w:ascii="Times" w:hAnsi="Times" w:eastAsia="SimSun"/>
          <w:b/>
          <w:bCs/>
          <w:sz w:val="24"/>
          <w:lang w:val="zh-Hant" w:eastAsia="zh-TW"/>
        </w:rPr>
        <w:t>據不完全估計</w:t>
      </w:r>
      <w:r w:rsidRPr="00815AB9" w:rsidR="000C21D9">
        <w:rPr>
          <w:rFonts w:ascii="Times" w:hAnsi="Times" w:eastAsia="SimSun"/>
          <w:b/>
          <w:bCs/>
          <w:sz w:val="24"/>
          <w:vertAlign w:val="superscript"/>
          <w:lang w:val="zh-Hant" w:eastAsia="zh-TW"/>
        </w:rPr>
        <w:t>1</w:t>
      </w:r>
      <w:r w:rsidRPr="00815AB9">
        <w:rPr>
          <w:rFonts w:ascii="Times" w:hAnsi="Times" w:eastAsia="SimSun"/>
          <w:sz w:val="24"/>
          <w:lang w:val="zh-Hant" w:eastAsia="zh-TW"/>
        </w:rPr>
        <w:t>，中國的跨性別人口近</w:t>
      </w:r>
      <w:r w:rsidRPr="00815AB9">
        <w:rPr>
          <w:rFonts w:ascii="Times" w:hAnsi="Times" w:eastAsia="SimSun"/>
          <w:sz w:val="24"/>
          <w:lang w:val="zh-Hant" w:eastAsia="zh-TW"/>
        </w:rPr>
        <w:t>400</w:t>
      </w:r>
      <w:r w:rsidRPr="00815AB9">
        <w:rPr>
          <w:rFonts w:ascii="Times" w:hAnsi="Times" w:eastAsia="SimSun"/>
          <w:sz w:val="24"/>
          <w:lang w:val="zh-Hant" w:eastAsia="zh-TW"/>
        </w:rPr>
        <w:t>萬</w:t>
      </w:r>
      <w:r w:rsidR="00815AB9">
        <w:rPr>
          <w:rFonts w:ascii="Times" w:hAnsi="Times" w:eastAsia="SimSun"/>
          <w:sz w:val="24"/>
          <w:lang w:val="zh-Hant" w:eastAsia="zh-TW"/>
        </w:rPr>
        <w:t>；</w:t>
      </w:r>
      <w:r w:rsidRPr="00815AB9">
        <w:rPr>
          <w:rFonts w:ascii="Times" w:hAnsi="Times" w:eastAsia="SimSun"/>
          <w:sz w:val="24"/>
          <w:lang w:val="zh-Hant" w:eastAsia="zh-TW"/>
        </w:rPr>
        <w:t>同性戀人口在</w:t>
      </w:r>
      <w:r w:rsidRPr="00815AB9">
        <w:rPr>
          <w:rFonts w:ascii="Times" w:hAnsi="Times" w:eastAsia="SimSun"/>
          <w:sz w:val="24"/>
          <w:lang w:val="zh-Hant" w:eastAsia="zh-TW"/>
        </w:rPr>
        <w:t>5000</w:t>
      </w:r>
      <w:r w:rsidRPr="00815AB9">
        <w:rPr>
          <w:rFonts w:ascii="Times" w:hAnsi="Times" w:eastAsia="SimSun"/>
          <w:sz w:val="24"/>
          <w:lang w:val="zh-Hant" w:eastAsia="zh-TW"/>
        </w:rPr>
        <w:t>萬左右</w:t>
      </w:r>
      <w:r w:rsidR="00815AB9">
        <w:rPr>
          <w:rFonts w:ascii="Times" w:hAnsi="Times" w:eastAsia="SimSun"/>
          <w:sz w:val="24"/>
          <w:lang w:val="zh-Hant" w:eastAsia="zh-TW"/>
        </w:rPr>
        <w:t>。</w:t>
      </w:r>
      <w:r w:rsidRPr="00815AB9">
        <w:rPr>
          <w:rFonts w:ascii="Times" w:hAnsi="Times" w:eastAsia="SimSun"/>
          <w:sz w:val="24"/>
          <w:lang w:val="zh-Hant" w:eastAsia="zh-TW"/>
        </w:rPr>
        <w:t>他們長期</w:t>
      </w:r>
      <w:r w:rsidRPr="00815AB9">
        <w:rPr>
          <w:rFonts w:ascii="Times" w:hAnsi="Times" w:eastAsia="SimSun"/>
          <w:color w:val="0070C0"/>
          <w:sz w:val="24"/>
          <w:lang w:val="zh-Hant" w:eastAsia="zh-TW"/>
        </w:rPr>
        <w:t>遭受</w:t>
      </w:r>
      <w:r w:rsidRPr="00815AB9">
        <w:rPr>
          <w:rFonts w:ascii="Times" w:hAnsi="Times" w:eastAsia="SimSun"/>
          <w:sz w:val="24"/>
          <w:lang w:val="zh-Hant" w:eastAsia="zh-TW"/>
        </w:rPr>
        <w:t>著</w:t>
      </w:r>
      <w:r w:rsidRPr="00815AB9">
        <w:rPr>
          <w:rFonts w:ascii="Times" w:hAnsi="Times" w:eastAsia="SimSun"/>
          <w:color w:val="0070C0"/>
          <w:sz w:val="24"/>
          <w:lang w:val="zh-Hant" w:eastAsia="zh-TW"/>
        </w:rPr>
        <w:t>白眼、嘲諷</w:t>
      </w:r>
      <w:r w:rsidRPr="00815AB9">
        <w:rPr>
          <w:rFonts w:ascii="Times" w:hAnsi="Times" w:eastAsia="SimSun"/>
          <w:sz w:val="24"/>
          <w:lang w:val="zh-Hant" w:eastAsia="zh-TW"/>
        </w:rPr>
        <w:t>、不理解，但是努力活出自己最喜歡的樣子</w:t>
      </w:r>
      <w:r w:rsidR="00815AB9">
        <w:rPr>
          <w:rFonts w:ascii="Times" w:hAnsi="Times" w:eastAsia="SimSun"/>
          <w:sz w:val="24"/>
          <w:lang w:val="zh-Hant" w:eastAsia="zh-TW"/>
        </w:rPr>
        <w:t>。</w:t>
      </w:r>
    </w:p>
    <w:p w:rsidRPr="00815AB9" w:rsidR="008F6660" w:rsidP="008F6660" w:rsidRDefault="008F6660" w14:paraId="32B65AA2" w14:textId="0453FBE7">
      <w:pPr>
        <w:adjustRightInd w:val="0"/>
        <w:snapToGrid w:val="0"/>
        <w:spacing w:line="360" w:lineRule="auto"/>
        <w:ind w:firstLine="482" w:firstLineChars="200"/>
        <w:jc w:val="left"/>
        <w:rPr>
          <w:rFonts w:ascii="Times" w:hAnsi="Times" w:eastAsia="SimSun" w:cs="STSong"/>
          <w:sz w:val="24"/>
          <w:lang w:eastAsia="zh-TW"/>
        </w:rPr>
      </w:pPr>
      <w:r w:rsidRPr="00815AB9">
        <w:rPr>
          <w:rFonts w:ascii="Times" w:hAnsi="Times" w:eastAsia="SimSun"/>
          <w:b/>
          <w:bCs/>
          <w:sz w:val="24"/>
          <w:lang w:val="zh-Hant" w:eastAsia="zh-TW"/>
        </w:rPr>
        <w:t>隨著</w:t>
      </w:r>
      <w:r w:rsidRPr="00815AB9" w:rsidR="000C21D9">
        <w:rPr>
          <w:rFonts w:ascii="Times" w:hAnsi="Times" w:eastAsia="SimSun"/>
          <w:b/>
          <w:bCs/>
          <w:sz w:val="24"/>
          <w:vertAlign w:val="superscript"/>
          <w:lang w:val="zh-Hant" w:eastAsia="zh-TW"/>
        </w:rPr>
        <w:t>2</w:t>
      </w:r>
      <w:r w:rsidRPr="00815AB9">
        <w:rPr>
          <w:rFonts w:ascii="Times" w:hAnsi="Times" w:eastAsia="SimSun"/>
          <w:sz w:val="24"/>
          <w:lang w:val="zh-Hant" w:eastAsia="zh-TW"/>
        </w:rPr>
        <w:t>社會的</w:t>
      </w:r>
      <w:r w:rsidRPr="00815AB9">
        <w:rPr>
          <w:rFonts w:ascii="Times" w:hAnsi="Times" w:eastAsia="SimSun"/>
          <w:b/>
          <w:bCs/>
          <w:sz w:val="24"/>
          <w:lang w:val="zh-Hant" w:eastAsia="zh-TW"/>
        </w:rPr>
        <w:t>發展</w:t>
      </w:r>
      <w:r w:rsidRPr="00815AB9">
        <w:rPr>
          <w:rFonts w:ascii="Times" w:hAnsi="Times" w:eastAsia="SimSun"/>
          <w:sz w:val="24"/>
          <w:lang w:val="zh-Hant" w:eastAsia="zh-TW"/>
        </w:rPr>
        <w:t>，</w:t>
      </w:r>
      <w:r w:rsidRPr="00815AB9">
        <w:rPr>
          <w:rFonts w:ascii="Times" w:hAnsi="Times" w:eastAsia="SimSun"/>
          <w:b/>
          <w:bCs/>
          <w:sz w:val="24"/>
          <w:lang w:val="zh-Hant" w:eastAsia="zh-TW"/>
        </w:rPr>
        <w:t>越來越</w:t>
      </w:r>
      <w:r w:rsidRPr="00815AB9">
        <w:rPr>
          <w:rFonts w:ascii="Times" w:hAnsi="Times" w:eastAsia="SimSun"/>
          <w:sz w:val="24"/>
          <w:lang w:val="zh-Hant" w:eastAsia="zh-TW"/>
        </w:rPr>
        <w:t>多的人接觸到更加多元化的世界，思想觀念也變得開明起來</w:t>
      </w:r>
      <w:r w:rsidR="00815AB9">
        <w:rPr>
          <w:rFonts w:ascii="Times" w:hAnsi="Times" w:eastAsia="SimSun"/>
          <w:sz w:val="24"/>
          <w:lang w:val="zh-Hant" w:eastAsia="zh-TW"/>
        </w:rPr>
        <w:t>。</w:t>
      </w:r>
      <w:r w:rsidRPr="00815AB9">
        <w:rPr>
          <w:rFonts w:ascii="Times" w:hAnsi="Times" w:eastAsia="SimSun"/>
          <w:b/>
          <w:bCs/>
          <w:sz w:val="24"/>
          <w:lang w:val="zh-Hant" w:eastAsia="zh-TW"/>
        </w:rPr>
        <w:t>曾經</w:t>
      </w:r>
      <w:r w:rsidRPr="00815AB9" w:rsidR="000C21D9">
        <w:rPr>
          <w:rFonts w:ascii="Times" w:hAnsi="Times" w:eastAsia="SimSun"/>
          <w:b/>
          <w:bCs/>
          <w:sz w:val="24"/>
          <w:vertAlign w:val="superscript"/>
          <w:lang w:val="zh-Hant" w:eastAsia="zh-TW"/>
        </w:rPr>
        <w:t>3</w:t>
      </w:r>
      <w:r w:rsidRPr="00815AB9">
        <w:rPr>
          <w:rFonts w:ascii="Times" w:hAnsi="Times" w:eastAsia="SimSun"/>
          <w:sz w:val="24"/>
          <w:lang w:val="zh-Hant" w:eastAsia="zh-TW"/>
        </w:rPr>
        <w:t>跨性別者和同性戀們遮遮掩掩，小心翼翼</w:t>
      </w:r>
      <w:r w:rsidR="00815AB9">
        <w:rPr>
          <w:rFonts w:ascii="Times" w:hAnsi="Times" w:eastAsia="SimSun"/>
          <w:sz w:val="24"/>
          <w:lang w:val="zh-Hant" w:eastAsia="zh-TW"/>
        </w:rPr>
        <w:t>；</w:t>
      </w:r>
      <w:r w:rsidRPr="00815AB9">
        <w:rPr>
          <w:rFonts w:ascii="Times" w:hAnsi="Times" w:eastAsia="SimSun"/>
          <w:b/>
          <w:bCs/>
          <w:sz w:val="24"/>
          <w:lang w:val="zh-Hant" w:eastAsia="zh-TW"/>
        </w:rPr>
        <w:t>而如今</w:t>
      </w:r>
      <w:r w:rsidRPr="00815AB9">
        <w:rPr>
          <w:rFonts w:ascii="Times" w:hAnsi="Times" w:eastAsia="SimSun"/>
          <w:sz w:val="24"/>
          <w:lang w:val="zh-Hant" w:eastAsia="zh-TW"/>
        </w:rPr>
        <w:t>一部分人大方承認，勇敢自信</w:t>
      </w:r>
      <w:r w:rsidR="00815AB9">
        <w:rPr>
          <w:rFonts w:ascii="Times" w:hAnsi="Times" w:eastAsia="SimSun"/>
          <w:sz w:val="24"/>
          <w:lang w:val="zh-Hant" w:eastAsia="zh-TW"/>
        </w:rPr>
        <w:t>。</w:t>
      </w:r>
      <w:r w:rsidRPr="00815AB9">
        <w:rPr>
          <w:rFonts w:ascii="Times" w:hAnsi="Times" w:eastAsia="SimSun"/>
          <w:sz w:val="24"/>
          <w:lang w:val="zh-Hant" w:eastAsia="zh-TW"/>
        </w:rPr>
        <w:t>很多人</w:t>
      </w:r>
      <w:r w:rsidRPr="00815AB9">
        <w:rPr>
          <w:rFonts w:ascii="Times" w:hAnsi="Times" w:eastAsia="SimSun"/>
          <w:b/>
          <w:bCs/>
          <w:sz w:val="24"/>
          <w:lang w:val="zh-Hant" w:eastAsia="zh-TW"/>
        </w:rPr>
        <w:t>一開始</w:t>
      </w:r>
      <w:r w:rsidRPr="00815AB9" w:rsidR="008A7FD3">
        <w:rPr>
          <w:rFonts w:ascii="Times" w:hAnsi="Times" w:eastAsia="SimSun"/>
          <w:b/>
          <w:bCs/>
          <w:sz w:val="24"/>
          <w:vertAlign w:val="superscript"/>
          <w:lang w:val="zh-Hant" w:eastAsia="zh-TW"/>
        </w:rPr>
        <w:t>3</w:t>
      </w:r>
      <w:r w:rsidRPr="00815AB9">
        <w:rPr>
          <w:rFonts w:ascii="Times" w:hAnsi="Times" w:eastAsia="SimSun"/>
          <w:sz w:val="24"/>
          <w:lang w:val="zh-Hant" w:eastAsia="zh-TW"/>
        </w:rPr>
        <w:t>對同性戀和跨性別群體冷嘲熱諷</w:t>
      </w:r>
      <w:r w:rsidR="00815AB9">
        <w:rPr>
          <w:rFonts w:ascii="Times" w:hAnsi="Times" w:eastAsia="SimSun"/>
          <w:sz w:val="24"/>
          <w:lang w:val="zh-Hant" w:eastAsia="zh-TW"/>
        </w:rPr>
        <w:t>；</w:t>
      </w:r>
      <w:r w:rsidRPr="00815AB9">
        <w:rPr>
          <w:rFonts w:ascii="Times" w:hAnsi="Times" w:eastAsia="SimSun"/>
          <w:b/>
          <w:bCs/>
          <w:sz w:val="24"/>
          <w:lang w:val="zh-Hant" w:eastAsia="zh-TW"/>
        </w:rPr>
        <w:t>而如今</w:t>
      </w:r>
      <w:r w:rsidRPr="00815AB9">
        <w:rPr>
          <w:rFonts w:ascii="Times" w:hAnsi="Times" w:eastAsia="SimSun"/>
          <w:sz w:val="24"/>
          <w:lang w:val="zh-Hant" w:eastAsia="zh-TW"/>
        </w:rPr>
        <w:t>有越來越多的人願意</w:t>
      </w:r>
      <w:r w:rsidR="00815AB9">
        <w:rPr>
          <w:rFonts w:hint="eastAsia" w:ascii="Times" w:hAnsi="Times" w:eastAsia="SimSun"/>
          <w:sz w:val="24"/>
          <w:lang w:val="zh-Hant" w:eastAsia="zh-TW"/>
        </w:rPr>
        <w:t>了解</w:t>
      </w:r>
      <w:r w:rsidRPr="00815AB9">
        <w:rPr>
          <w:rFonts w:ascii="Times" w:hAnsi="Times" w:eastAsia="SimSun"/>
          <w:sz w:val="24"/>
          <w:lang w:val="zh-Hant" w:eastAsia="zh-TW"/>
        </w:rPr>
        <w:t>、接納、尊重這一群體</w:t>
      </w:r>
      <w:r w:rsidR="00815AB9">
        <w:rPr>
          <w:rFonts w:ascii="Times" w:hAnsi="Times" w:eastAsia="SimSun"/>
          <w:sz w:val="24"/>
          <w:lang w:val="zh-Hant" w:eastAsia="zh-TW"/>
        </w:rPr>
        <w:t>。</w:t>
      </w:r>
      <w:r w:rsidRPr="00815AB9">
        <w:rPr>
          <w:rFonts w:ascii="Times" w:hAnsi="Times" w:eastAsia="SimSun"/>
          <w:sz w:val="24"/>
          <w:lang w:val="zh-Hant" w:eastAsia="zh-TW"/>
        </w:rPr>
        <w:t>這些轉變證明瞭社會包容程度和多元化</w:t>
      </w:r>
      <w:r w:rsidRPr="00815AB9">
        <w:rPr>
          <w:rFonts w:ascii="Times" w:hAnsi="Times" w:eastAsia="SimSun"/>
          <w:color w:val="0070C0"/>
          <w:sz w:val="24"/>
          <w:lang w:val="zh-Hant" w:eastAsia="zh-TW"/>
        </w:rPr>
        <w:t>程度</w:t>
      </w:r>
      <w:r w:rsidRPr="00815AB9">
        <w:rPr>
          <w:rFonts w:ascii="Times" w:hAnsi="Times" w:eastAsia="SimSun"/>
          <w:sz w:val="24"/>
          <w:lang w:val="zh-Hant" w:eastAsia="zh-TW"/>
        </w:rPr>
        <w:t>的</w:t>
      </w:r>
      <w:r w:rsidRPr="00815AB9">
        <w:rPr>
          <w:rFonts w:ascii="Times" w:hAnsi="Times" w:eastAsia="SimSun"/>
          <w:color w:val="0070C0"/>
          <w:sz w:val="24"/>
          <w:lang w:val="zh-Hant" w:eastAsia="zh-TW"/>
        </w:rPr>
        <w:t>提高</w:t>
      </w:r>
      <w:r w:rsidR="00815AB9">
        <w:rPr>
          <w:rFonts w:ascii="Times" w:hAnsi="Times" w:eastAsia="SimSun"/>
          <w:sz w:val="24"/>
          <w:lang w:val="zh-Hant" w:eastAsia="zh-TW"/>
        </w:rPr>
        <w:t>。</w:t>
      </w:r>
      <w:r w:rsidRPr="00815AB9">
        <w:rPr>
          <w:rFonts w:ascii="Times" w:hAnsi="Times" w:eastAsia="SimSun"/>
          <w:sz w:val="24"/>
          <w:lang w:val="zh-Hant" w:eastAsia="zh-TW"/>
        </w:rPr>
        <w:t>此外，相關的公益組織也越來越多</w:t>
      </w:r>
      <w:r w:rsidR="00815AB9">
        <w:rPr>
          <w:rFonts w:ascii="Times" w:hAnsi="Times" w:eastAsia="SimSun"/>
          <w:sz w:val="24"/>
          <w:lang w:val="zh-Hant" w:eastAsia="zh-TW"/>
        </w:rPr>
        <w:t>。</w:t>
      </w:r>
      <w:r w:rsidRPr="00815AB9">
        <w:rPr>
          <w:rFonts w:ascii="Times" w:hAnsi="Times" w:eastAsia="SimSun"/>
          <w:sz w:val="24"/>
          <w:lang w:val="zh-Hant" w:eastAsia="zh-TW"/>
        </w:rPr>
        <w:t>2016</w:t>
      </w:r>
      <w:r w:rsidRPr="00815AB9">
        <w:rPr>
          <w:rFonts w:ascii="Times" w:hAnsi="Times" w:eastAsia="SimSun"/>
          <w:sz w:val="24"/>
          <w:lang w:val="zh-Hant" w:eastAsia="zh-TW"/>
        </w:rPr>
        <w:t>年，跨性別中心在廣州成立</w:t>
      </w:r>
      <w:r w:rsidR="00815AB9">
        <w:rPr>
          <w:rFonts w:ascii="Times" w:hAnsi="Times" w:eastAsia="SimSun"/>
          <w:sz w:val="24"/>
          <w:lang w:val="zh-Hant" w:eastAsia="zh-TW"/>
        </w:rPr>
        <w:t>。</w:t>
      </w:r>
      <w:r w:rsidRPr="00815AB9">
        <w:rPr>
          <w:rFonts w:ascii="Times" w:hAnsi="Times" w:eastAsia="SimSun"/>
          <w:sz w:val="24"/>
          <w:lang w:val="zh-Hant" w:eastAsia="zh-TW"/>
        </w:rPr>
        <w:t>這是一個</w:t>
      </w:r>
      <w:r w:rsidRPr="00815AB9">
        <w:rPr>
          <w:rFonts w:ascii="Times" w:hAnsi="Times" w:eastAsia="SimSun"/>
          <w:b/>
          <w:bCs/>
          <w:sz w:val="24"/>
          <w:lang w:val="zh-Hant" w:eastAsia="zh-TW"/>
        </w:rPr>
        <w:t>致力於</w:t>
      </w:r>
      <w:r w:rsidRPr="00815AB9" w:rsidR="008A7FD3">
        <w:rPr>
          <w:rFonts w:ascii="Times" w:hAnsi="Times" w:eastAsia="SimSun"/>
          <w:b/>
          <w:bCs/>
          <w:sz w:val="24"/>
          <w:vertAlign w:val="superscript"/>
          <w:lang w:val="zh-Hant" w:eastAsia="zh-TW"/>
        </w:rPr>
        <w:t>4</w:t>
      </w:r>
      <w:r w:rsidRPr="00815AB9">
        <w:rPr>
          <w:rFonts w:ascii="Times" w:hAnsi="Times" w:eastAsia="SimSun"/>
          <w:color w:val="0070C0"/>
          <w:sz w:val="24"/>
          <w:lang w:val="zh-Hant" w:eastAsia="zh-TW"/>
        </w:rPr>
        <w:t>維護</w:t>
      </w:r>
      <w:r w:rsidRPr="00815AB9">
        <w:rPr>
          <w:rFonts w:ascii="Times" w:hAnsi="Times" w:eastAsia="SimSun"/>
          <w:sz w:val="24"/>
          <w:lang w:val="zh-Hant" w:eastAsia="zh-TW"/>
        </w:rPr>
        <w:t>跨性別者</w:t>
      </w:r>
      <w:r w:rsidRPr="00815AB9">
        <w:rPr>
          <w:rFonts w:ascii="Times" w:hAnsi="Times" w:eastAsia="SimSun"/>
          <w:color w:val="0070C0"/>
          <w:sz w:val="24"/>
          <w:lang w:val="zh-Hant" w:eastAsia="zh-TW"/>
        </w:rPr>
        <w:t>權益</w:t>
      </w:r>
      <w:r w:rsidRPr="00815AB9">
        <w:rPr>
          <w:rFonts w:ascii="Times" w:hAnsi="Times" w:eastAsia="SimSun"/>
          <w:sz w:val="24"/>
          <w:lang w:val="zh-Hant" w:eastAsia="zh-TW"/>
        </w:rPr>
        <w:t>、反暴力、反歧視的公益組織</w:t>
      </w:r>
      <w:r w:rsidR="00815AB9">
        <w:rPr>
          <w:rFonts w:ascii="Times" w:hAnsi="Times" w:eastAsia="SimSun"/>
          <w:sz w:val="24"/>
          <w:lang w:val="zh-Hant" w:eastAsia="zh-TW"/>
        </w:rPr>
        <w:t>。</w:t>
      </w:r>
      <w:r w:rsidRPr="00815AB9">
        <w:rPr>
          <w:rFonts w:ascii="Times" w:hAnsi="Times" w:eastAsia="SimSun"/>
          <w:sz w:val="24"/>
          <w:lang w:val="zh-Hant" w:eastAsia="zh-TW"/>
        </w:rPr>
        <w:t>2018</w:t>
      </w:r>
      <w:r w:rsidRPr="00815AB9">
        <w:rPr>
          <w:rFonts w:ascii="Times" w:hAnsi="Times" w:eastAsia="SimSun"/>
          <w:sz w:val="24"/>
          <w:lang w:val="zh-Hant" w:eastAsia="zh-TW"/>
        </w:rPr>
        <w:t>年，全國跨性別熱線正式上線</w:t>
      </w:r>
      <w:r w:rsidR="00815AB9">
        <w:rPr>
          <w:rFonts w:ascii="Times" w:hAnsi="Times" w:eastAsia="SimSun"/>
          <w:sz w:val="24"/>
          <w:lang w:val="zh-Hant" w:eastAsia="zh-TW"/>
        </w:rPr>
        <w:t>。</w:t>
      </w:r>
      <w:r w:rsidRPr="00815AB9">
        <w:rPr>
          <w:rFonts w:ascii="Times" w:hAnsi="Times" w:eastAsia="SimSun"/>
          <w:sz w:val="24"/>
          <w:lang w:val="zh-Hant" w:eastAsia="zh-TW"/>
        </w:rPr>
        <w:t>這是一個免費為跨性別群體</w:t>
      </w:r>
      <w:r w:rsidRPr="00815AB9">
        <w:rPr>
          <w:rFonts w:ascii="Times" w:hAnsi="Times" w:eastAsia="SimSun"/>
          <w:color w:val="0070C0"/>
          <w:sz w:val="24"/>
          <w:lang w:val="zh-Hant" w:eastAsia="zh-TW"/>
        </w:rPr>
        <w:t>提供</w:t>
      </w:r>
      <w:r w:rsidRPr="00815AB9">
        <w:rPr>
          <w:rFonts w:ascii="Times" w:hAnsi="Times" w:eastAsia="SimSun"/>
          <w:sz w:val="24"/>
          <w:lang w:val="zh-Hant" w:eastAsia="zh-TW"/>
        </w:rPr>
        <w:t>陪伴、</w:t>
      </w:r>
      <w:r w:rsidRPr="00815AB9">
        <w:rPr>
          <w:rFonts w:ascii="Times" w:hAnsi="Times" w:eastAsia="SimSun"/>
          <w:color w:val="0070C0"/>
          <w:sz w:val="24"/>
          <w:lang w:val="zh-Hant" w:eastAsia="zh-TW"/>
        </w:rPr>
        <w:t>支援</w:t>
      </w:r>
      <w:r w:rsidRPr="00815AB9">
        <w:rPr>
          <w:rFonts w:ascii="Times" w:hAnsi="Times" w:eastAsia="SimSun"/>
          <w:sz w:val="24"/>
          <w:lang w:val="zh-Hant" w:eastAsia="zh-TW"/>
        </w:rPr>
        <w:t>與信息諮詢等</w:t>
      </w:r>
      <w:r w:rsidRPr="00815AB9">
        <w:rPr>
          <w:rFonts w:ascii="Times" w:hAnsi="Times" w:eastAsia="SimSun"/>
          <w:color w:val="0070C0"/>
          <w:sz w:val="24"/>
          <w:lang w:val="zh-Hant" w:eastAsia="zh-TW"/>
        </w:rPr>
        <w:t>服務</w:t>
      </w:r>
      <w:r w:rsidRPr="00815AB9">
        <w:rPr>
          <w:rFonts w:ascii="Times" w:hAnsi="Times" w:eastAsia="SimSun"/>
          <w:sz w:val="24"/>
          <w:lang w:val="zh-Hant" w:eastAsia="zh-TW"/>
        </w:rPr>
        <w:t>的熱線</w:t>
      </w:r>
      <w:r w:rsidR="00815AB9">
        <w:rPr>
          <w:rFonts w:ascii="Times" w:hAnsi="Times" w:eastAsia="SimSun"/>
          <w:sz w:val="24"/>
          <w:lang w:val="zh-Hant" w:eastAsia="zh-TW"/>
        </w:rPr>
        <w:t>。</w:t>
      </w:r>
    </w:p>
    <w:p w:rsidRPr="00815AB9" w:rsidR="008F6660" w:rsidP="008F6660" w:rsidRDefault="008F6660" w14:paraId="18BFBAB8" w14:textId="42F19DE3">
      <w:pPr>
        <w:adjustRightInd w:val="0"/>
        <w:snapToGrid w:val="0"/>
        <w:spacing w:line="360" w:lineRule="auto"/>
        <w:ind w:firstLine="482" w:firstLineChars="200"/>
        <w:jc w:val="left"/>
        <w:rPr>
          <w:rFonts w:ascii="Times" w:hAnsi="Times" w:eastAsia="SimSun" w:cs="STSong"/>
          <w:sz w:val="24"/>
          <w:lang w:eastAsia="zh-TW"/>
        </w:rPr>
      </w:pPr>
      <w:r w:rsidRPr="00815AB9">
        <w:rPr>
          <w:rFonts w:ascii="Times" w:hAnsi="Times" w:eastAsia="SimSun"/>
          <w:b/>
          <w:bCs/>
          <w:sz w:val="24"/>
          <w:lang w:val="zh-Hant" w:eastAsia="zh-TW"/>
        </w:rPr>
        <w:t>對於</w:t>
      </w:r>
      <w:r w:rsidRPr="00815AB9">
        <w:rPr>
          <w:rFonts w:ascii="Times" w:hAnsi="Times" w:eastAsia="SimSun"/>
          <w:sz w:val="24"/>
          <w:lang w:val="zh-Hant" w:eastAsia="zh-TW"/>
        </w:rPr>
        <w:t>跨性別者和同性戀</w:t>
      </w:r>
      <w:r w:rsidRPr="00815AB9">
        <w:rPr>
          <w:rFonts w:ascii="Times" w:hAnsi="Times" w:eastAsia="SimSun"/>
          <w:b/>
          <w:bCs/>
          <w:sz w:val="24"/>
          <w:lang w:val="zh-Hant" w:eastAsia="zh-TW"/>
        </w:rPr>
        <w:t>來說</w:t>
      </w:r>
      <w:r w:rsidRPr="00815AB9" w:rsidR="00A17A42">
        <w:rPr>
          <w:rFonts w:ascii="Times" w:hAnsi="Times" w:eastAsia="SimSun"/>
          <w:b/>
          <w:bCs/>
          <w:sz w:val="24"/>
          <w:vertAlign w:val="superscript"/>
          <w:lang w:val="zh-Hant" w:eastAsia="zh-TW"/>
        </w:rPr>
        <w:t>5</w:t>
      </w:r>
      <w:r w:rsidRPr="00815AB9">
        <w:rPr>
          <w:rFonts w:ascii="Times" w:hAnsi="Times" w:eastAsia="SimSun"/>
          <w:sz w:val="24"/>
          <w:lang w:val="zh-Hant" w:eastAsia="zh-TW"/>
        </w:rPr>
        <w:t>，社會的認同</w:t>
      </w:r>
      <w:r w:rsidRPr="00815AB9">
        <w:rPr>
          <w:rFonts w:ascii="Times" w:hAnsi="Times" w:eastAsia="SimSun"/>
          <w:b/>
          <w:bCs/>
          <w:sz w:val="24"/>
          <w:lang w:val="zh-Hant" w:eastAsia="zh-TW"/>
        </w:rPr>
        <w:t>固然</w:t>
      </w:r>
      <w:r w:rsidRPr="00815AB9" w:rsidR="00A17A42">
        <w:rPr>
          <w:rFonts w:ascii="Times" w:hAnsi="Times" w:eastAsia="SimSun"/>
          <w:b/>
          <w:bCs/>
          <w:sz w:val="24"/>
          <w:vertAlign w:val="superscript"/>
          <w:lang w:val="zh-Hant" w:eastAsia="zh-TW"/>
        </w:rPr>
        <w:t>6</w:t>
      </w:r>
      <w:r w:rsidRPr="00815AB9">
        <w:rPr>
          <w:rFonts w:ascii="Times" w:hAnsi="Times" w:eastAsia="SimSun"/>
          <w:sz w:val="24"/>
          <w:lang w:val="zh-Hant" w:eastAsia="zh-TW"/>
        </w:rPr>
        <w:t>很重要，</w:t>
      </w:r>
      <w:r w:rsidRPr="00815AB9">
        <w:rPr>
          <w:rFonts w:ascii="Times" w:hAnsi="Times" w:eastAsia="SimSun"/>
          <w:b/>
          <w:bCs/>
          <w:sz w:val="24"/>
          <w:lang w:val="zh-Hant" w:eastAsia="zh-TW"/>
        </w:rPr>
        <w:t>但</w:t>
      </w:r>
      <w:r w:rsidRPr="00815AB9" w:rsidR="00D3693C">
        <w:rPr>
          <w:rFonts w:ascii="Times" w:hAnsi="Times" w:eastAsia="SimSun"/>
          <w:b/>
          <w:bCs/>
          <w:sz w:val="24"/>
          <w:lang w:val="zh-Hant" w:eastAsia="zh-TW"/>
        </w:rPr>
        <w:t>是</w:t>
      </w:r>
      <w:r w:rsidRPr="00815AB9">
        <w:rPr>
          <w:rFonts w:ascii="Times" w:hAnsi="Times" w:eastAsia="SimSun"/>
          <w:sz w:val="24"/>
          <w:lang w:val="zh-Hant" w:eastAsia="zh-TW"/>
        </w:rPr>
        <w:t>父母的理解和支援</w:t>
      </w:r>
      <w:r w:rsidRPr="00815AB9">
        <w:rPr>
          <w:rFonts w:ascii="Times" w:hAnsi="Times" w:eastAsia="SimSun"/>
          <w:b/>
          <w:bCs/>
          <w:sz w:val="24"/>
          <w:lang w:val="zh-Hant" w:eastAsia="zh-TW"/>
        </w:rPr>
        <w:t>更</w:t>
      </w:r>
      <w:r w:rsidRPr="00815AB9">
        <w:rPr>
          <w:rFonts w:ascii="Times" w:hAnsi="Times" w:eastAsia="SimSun"/>
          <w:sz w:val="24"/>
          <w:lang w:val="zh-Hant" w:eastAsia="zh-TW"/>
        </w:rPr>
        <w:t>重要</w:t>
      </w:r>
      <w:r w:rsidR="00815AB9">
        <w:rPr>
          <w:rFonts w:ascii="Times" w:hAnsi="Times" w:eastAsia="SimSun"/>
          <w:sz w:val="24"/>
          <w:lang w:val="zh-Hant" w:eastAsia="zh-TW"/>
        </w:rPr>
        <w:t>。</w:t>
      </w:r>
      <w:r w:rsidRPr="00815AB9">
        <w:rPr>
          <w:rFonts w:ascii="Times" w:hAnsi="Times" w:eastAsia="SimSun"/>
          <w:sz w:val="24"/>
          <w:lang w:val="zh-Hant" w:eastAsia="zh-TW"/>
        </w:rPr>
        <w:t>有了父母的認同，他們才會有繼續堅持的勇氣</w:t>
      </w:r>
      <w:r w:rsidR="00815AB9">
        <w:rPr>
          <w:rFonts w:ascii="Times" w:hAnsi="Times" w:eastAsia="SimSun"/>
          <w:sz w:val="24"/>
          <w:lang w:val="zh-Hant" w:eastAsia="zh-TW"/>
        </w:rPr>
        <w:t>。</w:t>
      </w:r>
      <w:r w:rsidRPr="00815AB9">
        <w:rPr>
          <w:rFonts w:ascii="Times" w:hAnsi="Times" w:eastAsia="SimSun"/>
          <w:sz w:val="24"/>
          <w:lang w:val="zh-Hant" w:eastAsia="zh-TW"/>
        </w:rPr>
        <w:t>但中國父母</w:t>
      </w:r>
      <w:r w:rsidRPr="00815AB9">
        <w:rPr>
          <w:rFonts w:ascii="Times" w:hAnsi="Times" w:eastAsia="SimSun"/>
          <w:b/>
          <w:bCs/>
          <w:sz w:val="24"/>
          <w:lang w:val="zh-Hant" w:eastAsia="zh-TW"/>
        </w:rPr>
        <w:t>普遍</w:t>
      </w:r>
      <w:r w:rsidRPr="00815AB9" w:rsidR="00A17A42">
        <w:rPr>
          <w:rFonts w:ascii="Times" w:hAnsi="Times" w:eastAsia="SimSun"/>
          <w:b/>
          <w:bCs/>
          <w:sz w:val="24"/>
          <w:vertAlign w:val="superscript"/>
          <w:lang w:val="zh-Hant" w:eastAsia="zh-TW"/>
        </w:rPr>
        <w:t>7</w:t>
      </w:r>
      <w:r w:rsidRPr="00815AB9">
        <w:rPr>
          <w:rFonts w:ascii="Times" w:hAnsi="Times" w:eastAsia="SimSun"/>
          <w:sz w:val="24"/>
          <w:lang w:val="zh-Hant" w:eastAsia="zh-TW"/>
        </w:rPr>
        <w:t>受傳統文化影響比較深，他們中的大多數一時間都難以接受這種並不常見的性別認同或者性取向</w:t>
      </w:r>
      <w:r w:rsidR="00815AB9">
        <w:rPr>
          <w:rFonts w:ascii="Times" w:hAnsi="Times" w:eastAsia="SimSun"/>
          <w:sz w:val="24"/>
          <w:lang w:val="zh-Hant" w:eastAsia="zh-TW"/>
        </w:rPr>
        <w:t>。</w:t>
      </w:r>
      <w:r w:rsidRPr="00815AB9">
        <w:rPr>
          <w:rFonts w:ascii="Times" w:hAnsi="Times" w:eastAsia="SimSun"/>
          <w:sz w:val="24"/>
          <w:lang w:val="zh-Hant" w:eastAsia="zh-TW"/>
        </w:rPr>
        <w:t>絕大部分父母的反應都是：我好好的一個女兒</w:t>
      </w:r>
      <w:r w:rsidRPr="00815AB9">
        <w:rPr>
          <w:rFonts w:ascii="Times" w:hAnsi="Times" w:eastAsia="SimSun"/>
          <w:sz w:val="24"/>
          <w:lang w:val="zh-Hant" w:eastAsia="zh-TW"/>
        </w:rPr>
        <w:t>/</w:t>
      </w:r>
      <w:r w:rsidRPr="00815AB9">
        <w:rPr>
          <w:rFonts w:ascii="Times" w:hAnsi="Times" w:eastAsia="SimSun"/>
          <w:sz w:val="24"/>
          <w:lang w:val="zh-Hant" w:eastAsia="zh-TW"/>
        </w:rPr>
        <w:t>兒子，怎麼會變成這樣了呢？除了這種心理上的不適應，還有周圍鄰居、親戚、朋友的指指點點，說三道四</w:t>
      </w:r>
      <w:r w:rsidR="00815AB9">
        <w:rPr>
          <w:rFonts w:ascii="Times" w:hAnsi="Times" w:eastAsia="SimSun"/>
          <w:sz w:val="24"/>
          <w:lang w:val="zh-Hant" w:eastAsia="zh-TW"/>
        </w:rPr>
        <w:t>；</w:t>
      </w:r>
      <w:r w:rsidRPr="00815AB9">
        <w:rPr>
          <w:rFonts w:ascii="Times" w:hAnsi="Times" w:eastAsia="SimSun"/>
          <w:sz w:val="24"/>
          <w:lang w:val="zh-Hant" w:eastAsia="zh-TW"/>
        </w:rPr>
        <w:t>這些都</w:t>
      </w:r>
      <w:r w:rsidRPr="00815AB9">
        <w:rPr>
          <w:rFonts w:ascii="Times" w:hAnsi="Times" w:eastAsia="SimSun"/>
          <w:b/>
          <w:bCs/>
          <w:sz w:val="24"/>
          <w:lang w:val="zh-Hant" w:eastAsia="zh-TW"/>
        </w:rPr>
        <w:t>在一定程度上</w:t>
      </w:r>
      <w:r w:rsidRPr="00815AB9" w:rsidR="00A17A42">
        <w:rPr>
          <w:rFonts w:ascii="Times" w:hAnsi="Times" w:eastAsia="SimSun"/>
          <w:b/>
          <w:bCs/>
          <w:sz w:val="24"/>
          <w:vertAlign w:val="superscript"/>
          <w:lang w:val="zh-Hant" w:eastAsia="zh-TW"/>
        </w:rPr>
        <w:t>8</w:t>
      </w:r>
      <w:r w:rsidRPr="00815AB9">
        <w:rPr>
          <w:rFonts w:ascii="Times" w:hAnsi="Times" w:eastAsia="SimSun"/>
          <w:sz w:val="24"/>
          <w:lang w:val="zh-Hant" w:eastAsia="zh-TW"/>
        </w:rPr>
        <w:t>讓父母覺得非常沒面子，</w:t>
      </w:r>
      <w:r w:rsidRPr="00815AB9">
        <w:rPr>
          <w:rFonts w:ascii="Times" w:hAnsi="Times" w:eastAsia="SimSun"/>
          <w:b/>
          <w:bCs/>
          <w:sz w:val="24"/>
          <w:lang w:val="zh-Hant" w:eastAsia="zh-TW"/>
        </w:rPr>
        <w:t>從而</w:t>
      </w:r>
      <w:r w:rsidRPr="00815AB9" w:rsidR="00A17A42">
        <w:rPr>
          <w:rFonts w:ascii="Times" w:hAnsi="Times" w:eastAsia="SimSun"/>
          <w:b/>
          <w:bCs/>
          <w:sz w:val="24"/>
          <w:vertAlign w:val="superscript"/>
          <w:lang w:val="zh-Hant" w:eastAsia="zh-TW"/>
        </w:rPr>
        <w:t>9</w:t>
      </w:r>
      <w:r w:rsidRPr="00815AB9">
        <w:rPr>
          <w:rFonts w:ascii="Times" w:hAnsi="Times" w:eastAsia="SimSun"/>
          <w:color w:val="0070C0"/>
          <w:sz w:val="24"/>
          <w:lang w:val="zh-Hant" w:eastAsia="zh-TW"/>
        </w:rPr>
        <w:t>加重</w:t>
      </w:r>
      <w:r w:rsidRPr="00815AB9">
        <w:rPr>
          <w:rFonts w:ascii="Times" w:hAnsi="Times" w:eastAsia="SimSun"/>
          <w:sz w:val="24"/>
          <w:lang w:val="zh-Hant" w:eastAsia="zh-TW"/>
        </w:rPr>
        <w:t>他們的心理</w:t>
      </w:r>
      <w:r w:rsidRPr="00815AB9">
        <w:rPr>
          <w:rFonts w:ascii="Times" w:hAnsi="Times" w:eastAsia="SimSun"/>
          <w:color w:val="0070C0"/>
          <w:sz w:val="24"/>
          <w:lang w:val="zh-Hant" w:eastAsia="zh-TW"/>
        </w:rPr>
        <w:t>負擔</w:t>
      </w:r>
      <w:r w:rsidR="00815AB9">
        <w:rPr>
          <w:rFonts w:ascii="Times" w:hAnsi="Times" w:eastAsia="SimSun"/>
          <w:sz w:val="24"/>
          <w:lang w:val="zh-Hant" w:eastAsia="zh-TW"/>
        </w:rPr>
        <w:t>。</w:t>
      </w:r>
    </w:p>
    <w:p w:rsidRPr="00815AB9" w:rsidR="008F6660" w:rsidP="008F6660" w:rsidRDefault="008F6660" w14:paraId="0E6AD6DD" w14:textId="5CE4A765">
      <w:pPr>
        <w:adjustRightInd w:val="0"/>
        <w:snapToGrid w:val="0"/>
        <w:spacing w:line="360" w:lineRule="auto"/>
        <w:ind w:firstLine="480" w:firstLineChars="200"/>
        <w:jc w:val="left"/>
        <w:rPr>
          <w:rFonts w:ascii="Times" w:hAnsi="Times" w:eastAsia="SimSun" w:cs="STSong"/>
          <w:sz w:val="24"/>
          <w:lang w:eastAsia="zh-TW"/>
        </w:rPr>
      </w:pPr>
      <w:r w:rsidRPr="51BDE27D" w:rsidR="008F6660">
        <w:rPr>
          <w:rFonts w:ascii="Times" w:hAnsi="Times" w:eastAsia="SimSun"/>
          <w:sz w:val="24"/>
          <w:szCs w:val="24"/>
          <w:lang w:val="zh-CHT" w:eastAsia="zh-TW"/>
        </w:rPr>
        <w:t>然而哪個父母不愛自己的孩子？</w:t>
      </w:r>
      <w:r w:rsidRPr="51BDE27D" w:rsidR="00815AB9">
        <w:rPr>
          <w:rFonts w:ascii="Times" w:hAnsi="Times" w:eastAsia="SimSun"/>
          <w:sz w:val="24"/>
          <w:szCs w:val="24"/>
          <w:lang w:val="zh-CHT" w:eastAsia="zh-TW"/>
        </w:rPr>
        <w:t>「</w:t>
      </w:r>
      <w:r w:rsidRPr="51BDE27D" w:rsidR="008F6660">
        <w:rPr>
          <w:rFonts w:ascii="Times" w:hAnsi="Times" w:eastAsia="SimSun"/>
          <w:sz w:val="24"/>
          <w:szCs w:val="24"/>
          <w:lang w:val="zh-CHT" w:eastAsia="zh-TW"/>
        </w:rPr>
        <w:t>愛</w:t>
      </w:r>
      <w:r w:rsidRPr="51BDE27D" w:rsidR="00815AB9">
        <w:rPr>
          <w:rFonts w:ascii="Times" w:hAnsi="Times" w:eastAsia="SimSun"/>
          <w:sz w:val="24"/>
          <w:szCs w:val="24"/>
          <w:lang w:val="zh-CHT" w:eastAsia="zh-TW"/>
        </w:rPr>
        <w:t>」</w:t>
      </w:r>
      <w:r w:rsidRPr="51BDE27D" w:rsidR="008F6660">
        <w:rPr>
          <w:rFonts w:ascii="Times" w:hAnsi="Times" w:eastAsia="SimSun"/>
          <w:sz w:val="24"/>
          <w:szCs w:val="24"/>
          <w:lang w:val="zh-CHT" w:eastAsia="zh-TW"/>
        </w:rPr>
        <w:t>是可以改變一切的力量</w:t>
      </w:r>
      <w:r w:rsidRPr="51BDE27D" w:rsidR="00815AB9">
        <w:rPr>
          <w:rFonts w:ascii="Times" w:hAnsi="Times" w:eastAsia="SimSun"/>
          <w:sz w:val="24"/>
          <w:szCs w:val="24"/>
          <w:lang w:val="zh-CHT" w:eastAsia="zh-TW"/>
        </w:rPr>
        <w:t>。</w:t>
      </w:r>
      <w:r w:rsidRPr="51BDE27D" w:rsidR="008F6660">
        <w:rPr>
          <w:rFonts w:ascii="Times" w:hAnsi="Times" w:eastAsia="SimSun"/>
          <w:sz w:val="24"/>
          <w:szCs w:val="24"/>
          <w:lang w:val="zh-CHT" w:eastAsia="zh-TW"/>
        </w:rPr>
        <w:t>所以有越來越多的中國父母開始接受孩子跨性別或者同性戀的身份，甚至有一些父母加入到公益組織中，</w:t>
      </w:r>
      <w:r w:rsidRPr="51BDE27D" w:rsidR="008F6660">
        <w:rPr>
          <w:rFonts w:ascii="Times" w:hAnsi="Times" w:eastAsia="SimSun"/>
          <w:b w:val="1"/>
          <w:bCs w:val="1"/>
          <w:sz w:val="24"/>
          <w:szCs w:val="24"/>
          <w:lang w:val="zh-CHT" w:eastAsia="zh-TW"/>
        </w:rPr>
        <w:t>通過</w:t>
      </w:r>
      <w:r w:rsidRPr="51BDE27D" w:rsidR="000C21D9">
        <w:rPr>
          <w:rFonts w:ascii="Times" w:hAnsi="Times" w:eastAsia="SimSun"/>
          <w:b w:val="1"/>
          <w:bCs w:val="1"/>
          <w:sz w:val="24"/>
          <w:szCs w:val="24"/>
          <w:vertAlign w:val="superscript"/>
          <w:lang w:val="zh-CHT" w:eastAsia="zh-TW"/>
        </w:rPr>
        <w:t>1</w:t>
      </w:r>
      <w:r w:rsidRPr="51BDE27D" w:rsidR="006C2DB5">
        <w:rPr>
          <w:rFonts w:ascii="Times" w:hAnsi="Times" w:eastAsia="SimSun"/>
          <w:b w:val="1"/>
          <w:bCs w:val="1"/>
          <w:sz w:val="24"/>
          <w:szCs w:val="24"/>
          <w:vertAlign w:val="superscript"/>
          <w:lang w:val="zh-CHT" w:eastAsia="zh-TW"/>
        </w:rPr>
        <w:t>0</w:t>
      </w:r>
      <w:r w:rsidRPr="51BDE27D" w:rsidR="008F6660">
        <w:rPr>
          <w:rFonts w:ascii="Times" w:hAnsi="Times" w:eastAsia="SimSun"/>
          <w:sz w:val="24"/>
          <w:szCs w:val="24"/>
          <w:lang w:val="zh-CHT" w:eastAsia="zh-TW"/>
        </w:rPr>
        <w:t>協助、組織一些活動</w:t>
      </w:r>
      <w:r w:rsidRPr="51BDE27D" w:rsidR="008F6660">
        <w:rPr>
          <w:rFonts w:ascii="Times" w:hAnsi="Times" w:eastAsia="SimSun"/>
          <w:b w:val="1"/>
          <w:bCs w:val="1"/>
          <w:sz w:val="24"/>
          <w:szCs w:val="24"/>
          <w:lang w:val="zh-CHT" w:eastAsia="zh-TW"/>
        </w:rPr>
        <w:t>來</w:t>
      </w:r>
      <w:r w:rsidRPr="51BDE27D" w:rsidR="008F6660">
        <w:rPr>
          <w:rFonts w:ascii="Times" w:hAnsi="Times" w:eastAsia="SimSun"/>
          <w:sz w:val="24"/>
          <w:szCs w:val="24"/>
          <w:lang w:val="zh-CHT" w:eastAsia="zh-TW"/>
        </w:rPr>
        <w:t>説明更多同性戀或跨性別者的父母接受自己的孩子</w:t>
      </w:r>
      <w:r w:rsidRPr="51BDE27D" w:rsidR="00815AB9">
        <w:rPr>
          <w:rFonts w:ascii="Times" w:hAnsi="Times" w:eastAsia="SimSun"/>
          <w:sz w:val="24"/>
          <w:szCs w:val="24"/>
          <w:lang w:val="zh-CHT" w:eastAsia="zh-TW"/>
        </w:rPr>
        <w:t>。</w:t>
      </w:r>
      <w:r w:rsidRPr="51BDE27D" w:rsidR="008F6660">
        <w:rPr>
          <w:rFonts w:ascii="Times" w:hAnsi="Times" w:eastAsia="SimSun"/>
          <w:sz w:val="24"/>
          <w:szCs w:val="24"/>
          <w:lang w:val="zh-CHT" w:eastAsia="zh-TW"/>
        </w:rPr>
        <w:t>在《今天，向父母出櫃》這部紀錄片裡，就記錄了當子女向父母出櫃時中國父母的態度</w:t>
      </w:r>
      <w:r w:rsidRPr="51BDE27D" w:rsidR="00815AB9">
        <w:rPr>
          <w:rFonts w:ascii="Times" w:hAnsi="Times" w:eastAsia="SimSun"/>
          <w:sz w:val="24"/>
          <w:szCs w:val="24"/>
          <w:lang w:val="zh-CHT" w:eastAsia="zh-TW"/>
        </w:rPr>
        <w:t>。</w:t>
      </w:r>
      <w:r w:rsidRPr="51BDE27D" w:rsidR="008F6660">
        <w:rPr>
          <w:rFonts w:ascii="Times" w:hAnsi="Times" w:eastAsia="SimSun"/>
          <w:sz w:val="24"/>
          <w:szCs w:val="24"/>
          <w:lang w:val="zh-CHT" w:eastAsia="zh-TW"/>
        </w:rPr>
        <w:t>很多父母的反應讓人感動</w:t>
      </w:r>
      <w:r w:rsidRPr="51BDE27D" w:rsidR="00815AB9">
        <w:rPr>
          <w:rFonts w:ascii="Times" w:hAnsi="Times" w:eastAsia="SimSun"/>
          <w:sz w:val="24"/>
          <w:szCs w:val="24"/>
          <w:lang w:val="zh-CHT" w:eastAsia="zh-TW"/>
        </w:rPr>
        <w:t>。</w:t>
      </w:r>
    </w:p>
    <w:p w:rsidRPr="00815AB9" w:rsidR="008F6660" w:rsidP="51BDE27D" w:rsidRDefault="008F6660" w14:paraId="61F53DCB" w14:textId="1DCC0F23">
      <w:pPr>
        <w:widowControl w:val="1"/>
        <w:shd w:val="clear" w:color="auto" w:fill="FFFFFF" w:themeFill="background1"/>
        <w:adjustRightInd w:val="0"/>
        <w:snapToGrid w:val="0"/>
        <w:spacing w:line="276" w:lineRule="auto"/>
        <w:ind/>
        <w:jc w:val="right"/>
        <w:rPr>
          <w:rFonts w:ascii="KaiTi" w:hAnsi="KaiTi" w:eastAsia="KaiTi" w:cs="KaiTi"/>
          <w:b w:val="0"/>
          <w:bCs w:val="0"/>
          <w:i w:val="0"/>
          <w:iCs w:val="0"/>
          <w:caps w:val="0"/>
          <w:smallCaps w:val="0"/>
          <w:noProof w:val="0"/>
          <w:color w:val="000000" w:themeColor="text1" w:themeTint="FF" w:themeShade="FF"/>
          <w:sz w:val="22"/>
          <w:szCs w:val="22"/>
          <w:lang w:val="en-US" w:eastAsia="zh-CN"/>
        </w:rPr>
      </w:pPr>
    </w:p>
    <w:p w:rsidRPr="00815AB9" w:rsidR="008F6660" w:rsidP="51BDE27D" w:rsidRDefault="008F6660" w14:paraId="3750AE4F" w14:textId="67C33A91">
      <w:pPr>
        <w:widowControl w:val="1"/>
        <w:shd w:val="clear" w:color="auto" w:fill="FFFFFF" w:themeFill="background1"/>
        <w:adjustRightInd w:val="0"/>
        <w:snapToGrid w:val="0"/>
        <w:spacing w:line="276" w:lineRule="auto"/>
        <w:ind/>
        <w:jc w:val="right"/>
        <w:rPr>
          <w:rFonts w:ascii="Times" w:hAnsi="Times" w:eastAsia="Times" w:cs="Times"/>
          <w:b w:val="0"/>
          <w:bCs w:val="0"/>
          <w:i w:val="0"/>
          <w:iCs w:val="0"/>
          <w:caps w:val="0"/>
          <w:smallCaps w:val="0"/>
          <w:noProof w:val="0"/>
          <w:color w:val="000000" w:themeColor="text1" w:themeTint="FF" w:themeShade="FF"/>
          <w:sz w:val="22"/>
          <w:szCs w:val="22"/>
          <w:lang w:val="en-US"/>
        </w:rPr>
      </w:pPr>
      <w:r w:rsidRPr="51BDE27D" w:rsidR="762749CD">
        <w:rPr>
          <w:rFonts w:ascii="KaiTi" w:hAnsi="KaiTi" w:eastAsia="KaiTi" w:cs="KaiTi"/>
          <w:b w:val="0"/>
          <w:bCs w:val="0"/>
          <w:i w:val="0"/>
          <w:iCs w:val="0"/>
          <w:caps w:val="0"/>
          <w:smallCaps w:val="0"/>
          <w:noProof w:val="0"/>
          <w:color w:val="000000" w:themeColor="text1" w:themeTint="FF" w:themeShade="FF"/>
          <w:sz w:val="22"/>
          <w:szCs w:val="22"/>
          <w:lang w:val="en-US" w:eastAsia="zh-CN"/>
        </w:rPr>
        <w:t>本文</w:t>
      </w:r>
      <w:r w:rsidRPr="51BDE27D" w:rsidR="762749CD">
        <w:rPr>
          <w:rFonts w:ascii="KaiTi" w:hAnsi="KaiTi" w:eastAsia="KaiTi" w:cs="KaiTi"/>
          <w:b w:val="0"/>
          <w:bCs w:val="0"/>
          <w:i w:val="0"/>
          <w:iCs w:val="0"/>
          <w:caps w:val="0"/>
          <w:smallCaps w:val="0"/>
          <w:noProof w:val="0"/>
          <w:color w:val="000000" w:themeColor="text1" w:themeTint="FF" w:themeShade="FF"/>
          <w:sz w:val="22"/>
          <w:szCs w:val="22"/>
          <w:lang w:val="en-US" w:eastAsia="zh-CN"/>
        </w:rPr>
        <w:t>選</w:t>
      </w:r>
      <w:r w:rsidRPr="51BDE27D" w:rsidR="762749CD">
        <w:rPr>
          <w:rFonts w:ascii="KaiTi" w:hAnsi="KaiTi" w:eastAsia="KaiTi" w:cs="KaiTi"/>
          <w:b w:val="0"/>
          <w:bCs w:val="0"/>
          <w:i w:val="0"/>
          <w:iCs w:val="0"/>
          <w:caps w:val="0"/>
          <w:smallCaps w:val="0"/>
          <w:noProof w:val="0"/>
          <w:color w:val="000000" w:themeColor="text1" w:themeTint="FF" w:themeShade="FF"/>
          <w:sz w:val="22"/>
          <w:szCs w:val="22"/>
          <w:lang w:val="en-US" w:eastAsia="zh-CN"/>
        </w:rPr>
        <w:t>自</w:t>
      </w:r>
      <w:r w:rsidRPr="51BDE27D" w:rsidR="762749CD">
        <w:rPr>
          <w:rFonts w:ascii="Times" w:hAnsi="Times" w:eastAsia="Times" w:cs="Times"/>
          <w:b w:val="0"/>
          <w:bCs w:val="0"/>
          <w:i w:val="0"/>
          <w:iCs w:val="0"/>
          <w:caps w:val="0"/>
          <w:smallCaps w:val="0"/>
          <w:noProof w:val="0"/>
          <w:color w:val="000000" w:themeColor="text1" w:themeTint="FF" w:themeShade="FF"/>
          <w:sz w:val="22"/>
          <w:szCs w:val="22"/>
          <w:lang w:val="en-US"/>
        </w:rPr>
        <w:t>That's Mandarin</w:t>
      </w:r>
      <w:r w:rsidRPr="51BDE27D" w:rsidR="762749CD">
        <w:rPr>
          <w:rFonts w:ascii="KaiTi" w:hAnsi="KaiTi" w:eastAsia="KaiTi" w:cs="KaiTi"/>
          <w:b w:val="0"/>
          <w:bCs w:val="0"/>
          <w:i w:val="0"/>
          <w:iCs w:val="0"/>
          <w:caps w:val="0"/>
          <w:smallCaps w:val="0"/>
          <w:noProof w:val="0"/>
          <w:color w:val="000000" w:themeColor="text1" w:themeTint="FF" w:themeShade="FF"/>
          <w:sz w:val="22"/>
          <w:szCs w:val="22"/>
          <w:lang w:val="en-US" w:eastAsia="zh-CN"/>
        </w:rPr>
        <w:t>編</w:t>
      </w:r>
      <w:r w:rsidRPr="51BDE27D" w:rsidR="762749CD">
        <w:rPr>
          <w:rFonts w:ascii="KaiTi" w:hAnsi="KaiTi" w:eastAsia="KaiTi" w:cs="KaiTi"/>
          <w:b w:val="0"/>
          <w:bCs w:val="0"/>
          <w:i w:val="0"/>
          <w:iCs w:val="0"/>
          <w:caps w:val="0"/>
          <w:smallCaps w:val="0"/>
          <w:noProof w:val="0"/>
          <w:color w:val="000000" w:themeColor="text1" w:themeTint="FF" w:themeShade="FF"/>
          <w:sz w:val="22"/>
          <w:szCs w:val="22"/>
          <w:lang w:val="en-US" w:eastAsia="zh-CN"/>
        </w:rPr>
        <w:t>寫</w:t>
      </w:r>
      <w:r w:rsidRPr="51BDE27D" w:rsidR="762749CD">
        <w:rPr>
          <w:rFonts w:ascii="KaiTi" w:hAnsi="KaiTi" w:eastAsia="KaiTi" w:cs="KaiTi"/>
          <w:b w:val="0"/>
          <w:bCs w:val="0"/>
          <w:i w:val="0"/>
          <w:iCs w:val="0"/>
          <w:caps w:val="0"/>
          <w:smallCaps w:val="0"/>
          <w:noProof w:val="0"/>
          <w:color w:val="000000" w:themeColor="text1" w:themeTint="FF" w:themeShade="FF"/>
          <w:sz w:val="22"/>
          <w:szCs w:val="22"/>
          <w:lang w:val="en-US" w:eastAsia="zh-CN"/>
        </w:rPr>
        <w:t>的文章《</w:t>
      </w:r>
      <w:hyperlink r:id="R4192ca16352145d7">
        <w:r w:rsidRPr="51BDE27D" w:rsidR="762749CD">
          <w:rPr>
            <w:rStyle w:val="Hyperlink"/>
            <w:rFonts w:ascii="Times" w:hAnsi="Times" w:eastAsia="Times" w:cs="Times"/>
            <w:b w:val="0"/>
            <w:bCs w:val="0"/>
            <w:i w:val="0"/>
            <w:iCs w:val="0"/>
            <w:caps w:val="0"/>
            <w:smallCaps w:val="0"/>
            <w:strike w:val="0"/>
            <w:dstrike w:val="0"/>
            <w:noProof w:val="0"/>
            <w:sz w:val="22"/>
            <w:szCs w:val="22"/>
            <w:lang w:val="en-US"/>
          </w:rPr>
          <w:t>孩子，做你想做的</w:t>
        </w:r>
      </w:hyperlink>
      <w:r w:rsidRPr="51BDE27D" w:rsidR="762749CD">
        <w:rPr>
          <w:rFonts w:ascii="Times" w:hAnsi="Times" w:eastAsia="Times" w:cs="Times"/>
          <w:b w:val="0"/>
          <w:bCs w:val="0"/>
          <w:i w:val="0"/>
          <w:iCs w:val="0"/>
          <w:caps w:val="0"/>
          <w:smallCaps w:val="0"/>
          <w:noProof w:val="0"/>
          <w:color w:val="000000" w:themeColor="text1" w:themeTint="FF" w:themeShade="FF"/>
          <w:sz w:val="22"/>
          <w:szCs w:val="22"/>
          <w:lang w:val="en-US"/>
        </w:rPr>
        <w:t xml:space="preserve">  (hyperlinked to </w:t>
      </w:r>
      <w:r w:rsidRPr="51BDE27D" w:rsidR="762749CD">
        <w:rPr>
          <w:rFonts w:ascii="Times" w:hAnsi="Times" w:eastAsia="Times" w:cs="Times"/>
          <w:b w:val="0"/>
          <w:bCs w:val="0"/>
          <w:i w:val="0"/>
          <w:iCs w:val="0"/>
          <w:caps w:val="0"/>
          <w:smallCaps w:val="0"/>
          <w:noProof w:val="0"/>
          <w:color w:val="000000" w:themeColor="text1" w:themeTint="FF" w:themeShade="FF"/>
          <w:sz w:val="22"/>
          <w:szCs w:val="22"/>
          <w:lang w:val="en-US"/>
        </w:rPr>
        <w:t>url</w:t>
      </w:r>
      <w:r w:rsidRPr="51BDE27D" w:rsidR="762749CD">
        <w:rPr>
          <w:rFonts w:ascii="Times" w:hAnsi="Times" w:eastAsia="Times" w:cs="Times"/>
          <w:b w:val="0"/>
          <w:bCs w:val="0"/>
          <w:i w:val="0"/>
          <w:iCs w:val="0"/>
          <w:caps w:val="0"/>
          <w:smallCaps w:val="0"/>
          <w:noProof w:val="0"/>
          <w:color w:val="000000" w:themeColor="text1" w:themeTint="FF" w:themeShade="FF"/>
          <w:sz w:val="22"/>
          <w:szCs w:val="22"/>
          <w:lang w:val="en-US"/>
        </w:rPr>
        <w:t>)》，</w:t>
      </w:r>
    </w:p>
    <w:p w:rsidRPr="00815AB9" w:rsidR="008F6660" w:rsidP="51BDE27D" w:rsidRDefault="008F6660" w14:paraId="5960A984" w14:textId="77F292F8">
      <w:pPr>
        <w:widowControl w:val="1"/>
        <w:shd w:val="clear" w:color="auto" w:fill="FFFFFF" w:themeFill="background1"/>
        <w:adjustRightInd w:val="0"/>
        <w:snapToGrid w:val="0"/>
        <w:spacing w:line="276" w:lineRule="auto"/>
        <w:ind/>
        <w:jc w:val="right"/>
        <w:rPr>
          <w:rFonts w:ascii="Times" w:hAnsi="Times" w:eastAsia="Times" w:cs="Times"/>
          <w:b w:val="0"/>
          <w:bCs w:val="0"/>
          <w:i w:val="0"/>
          <w:iCs w:val="0"/>
          <w:caps w:val="0"/>
          <w:smallCaps w:val="0"/>
          <w:noProof w:val="0"/>
          <w:color w:val="000000" w:themeColor="text1" w:themeTint="FF" w:themeShade="FF"/>
          <w:sz w:val="22"/>
          <w:szCs w:val="22"/>
          <w:lang w:val="en-US"/>
        </w:rPr>
      </w:pPr>
      <w:r w:rsidRPr="51BDE27D" w:rsidR="762749CD">
        <w:rPr>
          <w:rFonts w:ascii="KaiTi" w:hAnsi="KaiTi" w:eastAsia="KaiTi" w:cs="KaiTi"/>
          <w:b w:val="0"/>
          <w:bCs w:val="0"/>
          <w:i w:val="0"/>
          <w:iCs w:val="0"/>
          <w:caps w:val="0"/>
          <w:smallCaps w:val="0"/>
          <w:noProof w:val="0"/>
          <w:color w:val="000000" w:themeColor="text1" w:themeTint="FF" w:themeShade="FF"/>
          <w:sz w:val="22"/>
          <w:szCs w:val="22"/>
          <w:lang w:val="en-US" w:eastAsia="zh-CN"/>
        </w:rPr>
        <w:t>已進行一些小改動。</w:t>
      </w:r>
      <w:r w:rsidRPr="51BDE27D" w:rsidR="762749CD">
        <w:rPr>
          <w:rFonts w:ascii="Times" w:hAnsi="Times" w:eastAsia="Times" w:cs="Times"/>
          <w:b w:val="0"/>
          <w:bCs w:val="0"/>
          <w:i w:val="0"/>
          <w:iCs w:val="0"/>
          <w:caps w:val="0"/>
          <w:smallCaps w:val="0"/>
          <w:noProof w:val="0"/>
          <w:color w:val="000000" w:themeColor="text1" w:themeTint="FF" w:themeShade="FF"/>
          <w:sz w:val="22"/>
          <w:szCs w:val="22"/>
          <w:lang w:val="en-US"/>
        </w:rPr>
        <w:t xml:space="preserve"> CC BY-NC-SA 4.0</w:t>
      </w:r>
    </w:p>
    <w:p w:rsidRPr="00815AB9" w:rsidR="008F6660" w:rsidP="51BDE27D" w:rsidRDefault="008F6660" w14:paraId="33C185FC" w14:textId="474A2005">
      <w:pPr>
        <w:pStyle w:val="Normal"/>
        <w:adjustRightInd w:val="0"/>
        <w:snapToGrid w:val="0"/>
        <w:spacing w:line="360" w:lineRule="auto"/>
        <w:ind w:firstLine="480" w:firstLineChars="200"/>
        <w:jc w:val="left"/>
        <w:rPr>
          <w:rFonts w:ascii="Times" w:hAnsi="Times" w:eastAsia="SimSun" w:cs="STSong"/>
          <w:sz w:val="24"/>
          <w:szCs w:val="24"/>
          <w:lang w:eastAsia="zh-TW"/>
        </w:rPr>
      </w:pPr>
    </w:p>
    <w:p w:rsidR="51BDE27D" w:rsidP="51BDE27D" w:rsidRDefault="51BDE27D" w14:paraId="3A5CB1FF" w14:textId="3D1FD8F4">
      <w:pPr>
        <w:spacing w:line="360" w:lineRule="auto"/>
        <w:rPr>
          <w:rFonts w:ascii="Times" w:hAnsi="Times" w:eastAsia="SimSun"/>
          <w:b w:val="1"/>
          <w:bCs w:val="1"/>
          <w:sz w:val="26"/>
          <w:szCs w:val="26"/>
          <w:lang w:val="zh-CHT"/>
        </w:rPr>
      </w:pPr>
    </w:p>
    <w:p w:rsidR="51BDE27D" w:rsidP="51BDE27D" w:rsidRDefault="51BDE27D" w14:paraId="0ADD40AA" w14:textId="6F2C4BA9">
      <w:pPr>
        <w:pStyle w:val="Normal"/>
        <w:spacing w:line="360" w:lineRule="auto"/>
        <w:rPr>
          <w:rFonts w:ascii="Times" w:hAnsi="Times" w:eastAsia="SimSun"/>
          <w:b w:val="1"/>
          <w:bCs w:val="1"/>
          <w:sz w:val="26"/>
          <w:szCs w:val="26"/>
          <w:lang w:val="zh-CHT"/>
        </w:rPr>
      </w:pPr>
    </w:p>
    <w:p w:rsidRPr="00815AB9" w:rsidR="00D145E1" w:rsidP="00D145E1" w:rsidRDefault="00D145E1" w14:paraId="4E7CE1A5" w14:textId="77777777">
      <w:pPr>
        <w:adjustRightInd w:val="0"/>
        <w:snapToGrid w:val="0"/>
        <w:spacing w:line="360" w:lineRule="auto"/>
        <w:rPr>
          <w:rFonts w:ascii="Times" w:hAnsi="Times" w:eastAsia="SimSun"/>
          <w:sz w:val="24"/>
        </w:rPr>
      </w:pPr>
      <w:r w:rsidRPr="00815AB9">
        <w:rPr>
          <w:rFonts w:ascii="Times" w:hAnsi="Times" w:eastAsia="SimSun"/>
          <w:b/>
          <w:bCs/>
          <w:sz w:val="26"/>
          <w:szCs w:val="26"/>
          <w:lang w:val="zh-Hant"/>
        </w:rPr>
        <w:lastRenderedPageBreak/>
        <w:t>重點詞彙、句型釋義</w:t>
      </w:r>
    </w:p>
    <w:tbl>
      <w:tblPr>
        <w:tblStyle w:val="TableGrid"/>
        <w:tblW w:w="0" w:type="auto"/>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6"/>
        <w:gridCol w:w="8924"/>
      </w:tblGrid>
      <w:tr w:rsidRPr="00815AB9" w:rsidR="00D145E1" w:rsidTr="00B01540" w14:paraId="16795BA3" w14:textId="77777777">
        <w:trPr>
          <w:trHeight w:val="501"/>
        </w:trPr>
        <w:tc>
          <w:tcPr>
            <w:tcW w:w="426" w:type="dxa"/>
            <w:shd w:val="clear" w:color="auto" w:fill="DEEAF6" w:themeFill="accent5" w:themeFillTint="33"/>
          </w:tcPr>
          <w:p w:rsidRPr="00815AB9" w:rsidR="00D145E1" w:rsidP="00D145E1" w:rsidRDefault="00D145E1" w14:paraId="27E94970" w14:textId="77777777">
            <w:pPr>
              <w:pStyle w:val="ListParagraph"/>
              <w:widowControl/>
              <w:numPr>
                <w:ilvl w:val="0"/>
                <w:numId w:val="1"/>
              </w:numPr>
              <w:adjustRightInd w:val="0"/>
              <w:snapToGrid w:val="0"/>
              <w:spacing w:line="276" w:lineRule="auto"/>
              <w:ind w:firstLineChars="0"/>
              <w:jc w:val="left"/>
              <w:rPr>
                <w:rFonts w:ascii="Times" w:hAnsi="Times" w:eastAsia="SimSun"/>
                <w:sz w:val="24"/>
              </w:rPr>
            </w:pPr>
          </w:p>
        </w:tc>
        <w:tc>
          <w:tcPr>
            <w:tcW w:w="8924" w:type="dxa"/>
            <w:shd w:val="clear" w:color="auto" w:fill="DEEAF6" w:themeFill="accent5" w:themeFillTint="33"/>
          </w:tcPr>
          <w:p w:rsidRPr="00815AB9" w:rsidR="00D145E1" w:rsidP="00B01540" w:rsidRDefault="00D145E1" w14:paraId="3BB32701" w14:textId="77777777">
            <w:pPr>
              <w:adjustRightInd w:val="0"/>
              <w:snapToGrid w:val="0"/>
              <w:spacing w:line="276" w:lineRule="auto"/>
              <w:rPr>
                <w:rFonts w:ascii="Times" w:hAnsi="Times" w:eastAsia="SimSun" w:cs="STSong"/>
                <w:sz w:val="24"/>
              </w:rPr>
            </w:pPr>
            <w:r w:rsidRPr="00815AB9">
              <w:rPr>
                <w:rFonts w:ascii="Times" w:hAnsi="Times" w:eastAsia="SimSun"/>
                <w:sz w:val="24"/>
                <w:lang w:val="zh-Hant"/>
              </w:rPr>
              <w:t>據不完全估計</w:t>
            </w:r>
          </w:p>
          <w:p w:rsidRPr="00815AB9" w:rsidR="00D145E1" w:rsidP="00B01540" w:rsidRDefault="00D145E1" w14:paraId="62EC189E" w14:textId="413DA88B">
            <w:pPr>
              <w:pStyle w:val="NoSpacing"/>
              <w:spacing w:after="124"/>
            </w:pPr>
            <w:r w:rsidRPr="00815AB9">
              <w:rPr>
                <w:lang w:val="zh-Hant"/>
              </w:rPr>
              <w:t>according to an estimat</w:t>
            </w:r>
            <w:r w:rsidRPr="00815AB9" w:rsidR="00E40C8D">
              <w:rPr>
                <w:lang w:val="zh-Hant"/>
              </w:rPr>
              <w:t>ion with incomplete data</w:t>
            </w:r>
          </w:p>
        </w:tc>
      </w:tr>
      <w:tr w:rsidRPr="00815AB9" w:rsidR="00D145E1" w:rsidTr="00B01540" w14:paraId="50015359" w14:textId="77777777">
        <w:trPr>
          <w:trHeight w:val="718"/>
        </w:trPr>
        <w:tc>
          <w:tcPr>
            <w:tcW w:w="426" w:type="dxa"/>
          </w:tcPr>
          <w:p w:rsidRPr="00815AB9" w:rsidR="00D145E1" w:rsidP="00D145E1" w:rsidRDefault="00D145E1" w14:paraId="48BD47D1" w14:textId="77777777">
            <w:pPr>
              <w:pStyle w:val="ListParagraph"/>
              <w:widowControl/>
              <w:numPr>
                <w:ilvl w:val="0"/>
                <w:numId w:val="1"/>
              </w:numPr>
              <w:adjustRightInd w:val="0"/>
              <w:snapToGrid w:val="0"/>
              <w:spacing w:line="276" w:lineRule="auto"/>
              <w:ind w:firstLineChars="0"/>
              <w:jc w:val="left"/>
              <w:rPr>
                <w:rFonts w:ascii="Times" w:hAnsi="Times" w:eastAsia="SimSun"/>
                <w:sz w:val="24"/>
              </w:rPr>
            </w:pPr>
          </w:p>
        </w:tc>
        <w:tc>
          <w:tcPr>
            <w:tcW w:w="8924" w:type="dxa"/>
          </w:tcPr>
          <w:p w:rsidRPr="00815AB9" w:rsidR="00D145E1" w:rsidP="00B01540" w:rsidRDefault="00D145E1" w14:paraId="20790155" w14:textId="77777777">
            <w:pPr>
              <w:pStyle w:val="NoSpacing"/>
              <w:adjustRightInd w:val="0"/>
              <w:snapToGrid w:val="0"/>
              <w:spacing w:after="0" w:afterLines="0"/>
              <w:rPr>
                <w:lang w:eastAsia="zh-TW"/>
              </w:rPr>
            </w:pPr>
            <w:r w:rsidRPr="00815AB9">
              <w:rPr>
                <w:lang w:val="zh-Hant" w:eastAsia="zh-TW"/>
              </w:rPr>
              <w:t>隨著</w:t>
            </w:r>
            <w:r w:rsidRPr="00815AB9">
              <w:rPr>
                <w:lang w:val="zh-Hant" w:eastAsia="zh-TW"/>
              </w:rPr>
              <w:t>......</w:t>
            </w:r>
            <w:r w:rsidRPr="00815AB9">
              <w:rPr>
                <w:lang w:val="zh-Hant" w:eastAsia="zh-TW"/>
              </w:rPr>
              <w:t>的發展</w:t>
            </w:r>
            <w:r w:rsidRPr="00815AB9">
              <w:rPr>
                <w:lang w:val="zh-Hant" w:eastAsia="zh-TW"/>
              </w:rPr>
              <w:t>/</w:t>
            </w:r>
            <w:r w:rsidRPr="00815AB9">
              <w:rPr>
                <w:lang w:val="zh-Hant" w:eastAsia="zh-TW"/>
              </w:rPr>
              <w:t>提高</w:t>
            </w:r>
            <w:r w:rsidRPr="00815AB9">
              <w:rPr>
                <w:lang w:val="zh-Hant" w:eastAsia="zh-TW"/>
              </w:rPr>
              <w:t>/</w:t>
            </w:r>
            <w:r w:rsidRPr="00815AB9">
              <w:rPr>
                <w:lang w:val="zh-Hant" w:eastAsia="zh-TW"/>
              </w:rPr>
              <w:t>降低</w:t>
            </w:r>
            <w:r w:rsidRPr="00815AB9">
              <w:rPr>
                <w:lang w:val="zh-Hant" w:eastAsia="zh-TW"/>
              </w:rPr>
              <w:t>/</w:t>
            </w:r>
            <w:r w:rsidRPr="00815AB9">
              <w:rPr>
                <w:lang w:val="zh-Hant" w:eastAsia="zh-TW"/>
              </w:rPr>
              <w:t>升高</w:t>
            </w:r>
            <w:r w:rsidRPr="00815AB9">
              <w:rPr>
                <w:lang w:val="zh-Hant" w:eastAsia="zh-TW"/>
              </w:rPr>
              <w:t>/</w:t>
            </w:r>
            <w:r w:rsidRPr="00815AB9">
              <w:rPr>
                <w:lang w:val="zh-Hant" w:eastAsia="zh-TW"/>
              </w:rPr>
              <w:t>下降</w:t>
            </w:r>
            <w:r w:rsidRPr="00815AB9">
              <w:rPr>
                <w:lang w:val="zh-Hant" w:eastAsia="zh-TW"/>
              </w:rPr>
              <w:t>/</w:t>
            </w:r>
            <w:r w:rsidRPr="00815AB9">
              <w:rPr>
                <w:lang w:val="zh-Hant" w:eastAsia="zh-TW"/>
              </w:rPr>
              <w:t>增加</w:t>
            </w:r>
            <w:r w:rsidRPr="00815AB9">
              <w:rPr>
                <w:lang w:val="zh-Hant" w:eastAsia="zh-TW"/>
              </w:rPr>
              <w:t>/</w:t>
            </w:r>
            <w:r w:rsidRPr="00815AB9">
              <w:rPr>
                <w:lang w:val="zh-Hant" w:eastAsia="zh-TW"/>
              </w:rPr>
              <w:t>減少，</w:t>
            </w:r>
            <w:r w:rsidRPr="00815AB9">
              <w:rPr>
                <w:lang w:val="zh-Hant" w:eastAsia="zh-TW"/>
              </w:rPr>
              <w:t>......</w:t>
            </w:r>
            <w:r w:rsidRPr="00815AB9">
              <w:rPr>
                <w:lang w:val="zh-Hant" w:eastAsia="zh-TW"/>
              </w:rPr>
              <w:t>越來越</w:t>
            </w:r>
            <w:r w:rsidRPr="00815AB9">
              <w:rPr>
                <w:lang w:val="zh-Hant" w:eastAsia="zh-TW"/>
              </w:rPr>
              <w:t>......</w:t>
            </w:r>
          </w:p>
          <w:p w:rsidRPr="00815AB9" w:rsidR="00D145E1" w:rsidP="00B01540" w:rsidRDefault="00D145E1" w14:paraId="5D34DCA3" w14:textId="77777777">
            <w:pPr>
              <w:pStyle w:val="NoSpacing"/>
              <w:spacing w:after="124"/>
            </w:pPr>
            <w:r w:rsidRPr="00815AB9">
              <w:rPr>
                <w:lang w:val="zh-Hant" w:eastAsia="zh-TW"/>
              </w:rPr>
              <w:t xml:space="preserve">Along with the development/improvement/decrease of A, situation B is reacting along </w:t>
            </w:r>
            <w:r w:rsidRPr="00815AB9">
              <w:rPr>
                <w:lang w:val="zh-Hant"/>
              </w:rPr>
              <w:t>with it.</w:t>
            </w:r>
          </w:p>
        </w:tc>
      </w:tr>
      <w:tr w:rsidRPr="00815AB9" w:rsidR="00D145E1" w:rsidTr="00B01540" w14:paraId="4E64372A" w14:textId="77777777">
        <w:trPr>
          <w:trHeight w:val="441"/>
        </w:trPr>
        <w:tc>
          <w:tcPr>
            <w:tcW w:w="426" w:type="dxa"/>
            <w:shd w:val="clear" w:color="auto" w:fill="DEEAF6" w:themeFill="accent5" w:themeFillTint="33"/>
          </w:tcPr>
          <w:p w:rsidRPr="00815AB9" w:rsidR="00D145E1" w:rsidP="00D145E1" w:rsidRDefault="00D145E1" w14:paraId="5DE75A04" w14:textId="77777777">
            <w:pPr>
              <w:pStyle w:val="ListParagraph"/>
              <w:widowControl/>
              <w:numPr>
                <w:ilvl w:val="0"/>
                <w:numId w:val="1"/>
              </w:numPr>
              <w:adjustRightInd w:val="0"/>
              <w:snapToGrid w:val="0"/>
              <w:spacing w:line="276" w:lineRule="auto"/>
              <w:ind w:firstLineChars="0"/>
              <w:jc w:val="left"/>
              <w:rPr>
                <w:rFonts w:ascii="Times" w:hAnsi="Times" w:eastAsia="SimSun"/>
                <w:sz w:val="24"/>
                <w:lang w:eastAsia="zh-TW"/>
              </w:rPr>
            </w:pPr>
          </w:p>
        </w:tc>
        <w:tc>
          <w:tcPr>
            <w:tcW w:w="8924" w:type="dxa"/>
            <w:shd w:val="clear" w:color="auto" w:fill="DEEAF6" w:themeFill="accent5" w:themeFillTint="33"/>
          </w:tcPr>
          <w:p w:rsidRPr="00815AB9" w:rsidR="00D145E1" w:rsidP="00B01540" w:rsidRDefault="00D145E1" w14:paraId="0F753FBF" w14:textId="02435D70">
            <w:pPr>
              <w:pStyle w:val="NoSpacing"/>
              <w:adjustRightInd w:val="0"/>
              <w:snapToGrid w:val="0"/>
              <w:spacing w:after="0" w:afterLines="0"/>
              <w:rPr>
                <w:lang w:eastAsia="zh-TW"/>
              </w:rPr>
            </w:pPr>
            <w:r w:rsidRPr="00815AB9">
              <w:rPr>
                <w:lang w:val="zh-Hant" w:eastAsia="zh-TW"/>
              </w:rPr>
              <w:t>曾經</w:t>
            </w:r>
            <w:r w:rsidRPr="00815AB9">
              <w:rPr>
                <w:lang w:val="zh-Hant" w:eastAsia="zh-TW"/>
              </w:rPr>
              <w:t>/</w:t>
            </w:r>
            <w:r w:rsidRPr="00815AB9">
              <w:rPr>
                <w:lang w:val="zh-Hant" w:eastAsia="zh-TW"/>
              </w:rPr>
              <w:t>一開始</w:t>
            </w:r>
            <w:r w:rsidRPr="00815AB9">
              <w:rPr>
                <w:lang w:val="zh-Hant" w:eastAsia="zh-TW"/>
              </w:rPr>
              <w:t>......</w:t>
            </w:r>
            <w:r w:rsidR="00815AB9">
              <w:rPr>
                <w:lang w:val="zh-Hant" w:eastAsia="zh-TW"/>
              </w:rPr>
              <w:t>；</w:t>
            </w:r>
            <w:r w:rsidRPr="00815AB9">
              <w:rPr>
                <w:lang w:val="zh-Hant" w:eastAsia="zh-TW"/>
              </w:rPr>
              <w:t>而如今</w:t>
            </w:r>
            <w:r w:rsidRPr="00815AB9">
              <w:rPr>
                <w:lang w:val="zh-Hant" w:eastAsia="zh-TW"/>
              </w:rPr>
              <w:t>......</w:t>
            </w:r>
            <w:r w:rsidR="00815AB9">
              <w:rPr>
                <w:lang w:val="zh-Hant" w:eastAsia="zh-TW"/>
              </w:rPr>
              <w:t>。</w:t>
            </w:r>
          </w:p>
          <w:p w:rsidRPr="00815AB9" w:rsidR="00D145E1" w:rsidP="00B01540" w:rsidRDefault="00D145E1" w14:paraId="201B3245" w14:textId="59037C31">
            <w:pPr>
              <w:pStyle w:val="NoSpacing"/>
              <w:spacing w:after="124"/>
            </w:pPr>
            <w:r w:rsidRPr="00815AB9">
              <w:rPr>
                <w:lang w:val="zh-Hant" w:eastAsia="zh-TW"/>
              </w:rPr>
              <w:t xml:space="preserve">... </w:t>
            </w:r>
            <w:r w:rsidRPr="00815AB9" w:rsidR="00E40C8D">
              <w:rPr>
                <w:lang w:val="zh-Hant"/>
              </w:rPr>
              <w:t>used to be</w:t>
            </w:r>
            <w:r w:rsidRPr="00815AB9">
              <w:rPr>
                <w:lang w:val="zh-Hant"/>
              </w:rPr>
              <w:t>..., but now......</w:t>
            </w:r>
          </w:p>
        </w:tc>
      </w:tr>
      <w:tr w:rsidRPr="00815AB9" w:rsidR="00D145E1" w:rsidTr="00B01540" w14:paraId="38249318" w14:textId="77777777">
        <w:trPr>
          <w:trHeight w:val="650"/>
        </w:trPr>
        <w:tc>
          <w:tcPr>
            <w:tcW w:w="426" w:type="dxa"/>
          </w:tcPr>
          <w:p w:rsidRPr="00815AB9" w:rsidR="00D145E1" w:rsidP="00D145E1" w:rsidRDefault="00D145E1" w14:paraId="75A525A3" w14:textId="77777777">
            <w:pPr>
              <w:pStyle w:val="ListParagraph"/>
              <w:widowControl/>
              <w:numPr>
                <w:ilvl w:val="0"/>
                <w:numId w:val="1"/>
              </w:numPr>
              <w:adjustRightInd w:val="0"/>
              <w:snapToGrid w:val="0"/>
              <w:spacing w:line="276" w:lineRule="auto"/>
              <w:ind w:firstLineChars="0"/>
              <w:jc w:val="left"/>
              <w:rPr>
                <w:rFonts w:ascii="Times" w:hAnsi="Times" w:eastAsia="SimSun"/>
                <w:sz w:val="24"/>
              </w:rPr>
            </w:pPr>
          </w:p>
        </w:tc>
        <w:tc>
          <w:tcPr>
            <w:tcW w:w="8924" w:type="dxa"/>
          </w:tcPr>
          <w:p w:rsidRPr="00815AB9" w:rsidR="00D145E1" w:rsidP="00B01540" w:rsidRDefault="00D145E1" w14:paraId="5BA1E72F" w14:textId="77777777">
            <w:pPr>
              <w:pStyle w:val="NoSpacing"/>
              <w:adjustRightInd w:val="0"/>
              <w:snapToGrid w:val="0"/>
              <w:spacing w:after="0" w:afterLines="0"/>
            </w:pPr>
            <w:r w:rsidRPr="00815AB9">
              <w:rPr>
                <w:lang w:val="zh-Hant"/>
              </w:rPr>
              <w:t>致力於</w:t>
            </w:r>
          </w:p>
          <w:p w:rsidRPr="00815AB9" w:rsidR="00D145E1" w:rsidP="00B01540" w:rsidRDefault="00D145E1" w14:paraId="6D2ED169" w14:textId="77777777">
            <w:pPr>
              <w:pStyle w:val="NoSpacing"/>
              <w:spacing w:after="124"/>
            </w:pPr>
            <w:r w:rsidRPr="00815AB9">
              <w:rPr>
                <w:lang w:val="zh-Hant"/>
              </w:rPr>
              <w:t>dedicate to</w:t>
            </w:r>
          </w:p>
        </w:tc>
      </w:tr>
      <w:tr w:rsidRPr="00815AB9" w:rsidR="00D145E1" w:rsidTr="00B01540" w14:paraId="3C09E2EA" w14:textId="77777777">
        <w:trPr>
          <w:trHeight w:val="590"/>
        </w:trPr>
        <w:tc>
          <w:tcPr>
            <w:tcW w:w="426" w:type="dxa"/>
            <w:shd w:val="clear" w:color="auto" w:fill="DEEAF6" w:themeFill="accent5" w:themeFillTint="33"/>
          </w:tcPr>
          <w:p w:rsidRPr="00815AB9" w:rsidR="00D145E1" w:rsidP="00D145E1" w:rsidRDefault="00D145E1" w14:paraId="6E2BD390" w14:textId="77777777">
            <w:pPr>
              <w:pStyle w:val="ListParagraph"/>
              <w:widowControl/>
              <w:numPr>
                <w:ilvl w:val="0"/>
                <w:numId w:val="1"/>
              </w:numPr>
              <w:adjustRightInd w:val="0"/>
              <w:snapToGrid w:val="0"/>
              <w:spacing w:line="276" w:lineRule="auto"/>
              <w:ind w:firstLineChars="0"/>
              <w:jc w:val="left"/>
              <w:rPr>
                <w:rFonts w:ascii="Times" w:hAnsi="Times" w:eastAsia="SimSun"/>
                <w:sz w:val="24"/>
              </w:rPr>
            </w:pPr>
          </w:p>
        </w:tc>
        <w:tc>
          <w:tcPr>
            <w:tcW w:w="8924" w:type="dxa"/>
            <w:shd w:val="clear" w:color="auto" w:fill="DEEAF6" w:themeFill="accent5" w:themeFillTint="33"/>
          </w:tcPr>
          <w:p w:rsidRPr="00815AB9" w:rsidR="00D145E1" w:rsidP="00B01540" w:rsidRDefault="00D145E1" w14:paraId="22601EF8" w14:textId="24F38843">
            <w:pPr>
              <w:pStyle w:val="NoSpacing"/>
              <w:adjustRightInd w:val="0"/>
              <w:snapToGrid w:val="0"/>
              <w:spacing w:after="0" w:afterLines="0"/>
              <w:rPr>
                <w:lang w:eastAsia="zh-TW"/>
              </w:rPr>
            </w:pPr>
            <w:r w:rsidRPr="00815AB9">
              <w:rPr>
                <w:lang w:val="zh-Hant" w:eastAsia="zh-TW"/>
              </w:rPr>
              <w:t>對（於）</w:t>
            </w:r>
            <w:r w:rsidRPr="00815AB9">
              <w:rPr>
                <w:lang w:val="zh-Hant" w:eastAsia="zh-TW"/>
              </w:rPr>
              <w:t>someone</w:t>
            </w:r>
            <w:r w:rsidRPr="00815AB9">
              <w:rPr>
                <w:lang w:val="zh-Hant" w:eastAsia="zh-TW"/>
              </w:rPr>
              <w:t>來說，</w:t>
            </w:r>
            <w:r w:rsidRPr="00815AB9">
              <w:rPr>
                <w:lang w:val="zh-Hant" w:eastAsia="zh-TW"/>
              </w:rPr>
              <w:t>......</w:t>
            </w:r>
          </w:p>
          <w:p w:rsidRPr="00815AB9" w:rsidR="00D145E1" w:rsidP="00B01540" w:rsidRDefault="00D145E1" w14:paraId="5C90DA0C" w14:textId="77777777">
            <w:pPr>
              <w:pStyle w:val="NoSpacing"/>
              <w:spacing w:after="124"/>
              <w:rPr>
                <w:lang w:eastAsia="zh-TW"/>
              </w:rPr>
            </w:pPr>
            <w:r w:rsidRPr="00815AB9">
              <w:rPr>
                <w:lang w:val="zh-Hant" w:eastAsia="zh-TW"/>
              </w:rPr>
              <w:t xml:space="preserve">for someone </w:t>
            </w:r>
            <w:r w:rsidRPr="00815AB9">
              <w:rPr>
                <w:lang w:val="zh-Hant"/>
              </w:rPr>
              <w:t>(</w:t>
            </w:r>
            <w:r w:rsidRPr="00815AB9">
              <w:rPr>
                <w:lang w:val="zh-Hant" w:eastAsia="zh-TW"/>
              </w:rPr>
              <w:t>followed by some information about their particular view or circumstance)</w:t>
            </w:r>
          </w:p>
        </w:tc>
      </w:tr>
      <w:tr w:rsidRPr="00815AB9" w:rsidR="00D145E1" w:rsidTr="00B01540" w14:paraId="3612A31A" w14:textId="77777777">
        <w:trPr>
          <w:trHeight w:val="331"/>
        </w:trPr>
        <w:tc>
          <w:tcPr>
            <w:tcW w:w="426" w:type="dxa"/>
          </w:tcPr>
          <w:p w:rsidRPr="00815AB9" w:rsidR="00D145E1" w:rsidP="00D145E1" w:rsidRDefault="00D145E1" w14:paraId="6252FBB4" w14:textId="77777777">
            <w:pPr>
              <w:pStyle w:val="ListParagraph"/>
              <w:widowControl/>
              <w:numPr>
                <w:ilvl w:val="0"/>
                <w:numId w:val="1"/>
              </w:numPr>
              <w:adjustRightInd w:val="0"/>
              <w:snapToGrid w:val="0"/>
              <w:spacing w:line="276" w:lineRule="auto"/>
              <w:ind w:firstLineChars="0"/>
              <w:jc w:val="left"/>
              <w:rPr>
                <w:rFonts w:ascii="Times" w:hAnsi="Times" w:eastAsia="SimSun"/>
                <w:sz w:val="24"/>
              </w:rPr>
            </w:pPr>
          </w:p>
        </w:tc>
        <w:tc>
          <w:tcPr>
            <w:tcW w:w="8924" w:type="dxa"/>
          </w:tcPr>
          <w:p w:rsidRPr="00815AB9" w:rsidR="00D145E1" w:rsidP="00B01540" w:rsidRDefault="00D145E1" w14:paraId="248F1A49" w14:textId="4D59EB44">
            <w:pPr>
              <w:pStyle w:val="NoSpacing"/>
              <w:adjustRightInd w:val="0"/>
              <w:snapToGrid w:val="0"/>
              <w:spacing w:after="0" w:afterLines="0"/>
            </w:pPr>
            <w:r w:rsidRPr="00815AB9">
              <w:rPr>
                <w:lang w:val="zh-Hant"/>
              </w:rPr>
              <w:t>A</w:t>
            </w:r>
            <w:r w:rsidRPr="00815AB9">
              <w:rPr>
                <w:lang w:val="zh-Hant"/>
              </w:rPr>
              <w:t>固然</w:t>
            </w:r>
            <w:r w:rsidRPr="00815AB9">
              <w:rPr>
                <w:lang w:val="zh-Hant"/>
              </w:rPr>
              <w:t>......</w:t>
            </w:r>
            <w:r w:rsidRPr="00815AB9">
              <w:rPr>
                <w:lang w:val="zh-Hant"/>
              </w:rPr>
              <w:t>，但是</w:t>
            </w:r>
            <w:r w:rsidRPr="00815AB9">
              <w:rPr>
                <w:lang w:val="zh-Hant"/>
              </w:rPr>
              <w:t>B</w:t>
            </w:r>
            <w:r w:rsidRPr="00815AB9">
              <w:rPr>
                <w:lang w:val="zh-Hant"/>
              </w:rPr>
              <w:t>更</w:t>
            </w:r>
            <w:r w:rsidRPr="00815AB9">
              <w:rPr>
                <w:lang w:val="zh-Hant"/>
              </w:rPr>
              <w:t>/</w:t>
            </w:r>
            <w:r w:rsidRPr="00815AB9">
              <w:rPr>
                <w:lang w:val="zh-Hant"/>
              </w:rPr>
              <w:t>也</w:t>
            </w:r>
            <w:r w:rsidRPr="00815AB9">
              <w:rPr>
                <w:lang w:val="zh-Hant"/>
              </w:rPr>
              <w:t>......</w:t>
            </w:r>
            <w:r w:rsidR="00815AB9">
              <w:rPr>
                <w:lang w:val="zh-Hant"/>
              </w:rPr>
              <w:t>。</w:t>
            </w:r>
          </w:p>
          <w:p w:rsidRPr="00815AB9" w:rsidR="00D145E1" w:rsidP="00B01540" w:rsidRDefault="00D145E1" w14:paraId="20F01998" w14:textId="70859584">
            <w:pPr>
              <w:pStyle w:val="NoSpacing"/>
              <w:spacing w:after="124"/>
            </w:pPr>
            <w:r w:rsidRPr="00815AB9">
              <w:rPr>
                <w:lang w:val="zh-Hant"/>
              </w:rPr>
              <w:t xml:space="preserve">While A is... </w:t>
            </w:r>
            <w:r w:rsidRPr="00815AB9">
              <w:rPr>
                <w:lang w:val="zh-Hant"/>
              </w:rPr>
              <w:t>，</w:t>
            </w:r>
            <w:r w:rsidRPr="00815AB9">
              <w:rPr>
                <w:lang w:val="zh-Hant"/>
              </w:rPr>
              <w:t>but B is (more/also) ...</w:t>
            </w:r>
          </w:p>
        </w:tc>
      </w:tr>
      <w:tr w:rsidRPr="00815AB9" w:rsidR="00D145E1" w:rsidTr="00B01540" w14:paraId="2A836591" w14:textId="77777777">
        <w:trPr>
          <w:trHeight w:val="1340"/>
        </w:trPr>
        <w:tc>
          <w:tcPr>
            <w:tcW w:w="426" w:type="dxa"/>
            <w:shd w:val="clear" w:color="auto" w:fill="DEEAF6" w:themeFill="accent5" w:themeFillTint="33"/>
          </w:tcPr>
          <w:p w:rsidRPr="00815AB9" w:rsidR="00D145E1" w:rsidP="00D145E1" w:rsidRDefault="00D145E1" w14:paraId="0407EFD8" w14:textId="77777777">
            <w:pPr>
              <w:pStyle w:val="ListParagraph"/>
              <w:widowControl/>
              <w:numPr>
                <w:ilvl w:val="0"/>
                <w:numId w:val="1"/>
              </w:numPr>
              <w:adjustRightInd w:val="0"/>
              <w:snapToGrid w:val="0"/>
              <w:spacing w:line="276" w:lineRule="auto"/>
              <w:ind w:firstLineChars="0"/>
              <w:jc w:val="left"/>
              <w:rPr>
                <w:rFonts w:ascii="Times" w:hAnsi="Times" w:eastAsia="SimSun"/>
                <w:sz w:val="24"/>
              </w:rPr>
            </w:pPr>
          </w:p>
        </w:tc>
        <w:tc>
          <w:tcPr>
            <w:tcW w:w="8924" w:type="dxa"/>
            <w:shd w:val="clear" w:color="auto" w:fill="DEEAF6" w:themeFill="accent5" w:themeFillTint="33"/>
          </w:tcPr>
          <w:p w:rsidRPr="00815AB9" w:rsidR="00D145E1" w:rsidP="00E40C8D" w:rsidRDefault="00D145E1" w14:paraId="3F88EB50" w14:textId="127F9E2F">
            <w:pPr>
              <w:pStyle w:val="NoSpacing"/>
              <w:adjustRightInd w:val="0"/>
              <w:snapToGrid w:val="0"/>
              <w:spacing w:after="0" w:afterLines="0"/>
              <w:rPr>
                <w:rFonts w:cs="SimSun"/>
                <w:color w:val="000000"/>
              </w:rPr>
            </w:pPr>
            <w:r w:rsidRPr="00815AB9">
              <w:rPr>
                <w:lang w:val="zh-Hant"/>
              </w:rPr>
              <w:t>普遍</w:t>
            </w:r>
            <w:r w:rsidRPr="00815AB9" w:rsidR="00E40C8D">
              <w:rPr>
                <w:lang w:val="zh-Hant"/>
              </w:rPr>
              <w:t xml:space="preserve"> </w:t>
            </w:r>
            <w:r w:rsidR="00815AB9">
              <w:rPr>
                <w:rFonts w:hint="eastAsia"/>
                <w:lang w:val="zh-Hant"/>
              </w:rPr>
              <w:t>(</w:t>
            </w:r>
            <w:r w:rsidRPr="00815AB9">
              <w:rPr>
                <w:color w:val="000000"/>
                <w:lang w:val="zh-Hant"/>
              </w:rPr>
              <w:t>in this context</w:t>
            </w:r>
            <w:r w:rsidR="00815AB9">
              <w:rPr>
                <w:rFonts w:hint="eastAsia"/>
                <w:color w:val="000000"/>
                <w:lang w:val="zh-Hant"/>
              </w:rPr>
              <w:t>,</w:t>
            </w:r>
            <w:r w:rsidR="00815AB9">
              <w:rPr>
                <w:color w:val="000000"/>
                <w:lang w:val="zh-Hant" w:eastAsia="zh-TW"/>
              </w:rPr>
              <w:t xml:space="preserve"> </w:t>
            </w:r>
            <w:r w:rsidRPr="00815AB9">
              <w:rPr>
                <w:color w:val="000000"/>
                <w:lang w:val="zh-Hant"/>
              </w:rPr>
              <w:t>this word is used as an adverb</w:t>
            </w:r>
            <w:r w:rsidR="00815AB9">
              <w:rPr>
                <w:rFonts w:hint="eastAsia"/>
                <w:color w:val="000000"/>
                <w:lang w:val="zh-Hant"/>
              </w:rPr>
              <w:t>)</w:t>
            </w:r>
          </w:p>
          <w:p w:rsidRPr="00815AB9" w:rsidR="00D145E1" w:rsidP="00B01540" w:rsidRDefault="00D145E1" w14:paraId="02B83E99" w14:textId="1487FE8E">
            <w:pPr>
              <w:pStyle w:val="NoSpacing"/>
              <w:adjustRightInd w:val="0"/>
              <w:snapToGrid w:val="0"/>
              <w:spacing w:after="0" w:afterLines="0"/>
              <w:rPr>
                <w:rFonts w:cs="Times New Roman"/>
              </w:rPr>
            </w:pPr>
            <w:r w:rsidRPr="00815AB9">
              <w:rPr>
                <w:lang w:val="zh-Hant"/>
              </w:rPr>
              <w:t>This word i</w:t>
            </w:r>
            <w:r w:rsidRPr="00815AB9" w:rsidR="00C01DD3">
              <w:rPr>
                <w:lang w:val="zh-Hant"/>
              </w:rPr>
              <w:t>s</w:t>
            </w:r>
            <w:r w:rsidRPr="00815AB9">
              <w:rPr>
                <w:lang w:val="zh-Hant"/>
              </w:rPr>
              <w:t xml:space="preserve"> used to describe that certain issue, phenomenon, or situation</w:t>
            </w:r>
            <w:r w:rsidRPr="00815AB9">
              <w:rPr>
                <w:u w:val="single"/>
                <w:lang w:val="zh-Hant"/>
              </w:rPr>
              <w:t xml:space="preserve"> is universal</w:t>
            </w:r>
            <w:r w:rsidRPr="00815AB9">
              <w:rPr>
                <w:lang w:val="zh-Hant"/>
              </w:rPr>
              <w:t>, widely known, accepted, or occurring.</w:t>
            </w:r>
          </w:p>
          <w:p w:rsidRPr="00815AB9" w:rsidR="00D145E1" w:rsidP="00B01540" w:rsidRDefault="00D145E1" w14:paraId="71462196" w14:textId="403D4A0E">
            <w:pPr>
              <w:pStyle w:val="NoSpacing"/>
              <w:spacing w:after="124"/>
            </w:pPr>
            <w:r w:rsidRPr="00815AB9">
              <w:rPr>
                <w:lang w:val="zh-Hant"/>
              </w:rPr>
              <w:t>See L9</w:t>
            </w:r>
            <w:r w:rsidRPr="00815AB9">
              <w:rPr>
                <w:lang w:val="zh-Hant"/>
              </w:rPr>
              <w:t>句型練習</w:t>
            </w:r>
            <w:r w:rsidRPr="00815AB9">
              <w:rPr>
                <w:lang w:val="zh-Hant"/>
              </w:rPr>
              <w:t xml:space="preserve">for discrimination practice of </w:t>
            </w:r>
            <w:r w:rsidRPr="00815AB9">
              <w:rPr>
                <w:lang w:val="zh-Hant"/>
              </w:rPr>
              <w:t>普遍</w:t>
            </w:r>
            <w:r w:rsidRPr="00815AB9">
              <w:rPr>
                <w:lang w:val="zh-Hant"/>
              </w:rPr>
              <w:t xml:space="preserve"> and </w:t>
            </w:r>
            <w:r w:rsidRPr="00815AB9">
              <w:rPr>
                <w:lang w:val="zh-Hant"/>
              </w:rPr>
              <w:t>普通</w:t>
            </w:r>
          </w:p>
        </w:tc>
      </w:tr>
      <w:tr w:rsidRPr="00815AB9" w:rsidR="00D145E1" w:rsidTr="00B01540" w14:paraId="6A8A3BF8" w14:textId="77777777">
        <w:trPr>
          <w:trHeight w:val="752"/>
        </w:trPr>
        <w:tc>
          <w:tcPr>
            <w:tcW w:w="426" w:type="dxa"/>
          </w:tcPr>
          <w:p w:rsidRPr="00815AB9" w:rsidR="00D145E1" w:rsidP="00D145E1" w:rsidRDefault="00D145E1" w14:paraId="0DDC2FA4" w14:textId="77777777">
            <w:pPr>
              <w:pStyle w:val="ListParagraph"/>
              <w:widowControl/>
              <w:numPr>
                <w:ilvl w:val="0"/>
                <w:numId w:val="1"/>
              </w:numPr>
              <w:adjustRightInd w:val="0"/>
              <w:snapToGrid w:val="0"/>
              <w:spacing w:line="276" w:lineRule="auto"/>
              <w:ind w:firstLineChars="0"/>
              <w:jc w:val="left"/>
              <w:rPr>
                <w:rFonts w:ascii="Times" w:hAnsi="Times" w:eastAsia="SimSun"/>
                <w:sz w:val="24"/>
              </w:rPr>
            </w:pPr>
          </w:p>
        </w:tc>
        <w:tc>
          <w:tcPr>
            <w:tcW w:w="8924" w:type="dxa"/>
          </w:tcPr>
          <w:p w:rsidRPr="00815AB9" w:rsidR="00D145E1" w:rsidP="00B01540" w:rsidRDefault="00D145E1" w14:paraId="531C5063" w14:textId="77777777">
            <w:pPr>
              <w:pStyle w:val="NoSpacing"/>
              <w:adjustRightInd w:val="0"/>
              <w:snapToGrid w:val="0"/>
              <w:spacing w:after="0" w:afterLines="0"/>
            </w:pPr>
            <w:r w:rsidRPr="00815AB9">
              <w:rPr>
                <w:lang w:val="zh-Hant"/>
              </w:rPr>
              <w:t>在一定程度上</w:t>
            </w:r>
          </w:p>
          <w:p w:rsidRPr="00815AB9" w:rsidR="00D145E1" w:rsidP="00B01540" w:rsidRDefault="00D145E1" w14:paraId="0044CD72" w14:textId="77777777">
            <w:pPr>
              <w:pStyle w:val="NoSpacing"/>
              <w:adjustRightInd w:val="0"/>
              <w:snapToGrid w:val="0"/>
              <w:spacing w:after="0" w:afterLines="0"/>
            </w:pPr>
            <w:r w:rsidRPr="00815AB9">
              <w:rPr>
                <w:lang w:val="zh-Hant"/>
              </w:rPr>
              <w:t>to a certain extent</w:t>
            </w:r>
          </w:p>
        </w:tc>
      </w:tr>
      <w:tr w:rsidRPr="00815AB9" w:rsidR="00D145E1" w:rsidTr="00B01540" w14:paraId="7363CAB1" w14:textId="77777777">
        <w:trPr>
          <w:trHeight w:val="238"/>
        </w:trPr>
        <w:tc>
          <w:tcPr>
            <w:tcW w:w="426" w:type="dxa"/>
            <w:shd w:val="clear" w:color="auto" w:fill="DEEAF6" w:themeFill="accent5" w:themeFillTint="33"/>
          </w:tcPr>
          <w:p w:rsidRPr="00815AB9" w:rsidR="00D145E1" w:rsidP="00D145E1" w:rsidRDefault="00D145E1" w14:paraId="542B83B8" w14:textId="77777777">
            <w:pPr>
              <w:pStyle w:val="ListParagraph"/>
              <w:widowControl/>
              <w:numPr>
                <w:ilvl w:val="0"/>
                <w:numId w:val="1"/>
              </w:numPr>
              <w:adjustRightInd w:val="0"/>
              <w:snapToGrid w:val="0"/>
              <w:spacing w:line="276" w:lineRule="auto"/>
              <w:ind w:firstLineChars="0"/>
              <w:jc w:val="left"/>
              <w:rPr>
                <w:rFonts w:ascii="Times" w:hAnsi="Times" w:eastAsia="SimSun"/>
                <w:sz w:val="24"/>
              </w:rPr>
            </w:pPr>
          </w:p>
        </w:tc>
        <w:tc>
          <w:tcPr>
            <w:tcW w:w="8924" w:type="dxa"/>
            <w:shd w:val="clear" w:color="auto" w:fill="DEEAF6" w:themeFill="accent5" w:themeFillTint="33"/>
          </w:tcPr>
          <w:p w:rsidRPr="00815AB9" w:rsidR="00D145E1" w:rsidP="00B01540" w:rsidRDefault="00D145E1" w14:paraId="2468FDEA" w14:textId="77777777">
            <w:pPr>
              <w:pStyle w:val="NoSpacing"/>
              <w:adjustRightInd w:val="0"/>
              <w:snapToGrid w:val="0"/>
              <w:spacing w:after="0" w:afterLines="0"/>
            </w:pPr>
            <w:r w:rsidRPr="00815AB9">
              <w:rPr>
                <w:lang w:val="zh-Hant"/>
              </w:rPr>
              <w:t xml:space="preserve">...... </w:t>
            </w:r>
            <w:r w:rsidRPr="00815AB9">
              <w:rPr>
                <w:lang w:val="zh-Hant"/>
              </w:rPr>
              <w:t>，從而</w:t>
            </w:r>
            <w:r w:rsidRPr="00815AB9">
              <w:rPr>
                <w:lang w:val="zh-Hant"/>
              </w:rPr>
              <w:t xml:space="preserve"> + consequence</w:t>
            </w:r>
          </w:p>
          <w:p w:rsidRPr="00815AB9" w:rsidR="00D145E1" w:rsidP="00B01540" w:rsidRDefault="00D145E1" w14:paraId="6AE1CC34" w14:textId="77777777">
            <w:pPr>
              <w:pStyle w:val="NoSpacing"/>
              <w:spacing w:after="124"/>
            </w:pPr>
            <w:r w:rsidRPr="00815AB9">
              <w:rPr>
                <w:lang w:val="zh-Hant"/>
              </w:rPr>
              <w:t>thereby, thus</w:t>
            </w:r>
          </w:p>
        </w:tc>
      </w:tr>
      <w:tr w:rsidRPr="00815AB9" w:rsidR="00D145E1" w:rsidTr="00C01DD3" w14:paraId="54063255" w14:textId="77777777">
        <w:trPr>
          <w:trHeight w:val="653"/>
        </w:trPr>
        <w:tc>
          <w:tcPr>
            <w:tcW w:w="426" w:type="dxa"/>
          </w:tcPr>
          <w:p w:rsidRPr="00815AB9" w:rsidR="00D145E1" w:rsidP="00D145E1" w:rsidRDefault="00D145E1" w14:paraId="5663E667" w14:textId="77777777">
            <w:pPr>
              <w:pStyle w:val="ListParagraph"/>
              <w:widowControl/>
              <w:numPr>
                <w:ilvl w:val="0"/>
                <w:numId w:val="1"/>
              </w:numPr>
              <w:adjustRightInd w:val="0"/>
              <w:snapToGrid w:val="0"/>
              <w:spacing w:line="276" w:lineRule="auto"/>
              <w:ind w:firstLineChars="0"/>
              <w:jc w:val="left"/>
              <w:rPr>
                <w:rFonts w:ascii="Times" w:hAnsi="Times" w:eastAsia="SimSun"/>
                <w:sz w:val="24"/>
              </w:rPr>
            </w:pPr>
          </w:p>
        </w:tc>
        <w:tc>
          <w:tcPr>
            <w:tcW w:w="8924" w:type="dxa"/>
          </w:tcPr>
          <w:p w:rsidRPr="00815AB9" w:rsidR="00D145E1" w:rsidP="00C01DD3" w:rsidRDefault="00D145E1" w14:paraId="518AF23B" w14:textId="77777777">
            <w:pPr>
              <w:pStyle w:val="NoSpacing"/>
              <w:adjustRightInd w:val="0"/>
              <w:snapToGrid w:val="0"/>
              <w:spacing w:after="0" w:afterLines="0"/>
            </w:pPr>
            <w:r w:rsidRPr="00815AB9">
              <w:rPr>
                <w:lang w:val="zh-Hant"/>
              </w:rPr>
              <w:t>通過</w:t>
            </w:r>
            <w:r w:rsidRPr="00815AB9">
              <w:rPr>
                <w:lang w:val="zh-Hant"/>
              </w:rPr>
              <w:t>+ methods</w:t>
            </w:r>
            <w:r w:rsidRPr="00815AB9">
              <w:rPr>
                <w:lang w:val="zh-Hant"/>
              </w:rPr>
              <w:t>（來）</w:t>
            </w:r>
            <w:r w:rsidRPr="00815AB9">
              <w:rPr>
                <w:lang w:val="zh-Hant"/>
              </w:rPr>
              <w:t xml:space="preserve">+ achieve a certain result </w:t>
            </w:r>
          </w:p>
          <w:p w:rsidRPr="00815AB9" w:rsidR="00D145E1" w:rsidP="00B01540" w:rsidRDefault="00D145E1" w14:paraId="5A7BA217" w14:textId="77777777">
            <w:pPr>
              <w:pStyle w:val="NoSpacing"/>
              <w:spacing w:after="124"/>
            </w:pPr>
            <w:r w:rsidRPr="00815AB9">
              <w:rPr>
                <w:lang w:val="zh-Hant"/>
              </w:rPr>
              <w:t>through... to...</w:t>
            </w:r>
          </w:p>
        </w:tc>
      </w:tr>
    </w:tbl>
    <w:p w:rsidRPr="00815AB9" w:rsidR="00D145E1" w:rsidP="00D145E1" w:rsidRDefault="00D145E1" w14:paraId="0CC5C8E3" w14:textId="77777777">
      <w:pPr>
        <w:rPr>
          <w:rFonts w:ascii="Times" w:hAnsi="Times" w:eastAsia="SimSun"/>
          <w:sz w:val="24"/>
        </w:rPr>
      </w:pPr>
    </w:p>
    <w:p w:rsidRPr="00815AB9" w:rsidR="00D145E1" w:rsidP="00D145E1" w:rsidRDefault="00D145E1" w14:paraId="73BFE54B" w14:textId="64962E92">
      <w:pPr>
        <w:rPr>
          <w:rFonts w:ascii="Times" w:hAnsi="Times" w:eastAsia="SimSun"/>
          <w:b/>
          <w:bCs/>
          <w:color w:val="0070C0"/>
          <w:sz w:val="26"/>
          <w:szCs w:val="26"/>
        </w:rPr>
      </w:pPr>
      <w:r w:rsidRPr="00815AB9">
        <w:rPr>
          <w:rFonts w:ascii="Times" w:hAnsi="Times" w:eastAsia="SimSun"/>
          <w:b/>
          <w:bCs/>
          <w:color w:val="0070C0"/>
          <w:sz w:val="26"/>
          <w:szCs w:val="26"/>
          <w:lang w:val="zh-Hant"/>
        </w:rPr>
        <w:t>常見的詞語搭配</w:t>
      </w:r>
    </w:p>
    <w:tbl>
      <w:tblPr>
        <w:tblStyle w:val="TableGrid"/>
        <w:tblW w:w="0" w:type="auto"/>
        <w:tblInd w:w="137"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1564"/>
        <w:gridCol w:w="4111"/>
      </w:tblGrid>
      <w:tr w:rsidRPr="00815AB9" w:rsidR="00D145E1" w:rsidTr="00D145E1" w14:paraId="3F262B0D" w14:textId="77777777">
        <w:tc>
          <w:tcPr>
            <w:tcW w:w="1564" w:type="dxa"/>
            <w:tcBorders>
              <w:top w:val="nil"/>
            </w:tcBorders>
          </w:tcPr>
          <w:p w:rsidRPr="00815AB9" w:rsidR="00D145E1" w:rsidP="00D145E1" w:rsidRDefault="00D145E1" w14:paraId="23CC6024" w14:textId="77777777">
            <w:pPr>
              <w:spacing w:after="124" w:line="276" w:lineRule="auto"/>
              <w:rPr>
                <w:rFonts w:ascii="Times" w:hAnsi="Times" w:eastAsia="SimSun"/>
                <w:sz w:val="24"/>
              </w:rPr>
            </w:pPr>
            <w:r w:rsidRPr="00815AB9">
              <w:rPr>
                <w:rFonts w:ascii="Times" w:hAnsi="Times" w:eastAsia="SimSun"/>
                <w:sz w:val="24"/>
                <w:lang w:val="zh-Hant"/>
              </w:rPr>
              <w:t>V</w:t>
            </w:r>
          </w:p>
        </w:tc>
        <w:tc>
          <w:tcPr>
            <w:tcW w:w="4111" w:type="dxa"/>
            <w:tcBorders>
              <w:top w:val="nil"/>
            </w:tcBorders>
          </w:tcPr>
          <w:p w:rsidRPr="00815AB9" w:rsidR="00D145E1" w:rsidP="00D145E1" w:rsidRDefault="00D145E1" w14:paraId="7290FC26" w14:textId="77777777">
            <w:pPr>
              <w:spacing w:after="124" w:line="276" w:lineRule="auto"/>
              <w:rPr>
                <w:rFonts w:ascii="Times" w:hAnsi="Times" w:eastAsia="SimSun"/>
                <w:sz w:val="24"/>
              </w:rPr>
            </w:pPr>
            <w:r w:rsidRPr="00815AB9">
              <w:rPr>
                <w:rFonts w:ascii="Times" w:hAnsi="Times" w:eastAsia="SimSun"/>
                <w:sz w:val="24"/>
                <w:lang w:val="zh-Hant"/>
              </w:rPr>
              <w:t>N/NP</w:t>
            </w:r>
          </w:p>
        </w:tc>
      </w:tr>
      <w:tr w:rsidRPr="00815AB9" w:rsidR="00D145E1" w:rsidTr="00B01540" w14:paraId="4025921F" w14:textId="77777777">
        <w:tc>
          <w:tcPr>
            <w:tcW w:w="1564" w:type="dxa"/>
          </w:tcPr>
          <w:p w:rsidRPr="00815AB9" w:rsidR="00D145E1" w:rsidP="00D145E1" w:rsidRDefault="00D145E1" w14:paraId="364E6545" w14:textId="77777777">
            <w:pPr>
              <w:spacing w:after="124" w:line="276" w:lineRule="auto"/>
              <w:rPr>
                <w:rFonts w:ascii="Times" w:hAnsi="Times" w:eastAsia="SimSun"/>
                <w:sz w:val="24"/>
              </w:rPr>
            </w:pPr>
            <w:r w:rsidRPr="00815AB9">
              <w:rPr>
                <w:rFonts w:ascii="Times" w:hAnsi="Times" w:eastAsia="SimSun"/>
                <w:sz w:val="24"/>
                <w:lang w:val="zh-Hant"/>
              </w:rPr>
              <w:t>遭受</w:t>
            </w:r>
            <w:r w:rsidRPr="00815AB9">
              <w:rPr>
                <w:rFonts w:ascii="Times" w:hAnsi="Times" w:eastAsia="SimSun"/>
                <w:sz w:val="24"/>
                <w:lang w:val="zh-Hant"/>
              </w:rPr>
              <w:t xml:space="preserve"> +</w:t>
            </w:r>
          </w:p>
        </w:tc>
        <w:tc>
          <w:tcPr>
            <w:tcW w:w="4111" w:type="dxa"/>
          </w:tcPr>
          <w:p w:rsidRPr="00815AB9" w:rsidR="00D145E1" w:rsidP="00D145E1" w:rsidRDefault="00D145E1" w14:paraId="788FCFD8" w14:textId="427B0E3A">
            <w:pPr>
              <w:spacing w:after="124" w:line="276" w:lineRule="auto"/>
              <w:rPr>
                <w:rFonts w:ascii="Times" w:hAnsi="Times" w:eastAsia="SimSun"/>
                <w:sz w:val="24"/>
              </w:rPr>
            </w:pPr>
            <w:r w:rsidRPr="00815AB9">
              <w:rPr>
                <w:rFonts w:ascii="Times" w:hAnsi="Times" w:eastAsia="SimSun"/>
                <w:sz w:val="24"/>
                <w:lang w:val="zh-Hant"/>
              </w:rPr>
              <w:t>歧視、嘲諷、白眼</w:t>
            </w:r>
          </w:p>
        </w:tc>
      </w:tr>
      <w:tr w:rsidRPr="00815AB9" w:rsidR="00D145E1" w:rsidTr="00B01540" w14:paraId="138BBF12" w14:textId="77777777">
        <w:tc>
          <w:tcPr>
            <w:tcW w:w="1564" w:type="dxa"/>
          </w:tcPr>
          <w:p w:rsidRPr="00815AB9" w:rsidR="00D145E1" w:rsidP="00D145E1" w:rsidRDefault="00D145E1" w14:paraId="7C638474" w14:textId="77777777">
            <w:pPr>
              <w:spacing w:after="124" w:line="276" w:lineRule="auto"/>
              <w:rPr>
                <w:rFonts w:ascii="Times" w:hAnsi="Times" w:eastAsia="SimSun"/>
                <w:sz w:val="24"/>
              </w:rPr>
            </w:pPr>
            <w:r w:rsidRPr="00815AB9">
              <w:rPr>
                <w:rFonts w:ascii="Times" w:hAnsi="Times" w:eastAsia="SimSun"/>
                <w:sz w:val="24"/>
                <w:lang w:val="zh-Hant"/>
              </w:rPr>
              <w:t>維護保障</w:t>
            </w:r>
            <w:r w:rsidRPr="00815AB9">
              <w:rPr>
                <w:rFonts w:ascii="Times" w:hAnsi="Times" w:eastAsia="SimSun"/>
                <w:sz w:val="24"/>
                <w:lang w:val="zh-Hant"/>
              </w:rPr>
              <w:t xml:space="preserve"> +</w:t>
            </w:r>
          </w:p>
        </w:tc>
        <w:tc>
          <w:tcPr>
            <w:tcW w:w="4111" w:type="dxa"/>
          </w:tcPr>
          <w:p w:rsidRPr="00815AB9" w:rsidR="00D145E1" w:rsidP="00D145E1" w:rsidRDefault="00D145E1" w14:paraId="10DD4423" w14:textId="77777777">
            <w:pPr>
              <w:spacing w:after="124" w:line="276" w:lineRule="auto"/>
              <w:rPr>
                <w:rFonts w:ascii="Times" w:hAnsi="Times" w:eastAsia="SimSun"/>
                <w:sz w:val="24"/>
              </w:rPr>
            </w:pPr>
            <w:r w:rsidRPr="00815AB9">
              <w:rPr>
                <w:rFonts w:ascii="Times" w:hAnsi="Times" w:eastAsia="SimSun"/>
                <w:sz w:val="24"/>
                <w:lang w:val="zh-Hant"/>
              </w:rPr>
              <w:t>權利、利益、權益</w:t>
            </w:r>
          </w:p>
        </w:tc>
      </w:tr>
      <w:tr w:rsidRPr="00815AB9" w:rsidR="00D145E1" w:rsidTr="00B01540" w14:paraId="5F18C5F3" w14:textId="77777777">
        <w:tc>
          <w:tcPr>
            <w:tcW w:w="1564" w:type="dxa"/>
          </w:tcPr>
          <w:p w:rsidRPr="00815AB9" w:rsidR="00D145E1" w:rsidP="00D145E1" w:rsidRDefault="00D145E1" w14:paraId="732DCC89" w14:textId="77777777">
            <w:pPr>
              <w:spacing w:after="124" w:line="276" w:lineRule="auto"/>
              <w:rPr>
                <w:rFonts w:ascii="Times" w:hAnsi="Times" w:eastAsia="SimSun"/>
                <w:sz w:val="24"/>
              </w:rPr>
            </w:pPr>
            <w:r w:rsidRPr="00815AB9">
              <w:rPr>
                <w:rFonts w:ascii="Times" w:hAnsi="Times" w:eastAsia="SimSun"/>
                <w:sz w:val="24"/>
                <w:lang w:val="zh-Hant"/>
              </w:rPr>
              <w:t>提高</w:t>
            </w:r>
            <w:r w:rsidRPr="00815AB9">
              <w:rPr>
                <w:rFonts w:ascii="Times" w:hAnsi="Times" w:eastAsia="SimSun"/>
                <w:sz w:val="24"/>
                <w:lang w:val="zh-Hant"/>
              </w:rPr>
              <w:t xml:space="preserve"> +</w:t>
            </w:r>
          </w:p>
        </w:tc>
        <w:tc>
          <w:tcPr>
            <w:tcW w:w="4111" w:type="dxa"/>
          </w:tcPr>
          <w:p w:rsidRPr="00815AB9" w:rsidR="00D145E1" w:rsidP="00D145E1" w:rsidRDefault="00D145E1" w14:paraId="3F0C8A0C" w14:textId="44E41A49">
            <w:pPr>
              <w:spacing w:after="124" w:line="276" w:lineRule="auto"/>
              <w:rPr>
                <w:rFonts w:ascii="Times" w:hAnsi="Times" w:eastAsia="SimSun"/>
                <w:sz w:val="24"/>
                <w:lang w:eastAsia="zh-TW"/>
              </w:rPr>
            </w:pPr>
            <w:r w:rsidRPr="00815AB9">
              <w:rPr>
                <w:rFonts w:ascii="Times" w:hAnsi="Times" w:eastAsia="SimSun"/>
                <w:sz w:val="24"/>
                <w:lang w:val="zh-Hant" w:eastAsia="zh-TW"/>
              </w:rPr>
              <w:t>程度、</w:t>
            </w:r>
            <w:r w:rsidRPr="00815AB9">
              <w:rPr>
                <w:rFonts w:ascii="Times" w:hAnsi="Times" w:eastAsia="SimSun"/>
                <w:sz w:val="24"/>
                <w:lang w:val="zh-Hant" w:eastAsia="zh-TW"/>
              </w:rPr>
              <w:t>...</w:t>
            </w:r>
            <w:r w:rsidRPr="00815AB9">
              <w:rPr>
                <w:rFonts w:ascii="Times" w:hAnsi="Times" w:eastAsia="SimSun"/>
                <w:sz w:val="24"/>
                <w:lang w:val="zh-Hant" w:eastAsia="zh-TW"/>
              </w:rPr>
              <w:t>率、水準、能力、成績</w:t>
            </w:r>
          </w:p>
        </w:tc>
      </w:tr>
      <w:tr w:rsidRPr="00815AB9" w:rsidR="00D145E1" w:rsidTr="00B01540" w14:paraId="11289684" w14:textId="77777777">
        <w:tc>
          <w:tcPr>
            <w:tcW w:w="1564" w:type="dxa"/>
          </w:tcPr>
          <w:p w:rsidRPr="00815AB9" w:rsidR="00D145E1" w:rsidP="00D145E1" w:rsidRDefault="00D145E1" w14:paraId="546EE214" w14:textId="77777777">
            <w:pPr>
              <w:spacing w:after="124" w:line="276" w:lineRule="auto"/>
              <w:rPr>
                <w:rFonts w:ascii="Times" w:hAnsi="Times" w:eastAsia="SimSun"/>
                <w:sz w:val="24"/>
              </w:rPr>
            </w:pPr>
            <w:r w:rsidRPr="00815AB9">
              <w:rPr>
                <w:rFonts w:ascii="Times" w:hAnsi="Times" w:eastAsia="SimSun"/>
                <w:sz w:val="24"/>
                <w:lang w:val="zh-Hant"/>
              </w:rPr>
              <w:lastRenderedPageBreak/>
              <w:t>提供</w:t>
            </w:r>
            <w:r w:rsidRPr="00815AB9">
              <w:rPr>
                <w:rFonts w:ascii="Times" w:hAnsi="Times" w:eastAsia="SimSun"/>
                <w:sz w:val="24"/>
                <w:lang w:val="zh-Hant"/>
              </w:rPr>
              <w:t xml:space="preserve"> +</w:t>
            </w:r>
          </w:p>
        </w:tc>
        <w:tc>
          <w:tcPr>
            <w:tcW w:w="4111" w:type="dxa"/>
          </w:tcPr>
          <w:p w:rsidRPr="00815AB9" w:rsidR="00D145E1" w:rsidP="00D145E1" w:rsidRDefault="00D145E1" w14:paraId="3CE3FB33" w14:textId="77777777">
            <w:pPr>
              <w:spacing w:after="124" w:line="276" w:lineRule="auto"/>
              <w:rPr>
                <w:rFonts w:ascii="Times" w:hAnsi="Times" w:eastAsia="SimSun"/>
                <w:sz w:val="24"/>
              </w:rPr>
            </w:pPr>
            <w:r w:rsidRPr="00815AB9">
              <w:rPr>
                <w:rFonts w:ascii="Times" w:hAnsi="Times" w:eastAsia="SimSun"/>
                <w:sz w:val="24"/>
                <w:lang w:val="zh-Hant"/>
              </w:rPr>
              <w:t>服務、支援</w:t>
            </w:r>
          </w:p>
        </w:tc>
      </w:tr>
      <w:tr w:rsidRPr="00815AB9" w:rsidR="00D145E1" w:rsidTr="00B01540" w14:paraId="51F88097" w14:textId="77777777">
        <w:tc>
          <w:tcPr>
            <w:tcW w:w="1564" w:type="dxa"/>
          </w:tcPr>
          <w:p w:rsidRPr="00815AB9" w:rsidR="00D145E1" w:rsidP="00D145E1" w:rsidRDefault="00D145E1" w14:paraId="5D230843" w14:textId="77777777">
            <w:pPr>
              <w:spacing w:after="124" w:line="276" w:lineRule="auto"/>
              <w:rPr>
                <w:rFonts w:ascii="Times" w:hAnsi="Times" w:eastAsia="SimSun"/>
                <w:sz w:val="24"/>
              </w:rPr>
            </w:pPr>
            <w:r w:rsidRPr="00815AB9">
              <w:rPr>
                <w:rFonts w:ascii="Times" w:hAnsi="Times" w:eastAsia="SimSun"/>
                <w:sz w:val="24"/>
                <w:lang w:val="zh-Hant"/>
              </w:rPr>
              <w:t>加重</w:t>
            </w:r>
            <w:r w:rsidRPr="00815AB9">
              <w:rPr>
                <w:rFonts w:ascii="Times" w:hAnsi="Times" w:eastAsia="SimSun"/>
                <w:sz w:val="24"/>
                <w:lang w:val="zh-Hant"/>
              </w:rPr>
              <w:t>/</w:t>
            </w:r>
            <w:r w:rsidRPr="00815AB9">
              <w:rPr>
                <w:rFonts w:ascii="Times" w:hAnsi="Times" w:eastAsia="SimSun"/>
                <w:sz w:val="24"/>
                <w:lang w:val="zh-Hant"/>
              </w:rPr>
              <w:t>減輕</w:t>
            </w:r>
            <w:r w:rsidRPr="00815AB9">
              <w:rPr>
                <w:rFonts w:ascii="Times" w:hAnsi="Times" w:eastAsia="SimSun"/>
                <w:sz w:val="24"/>
                <w:lang w:val="zh-Hant"/>
              </w:rPr>
              <w:t xml:space="preserve"> +</w:t>
            </w:r>
          </w:p>
        </w:tc>
        <w:tc>
          <w:tcPr>
            <w:tcW w:w="4111" w:type="dxa"/>
          </w:tcPr>
          <w:p w:rsidRPr="00815AB9" w:rsidR="00D145E1" w:rsidP="00D145E1" w:rsidRDefault="00D145E1" w14:paraId="2400E907" w14:textId="755137CC">
            <w:pPr>
              <w:spacing w:after="124" w:line="276" w:lineRule="auto"/>
              <w:rPr>
                <w:rFonts w:ascii="Times" w:hAnsi="Times" w:eastAsia="SimSun"/>
                <w:sz w:val="24"/>
                <w:lang w:eastAsia="zh-TW"/>
              </w:rPr>
            </w:pPr>
            <w:r w:rsidRPr="00815AB9">
              <w:rPr>
                <w:rFonts w:ascii="Times" w:hAnsi="Times" w:eastAsia="SimSun"/>
                <w:sz w:val="24"/>
                <w:lang w:val="zh-Hant" w:eastAsia="zh-TW"/>
              </w:rPr>
              <w:t>（經濟</w:t>
            </w:r>
            <w:r w:rsidRPr="00815AB9">
              <w:rPr>
                <w:rFonts w:ascii="Times" w:hAnsi="Times" w:eastAsia="SimSun"/>
                <w:sz w:val="24"/>
                <w:lang w:val="zh-Hant" w:eastAsia="zh-TW"/>
              </w:rPr>
              <w:t>/</w:t>
            </w:r>
            <w:r w:rsidRPr="00815AB9">
              <w:rPr>
                <w:rFonts w:ascii="Times" w:hAnsi="Times" w:eastAsia="SimSun"/>
                <w:sz w:val="24"/>
                <w:lang w:val="zh-Hant" w:eastAsia="zh-TW"/>
              </w:rPr>
              <w:t>心理</w:t>
            </w:r>
            <w:r w:rsidRPr="00815AB9" w:rsidR="00AB3D66">
              <w:rPr>
                <w:rFonts w:ascii="Times" w:hAnsi="Times" w:eastAsia="SimSun"/>
                <w:sz w:val="24"/>
                <w:lang w:val="zh-Hant" w:eastAsia="zh-TW"/>
              </w:rPr>
              <w:t>/</w:t>
            </w:r>
            <w:r w:rsidRPr="00815AB9" w:rsidR="00AB3D66">
              <w:rPr>
                <w:rFonts w:ascii="Times" w:hAnsi="Times" w:eastAsia="SimSun"/>
                <w:sz w:val="24"/>
                <w:lang w:val="zh-Hant" w:eastAsia="zh-TW"/>
              </w:rPr>
              <w:t>生活</w:t>
            </w:r>
            <w:r w:rsidRPr="00815AB9">
              <w:rPr>
                <w:rFonts w:ascii="Times" w:hAnsi="Times" w:eastAsia="SimSun"/>
                <w:sz w:val="24"/>
                <w:lang w:val="zh-Hant" w:eastAsia="zh-TW"/>
              </w:rPr>
              <w:t>）負擔</w:t>
            </w:r>
          </w:p>
        </w:tc>
      </w:tr>
    </w:tbl>
    <w:p w:rsidRPr="00815AB9" w:rsidR="00D145E1" w:rsidP="00D145E1" w:rsidRDefault="00D145E1" w14:paraId="2BE75435" w14:textId="77777777">
      <w:pPr>
        <w:spacing w:line="276" w:lineRule="auto"/>
        <w:ind w:firstLine="260" w:firstLineChars="100"/>
        <w:rPr>
          <w:rFonts w:ascii="Times" w:hAnsi="Times" w:eastAsia="SimSun"/>
          <w:color w:val="000000" w:themeColor="text1"/>
          <w:sz w:val="26"/>
          <w:szCs w:val="26"/>
          <w:lang w:eastAsia="zh-TW"/>
        </w:rPr>
      </w:pPr>
    </w:p>
    <w:p w:rsidRPr="00815AB9" w:rsidR="00D145E1" w:rsidP="00D145E1" w:rsidRDefault="00D145E1" w14:paraId="3BC56751" w14:textId="1F196293">
      <w:pPr>
        <w:spacing w:line="276" w:lineRule="auto"/>
        <w:ind w:firstLine="260" w:firstLineChars="100"/>
        <w:rPr>
          <w:rFonts w:ascii="Times" w:hAnsi="Times" w:eastAsia="SimSun"/>
          <w:color w:val="000000" w:themeColor="text1"/>
          <w:sz w:val="26"/>
          <w:szCs w:val="26"/>
          <w:lang w:eastAsia="zh-TW"/>
        </w:rPr>
      </w:pPr>
      <w:r w:rsidRPr="00815AB9">
        <w:rPr>
          <w:rFonts w:ascii="Times" w:hAnsi="Times" w:eastAsia="SimSun"/>
          <w:color w:val="000000" w:themeColor="text1"/>
          <w:sz w:val="26"/>
          <w:szCs w:val="26"/>
          <w:lang w:val="zh-Hant" w:eastAsia="zh-TW"/>
        </w:rPr>
        <w:t>被</w:t>
      </w:r>
      <w:r w:rsidRPr="00815AB9">
        <w:rPr>
          <w:rFonts w:ascii="Times" w:hAnsi="Times" w:eastAsia="SimSun"/>
          <w:color w:val="000000" w:themeColor="text1"/>
          <w:sz w:val="26"/>
          <w:szCs w:val="26"/>
          <w:lang w:val="zh-Hant" w:eastAsia="zh-TW"/>
        </w:rPr>
        <w:t xml:space="preserve"> + </w:t>
      </w:r>
      <w:r w:rsidRPr="00815AB9">
        <w:rPr>
          <w:rFonts w:ascii="Times" w:hAnsi="Times" w:eastAsia="SimSun"/>
          <w:color w:val="000000" w:themeColor="text1"/>
          <w:sz w:val="26"/>
          <w:szCs w:val="26"/>
          <w:lang w:val="zh-Hant" w:eastAsia="zh-TW"/>
        </w:rPr>
        <w:t>忽視、歧視、嘲諷、嘲笑</w:t>
      </w:r>
    </w:p>
    <w:p w:rsidRPr="00815AB9" w:rsidR="00D145E1" w:rsidP="00D145E1" w:rsidRDefault="00D145E1" w14:paraId="456A12E5" w14:textId="77777777">
      <w:pPr>
        <w:widowControl/>
        <w:jc w:val="left"/>
        <w:rPr>
          <w:rFonts w:ascii="Times" w:hAnsi="Times" w:eastAsia="SimSun"/>
          <w:b/>
          <w:bCs/>
          <w:sz w:val="26"/>
          <w:szCs w:val="26"/>
          <w:lang w:eastAsia="zh-TW"/>
        </w:rPr>
      </w:pPr>
    </w:p>
    <w:p w:rsidRPr="00815AB9" w:rsidR="005B55D3" w:rsidRDefault="005B55D3" w14:paraId="5633DDCC" w14:textId="160D1466">
      <w:pPr>
        <w:rPr>
          <w:rFonts w:ascii="Times" w:hAnsi="Times" w:eastAsia="SimSun"/>
          <w:lang w:eastAsia="zh-TW"/>
        </w:rPr>
      </w:pPr>
    </w:p>
    <w:sectPr w:rsidRPr="00815AB9" w:rsidR="005B55D3">
      <w:pgSz w:w="12240" w:h="15840" w:orient="portrait"/>
      <w:pgMar w:top="1440" w:right="1440" w:bottom="144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STSong">
    <w:panose1 w:val="02010600040101010101"/>
    <w:charset w:val="86"/>
    <w:family w:val="auto"/>
    <w:pitch w:val="variable"/>
    <w:sig w:usb0="80000287" w:usb1="280F3C52" w:usb2="00000016" w:usb3="00000000" w:csb0="0004001F"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E6B6F"/>
    <w:multiLevelType w:val="hybridMultilevel"/>
    <w:tmpl w:val="A13AC03E"/>
    <w:lvl w:ilvl="0" w:tplc="91AE2AD6">
      <w:start w:val="1"/>
      <w:numFmt w:val="bullet"/>
      <w:lvlText w:val="•"/>
      <w:lvlJc w:val="left"/>
      <w:pPr>
        <w:tabs>
          <w:tab w:val="num" w:pos="720"/>
        </w:tabs>
        <w:ind w:left="720" w:hanging="360"/>
      </w:pPr>
      <w:rPr>
        <w:rFonts w:hint="default" w:ascii="Arial" w:hAnsi="Arial"/>
      </w:rPr>
    </w:lvl>
    <w:lvl w:ilvl="1" w:tplc="B83EB4E0" w:tentative="1">
      <w:start w:val="1"/>
      <w:numFmt w:val="bullet"/>
      <w:lvlText w:val="•"/>
      <w:lvlJc w:val="left"/>
      <w:pPr>
        <w:tabs>
          <w:tab w:val="num" w:pos="1440"/>
        </w:tabs>
        <w:ind w:left="1440" w:hanging="360"/>
      </w:pPr>
      <w:rPr>
        <w:rFonts w:hint="default" w:ascii="Arial" w:hAnsi="Arial"/>
      </w:rPr>
    </w:lvl>
    <w:lvl w:ilvl="2" w:tplc="7662F3A6" w:tentative="1">
      <w:start w:val="1"/>
      <w:numFmt w:val="bullet"/>
      <w:lvlText w:val="•"/>
      <w:lvlJc w:val="left"/>
      <w:pPr>
        <w:tabs>
          <w:tab w:val="num" w:pos="2160"/>
        </w:tabs>
        <w:ind w:left="2160" w:hanging="360"/>
      </w:pPr>
      <w:rPr>
        <w:rFonts w:hint="default" w:ascii="Arial" w:hAnsi="Arial"/>
      </w:rPr>
    </w:lvl>
    <w:lvl w:ilvl="3" w:tplc="D58C0344" w:tentative="1">
      <w:start w:val="1"/>
      <w:numFmt w:val="bullet"/>
      <w:lvlText w:val="•"/>
      <w:lvlJc w:val="left"/>
      <w:pPr>
        <w:tabs>
          <w:tab w:val="num" w:pos="2880"/>
        </w:tabs>
        <w:ind w:left="2880" w:hanging="360"/>
      </w:pPr>
      <w:rPr>
        <w:rFonts w:hint="default" w:ascii="Arial" w:hAnsi="Arial"/>
      </w:rPr>
    </w:lvl>
    <w:lvl w:ilvl="4" w:tplc="97647AF0" w:tentative="1">
      <w:start w:val="1"/>
      <w:numFmt w:val="bullet"/>
      <w:lvlText w:val="•"/>
      <w:lvlJc w:val="left"/>
      <w:pPr>
        <w:tabs>
          <w:tab w:val="num" w:pos="3600"/>
        </w:tabs>
        <w:ind w:left="3600" w:hanging="360"/>
      </w:pPr>
      <w:rPr>
        <w:rFonts w:hint="default" w:ascii="Arial" w:hAnsi="Arial"/>
      </w:rPr>
    </w:lvl>
    <w:lvl w:ilvl="5" w:tplc="A6C685CC" w:tentative="1">
      <w:start w:val="1"/>
      <w:numFmt w:val="bullet"/>
      <w:lvlText w:val="•"/>
      <w:lvlJc w:val="left"/>
      <w:pPr>
        <w:tabs>
          <w:tab w:val="num" w:pos="4320"/>
        </w:tabs>
        <w:ind w:left="4320" w:hanging="360"/>
      </w:pPr>
      <w:rPr>
        <w:rFonts w:hint="default" w:ascii="Arial" w:hAnsi="Arial"/>
      </w:rPr>
    </w:lvl>
    <w:lvl w:ilvl="6" w:tplc="6FC2BD46" w:tentative="1">
      <w:start w:val="1"/>
      <w:numFmt w:val="bullet"/>
      <w:lvlText w:val="•"/>
      <w:lvlJc w:val="left"/>
      <w:pPr>
        <w:tabs>
          <w:tab w:val="num" w:pos="5040"/>
        </w:tabs>
        <w:ind w:left="5040" w:hanging="360"/>
      </w:pPr>
      <w:rPr>
        <w:rFonts w:hint="default" w:ascii="Arial" w:hAnsi="Arial"/>
      </w:rPr>
    </w:lvl>
    <w:lvl w:ilvl="7" w:tplc="DB641150" w:tentative="1">
      <w:start w:val="1"/>
      <w:numFmt w:val="bullet"/>
      <w:lvlText w:val="•"/>
      <w:lvlJc w:val="left"/>
      <w:pPr>
        <w:tabs>
          <w:tab w:val="num" w:pos="5760"/>
        </w:tabs>
        <w:ind w:left="5760" w:hanging="360"/>
      </w:pPr>
      <w:rPr>
        <w:rFonts w:hint="default" w:ascii="Arial" w:hAnsi="Arial"/>
      </w:rPr>
    </w:lvl>
    <w:lvl w:ilvl="8" w:tplc="71B82F66"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2AB46CAE"/>
    <w:multiLevelType w:val="hybridMultilevel"/>
    <w:tmpl w:val="24A41E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C066987"/>
    <w:multiLevelType w:val="hybridMultilevel"/>
    <w:tmpl w:val="46E2D95C"/>
    <w:lvl w:ilvl="0" w:tplc="622EF5D2">
      <w:start w:val="1"/>
      <w:numFmt w:val="bullet"/>
      <w:lvlText w:val="•"/>
      <w:lvlJc w:val="left"/>
      <w:pPr>
        <w:tabs>
          <w:tab w:val="num" w:pos="720"/>
        </w:tabs>
        <w:ind w:left="720" w:hanging="360"/>
      </w:pPr>
      <w:rPr>
        <w:rFonts w:hint="default" w:ascii="Arial" w:hAnsi="Arial"/>
      </w:rPr>
    </w:lvl>
    <w:lvl w:ilvl="1" w:tplc="07E42E48" w:tentative="1">
      <w:start w:val="1"/>
      <w:numFmt w:val="bullet"/>
      <w:lvlText w:val="•"/>
      <w:lvlJc w:val="left"/>
      <w:pPr>
        <w:tabs>
          <w:tab w:val="num" w:pos="1440"/>
        </w:tabs>
        <w:ind w:left="1440" w:hanging="360"/>
      </w:pPr>
      <w:rPr>
        <w:rFonts w:hint="default" w:ascii="Arial" w:hAnsi="Arial"/>
      </w:rPr>
    </w:lvl>
    <w:lvl w:ilvl="2" w:tplc="FCDAC540" w:tentative="1">
      <w:start w:val="1"/>
      <w:numFmt w:val="bullet"/>
      <w:lvlText w:val="•"/>
      <w:lvlJc w:val="left"/>
      <w:pPr>
        <w:tabs>
          <w:tab w:val="num" w:pos="2160"/>
        </w:tabs>
        <w:ind w:left="2160" w:hanging="360"/>
      </w:pPr>
      <w:rPr>
        <w:rFonts w:hint="default" w:ascii="Arial" w:hAnsi="Arial"/>
      </w:rPr>
    </w:lvl>
    <w:lvl w:ilvl="3" w:tplc="B7C4646A" w:tentative="1">
      <w:start w:val="1"/>
      <w:numFmt w:val="bullet"/>
      <w:lvlText w:val="•"/>
      <w:lvlJc w:val="left"/>
      <w:pPr>
        <w:tabs>
          <w:tab w:val="num" w:pos="2880"/>
        </w:tabs>
        <w:ind w:left="2880" w:hanging="360"/>
      </w:pPr>
      <w:rPr>
        <w:rFonts w:hint="default" w:ascii="Arial" w:hAnsi="Arial"/>
      </w:rPr>
    </w:lvl>
    <w:lvl w:ilvl="4" w:tplc="B5D2AADE" w:tentative="1">
      <w:start w:val="1"/>
      <w:numFmt w:val="bullet"/>
      <w:lvlText w:val="•"/>
      <w:lvlJc w:val="left"/>
      <w:pPr>
        <w:tabs>
          <w:tab w:val="num" w:pos="3600"/>
        </w:tabs>
        <w:ind w:left="3600" w:hanging="360"/>
      </w:pPr>
      <w:rPr>
        <w:rFonts w:hint="default" w:ascii="Arial" w:hAnsi="Arial"/>
      </w:rPr>
    </w:lvl>
    <w:lvl w:ilvl="5" w:tplc="8760CEAE" w:tentative="1">
      <w:start w:val="1"/>
      <w:numFmt w:val="bullet"/>
      <w:lvlText w:val="•"/>
      <w:lvlJc w:val="left"/>
      <w:pPr>
        <w:tabs>
          <w:tab w:val="num" w:pos="4320"/>
        </w:tabs>
        <w:ind w:left="4320" w:hanging="360"/>
      </w:pPr>
      <w:rPr>
        <w:rFonts w:hint="default" w:ascii="Arial" w:hAnsi="Arial"/>
      </w:rPr>
    </w:lvl>
    <w:lvl w:ilvl="6" w:tplc="A156D19A" w:tentative="1">
      <w:start w:val="1"/>
      <w:numFmt w:val="bullet"/>
      <w:lvlText w:val="•"/>
      <w:lvlJc w:val="left"/>
      <w:pPr>
        <w:tabs>
          <w:tab w:val="num" w:pos="5040"/>
        </w:tabs>
        <w:ind w:left="5040" w:hanging="360"/>
      </w:pPr>
      <w:rPr>
        <w:rFonts w:hint="default" w:ascii="Arial" w:hAnsi="Arial"/>
      </w:rPr>
    </w:lvl>
    <w:lvl w:ilvl="7" w:tplc="86CE244C" w:tentative="1">
      <w:start w:val="1"/>
      <w:numFmt w:val="bullet"/>
      <w:lvlText w:val="•"/>
      <w:lvlJc w:val="left"/>
      <w:pPr>
        <w:tabs>
          <w:tab w:val="num" w:pos="5760"/>
        </w:tabs>
        <w:ind w:left="5760" w:hanging="360"/>
      </w:pPr>
      <w:rPr>
        <w:rFonts w:hint="default" w:ascii="Arial" w:hAnsi="Arial"/>
      </w:rPr>
    </w:lvl>
    <w:lvl w:ilvl="8" w:tplc="F962C88C" w:tentative="1">
      <w:start w:val="1"/>
      <w:numFmt w:val="bullet"/>
      <w:lvlText w:val="•"/>
      <w:lvlJc w:val="left"/>
      <w:pPr>
        <w:tabs>
          <w:tab w:val="num" w:pos="6480"/>
        </w:tabs>
        <w:ind w:left="6480" w:hanging="360"/>
      </w:pPr>
      <w:rPr>
        <w:rFonts w:hint="default" w:ascii="Arial" w:hAnsi="Aria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bordersDoNotSurroundHeader/>
  <w:bordersDoNotSurroundFooter/>
  <w:trackRevisions w:val="fals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DB"/>
    <w:rsid w:val="00083C53"/>
    <w:rsid w:val="000C21D9"/>
    <w:rsid w:val="000E5BC1"/>
    <w:rsid w:val="000F4438"/>
    <w:rsid w:val="00133C46"/>
    <w:rsid w:val="00145CEA"/>
    <w:rsid w:val="001854A2"/>
    <w:rsid w:val="00197F68"/>
    <w:rsid w:val="001C3A3E"/>
    <w:rsid w:val="00202B26"/>
    <w:rsid w:val="00221B1B"/>
    <w:rsid w:val="002B4500"/>
    <w:rsid w:val="002D6478"/>
    <w:rsid w:val="002F0F9C"/>
    <w:rsid w:val="002F7091"/>
    <w:rsid w:val="00300E0C"/>
    <w:rsid w:val="00324DB7"/>
    <w:rsid w:val="00327A66"/>
    <w:rsid w:val="0034536E"/>
    <w:rsid w:val="00371AEB"/>
    <w:rsid w:val="003825BA"/>
    <w:rsid w:val="0045587A"/>
    <w:rsid w:val="004571DB"/>
    <w:rsid w:val="00463635"/>
    <w:rsid w:val="00486585"/>
    <w:rsid w:val="004964BD"/>
    <w:rsid w:val="004E23EE"/>
    <w:rsid w:val="004F23D6"/>
    <w:rsid w:val="00554F0B"/>
    <w:rsid w:val="00564188"/>
    <w:rsid w:val="005B55D3"/>
    <w:rsid w:val="005C659D"/>
    <w:rsid w:val="005D349D"/>
    <w:rsid w:val="005D43FC"/>
    <w:rsid w:val="005E1337"/>
    <w:rsid w:val="006C2DB5"/>
    <w:rsid w:val="00726781"/>
    <w:rsid w:val="00727BF8"/>
    <w:rsid w:val="007B642D"/>
    <w:rsid w:val="007C33D6"/>
    <w:rsid w:val="007D4FEC"/>
    <w:rsid w:val="00815AB9"/>
    <w:rsid w:val="008351B5"/>
    <w:rsid w:val="00870719"/>
    <w:rsid w:val="008A7FD3"/>
    <w:rsid w:val="008B41A1"/>
    <w:rsid w:val="008D7E56"/>
    <w:rsid w:val="008E2466"/>
    <w:rsid w:val="008F6660"/>
    <w:rsid w:val="00972322"/>
    <w:rsid w:val="00985495"/>
    <w:rsid w:val="00987B87"/>
    <w:rsid w:val="009A14CF"/>
    <w:rsid w:val="009D0E6A"/>
    <w:rsid w:val="009D556F"/>
    <w:rsid w:val="009F56D5"/>
    <w:rsid w:val="00A02D08"/>
    <w:rsid w:val="00A17A42"/>
    <w:rsid w:val="00AB3D66"/>
    <w:rsid w:val="00AE6529"/>
    <w:rsid w:val="00B35390"/>
    <w:rsid w:val="00B55791"/>
    <w:rsid w:val="00B55D60"/>
    <w:rsid w:val="00BA628F"/>
    <w:rsid w:val="00BA6BC6"/>
    <w:rsid w:val="00BB2918"/>
    <w:rsid w:val="00C01DD3"/>
    <w:rsid w:val="00CE5809"/>
    <w:rsid w:val="00CF16E4"/>
    <w:rsid w:val="00D145E1"/>
    <w:rsid w:val="00D17247"/>
    <w:rsid w:val="00D32884"/>
    <w:rsid w:val="00D3693C"/>
    <w:rsid w:val="00D53647"/>
    <w:rsid w:val="00D8173A"/>
    <w:rsid w:val="00DB4E8F"/>
    <w:rsid w:val="00DD3BD0"/>
    <w:rsid w:val="00DE6824"/>
    <w:rsid w:val="00E40C8D"/>
    <w:rsid w:val="00F06D54"/>
    <w:rsid w:val="00F3069B"/>
    <w:rsid w:val="00F95095"/>
    <w:rsid w:val="00FC713C"/>
    <w:rsid w:val="1F0E27A3"/>
    <w:rsid w:val="51BDE27D"/>
    <w:rsid w:val="76274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1119"/>
  <w15:chartTrackingRefBased/>
  <w15:docId w15:val="{077BB4D4-D39B-0F48-A7FE-87F5F7EB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B642D"/>
    <w:pPr>
      <w:widowControl w:val="0"/>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2" w:customStyle="1">
    <w:name w:val="Style2"/>
    <w:basedOn w:val="Normal"/>
    <w:qFormat/>
    <w:rsid w:val="00987B87"/>
    <w:pPr>
      <w:adjustRightInd w:val="0"/>
      <w:snapToGrid w:val="0"/>
      <w:spacing w:line="480" w:lineRule="auto"/>
      <w:jc w:val="left"/>
    </w:pPr>
    <w:rPr>
      <w:rFonts w:ascii="SimSun" w:hAnsi="SimSun" w:eastAsia="SimSun" w:cs="SimSun"/>
      <w:b/>
      <w:sz w:val="25"/>
      <w:szCs w:val="25"/>
    </w:rPr>
  </w:style>
  <w:style w:type="paragraph" w:styleId="TOC1">
    <w:name w:val="toc 1"/>
    <w:basedOn w:val="Normal"/>
    <w:next w:val="Normal"/>
    <w:autoRedefine/>
    <w:uiPriority w:val="39"/>
    <w:unhideWhenUsed/>
    <w:qFormat/>
    <w:rsid w:val="009D0E6A"/>
    <w:pPr>
      <w:spacing w:before="120" w:after="120"/>
      <w:jc w:val="left"/>
    </w:pPr>
    <w:rPr>
      <w:rFonts w:eastAsia="SimSun" w:cstheme="minorHAnsi"/>
      <w:b/>
      <w:bCs/>
      <w:caps/>
      <w:sz w:val="20"/>
      <w:szCs w:val="20"/>
    </w:rPr>
  </w:style>
  <w:style w:type="paragraph" w:styleId="TOC2">
    <w:name w:val="toc 2"/>
    <w:basedOn w:val="Normal"/>
    <w:next w:val="Normal"/>
    <w:autoRedefine/>
    <w:uiPriority w:val="39"/>
    <w:unhideWhenUsed/>
    <w:qFormat/>
    <w:rsid w:val="009D0E6A"/>
    <w:pPr>
      <w:ind w:left="210"/>
      <w:jc w:val="left"/>
    </w:pPr>
    <w:rPr>
      <w:rFonts w:eastAsia="SimSun" w:cstheme="minorHAnsi"/>
      <w:smallCaps/>
      <w:sz w:val="20"/>
      <w:szCs w:val="20"/>
    </w:rPr>
  </w:style>
  <w:style w:type="character" w:styleId="Hyperlink">
    <w:name w:val="Hyperlink"/>
    <w:basedOn w:val="DefaultParagraphFont"/>
    <w:uiPriority w:val="99"/>
    <w:unhideWhenUsed/>
    <w:rsid w:val="00972322"/>
    <w:rPr>
      <w:color w:val="0563C1" w:themeColor="hyperlink"/>
      <w:u w:val="single"/>
    </w:rPr>
  </w:style>
  <w:style w:type="character" w:styleId="FollowedHyperlink">
    <w:name w:val="FollowedHyperlink"/>
    <w:basedOn w:val="DefaultParagraphFont"/>
    <w:uiPriority w:val="99"/>
    <w:semiHidden/>
    <w:unhideWhenUsed/>
    <w:rsid w:val="005B55D3"/>
    <w:rPr>
      <w:color w:val="954F72" w:themeColor="followedHyperlink"/>
      <w:u w:val="single"/>
    </w:rPr>
  </w:style>
  <w:style w:type="paragraph" w:styleId="ListParagraph">
    <w:name w:val="List Paragraph"/>
    <w:basedOn w:val="Normal"/>
    <w:uiPriority w:val="34"/>
    <w:qFormat/>
    <w:rsid w:val="00D17247"/>
    <w:pPr>
      <w:ind w:firstLine="420" w:firstLineChars="200"/>
    </w:pPr>
  </w:style>
  <w:style w:type="table" w:styleId="TableGrid">
    <w:name w:val="Table Grid"/>
    <w:basedOn w:val="TableNormal"/>
    <w:uiPriority w:val="39"/>
    <w:rsid w:val="00D172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最后一行"/>
    <w:basedOn w:val="Normal"/>
    <w:uiPriority w:val="1"/>
    <w:qFormat/>
    <w:rsid w:val="00D17247"/>
    <w:pPr>
      <w:widowControl/>
      <w:spacing w:after="96" w:afterLines="40" w:line="276" w:lineRule="auto"/>
      <w:jc w:val="left"/>
    </w:pPr>
    <w:rPr>
      <w:rFonts w:ascii="Times" w:hAnsi="Times" w:eastAsia="SimSun"/>
      <w:sz w:val="24"/>
    </w:rPr>
  </w:style>
  <w:style w:type="character" w:styleId="UnresolvedMention">
    <w:name w:val="Unresolved Mention"/>
    <w:basedOn w:val="DefaultParagraphFont"/>
    <w:uiPriority w:val="99"/>
    <w:semiHidden/>
    <w:unhideWhenUsed/>
    <w:rsid w:val="008F6660"/>
    <w:rPr>
      <w:color w:val="605E5C"/>
      <w:shd w:val="clear" w:color="auto" w:fill="E1DFDD"/>
    </w:rPr>
  </w:style>
  <w:style w:type="character" w:styleId="PlaceholderText">
    <w:name w:val="Placeholder Text"/>
    <w:basedOn w:val="DefaultParagraphFont"/>
    <w:uiPriority w:val="99"/>
    <w:semiHidden/>
    <w:rsid w:val="00815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48105">
      <w:bodyDiv w:val="1"/>
      <w:marLeft w:val="0"/>
      <w:marRight w:val="0"/>
      <w:marTop w:val="0"/>
      <w:marBottom w:val="0"/>
      <w:divBdr>
        <w:top w:val="none" w:sz="0" w:space="0" w:color="auto"/>
        <w:left w:val="none" w:sz="0" w:space="0" w:color="auto"/>
        <w:bottom w:val="none" w:sz="0" w:space="0" w:color="auto"/>
        <w:right w:val="none" w:sz="0" w:space="0" w:color="auto"/>
      </w:divBdr>
    </w:div>
    <w:div w:id="905647820">
      <w:bodyDiv w:val="1"/>
      <w:marLeft w:val="0"/>
      <w:marRight w:val="0"/>
      <w:marTop w:val="0"/>
      <w:marBottom w:val="0"/>
      <w:divBdr>
        <w:top w:val="none" w:sz="0" w:space="0" w:color="auto"/>
        <w:left w:val="none" w:sz="0" w:space="0" w:color="auto"/>
        <w:bottom w:val="none" w:sz="0" w:space="0" w:color="auto"/>
        <w:right w:val="none" w:sz="0" w:space="0" w:color="auto"/>
      </w:divBdr>
      <w:divsChild>
        <w:div w:id="730230306">
          <w:marLeft w:val="360"/>
          <w:marRight w:val="0"/>
          <w:marTop w:val="0"/>
          <w:marBottom w:val="0"/>
          <w:divBdr>
            <w:top w:val="none" w:sz="0" w:space="0" w:color="auto"/>
            <w:left w:val="none" w:sz="0" w:space="0" w:color="auto"/>
            <w:bottom w:val="none" w:sz="0" w:space="0" w:color="auto"/>
            <w:right w:val="none" w:sz="0" w:space="0" w:color="auto"/>
          </w:divBdr>
        </w:div>
      </w:divsChild>
    </w:div>
    <w:div w:id="1466044655">
      <w:bodyDiv w:val="1"/>
      <w:marLeft w:val="0"/>
      <w:marRight w:val="0"/>
      <w:marTop w:val="0"/>
      <w:marBottom w:val="0"/>
      <w:divBdr>
        <w:top w:val="none" w:sz="0" w:space="0" w:color="auto"/>
        <w:left w:val="none" w:sz="0" w:space="0" w:color="auto"/>
        <w:bottom w:val="none" w:sz="0" w:space="0" w:color="auto"/>
        <w:right w:val="none" w:sz="0" w:space="0" w:color="auto"/>
      </w:divBdr>
    </w:div>
    <w:div w:id="1591960250">
      <w:bodyDiv w:val="1"/>
      <w:marLeft w:val="0"/>
      <w:marRight w:val="0"/>
      <w:marTop w:val="0"/>
      <w:marBottom w:val="0"/>
      <w:divBdr>
        <w:top w:val="none" w:sz="0" w:space="0" w:color="auto"/>
        <w:left w:val="none" w:sz="0" w:space="0" w:color="auto"/>
        <w:bottom w:val="none" w:sz="0" w:space="0" w:color="auto"/>
        <w:right w:val="none" w:sz="0" w:space="0" w:color="auto"/>
      </w:divBdr>
      <w:divsChild>
        <w:div w:id="849682480">
          <w:marLeft w:val="360"/>
          <w:marRight w:val="0"/>
          <w:marTop w:val="0"/>
          <w:marBottom w:val="0"/>
          <w:divBdr>
            <w:top w:val="none" w:sz="0" w:space="0" w:color="auto"/>
            <w:left w:val="none" w:sz="0" w:space="0" w:color="auto"/>
            <w:bottom w:val="none" w:sz="0" w:space="0" w:color="auto"/>
            <w:right w:val="none" w:sz="0" w:space="0" w:color="auto"/>
          </w:divBdr>
        </w:div>
      </w:divsChild>
    </w:div>
    <w:div w:id="1597638666">
      <w:bodyDiv w:val="1"/>
      <w:marLeft w:val="0"/>
      <w:marRight w:val="0"/>
      <w:marTop w:val="0"/>
      <w:marBottom w:val="0"/>
      <w:divBdr>
        <w:top w:val="none" w:sz="0" w:space="0" w:color="auto"/>
        <w:left w:val="none" w:sz="0" w:space="0" w:color="auto"/>
        <w:bottom w:val="none" w:sz="0" w:space="0" w:color="auto"/>
        <w:right w:val="none" w:sz="0" w:space="0" w:color="auto"/>
      </w:divBdr>
    </w:div>
    <w:div w:id="1908958154">
      <w:bodyDiv w:val="1"/>
      <w:marLeft w:val="0"/>
      <w:marRight w:val="0"/>
      <w:marTop w:val="0"/>
      <w:marBottom w:val="0"/>
      <w:divBdr>
        <w:top w:val="none" w:sz="0" w:space="0" w:color="auto"/>
        <w:left w:val="none" w:sz="0" w:space="0" w:color="auto"/>
        <w:bottom w:val="none" w:sz="0" w:space="0" w:color="auto"/>
        <w:right w:val="none" w:sz="0" w:space="0" w:color="auto"/>
      </w:divBdr>
    </w:div>
    <w:div w:id="1946424673">
      <w:bodyDiv w:val="1"/>
      <w:marLeft w:val="0"/>
      <w:marRight w:val="0"/>
      <w:marTop w:val="0"/>
      <w:marBottom w:val="0"/>
      <w:divBdr>
        <w:top w:val="none" w:sz="0" w:space="0" w:color="auto"/>
        <w:left w:val="none" w:sz="0" w:space="0" w:color="auto"/>
        <w:bottom w:val="none" w:sz="0" w:space="0" w:color="auto"/>
        <w:right w:val="none" w:sz="0" w:space="0" w:color="auto"/>
      </w:divBdr>
      <w:divsChild>
        <w:div w:id="1696612713">
          <w:marLeft w:val="360"/>
          <w:marRight w:val="0"/>
          <w:marTop w:val="2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hyperlink" Target="https://duchinese.net/l/oer" TargetMode="External" Id="R4192ca16352145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Runqing Qi</dc:creator>
  <keywords/>
  <dc:description/>
  <lastModifiedBy>Wilson Seet</lastModifiedBy>
  <revision>3</revision>
  <dcterms:created xsi:type="dcterms:W3CDTF">2023-09-16T15:24:00.0000000Z</dcterms:created>
  <dcterms:modified xsi:type="dcterms:W3CDTF">2024-02-11T01:47:15.1226547Z</dcterms:modified>
  <category/>
</coreProperties>
</file>