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EC8D4" w14:textId="77777777" w:rsidR="00C7255A" w:rsidRDefault="00C7255A" w:rsidP="00F8138A">
      <w:pPr>
        <w:spacing w:line="360" w:lineRule="auto"/>
        <w:jc w:val="center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 xml:space="preserve">第三課  </w:t>
      </w:r>
      <w:r>
        <w:rPr>
          <w:rFonts w:ascii="SimSun" w:eastAsia="SimSun" w:hAnsi="SimSun" w:cs="SimSun"/>
          <w:b/>
        </w:rPr>
        <w:t>普通話和方言</w:t>
      </w:r>
      <w:r>
        <w:rPr>
          <w:rFonts w:ascii="Times" w:eastAsia="Times" w:hAnsi="Times" w:cs="Times"/>
          <w:b/>
        </w:rPr>
        <w:t xml:space="preserve">  綜合練習一</w:t>
      </w:r>
    </w:p>
    <w:p w14:paraId="54CC233F" w14:textId="77777777" w:rsidR="00376951" w:rsidRDefault="00000000">
      <w:pPr>
        <w:widowControl w:val="0"/>
        <w:spacing w:line="276" w:lineRule="auto"/>
        <w:rPr>
          <w:rFonts w:ascii="Times" w:eastAsia="Times" w:hAnsi="Times" w:cs="Times"/>
          <w:b/>
          <w:sz w:val="25"/>
          <w:szCs w:val="25"/>
        </w:rPr>
      </w:pPr>
      <w:r>
        <w:rPr>
          <w:rFonts w:ascii="Times" w:eastAsia="Times" w:hAnsi="Times" w:cs="Times"/>
        </w:rPr>
        <w:t>You can complete this assignment either by handwriting or typing. If you choose to type, please print it out for submission.</w:t>
      </w:r>
    </w:p>
    <w:p w14:paraId="3671156F" w14:textId="47719E7A" w:rsidR="00376951" w:rsidRDefault="00000000">
      <w:pPr>
        <w:spacing w:line="360" w:lineRule="auto"/>
        <w:jc w:val="right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 xml:space="preserve">姓名__________             </w:t>
      </w:r>
      <w:r w:rsidR="00C7255A">
        <w:rPr>
          <w:rFonts w:ascii="Times" w:eastAsia="Times" w:hAnsi="Times" w:cs="Times"/>
          <w:b/>
        </w:rPr>
        <w:t>分數</w:t>
      </w:r>
      <w:r>
        <w:rPr>
          <w:rFonts w:ascii="Times" w:eastAsia="Times" w:hAnsi="Times" w:cs="Times"/>
          <w:b/>
        </w:rPr>
        <w:t>______/30</w:t>
      </w:r>
    </w:p>
    <w:p w14:paraId="1A5B9107" w14:textId="77777777" w:rsidR="00C7255A" w:rsidRDefault="00C7255A" w:rsidP="00C725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" w:eastAsia="Times" w:hAnsi="Times" w:cs="Times"/>
          <w:color w:val="000000"/>
        </w:rPr>
      </w:pPr>
      <w:r>
        <w:rPr>
          <w:rFonts w:ascii="SimSun" w:eastAsia="SimSun" w:hAnsi="SimSun" w:cs="SimSun"/>
          <w:color w:val="000000"/>
        </w:rPr>
        <w:t>選詞填空 （10）</w:t>
      </w:r>
    </w:p>
    <w:p w14:paraId="45D76B25" w14:textId="34A78337" w:rsidR="00C7255A" w:rsidRDefault="00C7255A" w:rsidP="00380B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40"/>
        <w:rPr>
          <w:rFonts w:ascii="SimSun" w:eastAsia="SimSun" w:hAnsi="SimSun" w:cs="SimSun"/>
          <w:color w:val="000000"/>
        </w:rPr>
      </w:pPr>
      <w:r>
        <w:rPr>
          <w:rFonts w:ascii="SimSun" w:eastAsia="SimSun" w:hAnsi="SimSun" w:cs="SimSun"/>
          <w:color w:val="000000"/>
        </w:rPr>
        <w:t>A.標準語</w:t>
      </w:r>
      <w:r>
        <w:rPr>
          <w:rFonts w:ascii="SimSun" w:eastAsia="SimSun" w:hAnsi="SimSun" w:cs="SimSun"/>
          <w:color w:val="000000"/>
        </w:rPr>
        <w:tab/>
        <w:t>B. 稱呼</w:t>
      </w:r>
      <w:r>
        <w:rPr>
          <w:rFonts w:ascii="SimSun" w:eastAsia="SimSun" w:hAnsi="SimSun" w:cs="SimSun"/>
          <w:color w:val="000000"/>
        </w:rPr>
        <w:tab/>
        <w:t xml:space="preserve">C.國語     </w:t>
      </w:r>
      <w:r>
        <w:rPr>
          <w:rFonts w:ascii="SimSun" w:eastAsia="SimSun" w:hAnsi="SimSun" w:cs="SimSun"/>
          <w:color w:val="000000"/>
        </w:rPr>
        <w:tab/>
        <w:t>D.華語</w:t>
      </w:r>
      <w:r>
        <w:rPr>
          <w:rFonts w:ascii="SimSun" w:eastAsia="SimSun" w:hAnsi="SimSun" w:cs="SimSun"/>
          <w:color w:val="000000"/>
        </w:rPr>
        <w:tab/>
        <w:t xml:space="preserve">     E.超過</w:t>
      </w:r>
      <w:r>
        <w:rPr>
          <w:rFonts w:ascii="SimSun" w:eastAsia="SimSun" w:hAnsi="SimSun" w:cs="SimSun"/>
          <w:color w:val="000000"/>
        </w:rPr>
        <w:tab/>
        <w:t xml:space="preserve">   F.其中</w:t>
      </w:r>
    </w:p>
    <w:p w14:paraId="74364DB8" w14:textId="77777777" w:rsidR="00C7255A" w:rsidRDefault="00C7255A" w:rsidP="00380B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40"/>
        <w:rPr>
          <w:rFonts w:ascii="SimSun" w:eastAsia="SimSun" w:hAnsi="SimSun" w:cs="SimSun"/>
          <w:color w:val="000000"/>
        </w:rPr>
      </w:pPr>
      <w:r>
        <w:rPr>
          <w:rFonts w:ascii="SimSun" w:eastAsia="SimSun" w:hAnsi="SimSun" w:cs="SimSun"/>
          <w:color w:val="000000"/>
        </w:rPr>
        <w:t>G.使用</w:t>
      </w:r>
      <w:r>
        <w:rPr>
          <w:rFonts w:ascii="SimSun" w:eastAsia="SimSun" w:hAnsi="SimSun" w:cs="SimSun"/>
          <w:color w:val="000000"/>
        </w:rPr>
        <w:tab/>
      </w:r>
      <w:r>
        <w:rPr>
          <w:rFonts w:ascii="SimSun" w:eastAsia="SimSun" w:hAnsi="SimSun" w:cs="SimSun"/>
          <w:color w:val="000000"/>
        </w:rPr>
        <w:tab/>
        <w:t>H.普通話</w:t>
      </w:r>
      <w:r>
        <w:rPr>
          <w:rFonts w:ascii="SimSun" w:eastAsia="SimSun" w:hAnsi="SimSun" w:cs="SimSun"/>
          <w:color w:val="000000"/>
        </w:rPr>
        <w:tab/>
        <w:t>I.作為</w:t>
      </w:r>
      <w:r>
        <w:rPr>
          <w:rFonts w:ascii="SimSun" w:eastAsia="SimSun" w:hAnsi="SimSun" w:cs="SimSun"/>
          <w:color w:val="000000"/>
        </w:rPr>
        <w:tab/>
        <w:t>J.交流</w:t>
      </w:r>
    </w:p>
    <w:p w14:paraId="5DC5CF98" w14:textId="77777777" w:rsidR="00376951" w:rsidRDefault="003769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40"/>
        <w:rPr>
          <w:rFonts w:ascii="SimSun" w:eastAsia="SimSun" w:hAnsi="SimSun" w:cs="SimSun"/>
          <w:color w:val="000000"/>
        </w:rPr>
      </w:pPr>
    </w:p>
    <w:p w14:paraId="41CB4BD0" w14:textId="3E3E3ABD" w:rsidR="00C7255A" w:rsidRDefault="00000000" w:rsidP="00367F7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540"/>
        <w:rPr>
          <w:rFonts w:ascii="SimSun" w:eastAsia="SimSun" w:hAnsi="SimSun" w:cs="SimSun"/>
          <w:color w:val="000000"/>
        </w:rPr>
      </w:pPr>
      <w:r>
        <w:rPr>
          <w:rFonts w:ascii="SimSun" w:eastAsia="SimSun" w:hAnsi="SimSun" w:cs="SimSun"/>
        </w:rPr>
        <w:t xml:space="preserve">       </w:t>
      </w:r>
      <w:r w:rsidR="00C7255A">
        <w:rPr>
          <w:rFonts w:ascii="SimSun" w:eastAsia="SimSun" w:hAnsi="SimSun" w:cs="SimSun"/>
          <w:color w:val="000000"/>
        </w:rPr>
        <w:t>目前中國有</w:t>
      </w:r>
      <w:r w:rsidR="00C7255A">
        <w:rPr>
          <w:rFonts w:ascii="SimSun" w:eastAsia="SimSun" w:hAnsi="SimSun" w:cs="SimSun"/>
          <w:b/>
          <w:color w:val="000000"/>
        </w:rPr>
        <w:t>___1___</w:t>
      </w:r>
      <w:r w:rsidR="00C7255A">
        <w:rPr>
          <w:rFonts w:ascii="SimSun" w:eastAsia="SimSun" w:hAnsi="SimSun" w:cs="SimSun"/>
          <w:color w:val="000000"/>
        </w:rPr>
        <w:t>14億人口，是排名世界第二的人口大國。 中國一共有56個民族，___2__人數最多的民族是漢族，其他55個是少數民族。 漢語就是漢族人___3___的語言。 漢語</w:t>
      </w:r>
      <w:r w:rsidR="00C7255A">
        <w:rPr>
          <w:rFonts w:ascii="SimSun" w:eastAsia="SimSun" w:hAnsi="SimSun" w:cs="SimSun"/>
          <w:b/>
          <w:color w:val="000000"/>
        </w:rPr>
        <w:t>__4___</w:t>
      </w:r>
      <w:r w:rsidR="00C7255A">
        <w:rPr>
          <w:rFonts w:ascii="SimSun" w:eastAsia="SimSun" w:hAnsi="SimSun" w:cs="SimSun"/>
          <w:color w:val="000000"/>
        </w:rPr>
        <w:t>世界上使用人數最多的語言，在不同地區有不同的__5___。 漢語的___6____在中國大陸叫</w:t>
      </w:r>
      <w:r w:rsidR="00C7255A">
        <w:rPr>
          <w:rFonts w:ascii="SimSun" w:eastAsia="SimSun" w:hAnsi="SimSun" w:cs="SimSun" w:hint="eastAsia"/>
          <w:color w:val="000000"/>
        </w:rPr>
        <w:t>「</w:t>
      </w:r>
      <w:r w:rsidR="00C7255A">
        <w:rPr>
          <w:rFonts w:ascii="SimSun" w:eastAsia="SimSun" w:hAnsi="SimSun" w:cs="SimSun"/>
          <w:color w:val="000000"/>
        </w:rPr>
        <w:t>__7__</w:t>
      </w:r>
      <w:r w:rsidR="00C7255A">
        <w:rPr>
          <w:rFonts w:ascii="SimSun" w:eastAsia="SimSun" w:hAnsi="SimSun" w:cs="SimSun" w:hint="eastAsia"/>
          <w:color w:val="000000"/>
        </w:rPr>
        <w:t>」</w:t>
      </w:r>
      <w:r w:rsidR="00C7255A">
        <w:rPr>
          <w:rFonts w:ascii="SimSun" w:eastAsia="SimSun" w:hAnsi="SimSun" w:cs="SimSun"/>
          <w:color w:val="000000"/>
        </w:rPr>
        <w:t>，在臺灣叫</w:t>
      </w:r>
      <w:r w:rsidR="00C7255A">
        <w:rPr>
          <w:rFonts w:ascii="SimSun" w:eastAsia="SimSun" w:hAnsi="SimSun" w:cs="SimSun" w:hint="eastAsia"/>
          <w:color w:val="000000"/>
        </w:rPr>
        <w:t>「</w:t>
      </w:r>
      <w:r w:rsidR="00C7255A">
        <w:rPr>
          <w:rFonts w:ascii="SimSun" w:eastAsia="SimSun" w:hAnsi="SimSun" w:cs="SimSun"/>
          <w:color w:val="000000"/>
        </w:rPr>
        <w:t>__8__</w:t>
      </w:r>
      <w:r w:rsidR="00C7255A">
        <w:rPr>
          <w:rFonts w:ascii="SimSun" w:eastAsia="SimSun" w:hAnsi="SimSun" w:cs="SimSun" w:hint="eastAsia"/>
          <w:color w:val="000000"/>
        </w:rPr>
        <w:t>」</w:t>
      </w:r>
      <w:r w:rsidR="00C7255A">
        <w:rPr>
          <w:rFonts w:ascii="SimSun" w:eastAsia="SimSun" w:hAnsi="SimSun" w:cs="SimSun"/>
          <w:color w:val="000000"/>
        </w:rPr>
        <w:t>，在新加坡和馬來西亞叫</w:t>
      </w:r>
      <w:r w:rsidR="00C7255A">
        <w:rPr>
          <w:rFonts w:ascii="SimSun" w:eastAsia="SimSun" w:hAnsi="SimSun" w:cs="SimSun" w:hint="eastAsia"/>
          <w:color w:val="000000"/>
        </w:rPr>
        <w:t>「</w:t>
      </w:r>
      <w:r w:rsidR="00C7255A">
        <w:rPr>
          <w:rFonts w:ascii="SimSun" w:eastAsia="SimSun" w:hAnsi="SimSun" w:cs="SimSun"/>
          <w:color w:val="000000"/>
        </w:rPr>
        <w:t>__9__</w:t>
      </w:r>
      <w:r w:rsidR="00C7255A">
        <w:rPr>
          <w:rFonts w:ascii="SimSun" w:eastAsia="SimSun" w:hAnsi="SimSun" w:cs="SimSun" w:hint="eastAsia"/>
          <w:color w:val="000000"/>
        </w:rPr>
        <w:t>」</w:t>
      </w:r>
      <w:r w:rsidR="00C7255A">
        <w:rPr>
          <w:rFonts w:ascii="SimSun" w:eastAsia="SimSun" w:hAnsi="SimSun" w:cs="SimSun"/>
          <w:color w:val="000000"/>
        </w:rPr>
        <w:t xml:space="preserve">。 雖然對漢語的稱呼不一樣，但是這些地方的人__10____起來沒有問題。 </w:t>
      </w:r>
    </w:p>
    <w:p w14:paraId="5E36BC08" w14:textId="2F28436E" w:rsidR="00376951" w:rsidRDefault="003769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40"/>
        <w:rPr>
          <w:rFonts w:ascii="SimSun" w:eastAsia="SimSun" w:hAnsi="SimSun" w:cs="SimSun"/>
          <w:color w:val="000000"/>
        </w:rPr>
      </w:pPr>
    </w:p>
    <w:p w14:paraId="74D85E70" w14:textId="15D75CFC" w:rsidR="00376951" w:rsidRDefault="00C7255A" w:rsidP="00C725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根據第三課課文內容回答下面問題</w:t>
      </w:r>
      <w:r w:rsidR="00000000">
        <w:rPr>
          <w:rFonts w:ascii="Times" w:eastAsia="Times" w:hAnsi="Times" w:cs="Times"/>
          <w:color w:val="000000"/>
        </w:rPr>
        <w:t>。</w:t>
      </w:r>
    </w:p>
    <w:p w14:paraId="2BABDF3B" w14:textId="77777777" w:rsidR="0037695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4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( Answer the following questions based on the text content of this lesson) </w:t>
      </w:r>
      <w:r>
        <w:rPr>
          <w:rFonts w:ascii="SimSun" w:eastAsia="SimSun" w:hAnsi="SimSun" w:cs="SimSun"/>
          <w:color w:val="000000"/>
        </w:rPr>
        <w:t>（10）</w:t>
      </w:r>
    </w:p>
    <w:p w14:paraId="7B9FADAD" w14:textId="0D0154EB" w:rsidR="00376951" w:rsidRDefault="00C7255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720" w:lineRule="auto"/>
        <w:rPr>
          <w:rFonts w:ascii="Times" w:eastAsia="Times" w:hAnsi="Times" w:cs="Times"/>
          <w:color w:val="000000"/>
        </w:rPr>
      </w:pPr>
      <w:r>
        <w:rPr>
          <w:rFonts w:ascii="SimSun" w:eastAsia="SimSun" w:hAnsi="SimSun" w:cs="SimSun"/>
          <w:color w:val="000000"/>
        </w:rPr>
        <w:t>中國有多少個民族？哪個民族人口最多？這個民族使用的語言叫什麼？</w:t>
      </w:r>
      <w:r w:rsidR="00000000">
        <w:rPr>
          <w:rFonts w:ascii="SimSun" w:eastAsia="SimSun" w:hAnsi="SimSun" w:cs="SimSun"/>
          <w:color w:val="000000"/>
        </w:rPr>
        <w:t>（3）</w:t>
      </w:r>
    </w:p>
    <w:p w14:paraId="37D6BE7C" w14:textId="27EA5789" w:rsidR="00376951" w:rsidRDefault="00C7255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720" w:lineRule="auto"/>
        <w:rPr>
          <w:rFonts w:ascii="Times" w:eastAsia="Times" w:hAnsi="Times" w:cs="Times"/>
          <w:color w:val="000000"/>
        </w:rPr>
      </w:pPr>
      <w:r>
        <w:rPr>
          <w:rFonts w:ascii="SimSun" w:eastAsia="SimSun" w:hAnsi="SimSun" w:cs="SimSun"/>
          <w:color w:val="000000"/>
        </w:rPr>
        <w:t>請問漢語在不同地區有哪些不同的稱呼？這些地方的人們可以相互交流嗎？</w:t>
      </w:r>
      <w:r w:rsidR="00000000">
        <w:rPr>
          <w:rFonts w:ascii="SimSun" w:eastAsia="SimSun" w:hAnsi="SimSun" w:cs="SimSun"/>
          <w:color w:val="000000"/>
        </w:rPr>
        <w:t>（3）</w:t>
      </w:r>
    </w:p>
    <w:p w14:paraId="44565F9B" w14:textId="692609B1" w:rsidR="00376951" w:rsidRDefault="00C7255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" w:eastAsia="Times" w:hAnsi="Times" w:cs="Times"/>
          <w:color w:val="000000"/>
        </w:rPr>
      </w:pPr>
      <w:r>
        <w:rPr>
          <w:rFonts w:ascii="SimSun" w:eastAsia="SimSun" w:hAnsi="SimSun" w:cs="SimSun"/>
          <w:color w:val="000000"/>
        </w:rPr>
        <w:t>中國有多少種漢語方言？請列舉其中的三種方言並說一說為什麼學好標準的普通話很重要</w:t>
      </w:r>
      <w:r>
        <w:rPr>
          <w:rFonts w:ascii="SimSun" w:eastAsia="SimSun" w:hAnsi="SimSun" w:cs="SimSun" w:hint="eastAsia"/>
          <w:color w:val="000000"/>
        </w:rPr>
        <w:t>?</w:t>
      </w:r>
      <w:r w:rsidR="00000000">
        <w:rPr>
          <w:rFonts w:ascii="SimSun" w:eastAsia="SimSun" w:hAnsi="SimSun" w:cs="SimSun"/>
          <w:color w:val="000000"/>
        </w:rPr>
        <w:t>（4）</w:t>
      </w:r>
    </w:p>
    <w:p w14:paraId="409E9EDE" w14:textId="77777777" w:rsidR="00376951" w:rsidRDefault="003769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rPr>
          <w:rFonts w:ascii="Times" w:eastAsia="Times" w:hAnsi="Times" w:cs="Times"/>
          <w:color w:val="000000"/>
        </w:rPr>
      </w:pPr>
    </w:p>
    <w:p w14:paraId="20417129" w14:textId="77777777" w:rsidR="00376951" w:rsidRDefault="00376951">
      <w:pPr>
        <w:spacing w:line="360" w:lineRule="auto"/>
        <w:rPr>
          <w:rFonts w:ascii="KaiTi" w:eastAsia="KaiTi" w:hAnsi="KaiTi" w:cs="KaiTi"/>
        </w:rPr>
      </w:pPr>
    </w:p>
    <w:p w14:paraId="6BD2CA25" w14:textId="3C93B6B6" w:rsidR="00C7255A" w:rsidRPr="00C7255A" w:rsidRDefault="00C7255A" w:rsidP="00377BC5">
      <w:pPr>
        <w:pStyle w:val="ListParagraph"/>
        <w:numPr>
          <w:ilvl w:val="0"/>
          <w:numId w:val="4"/>
        </w:numPr>
        <w:spacing w:line="360" w:lineRule="auto"/>
        <w:rPr>
          <w:rFonts w:ascii="KaiTi" w:eastAsia="KaiTi" w:hAnsi="KaiTi" w:cs="KaiTi"/>
        </w:rPr>
      </w:pPr>
      <w:r w:rsidRPr="00C7255A">
        <w:rPr>
          <w:rFonts w:ascii="KaiTi" w:eastAsia="KaiTi" w:hAnsi="KaiTi" w:cs="KaiTi"/>
        </w:rPr>
        <w:t>請仔細閱讀下面的一封信，然後用中文回答問題。</w:t>
      </w:r>
      <w:r w:rsidR="00F23EE6">
        <w:rPr>
          <w:rFonts w:ascii="KaiTi" w:eastAsia="KaiTi" w:hAnsi="KaiTi" w:cs="KaiTi" w:hint="eastAsia"/>
        </w:rPr>
        <w:t>（10）</w:t>
      </w:r>
    </w:p>
    <w:p w14:paraId="099EE274" w14:textId="11BE267D" w:rsidR="00376951" w:rsidRPr="00C7255A" w:rsidRDefault="00000000" w:rsidP="00C7255A">
      <w:pPr>
        <w:pStyle w:val="ListParagraph"/>
        <w:spacing w:line="360" w:lineRule="auto"/>
        <w:rPr>
          <w:rFonts w:ascii="Times" w:eastAsia="Times" w:hAnsi="Times" w:cs="Times"/>
        </w:rPr>
      </w:pPr>
      <w:r w:rsidRPr="00C7255A">
        <w:rPr>
          <w:rFonts w:ascii="Times" w:eastAsia="Times" w:hAnsi="Times" w:cs="Times"/>
        </w:rPr>
        <w:t>Read a letter below and answer the questions in Chinese.</w:t>
      </w:r>
    </w:p>
    <w:p w14:paraId="1FCA518D" w14:textId="77777777" w:rsidR="00F23EE6" w:rsidRDefault="00F23EE6" w:rsidP="00C7255A">
      <w:pPr>
        <w:spacing w:line="360" w:lineRule="auto"/>
        <w:ind w:firstLine="480"/>
        <w:jc w:val="center"/>
        <w:rPr>
          <w:rFonts w:ascii="Microsoft YaHei" w:eastAsia="Microsoft YaHei" w:hAnsi="Microsoft YaHei" w:cs="Microsoft YaHei"/>
          <w:color w:val="000000"/>
          <w:sz w:val="28"/>
          <w:szCs w:val="28"/>
        </w:rPr>
      </w:pPr>
    </w:p>
    <w:p w14:paraId="7E1094D9" w14:textId="7470A080" w:rsidR="00C7255A" w:rsidRDefault="00C7255A" w:rsidP="00C7255A">
      <w:pPr>
        <w:spacing w:line="360" w:lineRule="auto"/>
        <w:ind w:firstLine="480"/>
        <w:jc w:val="center"/>
        <w:rPr>
          <w:rFonts w:ascii="SimSun" w:eastAsia="SimSun" w:hAnsi="SimSun" w:cs="SimSun"/>
        </w:rPr>
      </w:pPr>
      <w:r>
        <w:rPr>
          <w:rFonts w:ascii="Microsoft YaHei" w:eastAsia="Microsoft YaHei" w:hAnsi="Microsoft YaHei" w:cs="Microsoft YaHei"/>
          <w:color w:val="000000"/>
          <w:sz w:val="28"/>
          <w:szCs w:val="28"/>
        </w:rPr>
        <w:lastRenderedPageBreak/>
        <w:t>寫給麗麗的</w:t>
      </w: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信</w:t>
      </w:r>
    </w:p>
    <w:p w14:paraId="51853E22" w14:textId="77777777" w:rsidR="00C7255A" w:rsidRDefault="00C7255A" w:rsidP="00446DE7">
      <w:pPr>
        <w:spacing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/>
        </w:rPr>
        <w:t>親愛的麗麗，</w:t>
      </w:r>
    </w:p>
    <w:p w14:paraId="7FAD7F15" w14:textId="77777777" w:rsidR="00C7255A" w:rsidRDefault="00C7255A" w:rsidP="00446DE7">
      <w:pPr>
        <w:spacing w:line="360" w:lineRule="auto"/>
        <w:ind w:firstLine="480"/>
        <w:rPr>
          <w:rFonts w:ascii="SimSun" w:eastAsia="SimSun" w:hAnsi="SimSun" w:cs="SimSun"/>
        </w:rPr>
      </w:pPr>
      <w:r>
        <w:rPr>
          <w:rFonts w:ascii="SimSun" w:eastAsia="SimSun" w:hAnsi="SimSun" w:cs="SimSun"/>
        </w:rPr>
        <w:t>你好！謝謝你那天開車送我到機場。 路上堵車，讓你花了那麼多時間，真不好意思。 我已經安全到廣州了。</w:t>
      </w:r>
    </w:p>
    <w:p w14:paraId="3DF13593" w14:textId="77777777" w:rsidR="00C7255A" w:rsidRPr="00C7255A" w:rsidRDefault="00C7255A" w:rsidP="00446DE7">
      <w:pPr>
        <w:spacing w:line="360" w:lineRule="auto"/>
        <w:ind w:firstLine="480"/>
        <w:rPr>
          <w:rFonts w:ascii="SimSun" w:eastAsia="SimSun" w:hAnsi="SimSun" w:cs="SimSun"/>
        </w:rPr>
      </w:pPr>
      <w:r>
        <w:rPr>
          <w:rFonts w:ascii="SimSun" w:eastAsia="SimSun" w:hAnsi="SimSun" w:cs="SimSun"/>
        </w:rPr>
        <w:t>廣州比北京熱，每天都有30多度。 廣州的菜很好吃，沒有北京的那麼鹹。 廣州人喜歡喝早茶。 我原來以為喝早茶就是喝茶，但後來發現，喝早茶不僅僅是喝茶，還包括吃早餐或吃早午餐。 而且他們吃的早餐不像我們在北京那樣，只有簡單的麵包饅頭，他們有很多種東西可以選擇，</w:t>
      </w:r>
      <w:r w:rsidRPr="00C7255A">
        <w:rPr>
          <w:rFonts w:ascii="SimSun" w:eastAsia="SimSun" w:hAnsi="SimSun" w:cs="SimSun"/>
          <w:highlight w:val="yellow"/>
        </w:rPr>
        <w:t>單單</w:t>
      </w:r>
      <w:r w:rsidRPr="00C7255A">
        <w:rPr>
          <w:rFonts w:ascii="SimSun" w:eastAsia="SimSun" w:hAnsi="SimSun" w:cs="SimSun"/>
        </w:rPr>
        <w:t>粥就有很多種口味。 我發現廣州人喜歡坐在飯館里，點上一杯好茶，再點幾個小菜慢慢地吃，邊吃邊和朋友聊天。 我也試著跟他們一起去喝了一次早茶，實在是太</w:t>
      </w:r>
      <w:r w:rsidRPr="00C7255A">
        <w:rPr>
          <w:rFonts w:ascii="SimSun" w:eastAsia="SimSun" w:hAnsi="SimSun" w:cs="SimSun"/>
          <w:highlight w:val="yellow"/>
        </w:rPr>
        <w:t>享受</w:t>
      </w:r>
      <w:r w:rsidRPr="00C7255A">
        <w:rPr>
          <w:rFonts w:ascii="SimSun" w:eastAsia="SimSun" w:hAnsi="SimSun" w:cs="SimSun"/>
        </w:rPr>
        <w:t>了！</w:t>
      </w:r>
    </w:p>
    <w:p w14:paraId="73E5E09A" w14:textId="69A1266F" w:rsidR="00376951" w:rsidRDefault="00C7255A">
      <w:pPr>
        <w:spacing w:line="360" w:lineRule="auto"/>
        <w:ind w:firstLine="480"/>
        <w:rPr>
          <w:rFonts w:ascii="SimSun" w:eastAsia="SimSun" w:hAnsi="SimSun" w:cs="SimSun"/>
        </w:rPr>
      </w:pPr>
      <w:r>
        <w:rPr>
          <w:rFonts w:ascii="SimSun" w:eastAsia="SimSun" w:hAnsi="SimSun" w:cs="SimSun"/>
        </w:rPr>
        <w:t>廣州很漂亮，我去了很多地方玩。 讓我頭疼的是，廣州人不說普通話，他們都說廣東話。 廣東話和普通話完全不一樣，我一點兒也聽不懂。 即使他們說普通話，也帶有廣東話的口音，我很難聽懂。 但是我覺得廣東話挺有意思的，我也想學一學。</w: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84C3A22" wp14:editId="0F5EEE17">
                <wp:simplePos x="0" y="0"/>
                <wp:positionH relativeFrom="column">
                  <wp:posOffset>5549900</wp:posOffset>
                </wp:positionH>
                <wp:positionV relativeFrom="paragraph">
                  <wp:posOffset>698500</wp:posOffset>
                </wp:positionV>
                <wp:extent cx="1057275" cy="816610"/>
                <wp:effectExtent l="0" t="0" r="0" b="0"/>
                <wp:wrapSquare wrapText="bothSides" distT="0" distB="0" distL="114300" distR="11430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22125" y="3376458"/>
                          <a:ext cx="1047750" cy="807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DA4EA3" w14:textId="77777777" w:rsidR="00C7255A" w:rsidRDefault="00C7255A" w:rsidP="00B64BE8">
                            <w:pPr>
                              <w:textDirection w:val="btLr"/>
                            </w:pPr>
                            <w:r>
                              <w:rPr>
                                <w:rFonts w:eastAsia="Calibri"/>
                                <w:color w:val="000000"/>
                              </w:rPr>
                              <w:t>建議此處插入廣東早茶的圖片。</w:t>
                            </w:r>
                          </w:p>
                          <w:p w14:paraId="1D9651A0" w14:textId="78463E8B" w:rsidR="00376951" w:rsidRDefault="0037695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C3A22" id="Rectangle 6" o:spid="_x0000_s1026" style="position:absolute;left:0;text-align:left;margin-left:437pt;margin-top:55pt;width:83.25pt;height:64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9DA4EA3" w14:textId="77777777" w:rsidR="00C7255A" w:rsidRDefault="00C7255A" w:rsidP="00B64BE8">
                      <w:pPr>
                        <w:textDirection w:val="btLr"/>
                      </w:pPr>
                      <w:r>
                        <w:rPr>
                          <w:rFonts w:eastAsia="Calibri"/>
                          <w:color w:val="000000"/>
                        </w:rPr>
                        <w:t>建議此處插入廣東早茶的圖片。</w:t>
                      </w:r>
                    </w:p>
                    <w:p w14:paraId="1D9651A0" w14:textId="78463E8B" w:rsidR="00376951" w:rsidRDefault="00376951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1988BFB" w14:textId="77777777" w:rsidR="00C7255A" w:rsidRDefault="00C7255A" w:rsidP="008F255E">
      <w:pPr>
        <w:spacing w:line="360" w:lineRule="auto"/>
        <w:ind w:firstLine="480"/>
        <w:rPr>
          <w:rFonts w:ascii="SimSun" w:eastAsia="SimSun" w:hAnsi="SimSun" w:cs="SimSun"/>
        </w:rPr>
      </w:pPr>
      <w:r>
        <w:rPr>
          <w:rFonts w:ascii="SimSun" w:eastAsia="SimSun" w:hAnsi="SimSun" w:cs="SimSun"/>
        </w:rPr>
        <w:t>麗麗，你會說廣東話嗎？盼著你的回信。</w:t>
      </w:r>
    </w:p>
    <w:p w14:paraId="443EEAEF" w14:textId="77777777" w:rsidR="00C7255A" w:rsidRDefault="00C7255A" w:rsidP="008F255E">
      <w:pPr>
        <w:spacing w:line="360" w:lineRule="auto"/>
        <w:ind w:firstLine="480"/>
        <w:rPr>
          <w:rFonts w:ascii="SimSun" w:eastAsia="SimSun" w:hAnsi="SimSun" w:cs="SimSun"/>
        </w:rPr>
      </w:pPr>
      <w:r>
        <w:rPr>
          <w:rFonts w:ascii="SimSun" w:eastAsia="SimSun" w:hAnsi="SimSun" w:cs="SimSun"/>
        </w:rPr>
        <w:t>祝你身體健康！</w:t>
      </w:r>
    </w:p>
    <w:p w14:paraId="3CC7A8FE" w14:textId="77777777" w:rsidR="00C7255A" w:rsidRDefault="00C7255A" w:rsidP="008F255E">
      <w:pPr>
        <w:spacing w:line="360" w:lineRule="auto"/>
        <w:ind w:firstLine="480"/>
        <w:rPr>
          <w:rFonts w:ascii="SimSun" w:eastAsia="SimSun" w:hAnsi="SimSun" w:cs="SimSun"/>
        </w:rPr>
      </w:pPr>
      <w:r>
        <w:rPr>
          <w:rFonts w:ascii="SimSun" w:eastAsia="SimSun" w:hAnsi="SimSun" w:cs="SimSun"/>
        </w:rPr>
        <w:t>好友：本</w:t>
      </w:r>
    </w:p>
    <w:p w14:paraId="52AAEDC4" w14:textId="77777777" w:rsidR="00C7255A" w:rsidRDefault="00C7255A" w:rsidP="008F255E">
      <w:pPr>
        <w:spacing w:line="360" w:lineRule="auto"/>
        <w:ind w:firstLine="480"/>
        <w:rPr>
          <w:rFonts w:ascii="SimSun" w:eastAsia="SimSun" w:hAnsi="SimSun" w:cs="SimSun"/>
        </w:rPr>
      </w:pPr>
      <w:r>
        <w:rPr>
          <w:rFonts w:ascii="SimSun" w:eastAsia="SimSun" w:hAnsi="SimSun" w:cs="SimSun"/>
        </w:rPr>
        <w:t>2023年5月22日</w:t>
      </w:r>
    </w:p>
    <w:p w14:paraId="49B69CF8" w14:textId="621A74EB" w:rsidR="00376951" w:rsidRDefault="00C7255A">
      <w:pPr>
        <w:shd w:val="clear" w:color="auto" w:fill="FFFFFF"/>
        <w:spacing w:line="276" w:lineRule="auto"/>
        <w:jc w:val="right"/>
        <w:rPr>
          <w:rFonts w:ascii="Times" w:eastAsia="Times" w:hAnsi="Times" w:cs="Times"/>
        </w:rPr>
      </w:pPr>
      <w:r>
        <w:rPr>
          <w:rFonts w:ascii="KaiTi" w:eastAsia="KaiTi" w:hAnsi="KaiTi" w:cs="KaiTi"/>
        </w:rPr>
        <w:t>本文選自Du Chinese編寫的文章《</w:t>
      </w:r>
      <w:r>
        <w:fldChar w:fldCharType="begin"/>
      </w:r>
      <w:r>
        <w:instrText>HYPERLINK "https://duchinese.net/l/oer" \h</w:instrText>
      </w:r>
      <w:r>
        <w:fldChar w:fldCharType="separate"/>
      </w:r>
      <w:r>
        <w:rPr>
          <w:rFonts w:ascii="KaiTi" w:eastAsia="KaiTi" w:hAnsi="KaiTi" w:cs="KaiTi"/>
          <w:color w:val="0563C1"/>
          <w:u w:val="single"/>
        </w:rPr>
        <w:t>寫給麗麗的信</w:t>
      </w:r>
      <w:r>
        <w:rPr>
          <w:rFonts w:ascii="KaiTi" w:eastAsia="KaiTi" w:hAnsi="KaiTi" w:cs="KaiTi"/>
          <w:color w:val="0563C1"/>
          <w:u w:val="single"/>
        </w:rPr>
        <w:fldChar w:fldCharType="end"/>
      </w:r>
      <w:r>
        <w:rPr>
          <w:rFonts w:ascii="Times" w:eastAsia="Times" w:hAnsi="Times" w:cs="Times"/>
        </w:rPr>
        <w:t xml:space="preserve"> </w:t>
      </w:r>
      <w:r w:rsidR="00000000">
        <w:rPr>
          <w:rFonts w:ascii="Times" w:eastAsia="Times" w:hAnsi="Times" w:cs="Times"/>
        </w:rPr>
        <w:t xml:space="preserve">(hyperlinked to </w:t>
      </w:r>
      <w:proofErr w:type="spellStart"/>
      <w:r w:rsidR="00000000">
        <w:rPr>
          <w:rFonts w:ascii="Times" w:eastAsia="Times" w:hAnsi="Times" w:cs="Times"/>
        </w:rPr>
        <w:t>url</w:t>
      </w:r>
      <w:proofErr w:type="spellEnd"/>
      <w:r w:rsidR="00000000">
        <w:rPr>
          <w:rFonts w:ascii="Times" w:eastAsia="Times" w:hAnsi="Times" w:cs="Times"/>
        </w:rPr>
        <w:t>)》，</w:t>
      </w:r>
    </w:p>
    <w:p w14:paraId="7DB0A271" w14:textId="7BE5142C" w:rsidR="00376951" w:rsidRDefault="00C7255A">
      <w:pPr>
        <w:spacing w:line="360" w:lineRule="auto"/>
        <w:ind w:firstLine="480"/>
        <w:jc w:val="right"/>
        <w:rPr>
          <w:rFonts w:ascii="Times" w:eastAsia="Times" w:hAnsi="Times" w:cs="Times"/>
        </w:rPr>
      </w:pPr>
      <w:r>
        <w:rPr>
          <w:rFonts w:ascii="KaiTi" w:eastAsia="KaiTi" w:hAnsi="KaiTi" w:cs="KaiTi"/>
        </w:rPr>
        <w:t>已進行一些小改動。</w:t>
      </w:r>
      <w:r w:rsidR="00000000">
        <w:rPr>
          <w:rFonts w:ascii="Times" w:eastAsia="Times" w:hAnsi="Times" w:cs="Times"/>
        </w:rPr>
        <w:t>CC BY-NC-SA 4.0</w:t>
      </w:r>
    </w:p>
    <w:p w14:paraId="7C54CCC5" w14:textId="77777777" w:rsidR="00376951" w:rsidRDefault="00376951">
      <w:pPr>
        <w:spacing w:line="360" w:lineRule="auto"/>
        <w:jc w:val="right"/>
      </w:pPr>
    </w:p>
    <w:p w14:paraId="5C40AE5B" w14:textId="090BE59B" w:rsidR="00376951" w:rsidRDefault="00000000">
      <w:pPr>
        <w:spacing w:line="360" w:lineRule="auto"/>
        <w:rPr>
          <w:rFonts w:ascii="Times" w:eastAsia="Times" w:hAnsi="Times" w:cs="Times"/>
        </w:rPr>
      </w:pPr>
      <w:r>
        <w:rPr>
          <w:rFonts w:ascii="SimSun" w:eastAsia="SimSun" w:hAnsi="SimSun" w:cs="SimSun"/>
        </w:rPr>
        <w:t>一</w:t>
      </w:r>
      <w:r>
        <w:rPr>
          <w:rFonts w:ascii="Times" w:eastAsia="Times" w:hAnsi="Times" w:cs="Times"/>
        </w:rPr>
        <w:t xml:space="preserve">. </w:t>
      </w:r>
      <w:r w:rsidR="00F23EE6">
        <w:rPr>
          <w:rFonts w:ascii="Times" w:eastAsia="Times" w:hAnsi="Times" w:cs="Times"/>
        </w:rPr>
        <w:t>用中文解釋文中劃線的詞的意思。</w:t>
      </w:r>
      <w:r>
        <w:rPr>
          <w:rFonts w:ascii="Times" w:eastAsia="Times" w:hAnsi="Times" w:cs="Times"/>
        </w:rPr>
        <w:t>（3’）</w:t>
      </w:r>
    </w:p>
    <w:p w14:paraId="3FF726CA" w14:textId="77777777" w:rsidR="00F23EE6" w:rsidRDefault="00F23EE6" w:rsidP="007B7305">
      <w:pPr>
        <w:spacing w:line="480" w:lineRule="auto"/>
        <w:rPr>
          <w:rFonts w:ascii="Times" w:eastAsia="Times" w:hAnsi="Times" w:cs="Times"/>
          <w:b/>
        </w:rPr>
      </w:pPr>
      <w:r>
        <w:rPr>
          <w:rFonts w:ascii="SimSun" w:eastAsia="SimSun" w:hAnsi="SimSun" w:cs="SimSun"/>
          <w:b/>
        </w:rPr>
        <w:t>單單</w:t>
      </w:r>
      <w:r>
        <w:rPr>
          <w:rFonts w:ascii="Times" w:eastAsia="Times" w:hAnsi="Times" w:cs="Times"/>
          <w:b/>
        </w:rPr>
        <w:t>：</w:t>
      </w:r>
    </w:p>
    <w:p w14:paraId="65355F0D" w14:textId="0797EA4E" w:rsidR="00376951" w:rsidRDefault="00F23EE6">
      <w:pPr>
        <w:spacing w:line="480" w:lineRule="auto"/>
        <w:rPr>
          <w:rFonts w:ascii="Times" w:eastAsia="Times" w:hAnsi="Times" w:cs="Times"/>
          <w:b/>
        </w:rPr>
      </w:pPr>
      <w:r>
        <w:rPr>
          <w:rFonts w:ascii="SimSun" w:eastAsia="SimSun" w:hAnsi="SimSun" w:cs="SimSun"/>
          <w:b/>
        </w:rPr>
        <w:t>享受</w:t>
      </w:r>
      <w:r>
        <w:rPr>
          <w:rFonts w:ascii="Times" w:eastAsia="Times" w:hAnsi="Times" w:cs="Times"/>
          <w:b/>
        </w:rPr>
        <w:t>：</w:t>
      </w:r>
    </w:p>
    <w:p w14:paraId="4B8C5867" w14:textId="353811D0" w:rsidR="00376951" w:rsidRDefault="00000000">
      <w:pPr>
        <w:spacing w:line="360" w:lineRule="auto"/>
        <w:rPr>
          <w:rFonts w:ascii="Times" w:eastAsia="Times" w:hAnsi="Times" w:cs="Times"/>
        </w:rPr>
      </w:pPr>
      <w:r>
        <w:rPr>
          <w:rFonts w:ascii="SimSun" w:eastAsia="SimSun" w:hAnsi="SimSun" w:cs="SimSun"/>
        </w:rPr>
        <w:t>二</w:t>
      </w:r>
      <w:r>
        <w:rPr>
          <w:rFonts w:ascii="Times" w:eastAsia="Times" w:hAnsi="Times" w:cs="Times"/>
        </w:rPr>
        <w:t xml:space="preserve">. </w:t>
      </w:r>
      <w:r w:rsidR="00F23EE6">
        <w:rPr>
          <w:rFonts w:ascii="Times" w:eastAsia="Times" w:hAnsi="Times" w:cs="Times"/>
        </w:rPr>
        <w:t>根據文章內容回答下面的問題。</w:t>
      </w:r>
      <w:r>
        <w:rPr>
          <w:rFonts w:ascii="Times" w:eastAsia="Times" w:hAnsi="Times" w:cs="Times"/>
        </w:rPr>
        <w:t>（7’）</w:t>
      </w:r>
    </w:p>
    <w:p w14:paraId="273862C8" w14:textId="77777777" w:rsidR="00F23EE6" w:rsidRDefault="00F23EE6" w:rsidP="007B19F0">
      <w:pPr>
        <w:spacing w:line="360" w:lineRule="auto"/>
        <w:rPr>
          <w:rFonts w:ascii="SimSun" w:eastAsia="SimSun" w:hAnsi="SimSun" w:cs="SimSun"/>
        </w:rPr>
      </w:pPr>
      <w:r>
        <w:rPr>
          <w:rFonts w:ascii="Times" w:eastAsia="Times" w:hAnsi="Times" w:cs="Times"/>
        </w:rPr>
        <w:t xml:space="preserve">1. </w:t>
      </w:r>
      <w:r>
        <w:rPr>
          <w:rFonts w:ascii="SimSun" w:eastAsia="SimSun" w:hAnsi="SimSun" w:cs="SimSun"/>
        </w:rPr>
        <w:t>廣州人的早茶就是喝茶嗎？請舉例說明。 （2.5）</w:t>
      </w:r>
    </w:p>
    <w:p w14:paraId="39324AB4" w14:textId="77777777" w:rsidR="00F23EE6" w:rsidRDefault="00F23EE6" w:rsidP="007B19F0">
      <w:pPr>
        <w:spacing w:line="360" w:lineRule="auto"/>
        <w:rPr>
          <w:rFonts w:ascii="SimSun" w:eastAsia="SimSun" w:hAnsi="SimSun" w:cs="SimSun"/>
        </w:rPr>
      </w:pPr>
    </w:p>
    <w:p w14:paraId="5968B022" w14:textId="77777777" w:rsidR="00F23EE6" w:rsidRDefault="00F23EE6" w:rsidP="007B19F0">
      <w:pPr>
        <w:spacing w:line="360" w:lineRule="auto"/>
        <w:rPr>
          <w:rFonts w:ascii="SimSun" w:eastAsia="SimSun" w:hAnsi="SimSun" w:cs="SimSun"/>
        </w:rPr>
      </w:pPr>
    </w:p>
    <w:p w14:paraId="2039F2E7" w14:textId="77777777" w:rsidR="00F23EE6" w:rsidRDefault="00F23EE6" w:rsidP="007B19F0">
      <w:pPr>
        <w:spacing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/>
        </w:rPr>
        <w:t>2.廣州當地人說什麼方言？這種方言跟普通話有什麼區別？（2.5）</w:t>
      </w:r>
    </w:p>
    <w:p w14:paraId="6A2846A1" w14:textId="77777777" w:rsidR="00F23EE6" w:rsidRDefault="00F23EE6" w:rsidP="007B19F0">
      <w:pPr>
        <w:spacing w:line="360" w:lineRule="auto"/>
        <w:rPr>
          <w:rFonts w:ascii="SimSun" w:eastAsia="SimSun" w:hAnsi="SimSun" w:cs="SimSun"/>
        </w:rPr>
      </w:pPr>
    </w:p>
    <w:p w14:paraId="262A8FF7" w14:textId="77777777" w:rsidR="00F23EE6" w:rsidRDefault="00F23EE6" w:rsidP="007B19F0">
      <w:pPr>
        <w:spacing w:line="360" w:lineRule="auto"/>
        <w:rPr>
          <w:rFonts w:ascii="SimSun" w:eastAsia="SimSun" w:hAnsi="SimSun" w:cs="SimSun"/>
        </w:rPr>
      </w:pPr>
    </w:p>
    <w:p w14:paraId="4A39D925" w14:textId="76534AFC" w:rsidR="00376951" w:rsidRPr="00F23EE6" w:rsidRDefault="00F23EE6">
      <w:pPr>
        <w:spacing w:line="360" w:lineRule="auto"/>
        <w:rPr>
          <w:rFonts w:ascii="Times" w:hAnsi="Times" w:cs="Times" w:hint="eastAsia"/>
        </w:rPr>
      </w:pPr>
      <w:r>
        <w:rPr>
          <w:rFonts w:ascii="SimSun" w:eastAsia="SimSun" w:hAnsi="SimSun" w:cs="SimSun"/>
        </w:rPr>
        <w:t xml:space="preserve">3.作者覺得廣東話怎麼樣？他對這個方言有興趣嗎？請舉例說明。 （2） </w:t>
      </w:r>
    </w:p>
    <w:sectPr w:rsidR="00376951" w:rsidRPr="00F23EE6">
      <w:footerReference w:type="default" r:id="rId8"/>
      <w:pgSz w:w="12240" w:h="15840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4F785" w14:textId="77777777" w:rsidR="0066205E" w:rsidRDefault="0066205E">
      <w:r>
        <w:separator/>
      </w:r>
    </w:p>
  </w:endnote>
  <w:endnote w:type="continuationSeparator" w:id="0">
    <w:p w14:paraId="0B332E82" w14:textId="77777777" w:rsidR="0066205E" w:rsidRDefault="0066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3CC7E" w14:textId="77777777" w:rsidR="0037695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E26B4" w14:textId="77777777" w:rsidR="0066205E" w:rsidRDefault="0066205E">
      <w:r>
        <w:separator/>
      </w:r>
    </w:p>
  </w:footnote>
  <w:footnote w:type="continuationSeparator" w:id="0">
    <w:p w14:paraId="7F9FE901" w14:textId="77777777" w:rsidR="0066205E" w:rsidRDefault="00662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777140"/>
    <w:multiLevelType w:val="multilevel"/>
    <w:tmpl w:val="00680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D150445"/>
    <w:multiLevelType w:val="multilevel"/>
    <w:tmpl w:val="530A29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49F20EE7"/>
    <w:multiLevelType w:val="multilevel"/>
    <w:tmpl w:val="49F816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6D9C3835"/>
    <w:multiLevelType w:val="multilevel"/>
    <w:tmpl w:val="AC32997E"/>
    <w:lvl w:ilvl="0">
      <w:start w:val="2"/>
      <w:numFmt w:val="decimal"/>
      <w:lvlText w:val="%1．"/>
      <w:lvlJc w:val="left"/>
      <w:pPr>
        <w:ind w:left="54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897887910">
    <w:abstractNumId w:val="3"/>
  </w:num>
  <w:num w:numId="2" w16cid:durableId="1986662596">
    <w:abstractNumId w:val="0"/>
  </w:num>
  <w:num w:numId="3" w16cid:durableId="1887981434">
    <w:abstractNumId w:val="2"/>
  </w:num>
  <w:num w:numId="4" w16cid:durableId="1868567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951"/>
    <w:rsid w:val="00376951"/>
    <w:rsid w:val="00377BC5"/>
    <w:rsid w:val="0066205E"/>
    <w:rsid w:val="00C7255A"/>
    <w:rsid w:val="00F23EE6"/>
    <w:rsid w:val="00F3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DD65D"/>
  <w15:docId w15:val="{949C3509-7B4B-44E1-8CFE-792BF2E0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Calibr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B26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699"/>
  </w:style>
  <w:style w:type="paragraph" w:styleId="Footer">
    <w:name w:val="footer"/>
    <w:basedOn w:val="Normal"/>
    <w:link w:val="FooterChar"/>
    <w:uiPriority w:val="99"/>
    <w:unhideWhenUsed/>
    <w:rsid w:val="006B26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699"/>
  </w:style>
  <w:style w:type="character" w:styleId="Hyperlink">
    <w:name w:val="Hyperlink"/>
    <w:basedOn w:val="DefaultParagraphFont"/>
    <w:uiPriority w:val="99"/>
    <w:unhideWhenUsed/>
    <w:rsid w:val="00DD2F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FA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40396"/>
  </w:style>
  <w:style w:type="paragraph" w:styleId="ListParagraph">
    <w:name w:val="List Paragraph"/>
    <w:basedOn w:val="Normal"/>
    <w:uiPriority w:val="34"/>
    <w:qFormat/>
    <w:rsid w:val="006D66D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7255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Hsd1QeKONVzQN+klJZWpAQfXwQ==">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Lily Pear</cp:lastModifiedBy>
  <cp:revision>4</cp:revision>
  <dcterms:created xsi:type="dcterms:W3CDTF">2024-03-27T17:54:00Z</dcterms:created>
  <dcterms:modified xsi:type="dcterms:W3CDTF">2024-03-27T18:06:00Z</dcterms:modified>
</cp:coreProperties>
</file>