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4726" w14:textId="1F3B35AD" w:rsidR="00FA6D6E" w:rsidRPr="006E4848" w:rsidRDefault="00FA6D6E" w:rsidP="00FA6D6E">
      <w:pPr>
        <w:pStyle w:val="Heading1"/>
        <w:spacing w:afterLines="50" w:after="156"/>
        <w:rPr>
          <w:sz w:val="24"/>
          <w:szCs w:val="24"/>
        </w:rPr>
      </w:pPr>
      <w:bookmarkStart w:id="0" w:name="_Toc142318099"/>
      <w:r w:rsidRPr="006E4848">
        <w:rPr>
          <w:rFonts w:hint="eastAsia"/>
          <w:sz w:val="24"/>
          <w:szCs w:val="24"/>
        </w:rPr>
        <w:t>中国饮</w:t>
      </w:r>
      <w:r w:rsidRPr="006E4848">
        <w:rPr>
          <w:sz w:val="24"/>
          <w:szCs w:val="24"/>
        </w:rPr>
        <w:t>食</w:t>
      </w:r>
      <w:bookmarkEnd w:id="0"/>
    </w:p>
    <w:p w14:paraId="50722C18" w14:textId="79992A22" w:rsidR="00FA6D6E" w:rsidRPr="006E4848" w:rsidRDefault="00FA6D6E" w:rsidP="00FA6D6E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 w:cs="STSong"/>
          <w:sz w:val="24"/>
        </w:rPr>
      </w:pPr>
      <w:r w:rsidRPr="006E4848">
        <w:rPr>
          <w:rFonts w:ascii="SimSun" w:eastAsia="SimSun" w:hAnsi="SimSun" w:cs="STSong" w:hint="eastAsia"/>
          <w:sz w:val="24"/>
        </w:rPr>
        <w:t>饮食文化</w:t>
      </w:r>
      <w:r w:rsidRPr="00F13050">
        <w:rPr>
          <w:rFonts w:ascii="SimSun" w:eastAsia="SimSun" w:hAnsi="SimSun" w:cs="STSong" w:hint="eastAsia"/>
          <w:b/>
          <w:bCs/>
          <w:sz w:val="24"/>
        </w:rPr>
        <w:t>是</w:t>
      </w:r>
      <w:r w:rsidRPr="006E4848">
        <w:rPr>
          <w:rFonts w:ascii="SimSun" w:eastAsia="SimSun" w:hAnsi="SimSun" w:cs="STSong" w:hint="eastAsia"/>
          <w:sz w:val="24"/>
        </w:rPr>
        <w:t>中国文化</w:t>
      </w:r>
      <w:r w:rsidRPr="00F13050">
        <w:rPr>
          <w:rFonts w:ascii="SimSun" w:eastAsia="SimSun" w:hAnsi="SimSun" w:cs="STSong" w:hint="eastAsia"/>
          <w:b/>
          <w:bCs/>
          <w:sz w:val="24"/>
        </w:rPr>
        <w:t>很重要的一部分</w:t>
      </w:r>
      <w:r w:rsidRPr="006E4848">
        <w:rPr>
          <w:rFonts w:ascii="SimSun" w:eastAsia="SimSun" w:hAnsi="SimSun" w:cs="STSong" w:hint="eastAsia"/>
          <w:sz w:val="24"/>
        </w:rPr>
        <w:t>。中国人吃饭的时候讲究“荤素搭配”，</w:t>
      </w:r>
      <w:r w:rsidRPr="00F13050">
        <w:rPr>
          <w:rFonts w:ascii="SimSun" w:eastAsia="SimSun" w:hAnsi="SimSun" w:cs="STSong" w:hint="eastAsia"/>
          <w:b/>
          <w:bCs/>
          <w:sz w:val="24"/>
        </w:rPr>
        <w:t>简单来说就是</w:t>
      </w:r>
      <w:r w:rsidRPr="006E4848">
        <w:rPr>
          <w:rFonts w:ascii="SimSun" w:eastAsia="SimSun" w:hAnsi="SimSun" w:cs="STSong" w:hint="eastAsia"/>
          <w:sz w:val="24"/>
        </w:rPr>
        <w:t>肉菜搭配不同的素菜一起吃</w:t>
      </w:r>
      <w:r w:rsidRPr="006E4848">
        <w:rPr>
          <w:rFonts w:ascii="SimSun" w:eastAsia="SimSun" w:hAnsi="SimSun" w:cs="STSong"/>
          <w:sz w:val="24"/>
        </w:rPr>
        <w:t>。</w:t>
      </w:r>
      <w:r w:rsidRPr="006E4848">
        <w:rPr>
          <w:rFonts w:ascii="SimSun" w:eastAsia="SimSun" w:hAnsi="SimSun" w:cs="STSong" w:hint="eastAsia"/>
          <w:sz w:val="24"/>
        </w:rPr>
        <w:t>这样一顿饭里就不会有太多的油</w:t>
      </w:r>
      <w:r>
        <w:rPr>
          <w:rFonts w:ascii="SimSun" w:eastAsia="SimSun" w:hAnsi="SimSun" w:cs="STSong" w:hint="eastAsia"/>
          <w:sz w:val="24"/>
        </w:rPr>
        <w:t>、糖和</w:t>
      </w:r>
      <w:r w:rsidRPr="006E4848">
        <w:rPr>
          <w:rFonts w:ascii="SimSun" w:eastAsia="SimSun" w:hAnsi="SimSun" w:cs="STSong" w:hint="eastAsia"/>
          <w:sz w:val="24"/>
        </w:rPr>
        <w:t>盐，蔬菜也比较多。这种饮食习惯可以让人在一顿饭里吃到多种食物，</w:t>
      </w:r>
      <w:r w:rsidRPr="00F13050">
        <w:rPr>
          <w:rFonts w:ascii="SimSun" w:eastAsia="SimSun" w:hAnsi="SimSun" w:cs="STSong" w:hint="eastAsia"/>
          <w:b/>
          <w:bCs/>
          <w:sz w:val="24"/>
        </w:rPr>
        <w:t>从而</w:t>
      </w:r>
      <w:r w:rsidRPr="006E4848">
        <w:rPr>
          <w:rFonts w:ascii="SimSun" w:eastAsia="SimSun" w:hAnsi="SimSun" w:cs="STSong" w:hint="eastAsia"/>
          <w:sz w:val="24"/>
        </w:rPr>
        <w:t>保证营养全面。另外，中国人吃饭的时候常常做几个菜，然后一家人一起吃；所以</w:t>
      </w:r>
      <w:r w:rsidRPr="00F13050">
        <w:rPr>
          <w:rFonts w:ascii="SimSun" w:eastAsia="SimSun" w:hAnsi="SimSun" w:cs="STSong" w:hint="eastAsia"/>
          <w:b/>
          <w:bCs/>
          <w:sz w:val="24"/>
        </w:rPr>
        <w:t>即使</w:t>
      </w:r>
      <w:r w:rsidRPr="006E4848">
        <w:rPr>
          <w:rFonts w:ascii="SimSun" w:eastAsia="SimSun" w:hAnsi="SimSun" w:cs="STSong" w:hint="eastAsia"/>
          <w:sz w:val="24"/>
        </w:rPr>
        <w:t>有一两道菜的油比较多</w:t>
      </w:r>
      <w:r>
        <w:rPr>
          <w:rFonts w:ascii="SimSun" w:eastAsia="SimSun" w:hAnsi="SimSun" w:cs="STSong" w:hint="eastAsia"/>
          <w:sz w:val="24"/>
        </w:rPr>
        <w:t>、</w:t>
      </w:r>
      <w:r w:rsidRPr="006E4848">
        <w:rPr>
          <w:rFonts w:ascii="SimSun" w:eastAsia="SimSun" w:hAnsi="SimSun" w:cs="STSong" w:hint="eastAsia"/>
          <w:sz w:val="24"/>
        </w:rPr>
        <w:t>热量比较高，平均下来每个人</w:t>
      </w:r>
      <w:r>
        <w:rPr>
          <w:rFonts w:ascii="SimSun" w:eastAsia="SimSun" w:hAnsi="SimSun" w:cs="STSong" w:hint="eastAsia"/>
          <w:sz w:val="24"/>
        </w:rPr>
        <w:t>都</w:t>
      </w:r>
      <w:r w:rsidRPr="006E4848">
        <w:rPr>
          <w:rFonts w:ascii="SimSun" w:eastAsia="SimSun" w:hAnsi="SimSun" w:cs="STSong" w:hint="eastAsia"/>
          <w:sz w:val="24"/>
        </w:rPr>
        <w:t>只吃几口，并不容易</w:t>
      </w:r>
      <w:r>
        <w:rPr>
          <w:rFonts w:ascii="SimSun" w:eastAsia="SimSun" w:hAnsi="SimSun" w:cs="STSong" w:hint="eastAsia"/>
          <w:sz w:val="24"/>
        </w:rPr>
        <w:t>长</w:t>
      </w:r>
      <w:r w:rsidRPr="006E4848">
        <w:rPr>
          <w:rFonts w:ascii="SimSun" w:eastAsia="SimSun" w:hAnsi="SimSun" w:cs="STSong" w:hint="eastAsia"/>
          <w:sz w:val="24"/>
        </w:rPr>
        <w:t>胖。</w:t>
      </w:r>
    </w:p>
    <w:p w14:paraId="47126FFB" w14:textId="03F258AF" w:rsidR="00FA6D6E" w:rsidRPr="006E4848" w:rsidRDefault="00FA6D6E" w:rsidP="00FA6D6E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 w:cs="STSong"/>
          <w:sz w:val="24"/>
        </w:rPr>
      </w:pPr>
      <w:r w:rsidRPr="006E4848">
        <w:rPr>
          <w:rFonts w:ascii="SimSun" w:eastAsia="SimSun" w:hAnsi="SimSun" w:cs="STSong" w:hint="eastAsia"/>
          <w:sz w:val="24"/>
        </w:rPr>
        <w:t>在中国，不同地方的人由于</w:t>
      </w:r>
      <w:r w:rsidRPr="00F13050">
        <w:rPr>
          <w:rFonts w:ascii="SimSun" w:eastAsia="SimSun" w:hAnsi="SimSun" w:cs="STSong" w:hint="eastAsia"/>
          <w:b/>
          <w:bCs/>
          <w:sz w:val="24"/>
        </w:rPr>
        <w:t>受到</w:t>
      </w:r>
      <w:r w:rsidRPr="006E4848">
        <w:rPr>
          <w:rFonts w:ascii="SimSun" w:eastAsia="SimSun" w:hAnsi="SimSun" w:cs="STSong" w:hint="eastAsia"/>
          <w:sz w:val="24"/>
        </w:rPr>
        <w:t>当地的气候、特产等</w:t>
      </w:r>
      <w:r w:rsidRPr="00F13050">
        <w:rPr>
          <w:rFonts w:ascii="SimSun" w:eastAsia="SimSun" w:hAnsi="SimSun" w:cs="STSong" w:hint="eastAsia"/>
          <w:b/>
          <w:bCs/>
          <w:sz w:val="24"/>
        </w:rPr>
        <w:t>的影响</w:t>
      </w:r>
      <w:r w:rsidRPr="006E4848">
        <w:rPr>
          <w:rFonts w:ascii="SimSun" w:eastAsia="SimSun" w:hAnsi="SimSun" w:cs="STSong" w:hint="eastAsia"/>
          <w:sz w:val="24"/>
        </w:rPr>
        <w:t>，饮食习惯也不同。例如，南方常常下雨，气温比较高，适合种水稻，所以南方人常吃米饭。</w:t>
      </w:r>
      <w:r w:rsidRPr="00F13050">
        <w:rPr>
          <w:rFonts w:ascii="SimSun" w:eastAsia="SimSun" w:hAnsi="SimSun" w:cs="STSong" w:hint="eastAsia"/>
          <w:b/>
          <w:bCs/>
          <w:sz w:val="24"/>
        </w:rPr>
        <w:t>而</w:t>
      </w:r>
      <w:r w:rsidRPr="006E4848">
        <w:rPr>
          <w:rFonts w:ascii="SimSun" w:eastAsia="SimSun" w:hAnsi="SimSun" w:cs="STSong" w:hint="eastAsia"/>
          <w:sz w:val="24"/>
        </w:rPr>
        <w:t>北方降水较少，气温较低，比较适合种小麦，所以北方人更习惯吃面食。这就是中国人常说的</w:t>
      </w:r>
      <w:r w:rsidRPr="006E4848">
        <w:rPr>
          <w:rFonts w:ascii="SimSun" w:eastAsia="SimSun" w:hAnsi="SimSun" w:cs="STSong"/>
          <w:sz w:val="24"/>
        </w:rPr>
        <w:t>“</w:t>
      </w:r>
      <w:r w:rsidRPr="006E4848">
        <w:rPr>
          <w:rFonts w:ascii="SimSun" w:eastAsia="SimSun" w:hAnsi="SimSun" w:cs="STSong" w:hint="eastAsia"/>
          <w:sz w:val="24"/>
        </w:rPr>
        <w:t>南米北面</w:t>
      </w:r>
      <w:r w:rsidRPr="006E4848">
        <w:rPr>
          <w:rFonts w:ascii="SimSun" w:eastAsia="SimSun" w:hAnsi="SimSun" w:cs="STSong"/>
          <w:sz w:val="24"/>
        </w:rPr>
        <w:t>”</w:t>
      </w:r>
      <w:r w:rsidRPr="006E4848">
        <w:rPr>
          <w:rFonts w:ascii="SimSun" w:eastAsia="SimSun" w:hAnsi="SimSun" w:cs="STSong" w:hint="eastAsia"/>
          <w:sz w:val="24"/>
        </w:rPr>
        <w:t>。</w:t>
      </w:r>
    </w:p>
    <w:p w14:paraId="295ED32A" w14:textId="25430DD0" w:rsidR="00FA6D6E" w:rsidRPr="006E4848" w:rsidRDefault="00FA6D6E" w:rsidP="00FA6D6E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 w:cs="STSong"/>
          <w:sz w:val="24"/>
        </w:rPr>
      </w:pPr>
      <w:r w:rsidRPr="006E4848">
        <w:rPr>
          <w:rFonts w:ascii="SimSun" w:eastAsia="SimSun" w:hAnsi="SimSun" w:cs="STSong" w:hint="eastAsia"/>
          <w:sz w:val="24"/>
        </w:rPr>
        <w:t>除了“南米北面”的饮食差异以外，中国各地饮食的口味也不一样。比方说，</w:t>
      </w:r>
      <w:r w:rsidRPr="00F13050">
        <w:rPr>
          <w:rFonts w:ascii="SimSun" w:eastAsia="SimSun" w:hAnsi="SimSun" w:cs="STSong" w:hint="eastAsia"/>
          <w:b/>
          <w:bCs/>
          <w:sz w:val="24"/>
        </w:rPr>
        <w:t>受</w:t>
      </w:r>
      <w:r w:rsidRPr="006E4848">
        <w:rPr>
          <w:rFonts w:ascii="SimSun" w:eastAsia="SimSun" w:hAnsi="SimSun" w:cs="STSong" w:hint="eastAsia"/>
          <w:sz w:val="24"/>
        </w:rPr>
        <w:t>潮湿气候</w:t>
      </w:r>
      <w:r w:rsidRPr="00F13050">
        <w:rPr>
          <w:rFonts w:ascii="SimSun" w:eastAsia="SimSun" w:hAnsi="SimSun" w:cs="STSong" w:hint="eastAsia"/>
          <w:b/>
          <w:bCs/>
          <w:sz w:val="24"/>
        </w:rPr>
        <w:t>的影响</w:t>
      </w:r>
      <w:r w:rsidRPr="006E4848">
        <w:rPr>
          <w:rFonts w:ascii="SimSun" w:eastAsia="SimSun" w:hAnsi="SimSun" w:cs="STSong" w:hint="eastAsia"/>
          <w:sz w:val="24"/>
        </w:rPr>
        <w:t>，四川、湖南</w:t>
      </w:r>
      <w:r>
        <w:rPr>
          <w:rFonts w:ascii="SimSun" w:eastAsia="SimSun" w:hAnsi="SimSun" w:cs="STSong" w:hint="eastAsia"/>
          <w:sz w:val="24"/>
        </w:rPr>
        <w:t>和湖北</w:t>
      </w:r>
      <w:r w:rsidRPr="006E4848">
        <w:rPr>
          <w:rFonts w:ascii="SimSun" w:eastAsia="SimSun" w:hAnsi="SimSun" w:cs="STSong" w:hint="eastAsia"/>
          <w:sz w:val="24"/>
        </w:rPr>
        <w:t>等地</w:t>
      </w:r>
      <w:r>
        <w:rPr>
          <w:rFonts w:ascii="SimSun" w:eastAsia="SimSun" w:hAnsi="SimSun" w:cs="STSong" w:hint="eastAsia"/>
          <w:sz w:val="24"/>
        </w:rPr>
        <w:t>的人</w:t>
      </w:r>
      <w:r w:rsidRPr="006E4848">
        <w:rPr>
          <w:rFonts w:ascii="SimSun" w:eastAsia="SimSun" w:hAnsi="SimSun" w:cs="STSong" w:hint="eastAsia"/>
          <w:sz w:val="24"/>
        </w:rPr>
        <w:t>比较能吃辣</w:t>
      </w:r>
      <w:r>
        <w:rPr>
          <w:rFonts w:ascii="SimSun" w:eastAsia="SimSun" w:hAnsi="SimSun" w:cs="STSong" w:hint="eastAsia"/>
          <w:sz w:val="24"/>
        </w:rPr>
        <w:t>。</w:t>
      </w:r>
      <w:r w:rsidRPr="006E4848">
        <w:rPr>
          <w:rFonts w:ascii="SimSun" w:eastAsia="SimSun" w:hAnsi="SimSun" w:cs="STSong" w:hint="eastAsia"/>
          <w:sz w:val="24"/>
        </w:rPr>
        <w:t>沿海的广东</w:t>
      </w:r>
      <w:r>
        <w:rPr>
          <w:rFonts w:ascii="SimSun" w:eastAsia="SimSun" w:hAnsi="SimSun" w:cs="STSong" w:hint="eastAsia"/>
          <w:sz w:val="24"/>
        </w:rPr>
        <w:t>和</w:t>
      </w:r>
      <w:r w:rsidRPr="006E4848">
        <w:rPr>
          <w:rFonts w:ascii="SimSun" w:eastAsia="SimSun" w:hAnsi="SimSun" w:cs="STSong" w:hint="eastAsia"/>
          <w:sz w:val="24"/>
        </w:rPr>
        <w:t>福建</w:t>
      </w:r>
      <w:r>
        <w:rPr>
          <w:rFonts w:ascii="SimSun" w:eastAsia="SimSun" w:hAnsi="SimSun" w:cs="STSong" w:hint="eastAsia"/>
          <w:sz w:val="24"/>
        </w:rPr>
        <w:t>等地常吃海鲜，</w:t>
      </w:r>
      <w:r w:rsidRPr="006E4848">
        <w:rPr>
          <w:rFonts w:ascii="SimSun" w:eastAsia="SimSun" w:hAnsi="SimSun" w:cs="STSong" w:hint="eastAsia"/>
          <w:sz w:val="24"/>
        </w:rPr>
        <w:t>在饮食中</w:t>
      </w:r>
      <w:r>
        <w:rPr>
          <w:rFonts w:ascii="SimSun" w:eastAsia="SimSun" w:hAnsi="SimSun" w:cs="STSong" w:hint="eastAsia"/>
          <w:sz w:val="24"/>
        </w:rPr>
        <w:t>讲究</w:t>
      </w:r>
      <w:r w:rsidRPr="006E4848">
        <w:rPr>
          <w:rFonts w:ascii="SimSun" w:eastAsia="SimSun" w:hAnsi="SimSun" w:cs="STSong"/>
          <w:sz w:val="24"/>
        </w:rPr>
        <w:t>“</w:t>
      </w:r>
      <w:r w:rsidRPr="006E4848">
        <w:rPr>
          <w:rFonts w:ascii="SimSun" w:eastAsia="SimSun" w:hAnsi="SimSun" w:cs="STSong" w:hint="eastAsia"/>
          <w:sz w:val="24"/>
        </w:rPr>
        <w:t>鲜</w:t>
      </w:r>
      <w:r w:rsidRPr="006E4848">
        <w:rPr>
          <w:rFonts w:ascii="SimSun" w:eastAsia="SimSun" w:hAnsi="SimSun" w:cs="STSong"/>
          <w:sz w:val="24"/>
        </w:rPr>
        <w:t>”</w:t>
      </w:r>
      <w:r w:rsidRPr="006E4848">
        <w:rPr>
          <w:rFonts w:ascii="SimSun" w:eastAsia="SimSun" w:hAnsi="SimSun" w:cs="STSong" w:hint="eastAsia"/>
          <w:sz w:val="24"/>
        </w:rPr>
        <w:t>味</w:t>
      </w:r>
      <w:r>
        <w:rPr>
          <w:rFonts w:ascii="SimSun" w:eastAsia="SimSun" w:hAnsi="SimSun" w:cs="STSong" w:hint="eastAsia"/>
          <w:sz w:val="24"/>
        </w:rPr>
        <w:t>。</w:t>
      </w:r>
      <w:r w:rsidRPr="006E4848">
        <w:rPr>
          <w:rFonts w:ascii="SimSun" w:eastAsia="SimSun" w:hAnsi="SimSun" w:cs="STSong" w:hint="eastAsia"/>
          <w:sz w:val="24"/>
        </w:rPr>
        <w:t>江苏、浙江</w:t>
      </w:r>
      <w:r>
        <w:rPr>
          <w:rFonts w:ascii="SimSun" w:eastAsia="SimSun" w:hAnsi="SimSun" w:cs="STSong" w:hint="eastAsia"/>
          <w:sz w:val="24"/>
        </w:rPr>
        <w:t>古时</w:t>
      </w:r>
      <w:r w:rsidRPr="006E4848">
        <w:rPr>
          <w:rFonts w:ascii="SimSun" w:eastAsia="SimSun" w:hAnsi="SimSun" w:cs="STSong" w:hint="eastAsia"/>
          <w:sz w:val="24"/>
        </w:rPr>
        <w:t>经济发达，</w:t>
      </w:r>
      <w:r>
        <w:rPr>
          <w:rFonts w:ascii="SimSun" w:eastAsia="SimSun" w:hAnsi="SimSun" w:cs="STSong" w:hint="eastAsia"/>
          <w:sz w:val="24"/>
        </w:rPr>
        <w:t>当地人</w:t>
      </w:r>
      <w:r w:rsidRPr="006E4848">
        <w:rPr>
          <w:rFonts w:ascii="SimSun" w:eastAsia="SimSun" w:hAnsi="SimSun" w:cs="STSong" w:hint="eastAsia"/>
          <w:sz w:val="24"/>
        </w:rPr>
        <w:t>更容易吃到糖，所以</w:t>
      </w:r>
      <w:r>
        <w:rPr>
          <w:rFonts w:ascii="SimSun" w:eastAsia="SimSun" w:hAnsi="SimSun" w:cs="STSong" w:hint="eastAsia"/>
          <w:sz w:val="24"/>
        </w:rPr>
        <w:t>饮食的口味也偏甜。</w:t>
      </w:r>
      <w:r w:rsidRPr="00A02559">
        <w:rPr>
          <w:rFonts w:ascii="SimSun" w:eastAsia="SimSun" w:hAnsi="SimSun" w:cs="STSong" w:hint="eastAsia"/>
          <w:b/>
          <w:bCs/>
          <w:sz w:val="24"/>
        </w:rPr>
        <w:t>而</w:t>
      </w:r>
      <w:r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6</w:t>
      </w:r>
      <w:r w:rsidRPr="006E4848">
        <w:rPr>
          <w:rFonts w:ascii="SimSun" w:eastAsia="SimSun" w:hAnsi="SimSun" w:cs="STSong" w:hint="eastAsia"/>
          <w:sz w:val="24"/>
        </w:rPr>
        <w:t>北方的山东、辽宁</w:t>
      </w:r>
      <w:r>
        <w:rPr>
          <w:rFonts w:ascii="SimSun" w:eastAsia="SimSun" w:hAnsi="SimSun" w:cs="STSong" w:hint="eastAsia"/>
          <w:sz w:val="24"/>
        </w:rPr>
        <w:t>等地冬季</w:t>
      </w:r>
      <w:r w:rsidRPr="006E4848">
        <w:rPr>
          <w:rFonts w:ascii="SimSun" w:eastAsia="SimSun" w:hAnsi="SimSun" w:cs="STSong" w:hint="eastAsia"/>
          <w:sz w:val="24"/>
        </w:rPr>
        <w:t>寒冷，</w:t>
      </w:r>
      <w:r>
        <w:rPr>
          <w:rFonts w:ascii="SimSun" w:eastAsia="SimSun" w:hAnsi="SimSun" w:cs="STSong" w:hint="eastAsia"/>
          <w:sz w:val="24"/>
        </w:rPr>
        <w:t>新鲜蔬菜比较少，因此</w:t>
      </w:r>
      <w:r w:rsidRPr="006E4848">
        <w:rPr>
          <w:rFonts w:ascii="SimSun" w:eastAsia="SimSun" w:hAnsi="SimSun" w:cs="STSong" w:hint="eastAsia"/>
          <w:sz w:val="24"/>
        </w:rPr>
        <w:t>常常用盐</w:t>
      </w:r>
      <w:r>
        <w:rPr>
          <w:rFonts w:ascii="SimSun" w:eastAsia="SimSun" w:hAnsi="SimSun" w:cs="STSong" w:hint="eastAsia"/>
          <w:sz w:val="24"/>
        </w:rPr>
        <w:t>来</w:t>
      </w:r>
      <w:r w:rsidRPr="006E4848">
        <w:rPr>
          <w:rFonts w:ascii="SimSun" w:eastAsia="SimSun" w:hAnsi="SimSun" w:cs="STSong" w:hint="eastAsia"/>
          <w:sz w:val="24"/>
        </w:rPr>
        <w:t>保存食物，所以</w:t>
      </w:r>
      <w:r>
        <w:rPr>
          <w:rFonts w:ascii="SimSun" w:eastAsia="SimSun" w:hAnsi="SimSun" w:cs="STSong" w:hint="eastAsia"/>
          <w:sz w:val="24"/>
        </w:rPr>
        <w:t>饮食的</w:t>
      </w:r>
      <w:r w:rsidRPr="006E4848">
        <w:rPr>
          <w:rFonts w:ascii="SimSun" w:eastAsia="SimSun" w:hAnsi="SimSun" w:cs="STSong" w:hint="eastAsia"/>
          <w:sz w:val="24"/>
        </w:rPr>
        <w:t>口味</w:t>
      </w:r>
      <w:r>
        <w:rPr>
          <w:rFonts w:ascii="SimSun" w:eastAsia="SimSun" w:hAnsi="SimSun" w:cs="STSong" w:hint="eastAsia"/>
          <w:sz w:val="24"/>
        </w:rPr>
        <w:t>也比较</w:t>
      </w:r>
      <w:r w:rsidRPr="006E4848">
        <w:rPr>
          <w:rFonts w:ascii="SimSun" w:eastAsia="SimSun" w:hAnsi="SimSun" w:cs="STSong" w:hint="eastAsia"/>
          <w:sz w:val="24"/>
        </w:rPr>
        <w:t>咸</w:t>
      </w:r>
      <w:r w:rsidRPr="006E4848">
        <w:rPr>
          <w:rFonts w:ascii="SimSun" w:eastAsia="SimSun" w:hAnsi="SimSun" w:cs="STSong"/>
          <w:sz w:val="24"/>
        </w:rPr>
        <w:t>。</w:t>
      </w:r>
      <w:r w:rsidRPr="00A02559">
        <w:rPr>
          <w:rFonts w:ascii="SimSun" w:eastAsia="SimSun" w:hAnsi="SimSun" w:cs="STSong" w:hint="eastAsia"/>
          <w:b/>
          <w:bCs/>
          <w:sz w:val="24"/>
        </w:rPr>
        <w:t>随着</w:t>
      </w:r>
      <w:r w:rsidRPr="006E4848">
        <w:rPr>
          <w:rFonts w:ascii="SimSun" w:eastAsia="SimSun" w:hAnsi="SimSun" w:cs="STSong" w:hint="eastAsia"/>
          <w:sz w:val="24"/>
        </w:rPr>
        <w:t>历史</w:t>
      </w:r>
      <w:r w:rsidRPr="00A02559">
        <w:rPr>
          <w:rFonts w:ascii="SimSun" w:eastAsia="SimSun" w:hAnsi="SimSun" w:cs="STSong" w:hint="eastAsia"/>
          <w:b/>
          <w:bCs/>
          <w:sz w:val="24"/>
        </w:rPr>
        <w:t>的发展</w:t>
      </w:r>
      <w:r w:rsidRPr="006E4848">
        <w:rPr>
          <w:rFonts w:ascii="SimSun" w:eastAsia="SimSun" w:hAnsi="SimSun" w:cs="STSong" w:hint="eastAsia"/>
          <w:sz w:val="24"/>
        </w:rPr>
        <w:t>，不同地区慢慢地形成了不同的</w:t>
      </w:r>
      <w:r w:rsidRPr="00DB3A4F">
        <w:rPr>
          <w:rFonts w:ascii="SimSun" w:eastAsia="SimSun" w:hAnsi="SimSun" w:cs="STSong" w:hint="eastAsia"/>
          <w:color w:val="000000" w:themeColor="text1"/>
          <w:sz w:val="24"/>
        </w:rPr>
        <w:t>菜系；其中最有名的包括川菜、湘菜、粵菜、闽菜、苏菜、浙菜、徽菜和鲁菜，合称</w:t>
      </w:r>
      <w:r w:rsidRPr="00DB3A4F">
        <w:rPr>
          <w:rFonts w:ascii="SimSun" w:eastAsia="SimSun" w:hAnsi="SimSun" w:cs="STSong"/>
          <w:color w:val="000000" w:themeColor="text1"/>
          <w:sz w:val="24"/>
        </w:rPr>
        <w:t>“</w:t>
      </w:r>
      <w:r w:rsidRPr="00DB3A4F">
        <w:rPr>
          <w:rFonts w:ascii="SimSun" w:eastAsia="SimSun" w:hAnsi="SimSun" w:cs="STSong" w:hint="eastAsia"/>
          <w:color w:val="000000" w:themeColor="text1"/>
          <w:sz w:val="24"/>
        </w:rPr>
        <w:t>八</w:t>
      </w:r>
      <w:r w:rsidRPr="006E4848">
        <w:rPr>
          <w:rFonts w:ascii="SimSun" w:eastAsia="SimSun" w:hAnsi="SimSun" w:cs="STSong" w:hint="eastAsia"/>
          <w:sz w:val="24"/>
        </w:rPr>
        <w:t>大菜系</w:t>
      </w:r>
      <w:r w:rsidRPr="006E4848">
        <w:rPr>
          <w:rFonts w:ascii="SimSun" w:eastAsia="SimSun" w:hAnsi="SimSun" w:cs="STSong"/>
          <w:sz w:val="24"/>
        </w:rPr>
        <w:t>”</w:t>
      </w:r>
      <w:r w:rsidRPr="006E4848">
        <w:rPr>
          <w:rFonts w:ascii="SimSun" w:eastAsia="SimSun" w:hAnsi="SimSun" w:cs="STSong" w:hint="eastAsia"/>
          <w:sz w:val="24"/>
        </w:rPr>
        <w:t>。</w:t>
      </w:r>
      <w:r w:rsidRPr="00A02559">
        <w:rPr>
          <w:rFonts w:ascii="SimSun" w:eastAsia="SimSun" w:hAnsi="SimSun" w:cs="STSong" w:hint="eastAsia"/>
          <w:b/>
          <w:bCs/>
          <w:sz w:val="24"/>
        </w:rPr>
        <w:t>无论</w:t>
      </w:r>
      <w:r w:rsidRPr="006E4848">
        <w:rPr>
          <w:rFonts w:ascii="SimSun" w:eastAsia="SimSun" w:hAnsi="SimSun" w:cs="STSong" w:hint="eastAsia"/>
          <w:sz w:val="24"/>
        </w:rPr>
        <w:t>哪个菜系，好的中国菜</w:t>
      </w:r>
      <w:r w:rsidRPr="00A02559">
        <w:rPr>
          <w:rFonts w:ascii="SimSun" w:eastAsia="SimSun" w:hAnsi="SimSun" w:cs="STSong" w:hint="eastAsia"/>
          <w:b/>
          <w:bCs/>
          <w:sz w:val="24"/>
        </w:rPr>
        <w:t>都</w:t>
      </w:r>
      <w:r w:rsidRPr="006E4848">
        <w:rPr>
          <w:rFonts w:ascii="SimSun" w:eastAsia="SimSun" w:hAnsi="SimSun" w:cs="STSong" w:hint="eastAsia"/>
          <w:sz w:val="24"/>
        </w:rPr>
        <w:t>讲究“色香味俱全”</w:t>
      </w:r>
      <w:r w:rsidRPr="006E4848">
        <w:rPr>
          <w:rFonts w:ascii="SimSun" w:eastAsia="SimSun" w:hAnsi="SimSun" w:cs="STSong"/>
          <w:sz w:val="24"/>
        </w:rPr>
        <w:t>。</w:t>
      </w:r>
    </w:p>
    <w:p w14:paraId="35D7CA13" w14:textId="77777777" w:rsidR="00FA6D6E" w:rsidRPr="00AF3501" w:rsidRDefault="00FA6D6E" w:rsidP="00FA6D6E">
      <w:pPr>
        <w:jc w:val="left"/>
        <w:rPr>
          <w:rFonts w:ascii="SimSun" w:eastAsia="SimSun" w:hAnsi="SimSun" w:cs="STSong"/>
          <w:sz w:val="24"/>
          <w:shd w:val="clear" w:color="auto" w:fill="DEEAF6" w:themeFill="accent5" w:themeFillTint="33"/>
        </w:rPr>
      </w:pPr>
    </w:p>
    <w:p w14:paraId="3270103F" w14:textId="77777777" w:rsidR="00FA6D6E" w:rsidRPr="00DB3A4F" w:rsidRDefault="00FA6D6E" w:rsidP="00FA6D6E">
      <w:pPr>
        <w:adjustRightInd w:val="0"/>
        <w:snapToGrid w:val="0"/>
        <w:spacing w:line="360" w:lineRule="auto"/>
        <w:jc w:val="right"/>
        <w:rPr>
          <w:rFonts w:ascii="Times" w:eastAsia="KaiTi" w:hAnsi="Times" w:cs="STSong"/>
          <w:sz w:val="22"/>
          <w:szCs w:val="22"/>
        </w:rPr>
      </w:pPr>
      <w:r w:rsidRPr="00DB3A4F">
        <w:rPr>
          <w:rFonts w:ascii="Times" w:eastAsia="KaiTi" w:hAnsi="Times" w:cs="STSong"/>
          <w:sz w:val="22"/>
          <w:szCs w:val="22"/>
        </w:rPr>
        <w:t>（本文第一段在编写过程中参考了</w:t>
      </w:r>
      <w:r w:rsidRPr="00DB3A4F">
        <w:rPr>
          <w:rFonts w:ascii="Times" w:eastAsia="KaiTi" w:hAnsi="Times" w:cs="STSong"/>
          <w:sz w:val="22"/>
          <w:szCs w:val="22"/>
        </w:rPr>
        <w:t>DuChinese</w:t>
      </w:r>
      <w:r w:rsidRPr="00DB3A4F">
        <w:rPr>
          <w:rFonts w:ascii="Times" w:eastAsia="KaiTi" w:hAnsi="Times" w:cs="STSong"/>
          <w:sz w:val="22"/>
          <w:szCs w:val="22"/>
        </w:rPr>
        <w:t>发布的文章《今天我吃素》。</w:t>
      </w:r>
    </w:p>
    <w:p w14:paraId="102C1675" w14:textId="77777777" w:rsidR="00FA6D6E" w:rsidRPr="00DB3A4F" w:rsidRDefault="00FA6D6E" w:rsidP="00FA6D6E">
      <w:pPr>
        <w:adjustRightInd w:val="0"/>
        <w:snapToGrid w:val="0"/>
        <w:spacing w:line="360" w:lineRule="auto"/>
        <w:jc w:val="right"/>
        <w:rPr>
          <w:rFonts w:ascii="Times" w:eastAsia="KaiTi" w:hAnsi="Times" w:cs="STSong"/>
          <w:sz w:val="22"/>
          <w:szCs w:val="22"/>
        </w:rPr>
      </w:pPr>
      <w:r w:rsidRPr="00DB3A4F">
        <w:rPr>
          <w:rFonts w:ascii="Times" w:eastAsia="KaiTi" w:hAnsi="Times"/>
          <w:sz w:val="22"/>
          <w:szCs w:val="22"/>
        </w:rPr>
        <w:t>文章链接：</w:t>
      </w:r>
      <w:hyperlink r:id="rId4" w:history="1">
        <w:r w:rsidRPr="00DB3A4F">
          <w:rPr>
            <w:rStyle w:val="Hyperlink"/>
            <w:rFonts w:ascii="Times" w:eastAsia="KaiTi" w:hAnsi="Times"/>
            <w:sz w:val="22"/>
            <w:szCs w:val="22"/>
          </w:rPr>
          <w:t>https://duchinese.net/lessons/1980-i-m-vegetarian-today</w:t>
        </w:r>
      </w:hyperlink>
      <w:r w:rsidRPr="00DB3A4F">
        <w:rPr>
          <w:rFonts w:ascii="Times" w:eastAsia="KaiTi" w:hAnsi="Times"/>
          <w:sz w:val="22"/>
          <w:szCs w:val="22"/>
        </w:rPr>
        <w:t>——</w:t>
      </w:r>
      <w:r w:rsidRPr="00DB3A4F">
        <w:rPr>
          <w:rFonts w:ascii="Times" w:eastAsia="KaiTi" w:hAnsi="Times" w:cs="STSong"/>
          <w:sz w:val="22"/>
          <w:szCs w:val="22"/>
        </w:rPr>
        <w:t>教材编者注）</w:t>
      </w:r>
    </w:p>
    <w:p w14:paraId="6931771F" w14:textId="26251158" w:rsidR="009D556F" w:rsidRDefault="009D556F"/>
    <w:p w14:paraId="3F57F9C6" w14:textId="38B6E474" w:rsidR="009A749C" w:rsidRDefault="007754B4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  <w:r>
        <w:rPr>
          <w:rFonts w:ascii="Times" w:eastAsia="SimSun" w:hAnsi="Times" w:cs="STSong" w:hint="eastAsia"/>
          <w:color w:val="000000" w:themeColor="text1"/>
          <w:sz w:val="24"/>
        </w:rPr>
        <w:t>1</w:t>
      </w:r>
      <w:r>
        <w:rPr>
          <w:rFonts w:ascii="Times" w:eastAsia="SimSun" w:hAnsi="Times" w:cs="STSong"/>
          <w:color w:val="000000" w:themeColor="text1"/>
          <w:sz w:val="24"/>
        </w:rPr>
        <w:t xml:space="preserve">. </w:t>
      </w:r>
      <w:r w:rsidR="009A749C">
        <w:rPr>
          <w:rFonts w:ascii="Times" w:eastAsia="SimSun" w:hAnsi="Times" w:cs="STSong" w:hint="eastAsia"/>
          <w:color w:val="000000" w:themeColor="text1"/>
          <w:sz w:val="24"/>
        </w:rPr>
        <w:t>请找出这篇文章的三个关键词。</w:t>
      </w:r>
      <w:r w:rsidR="009A749C">
        <w:rPr>
          <w:rFonts w:ascii="Times" w:eastAsia="SimSun" w:hAnsi="Times" w:cs="STSong" w:hint="eastAsia"/>
          <w:color w:val="000000" w:themeColor="text1"/>
          <w:sz w:val="24"/>
        </w:rPr>
        <w:t>Find</w:t>
      </w:r>
      <w:r w:rsidR="009A749C">
        <w:rPr>
          <w:rFonts w:ascii="Times" w:eastAsia="SimSun" w:hAnsi="Times" w:cs="STSong"/>
          <w:color w:val="000000" w:themeColor="text1"/>
          <w:sz w:val="24"/>
        </w:rPr>
        <w:t xml:space="preserve"> 3 key words of this passage.</w:t>
      </w:r>
    </w:p>
    <w:p w14:paraId="5B66F66E" w14:textId="77777777" w:rsidR="009A749C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 w:hint="eastAsia"/>
          <w:color w:val="000000" w:themeColor="text1"/>
          <w:sz w:val="24"/>
        </w:rPr>
      </w:pPr>
    </w:p>
    <w:p w14:paraId="771711B7" w14:textId="52E4F547" w:rsidR="00251C3A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  <w:r>
        <w:rPr>
          <w:rFonts w:ascii="Times" w:eastAsia="SimSun" w:hAnsi="Times" w:cs="STSong" w:hint="eastAsia"/>
          <w:color w:val="000000" w:themeColor="text1"/>
          <w:sz w:val="24"/>
        </w:rPr>
        <w:t>2</w:t>
      </w:r>
      <w:r>
        <w:rPr>
          <w:rFonts w:ascii="Times" w:eastAsia="SimSun" w:hAnsi="Times" w:cs="STSong"/>
          <w:color w:val="000000" w:themeColor="text1"/>
          <w:sz w:val="24"/>
        </w:rPr>
        <w:t xml:space="preserve">. </w:t>
      </w:r>
      <w:r w:rsidR="00251C3A" w:rsidRPr="0088586A">
        <w:rPr>
          <w:rFonts w:ascii="Times" w:eastAsia="SimSun" w:hAnsi="Times" w:cs="STSong"/>
          <w:color w:val="000000" w:themeColor="text1"/>
          <w:sz w:val="24"/>
        </w:rPr>
        <w:t>请把全篇文章分成两个部分，然后用一句话概括每部分的</w:t>
      </w:r>
      <w:r w:rsidR="0088586A" w:rsidRPr="0088586A">
        <w:rPr>
          <w:rFonts w:ascii="Times" w:eastAsia="SimSun" w:hAnsi="Times" w:cs="STSong"/>
          <w:color w:val="000000" w:themeColor="text1"/>
          <w:sz w:val="24"/>
        </w:rPr>
        <w:t>主要内容。</w:t>
      </w:r>
      <w:r w:rsidR="0088586A" w:rsidRPr="0088586A">
        <w:rPr>
          <w:rFonts w:ascii="Times" w:eastAsia="SimSun" w:hAnsi="Times" w:cs="STSong"/>
          <w:color w:val="000000" w:themeColor="text1"/>
          <w:sz w:val="24"/>
        </w:rPr>
        <w:t>Divide the whole passage into two parts, then use one sentence to summarize the main idea of each part.</w:t>
      </w:r>
    </w:p>
    <w:p w14:paraId="20065B3C" w14:textId="34A29317" w:rsidR="009A749C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</w:p>
    <w:p w14:paraId="5BF19B37" w14:textId="77777777" w:rsidR="009A749C" w:rsidRPr="009A749C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 w:hint="eastAsia"/>
          <w:color w:val="000000" w:themeColor="text1"/>
          <w:sz w:val="24"/>
        </w:rPr>
      </w:pPr>
    </w:p>
    <w:p w14:paraId="678776C9" w14:textId="77777777" w:rsidR="009A749C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 w:hint="eastAsia"/>
          <w:color w:val="000000" w:themeColor="text1"/>
          <w:sz w:val="24"/>
        </w:rPr>
      </w:pPr>
    </w:p>
    <w:p w14:paraId="5A6BACB2" w14:textId="2F2EFC2E" w:rsidR="007754B4" w:rsidRDefault="007754B4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  <w:r>
        <w:rPr>
          <w:rFonts w:ascii="Times" w:eastAsia="SimSun" w:hAnsi="Times" w:cs="STSong" w:hint="eastAsia"/>
          <w:color w:val="000000" w:themeColor="text1"/>
          <w:sz w:val="24"/>
        </w:rPr>
        <w:t>2</w:t>
      </w:r>
      <w:r>
        <w:rPr>
          <w:rFonts w:ascii="Times" w:eastAsia="SimSun" w:hAnsi="Times" w:cs="STSong"/>
          <w:color w:val="000000" w:themeColor="text1"/>
          <w:sz w:val="24"/>
        </w:rPr>
        <w:t xml:space="preserve">. </w:t>
      </w:r>
      <w:r w:rsidR="003C3FCF">
        <w:rPr>
          <w:rFonts w:ascii="Times" w:eastAsia="SimSun" w:hAnsi="Times" w:cs="STSong" w:hint="eastAsia"/>
          <w:color w:val="000000" w:themeColor="text1"/>
          <w:sz w:val="24"/>
        </w:rPr>
        <w:t>第二段内容和第三段内容的逻辑关系是什么？</w:t>
      </w:r>
      <w:r w:rsidR="008C57F6">
        <w:rPr>
          <w:rFonts w:ascii="Times" w:eastAsia="SimSun" w:hAnsi="Times" w:cs="STSong"/>
          <w:color w:val="000000" w:themeColor="text1"/>
          <w:sz w:val="24"/>
        </w:rPr>
        <w:t xml:space="preserve">What’s the logical relationship between </w:t>
      </w:r>
      <w:r w:rsidR="00863758">
        <w:rPr>
          <w:rFonts w:ascii="Times" w:eastAsia="SimSun" w:hAnsi="Times" w:cs="STSong"/>
          <w:color w:val="000000" w:themeColor="text1"/>
          <w:sz w:val="24"/>
        </w:rPr>
        <w:t xml:space="preserve">the main ideas of </w:t>
      </w:r>
      <w:r w:rsidR="008C57F6">
        <w:rPr>
          <w:rFonts w:ascii="Times" w:eastAsia="SimSun" w:hAnsi="Times" w:cs="STSong"/>
          <w:color w:val="000000" w:themeColor="text1"/>
          <w:sz w:val="24"/>
        </w:rPr>
        <w:t>paragraphs 2 and 3?</w:t>
      </w:r>
    </w:p>
    <w:p w14:paraId="1FBE5020" w14:textId="7891E497" w:rsidR="003C3FCF" w:rsidRPr="003C3FCF" w:rsidRDefault="003C3FCF" w:rsidP="00771684">
      <w:pPr>
        <w:adjustRightInd w:val="0"/>
        <w:snapToGrid w:val="0"/>
        <w:spacing w:line="360" w:lineRule="auto"/>
        <w:jc w:val="center"/>
        <w:rPr>
          <w:rFonts w:ascii="Times" w:eastAsia="SimSun" w:hAnsi="Times" w:cs="STSong" w:hint="eastAsia"/>
          <w:color w:val="000000" w:themeColor="text1"/>
          <w:sz w:val="24"/>
        </w:rPr>
      </w:pPr>
      <w:r>
        <w:rPr>
          <w:rFonts w:ascii="Times" w:eastAsia="SimSun" w:hAnsi="Times" w:cs="STSong" w:hint="eastAsia"/>
          <w:color w:val="000000" w:themeColor="text1"/>
          <w:sz w:val="24"/>
        </w:rPr>
        <w:t>A</w:t>
      </w:r>
      <w:r>
        <w:rPr>
          <w:rFonts w:ascii="Times" w:eastAsia="SimSun" w:hAnsi="Times" w:cs="STSong"/>
          <w:color w:val="000000" w:themeColor="text1"/>
          <w:sz w:val="24"/>
        </w:rPr>
        <w:t xml:space="preserve">. </w:t>
      </w:r>
      <w:r w:rsidR="00771684">
        <w:rPr>
          <w:rFonts w:ascii="Times" w:eastAsia="SimSun" w:hAnsi="Times" w:cs="STSong"/>
          <w:color w:val="000000" w:themeColor="text1"/>
          <w:sz w:val="24"/>
        </w:rPr>
        <w:t xml:space="preserve">from </w:t>
      </w:r>
      <w:r>
        <w:rPr>
          <w:rFonts w:ascii="Times" w:eastAsia="SimSun" w:hAnsi="Times" w:cs="STSong"/>
          <w:color w:val="000000" w:themeColor="text1"/>
          <w:sz w:val="24"/>
        </w:rPr>
        <w:t xml:space="preserve">general to specific  </w:t>
      </w:r>
      <w:r w:rsidR="008C57F6">
        <w:rPr>
          <w:rFonts w:ascii="Times" w:eastAsia="SimSun" w:hAnsi="Times" w:cs="STSong"/>
          <w:color w:val="000000" w:themeColor="text1"/>
          <w:sz w:val="24"/>
        </w:rPr>
        <w:t xml:space="preserve"> </w:t>
      </w:r>
      <w:r>
        <w:rPr>
          <w:rFonts w:ascii="Times" w:eastAsia="SimSun" w:hAnsi="Times" w:cs="STSong"/>
          <w:color w:val="000000" w:themeColor="text1"/>
          <w:sz w:val="24"/>
        </w:rPr>
        <w:t xml:space="preserve"> </w:t>
      </w:r>
      <w:r w:rsidR="00771684">
        <w:rPr>
          <w:rFonts w:ascii="Times" w:eastAsia="SimSun" w:hAnsi="Times" w:cs="STSong"/>
          <w:color w:val="000000" w:themeColor="text1"/>
          <w:sz w:val="24"/>
        </w:rPr>
        <w:t xml:space="preserve">   </w:t>
      </w:r>
      <w:r>
        <w:rPr>
          <w:rFonts w:ascii="Times" w:eastAsia="SimSun" w:hAnsi="Times" w:cs="STSong"/>
          <w:color w:val="000000" w:themeColor="text1"/>
          <w:sz w:val="24"/>
        </w:rPr>
        <w:t>B</w:t>
      </w:r>
      <w:r>
        <w:rPr>
          <w:rFonts w:ascii="Times" w:eastAsia="SimSun" w:hAnsi="Times" w:cs="STSong" w:hint="eastAsia"/>
          <w:color w:val="000000" w:themeColor="text1"/>
          <w:sz w:val="24"/>
        </w:rPr>
        <w:t>.</w:t>
      </w:r>
      <w:r>
        <w:rPr>
          <w:rFonts w:ascii="Times" w:eastAsia="SimSun" w:hAnsi="Times" w:cs="STSong"/>
          <w:color w:val="000000" w:themeColor="text1"/>
          <w:sz w:val="24"/>
        </w:rPr>
        <w:t xml:space="preserve"> contrast      C</w:t>
      </w:r>
      <w:r>
        <w:rPr>
          <w:rFonts w:ascii="Times" w:eastAsia="SimSun" w:hAnsi="Times" w:cs="STSong" w:hint="eastAsia"/>
          <w:color w:val="000000" w:themeColor="text1"/>
          <w:sz w:val="24"/>
        </w:rPr>
        <w:t>.</w:t>
      </w:r>
      <w:r>
        <w:rPr>
          <w:rFonts w:ascii="Times" w:eastAsia="SimSun" w:hAnsi="Times" w:cs="STSong"/>
          <w:color w:val="000000" w:themeColor="text1"/>
          <w:sz w:val="24"/>
        </w:rPr>
        <w:t xml:space="preserve"> argument and example</w:t>
      </w:r>
      <w:r w:rsidR="00805C33">
        <w:rPr>
          <w:rFonts w:ascii="Times" w:eastAsia="SimSun" w:hAnsi="Times" w:cs="STSong"/>
          <w:color w:val="000000" w:themeColor="text1"/>
          <w:sz w:val="24"/>
        </w:rPr>
        <w:t>s</w:t>
      </w:r>
    </w:p>
    <w:sectPr w:rsidR="003C3FCF" w:rsidRPr="003C3FCF" w:rsidSect="009A749C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6E"/>
    <w:rsid w:val="00251C3A"/>
    <w:rsid w:val="003C3FCF"/>
    <w:rsid w:val="00771684"/>
    <w:rsid w:val="007754B4"/>
    <w:rsid w:val="00805C33"/>
    <w:rsid w:val="00863758"/>
    <w:rsid w:val="0088586A"/>
    <w:rsid w:val="008C57F6"/>
    <w:rsid w:val="00987B87"/>
    <w:rsid w:val="009A749C"/>
    <w:rsid w:val="009D0E6A"/>
    <w:rsid w:val="009D556F"/>
    <w:rsid w:val="00DB3A4F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121CD"/>
  <w15:chartTrackingRefBased/>
  <w15:docId w15:val="{3E29EA80-21F9-6447-B7F3-527BD25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6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6D6E"/>
    <w:pPr>
      <w:widowControl/>
      <w:adjustRightInd w:val="0"/>
      <w:snapToGrid w:val="0"/>
      <w:spacing w:line="360" w:lineRule="auto"/>
      <w:jc w:val="center"/>
      <w:outlineLvl w:val="0"/>
    </w:pPr>
    <w:rPr>
      <w:rFonts w:ascii="SimSun" w:eastAsia="SimSun" w:hAnsi="SimSun" w:cs="SimSun"/>
      <w:b/>
      <w:kern w:val="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6D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D6E"/>
    <w:rPr>
      <w:rFonts w:ascii="SimSun" w:eastAsia="SimSun" w:hAnsi="SimSun" w:cs="SimSun"/>
      <w:b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chinese.net/lessons/1980-i-m-vegetarian-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2023-12-27T19:25:00Z</dcterms:created>
  <dcterms:modified xsi:type="dcterms:W3CDTF">2023-12-27T19:42:00Z</dcterms:modified>
</cp:coreProperties>
</file>