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00A65C" w14:textId="0B4C2AF1" w:rsidR="008453AD" w:rsidRPr="008453AD" w:rsidRDefault="005751E7" w:rsidP="008453AD">
      <w:pPr>
        <w:pStyle w:val="Title"/>
        <w:jc w:val="center"/>
      </w:pPr>
      <w:r>
        <w:t xml:space="preserve">CU </w:t>
      </w:r>
      <w:r w:rsidR="00017A9C">
        <w:t xml:space="preserve">Philosophy </w:t>
      </w:r>
      <w:r w:rsidR="007B6E98">
        <w:t>Syllabus Statements</w:t>
      </w:r>
    </w:p>
    <w:p w14:paraId="31732173" w14:textId="77777777" w:rsidR="00AE4A4E" w:rsidRPr="00A35D55" w:rsidRDefault="00AE4A4E" w:rsidP="00AE4A4E">
      <w:pPr>
        <w:pStyle w:val="Heading1"/>
      </w:pPr>
      <w:r>
        <w:t>Honor Code</w:t>
      </w:r>
    </w:p>
    <w:p w14:paraId="539CE4DB" w14:textId="77777777" w:rsidR="003531BC" w:rsidRPr="007C5E48" w:rsidRDefault="003531BC" w:rsidP="003531BC">
      <w:pPr>
        <w:spacing w:line="259" w:lineRule="auto"/>
      </w:pPr>
      <w:r w:rsidRPr="007C5E48">
        <w:t>All students enrolled in a University of Colorado Boulder course are responsible for knowing and adhering to the</w:t>
      </w:r>
      <w:hyperlink r:id="rId8">
        <w:r w:rsidRPr="007C5E48">
          <w:t xml:space="preserve"> </w:t>
        </w:r>
      </w:hyperlink>
      <w:hyperlink r:id="rId9">
        <w:r w:rsidRPr="007C5E48">
          <w:rPr>
            <w:color w:val="1155CC"/>
            <w:u w:val="single"/>
          </w:rPr>
          <w:t>Honor Code</w:t>
        </w:r>
      </w:hyperlink>
      <w:r w:rsidRPr="007C5E48">
        <w:t xml:space="preserve">. Violations of the Honor Code may include but are not limited </w:t>
      </w:r>
      <w:proofErr w:type="gramStart"/>
      <w:r w:rsidRPr="007C5E48">
        <w:t>to:</w:t>
      </w:r>
      <w:proofErr w:type="gramEnd"/>
      <w:r w:rsidRPr="007C5E48">
        <w:t xml:space="preserve">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Understanding the course's syllabus is a vital part </w:t>
      </w:r>
      <w:r>
        <w:t>of</w:t>
      </w:r>
      <w:r w:rsidRPr="007C5E48">
        <w:t xml:space="preserve"> adhering to the Honor Code.</w:t>
      </w:r>
    </w:p>
    <w:p w14:paraId="45047ECC" w14:textId="77777777" w:rsidR="003531BC" w:rsidRPr="007C5E48" w:rsidRDefault="003531BC" w:rsidP="003531BC">
      <w:r w:rsidRPr="007C5E48">
        <w:t xml:space="preserve">All incidents of academic misconduct will be reported to Student Conduct &amp; Conflict Resolution: </w:t>
      </w:r>
      <w:hyperlink r:id="rId10" w:history="1">
        <w:r w:rsidRPr="007C5E48">
          <w:rPr>
            <w:color w:val="0563C1" w:themeColor="hyperlink"/>
            <w:u w:val="single"/>
          </w:rPr>
          <w:t>StudentConduct@colorado.edu</w:t>
        </w:r>
      </w:hyperlink>
      <w:r w:rsidRPr="007C5E48">
        <w:t>. Students found responsible for violating the</w:t>
      </w:r>
      <w:hyperlink r:id="rId11">
        <w:r w:rsidRPr="007C5E48">
          <w:t xml:space="preserve"> </w:t>
        </w:r>
      </w:hyperlink>
      <w:r w:rsidRPr="2461B9B3">
        <w:t xml:space="preserve">Honor Code will be assigned resolution outcomes from </w:t>
      </w:r>
      <w:r w:rsidRPr="007C5E48">
        <w:t xml:space="preserve">Student Conduct &amp; Conflict Resolution and will be subject to academic sanctions from the faculty member. Visit </w:t>
      </w:r>
      <w:hyperlink r:id="rId12" w:history="1">
        <w:r w:rsidRPr="007C5E48">
          <w:rPr>
            <w:color w:val="0563C1" w:themeColor="hyperlink"/>
            <w:u w:val="single"/>
          </w:rPr>
          <w:t>Honor Code</w:t>
        </w:r>
      </w:hyperlink>
      <w:r w:rsidRPr="007C5E48">
        <w:t xml:space="preserve"> for more information on the academic integrity policy. </w:t>
      </w:r>
    </w:p>
    <w:p w14:paraId="2C6B9ED5" w14:textId="77777777" w:rsidR="003531BC" w:rsidRDefault="003531BC" w:rsidP="003531BC">
      <w:pPr>
        <w:spacing w:before="200" w:after="0"/>
        <w:outlineLvl w:val="1"/>
        <w:rPr>
          <w:sz w:val="36"/>
          <w:szCs w:val="36"/>
        </w:rPr>
      </w:pPr>
      <w:r w:rsidRPr="00B47BB3">
        <w:rPr>
          <w:sz w:val="36"/>
          <w:szCs w:val="36"/>
        </w:rPr>
        <w:t>Accommodation for Disabilities, Temporary Medical Conditions, and Medical Isolation</w:t>
      </w:r>
    </w:p>
    <w:p w14:paraId="37B90B39" w14:textId="77777777" w:rsidR="003531BC" w:rsidRDefault="003531BC" w:rsidP="003531BC">
      <w:pPr>
        <w:spacing w:before="200" w:after="0"/>
        <w:outlineLvl w:val="1"/>
      </w:pPr>
      <w:r w:rsidRPr="00B47BB3">
        <w:rPr>
          <w:color w:val="111111"/>
          <w:shd w:val="clear" w:color="auto" w:fill="FFFFFF"/>
        </w:rPr>
        <w:t xml:space="preserve">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w:t>
      </w:r>
      <w:r w:rsidRPr="00884704">
        <w:rPr>
          <w:color w:val="111111"/>
          <w:shd w:val="clear" w:color="auto" w:fill="FFFFFF"/>
        </w:rPr>
        <w:t>on the </w:t>
      </w:r>
      <w:hyperlink r:id="rId13" w:history="1">
        <w:r w:rsidRPr="00884704">
          <w:rPr>
            <w:color w:val="0277BD"/>
            <w:u w:val="single"/>
            <w:bdr w:val="none" w:sz="0" w:space="0" w:color="auto" w:frame="1"/>
            <w:shd w:val="clear" w:color="auto" w:fill="FFFFFF"/>
          </w:rPr>
          <w:t>Disability Services website</w:t>
        </w:r>
      </w:hyperlink>
      <w:r w:rsidRPr="00884704">
        <w:rPr>
          <w:color w:val="111111"/>
          <w:shd w:val="clear" w:color="auto" w:fill="FFFFFF"/>
        </w:rPr>
        <w:t>. Contact Disability Services at 303-492-8671 or </w:t>
      </w:r>
      <w:hyperlink r:id="rId14" w:history="1">
        <w:r w:rsidRPr="00A7152D">
          <w:rPr>
            <w:rStyle w:val="Hyperlink"/>
            <w:bdr w:val="none" w:sz="0" w:space="0" w:color="auto" w:frame="1"/>
            <w:shd w:val="clear" w:color="auto" w:fill="FFFFFF"/>
          </w:rPr>
          <w:t>DSinfo@colorado.edu</w:t>
        </w:r>
      </w:hyperlink>
      <w:r w:rsidRPr="00884704">
        <w:rPr>
          <w:color w:val="111111"/>
          <w:shd w:val="clear" w:color="auto" w:fill="FFFFFF"/>
        </w:rPr>
        <w:t>  for further assistance.  If you have a temporary medical condition, see </w:t>
      </w:r>
      <w:hyperlink r:id="rId15" w:history="1">
        <w:r w:rsidRPr="00884704">
          <w:rPr>
            <w:color w:val="0277BD"/>
            <w:u w:val="single"/>
            <w:bdr w:val="none" w:sz="0" w:space="0" w:color="auto" w:frame="1"/>
            <w:shd w:val="clear" w:color="auto" w:fill="FFFFFF"/>
          </w:rPr>
          <w:t>Temporary Medical Conditions</w:t>
        </w:r>
      </w:hyperlink>
      <w:r w:rsidRPr="00884704">
        <w:rPr>
          <w:color w:val="111111"/>
          <w:shd w:val="clear" w:color="auto" w:fill="FFFFFF"/>
        </w:rPr>
        <w:t> on the Disability Services website.</w:t>
      </w:r>
    </w:p>
    <w:p w14:paraId="50F06C3D" w14:textId="77777777" w:rsidR="003531BC" w:rsidRPr="00E23796" w:rsidRDefault="003531BC" w:rsidP="003531BC">
      <w:pPr>
        <w:spacing w:before="200" w:after="0"/>
        <w:outlineLvl w:val="1"/>
      </w:pPr>
      <w:r>
        <w:rPr>
          <w:b/>
          <w:color w:val="111111"/>
        </w:rPr>
        <w:t>In case of illness: You do not need a doctor’s note. Philosophy courses are designed so that students can miss up to two weeks without penalty. Any additional missed days may result in a lower grade. Please consult with your individual instructor for further details.</w:t>
      </w:r>
    </w:p>
    <w:p w14:paraId="31C4B5B6" w14:textId="77777777" w:rsidR="003531BC" w:rsidRDefault="003531BC" w:rsidP="003531BC">
      <w:pPr>
        <w:pStyle w:val="Heading1"/>
      </w:pPr>
      <w:r>
        <w:t>Accommodations for Religious Obligations</w:t>
      </w:r>
    </w:p>
    <w:p w14:paraId="2C9633E9" w14:textId="77777777" w:rsidR="003531BC" w:rsidRDefault="003531BC" w:rsidP="003531BC">
      <w:pPr>
        <w:spacing w:before="240"/>
      </w:pPr>
      <w:r w:rsidRPr="098822B4">
        <w:rPr>
          <w:highlight w:val="white"/>
        </w:rPr>
        <w:t xml:space="preserve">Instructional faculty members must make every reasonable effort to accommodate all students who have conflicts with scheduled exams, assignment deadlines or required attendance due to a religious observance. Whenever possible, students must notify the instructional faculty member at least two weeks in advance of the expected exam, assignment deadline, or attendance conflict to request an accommodation for religious observance. If the start date of the course is </w:t>
      </w:r>
      <w:r w:rsidRPr="098822B4">
        <w:rPr>
          <w:highlight w:val="white"/>
        </w:rPr>
        <w:lastRenderedPageBreak/>
        <w:t xml:space="preserve">less than two weeks before the date of requested accommodation, students must notify the instructional faculty member on the start date of the course. </w:t>
      </w:r>
      <w:r w:rsidRPr="002B4703">
        <w:t>S</w:t>
      </w:r>
      <w:hyperlink r:id="rId16" w:history="1">
        <w:r w:rsidRPr="002B4703">
          <w:rPr>
            <w:rStyle w:val="Hyperlink"/>
            <w:color w:val="auto"/>
            <w:u w:val="none"/>
          </w:rPr>
          <w:t xml:space="preserve">ee the </w:t>
        </w:r>
      </w:hyperlink>
      <w:hyperlink r:id="rId17" w:history="1">
        <w:r w:rsidRPr="098822B4">
          <w:rPr>
            <w:rStyle w:val="Hyperlink"/>
          </w:rPr>
          <w:t>Student Academic Accommodations for Religious Observances Policy</w:t>
        </w:r>
      </w:hyperlink>
      <w:r w:rsidRPr="098822B4">
        <w:rPr>
          <w:color w:val="000000" w:themeColor="text1"/>
        </w:rPr>
        <w:t xml:space="preserve"> </w:t>
      </w:r>
      <w:r w:rsidRPr="002B4703">
        <w:t xml:space="preserve">for more information.  </w:t>
      </w:r>
    </w:p>
    <w:p w14:paraId="627BE42D" w14:textId="321361A8" w:rsidR="003531BC" w:rsidRPr="00BB2873" w:rsidRDefault="003531BC" w:rsidP="003531BC">
      <w:pPr>
        <w:spacing w:before="240"/>
        <w:rPr>
          <w:b/>
        </w:rPr>
      </w:pPr>
      <w:r w:rsidRPr="00083020">
        <w:rPr>
          <w:b/>
          <w:highlight w:val="white"/>
        </w:rPr>
        <w:t>Philosophy courses are designed so that students can miss up to two weeks without penalty. Any additional missed days may result in a lower grade. Please see your individual syllabus for details.</w:t>
      </w:r>
    </w:p>
    <w:p w14:paraId="4B5C6991" w14:textId="77777777" w:rsidR="003531BC" w:rsidRPr="00A15B94" w:rsidRDefault="003531BC" w:rsidP="003531BC">
      <w:pPr>
        <w:pStyle w:val="Heading2"/>
        <w:rPr>
          <w:color w:val="000000" w:themeColor="text1"/>
          <w:sz w:val="36"/>
          <w:szCs w:val="36"/>
        </w:rPr>
      </w:pPr>
      <w:r w:rsidRPr="00A15B94">
        <w:rPr>
          <w:color w:val="000000" w:themeColor="text1"/>
          <w:sz w:val="36"/>
          <w:szCs w:val="36"/>
        </w:rPr>
        <w:t>Student Names and Pronouns</w:t>
      </w:r>
    </w:p>
    <w:p w14:paraId="334AAD61" w14:textId="77777777" w:rsidR="003531BC" w:rsidRPr="00B47BB3" w:rsidRDefault="003531BC" w:rsidP="003531BC">
      <w:pPr>
        <w:spacing w:before="240" w:after="240"/>
      </w:pPr>
      <w:r w:rsidRPr="00B47BB3">
        <w:t>CU Boulder recognizes that students' legal information does</w:t>
      </w:r>
      <w:r>
        <w:t xml:space="preserve"> not</w:t>
      </w:r>
      <w:r w:rsidRPr="00B47BB3">
        <w:t xml:space="preserve"> always align with how they identify. If you wish to have </w:t>
      </w:r>
      <w:r>
        <w:t>a</w:t>
      </w:r>
      <w:r w:rsidRPr="00B47BB3">
        <w:t xml:space="preserve"> name </w:t>
      </w:r>
      <w:r>
        <w:t>other</w:t>
      </w:r>
      <w:r w:rsidRPr="00B47BB3">
        <w:t xml:space="preserve"> than your legal name appear on your instructors’ class rosters and in Canvas, </w:t>
      </w:r>
      <w:r>
        <w:t xml:space="preserve">or if you wish to choose pronouns to appear on your instructors’ class rosters and in Canvas, </w:t>
      </w:r>
      <w:r w:rsidRPr="00B47BB3">
        <w:t xml:space="preserve">visit the </w:t>
      </w:r>
      <w:hyperlink r:id="rId18" w:history="1">
        <w:r w:rsidRPr="2461B9B3">
          <w:rPr>
            <w:rStyle w:val="Hyperlink"/>
          </w:rPr>
          <w:t>Registrar’s website</w:t>
        </w:r>
      </w:hyperlink>
      <w:r w:rsidRPr="2461B9B3">
        <w:t xml:space="preserve"> for instructions on how to change your personal information </w:t>
      </w:r>
      <w:r w:rsidRPr="00B47BB3">
        <w:t>in university systems.</w:t>
      </w:r>
    </w:p>
    <w:p w14:paraId="52EA2393" w14:textId="77777777" w:rsidR="003531BC" w:rsidRPr="00A15B94" w:rsidRDefault="003531BC" w:rsidP="003531BC">
      <w:pPr>
        <w:pStyle w:val="Heading2"/>
        <w:rPr>
          <w:color w:val="000000" w:themeColor="text1"/>
          <w:sz w:val="36"/>
          <w:szCs w:val="36"/>
        </w:rPr>
      </w:pPr>
      <w:r w:rsidRPr="00A15B94">
        <w:rPr>
          <w:color w:val="000000" w:themeColor="text1"/>
          <w:sz w:val="36"/>
          <w:szCs w:val="36"/>
        </w:rPr>
        <w:t>Classroom Behavior</w:t>
      </w:r>
    </w:p>
    <w:p w14:paraId="7B63A739" w14:textId="77777777" w:rsidR="003531BC" w:rsidRDefault="003531BC" w:rsidP="003531BC">
      <w:pPr>
        <w:spacing w:before="240" w:after="240"/>
      </w:pPr>
      <w:r w:rsidRPr="00B47BB3">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w:t>
      </w:r>
      <w:r>
        <w:t xml:space="preserve"> </w:t>
      </w:r>
      <w:r w:rsidRPr="005779B2">
        <w:t>marital status</w:t>
      </w:r>
      <w:r>
        <w:t>,</w:t>
      </w:r>
      <w:r w:rsidRPr="00B47BB3">
        <w:t xml:space="preserve"> political affiliation, or political philosophy.</w:t>
      </w:r>
    </w:p>
    <w:p w14:paraId="5DE6FC1A" w14:textId="77777777" w:rsidR="00AE1FF5" w:rsidRPr="00AE1FF5" w:rsidRDefault="00AE1FF5" w:rsidP="00AE1FF5">
      <w:pPr>
        <w:pStyle w:val="Heading3"/>
        <w:rPr>
          <w:rFonts w:asciiTheme="minorHAnsi" w:hAnsiTheme="minorHAnsi" w:cstheme="minorHAnsi"/>
          <w:b/>
          <w:bCs/>
          <w:i w:val="0"/>
          <w:iCs w:val="0"/>
          <w:color w:val="000000" w:themeColor="text1"/>
        </w:rPr>
      </w:pPr>
      <w:r w:rsidRPr="00AE1FF5">
        <w:rPr>
          <w:rFonts w:asciiTheme="minorHAnsi" w:hAnsiTheme="minorHAnsi" w:cstheme="minorHAnsi"/>
          <w:b/>
          <w:bCs/>
          <w:i w:val="0"/>
          <w:iCs w:val="0"/>
          <w:color w:val="000000" w:themeColor="text1"/>
        </w:rPr>
        <w:t>Additional classroom behavior information</w:t>
      </w:r>
    </w:p>
    <w:p w14:paraId="44CE3F52" w14:textId="77777777" w:rsidR="000B7FCA" w:rsidRPr="003E1D01" w:rsidRDefault="000B7FCA" w:rsidP="000B7FCA">
      <w:pPr>
        <w:pStyle w:val="ListParagraph"/>
        <w:numPr>
          <w:ilvl w:val="0"/>
          <w:numId w:val="4"/>
        </w:numPr>
        <w:spacing w:before="240" w:after="240"/>
      </w:pPr>
      <w:hyperlink r:id="rId19" w:history="1">
        <w:r>
          <w:rPr>
            <w:rStyle w:val="Hyperlink"/>
          </w:rPr>
          <w:t>Student Classroom and Course-Related Behavior Policy</w:t>
        </w:r>
      </w:hyperlink>
      <w:r>
        <w:t>.</w:t>
      </w:r>
    </w:p>
    <w:p w14:paraId="376003C8" w14:textId="77777777" w:rsidR="000B7FCA" w:rsidRDefault="000B7FCA" w:rsidP="000B7FCA">
      <w:pPr>
        <w:pStyle w:val="ListParagraph"/>
        <w:numPr>
          <w:ilvl w:val="0"/>
          <w:numId w:val="4"/>
        </w:numPr>
        <w:spacing w:before="240" w:after="240"/>
      </w:pPr>
      <w:hyperlink r:id="rId20">
        <w:r w:rsidRPr="003E1D01">
          <w:rPr>
            <w:color w:val="1155CC"/>
            <w:u w:val="single"/>
          </w:rPr>
          <w:t>Student Code of Conduct</w:t>
        </w:r>
      </w:hyperlink>
      <w:r>
        <w:t>.</w:t>
      </w:r>
    </w:p>
    <w:p w14:paraId="1BCB3618" w14:textId="6B471779" w:rsidR="00AE1FF5" w:rsidRDefault="000B7FCA" w:rsidP="000B7FCA">
      <w:pPr>
        <w:pStyle w:val="ListParagraph"/>
        <w:numPr>
          <w:ilvl w:val="0"/>
          <w:numId w:val="4"/>
        </w:numPr>
        <w:spacing w:before="240" w:after="240"/>
      </w:pPr>
      <w:hyperlink r:id="rId21">
        <w:r w:rsidRPr="003E1D01">
          <w:rPr>
            <w:color w:val="1155CC"/>
            <w:u w:val="single"/>
          </w:rPr>
          <w:t>Office of Institutional Equity and Compliance</w:t>
        </w:r>
      </w:hyperlink>
      <w:r>
        <w:t>.</w:t>
      </w:r>
    </w:p>
    <w:p w14:paraId="00000003" w14:textId="453723BA" w:rsidR="006C551D" w:rsidRPr="00F86BD4" w:rsidRDefault="00017A9C">
      <w:pPr>
        <w:spacing w:before="240" w:after="240"/>
      </w:pPr>
      <w:r w:rsidRPr="00017A9C">
        <w:rPr>
          <w:b/>
          <w:bCs/>
          <w:highlight w:val="white"/>
        </w:rPr>
        <w:t>Philosophy</w:t>
      </w:r>
      <w:proofErr w:type="gramStart"/>
      <w:r w:rsidRPr="00017A9C">
        <w:rPr>
          <w:b/>
          <w:bCs/>
          <w:highlight w:val="white"/>
        </w:rPr>
        <w:t>, in particular, requires</w:t>
      </w:r>
      <w:proofErr w:type="gramEnd"/>
      <w:r w:rsidRPr="00017A9C">
        <w:rPr>
          <w:b/>
          <w:bCs/>
          <w:highlight w:val="white"/>
        </w:rPr>
        <w:t xml:space="preserve"> open curiosity toward new ideas. Be mindful of the fact that this can put students outside of their normal comfort zones—thus extra effort is often required to avoid defensive or aggressive reactions.</w:t>
      </w:r>
      <w:r>
        <w:rPr>
          <w:b/>
          <w:bCs/>
          <w:highlight w:val="white"/>
        </w:rPr>
        <w:t xml:space="preserve"> </w:t>
      </w:r>
      <w:r w:rsidR="00ED2BD2">
        <w:rPr>
          <w:b/>
          <w:bCs/>
          <w:highlight w:val="white"/>
        </w:rPr>
        <w:t>To be good at philosophy, try to see an argument from both sides, and do your best to understand why a reasonable person might disagree with you</w:t>
      </w:r>
      <w:r w:rsidRPr="00017A9C">
        <w:rPr>
          <w:b/>
          <w:bCs/>
          <w:highlight w:val="white"/>
        </w:rPr>
        <w:t>.</w:t>
      </w:r>
    </w:p>
    <w:p w14:paraId="5A36AF82" w14:textId="77777777" w:rsidR="003531BC" w:rsidRPr="00DC780B" w:rsidRDefault="003531BC" w:rsidP="003531BC">
      <w:pPr>
        <w:pStyle w:val="Heading2"/>
        <w:spacing w:after="240"/>
        <w:rPr>
          <w:color w:val="000000" w:themeColor="text1"/>
          <w:sz w:val="36"/>
          <w:szCs w:val="36"/>
        </w:rPr>
      </w:pPr>
      <w:r w:rsidRPr="00A15B94">
        <w:rPr>
          <w:color w:val="000000" w:themeColor="text1"/>
          <w:sz w:val="36"/>
          <w:szCs w:val="36"/>
        </w:rPr>
        <w:t>Sexual Misconduct, Discrimination, Harassment and/or Related Retaliation</w:t>
      </w:r>
    </w:p>
    <w:p w14:paraId="7EF7E79D" w14:textId="77777777" w:rsidR="003531BC" w:rsidRDefault="003531BC" w:rsidP="003531BC">
      <w:r w:rsidRPr="007B6214">
        <w:lastRenderedPageBreak/>
        <w:t xml:space="preserve">CU Boulder is committed to fostering </w:t>
      </w:r>
      <w:r>
        <w:t xml:space="preserve">a productive </w:t>
      </w:r>
      <w:r w:rsidRPr="007B6214">
        <w:t xml:space="preserve">and welcoming learning, working, and living environment. University policy prohibits </w:t>
      </w:r>
      <w:hyperlink r:id="rId22" w:history="1">
        <w:r w:rsidRPr="007B6214">
          <w:rPr>
            <w:rStyle w:val="Hyperlink"/>
          </w:rPr>
          <w:t>protected-class</w:t>
        </w:r>
      </w:hyperlink>
      <w:r w:rsidRPr="007B6214">
        <w:t xml:space="preserve"> discrimination and harassment, sexual misconduct (harassment, exploitation, and assault), intimate partner abuse (dating or domestic violence), stalking, and related retaliation by or against members of our community on- </w:t>
      </w:r>
      <w:r>
        <w:t>or</w:t>
      </w:r>
      <w:r w:rsidRPr="007B6214">
        <w:t xml:space="preserve"> off-campus. </w:t>
      </w:r>
      <w:r w:rsidRPr="006D7ECB">
        <w:t>Denial of an approved accommodation for disability, religious observance, or pregnancy or pregnancy related medical conditions may be discriminatory.</w:t>
      </w:r>
    </w:p>
    <w:p w14:paraId="077D66A1" w14:textId="77777777" w:rsidR="003531BC" w:rsidRPr="007B6214" w:rsidRDefault="003531BC" w:rsidP="003531BC">
      <w:r w:rsidRPr="007B6214">
        <w:t xml:space="preserve">The </w:t>
      </w:r>
      <w:hyperlink r:id="rId23" w:history="1">
        <w:r w:rsidRPr="00046FCE">
          <w:rPr>
            <w:rStyle w:val="Hyperlink"/>
          </w:rPr>
          <w:t>Office of Institutional Equity and Compliance (OIEC)</w:t>
        </w:r>
      </w:hyperlink>
      <w:r w:rsidRPr="007B6214">
        <w:t xml:space="preserve"> addresses these concerns, and individuals who have been subjected to misconduct can contact OIEC at 303-492-2127 or email </w:t>
      </w:r>
      <w:hyperlink r:id="rId24" w:history="1">
        <w:r w:rsidRPr="0056061A">
          <w:rPr>
            <w:rStyle w:val="Hyperlink"/>
          </w:rPr>
          <w:t>OIEC@colorado.edu</w:t>
        </w:r>
      </w:hyperlink>
      <w:r w:rsidRPr="007B6214">
        <w:t xml:space="preserve">. Information about university policies, </w:t>
      </w:r>
      <w:hyperlink r:id="rId25" w:history="1">
        <w:r>
          <w:rPr>
            <w:rStyle w:val="Hyperlink"/>
          </w:rPr>
          <w:t>OIEC reporting options</w:t>
        </w:r>
      </w:hyperlink>
      <w:r w:rsidRPr="007B6214">
        <w:t xml:space="preserve">, and </w:t>
      </w:r>
      <w:hyperlink r:id="rId26" w:history="1">
        <w:r>
          <w:rPr>
            <w:rStyle w:val="Hyperlink"/>
          </w:rPr>
          <w:t>OIEC support resources</w:t>
        </w:r>
      </w:hyperlink>
      <w:r w:rsidRPr="007B6214">
        <w:t xml:space="preserve"> including confidential services can be found on the </w:t>
      </w:r>
      <w:hyperlink r:id="rId27" w:history="1">
        <w:r w:rsidRPr="007B6214">
          <w:rPr>
            <w:rStyle w:val="Hyperlink"/>
          </w:rPr>
          <w:t>OIEC website</w:t>
        </w:r>
      </w:hyperlink>
      <w:r w:rsidRPr="007B6214">
        <w:t>.</w:t>
      </w:r>
    </w:p>
    <w:p w14:paraId="70D6D3E0" w14:textId="77777777" w:rsidR="003531BC" w:rsidRPr="007B6214" w:rsidRDefault="003531BC" w:rsidP="003531BC">
      <w:r>
        <w:t xml:space="preserve">Faculty and graduate instructors are required to inform OIEC when someone discloses misconduct regardless of when or where it occurred. This is to ensure that those impacted receive outreach from OIEC about resolution </w:t>
      </w:r>
      <w:r w:rsidRPr="007B6214">
        <w:t>options and support resources. To learn more about reporting and support</w:t>
      </w:r>
      <w:r>
        <w:t xml:space="preserve"> options for</w:t>
      </w:r>
      <w:r w:rsidRPr="007B6214">
        <w:t xml:space="preserve"> a variety of concerns, visit the </w:t>
      </w:r>
      <w:hyperlink r:id="rId28" w:history="1">
        <w:r w:rsidRPr="007B6214">
          <w:rPr>
            <w:rStyle w:val="Hyperlink"/>
          </w:rPr>
          <w:t>Don’t Ignore It page</w:t>
        </w:r>
      </w:hyperlink>
      <w:r w:rsidRPr="007B6214">
        <w:t>.</w:t>
      </w:r>
    </w:p>
    <w:p w14:paraId="2108C485" w14:textId="6867EE24" w:rsidR="00BB2873" w:rsidRPr="00B47BB3" w:rsidRDefault="00BB2873" w:rsidP="00BB2873">
      <w:pPr>
        <w:pStyle w:val="Heading1"/>
      </w:pPr>
      <w:r w:rsidRPr="00BB2873">
        <w:t>Mental Health and Wellness</w:t>
      </w:r>
    </w:p>
    <w:p w14:paraId="4380A605" w14:textId="77777777" w:rsidR="003531BC" w:rsidRDefault="003531BC" w:rsidP="003531BC">
      <w:r w:rsidRPr="00B47BB3">
        <w:t xml:space="preserve">The University of Colorado Boulder is committed </w:t>
      </w:r>
      <w:r>
        <w:t>to supporting students’ mental health and overall wellbeing</w:t>
      </w:r>
      <w:r w:rsidRPr="00B47BB3">
        <w:t xml:space="preserve">. </w:t>
      </w:r>
      <w:r>
        <w:t>If personal, academic, or emotional challenges are affecting your wellbeing or success,</w:t>
      </w:r>
      <w:r w:rsidRPr="00B47BB3" w:rsidDel="00F85548">
        <w:t xml:space="preserve"> </w:t>
      </w:r>
      <w:hyperlink r:id="rId29">
        <w:r w:rsidRPr="2461B9B3">
          <w:rPr>
            <w:color w:val="0563C1"/>
            <w:u w:val="single"/>
          </w:rPr>
          <w:t>Counseling and Psychiatric Services (CAPS)</w:t>
        </w:r>
      </w:hyperlink>
      <w:r w:rsidRPr="2461B9B3">
        <w:t>,</w:t>
      </w:r>
      <w:r w:rsidRPr="00B47BB3">
        <w:t xml:space="preserve"> </w:t>
      </w:r>
      <w:r>
        <w:t>is here to help. CAPS offers counseling, referrals, psychiatric care, crisis support, and much more. Visit CAPS in the</w:t>
      </w:r>
      <w:r w:rsidRPr="2461B9B3">
        <w:t xml:space="preserve"> C4C, or call (303) 492-2277, 24/7.</w:t>
      </w:r>
    </w:p>
    <w:p w14:paraId="45B27FA7" w14:textId="77E1FF5D" w:rsidR="005C3EDD" w:rsidRDefault="005C3EDD" w:rsidP="00083020">
      <w:pPr>
        <w:pStyle w:val="Heading1"/>
      </w:pPr>
      <w:r>
        <w:t>Final Exam Policy</w:t>
      </w:r>
    </w:p>
    <w:p w14:paraId="2C9477D2" w14:textId="1932AAEE" w:rsidR="005C3EDD" w:rsidRPr="005C3EDD" w:rsidRDefault="005C3EDD" w:rsidP="005C3EDD">
      <w:r>
        <w:t xml:space="preserve">Unless otherwise noted, philosophy courses follow the University of Colorado </w:t>
      </w:r>
      <w:hyperlink r:id="rId30" w:history="1">
        <w:r w:rsidRPr="005C3EDD">
          <w:rPr>
            <w:rStyle w:val="Hyperlink"/>
          </w:rPr>
          <w:t>Final Exam Policy</w:t>
        </w:r>
      </w:hyperlink>
      <w:r>
        <w:t>.</w:t>
      </w:r>
    </w:p>
    <w:p w14:paraId="22C3782C" w14:textId="69F3B6A3" w:rsidR="00083020" w:rsidRDefault="00083020" w:rsidP="00083020">
      <w:pPr>
        <w:pStyle w:val="Heading1"/>
      </w:pPr>
      <w:r>
        <w:t>Paper Writing Advice</w:t>
      </w:r>
    </w:p>
    <w:p w14:paraId="3296357A" w14:textId="35183481" w:rsidR="00083020" w:rsidRDefault="00083020" w:rsidP="00083020">
      <w:pPr>
        <w:spacing w:before="240" w:after="240"/>
        <w:rPr>
          <w:highlight w:val="white"/>
        </w:rPr>
      </w:pPr>
      <w:r>
        <w:rPr>
          <w:highlight w:val="white"/>
        </w:rPr>
        <w:t xml:space="preserve">There are a lot of great resources on how to write a good philosophy paper. Here are a </w:t>
      </w:r>
      <w:r w:rsidR="00346576">
        <w:rPr>
          <w:highlight w:val="white"/>
        </w:rPr>
        <w:t>few</w:t>
      </w:r>
      <w:r>
        <w:rPr>
          <w:highlight w:val="white"/>
        </w:rPr>
        <w:t>:</w:t>
      </w:r>
    </w:p>
    <w:p w14:paraId="3DAAAEBC" w14:textId="68DC88C6" w:rsidR="00346576" w:rsidRPr="00346576" w:rsidRDefault="00346576" w:rsidP="00083020">
      <w:pPr>
        <w:pStyle w:val="ListParagraph"/>
        <w:numPr>
          <w:ilvl w:val="0"/>
          <w:numId w:val="3"/>
        </w:numPr>
        <w:spacing w:before="240" w:after="240"/>
        <w:rPr>
          <w:highlight w:val="white"/>
        </w:rPr>
      </w:pPr>
      <w:r>
        <w:rPr>
          <w:highlight w:val="white"/>
        </w:rPr>
        <w:t xml:space="preserve">Harvard Writing Center’s </w:t>
      </w:r>
      <w:hyperlink r:id="rId31" w:history="1">
        <w:r w:rsidRPr="00346576">
          <w:rPr>
            <w:rStyle w:val="Hyperlink"/>
            <w:highlight w:val="white"/>
          </w:rPr>
          <w:t>Guide to Writing a Philosophy Paper</w:t>
        </w:r>
      </w:hyperlink>
    </w:p>
    <w:p w14:paraId="6E95C375" w14:textId="51786A3D" w:rsidR="00346576" w:rsidRPr="00346576" w:rsidRDefault="00083020" w:rsidP="00346576">
      <w:pPr>
        <w:pStyle w:val="ListParagraph"/>
        <w:numPr>
          <w:ilvl w:val="0"/>
          <w:numId w:val="3"/>
        </w:numPr>
        <w:spacing w:before="240" w:after="240"/>
        <w:rPr>
          <w:highlight w:val="white"/>
        </w:rPr>
      </w:pPr>
      <w:hyperlink r:id="rId32" w:history="1">
        <w:r w:rsidRPr="00083020">
          <w:rPr>
            <w:rStyle w:val="Hyperlink"/>
            <w:highlight w:val="white"/>
          </w:rPr>
          <w:t>Mike Huemer</w:t>
        </w:r>
      </w:hyperlink>
      <w:r>
        <w:rPr>
          <w:highlight w:val="white"/>
        </w:rPr>
        <w:t xml:space="preserve">’s </w:t>
      </w:r>
      <w:hyperlink r:id="rId33" w:history="1">
        <w:r w:rsidRPr="00083020">
          <w:rPr>
            <w:rStyle w:val="Hyperlink"/>
            <w:highlight w:val="white"/>
          </w:rPr>
          <w:t>writing guide</w:t>
        </w:r>
      </w:hyperlink>
    </w:p>
    <w:p w14:paraId="29984849" w14:textId="51636E92" w:rsidR="00346576" w:rsidRDefault="00346576" w:rsidP="009E31CF">
      <w:pPr>
        <w:pStyle w:val="ListParagraph"/>
        <w:numPr>
          <w:ilvl w:val="0"/>
          <w:numId w:val="3"/>
        </w:numPr>
        <w:spacing w:before="240" w:after="240"/>
        <w:rPr>
          <w:highlight w:val="white"/>
        </w:rPr>
      </w:pPr>
      <w:r>
        <w:rPr>
          <w:highlight w:val="white"/>
        </w:rPr>
        <w:t xml:space="preserve">Jim Prior’s </w:t>
      </w:r>
      <w:hyperlink r:id="rId34" w:history="1">
        <w:r w:rsidRPr="00346576">
          <w:rPr>
            <w:rStyle w:val="Hyperlink"/>
            <w:highlight w:val="white"/>
          </w:rPr>
          <w:t>Guidelines on Writing a Philosophy Paper</w:t>
        </w:r>
      </w:hyperlink>
    </w:p>
    <w:p w14:paraId="00000016" w14:textId="01B576B9" w:rsidR="006C551D" w:rsidRPr="009E31CF" w:rsidRDefault="000B037A" w:rsidP="009E31CF">
      <w:pPr>
        <w:pStyle w:val="ListParagraph"/>
        <w:numPr>
          <w:ilvl w:val="0"/>
          <w:numId w:val="3"/>
        </w:numPr>
        <w:spacing w:before="240" w:after="240"/>
        <w:rPr>
          <w:highlight w:val="white"/>
        </w:rPr>
      </w:pPr>
      <w:r>
        <w:rPr>
          <w:highlight w:val="white"/>
        </w:rPr>
        <w:t xml:space="preserve">Michael Tooley’s </w:t>
      </w:r>
      <w:hyperlink r:id="rId35" w:history="1">
        <w:r w:rsidRPr="000B037A">
          <w:rPr>
            <w:rStyle w:val="Hyperlink"/>
            <w:highlight w:val="white"/>
          </w:rPr>
          <w:t>Writing Philos</w:t>
        </w:r>
        <w:r w:rsidR="002B4E40">
          <w:rPr>
            <w:rStyle w:val="Hyperlink"/>
            <w:highlight w:val="white"/>
          </w:rPr>
          <w:t>o</w:t>
        </w:r>
        <w:r w:rsidRPr="000B037A">
          <w:rPr>
            <w:rStyle w:val="Hyperlink"/>
            <w:highlight w:val="white"/>
          </w:rPr>
          <w:t>phy Essays</w:t>
        </w:r>
      </w:hyperlink>
    </w:p>
    <w:sectPr w:rsidR="006C551D" w:rsidRPr="009E31CF">
      <w:footerReference w:type="default" r:id="rId36"/>
      <w:headerReference w:type="first" r:id="rId37"/>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8E932E" w14:textId="77777777" w:rsidR="008D2D33" w:rsidRDefault="008D2D33">
      <w:pPr>
        <w:spacing w:after="0" w:line="240" w:lineRule="auto"/>
      </w:pPr>
      <w:r>
        <w:separator/>
      </w:r>
    </w:p>
  </w:endnote>
  <w:endnote w:type="continuationSeparator" w:id="0">
    <w:p w14:paraId="557BE995" w14:textId="77777777" w:rsidR="008D2D33" w:rsidRDefault="008D2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7" w14:textId="77777777" w:rsidR="006C551D" w:rsidRDefault="007B6E98">
    <w:pPr>
      <w:pBdr>
        <w:top w:val="nil"/>
        <w:left w:val="nil"/>
        <w:bottom w:val="nil"/>
        <w:right w:val="nil"/>
        <w:between w:val="nil"/>
      </w:pBdr>
      <w:tabs>
        <w:tab w:val="center" w:pos="4680"/>
        <w:tab w:val="right" w:pos="9360"/>
      </w:tabs>
      <w:spacing w:after="0" w:line="240" w:lineRule="auto"/>
      <w:rPr>
        <w:color w:val="000000"/>
      </w:rPr>
    </w:pPr>
    <w:r>
      <w:rPr>
        <w:color w:val="000000"/>
      </w:rPr>
      <w:tab/>
    </w:r>
  </w:p>
  <w:p w14:paraId="00000019" w14:textId="77777777" w:rsidR="006C551D" w:rsidRDefault="006C551D">
    <w:pPr>
      <w:pBdr>
        <w:top w:val="nil"/>
        <w:left w:val="nil"/>
        <w:bottom w:val="nil"/>
        <w:right w:val="nil"/>
        <w:between w:val="nil"/>
      </w:pBdr>
      <w:tabs>
        <w:tab w:val="center" w:pos="4680"/>
        <w:tab w:val="right" w:pos="9360"/>
        <w:tab w:val="left" w:pos="29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89EEBF" w14:textId="77777777" w:rsidR="008D2D33" w:rsidRDefault="008D2D33">
      <w:pPr>
        <w:spacing w:after="0" w:line="240" w:lineRule="auto"/>
      </w:pPr>
      <w:r>
        <w:separator/>
      </w:r>
    </w:p>
  </w:footnote>
  <w:footnote w:type="continuationSeparator" w:id="0">
    <w:p w14:paraId="576FABAC" w14:textId="77777777" w:rsidR="008D2D33" w:rsidRDefault="008D2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A9F786" w14:textId="48929845" w:rsidR="008453AD" w:rsidRPr="00C21287" w:rsidRDefault="008453AD" w:rsidP="00C21287">
    <w:pPr>
      <w:pBdr>
        <w:top w:val="nil"/>
        <w:left w:val="nil"/>
        <w:bottom w:val="nil"/>
        <w:right w:val="nil"/>
        <w:between w:val="nil"/>
      </w:pBdr>
      <w:tabs>
        <w:tab w:val="center" w:pos="4680"/>
        <w:tab w:val="right" w:pos="9360"/>
      </w:tabs>
      <w:spacing w:after="0" w:line="240" w:lineRule="auto"/>
      <w:rPr>
        <w:color w:val="000000"/>
      </w:rPr>
    </w:pPr>
    <w:r>
      <w:tab/>
    </w:r>
    <w:r w:rsidR="00F86BD4">
      <w:rPr>
        <w:color w:val="000000"/>
      </w:rPr>
      <w:t>Updated</w:t>
    </w:r>
    <w:r w:rsidR="00C21287">
      <w:rPr>
        <w:color w:val="000000"/>
      </w:rPr>
      <w:t xml:space="preserve"> </w:t>
    </w:r>
    <w:r w:rsidR="00037E48">
      <w:rPr>
        <w:color w:val="000000"/>
      </w:rPr>
      <w:t>fall</w:t>
    </w:r>
    <w:r w:rsidR="00A729B2">
      <w:rPr>
        <w:color w:val="000000"/>
      </w:rPr>
      <w:t xml:space="preserve"> of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F411DE"/>
    <w:multiLevelType w:val="hybridMultilevel"/>
    <w:tmpl w:val="4462A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B46521"/>
    <w:multiLevelType w:val="hybridMultilevel"/>
    <w:tmpl w:val="FD60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FE5574"/>
    <w:multiLevelType w:val="hybridMultilevel"/>
    <w:tmpl w:val="23B8C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6A2492"/>
    <w:multiLevelType w:val="multilevel"/>
    <w:tmpl w:val="78222E7E"/>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32748666">
    <w:abstractNumId w:val="3"/>
  </w:num>
  <w:num w:numId="2" w16cid:durableId="1158418362">
    <w:abstractNumId w:val="0"/>
  </w:num>
  <w:num w:numId="3" w16cid:durableId="778448129">
    <w:abstractNumId w:val="1"/>
  </w:num>
  <w:num w:numId="4" w16cid:durableId="166415873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1D"/>
    <w:rsid w:val="00017A9C"/>
    <w:rsid w:val="00027B4C"/>
    <w:rsid w:val="00037E48"/>
    <w:rsid w:val="00083020"/>
    <w:rsid w:val="000A16A8"/>
    <w:rsid w:val="000B037A"/>
    <w:rsid w:val="000B7FCA"/>
    <w:rsid w:val="00154CC8"/>
    <w:rsid w:val="001569A0"/>
    <w:rsid w:val="001C03AB"/>
    <w:rsid w:val="001C1159"/>
    <w:rsid w:val="00233E7F"/>
    <w:rsid w:val="00273B7D"/>
    <w:rsid w:val="002B4E40"/>
    <w:rsid w:val="003164D5"/>
    <w:rsid w:val="00346576"/>
    <w:rsid w:val="003531BC"/>
    <w:rsid w:val="00386C2C"/>
    <w:rsid w:val="003B34E7"/>
    <w:rsid w:val="00412D23"/>
    <w:rsid w:val="005751E7"/>
    <w:rsid w:val="00577D94"/>
    <w:rsid w:val="005C3EDD"/>
    <w:rsid w:val="00611B47"/>
    <w:rsid w:val="006C551D"/>
    <w:rsid w:val="006E2259"/>
    <w:rsid w:val="006E6520"/>
    <w:rsid w:val="00741B6C"/>
    <w:rsid w:val="007B6E98"/>
    <w:rsid w:val="00842A29"/>
    <w:rsid w:val="008453AD"/>
    <w:rsid w:val="008B5799"/>
    <w:rsid w:val="008D2D33"/>
    <w:rsid w:val="009846BC"/>
    <w:rsid w:val="009B149C"/>
    <w:rsid w:val="009E31CF"/>
    <w:rsid w:val="00A15AF3"/>
    <w:rsid w:val="00A35D55"/>
    <w:rsid w:val="00A50CD4"/>
    <w:rsid w:val="00A554E0"/>
    <w:rsid w:val="00A729B2"/>
    <w:rsid w:val="00AE1FF5"/>
    <w:rsid w:val="00AE4A4E"/>
    <w:rsid w:val="00AF0279"/>
    <w:rsid w:val="00AF6532"/>
    <w:rsid w:val="00B3622C"/>
    <w:rsid w:val="00B45406"/>
    <w:rsid w:val="00B7161F"/>
    <w:rsid w:val="00B96197"/>
    <w:rsid w:val="00BA5711"/>
    <w:rsid w:val="00BB2873"/>
    <w:rsid w:val="00C21287"/>
    <w:rsid w:val="00D8090A"/>
    <w:rsid w:val="00E23796"/>
    <w:rsid w:val="00E82A44"/>
    <w:rsid w:val="00ED2BD2"/>
    <w:rsid w:val="00ED665C"/>
    <w:rsid w:val="00EE247D"/>
    <w:rsid w:val="00F42691"/>
    <w:rsid w:val="00F66BDD"/>
    <w:rsid w:val="00F86BD4"/>
    <w:rsid w:val="00FB4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E1C9"/>
  <w15:docId w15:val="{6EECB3FF-652C-FC46-A7E4-5D01F954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A17"/>
  </w:style>
  <w:style w:type="paragraph" w:styleId="Heading1">
    <w:name w:val="heading 1"/>
    <w:basedOn w:val="Normal"/>
    <w:next w:val="Normal"/>
    <w:link w:val="Heading1Char"/>
    <w:uiPriority w:val="9"/>
    <w:qFormat/>
    <w:rsid w:val="00CD6A17"/>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CD6A17"/>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CD6A17"/>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CD6A17"/>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CD6A17"/>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CD6A17"/>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CD6A17"/>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CD6A17"/>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CD6A17"/>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D6A17"/>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CD6A17"/>
    <w:rPr>
      <w:smallCaps/>
      <w:sz w:val="52"/>
      <w:szCs w:val="52"/>
    </w:rPr>
  </w:style>
  <w:style w:type="paragraph" w:styleId="Subtitle">
    <w:name w:val="Subtitle"/>
    <w:basedOn w:val="Normal"/>
    <w:next w:val="Normal"/>
    <w:link w:val="SubtitleChar"/>
    <w:uiPriority w:val="11"/>
    <w:qFormat/>
    <w:rPr>
      <w:i/>
      <w:smallCaps/>
      <w:sz w:val="28"/>
      <w:szCs w:val="28"/>
    </w:rPr>
  </w:style>
  <w:style w:type="character" w:customStyle="1" w:styleId="SubtitleChar">
    <w:name w:val="Subtitle Char"/>
    <w:basedOn w:val="DefaultParagraphFont"/>
    <w:link w:val="Subtitle"/>
    <w:uiPriority w:val="11"/>
    <w:rsid w:val="00CD6A17"/>
    <w:rPr>
      <w:i/>
      <w:iCs/>
      <w:smallCaps/>
      <w:spacing w:val="10"/>
      <w:sz w:val="28"/>
      <w:szCs w:val="28"/>
    </w:rPr>
  </w:style>
  <w:style w:type="character" w:customStyle="1" w:styleId="Heading1Char">
    <w:name w:val="Heading 1 Char"/>
    <w:basedOn w:val="DefaultParagraphFont"/>
    <w:link w:val="Heading1"/>
    <w:uiPriority w:val="9"/>
    <w:rsid w:val="00CD6A17"/>
    <w:rPr>
      <w:smallCaps/>
      <w:spacing w:val="5"/>
      <w:sz w:val="36"/>
      <w:szCs w:val="36"/>
    </w:rPr>
  </w:style>
  <w:style w:type="character" w:customStyle="1" w:styleId="Heading2Char">
    <w:name w:val="Heading 2 Char"/>
    <w:basedOn w:val="DefaultParagraphFont"/>
    <w:link w:val="Heading2"/>
    <w:uiPriority w:val="9"/>
    <w:rsid w:val="00CD6A17"/>
    <w:rPr>
      <w:smallCaps/>
      <w:sz w:val="28"/>
      <w:szCs w:val="28"/>
    </w:rPr>
  </w:style>
  <w:style w:type="character" w:styleId="Hyperlink">
    <w:name w:val="Hyperlink"/>
    <w:basedOn w:val="DefaultParagraphFont"/>
    <w:uiPriority w:val="99"/>
    <w:unhideWhenUsed/>
    <w:rsid w:val="00BA151C"/>
    <w:rPr>
      <w:color w:val="0563C1" w:themeColor="hyperlink"/>
      <w:u w:val="single"/>
    </w:rPr>
  </w:style>
  <w:style w:type="character" w:styleId="FollowedHyperlink">
    <w:name w:val="FollowedHyperlink"/>
    <w:basedOn w:val="DefaultParagraphFont"/>
    <w:uiPriority w:val="99"/>
    <w:semiHidden/>
    <w:unhideWhenUsed/>
    <w:rsid w:val="00BA151C"/>
    <w:rPr>
      <w:color w:val="954F72" w:themeColor="followedHyperlink"/>
      <w:u w:val="single"/>
    </w:rPr>
  </w:style>
  <w:style w:type="paragraph" w:customStyle="1" w:styleId="PersonalName">
    <w:name w:val="Personal Name"/>
    <w:basedOn w:val="Title"/>
    <w:rsid w:val="00CD6A17"/>
    <w:rPr>
      <w:b/>
      <w:caps/>
      <w:color w:val="000000"/>
      <w:sz w:val="28"/>
      <w:szCs w:val="28"/>
    </w:rPr>
  </w:style>
  <w:style w:type="character" w:customStyle="1" w:styleId="Heading3Char">
    <w:name w:val="Heading 3 Char"/>
    <w:basedOn w:val="DefaultParagraphFont"/>
    <w:link w:val="Heading3"/>
    <w:uiPriority w:val="9"/>
    <w:semiHidden/>
    <w:rsid w:val="00CD6A17"/>
    <w:rPr>
      <w:i/>
      <w:iCs/>
      <w:smallCaps/>
      <w:spacing w:val="5"/>
      <w:sz w:val="26"/>
      <w:szCs w:val="26"/>
    </w:rPr>
  </w:style>
  <w:style w:type="character" w:customStyle="1" w:styleId="Heading4Char">
    <w:name w:val="Heading 4 Char"/>
    <w:basedOn w:val="DefaultParagraphFont"/>
    <w:link w:val="Heading4"/>
    <w:uiPriority w:val="9"/>
    <w:semiHidden/>
    <w:rsid w:val="00CD6A17"/>
    <w:rPr>
      <w:b/>
      <w:bCs/>
      <w:spacing w:val="5"/>
      <w:sz w:val="24"/>
      <w:szCs w:val="24"/>
    </w:rPr>
  </w:style>
  <w:style w:type="character" w:customStyle="1" w:styleId="Heading5Char">
    <w:name w:val="Heading 5 Char"/>
    <w:basedOn w:val="DefaultParagraphFont"/>
    <w:link w:val="Heading5"/>
    <w:uiPriority w:val="9"/>
    <w:semiHidden/>
    <w:rsid w:val="00CD6A17"/>
    <w:rPr>
      <w:i/>
      <w:iCs/>
      <w:sz w:val="24"/>
      <w:szCs w:val="24"/>
    </w:rPr>
  </w:style>
  <w:style w:type="character" w:customStyle="1" w:styleId="Heading6Char">
    <w:name w:val="Heading 6 Char"/>
    <w:basedOn w:val="DefaultParagraphFont"/>
    <w:link w:val="Heading6"/>
    <w:uiPriority w:val="9"/>
    <w:semiHidden/>
    <w:rsid w:val="00CD6A17"/>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CD6A17"/>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CD6A17"/>
    <w:rPr>
      <w:b/>
      <w:bCs/>
      <w:color w:val="7F7F7F" w:themeColor="text1" w:themeTint="80"/>
      <w:sz w:val="20"/>
      <w:szCs w:val="20"/>
    </w:rPr>
  </w:style>
  <w:style w:type="character" w:customStyle="1" w:styleId="Heading9Char">
    <w:name w:val="Heading 9 Char"/>
    <w:basedOn w:val="DefaultParagraphFont"/>
    <w:link w:val="Heading9"/>
    <w:uiPriority w:val="9"/>
    <w:semiHidden/>
    <w:rsid w:val="00CD6A17"/>
    <w:rPr>
      <w:b/>
      <w:bCs/>
      <w:i/>
      <w:iCs/>
      <w:color w:val="7F7F7F" w:themeColor="text1" w:themeTint="80"/>
      <w:sz w:val="18"/>
      <w:szCs w:val="18"/>
    </w:rPr>
  </w:style>
  <w:style w:type="paragraph" w:styleId="Caption">
    <w:name w:val="caption"/>
    <w:basedOn w:val="Normal"/>
    <w:next w:val="Normal"/>
    <w:uiPriority w:val="35"/>
    <w:semiHidden/>
    <w:unhideWhenUsed/>
    <w:rsid w:val="00CD6A17"/>
    <w:pPr>
      <w:spacing w:line="240" w:lineRule="auto"/>
    </w:pPr>
    <w:rPr>
      <w:b/>
      <w:bCs/>
      <w:color w:val="5B9BD5" w:themeColor="accent1"/>
      <w:sz w:val="18"/>
      <w:szCs w:val="18"/>
    </w:rPr>
  </w:style>
  <w:style w:type="character" w:styleId="Strong">
    <w:name w:val="Strong"/>
    <w:uiPriority w:val="22"/>
    <w:qFormat/>
    <w:rsid w:val="00CD6A17"/>
    <w:rPr>
      <w:b/>
      <w:bCs/>
    </w:rPr>
  </w:style>
  <w:style w:type="character" w:styleId="Emphasis">
    <w:name w:val="Emphasis"/>
    <w:uiPriority w:val="20"/>
    <w:qFormat/>
    <w:rsid w:val="00CD6A17"/>
    <w:rPr>
      <w:b/>
      <w:bCs/>
      <w:i/>
      <w:iCs/>
      <w:spacing w:val="10"/>
    </w:rPr>
  </w:style>
  <w:style w:type="paragraph" w:styleId="NoSpacing">
    <w:name w:val="No Spacing"/>
    <w:basedOn w:val="Normal"/>
    <w:link w:val="NoSpacingChar"/>
    <w:uiPriority w:val="1"/>
    <w:qFormat/>
    <w:rsid w:val="00CD6A17"/>
    <w:pPr>
      <w:spacing w:after="0" w:line="240" w:lineRule="auto"/>
    </w:pPr>
  </w:style>
  <w:style w:type="character" w:customStyle="1" w:styleId="NoSpacingChar">
    <w:name w:val="No Spacing Char"/>
    <w:basedOn w:val="DefaultParagraphFont"/>
    <w:link w:val="NoSpacing"/>
    <w:uiPriority w:val="1"/>
    <w:rsid w:val="00CD6A17"/>
  </w:style>
  <w:style w:type="paragraph" w:styleId="ListParagraph">
    <w:name w:val="List Paragraph"/>
    <w:basedOn w:val="Normal"/>
    <w:uiPriority w:val="34"/>
    <w:qFormat/>
    <w:rsid w:val="00CD6A17"/>
    <w:pPr>
      <w:ind w:left="720"/>
      <w:contextualSpacing/>
    </w:pPr>
  </w:style>
  <w:style w:type="paragraph" w:styleId="Quote">
    <w:name w:val="Quote"/>
    <w:basedOn w:val="Normal"/>
    <w:next w:val="Normal"/>
    <w:link w:val="QuoteChar"/>
    <w:uiPriority w:val="29"/>
    <w:qFormat/>
    <w:rsid w:val="00CD6A17"/>
    <w:rPr>
      <w:i/>
      <w:iCs/>
    </w:rPr>
  </w:style>
  <w:style w:type="character" w:customStyle="1" w:styleId="QuoteChar">
    <w:name w:val="Quote Char"/>
    <w:basedOn w:val="DefaultParagraphFont"/>
    <w:link w:val="Quote"/>
    <w:uiPriority w:val="29"/>
    <w:rsid w:val="00CD6A17"/>
    <w:rPr>
      <w:i/>
      <w:iCs/>
    </w:rPr>
  </w:style>
  <w:style w:type="paragraph" w:styleId="IntenseQuote">
    <w:name w:val="Intense Quote"/>
    <w:basedOn w:val="Normal"/>
    <w:next w:val="Normal"/>
    <w:link w:val="IntenseQuoteChar"/>
    <w:uiPriority w:val="30"/>
    <w:qFormat/>
    <w:rsid w:val="00CD6A17"/>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CD6A17"/>
    <w:rPr>
      <w:i/>
      <w:iCs/>
    </w:rPr>
  </w:style>
  <w:style w:type="character" w:styleId="SubtleEmphasis">
    <w:name w:val="Subtle Emphasis"/>
    <w:uiPriority w:val="19"/>
    <w:qFormat/>
    <w:rsid w:val="00CD6A17"/>
    <w:rPr>
      <w:i/>
      <w:iCs/>
    </w:rPr>
  </w:style>
  <w:style w:type="character" w:styleId="IntenseEmphasis">
    <w:name w:val="Intense Emphasis"/>
    <w:uiPriority w:val="21"/>
    <w:qFormat/>
    <w:rsid w:val="00CD6A17"/>
    <w:rPr>
      <w:b/>
      <w:bCs/>
      <w:i/>
      <w:iCs/>
    </w:rPr>
  </w:style>
  <w:style w:type="character" w:styleId="SubtleReference">
    <w:name w:val="Subtle Reference"/>
    <w:basedOn w:val="DefaultParagraphFont"/>
    <w:uiPriority w:val="31"/>
    <w:qFormat/>
    <w:rsid w:val="00CD6A17"/>
    <w:rPr>
      <w:smallCaps/>
    </w:rPr>
  </w:style>
  <w:style w:type="character" w:styleId="IntenseReference">
    <w:name w:val="Intense Reference"/>
    <w:uiPriority w:val="32"/>
    <w:qFormat/>
    <w:rsid w:val="00CD6A17"/>
    <w:rPr>
      <w:b/>
      <w:bCs/>
      <w:smallCaps/>
    </w:rPr>
  </w:style>
  <w:style w:type="character" w:styleId="BookTitle">
    <w:name w:val="Book Title"/>
    <w:basedOn w:val="DefaultParagraphFont"/>
    <w:uiPriority w:val="33"/>
    <w:qFormat/>
    <w:rsid w:val="00CD6A17"/>
    <w:rPr>
      <w:i/>
      <w:iCs/>
      <w:smallCaps/>
      <w:spacing w:val="5"/>
    </w:rPr>
  </w:style>
  <w:style w:type="paragraph" w:styleId="TOCHeading">
    <w:name w:val="TOC Heading"/>
    <w:basedOn w:val="Heading1"/>
    <w:next w:val="Normal"/>
    <w:uiPriority w:val="39"/>
    <w:semiHidden/>
    <w:unhideWhenUsed/>
    <w:qFormat/>
    <w:rsid w:val="00CD6A17"/>
    <w:pPr>
      <w:outlineLvl w:val="9"/>
    </w:pPr>
    <w:rPr>
      <w:lang w:bidi="en-US"/>
    </w:rPr>
  </w:style>
  <w:style w:type="paragraph" w:styleId="BalloonText">
    <w:name w:val="Balloon Text"/>
    <w:basedOn w:val="Normal"/>
    <w:link w:val="BalloonTextChar"/>
    <w:uiPriority w:val="99"/>
    <w:semiHidden/>
    <w:unhideWhenUsed/>
    <w:rsid w:val="00E762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2C4"/>
    <w:rPr>
      <w:rFonts w:ascii="Segoe UI" w:hAnsi="Segoe UI" w:cs="Segoe UI"/>
      <w:sz w:val="18"/>
      <w:szCs w:val="18"/>
    </w:rPr>
  </w:style>
  <w:style w:type="paragraph" w:styleId="Header">
    <w:name w:val="header"/>
    <w:basedOn w:val="Normal"/>
    <w:link w:val="HeaderChar"/>
    <w:uiPriority w:val="99"/>
    <w:unhideWhenUsed/>
    <w:rsid w:val="00E51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79E"/>
  </w:style>
  <w:style w:type="paragraph" w:styleId="Footer">
    <w:name w:val="footer"/>
    <w:basedOn w:val="Normal"/>
    <w:link w:val="FooterChar"/>
    <w:uiPriority w:val="99"/>
    <w:unhideWhenUsed/>
    <w:rsid w:val="00E51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79E"/>
  </w:style>
  <w:style w:type="paragraph" w:styleId="NormalWeb">
    <w:name w:val="Normal (Web)"/>
    <w:basedOn w:val="Normal"/>
    <w:uiPriority w:val="99"/>
    <w:semiHidden/>
    <w:unhideWhenUsed/>
    <w:rsid w:val="003368C6"/>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xmsonormal">
    <w:name w:val="x_msonormal"/>
    <w:basedOn w:val="Normal"/>
    <w:uiPriority w:val="99"/>
    <w:rsid w:val="00AE0D6A"/>
    <w:pPr>
      <w:spacing w:after="0" w:line="240" w:lineRule="auto"/>
    </w:pPr>
    <w:rPr>
      <w:rFonts w:ascii="Times New Roman" w:eastAsiaTheme="minorHAnsi" w:hAnsi="Times New Roman" w:cs="Times New Roman"/>
      <w:sz w:val="24"/>
      <w:szCs w:val="24"/>
    </w:rPr>
  </w:style>
  <w:style w:type="character" w:customStyle="1" w:styleId="UnresolvedMention1">
    <w:name w:val="Unresolved Mention1"/>
    <w:basedOn w:val="DefaultParagraphFont"/>
    <w:uiPriority w:val="99"/>
    <w:semiHidden/>
    <w:unhideWhenUsed/>
    <w:rsid w:val="00596FD1"/>
    <w:rPr>
      <w:color w:val="605E5C"/>
      <w:shd w:val="clear" w:color="auto" w:fill="E1DFDD"/>
    </w:rPr>
  </w:style>
  <w:style w:type="character" w:styleId="UnresolvedMention">
    <w:name w:val="Unresolved Mention"/>
    <w:basedOn w:val="DefaultParagraphFont"/>
    <w:uiPriority w:val="99"/>
    <w:semiHidden/>
    <w:unhideWhenUsed/>
    <w:rsid w:val="00083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olorado.edu/disabilityservices/" TargetMode="External"/><Relationship Id="rId18" Type="http://schemas.openxmlformats.org/officeDocument/2006/relationships/hyperlink" Target="https://www.colorado.edu/registrar/students/records/info/preferred" TargetMode="External"/><Relationship Id="rId26" Type="http://schemas.openxmlformats.org/officeDocument/2006/relationships/hyperlink" Target="https://www.colorado.edu/oiec/support-resources" TargetMode="External"/><Relationship Id="rId39" Type="http://schemas.openxmlformats.org/officeDocument/2006/relationships/theme" Target="theme/theme1.xml"/><Relationship Id="rId21" Type="http://schemas.openxmlformats.org/officeDocument/2006/relationships/hyperlink" Target="https://www.colorado.edu/oiec/" TargetMode="External"/><Relationship Id="rId34" Type="http://schemas.openxmlformats.org/officeDocument/2006/relationships/hyperlink" Target="http://www.jimpryor.net/teaching/guidelines/writing.html" TargetMode="External"/><Relationship Id="rId7" Type="http://schemas.openxmlformats.org/officeDocument/2006/relationships/endnotes" Target="endnotes.xml"/><Relationship Id="rId12" Type="http://schemas.openxmlformats.org/officeDocument/2006/relationships/hyperlink" Target="https://www.colorado.edu/sccr/students/honor-code-and-student-code-conduct" TargetMode="External"/><Relationship Id="rId17" Type="http://schemas.openxmlformats.org/officeDocument/2006/relationships/hyperlink" Target="https://www.colorado.edu/compliance/student-academic-accommodations-religious-observances-policy" TargetMode="External"/><Relationship Id="rId25" Type="http://schemas.openxmlformats.org/officeDocument/2006/relationships/hyperlink" Target="https://www.colorado.edu/oiec/reporting-resolutions/making-report" TargetMode="External"/><Relationship Id="rId33" Type="http://schemas.openxmlformats.org/officeDocument/2006/relationships/hyperlink" Target="https://spot.colorado.edu/~huemer/writing.ht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lorado.edu/compliance/student-academic-accommodations-religious-observances-policy" TargetMode="External"/><Relationship Id="rId20" Type="http://schemas.openxmlformats.org/officeDocument/2006/relationships/hyperlink" Target="https://www.colorado.edu/sccr/students/honor-code-and-student-code-conduct" TargetMode="External"/><Relationship Id="rId29" Type="http://schemas.openxmlformats.org/officeDocument/2006/relationships/hyperlink" Target="https://www.colorado.edu/counsel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rado.edu/sccr/honor-code" TargetMode="External"/><Relationship Id="rId24" Type="http://schemas.openxmlformats.org/officeDocument/2006/relationships/hyperlink" Target="mailto:OIEC@colorado.edu" TargetMode="External"/><Relationship Id="rId32" Type="http://schemas.openxmlformats.org/officeDocument/2006/relationships/hyperlink" Target="https://www.colorado.edu/philosophy/people/faculty/michael-huemer"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lorado.edu/disabilityservices/students/temporary-medical-conditions" TargetMode="External"/><Relationship Id="rId23" Type="http://schemas.openxmlformats.org/officeDocument/2006/relationships/hyperlink" Target="https://www.colorado.edu/oiec/" TargetMode="External"/><Relationship Id="rId28" Type="http://schemas.openxmlformats.org/officeDocument/2006/relationships/hyperlink" Target="https://www.colorado.edu/dontignoreit/" TargetMode="External"/><Relationship Id="rId36" Type="http://schemas.openxmlformats.org/officeDocument/2006/relationships/footer" Target="footer1.xml"/><Relationship Id="rId10" Type="http://schemas.openxmlformats.org/officeDocument/2006/relationships/hyperlink" Target="mailto:StudentConduct@colorado.edu" TargetMode="External"/><Relationship Id="rId19" Type="http://schemas.openxmlformats.org/officeDocument/2006/relationships/hyperlink" Target="https://www.colorado.edu/compliance/policies/student-classroom-course-related-behavior" TargetMode="External"/><Relationship Id="rId31" Type="http://schemas.openxmlformats.org/officeDocument/2006/relationships/hyperlink" Target="https://philosophy.fas.harvard.edu/files/phildept/files/brief_guide_to_writing_philosophy_paper.pdf" TargetMode="External"/><Relationship Id="rId4" Type="http://schemas.openxmlformats.org/officeDocument/2006/relationships/settings" Target="settings.xml"/><Relationship Id="rId9" Type="http://schemas.openxmlformats.org/officeDocument/2006/relationships/hyperlink" Target="https://www.colorado.edu/sccr/students/honor-code-and-student-code-conduct" TargetMode="External"/><Relationship Id="rId14" Type="http://schemas.openxmlformats.org/officeDocument/2006/relationships/hyperlink" Target="mailto:DSinfo@colorado.edu" TargetMode="External"/><Relationship Id="rId22" Type="http://schemas.openxmlformats.org/officeDocument/2006/relationships/hyperlink" Target="https://www.colorado.edu/oiec/policies/protected-class-nondiscrimination-policy/protected-class-definitions" TargetMode="External"/><Relationship Id="rId27" Type="http://schemas.openxmlformats.org/officeDocument/2006/relationships/hyperlink" Target="https://www.colorado.edu/oiec/" TargetMode="External"/><Relationship Id="rId30" Type="http://schemas.openxmlformats.org/officeDocument/2006/relationships/hyperlink" Target="https://www.colorado.edu/compliance/policies/final-examination-policy" TargetMode="External"/><Relationship Id="rId35" Type="http://schemas.openxmlformats.org/officeDocument/2006/relationships/hyperlink" Target="https://spot.colorado.edu/~tooley/WritingEssays.html" TargetMode="External"/><Relationship Id="rId8" Type="http://schemas.openxmlformats.org/officeDocument/2006/relationships/hyperlink" Target="https://www.colorado.edu/sccr/honor-cod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KmDRVjYKX2HAP9eoqu060obSdw==">AMUW2mUufiO1z0qWNN2GNYQT7VVG2U3+anPXFAz2kE7Bi4irV49mHg51ttaNfJxDbCcQ/eiauVPdy1NTIvgen00+qN9I4HUu8wQXmX39ZYOKRXOSGKJMHltg0ZONXhea7jtc7XyebjO+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1313</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Heather A Demarest</cp:lastModifiedBy>
  <cp:revision>7</cp:revision>
  <cp:lastPrinted>2026-01-02T14:54:00Z</cp:lastPrinted>
  <dcterms:created xsi:type="dcterms:W3CDTF">2026-08-13T19:27:00Z</dcterms:created>
  <dcterms:modified xsi:type="dcterms:W3CDTF">2026-08-13T19:36:00Z</dcterms:modified>
</cp:coreProperties>
</file>