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0CA51" w14:textId="6AEE8C1A" w:rsidR="002D6D89" w:rsidRPr="002D6D89" w:rsidRDefault="00290FF5" w:rsidP="002D6D89">
      <w:pPr>
        <w:spacing w:before="0" w:after="0" w:line="256" w:lineRule="exact"/>
        <w:jc w:val="center"/>
        <w:rPr>
          <w:rFonts w:asciiTheme="minorEastAsia" w:hAnsiTheme="minorEastAsia"/>
          <w:b/>
          <w:bCs/>
          <w:lang w:eastAsia="zh-CN"/>
        </w:rPr>
      </w:pPr>
      <w:r w:rsidRPr="002D6D89">
        <w:rPr>
          <w:rFonts w:asciiTheme="minorEastAsia" w:hAnsiTheme="minorEastAsia"/>
          <w:b/>
          <w:bCs/>
          <w:lang w:eastAsia="zh-CN"/>
        </w:rPr>
        <w:t>无歧视通知</w:t>
      </w:r>
      <w:r w:rsidR="00135B8A">
        <w:rPr>
          <w:rFonts w:asciiTheme="minorEastAsia" w:hAnsiTheme="minorEastAsia"/>
          <w:b/>
          <w:bCs/>
          <w:lang w:eastAsia="zh-CN"/>
        </w:rPr>
        <w:pict w14:anchorId="3FA45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95.5pt;margin-top:518.25pt;width:67.15pt;height:13.5pt;z-index:-251658240;visibility:visible;mso-position-horizontal-relative:page;mso-position-vertical-relative:page">
            <v:imagedata r:id="rId5" o:title=""/>
            <w10:wrap anchorx="page" anchory="page"/>
            <w10:anchorlock/>
          </v:shape>
        </w:pict>
      </w:r>
      <w:r w:rsidR="00135B8A">
        <w:rPr>
          <w:rFonts w:asciiTheme="minorEastAsia" w:hAnsiTheme="minorEastAsia"/>
          <w:b/>
          <w:bCs/>
          <w:lang w:eastAsia="zh-CN"/>
        </w:rPr>
        <w:pict w14:anchorId="1F9458EF">
          <v:shape id="_x0000_s1026" type="#_x0000_t75" style="position:absolute;left:0;text-align:left;margin-left:42.2pt;margin-top:553.9pt;width:294.7pt;height:15.8pt;z-index:-251657216;visibility:visible;mso-position-horizontal-relative:page;mso-position-vertical-relative:page">
            <v:imagedata r:id="rId6" o:title=""/>
            <w10:wrap anchorx="page" anchory="page"/>
            <w10:anchorlock/>
          </v:shape>
        </w:pict>
      </w:r>
      <w:r w:rsidR="00135B8A">
        <w:rPr>
          <w:rFonts w:asciiTheme="minorEastAsia" w:hAnsiTheme="minorEastAsia"/>
          <w:b/>
          <w:bCs/>
          <w:lang w:eastAsia="zh-CN"/>
        </w:rPr>
        <w:pict w14:anchorId="19247BEE">
          <v:shape id="_x0000_s1027" type="#_x0000_t75" style="position:absolute;left:0;text-align:left;margin-left:-1pt;margin-top:-1pt;width:3pt;height:3pt;z-index:-251656192;visibility:visible;mso-position-horizontal-relative:page;mso-position-vertical-relative:page">
            <v:imagedata r:id="rId7" o:title=""/>
            <w10:wrap anchorx="page" anchory="page"/>
            <w10:anchorlock/>
          </v:shape>
        </w:pict>
      </w:r>
      <w:r w:rsidR="00135B8A">
        <w:rPr>
          <w:rFonts w:asciiTheme="minorEastAsia" w:hAnsiTheme="minorEastAsia"/>
          <w:b/>
          <w:bCs/>
          <w:lang w:eastAsia="zh-CN"/>
        </w:rPr>
        <w:pict w14:anchorId="27B3084B">
          <v:shape id="_x0000_s1028" type="#_x0000_t75" style="position:absolute;left:0;text-align:left;margin-left:26.75pt;margin-top:25.25pt;width:233.75pt;height:45.45pt;z-index:-251655168;visibility:visible;mso-position-horizontal-relative:page;mso-position-vertical-relative:page">
            <v:imagedata r:id="rId8" o:title=""/>
            <w10:wrap anchorx="page" anchory="page"/>
            <w10:anchorlock/>
          </v:shape>
        </w:pict>
      </w:r>
    </w:p>
    <w:p w14:paraId="7AF9A396" w14:textId="5C629526" w:rsidR="00DD4B20" w:rsidRPr="002D6D89" w:rsidRDefault="00290FF5" w:rsidP="002D6D89">
      <w:pPr>
        <w:spacing w:before="0" w:after="0" w:line="256" w:lineRule="exact"/>
        <w:rPr>
          <w:rFonts w:asciiTheme="minorEastAsia" w:hAnsiTheme="minorEastAsia"/>
          <w:color w:val="000000"/>
          <w:sz w:val="20"/>
          <w:lang w:eastAsia="zh-CN"/>
        </w:rPr>
      </w:pPr>
      <w:r w:rsidRPr="002D6D89">
        <w:rPr>
          <w:rFonts w:asciiTheme="minorEastAsia" w:hAnsiTheme="minorEastAsia"/>
          <w:lang w:eastAsia="zh-CN"/>
        </w:rPr>
        <w:t>科罗拉多大学博尔德分校恪守联邦和州民权法，并致力于按下列各</w:t>
      </w:r>
      <w:r w:rsidR="004C0D2B" w:rsidRPr="002D6D89">
        <w:rPr>
          <w:rFonts w:asciiTheme="minorEastAsia" w:hAnsiTheme="minorEastAsia" w:cs="Microsoft YaHei" w:hint="eastAsia"/>
          <w:lang w:eastAsia="zh-CN"/>
        </w:rPr>
        <w:t>法规</w:t>
      </w:r>
      <w:r w:rsidRPr="002D6D89">
        <w:rPr>
          <w:rFonts w:asciiTheme="minorEastAsia" w:hAnsiTheme="minorEastAsia"/>
          <w:lang w:eastAsia="zh-CN"/>
        </w:rPr>
        <w:t>无歧视地提供各种计划和服务：</w:t>
      </w:r>
      <w:r w:rsidRPr="002D6D89">
        <w:rPr>
          <w:rFonts w:asciiTheme="minorEastAsia" w:hAnsiTheme="minorEastAsia"/>
          <w:lang w:eastAsia="zh-CN"/>
        </w:rPr>
        <w:cr/>
      </w:r>
    </w:p>
    <w:p w14:paraId="56059B5D" w14:textId="7F094025" w:rsidR="00DD4B20" w:rsidRPr="002D6D89" w:rsidRDefault="00290FF5" w:rsidP="00DD4B20">
      <w:pPr>
        <w:spacing w:before="245" w:after="0" w:line="243" w:lineRule="exact"/>
        <w:ind w:left="360"/>
        <w:jc w:val="left"/>
        <w:rPr>
          <w:rFonts w:asciiTheme="minorEastAsia" w:hAnsiTheme="minorEastAsia"/>
          <w:color w:val="000000"/>
          <w:sz w:val="20"/>
          <w:szCs w:val="20"/>
          <w:lang w:eastAsia="zh-CN"/>
        </w:rPr>
      </w:pPr>
      <w:r w:rsidRPr="002D6D89">
        <w:rPr>
          <w:rFonts w:asciiTheme="minorEastAsia" w:hAnsiTheme="minorEastAsia"/>
          <w:sz w:val="20"/>
          <w:szCs w:val="20"/>
          <w:lang w:eastAsia="zh-CN"/>
        </w:rPr>
        <w:t>• 1964年民权法案第四、六和七条</w:t>
      </w:r>
      <w:r w:rsidRPr="002D6D89">
        <w:rPr>
          <w:rFonts w:asciiTheme="minorEastAsia" w:hAnsiTheme="minorEastAsia"/>
          <w:color w:val="000000"/>
          <w:sz w:val="20"/>
          <w:szCs w:val="20"/>
          <w:lang w:eastAsia="zh-CN"/>
        </w:rPr>
        <w:cr/>
        <w:t>• 1973年康复法案第 503、504 条</w:t>
      </w:r>
      <w:r w:rsidRPr="002D6D89">
        <w:rPr>
          <w:rFonts w:asciiTheme="minorEastAsia" w:hAnsiTheme="minorEastAsia"/>
          <w:color w:val="000000"/>
          <w:sz w:val="20"/>
          <w:szCs w:val="20"/>
          <w:lang w:eastAsia="zh-CN"/>
        </w:rPr>
        <w:cr/>
        <w:t>• 1972年教育修正案第九条</w:t>
      </w:r>
      <w:r w:rsidRPr="002D6D89">
        <w:rPr>
          <w:rFonts w:asciiTheme="minorEastAsia" w:hAnsiTheme="minorEastAsia"/>
          <w:color w:val="000000"/>
          <w:sz w:val="20"/>
          <w:szCs w:val="20"/>
          <w:lang w:eastAsia="zh-CN"/>
        </w:rPr>
        <w:cr/>
        <w:t>• 1975年</w:t>
      </w:r>
      <w:r w:rsidR="00763A40" w:rsidRPr="002D6D89">
        <w:rPr>
          <w:rFonts w:asciiTheme="minorEastAsia" w:hAnsiTheme="minorEastAsia" w:hint="eastAsia"/>
          <w:color w:val="000000"/>
          <w:sz w:val="20"/>
          <w:szCs w:val="20"/>
          <w:lang w:eastAsia="zh-CN"/>
        </w:rPr>
        <w:t>反</w:t>
      </w:r>
      <w:r w:rsidRPr="002D6D89">
        <w:rPr>
          <w:rFonts w:asciiTheme="minorEastAsia" w:hAnsiTheme="minorEastAsia"/>
          <w:color w:val="000000"/>
          <w:sz w:val="20"/>
          <w:szCs w:val="20"/>
          <w:lang w:eastAsia="zh-CN"/>
        </w:rPr>
        <w:t>年龄歧视法</w:t>
      </w:r>
    </w:p>
    <w:p w14:paraId="302631F4" w14:textId="77777777" w:rsidR="00DD4B20" w:rsidRPr="002D6D89" w:rsidRDefault="00290FF5" w:rsidP="00DD4B20">
      <w:pPr>
        <w:spacing w:before="0" w:after="0" w:line="244" w:lineRule="exact"/>
        <w:ind w:left="360"/>
        <w:jc w:val="left"/>
        <w:rPr>
          <w:rFonts w:asciiTheme="minorEastAsia" w:hAnsiTheme="minorEastAsia"/>
          <w:color w:val="000000"/>
          <w:sz w:val="20"/>
          <w:szCs w:val="20"/>
          <w:lang w:eastAsia="zh-CN"/>
        </w:rPr>
      </w:pPr>
      <w:r w:rsidRPr="002D6D89">
        <w:rPr>
          <w:rFonts w:asciiTheme="minorEastAsia" w:hAnsiTheme="minorEastAsia"/>
          <w:sz w:val="20"/>
          <w:szCs w:val="20"/>
          <w:lang w:eastAsia="zh-CN"/>
        </w:rPr>
        <w:t>• 1967年就业年龄歧视法</w:t>
      </w:r>
      <w:r w:rsidRPr="002D6D89">
        <w:rPr>
          <w:rFonts w:asciiTheme="minorEastAsia" w:hAnsiTheme="minorEastAsia"/>
          <w:color w:val="000000"/>
          <w:sz w:val="20"/>
          <w:szCs w:val="20"/>
          <w:lang w:eastAsia="zh-CN"/>
        </w:rPr>
        <w:cr/>
        <w:t>• 美国国土安全部法规第 19 部分的6 C.F.R.</w:t>
      </w:r>
      <w:r w:rsidRPr="002D6D89">
        <w:rPr>
          <w:rFonts w:asciiTheme="minorEastAsia" w:hAnsiTheme="minorEastAsia"/>
          <w:color w:val="000000"/>
          <w:sz w:val="20"/>
          <w:szCs w:val="20"/>
          <w:lang w:eastAsia="zh-CN"/>
        </w:rPr>
        <w:cr/>
        <w:t>• 1963年同工同酬法</w:t>
      </w:r>
    </w:p>
    <w:p w14:paraId="44571816" w14:textId="57ECC227" w:rsidR="00DD4B20" w:rsidRPr="002D6D89" w:rsidRDefault="00290FF5" w:rsidP="00DD4B20">
      <w:pPr>
        <w:spacing w:before="2" w:after="0" w:line="242" w:lineRule="exact"/>
        <w:ind w:left="360"/>
        <w:jc w:val="left"/>
        <w:rPr>
          <w:rFonts w:asciiTheme="minorEastAsia" w:hAnsiTheme="minorEastAsia"/>
          <w:color w:val="000000"/>
          <w:sz w:val="20"/>
          <w:szCs w:val="20"/>
          <w:lang w:eastAsia="zh-CN"/>
        </w:rPr>
      </w:pPr>
      <w:r w:rsidRPr="002D6D89">
        <w:rPr>
          <w:rFonts w:asciiTheme="minorEastAsia" w:hAnsiTheme="minorEastAsia"/>
          <w:sz w:val="20"/>
          <w:szCs w:val="20"/>
          <w:lang w:eastAsia="zh-CN"/>
        </w:rPr>
        <w:t>• 1974年越战退伍军人调整援助法案</w:t>
      </w:r>
      <w:r w:rsidRPr="002D6D89">
        <w:rPr>
          <w:rFonts w:asciiTheme="minorEastAsia" w:hAnsiTheme="minorEastAsia"/>
          <w:color w:val="000000"/>
          <w:sz w:val="20"/>
          <w:szCs w:val="20"/>
          <w:lang w:eastAsia="zh-CN"/>
        </w:rPr>
        <w:cr/>
        <w:t>• 1978年</w:t>
      </w:r>
      <w:r w:rsidR="00763A40" w:rsidRPr="002D6D89">
        <w:rPr>
          <w:rFonts w:asciiTheme="minorEastAsia" w:hAnsiTheme="minorEastAsia" w:hint="eastAsia"/>
          <w:color w:val="000000"/>
          <w:sz w:val="20"/>
          <w:szCs w:val="20"/>
          <w:lang w:eastAsia="zh-CN"/>
        </w:rPr>
        <w:t>反</w:t>
      </w:r>
      <w:r w:rsidRPr="002D6D89">
        <w:rPr>
          <w:rFonts w:asciiTheme="minorEastAsia" w:hAnsiTheme="minorEastAsia"/>
          <w:color w:val="000000"/>
          <w:sz w:val="20"/>
          <w:szCs w:val="20"/>
          <w:lang w:eastAsia="zh-CN"/>
        </w:rPr>
        <w:t>怀孕歧视法</w:t>
      </w:r>
    </w:p>
    <w:p w14:paraId="5C43D18B" w14:textId="77777777" w:rsidR="00DD4B20" w:rsidRPr="002D6D89" w:rsidRDefault="00290FF5" w:rsidP="00DD4B20">
      <w:pPr>
        <w:spacing w:before="2" w:after="0" w:line="242" w:lineRule="exact"/>
        <w:ind w:left="360"/>
        <w:jc w:val="left"/>
        <w:rPr>
          <w:rFonts w:asciiTheme="minorEastAsia" w:hAnsiTheme="minorEastAsia"/>
          <w:color w:val="000000"/>
          <w:sz w:val="20"/>
          <w:szCs w:val="20"/>
          <w:lang w:eastAsia="zh-CN"/>
        </w:rPr>
      </w:pPr>
      <w:r w:rsidRPr="002D6D89">
        <w:rPr>
          <w:rFonts w:asciiTheme="minorEastAsia" w:hAnsiTheme="minorEastAsia"/>
          <w:sz w:val="20"/>
          <w:szCs w:val="20"/>
          <w:lang w:eastAsia="zh-CN"/>
        </w:rPr>
        <w:t>• 1990年美国残疾人法案； 2008年修正案</w:t>
      </w:r>
      <w:r w:rsidRPr="002D6D89">
        <w:rPr>
          <w:rFonts w:asciiTheme="minorEastAsia" w:hAnsiTheme="minorEastAsia"/>
          <w:color w:val="000000"/>
          <w:sz w:val="20"/>
          <w:szCs w:val="20"/>
          <w:lang w:eastAsia="zh-CN"/>
        </w:rPr>
        <w:cr/>
        <w:t>• 行政令第11246条</w:t>
      </w:r>
    </w:p>
    <w:p w14:paraId="30CA9B43" w14:textId="77777777" w:rsidR="00DD4B20" w:rsidRPr="002D6D89" w:rsidRDefault="00290FF5" w:rsidP="00DD4B20">
      <w:pPr>
        <w:spacing w:before="0" w:after="0" w:line="244" w:lineRule="exact"/>
        <w:ind w:left="360"/>
        <w:jc w:val="left"/>
        <w:rPr>
          <w:rFonts w:asciiTheme="minorEastAsia" w:hAnsiTheme="minorEastAsia"/>
          <w:color w:val="000000"/>
          <w:sz w:val="20"/>
          <w:szCs w:val="20"/>
          <w:lang w:eastAsia="zh-CN"/>
        </w:rPr>
      </w:pPr>
      <w:r w:rsidRPr="002D6D89">
        <w:rPr>
          <w:rFonts w:asciiTheme="minorEastAsia" w:hAnsiTheme="minorEastAsia"/>
          <w:sz w:val="20"/>
          <w:szCs w:val="20"/>
          <w:lang w:eastAsia="zh-CN"/>
        </w:rPr>
        <w:t xml:space="preserve">• 1991年校园安全政策和犯罪率统计法案的Jeanne </w:t>
      </w:r>
      <w:proofErr w:type="spellStart"/>
      <w:r w:rsidRPr="002D6D89">
        <w:rPr>
          <w:rFonts w:asciiTheme="minorEastAsia" w:hAnsiTheme="minorEastAsia"/>
          <w:sz w:val="20"/>
          <w:szCs w:val="20"/>
          <w:lang w:eastAsia="zh-CN"/>
        </w:rPr>
        <w:t>Clery</w:t>
      </w:r>
      <w:proofErr w:type="spellEnd"/>
      <w:r w:rsidRPr="002D6D89">
        <w:rPr>
          <w:rFonts w:asciiTheme="minorEastAsia" w:hAnsiTheme="minorEastAsia"/>
          <w:sz w:val="20"/>
          <w:szCs w:val="20"/>
          <w:lang w:eastAsia="zh-CN"/>
        </w:rPr>
        <w:t xml:space="preserve">披露规定 </w:t>
      </w:r>
      <w:r w:rsidRPr="002D6D89">
        <w:rPr>
          <w:rFonts w:asciiTheme="minorEastAsia" w:hAnsiTheme="minorEastAsia"/>
          <w:color w:val="000000"/>
          <w:sz w:val="20"/>
          <w:szCs w:val="20"/>
          <w:lang w:eastAsia="zh-CN"/>
        </w:rPr>
        <w:cr/>
        <w:t>• 1994年统一服务就业和再就业法</w:t>
      </w:r>
      <w:r w:rsidRPr="002D6D89">
        <w:rPr>
          <w:rFonts w:asciiTheme="minorEastAsia" w:hAnsiTheme="minorEastAsia"/>
          <w:color w:val="000000"/>
          <w:sz w:val="20"/>
          <w:szCs w:val="20"/>
          <w:lang w:eastAsia="zh-CN"/>
        </w:rPr>
        <w:cr/>
        <w:t>• 1994年反暴力侵害妇女法</w:t>
      </w:r>
    </w:p>
    <w:p w14:paraId="67B3240B" w14:textId="77777777" w:rsidR="00DD4B20" w:rsidRPr="002D6D89" w:rsidRDefault="00290FF5" w:rsidP="00DD4B20">
      <w:pPr>
        <w:spacing w:before="0" w:after="0" w:line="254" w:lineRule="exact"/>
        <w:ind w:left="359"/>
        <w:jc w:val="left"/>
        <w:rPr>
          <w:rFonts w:asciiTheme="minorEastAsia" w:hAnsiTheme="minorEastAsia"/>
          <w:color w:val="000000"/>
          <w:sz w:val="20"/>
          <w:szCs w:val="20"/>
          <w:lang w:eastAsia="zh-CN"/>
        </w:rPr>
      </w:pPr>
      <w:r w:rsidRPr="002D6D89">
        <w:rPr>
          <w:rFonts w:asciiTheme="minorEastAsia" w:hAnsiTheme="minorEastAsia"/>
          <w:sz w:val="20"/>
          <w:szCs w:val="20"/>
          <w:lang w:eastAsia="zh-CN"/>
        </w:rPr>
        <w:t>• 1988年公平住房修正法</w:t>
      </w:r>
    </w:p>
    <w:p w14:paraId="5E7A9781" w14:textId="30E12CC2" w:rsidR="00DD4B20" w:rsidRPr="002D6D89" w:rsidRDefault="00290FF5" w:rsidP="00DD4B20">
      <w:pPr>
        <w:spacing w:before="0" w:after="0" w:line="244" w:lineRule="exact"/>
        <w:ind w:left="359"/>
        <w:jc w:val="left"/>
        <w:rPr>
          <w:rFonts w:asciiTheme="minorEastAsia" w:hAnsiTheme="minorEastAsia"/>
          <w:color w:val="000000"/>
          <w:sz w:val="20"/>
          <w:szCs w:val="20"/>
          <w:lang w:eastAsia="zh-CN"/>
        </w:rPr>
      </w:pPr>
      <w:r w:rsidRPr="002D6D89">
        <w:rPr>
          <w:rFonts w:asciiTheme="minorEastAsia" w:hAnsiTheme="minorEastAsia"/>
          <w:sz w:val="20"/>
          <w:szCs w:val="20"/>
          <w:lang w:eastAsia="zh-CN"/>
        </w:rPr>
        <w:t>• 2013年反暴力侵害妇女行为再授权法</w:t>
      </w:r>
      <w:r w:rsidRPr="002D6D89">
        <w:rPr>
          <w:rFonts w:asciiTheme="minorEastAsia" w:hAnsiTheme="minorEastAsia"/>
          <w:color w:val="000000"/>
          <w:sz w:val="20"/>
          <w:szCs w:val="20"/>
          <w:lang w:eastAsia="zh-CN"/>
        </w:rPr>
        <w:cr/>
        <w:t>• 科罗拉多州反歧视法案 (CADA)</w:t>
      </w:r>
      <w:r w:rsidRPr="002D6D89">
        <w:rPr>
          <w:rFonts w:asciiTheme="minorEastAsia" w:hAnsiTheme="minorEastAsia"/>
          <w:color w:val="000000"/>
          <w:sz w:val="20"/>
          <w:szCs w:val="20"/>
          <w:lang w:eastAsia="zh-CN"/>
        </w:rPr>
        <w:cr/>
        <w:t>• 科罗拉多州修订法规§ 24-34-402及其后各法规</w:t>
      </w:r>
      <w:r w:rsidRPr="002D6D89">
        <w:rPr>
          <w:rFonts w:asciiTheme="minorEastAsia" w:hAnsiTheme="minorEastAsia"/>
          <w:color w:val="000000"/>
          <w:sz w:val="20"/>
          <w:szCs w:val="20"/>
          <w:lang w:eastAsia="zh-CN"/>
        </w:rPr>
        <w:cr/>
        <w:t>• 科罗拉多州修订法规§ 23-5-146 和 §23-5-147</w:t>
      </w:r>
    </w:p>
    <w:p w14:paraId="20132414" w14:textId="77777777" w:rsidR="00DD4B20" w:rsidRPr="002D6D89" w:rsidRDefault="00290FF5" w:rsidP="00DD4B20">
      <w:pPr>
        <w:spacing w:before="225" w:after="0" w:line="278" w:lineRule="exact"/>
        <w:jc w:val="left"/>
        <w:rPr>
          <w:rFonts w:asciiTheme="minorEastAsia" w:hAnsiTheme="minorEastAsia"/>
          <w:b/>
          <w:bCs/>
          <w:color w:val="000000"/>
          <w:sz w:val="24"/>
          <w:lang w:eastAsia="zh-CN"/>
        </w:rPr>
      </w:pPr>
      <w:r w:rsidRPr="002D6D89">
        <w:rPr>
          <w:rFonts w:asciiTheme="minorEastAsia" w:hAnsiTheme="minorEastAsia"/>
          <w:b/>
          <w:bCs/>
          <w:color w:val="000000"/>
          <w:sz w:val="24"/>
          <w:lang w:eastAsia="zh-CN"/>
        </w:rPr>
        <w:t>如需向本校提起投诉：</w:t>
      </w:r>
    </w:p>
    <w:p w14:paraId="5C538E92" w14:textId="77777777" w:rsidR="002D6D89" w:rsidRDefault="00290FF5" w:rsidP="00DD4B20">
      <w:pPr>
        <w:spacing w:before="115" w:after="0" w:line="229" w:lineRule="exact"/>
        <w:jc w:val="left"/>
        <w:rPr>
          <w:rFonts w:asciiTheme="minorEastAsia" w:hAnsiTheme="minorEastAsia"/>
          <w:lang w:eastAsia="zh-CN"/>
        </w:rPr>
      </w:pPr>
      <w:r w:rsidRPr="002D6D89">
        <w:rPr>
          <w:rFonts w:asciiTheme="minorEastAsia" w:hAnsiTheme="minorEastAsia"/>
          <w:lang w:eastAsia="zh-CN"/>
        </w:rPr>
        <w:t>如果您认为科罗拉多大学博尔德分校未能提供这些服务或以其他方式实施了基于以下各项的歧视</w:t>
      </w:r>
      <w:r w:rsidR="00763A40" w:rsidRPr="002D6D89">
        <w:rPr>
          <w:rFonts w:asciiTheme="minorEastAsia" w:hAnsiTheme="minorEastAsia" w:hint="eastAsia"/>
          <w:lang w:eastAsia="zh-CN"/>
        </w:rPr>
        <w:t>性</w:t>
      </w:r>
      <w:r w:rsidRPr="002D6D89">
        <w:rPr>
          <w:rFonts w:asciiTheme="minorEastAsia" w:hAnsiTheme="minorEastAsia"/>
          <w:lang w:eastAsia="zh-CN"/>
        </w:rPr>
        <w:t>行为</w:t>
      </w:r>
      <w:r w:rsidR="00763A40" w:rsidRPr="002D6D89">
        <w:rPr>
          <w:rFonts w:asciiTheme="minorEastAsia" w:hAnsiTheme="minorEastAsia" w:hint="eastAsia"/>
          <w:lang w:eastAsia="zh-CN"/>
        </w:rPr>
        <w:t>（</w:t>
      </w:r>
      <w:r w:rsidRPr="002D6D89">
        <w:rPr>
          <w:rFonts w:asciiTheme="minorEastAsia" w:hAnsiTheme="minorEastAsia"/>
          <w:lang w:eastAsia="zh-CN"/>
        </w:rPr>
        <w:t>包括种族、肤色、国籍、怀孕、性别、年龄、残疾、信念、宗教、性取向、性别认同及表达、退伍军人身份、政治派别和政治哲学，等</w:t>
      </w:r>
      <w:r w:rsidR="00763A40" w:rsidRPr="002D6D89">
        <w:rPr>
          <w:rFonts w:asciiTheme="minorEastAsia" w:hAnsiTheme="minorEastAsia" w:hint="eastAsia"/>
          <w:lang w:eastAsia="zh-CN"/>
        </w:rPr>
        <w:t>）</w:t>
      </w:r>
      <w:r w:rsidRPr="002D6D89">
        <w:rPr>
          <w:rFonts w:asciiTheme="minorEastAsia" w:hAnsiTheme="minorEastAsia"/>
          <w:lang w:eastAsia="zh-CN"/>
        </w:rPr>
        <w:t>，或实施了与其相关的报复行为，那么您可以向Llen Pomeroy投诉：</w:t>
      </w:r>
    </w:p>
    <w:p w14:paraId="195BE28B" w14:textId="5CC1E2F0" w:rsidR="00DD4B20" w:rsidRPr="002D6D89" w:rsidRDefault="00290FF5" w:rsidP="00DD4B20">
      <w:pPr>
        <w:spacing w:before="115" w:after="0" w:line="229" w:lineRule="exact"/>
        <w:jc w:val="left"/>
        <w:rPr>
          <w:rFonts w:asciiTheme="minorEastAsia" w:hAnsiTheme="minorEastAsia"/>
          <w:color w:val="000000"/>
          <w:sz w:val="20"/>
        </w:rPr>
      </w:pPr>
      <w:r w:rsidRPr="002D6D89">
        <w:rPr>
          <w:rFonts w:asciiTheme="minorEastAsia" w:hAnsiTheme="minorEastAsia"/>
          <w:lang w:eastAsia="zh-CN"/>
        </w:rPr>
        <w:t>Llen Pomero</w:t>
      </w:r>
      <w:r w:rsidR="002D6D89">
        <w:rPr>
          <w:rFonts w:asciiTheme="minorEastAsia" w:hAnsiTheme="minorEastAsia"/>
          <w:lang w:eastAsia="zh-CN"/>
        </w:rPr>
        <w:t>y</w:t>
      </w:r>
      <w:r w:rsidR="002D6D89">
        <w:rPr>
          <w:rFonts w:asciiTheme="minorEastAsia" w:hAnsiTheme="minorEastAsia" w:hint="eastAsia"/>
          <w:lang w:eastAsia="zh-CN"/>
        </w:rPr>
        <w:t>，</w:t>
      </w:r>
      <w:r w:rsidRPr="002D6D89">
        <w:rPr>
          <w:rFonts w:asciiTheme="minorEastAsia" w:hAnsiTheme="minorEastAsia"/>
          <w:lang w:eastAsia="zh-CN"/>
        </w:rPr>
        <w:t>机构平等与合规办公室助理副校长兼Title IX协调员。</w:t>
      </w:r>
      <w:r w:rsidRPr="002D6D89">
        <w:rPr>
          <w:rFonts w:asciiTheme="minorEastAsia" w:hAnsiTheme="minorEastAsia"/>
          <w:lang w:eastAsia="zh-CN"/>
        </w:rPr>
        <w:cr/>
        <w:t>电子邮件：cureport@colorado.edu</w:t>
      </w:r>
      <w:hyperlink r:id="rId9" w:history="1">
        <w:r w:rsidR="00C84099" w:rsidRPr="00C84099">
          <w:rPr>
            <w:rStyle w:val="Hyperlink"/>
            <w:rFonts w:hint="eastAsia"/>
          </w:rPr>
          <w:t>C:\Users\wroet\AppData\Local\Microsoft\Windows\INetCache\Content.Outlook\P4EDXS6I\</w:t>
        </w:r>
        <w:r w:rsidR="00C84099" w:rsidRPr="00C84099">
          <w:rPr>
            <w:rStyle w:val="Hyperlink"/>
            <w:rFonts w:hint="eastAsia"/>
          </w:rPr>
          <w:t>邮箱：</w:t>
        </w:r>
        <w:r w:rsidR="00C84099" w:rsidRPr="00C84099">
          <w:rPr>
            <w:rStyle w:val="Hyperlink"/>
            <w:rFonts w:hint="eastAsia"/>
          </w:rPr>
          <w:t>cureport@colorado.edu</w:t>
        </w:r>
      </w:hyperlink>
      <w:r w:rsidRPr="002D6D89">
        <w:rPr>
          <w:rFonts w:asciiTheme="minorEastAsia" w:hAnsiTheme="minorEastAsia"/>
          <w:lang w:eastAsia="zh-CN"/>
        </w:rPr>
        <w:cr/>
      </w:r>
    </w:p>
    <w:p w14:paraId="4E6B537D" w14:textId="77777777" w:rsidR="00DD4B20" w:rsidRPr="002D6D89" w:rsidRDefault="00DD4B20" w:rsidP="00DD4B20">
      <w:pPr>
        <w:spacing w:before="0" w:after="0" w:line="233" w:lineRule="exact"/>
        <w:jc w:val="left"/>
        <w:rPr>
          <w:rFonts w:asciiTheme="minorEastAsia" w:hAnsiTheme="minorEastAsia"/>
          <w:color w:val="000000"/>
          <w:sz w:val="20"/>
          <w:u w:val="single"/>
        </w:rPr>
      </w:pPr>
    </w:p>
    <w:p w14:paraId="066EC88B" w14:textId="7C5DFE67" w:rsidR="00DD4B20" w:rsidRPr="002D6D89" w:rsidRDefault="00763A40" w:rsidP="00DD4B20">
      <w:pPr>
        <w:spacing w:before="0" w:after="0" w:line="230" w:lineRule="exact"/>
        <w:ind w:right="5303"/>
        <w:jc w:val="left"/>
        <w:rPr>
          <w:rFonts w:asciiTheme="minorEastAsia" w:hAnsiTheme="minorEastAsia"/>
          <w:color w:val="000000"/>
          <w:sz w:val="20"/>
        </w:rPr>
      </w:pPr>
      <w:r w:rsidRPr="002D6D89">
        <w:rPr>
          <w:rFonts w:asciiTheme="minorEastAsia" w:hAnsiTheme="minorEastAsia" w:hint="eastAsia"/>
          <w:lang w:eastAsia="zh-CN"/>
        </w:rPr>
        <w:t>通过</w:t>
      </w:r>
      <w:r w:rsidR="00290FF5" w:rsidRPr="002D6D89">
        <w:rPr>
          <w:rFonts w:asciiTheme="minorEastAsia" w:hAnsiTheme="minorEastAsia"/>
          <w:lang w:eastAsia="zh-CN"/>
        </w:rPr>
        <w:t>美国邮政</w:t>
      </w:r>
      <w:r w:rsidRPr="002D6D89">
        <w:rPr>
          <w:rFonts w:asciiTheme="minorEastAsia" w:hAnsiTheme="minorEastAsia" w:hint="eastAsia"/>
          <w:lang w:eastAsia="zh-CN"/>
        </w:rPr>
        <w:t>邮寄</w:t>
      </w:r>
      <w:r w:rsidR="00290FF5" w:rsidRPr="002D6D89">
        <w:rPr>
          <w:rFonts w:asciiTheme="minorEastAsia" w:hAnsiTheme="minorEastAsia"/>
          <w:lang w:eastAsia="zh-CN"/>
        </w:rPr>
        <w:t>：</w:t>
      </w:r>
      <w:r w:rsidR="00290FF5" w:rsidRPr="002D6D89">
        <w:rPr>
          <w:rFonts w:asciiTheme="minorEastAsia" w:hAnsiTheme="minorEastAsia"/>
          <w:color w:val="000000"/>
          <w:sz w:val="20"/>
          <w:lang w:eastAsia="zh-CN"/>
        </w:rPr>
        <w:t xml:space="preserve"> CU Boulder Office of Institutional Equity and Compliance 3100 Marine Street Boulder, Colorado 80309 电话：303-492-2127</w:t>
      </w:r>
    </w:p>
    <w:p w14:paraId="63101FB6" w14:textId="77777777" w:rsidR="00DD4B20" w:rsidRPr="00290FF5" w:rsidRDefault="00290FF5" w:rsidP="00DD4B20">
      <w:pPr>
        <w:spacing w:before="482" w:after="0" w:line="278" w:lineRule="exact"/>
        <w:jc w:val="left"/>
        <w:rPr>
          <w:rFonts w:asciiTheme="minorEastAsia" w:hAnsiTheme="minorEastAsia"/>
          <w:b/>
          <w:bCs/>
          <w:color w:val="000000"/>
          <w:sz w:val="24"/>
          <w:lang w:eastAsia="zh-CN"/>
        </w:rPr>
      </w:pPr>
      <w:r w:rsidRPr="00290FF5">
        <w:rPr>
          <w:rFonts w:asciiTheme="minorEastAsia" w:hAnsiTheme="minorEastAsia"/>
          <w:b/>
          <w:bCs/>
          <w:color w:val="000000"/>
          <w:sz w:val="24"/>
          <w:lang w:eastAsia="zh-CN"/>
        </w:rPr>
        <w:t>如需向联邦或州机构投诉：</w:t>
      </w:r>
    </w:p>
    <w:p w14:paraId="7C9D7130" w14:textId="5E2A926E" w:rsidR="00DD4B20" w:rsidRPr="002D6D89" w:rsidRDefault="00290FF5" w:rsidP="00DD4B20">
      <w:pPr>
        <w:spacing w:before="133" w:after="0" w:line="233" w:lineRule="exact"/>
        <w:jc w:val="left"/>
        <w:rPr>
          <w:rFonts w:asciiTheme="minorEastAsia" w:hAnsiTheme="minorEastAsia"/>
          <w:color w:val="000000"/>
          <w:sz w:val="20"/>
          <w:lang w:eastAsia="zh-CN"/>
        </w:rPr>
      </w:pPr>
      <w:r w:rsidRPr="002D6D89">
        <w:rPr>
          <w:rFonts w:asciiTheme="minorEastAsia" w:hAnsiTheme="minorEastAsia"/>
          <w:color w:val="000000"/>
          <w:sz w:val="20"/>
          <w:lang w:eastAsia="zh-CN"/>
        </w:rPr>
        <w:t>可访问 OIEC社区资源网页上的</w:t>
      </w:r>
      <w:hyperlink r:id="rId10" w:history="1">
        <w:r w:rsidRPr="00A97AE3">
          <w:rPr>
            <w:rStyle w:val="Hyperlink"/>
            <w:rFonts w:asciiTheme="minorEastAsia" w:hAnsiTheme="minorEastAsia"/>
            <w:sz w:val="20"/>
            <w:lang w:eastAsia="zh-CN"/>
          </w:rPr>
          <w:t>州和联邦民权合规部分</w:t>
        </w:r>
      </w:hyperlink>
      <w:r w:rsidRPr="002D6D89">
        <w:rPr>
          <w:rFonts w:asciiTheme="minorEastAsia" w:hAnsiTheme="minorEastAsia"/>
          <w:color w:val="000000"/>
          <w:sz w:val="20"/>
          <w:lang w:eastAsia="zh-CN"/>
        </w:rPr>
        <w:t>。</w:t>
      </w:r>
      <w:hyperlink r:id="rId11" w:history="1"/>
      <w:hyperlink r:id="rId12" w:history="1"/>
      <w:hyperlink r:id="rId13" w:history="1"/>
      <w:hyperlink r:id="rId14" w:history="1"/>
      <w:hyperlink r:id="rId15" w:history="1"/>
      <w:hyperlink r:id="rId16" w:history="1"/>
      <w:hyperlink r:id="rId17" w:history="1"/>
      <w:hyperlink r:id="rId18" w:history="1"/>
      <w:hyperlink r:id="rId19" w:history="1"/>
      <w:hyperlink r:id="rId20" w:history="1"/>
      <w:hyperlink r:id="rId21" w:history="1"/>
      <w:hyperlink r:id="rId22" w:history="1"/>
      <w:hyperlink r:id="rId23" w:history="1"/>
      <w:hyperlink r:id="rId24" w:history="1"/>
    </w:p>
    <w:p w14:paraId="3F0C4A1B" w14:textId="77777777" w:rsidR="00DD4B20" w:rsidRPr="00290FF5" w:rsidRDefault="00290FF5" w:rsidP="00DD4B20">
      <w:pPr>
        <w:spacing w:before="553" w:after="0" w:line="276" w:lineRule="exact"/>
        <w:jc w:val="left"/>
        <w:rPr>
          <w:rFonts w:asciiTheme="minorEastAsia" w:hAnsiTheme="minorEastAsia"/>
          <w:b/>
          <w:bCs/>
          <w:color w:val="000000"/>
          <w:sz w:val="24"/>
          <w:lang w:eastAsia="zh-CN"/>
        </w:rPr>
      </w:pPr>
      <w:r w:rsidRPr="00290FF5">
        <w:rPr>
          <w:rFonts w:asciiTheme="minorEastAsia" w:hAnsiTheme="minorEastAsia"/>
          <w:b/>
          <w:bCs/>
          <w:color w:val="000000"/>
          <w:sz w:val="24"/>
          <w:u w:val="single"/>
          <w:lang w:eastAsia="zh-CN"/>
        </w:rPr>
        <w:t>为残疾人和英语水平有限者提供的信息和服务：</w:t>
      </w:r>
      <w:r w:rsidRPr="00290FF5">
        <w:rPr>
          <w:rFonts w:asciiTheme="minorEastAsia" w:hAnsiTheme="minorEastAsia"/>
          <w:b/>
          <w:bCs/>
          <w:color w:val="000000"/>
          <w:sz w:val="24"/>
          <w:lang w:eastAsia="zh-CN"/>
        </w:rPr>
        <w:cr/>
      </w:r>
    </w:p>
    <w:p w14:paraId="5583B776" w14:textId="77777777" w:rsidR="00DD4B20" w:rsidRPr="002D6D89" w:rsidRDefault="00290FF5" w:rsidP="00DD4B20">
      <w:pPr>
        <w:spacing w:before="133" w:after="0" w:line="233" w:lineRule="exact"/>
        <w:jc w:val="left"/>
        <w:rPr>
          <w:rFonts w:asciiTheme="minorEastAsia" w:hAnsiTheme="minorEastAsia"/>
          <w:color w:val="000000"/>
          <w:lang w:eastAsia="zh-CN"/>
        </w:rPr>
      </w:pPr>
      <w:r w:rsidRPr="002D6D89">
        <w:rPr>
          <w:rFonts w:asciiTheme="minorEastAsia" w:hAnsiTheme="minorEastAsia"/>
          <w:color w:val="000000"/>
          <w:lang w:eastAsia="zh-CN"/>
        </w:rPr>
        <w:t>科罗拉多大学博尔德分校提供：</w:t>
      </w:r>
    </w:p>
    <w:p w14:paraId="392218E9" w14:textId="77777777" w:rsidR="00DD4B20" w:rsidRPr="002D6D89" w:rsidRDefault="00290FF5" w:rsidP="00DD4B20">
      <w:pPr>
        <w:spacing w:before="108" w:after="0" w:line="254" w:lineRule="exact"/>
        <w:jc w:val="left"/>
        <w:rPr>
          <w:rFonts w:asciiTheme="minorEastAsia" w:hAnsiTheme="minorEastAsia"/>
          <w:color w:val="000000"/>
          <w:sz w:val="20"/>
          <w:lang w:eastAsia="zh-CN"/>
        </w:rPr>
      </w:pPr>
      <w:r w:rsidRPr="002D6D89">
        <w:rPr>
          <w:rFonts w:asciiTheme="minorEastAsia" w:hAnsiTheme="minorEastAsia"/>
          <w:lang w:eastAsia="zh-CN"/>
        </w:rPr>
        <w:t>• 免费的帮助和服务，例如合格的手语翻译和其他格式的书面信息（包括大字号</w:t>
      </w:r>
    </w:p>
    <w:p w14:paraId="6C2283D3" w14:textId="77777777" w:rsidR="00DD4B20" w:rsidRPr="002D6D89" w:rsidRDefault="00290FF5" w:rsidP="00DD4B20">
      <w:pPr>
        <w:spacing w:before="13" w:after="0" w:line="233" w:lineRule="exact"/>
        <w:ind w:left="360"/>
        <w:jc w:val="left"/>
        <w:rPr>
          <w:rFonts w:asciiTheme="minorEastAsia" w:hAnsiTheme="minorEastAsia"/>
          <w:color w:val="000000"/>
          <w:sz w:val="20"/>
          <w:lang w:eastAsia="zh-CN"/>
        </w:rPr>
      </w:pPr>
      <w:r w:rsidRPr="002D6D89">
        <w:rPr>
          <w:rFonts w:asciiTheme="minorEastAsia" w:hAnsiTheme="minorEastAsia"/>
          <w:color w:val="000000"/>
          <w:sz w:val="20"/>
          <w:lang w:eastAsia="zh-CN"/>
        </w:rPr>
        <w:t>印刷品、音频、无障碍电子格式等），来方便与残疾人进行有效沟通。</w:t>
      </w:r>
    </w:p>
    <w:p w14:paraId="0328260C" w14:textId="77777777" w:rsidR="00DD4B20" w:rsidRPr="002D6D89" w:rsidRDefault="00290FF5" w:rsidP="00DD4B20">
      <w:pPr>
        <w:spacing w:before="259" w:after="0" w:line="254" w:lineRule="exact"/>
        <w:jc w:val="left"/>
        <w:rPr>
          <w:rFonts w:asciiTheme="minorEastAsia" w:hAnsiTheme="minorEastAsia"/>
          <w:color w:val="000000"/>
          <w:sz w:val="20"/>
          <w:lang w:eastAsia="zh-CN"/>
        </w:rPr>
      </w:pPr>
      <w:r w:rsidRPr="002D6D89">
        <w:rPr>
          <w:rFonts w:asciiTheme="minorEastAsia" w:hAnsiTheme="minorEastAsia"/>
          <w:lang w:eastAsia="zh-CN"/>
        </w:rPr>
        <w:t>• 免费语言服务，例如合格的外语翻译和以其他语言编写的信息，</w:t>
      </w:r>
    </w:p>
    <w:p w14:paraId="36485F85" w14:textId="77777777" w:rsidR="00DD4B20" w:rsidRPr="002D6D89" w:rsidRDefault="00290FF5" w:rsidP="00DD4B20">
      <w:pPr>
        <w:spacing w:before="13" w:after="0" w:line="233" w:lineRule="exact"/>
        <w:ind w:left="360"/>
        <w:jc w:val="left"/>
        <w:rPr>
          <w:rFonts w:asciiTheme="minorEastAsia" w:hAnsiTheme="minorEastAsia"/>
          <w:color w:val="000000"/>
          <w:sz w:val="20"/>
          <w:lang w:eastAsia="zh-CN"/>
        </w:rPr>
      </w:pPr>
      <w:r w:rsidRPr="002D6D89">
        <w:rPr>
          <w:rFonts w:asciiTheme="minorEastAsia" w:hAnsiTheme="minorEastAsia"/>
          <w:color w:val="000000"/>
          <w:sz w:val="20"/>
          <w:lang w:eastAsia="zh-CN"/>
        </w:rPr>
        <w:t>确保英语水平有限者能够有意义地参与相关计划和活动。</w:t>
      </w:r>
    </w:p>
    <w:p w14:paraId="11853DE6" w14:textId="7C337428" w:rsidR="00DD4B20" w:rsidRPr="002D6D89" w:rsidRDefault="00290FF5" w:rsidP="00DD4B20">
      <w:pPr>
        <w:spacing w:before="175" w:after="0" w:line="233" w:lineRule="exact"/>
        <w:jc w:val="left"/>
        <w:rPr>
          <w:rFonts w:asciiTheme="minorEastAsia" w:hAnsiTheme="minorEastAsia"/>
          <w:color w:val="000000"/>
          <w:sz w:val="20"/>
          <w:lang w:eastAsia="zh-CN"/>
        </w:rPr>
      </w:pPr>
      <w:r w:rsidRPr="002D6D89">
        <w:rPr>
          <w:rFonts w:asciiTheme="minorEastAsia" w:hAnsiTheme="minorEastAsia"/>
          <w:lang w:eastAsia="zh-CN"/>
        </w:rPr>
        <w:t>如果您需要这些服务，请发邮件到：adacoordinator@colorado.edu 或致电 303-492-9725。</w:t>
      </w:r>
      <w:hyperlink r:id="rId25" w:history="1">
        <w:r w:rsidR="00C84099" w:rsidRPr="00C84099">
          <w:rPr>
            <w:rStyle w:val="Hyperlink"/>
            <w:rFonts w:hint="eastAsia"/>
          </w:rPr>
          <w:t>C:\Users\wroet\AppData\Local\Microsoft\Windows\INetCache\Content.Outlook\P4EDXS6I\</w:t>
        </w:r>
        <w:r w:rsidR="00C84099" w:rsidRPr="00C84099">
          <w:rPr>
            <w:rStyle w:val="Hyperlink"/>
            <w:rFonts w:hint="eastAsia"/>
          </w:rPr>
          <w:t>邮件：</w:t>
        </w:r>
        <w:r w:rsidR="00C84099" w:rsidRPr="00C84099">
          <w:rPr>
            <w:rStyle w:val="Hyperlink"/>
            <w:rFonts w:hint="eastAsia"/>
          </w:rPr>
          <w:lastRenderedPageBreak/>
          <w:t>adacoordinator@colorado.edu</w:t>
        </w:r>
      </w:hyperlink>
      <w:hyperlink r:id="rId26" w:history="1">
        <w:r w:rsidR="00C84099" w:rsidRPr="00C84099">
          <w:rPr>
            <w:rStyle w:val="Hyperlink"/>
            <w:rFonts w:hint="eastAsia"/>
          </w:rPr>
          <w:t>C:\Users\wroet\AppData\Local\Microsoft\Windows\INetCache\Content.Outlook\P4EDXS6I\</w:t>
        </w:r>
        <w:r w:rsidR="00C84099" w:rsidRPr="00C84099">
          <w:rPr>
            <w:rStyle w:val="Hyperlink"/>
            <w:rFonts w:hint="eastAsia"/>
          </w:rPr>
          <w:t>邮件：</w:t>
        </w:r>
        <w:r w:rsidR="00C84099" w:rsidRPr="00C84099">
          <w:rPr>
            <w:rStyle w:val="Hyperlink"/>
            <w:rFonts w:hint="eastAsia"/>
          </w:rPr>
          <w:t>adacoordinator@colorado.edu</w:t>
        </w:r>
      </w:hyperlink>
    </w:p>
    <w:sectPr w:rsidR="00DD4B20" w:rsidRPr="002D6D89" w:rsidSect="00DD4B20">
      <w:pgSz w:w="12240" w:h="15840"/>
      <w:pgMar w:top="1633" w:right="100" w:bottom="0" w:left="864" w:header="720" w:footer="720" w:gutter="0"/>
      <w:cols w:space="720"/>
      <w:noEndnote/>
      <w:docGrid w:linePitch="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3162D"/>
    <w:rsid w:val="00135B8A"/>
    <w:rsid w:val="00220E20"/>
    <w:rsid w:val="0023162D"/>
    <w:rsid w:val="00290FF5"/>
    <w:rsid w:val="002D6D89"/>
    <w:rsid w:val="004C0D2B"/>
    <w:rsid w:val="00591128"/>
    <w:rsid w:val="006B50AF"/>
    <w:rsid w:val="00763A40"/>
    <w:rsid w:val="00A97AE3"/>
    <w:rsid w:val="00C84099"/>
    <w:rsid w:val="00D13C98"/>
    <w:rsid w:val="00DD4B20"/>
    <w:rsid w:val="00F470F4"/>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3F94017"/>
  <w15:docId w15:val="{F038B379-4844-483C-8012-6B9B5BC08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0F4"/>
    <w:pPr>
      <w:spacing w:before="120" w:after="240"/>
      <w:jc w:val="both"/>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7AE3"/>
    <w:rPr>
      <w:color w:val="0563C1" w:themeColor="hyperlink"/>
      <w:u w:val="single"/>
    </w:rPr>
  </w:style>
  <w:style w:type="character" w:styleId="UnresolvedMention">
    <w:name w:val="Unresolved Mention"/>
    <w:basedOn w:val="DefaultParagraphFont"/>
    <w:uiPriority w:val="99"/>
    <w:semiHidden/>
    <w:unhideWhenUsed/>
    <w:rsid w:val="00A97AE3"/>
    <w:rPr>
      <w:color w:val="605E5C"/>
      <w:shd w:val="clear" w:color="auto" w:fill="E1DFDD"/>
    </w:rPr>
  </w:style>
  <w:style w:type="character" w:styleId="FollowedHyperlink">
    <w:name w:val="FollowedHyperlink"/>
    <w:basedOn w:val="DefaultParagraphFont"/>
    <w:uiPriority w:val="99"/>
    <w:semiHidden/>
    <w:unhideWhenUsed/>
    <w:rsid w:val="00A97A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colorado.edu/oiec/support-resources/community-based-resources" TargetMode="External"/><Relationship Id="rId18" Type="http://schemas.openxmlformats.org/officeDocument/2006/relationships/hyperlink" Target="https://www.colorado.edu/oiec/support-resources/community-based-resources" TargetMode="External"/><Relationship Id="rId26" Type="http://schemas.openxmlformats.org/officeDocument/2006/relationships/hyperlink" Target="file:///C:\Users\wroet\AppData\Local\Microsoft\Windows\INetCache\Content.Outlook\P4EDXS6I\&#37038;&#20214;&#65306;adacoordinator@colorado.edu" TargetMode="External"/><Relationship Id="rId3" Type="http://schemas.openxmlformats.org/officeDocument/2006/relationships/settings" Target="settings.xml"/><Relationship Id="rId21" Type="http://schemas.openxmlformats.org/officeDocument/2006/relationships/hyperlink" Target="https://www.colorado.edu/oiec/support-resources/community-based-resources" TargetMode="External"/><Relationship Id="rId7" Type="http://schemas.openxmlformats.org/officeDocument/2006/relationships/image" Target="media/image3.jpeg"/><Relationship Id="rId12" Type="http://schemas.openxmlformats.org/officeDocument/2006/relationships/hyperlink" Target="https://www.colorado.edu/oiec/support-resources/community-based-resources" TargetMode="External"/><Relationship Id="rId17" Type="http://schemas.openxmlformats.org/officeDocument/2006/relationships/hyperlink" Target="https://www.colorado.edu/oiec/support-resources/community-based-resources" TargetMode="External"/><Relationship Id="rId25" Type="http://schemas.openxmlformats.org/officeDocument/2006/relationships/hyperlink" Target="file:///C:\Users\wroet\AppData\Local\Microsoft\Windows\INetCache\Content.Outlook\P4EDXS6I\&#37038;&#20214;&#65306;adacoordinator@colorado.edu" TargetMode="External"/><Relationship Id="rId2" Type="http://schemas.openxmlformats.org/officeDocument/2006/relationships/styles" Target="styles.xml"/><Relationship Id="rId16" Type="http://schemas.openxmlformats.org/officeDocument/2006/relationships/hyperlink" Target="https://www.colorado.edu/oiec/support-resources/community-based-resources" TargetMode="External"/><Relationship Id="rId20" Type="http://schemas.openxmlformats.org/officeDocument/2006/relationships/hyperlink" Target="https://www.colorado.edu/oiec/support-resources/community-based-resources"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www.colorado.edu/oiec/support-resources/community-based-resources" TargetMode="External"/><Relationship Id="rId24" Type="http://schemas.openxmlformats.org/officeDocument/2006/relationships/hyperlink" Target="https://www.colorado.edu/oiec/support-resources/community-based-resources" TargetMode="External"/><Relationship Id="rId5" Type="http://schemas.openxmlformats.org/officeDocument/2006/relationships/image" Target="media/image1.jpeg"/><Relationship Id="rId15" Type="http://schemas.openxmlformats.org/officeDocument/2006/relationships/hyperlink" Target="https://www.colorado.edu/oiec/support-resources/community-based-resources" TargetMode="External"/><Relationship Id="rId23" Type="http://schemas.openxmlformats.org/officeDocument/2006/relationships/hyperlink" Target="https://www.colorado.edu/oiec/support-resources/community-based-resources" TargetMode="External"/><Relationship Id="rId28" Type="http://schemas.openxmlformats.org/officeDocument/2006/relationships/theme" Target="theme/theme1.xml"/><Relationship Id="rId10" Type="http://schemas.openxmlformats.org/officeDocument/2006/relationships/hyperlink" Target="https://www.colorado.edu/oiec/support-resources/community-based-resources" TargetMode="External"/><Relationship Id="rId19" Type="http://schemas.openxmlformats.org/officeDocument/2006/relationships/hyperlink" Target="https://www.colorado.edu/oiec/support-resources/community-based-resources" TargetMode="External"/><Relationship Id="rId4" Type="http://schemas.openxmlformats.org/officeDocument/2006/relationships/webSettings" Target="webSettings.xml"/><Relationship Id="rId9" Type="http://schemas.openxmlformats.org/officeDocument/2006/relationships/hyperlink" Target="file:///C:\Users\wroet\AppData\Local\Microsoft\Windows\INetCache\Content.Outlook\P4EDXS6I\&#37038;&#31665;&#65306;cureport@colorado.edu" TargetMode="External"/><Relationship Id="rId14" Type="http://schemas.openxmlformats.org/officeDocument/2006/relationships/hyperlink" Target="https://www.colorado.edu/oiec/support-resources/community-based-resources" TargetMode="External"/><Relationship Id="rId22" Type="http://schemas.openxmlformats.org/officeDocument/2006/relationships/hyperlink" Target="https://www.colorado.edu/oiec/support-resources/community-based-resourc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4E762-08B2-404D-B2F0-BA5E9EC56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Aspose</dc:creator>
  <cp:lastModifiedBy>Teresa Wroe</cp:lastModifiedBy>
  <cp:revision>3</cp:revision>
  <dcterms:created xsi:type="dcterms:W3CDTF">2022-09-30T17:04:00Z</dcterms:created>
  <dcterms:modified xsi:type="dcterms:W3CDTF">2022-10-10T18:35:00Z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e34d30ae596bfcce9bf123e5e3d27984790b4f6c156cae4cac9f5b24e279c11a</vt:lpwstr>
  </property>
</Properties>
</file>