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CE7A" w14:textId="77777777" w:rsidR="00530DED" w:rsidRPr="00F62A1F" w:rsidRDefault="00530DED" w:rsidP="00530DED">
      <w:bookmarkStart w:id="0" w:name="_Hlk172884756"/>
      <w:bookmarkStart w:id="1" w:name="_Hlk216169890"/>
    </w:p>
    <w:p w14:paraId="5E990A24" w14:textId="77777777" w:rsidR="00530DED" w:rsidRPr="00F62A1F" w:rsidRDefault="00530DED" w:rsidP="00530DED">
      <w:r w:rsidRPr="00F62A1F">
        <w:rPr>
          <w:noProof/>
        </w:rPr>
        <w:drawing>
          <wp:inline distT="0" distB="0" distL="0" distR="0" wp14:anchorId="2CC305D2" wp14:editId="4751060E">
            <wp:extent cx="3523488" cy="518159"/>
            <wp:effectExtent l="0" t="0" r="0" b="0"/>
            <wp:docPr id="9" name="image8.jpg" descr="A black text on a white background&#10;&#10;Image of University of Colorado Boulder branded logo.&#10;&#10;Issuing department name: Office of Institutional Equity and Complianc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9" name="image8.jpg" descr="A black text on a white background&#10;&#10;Image of University of Colorado Boulder branded logo.&#10;&#10;Issuing department name: Office of Institutional Equity and Compliance">
                      <a:extLst>
                        <a:ext uri="{C183D7F6-B498-43B3-948B-1728B52AA6E4}">
                          <adec:decorative xmlns:adec="http://schemas.microsoft.com/office/drawing/2017/decorative" val="0"/>
                        </a:ext>
                      </a:extLst>
                    </pic:cNvPr>
                    <pic:cNvPicPr preferRelativeResize="0"/>
                  </pic:nvPicPr>
                  <pic:blipFill>
                    <a:blip r:embed="rId11"/>
                    <a:srcRect/>
                    <a:stretch>
                      <a:fillRect/>
                    </a:stretch>
                  </pic:blipFill>
                  <pic:spPr>
                    <a:xfrm>
                      <a:off x="0" y="0"/>
                      <a:ext cx="3523488" cy="518159"/>
                    </a:xfrm>
                    <a:prstGeom prst="rect">
                      <a:avLst/>
                    </a:prstGeom>
                    <a:ln/>
                  </pic:spPr>
                </pic:pic>
              </a:graphicData>
            </a:graphic>
          </wp:inline>
        </w:drawing>
      </w:r>
    </w:p>
    <w:p w14:paraId="3026EF88" w14:textId="77777777" w:rsidR="00530DED" w:rsidRPr="00F62A1F" w:rsidRDefault="00530DED" w:rsidP="00530DED"/>
    <w:p w14:paraId="60BFEFD3" w14:textId="77777777" w:rsidR="00530DED" w:rsidRPr="00F62A1F" w:rsidRDefault="00530DED" w:rsidP="00530DED"/>
    <w:p w14:paraId="3E604D11" w14:textId="77777777" w:rsidR="00530DED" w:rsidRPr="00F62A1F" w:rsidRDefault="00530DED" w:rsidP="00530DED"/>
    <w:p w14:paraId="0F794FBC" w14:textId="77777777" w:rsidR="00530DED" w:rsidRPr="00F62A1F" w:rsidRDefault="00530DED" w:rsidP="00530DED"/>
    <w:p w14:paraId="3BF48882" w14:textId="77777777" w:rsidR="00530DED" w:rsidRPr="00F62A1F" w:rsidRDefault="00530DED" w:rsidP="00530DED"/>
    <w:p w14:paraId="2F25B952" w14:textId="77777777" w:rsidR="00530DED" w:rsidRPr="00F62A1F" w:rsidRDefault="00530DED" w:rsidP="00530DED"/>
    <w:p w14:paraId="55434D50" w14:textId="77777777" w:rsidR="00530DED" w:rsidRPr="00F62A1F" w:rsidRDefault="00530DED" w:rsidP="00530DED"/>
    <w:p w14:paraId="11F9DDB1" w14:textId="77777777" w:rsidR="00530DED" w:rsidRPr="00F62A1F" w:rsidRDefault="00530DED" w:rsidP="00530DED"/>
    <w:p w14:paraId="39BA8ACB" w14:textId="77777777" w:rsidR="00530DED" w:rsidRPr="00F62A1F" w:rsidRDefault="00530DED" w:rsidP="00530DED"/>
    <w:p w14:paraId="446B7021" w14:textId="77777777" w:rsidR="00530DED" w:rsidRPr="00F62A1F" w:rsidRDefault="00530DED" w:rsidP="00530DED"/>
    <w:p w14:paraId="68B9686B" w14:textId="77777777" w:rsidR="00530DED" w:rsidRPr="00F62A1F" w:rsidRDefault="00530DED" w:rsidP="00530DED"/>
    <w:p w14:paraId="2BE7C72F" w14:textId="77777777" w:rsidR="00530DED" w:rsidRPr="00F62A1F" w:rsidRDefault="00530DED" w:rsidP="00530DED"/>
    <w:p w14:paraId="75D128A4" w14:textId="77777777" w:rsidR="00530DED" w:rsidRPr="00F62A1F" w:rsidRDefault="00530DED" w:rsidP="00530DED"/>
    <w:p w14:paraId="74112239" w14:textId="241A89F2" w:rsidR="00530DED" w:rsidRPr="00F62A1F" w:rsidRDefault="00530DED" w:rsidP="00530DED">
      <w:pPr>
        <w:pStyle w:val="Title"/>
      </w:pPr>
      <w:bookmarkStart w:id="2" w:name="gjdgxs" w:colFirst="0" w:colLast="0"/>
      <w:bookmarkEnd w:id="2"/>
      <w:r w:rsidRPr="00F62A1F">
        <w:t>OIEC</w:t>
      </w:r>
      <w:r>
        <w:t xml:space="preserve"> </w:t>
      </w:r>
      <w:r>
        <w:br/>
      </w:r>
      <w:r w:rsidRPr="00F62A1F">
        <w:t xml:space="preserve">Resolution Procedures </w:t>
      </w:r>
      <w:r>
        <w:br/>
      </w:r>
      <w:r w:rsidR="0005618D">
        <w:t>2026</w:t>
      </w:r>
    </w:p>
    <w:p w14:paraId="505ACE48" w14:textId="17A5BB5B" w:rsidR="00530DED" w:rsidRPr="00F62A1F" w:rsidRDefault="00530DED" w:rsidP="00530DED">
      <w:pPr>
        <w:jc w:val="center"/>
        <w:rPr>
          <w:b/>
          <w:sz w:val="32"/>
          <w:szCs w:val="32"/>
        </w:rPr>
      </w:pPr>
      <w:bookmarkStart w:id="3" w:name="30j0zll" w:colFirst="0" w:colLast="0"/>
      <w:bookmarkEnd w:id="3"/>
      <w:r w:rsidRPr="00F62A1F">
        <w:rPr>
          <w:b/>
          <w:sz w:val="32"/>
          <w:szCs w:val="32"/>
        </w:rPr>
        <w:t xml:space="preserve">Effective: </w:t>
      </w:r>
      <w:r w:rsidR="0005618D">
        <w:rPr>
          <w:b/>
          <w:sz w:val="32"/>
          <w:szCs w:val="32"/>
        </w:rPr>
        <w:t>January 2026</w:t>
      </w:r>
    </w:p>
    <w:p w14:paraId="46A87773" w14:textId="77777777" w:rsidR="00530DED" w:rsidRPr="00F62A1F" w:rsidRDefault="00530DED" w:rsidP="00530DED"/>
    <w:p w14:paraId="47FB41B5" w14:textId="77777777" w:rsidR="00530DED" w:rsidRPr="00F62A1F" w:rsidRDefault="00530DED" w:rsidP="00530DED"/>
    <w:p w14:paraId="0D1488CF" w14:textId="77777777" w:rsidR="00530DED" w:rsidRPr="00F62A1F" w:rsidRDefault="00530DED" w:rsidP="00530DED"/>
    <w:p w14:paraId="67D12EAF" w14:textId="77777777" w:rsidR="00530DED" w:rsidRPr="00F62A1F" w:rsidRDefault="00530DED" w:rsidP="00530DED"/>
    <w:p w14:paraId="5EF8E656" w14:textId="77777777" w:rsidR="00530DED" w:rsidRPr="00F62A1F" w:rsidRDefault="00530DED" w:rsidP="00530DED"/>
    <w:p w14:paraId="0DA94743" w14:textId="77777777" w:rsidR="00530DED" w:rsidRPr="00F62A1F" w:rsidRDefault="00530DED" w:rsidP="00530DED"/>
    <w:p w14:paraId="321F9CE6" w14:textId="77777777" w:rsidR="00530DED" w:rsidRPr="00F62A1F" w:rsidRDefault="00530DED" w:rsidP="00530DED"/>
    <w:p w14:paraId="01D2E8F1" w14:textId="77777777" w:rsidR="00530DED" w:rsidRPr="00F62A1F" w:rsidRDefault="00530DED" w:rsidP="00530DED"/>
    <w:p w14:paraId="133F20AC" w14:textId="77777777" w:rsidR="00530DED" w:rsidRPr="00F62A1F" w:rsidRDefault="00530DED" w:rsidP="00530DED">
      <w:r w:rsidRPr="00F62A1F">
        <w:t xml:space="preserve">The University of Colorado Boulder does not discriminate on the basis of race, color, national origin, sex, pregnancy, age, disability, creed, religion, sexual orientation, gender identity, gender expression, veteran status, </w:t>
      </w:r>
      <w:r>
        <w:t xml:space="preserve">marital status, </w:t>
      </w:r>
      <w:r w:rsidRPr="00F62A1F">
        <w:t>political affiliation, or political philosophy in admission and access to, and treatment and employment in, its educational programs and activities.</w:t>
      </w:r>
    </w:p>
    <w:p w14:paraId="77D52606" w14:textId="77777777" w:rsidR="00530DED" w:rsidRPr="00F62A1F" w:rsidRDefault="00530DED" w:rsidP="00530DED"/>
    <w:p w14:paraId="4720A638" w14:textId="77777777" w:rsidR="00530DED" w:rsidRPr="00F62A1F" w:rsidRDefault="00530DED" w:rsidP="00530DED">
      <w:r w:rsidRPr="00F62A1F">
        <w:t>The information contained within the OIEC Resolution Procedures is intended to provide general information to members of the university community and is not intended to, nor does it, create an express or implied contract between the OIEC or CU Boulder and community members. The OIEC reserves the right to change or eliminate any of the language herein at its discretion and without notice.</w:t>
      </w:r>
    </w:p>
    <w:p w14:paraId="67DE306E" w14:textId="77777777" w:rsidR="00530DED" w:rsidRDefault="00530DED" w:rsidP="00530DED"/>
    <w:p w14:paraId="4A959DDE" w14:textId="77777777" w:rsidR="00832A97" w:rsidRPr="00F62A1F" w:rsidRDefault="00832A97" w:rsidP="00530DED">
      <w:pPr>
        <w:sectPr w:rsidR="00832A97" w:rsidRPr="00F62A1F">
          <w:pgSz w:w="12240" w:h="15840"/>
          <w:pgMar w:top="1500" w:right="960" w:bottom="280" w:left="980" w:header="360" w:footer="360" w:gutter="0"/>
          <w:pgNumType w:start="1"/>
          <w:cols w:space="720" w:equalWidth="0">
            <w:col w:w="9360"/>
          </w:cols>
        </w:sectPr>
      </w:pPr>
    </w:p>
    <w:p w14:paraId="3C573AEA" w14:textId="4D170DF0" w:rsidR="009D19EE" w:rsidRDefault="00530DED" w:rsidP="009D19EE">
      <w:pPr>
        <w:pStyle w:val="TOCHeading"/>
        <w:tabs>
          <w:tab w:val="right" w:pos="9346"/>
        </w:tabs>
        <w:ind w:left="720" w:hanging="630"/>
        <w:rPr>
          <w:noProof/>
        </w:rPr>
      </w:pPr>
      <w:bookmarkStart w:id="4" w:name="1fob9te" w:colFirst="0" w:colLast="0"/>
      <w:bookmarkEnd w:id="4"/>
      <w:r w:rsidRPr="00F62A1F">
        <w:lastRenderedPageBreak/>
        <w:t>Table of Contents</w:t>
      </w:r>
      <w:r>
        <w:fldChar w:fldCharType="begin"/>
      </w:r>
      <w:r>
        <w:instrText xml:space="preserve"> TOC \o "2-2" \h \z \t "Heading 1,1" </w:instrText>
      </w:r>
      <w:r>
        <w:fldChar w:fldCharType="separate"/>
      </w:r>
    </w:p>
    <w:p w14:paraId="21C0039D" w14:textId="4C405916" w:rsidR="009D19EE" w:rsidRDefault="009D19EE">
      <w:pPr>
        <w:pStyle w:val="TOC2"/>
        <w:rPr>
          <w:rFonts w:asciiTheme="minorHAnsi" w:eastAsiaTheme="minorEastAsia" w:hAnsiTheme="minorHAnsi" w:cstheme="minorBidi"/>
          <w:noProof/>
          <w:kern w:val="2"/>
          <w:sz w:val="22"/>
          <w14:ligatures w14:val="standardContextual"/>
        </w:rPr>
      </w:pPr>
      <w:hyperlink w:anchor="_Toc173248910" w:history="1">
        <w:r w:rsidRPr="0000000F">
          <w:rPr>
            <w:rStyle w:val="Hyperlink"/>
            <w:bCs/>
            <w:noProof/>
            <w:w w:val="99"/>
          </w:rPr>
          <w:t>I.</w:t>
        </w:r>
        <w:r>
          <w:rPr>
            <w:rFonts w:asciiTheme="minorHAnsi" w:eastAsiaTheme="minorEastAsia" w:hAnsiTheme="minorHAnsi" w:cstheme="minorBidi"/>
            <w:noProof/>
            <w:kern w:val="2"/>
            <w:sz w:val="22"/>
            <w14:ligatures w14:val="standardContextual"/>
          </w:rPr>
          <w:tab/>
        </w:r>
        <w:r w:rsidRPr="0000000F">
          <w:rPr>
            <w:rStyle w:val="Hyperlink"/>
            <w:noProof/>
          </w:rPr>
          <w:t>Overview and Mission Statement of the Office of Institutional Equity and Compliance</w:t>
        </w:r>
        <w:r>
          <w:rPr>
            <w:noProof/>
            <w:webHidden/>
          </w:rPr>
          <w:tab/>
        </w:r>
        <w:r>
          <w:rPr>
            <w:noProof/>
            <w:webHidden/>
          </w:rPr>
          <w:fldChar w:fldCharType="begin"/>
        </w:r>
        <w:r>
          <w:rPr>
            <w:noProof/>
            <w:webHidden/>
          </w:rPr>
          <w:instrText xml:space="preserve"> PAGEREF _Toc173248910 \h </w:instrText>
        </w:r>
        <w:r>
          <w:rPr>
            <w:noProof/>
            <w:webHidden/>
          </w:rPr>
        </w:r>
        <w:r>
          <w:rPr>
            <w:noProof/>
            <w:webHidden/>
          </w:rPr>
          <w:fldChar w:fldCharType="separate"/>
        </w:r>
        <w:r w:rsidR="00250746">
          <w:rPr>
            <w:noProof/>
            <w:webHidden/>
          </w:rPr>
          <w:t>3</w:t>
        </w:r>
        <w:r>
          <w:rPr>
            <w:noProof/>
            <w:webHidden/>
          </w:rPr>
          <w:fldChar w:fldCharType="end"/>
        </w:r>
      </w:hyperlink>
    </w:p>
    <w:p w14:paraId="5E576464" w14:textId="0480C40D" w:rsidR="009D19EE" w:rsidRDefault="009D19EE">
      <w:pPr>
        <w:pStyle w:val="TOC2"/>
        <w:rPr>
          <w:rFonts w:asciiTheme="minorHAnsi" w:eastAsiaTheme="minorEastAsia" w:hAnsiTheme="minorHAnsi" w:cstheme="minorBidi"/>
          <w:noProof/>
          <w:kern w:val="2"/>
          <w:sz w:val="22"/>
          <w14:ligatures w14:val="standardContextual"/>
        </w:rPr>
      </w:pPr>
      <w:hyperlink w:anchor="_Toc173248911" w:history="1">
        <w:r w:rsidRPr="0000000F">
          <w:rPr>
            <w:rStyle w:val="Hyperlink"/>
            <w:bCs/>
            <w:noProof/>
            <w:w w:val="99"/>
          </w:rPr>
          <w:t>II.</w:t>
        </w:r>
        <w:r>
          <w:rPr>
            <w:rFonts w:asciiTheme="minorHAnsi" w:eastAsiaTheme="minorEastAsia" w:hAnsiTheme="minorHAnsi" w:cstheme="minorBidi"/>
            <w:noProof/>
            <w:kern w:val="2"/>
            <w:sz w:val="22"/>
            <w14:ligatures w14:val="standardContextual"/>
          </w:rPr>
          <w:tab/>
        </w:r>
        <w:r w:rsidRPr="0000000F">
          <w:rPr>
            <w:rStyle w:val="Hyperlink"/>
            <w:noProof/>
          </w:rPr>
          <w:t>Purpose and Scope</w:t>
        </w:r>
        <w:r>
          <w:rPr>
            <w:noProof/>
            <w:webHidden/>
          </w:rPr>
          <w:tab/>
        </w:r>
        <w:r>
          <w:rPr>
            <w:noProof/>
            <w:webHidden/>
          </w:rPr>
          <w:fldChar w:fldCharType="begin"/>
        </w:r>
        <w:r>
          <w:rPr>
            <w:noProof/>
            <w:webHidden/>
          </w:rPr>
          <w:instrText xml:space="preserve"> PAGEREF _Toc173248911 \h </w:instrText>
        </w:r>
        <w:r>
          <w:rPr>
            <w:noProof/>
            <w:webHidden/>
          </w:rPr>
        </w:r>
        <w:r>
          <w:rPr>
            <w:noProof/>
            <w:webHidden/>
          </w:rPr>
          <w:fldChar w:fldCharType="separate"/>
        </w:r>
        <w:r w:rsidR="00250746">
          <w:rPr>
            <w:noProof/>
            <w:webHidden/>
          </w:rPr>
          <w:t>3</w:t>
        </w:r>
        <w:r>
          <w:rPr>
            <w:noProof/>
            <w:webHidden/>
          </w:rPr>
          <w:fldChar w:fldCharType="end"/>
        </w:r>
      </w:hyperlink>
    </w:p>
    <w:p w14:paraId="59B33FAC" w14:textId="3C9C5842" w:rsidR="009D19EE" w:rsidRDefault="009D19EE">
      <w:pPr>
        <w:pStyle w:val="TOC2"/>
        <w:rPr>
          <w:rFonts w:asciiTheme="minorHAnsi" w:eastAsiaTheme="minorEastAsia" w:hAnsiTheme="minorHAnsi" w:cstheme="minorBidi"/>
          <w:noProof/>
          <w:kern w:val="2"/>
          <w:sz w:val="22"/>
          <w14:ligatures w14:val="standardContextual"/>
        </w:rPr>
      </w:pPr>
      <w:hyperlink w:anchor="_Toc173248912" w:history="1">
        <w:r w:rsidRPr="0000000F">
          <w:rPr>
            <w:rStyle w:val="Hyperlink"/>
            <w:bCs/>
            <w:noProof/>
            <w:w w:val="99"/>
          </w:rPr>
          <w:t>III.</w:t>
        </w:r>
        <w:r>
          <w:rPr>
            <w:rFonts w:asciiTheme="minorHAnsi" w:eastAsiaTheme="minorEastAsia" w:hAnsiTheme="minorHAnsi" w:cstheme="minorBidi"/>
            <w:noProof/>
            <w:kern w:val="2"/>
            <w:sz w:val="22"/>
            <w14:ligatures w14:val="standardContextual"/>
          </w:rPr>
          <w:tab/>
        </w:r>
        <w:r w:rsidRPr="0000000F">
          <w:rPr>
            <w:rStyle w:val="Hyperlink"/>
            <w:noProof/>
          </w:rPr>
          <w:t>Definitions</w:t>
        </w:r>
        <w:r>
          <w:rPr>
            <w:noProof/>
            <w:webHidden/>
          </w:rPr>
          <w:tab/>
        </w:r>
        <w:r>
          <w:rPr>
            <w:noProof/>
            <w:webHidden/>
          </w:rPr>
          <w:fldChar w:fldCharType="begin"/>
        </w:r>
        <w:r>
          <w:rPr>
            <w:noProof/>
            <w:webHidden/>
          </w:rPr>
          <w:instrText xml:space="preserve"> PAGEREF _Toc173248912 \h </w:instrText>
        </w:r>
        <w:r>
          <w:rPr>
            <w:noProof/>
            <w:webHidden/>
          </w:rPr>
        </w:r>
        <w:r>
          <w:rPr>
            <w:noProof/>
            <w:webHidden/>
          </w:rPr>
          <w:fldChar w:fldCharType="separate"/>
        </w:r>
        <w:r w:rsidR="00250746">
          <w:rPr>
            <w:noProof/>
            <w:webHidden/>
          </w:rPr>
          <w:t>5</w:t>
        </w:r>
        <w:r>
          <w:rPr>
            <w:noProof/>
            <w:webHidden/>
          </w:rPr>
          <w:fldChar w:fldCharType="end"/>
        </w:r>
      </w:hyperlink>
    </w:p>
    <w:p w14:paraId="4C9E802D" w14:textId="442B5200" w:rsidR="009D19EE" w:rsidRDefault="009D19EE">
      <w:pPr>
        <w:pStyle w:val="TOC2"/>
        <w:rPr>
          <w:rFonts w:asciiTheme="minorHAnsi" w:eastAsiaTheme="minorEastAsia" w:hAnsiTheme="minorHAnsi" w:cstheme="minorBidi"/>
          <w:noProof/>
          <w:kern w:val="2"/>
          <w:sz w:val="22"/>
          <w14:ligatures w14:val="standardContextual"/>
        </w:rPr>
      </w:pPr>
      <w:hyperlink w:anchor="_Toc173248913" w:history="1">
        <w:r w:rsidRPr="0000000F">
          <w:rPr>
            <w:rStyle w:val="Hyperlink"/>
            <w:bCs/>
            <w:noProof/>
            <w:w w:val="99"/>
          </w:rPr>
          <w:t>IV.</w:t>
        </w:r>
        <w:r>
          <w:rPr>
            <w:rFonts w:asciiTheme="minorHAnsi" w:eastAsiaTheme="minorEastAsia" w:hAnsiTheme="minorHAnsi" w:cstheme="minorBidi"/>
            <w:noProof/>
            <w:kern w:val="2"/>
            <w:sz w:val="22"/>
            <w14:ligatures w14:val="standardContextual"/>
          </w:rPr>
          <w:tab/>
        </w:r>
        <w:r w:rsidRPr="0000000F">
          <w:rPr>
            <w:rStyle w:val="Hyperlink"/>
            <w:noProof/>
          </w:rPr>
          <w:t>General Jurisdiction</w:t>
        </w:r>
        <w:r>
          <w:rPr>
            <w:noProof/>
            <w:webHidden/>
          </w:rPr>
          <w:tab/>
        </w:r>
        <w:r>
          <w:rPr>
            <w:noProof/>
            <w:webHidden/>
          </w:rPr>
          <w:fldChar w:fldCharType="begin"/>
        </w:r>
        <w:r>
          <w:rPr>
            <w:noProof/>
            <w:webHidden/>
          </w:rPr>
          <w:instrText xml:space="preserve"> PAGEREF _Toc173248913 \h </w:instrText>
        </w:r>
        <w:r>
          <w:rPr>
            <w:noProof/>
            <w:webHidden/>
          </w:rPr>
        </w:r>
        <w:r>
          <w:rPr>
            <w:noProof/>
            <w:webHidden/>
          </w:rPr>
          <w:fldChar w:fldCharType="separate"/>
        </w:r>
        <w:r w:rsidR="00250746">
          <w:rPr>
            <w:noProof/>
            <w:webHidden/>
          </w:rPr>
          <w:t>7</w:t>
        </w:r>
        <w:r>
          <w:rPr>
            <w:noProof/>
            <w:webHidden/>
          </w:rPr>
          <w:fldChar w:fldCharType="end"/>
        </w:r>
      </w:hyperlink>
    </w:p>
    <w:p w14:paraId="77A81E41" w14:textId="45ECFCB7" w:rsidR="009D19EE" w:rsidRDefault="009D19EE">
      <w:pPr>
        <w:pStyle w:val="TOC2"/>
        <w:rPr>
          <w:rFonts w:asciiTheme="minorHAnsi" w:eastAsiaTheme="minorEastAsia" w:hAnsiTheme="minorHAnsi" w:cstheme="minorBidi"/>
          <w:noProof/>
          <w:kern w:val="2"/>
          <w:sz w:val="22"/>
          <w14:ligatures w14:val="standardContextual"/>
        </w:rPr>
      </w:pPr>
      <w:hyperlink w:anchor="_Toc173248914" w:history="1">
        <w:r w:rsidRPr="0000000F">
          <w:rPr>
            <w:rStyle w:val="Hyperlink"/>
            <w:bCs/>
            <w:noProof/>
            <w:w w:val="99"/>
          </w:rPr>
          <w:t>V.</w:t>
        </w:r>
        <w:r>
          <w:rPr>
            <w:rFonts w:asciiTheme="minorHAnsi" w:eastAsiaTheme="minorEastAsia" w:hAnsiTheme="minorHAnsi" w:cstheme="minorBidi"/>
            <w:noProof/>
            <w:kern w:val="2"/>
            <w:sz w:val="22"/>
            <w14:ligatures w14:val="standardContextual"/>
          </w:rPr>
          <w:tab/>
        </w:r>
        <w:r w:rsidRPr="0000000F">
          <w:rPr>
            <w:rStyle w:val="Hyperlink"/>
            <w:noProof/>
          </w:rPr>
          <w:t>Reporting Options</w:t>
        </w:r>
        <w:r>
          <w:rPr>
            <w:noProof/>
            <w:webHidden/>
          </w:rPr>
          <w:tab/>
        </w:r>
        <w:r>
          <w:rPr>
            <w:noProof/>
            <w:webHidden/>
          </w:rPr>
          <w:fldChar w:fldCharType="begin"/>
        </w:r>
        <w:r>
          <w:rPr>
            <w:noProof/>
            <w:webHidden/>
          </w:rPr>
          <w:instrText xml:space="preserve"> PAGEREF _Toc173248914 \h </w:instrText>
        </w:r>
        <w:r>
          <w:rPr>
            <w:noProof/>
            <w:webHidden/>
          </w:rPr>
        </w:r>
        <w:r>
          <w:rPr>
            <w:noProof/>
            <w:webHidden/>
          </w:rPr>
          <w:fldChar w:fldCharType="separate"/>
        </w:r>
        <w:r w:rsidR="00250746">
          <w:rPr>
            <w:noProof/>
            <w:webHidden/>
          </w:rPr>
          <w:t>9</w:t>
        </w:r>
        <w:r>
          <w:rPr>
            <w:noProof/>
            <w:webHidden/>
          </w:rPr>
          <w:fldChar w:fldCharType="end"/>
        </w:r>
      </w:hyperlink>
    </w:p>
    <w:p w14:paraId="079D90A3" w14:textId="269947AA" w:rsidR="009D19EE" w:rsidRDefault="009D19EE">
      <w:pPr>
        <w:pStyle w:val="TOC2"/>
        <w:rPr>
          <w:rFonts w:asciiTheme="minorHAnsi" w:eastAsiaTheme="minorEastAsia" w:hAnsiTheme="minorHAnsi" w:cstheme="minorBidi"/>
          <w:noProof/>
          <w:kern w:val="2"/>
          <w:sz w:val="22"/>
          <w14:ligatures w14:val="standardContextual"/>
        </w:rPr>
      </w:pPr>
      <w:hyperlink w:anchor="_Toc173248915" w:history="1">
        <w:r w:rsidRPr="0000000F">
          <w:rPr>
            <w:rStyle w:val="Hyperlink"/>
            <w:bCs/>
            <w:noProof/>
            <w:w w:val="99"/>
          </w:rPr>
          <w:t>VI.</w:t>
        </w:r>
        <w:r>
          <w:rPr>
            <w:rFonts w:asciiTheme="minorHAnsi" w:eastAsiaTheme="minorEastAsia" w:hAnsiTheme="minorHAnsi" w:cstheme="minorBidi"/>
            <w:noProof/>
            <w:kern w:val="2"/>
            <w:sz w:val="22"/>
            <w14:ligatures w14:val="standardContextual"/>
          </w:rPr>
          <w:tab/>
        </w:r>
        <w:r w:rsidRPr="0000000F">
          <w:rPr>
            <w:rStyle w:val="Hyperlink"/>
            <w:noProof/>
          </w:rPr>
          <w:t>Support and Assistance including Orders of Protection</w:t>
        </w:r>
        <w:r>
          <w:rPr>
            <w:noProof/>
            <w:webHidden/>
          </w:rPr>
          <w:tab/>
        </w:r>
        <w:r>
          <w:rPr>
            <w:noProof/>
            <w:webHidden/>
          </w:rPr>
          <w:fldChar w:fldCharType="begin"/>
        </w:r>
        <w:r>
          <w:rPr>
            <w:noProof/>
            <w:webHidden/>
          </w:rPr>
          <w:instrText xml:space="preserve"> PAGEREF _Toc173248915 \h </w:instrText>
        </w:r>
        <w:r>
          <w:rPr>
            <w:noProof/>
            <w:webHidden/>
          </w:rPr>
        </w:r>
        <w:r>
          <w:rPr>
            <w:noProof/>
            <w:webHidden/>
          </w:rPr>
          <w:fldChar w:fldCharType="separate"/>
        </w:r>
        <w:r w:rsidR="00250746">
          <w:rPr>
            <w:noProof/>
            <w:webHidden/>
          </w:rPr>
          <w:t>11</w:t>
        </w:r>
        <w:r>
          <w:rPr>
            <w:noProof/>
            <w:webHidden/>
          </w:rPr>
          <w:fldChar w:fldCharType="end"/>
        </w:r>
      </w:hyperlink>
    </w:p>
    <w:p w14:paraId="42C27BC8" w14:textId="6B3E2CC0" w:rsidR="009D19EE" w:rsidRDefault="009D19EE">
      <w:pPr>
        <w:pStyle w:val="TOC2"/>
        <w:rPr>
          <w:rFonts w:asciiTheme="minorHAnsi" w:eastAsiaTheme="minorEastAsia" w:hAnsiTheme="minorHAnsi" w:cstheme="minorBidi"/>
          <w:noProof/>
          <w:kern w:val="2"/>
          <w:sz w:val="22"/>
          <w14:ligatures w14:val="standardContextual"/>
        </w:rPr>
      </w:pPr>
      <w:hyperlink w:anchor="_Toc173248916" w:history="1">
        <w:r w:rsidRPr="0000000F">
          <w:rPr>
            <w:rStyle w:val="Hyperlink"/>
            <w:bCs/>
            <w:noProof/>
            <w:w w:val="99"/>
          </w:rPr>
          <w:t>VII.</w:t>
        </w:r>
        <w:r>
          <w:rPr>
            <w:rFonts w:asciiTheme="minorHAnsi" w:eastAsiaTheme="minorEastAsia" w:hAnsiTheme="minorHAnsi" w:cstheme="minorBidi"/>
            <w:noProof/>
            <w:kern w:val="2"/>
            <w:sz w:val="22"/>
            <w14:ligatures w14:val="standardContextual"/>
          </w:rPr>
          <w:tab/>
        </w:r>
        <w:r w:rsidRPr="0000000F">
          <w:rPr>
            <w:rStyle w:val="Hyperlink"/>
            <w:noProof/>
          </w:rPr>
          <w:t>Privacy, Confidentiality, and the University’s Obligation to Provide a “Safe and Non-Discriminatory Environment”</w:t>
        </w:r>
        <w:r>
          <w:rPr>
            <w:noProof/>
            <w:webHidden/>
          </w:rPr>
          <w:tab/>
        </w:r>
        <w:r>
          <w:rPr>
            <w:noProof/>
            <w:webHidden/>
          </w:rPr>
          <w:fldChar w:fldCharType="begin"/>
        </w:r>
        <w:r>
          <w:rPr>
            <w:noProof/>
            <w:webHidden/>
          </w:rPr>
          <w:instrText xml:space="preserve"> PAGEREF _Toc173248916 \h </w:instrText>
        </w:r>
        <w:r>
          <w:rPr>
            <w:noProof/>
            <w:webHidden/>
          </w:rPr>
        </w:r>
        <w:r>
          <w:rPr>
            <w:noProof/>
            <w:webHidden/>
          </w:rPr>
          <w:fldChar w:fldCharType="separate"/>
        </w:r>
        <w:r w:rsidR="00250746">
          <w:rPr>
            <w:noProof/>
            <w:webHidden/>
          </w:rPr>
          <w:t>12</w:t>
        </w:r>
        <w:r>
          <w:rPr>
            <w:noProof/>
            <w:webHidden/>
          </w:rPr>
          <w:fldChar w:fldCharType="end"/>
        </w:r>
      </w:hyperlink>
    </w:p>
    <w:p w14:paraId="3A1374D5" w14:textId="529EADCF" w:rsidR="009D19EE" w:rsidRDefault="009D19EE">
      <w:pPr>
        <w:pStyle w:val="TOC2"/>
        <w:rPr>
          <w:rFonts w:asciiTheme="minorHAnsi" w:eastAsiaTheme="minorEastAsia" w:hAnsiTheme="minorHAnsi" w:cstheme="minorBidi"/>
          <w:noProof/>
          <w:kern w:val="2"/>
          <w:sz w:val="22"/>
          <w14:ligatures w14:val="standardContextual"/>
        </w:rPr>
      </w:pPr>
      <w:hyperlink w:anchor="_Toc173248917" w:history="1">
        <w:r w:rsidRPr="0000000F">
          <w:rPr>
            <w:rStyle w:val="Hyperlink"/>
            <w:bCs/>
            <w:noProof/>
            <w:w w:val="99"/>
          </w:rPr>
          <w:t>VIII.</w:t>
        </w:r>
        <w:r>
          <w:rPr>
            <w:rFonts w:asciiTheme="minorHAnsi" w:eastAsiaTheme="minorEastAsia" w:hAnsiTheme="minorHAnsi" w:cstheme="minorBidi"/>
            <w:noProof/>
            <w:kern w:val="2"/>
            <w:sz w:val="22"/>
            <w14:ligatures w14:val="standardContextual"/>
          </w:rPr>
          <w:tab/>
        </w:r>
        <w:r w:rsidRPr="0000000F">
          <w:rPr>
            <w:rStyle w:val="Hyperlink"/>
            <w:noProof/>
          </w:rPr>
          <w:t>Sexual Misconduct, Intimate Partner Violence, and Stalking Policy Resolution Procedures</w:t>
        </w:r>
        <w:r>
          <w:rPr>
            <w:noProof/>
            <w:webHidden/>
          </w:rPr>
          <w:tab/>
        </w:r>
        <w:r>
          <w:rPr>
            <w:noProof/>
            <w:webHidden/>
          </w:rPr>
          <w:fldChar w:fldCharType="begin"/>
        </w:r>
        <w:r>
          <w:rPr>
            <w:noProof/>
            <w:webHidden/>
          </w:rPr>
          <w:instrText xml:space="preserve"> PAGEREF _Toc173248917 \h </w:instrText>
        </w:r>
        <w:r>
          <w:rPr>
            <w:noProof/>
            <w:webHidden/>
          </w:rPr>
        </w:r>
        <w:r>
          <w:rPr>
            <w:noProof/>
            <w:webHidden/>
          </w:rPr>
          <w:fldChar w:fldCharType="separate"/>
        </w:r>
        <w:r w:rsidR="00250746">
          <w:rPr>
            <w:noProof/>
            <w:webHidden/>
          </w:rPr>
          <w:t>16</w:t>
        </w:r>
        <w:r>
          <w:rPr>
            <w:noProof/>
            <w:webHidden/>
          </w:rPr>
          <w:fldChar w:fldCharType="end"/>
        </w:r>
      </w:hyperlink>
    </w:p>
    <w:p w14:paraId="1775ECAB" w14:textId="6E3F6BF6" w:rsidR="009D19EE" w:rsidRDefault="009D19EE">
      <w:pPr>
        <w:pStyle w:val="TOC2"/>
        <w:rPr>
          <w:rFonts w:asciiTheme="minorHAnsi" w:eastAsiaTheme="minorEastAsia" w:hAnsiTheme="minorHAnsi" w:cstheme="minorBidi"/>
          <w:noProof/>
          <w:kern w:val="2"/>
          <w:sz w:val="22"/>
          <w14:ligatures w14:val="standardContextual"/>
        </w:rPr>
      </w:pPr>
      <w:hyperlink w:anchor="_Toc173248918" w:history="1">
        <w:r w:rsidRPr="0000000F">
          <w:rPr>
            <w:rStyle w:val="Hyperlink"/>
            <w:bCs/>
            <w:noProof/>
            <w:w w:val="99"/>
          </w:rPr>
          <w:t>IX.</w:t>
        </w:r>
        <w:r>
          <w:rPr>
            <w:rFonts w:asciiTheme="minorHAnsi" w:eastAsiaTheme="minorEastAsia" w:hAnsiTheme="minorHAnsi" w:cstheme="minorBidi"/>
            <w:noProof/>
            <w:kern w:val="2"/>
            <w:sz w:val="22"/>
            <w14:ligatures w14:val="standardContextual"/>
          </w:rPr>
          <w:tab/>
        </w:r>
        <w:r w:rsidR="00F93D1E">
          <w:rPr>
            <w:rStyle w:val="Hyperlink"/>
            <w:noProof/>
          </w:rPr>
          <w:t>Protected Class N</w:t>
        </w:r>
        <w:r w:rsidRPr="0000000F">
          <w:rPr>
            <w:rStyle w:val="Hyperlink"/>
            <w:noProof/>
          </w:rPr>
          <w:t>ondiscrimination Policy Resolution Procedures</w:t>
        </w:r>
        <w:r>
          <w:rPr>
            <w:noProof/>
            <w:webHidden/>
          </w:rPr>
          <w:tab/>
        </w:r>
        <w:r>
          <w:rPr>
            <w:noProof/>
            <w:webHidden/>
          </w:rPr>
          <w:fldChar w:fldCharType="begin"/>
        </w:r>
        <w:r>
          <w:rPr>
            <w:noProof/>
            <w:webHidden/>
          </w:rPr>
          <w:instrText xml:space="preserve"> PAGEREF _Toc173248918 \h </w:instrText>
        </w:r>
        <w:r>
          <w:rPr>
            <w:noProof/>
            <w:webHidden/>
          </w:rPr>
        </w:r>
        <w:r>
          <w:rPr>
            <w:noProof/>
            <w:webHidden/>
          </w:rPr>
          <w:fldChar w:fldCharType="separate"/>
        </w:r>
        <w:r w:rsidR="00250746">
          <w:rPr>
            <w:noProof/>
            <w:webHidden/>
          </w:rPr>
          <w:t>46</w:t>
        </w:r>
        <w:r>
          <w:rPr>
            <w:noProof/>
            <w:webHidden/>
          </w:rPr>
          <w:fldChar w:fldCharType="end"/>
        </w:r>
      </w:hyperlink>
    </w:p>
    <w:p w14:paraId="22051512" w14:textId="721677EC" w:rsidR="009D19EE" w:rsidRDefault="009D19EE">
      <w:pPr>
        <w:pStyle w:val="TOC2"/>
        <w:rPr>
          <w:rFonts w:asciiTheme="minorHAnsi" w:eastAsiaTheme="minorEastAsia" w:hAnsiTheme="minorHAnsi" w:cstheme="minorBidi"/>
          <w:noProof/>
          <w:kern w:val="2"/>
          <w:sz w:val="22"/>
          <w14:ligatures w14:val="standardContextual"/>
        </w:rPr>
      </w:pPr>
      <w:hyperlink w:anchor="_Toc173248919" w:history="1">
        <w:r w:rsidRPr="0000000F">
          <w:rPr>
            <w:rStyle w:val="Hyperlink"/>
            <w:bCs/>
            <w:noProof/>
            <w:w w:val="99"/>
          </w:rPr>
          <w:t>X.</w:t>
        </w:r>
        <w:r>
          <w:rPr>
            <w:rFonts w:asciiTheme="minorHAnsi" w:eastAsiaTheme="minorEastAsia" w:hAnsiTheme="minorHAnsi" w:cstheme="minorBidi"/>
            <w:noProof/>
            <w:kern w:val="2"/>
            <w:sz w:val="22"/>
            <w14:ligatures w14:val="standardContextual"/>
          </w:rPr>
          <w:tab/>
        </w:r>
        <w:r w:rsidRPr="0000000F">
          <w:rPr>
            <w:rStyle w:val="Hyperlink"/>
            <w:noProof/>
          </w:rPr>
          <w:t>Conflict of Interest in Cases of Amorous Relationships Resolution Procedures</w:t>
        </w:r>
        <w:r>
          <w:rPr>
            <w:noProof/>
            <w:webHidden/>
          </w:rPr>
          <w:tab/>
        </w:r>
        <w:r>
          <w:rPr>
            <w:noProof/>
            <w:webHidden/>
          </w:rPr>
          <w:fldChar w:fldCharType="begin"/>
        </w:r>
        <w:r>
          <w:rPr>
            <w:noProof/>
            <w:webHidden/>
          </w:rPr>
          <w:instrText xml:space="preserve"> PAGEREF _Toc173248919 \h </w:instrText>
        </w:r>
        <w:r>
          <w:rPr>
            <w:noProof/>
            <w:webHidden/>
          </w:rPr>
        </w:r>
        <w:r>
          <w:rPr>
            <w:noProof/>
            <w:webHidden/>
          </w:rPr>
          <w:fldChar w:fldCharType="separate"/>
        </w:r>
        <w:r w:rsidR="00250746">
          <w:rPr>
            <w:noProof/>
            <w:webHidden/>
          </w:rPr>
          <w:t>71</w:t>
        </w:r>
        <w:r>
          <w:rPr>
            <w:noProof/>
            <w:webHidden/>
          </w:rPr>
          <w:fldChar w:fldCharType="end"/>
        </w:r>
      </w:hyperlink>
    </w:p>
    <w:p w14:paraId="380608D0" w14:textId="58A5C7AE" w:rsidR="009D19EE" w:rsidRDefault="009D19EE">
      <w:pPr>
        <w:pStyle w:val="TOC2"/>
        <w:rPr>
          <w:rFonts w:asciiTheme="minorHAnsi" w:eastAsiaTheme="minorEastAsia" w:hAnsiTheme="minorHAnsi" w:cstheme="minorBidi"/>
          <w:noProof/>
          <w:kern w:val="2"/>
          <w:sz w:val="22"/>
          <w14:ligatures w14:val="standardContextual"/>
        </w:rPr>
      </w:pPr>
      <w:hyperlink w:anchor="_Toc173248920" w:history="1">
        <w:r w:rsidRPr="0000000F">
          <w:rPr>
            <w:rStyle w:val="Hyperlink"/>
            <w:bCs/>
            <w:noProof/>
            <w:w w:val="99"/>
          </w:rPr>
          <w:t>XI.</w:t>
        </w:r>
        <w:r>
          <w:rPr>
            <w:rFonts w:asciiTheme="minorHAnsi" w:eastAsiaTheme="minorEastAsia" w:hAnsiTheme="minorHAnsi" w:cstheme="minorBidi"/>
            <w:noProof/>
            <w:kern w:val="2"/>
            <w:sz w:val="22"/>
            <w14:ligatures w14:val="standardContextual"/>
          </w:rPr>
          <w:tab/>
        </w:r>
        <w:r w:rsidRPr="0000000F">
          <w:rPr>
            <w:rStyle w:val="Hyperlink"/>
            <w:noProof/>
          </w:rPr>
          <w:t>Outside Investigators and Hearing Officers</w:t>
        </w:r>
        <w:r>
          <w:rPr>
            <w:noProof/>
            <w:webHidden/>
          </w:rPr>
          <w:tab/>
        </w:r>
        <w:r>
          <w:rPr>
            <w:noProof/>
            <w:webHidden/>
          </w:rPr>
          <w:fldChar w:fldCharType="begin"/>
        </w:r>
        <w:r>
          <w:rPr>
            <w:noProof/>
            <w:webHidden/>
          </w:rPr>
          <w:instrText xml:space="preserve"> PAGEREF _Toc173248920 \h </w:instrText>
        </w:r>
        <w:r>
          <w:rPr>
            <w:noProof/>
            <w:webHidden/>
          </w:rPr>
        </w:r>
        <w:r>
          <w:rPr>
            <w:noProof/>
            <w:webHidden/>
          </w:rPr>
          <w:fldChar w:fldCharType="separate"/>
        </w:r>
        <w:r w:rsidR="00250746">
          <w:rPr>
            <w:noProof/>
            <w:webHidden/>
          </w:rPr>
          <w:t>87</w:t>
        </w:r>
        <w:r>
          <w:rPr>
            <w:noProof/>
            <w:webHidden/>
          </w:rPr>
          <w:fldChar w:fldCharType="end"/>
        </w:r>
      </w:hyperlink>
    </w:p>
    <w:p w14:paraId="5A8CF305" w14:textId="1C41A232" w:rsidR="009D19EE" w:rsidRDefault="009D19EE">
      <w:pPr>
        <w:pStyle w:val="TOC2"/>
        <w:rPr>
          <w:rFonts w:asciiTheme="minorHAnsi" w:eastAsiaTheme="minorEastAsia" w:hAnsiTheme="minorHAnsi" w:cstheme="minorBidi"/>
          <w:noProof/>
          <w:kern w:val="2"/>
          <w:sz w:val="22"/>
          <w14:ligatures w14:val="standardContextual"/>
        </w:rPr>
      </w:pPr>
      <w:hyperlink w:anchor="_Toc173248921" w:history="1">
        <w:r w:rsidRPr="0000000F">
          <w:rPr>
            <w:rStyle w:val="Hyperlink"/>
            <w:bCs/>
            <w:noProof/>
            <w:w w:val="99"/>
          </w:rPr>
          <w:t>XII.</w:t>
        </w:r>
        <w:r>
          <w:rPr>
            <w:rFonts w:asciiTheme="minorHAnsi" w:eastAsiaTheme="minorEastAsia" w:hAnsiTheme="minorHAnsi" w:cstheme="minorBidi"/>
            <w:noProof/>
            <w:kern w:val="2"/>
            <w:sz w:val="22"/>
            <w14:ligatures w14:val="standardContextual"/>
          </w:rPr>
          <w:tab/>
        </w:r>
        <w:r w:rsidRPr="0000000F">
          <w:rPr>
            <w:rStyle w:val="Hyperlink"/>
            <w:noProof/>
          </w:rPr>
          <w:t>Resources</w:t>
        </w:r>
        <w:r>
          <w:rPr>
            <w:noProof/>
            <w:webHidden/>
          </w:rPr>
          <w:tab/>
        </w:r>
        <w:r>
          <w:rPr>
            <w:noProof/>
            <w:webHidden/>
          </w:rPr>
          <w:fldChar w:fldCharType="begin"/>
        </w:r>
        <w:r>
          <w:rPr>
            <w:noProof/>
            <w:webHidden/>
          </w:rPr>
          <w:instrText xml:space="preserve"> PAGEREF _Toc173248921 \h </w:instrText>
        </w:r>
        <w:r>
          <w:rPr>
            <w:noProof/>
            <w:webHidden/>
          </w:rPr>
        </w:r>
        <w:r>
          <w:rPr>
            <w:noProof/>
            <w:webHidden/>
          </w:rPr>
          <w:fldChar w:fldCharType="separate"/>
        </w:r>
        <w:r w:rsidR="00250746">
          <w:rPr>
            <w:noProof/>
            <w:webHidden/>
          </w:rPr>
          <w:t>88</w:t>
        </w:r>
        <w:r>
          <w:rPr>
            <w:noProof/>
            <w:webHidden/>
          </w:rPr>
          <w:fldChar w:fldCharType="end"/>
        </w:r>
      </w:hyperlink>
    </w:p>
    <w:p w14:paraId="6C53F063" w14:textId="02784D12" w:rsidR="009D19EE" w:rsidRDefault="009D19EE">
      <w:pPr>
        <w:pStyle w:val="TOC2"/>
        <w:rPr>
          <w:rFonts w:asciiTheme="minorHAnsi" w:eastAsiaTheme="minorEastAsia" w:hAnsiTheme="minorHAnsi" w:cstheme="minorBidi"/>
          <w:noProof/>
          <w:kern w:val="2"/>
          <w:sz w:val="22"/>
          <w14:ligatures w14:val="standardContextual"/>
        </w:rPr>
      </w:pPr>
      <w:hyperlink w:anchor="_Toc173248922" w:history="1">
        <w:r w:rsidRPr="0000000F">
          <w:rPr>
            <w:rStyle w:val="Hyperlink"/>
            <w:bCs/>
            <w:noProof/>
            <w:w w:val="99"/>
          </w:rPr>
          <w:t>XIII.</w:t>
        </w:r>
        <w:r>
          <w:rPr>
            <w:rFonts w:asciiTheme="minorHAnsi" w:eastAsiaTheme="minorEastAsia" w:hAnsiTheme="minorHAnsi" w:cstheme="minorBidi"/>
            <w:noProof/>
            <w:kern w:val="2"/>
            <w:sz w:val="22"/>
            <w14:ligatures w14:val="standardContextual"/>
          </w:rPr>
          <w:tab/>
        </w:r>
        <w:r w:rsidRPr="0000000F">
          <w:rPr>
            <w:rStyle w:val="Hyperlink"/>
            <w:noProof/>
          </w:rPr>
          <w:t>Appendix 1: Selected Colorado Criminal Definitions</w:t>
        </w:r>
        <w:r>
          <w:rPr>
            <w:noProof/>
            <w:webHidden/>
          </w:rPr>
          <w:tab/>
        </w:r>
        <w:r>
          <w:rPr>
            <w:noProof/>
            <w:webHidden/>
          </w:rPr>
          <w:fldChar w:fldCharType="begin"/>
        </w:r>
        <w:r>
          <w:rPr>
            <w:noProof/>
            <w:webHidden/>
          </w:rPr>
          <w:instrText xml:space="preserve"> PAGEREF _Toc173248922 \h </w:instrText>
        </w:r>
        <w:r>
          <w:rPr>
            <w:noProof/>
            <w:webHidden/>
          </w:rPr>
        </w:r>
        <w:r>
          <w:rPr>
            <w:noProof/>
            <w:webHidden/>
          </w:rPr>
          <w:fldChar w:fldCharType="separate"/>
        </w:r>
        <w:r w:rsidR="00250746">
          <w:rPr>
            <w:noProof/>
            <w:webHidden/>
          </w:rPr>
          <w:t>95</w:t>
        </w:r>
        <w:r>
          <w:rPr>
            <w:noProof/>
            <w:webHidden/>
          </w:rPr>
          <w:fldChar w:fldCharType="end"/>
        </w:r>
      </w:hyperlink>
    </w:p>
    <w:p w14:paraId="10F70536" w14:textId="77777777" w:rsidR="00530DED" w:rsidRDefault="00530DED" w:rsidP="00530DED">
      <w:r>
        <w:fldChar w:fldCharType="end"/>
      </w:r>
    </w:p>
    <w:p w14:paraId="6F8FB411" w14:textId="77777777" w:rsidR="00530DED" w:rsidRDefault="00530DED" w:rsidP="00530DED"/>
    <w:p w14:paraId="76FBED01" w14:textId="77777777" w:rsidR="00530DED" w:rsidRDefault="00530DED" w:rsidP="00530DED"/>
    <w:p w14:paraId="39C030E1" w14:textId="77777777" w:rsidR="00530DED" w:rsidRDefault="00530DED" w:rsidP="00530DED"/>
    <w:p w14:paraId="20EBC7D3" w14:textId="77777777" w:rsidR="00530DED" w:rsidRDefault="00530DED" w:rsidP="00530DED"/>
    <w:p w14:paraId="7233CEBA" w14:textId="77777777" w:rsidR="00530DED" w:rsidRDefault="00530DED" w:rsidP="00530DED"/>
    <w:p w14:paraId="488EAA88" w14:textId="77777777" w:rsidR="00530DED" w:rsidRDefault="00530DED" w:rsidP="00530DED"/>
    <w:p w14:paraId="24311214" w14:textId="77777777" w:rsidR="00530DED" w:rsidRPr="00F62A1F" w:rsidRDefault="00530DED" w:rsidP="00530DED"/>
    <w:p w14:paraId="06AAC530" w14:textId="77777777" w:rsidR="009D19EE" w:rsidRPr="00F62A1F" w:rsidRDefault="009D19EE" w:rsidP="009D19EE">
      <w:pPr>
        <w:jc w:val="center"/>
      </w:pPr>
      <w:bookmarkStart w:id="5" w:name="3znysh7" w:colFirst="0" w:colLast="0"/>
      <w:bookmarkStart w:id="6" w:name="_Toc47500965"/>
      <w:bookmarkStart w:id="7" w:name="_Toc47533324"/>
      <w:bookmarkStart w:id="8" w:name="_Toc48129797"/>
      <w:bookmarkStart w:id="9" w:name="_Toc173248909"/>
      <w:bookmarkEnd w:id="5"/>
      <w:r>
        <w:t>Office of Institutional Equity and Compliance</w:t>
      </w:r>
    </w:p>
    <w:p w14:paraId="605B7DA1" w14:textId="77777777" w:rsidR="009D19EE" w:rsidRDefault="009D19EE" w:rsidP="009D19EE">
      <w:pPr>
        <w:jc w:val="center"/>
      </w:pPr>
      <w:r w:rsidRPr="00F62A1F">
        <w:t>Administrative and Research Center, East Campus</w:t>
      </w:r>
    </w:p>
    <w:p w14:paraId="30EF765C" w14:textId="77777777" w:rsidR="009D19EE" w:rsidRPr="00F62A1F" w:rsidRDefault="009D19EE" w:rsidP="009D19EE">
      <w:pPr>
        <w:jc w:val="center"/>
      </w:pPr>
      <w:r w:rsidRPr="00F62A1F">
        <w:t>3100 Marine Street</w:t>
      </w:r>
    </w:p>
    <w:p w14:paraId="6D9C7E56" w14:textId="77777777" w:rsidR="009D19EE" w:rsidRDefault="009D19EE" w:rsidP="009D19EE">
      <w:pPr>
        <w:jc w:val="center"/>
      </w:pPr>
      <w:r w:rsidRPr="00F62A1F">
        <w:t xml:space="preserve">2nd Floor 557 UCB </w:t>
      </w:r>
    </w:p>
    <w:p w14:paraId="27A79E0F" w14:textId="77777777" w:rsidR="009D19EE" w:rsidRPr="00F62A1F" w:rsidRDefault="009D19EE" w:rsidP="009D19EE">
      <w:pPr>
        <w:jc w:val="center"/>
      </w:pPr>
      <w:r w:rsidRPr="00F62A1F">
        <w:t>Boulder, CO 80309-0557</w:t>
      </w:r>
    </w:p>
    <w:p w14:paraId="64675FD1" w14:textId="77777777" w:rsidR="009D19EE" w:rsidRDefault="009D19EE" w:rsidP="009D19EE">
      <w:pPr>
        <w:jc w:val="center"/>
      </w:pPr>
      <w:r w:rsidRPr="00F62A1F">
        <w:t>Office (303) 492-2127</w:t>
      </w:r>
    </w:p>
    <w:p w14:paraId="6CD3C1DE" w14:textId="1FFB7E09" w:rsidR="009D19EE" w:rsidRPr="00043542" w:rsidRDefault="0060595C" w:rsidP="009D19EE">
      <w:pPr>
        <w:jc w:val="center"/>
      </w:pPr>
      <w:hyperlink r:id="rId12" w:history="1">
        <w:r w:rsidRPr="00650128">
          <w:rPr>
            <w:rStyle w:val="Hyperlink"/>
          </w:rPr>
          <w:t>oiec@colorado.edu</w:t>
        </w:r>
      </w:hyperlink>
      <w:r w:rsidR="009D19EE" w:rsidRPr="00043542">
        <w:t xml:space="preserve"> </w:t>
      </w:r>
    </w:p>
    <w:p w14:paraId="12C165E6" w14:textId="77777777" w:rsidR="009D19EE" w:rsidRPr="00043542" w:rsidRDefault="009D19EE" w:rsidP="009D19EE">
      <w:pPr>
        <w:jc w:val="center"/>
      </w:pPr>
    </w:p>
    <w:p w14:paraId="206EF2F6" w14:textId="77777777" w:rsidR="009D19EE" w:rsidRPr="00043542" w:rsidRDefault="009D19EE" w:rsidP="009D19EE">
      <w:pPr>
        <w:jc w:val="center"/>
      </w:pPr>
      <w:r w:rsidRPr="00043542">
        <w:t>Llen Pomeroy</w:t>
      </w:r>
    </w:p>
    <w:p w14:paraId="5B6B8901" w14:textId="0E1ED0CD" w:rsidR="009D19EE" w:rsidRDefault="009D19EE" w:rsidP="009D19EE">
      <w:pPr>
        <w:jc w:val="center"/>
      </w:pPr>
      <w:r>
        <w:t xml:space="preserve">Vice Chancellor and Title IX Coordinator </w:t>
      </w:r>
    </w:p>
    <w:p w14:paraId="4773C9B3" w14:textId="77777777" w:rsidR="009D19EE" w:rsidRDefault="009D19EE" w:rsidP="009D19EE">
      <w:pPr>
        <w:jc w:val="center"/>
      </w:pPr>
      <w:hyperlink r:id="rId13" w:history="1">
        <w:r w:rsidRPr="00DD17F4">
          <w:rPr>
            <w:rStyle w:val="Hyperlink"/>
          </w:rPr>
          <w:t>Llen.Pomeroy@colorado.edu</w:t>
        </w:r>
      </w:hyperlink>
    </w:p>
    <w:p w14:paraId="400DA5CE" w14:textId="77777777" w:rsidR="009D19EE" w:rsidRDefault="009D19EE" w:rsidP="009D19EE">
      <w:pPr>
        <w:jc w:val="center"/>
      </w:pPr>
      <w:r>
        <w:t>(303) 492-0277</w:t>
      </w:r>
    </w:p>
    <w:p w14:paraId="669E9824" w14:textId="77777777" w:rsidR="009D19EE" w:rsidRDefault="009D19EE" w:rsidP="009D19EE">
      <w:pPr>
        <w:jc w:val="center"/>
      </w:pPr>
    </w:p>
    <w:p w14:paraId="62E73B18" w14:textId="71233BEE" w:rsidR="009D19EE" w:rsidRPr="009D19EE" w:rsidRDefault="009D19EE" w:rsidP="009D19EE">
      <w:pPr>
        <w:jc w:val="center"/>
        <w:rPr>
          <w:color w:val="0563C1" w:themeColor="hyperlink"/>
          <w:u w:val="single"/>
        </w:rPr>
      </w:pPr>
      <w:hyperlink r:id="rId14">
        <w:r w:rsidRPr="00F62A1F">
          <w:rPr>
            <w:rStyle w:val="Hyperlink"/>
          </w:rPr>
          <w:t>OIEC website</w:t>
        </w:r>
      </w:hyperlink>
    </w:p>
    <w:p w14:paraId="274FBCFE" w14:textId="2F36C318" w:rsidR="00530DED" w:rsidRPr="00B74EF3" w:rsidRDefault="00530DED" w:rsidP="00530DED">
      <w:pPr>
        <w:pStyle w:val="Heading1"/>
      </w:pPr>
      <w:r w:rsidRPr="00B74EF3">
        <w:lastRenderedPageBreak/>
        <w:t>Office of Institutional Equity and Compliance</w:t>
      </w:r>
      <w:bookmarkEnd w:id="6"/>
      <w:bookmarkEnd w:id="7"/>
      <w:bookmarkEnd w:id="8"/>
      <w:bookmarkEnd w:id="9"/>
    </w:p>
    <w:p w14:paraId="39123058" w14:textId="77777777" w:rsidR="00530DED" w:rsidRPr="00EA1828" w:rsidRDefault="00530DED" w:rsidP="00A650B5">
      <w:pPr>
        <w:pStyle w:val="Heading2"/>
      </w:pPr>
      <w:bookmarkStart w:id="10" w:name="2et92p0" w:colFirst="0" w:colLast="0"/>
      <w:bookmarkStart w:id="11" w:name="_tyjcwt" w:colFirst="0" w:colLast="0"/>
      <w:bookmarkStart w:id="12" w:name="_Toc173248910"/>
      <w:bookmarkEnd w:id="10"/>
      <w:bookmarkEnd w:id="11"/>
      <w:r w:rsidRPr="00EA1828">
        <w:t>Overview and Mission Statement of the Office of Institutional Equity and Compliance</w:t>
      </w:r>
      <w:bookmarkEnd w:id="12"/>
    </w:p>
    <w:p w14:paraId="09D5722B" w14:textId="4488DC89" w:rsidR="00530DED" w:rsidRPr="00F62A1F" w:rsidRDefault="00530DED" w:rsidP="00530DED">
      <w:r w:rsidRPr="00F62A1F">
        <w:t>The Office of Institutional Equity and Compliance (OIEC) was created in August 2014 to integrate resolutions of all complaints of protected-class harassment and discrimination or sexual misconduct – whether against a student, employee, or affiliate – into one office. Utilizing a comprehensive and integrated structure with dedicated staff for case resolutions, education, and supportiv</w:t>
      </w:r>
      <w:r w:rsidR="00884A87">
        <w:t>e</w:t>
      </w:r>
      <w:r w:rsidRPr="00F62A1F">
        <w:t xml:space="preserve"> and safety measures, the OIEC’s mission is to create and foster a safe, inclusive, and accessible environment and to be a national leader in the prevention of and response to protected-class discrimination and harassment and sexual misconduct. The OIEC will continuously refine its policies, procedures and practices to maintain legal compliance while utilizing evidence-based and innovative models of assessment, prevention and response. The OIEC implements and enforces the University of Colorado Sexual Misconduct, Intimate Partner Violence</w:t>
      </w:r>
      <w:r w:rsidR="00BE5E6B">
        <w:t>,</w:t>
      </w:r>
      <w:r w:rsidRPr="00F62A1F">
        <w:t xml:space="preserve"> and Stalking Policy</w:t>
      </w:r>
      <w:r>
        <w:t xml:space="preserve"> (APS 5014, effective September 2, 2021)</w:t>
      </w:r>
      <w:r w:rsidRPr="00F62A1F">
        <w:t xml:space="preserve">; the University of Colorado </w:t>
      </w:r>
      <w:r>
        <w:t>Protected Class Nondiscrimination</w:t>
      </w:r>
      <w:r w:rsidRPr="00F62A1F">
        <w:t xml:space="preserve"> Policy</w:t>
      </w:r>
      <w:r>
        <w:t xml:space="preserve"> (APS 5065, effective August 1, 2024)</w:t>
      </w:r>
      <w:r w:rsidRPr="00F62A1F">
        <w:t xml:space="preserve">; and the University of Colorado Conflict of Interest in Cases of Amorous Relationships </w:t>
      </w:r>
      <w:r>
        <w:t xml:space="preserve">Policy (APS 5015, effective July 2, 2015) </w:t>
      </w:r>
      <w:r w:rsidRPr="00F62A1F">
        <w:t>(Applicable Policies).</w:t>
      </w:r>
    </w:p>
    <w:p w14:paraId="5C899910" w14:textId="77777777" w:rsidR="00530DED" w:rsidRPr="00F62A1F" w:rsidRDefault="00530DED" w:rsidP="00530DED"/>
    <w:p w14:paraId="25C1D28E" w14:textId="77777777" w:rsidR="00530DED" w:rsidRPr="00F62A1F" w:rsidRDefault="00530DED" w:rsidP="00530DED">
      <w:r w:rsidRPr="00F62A1F">
        <w:t xml:space="preserve">The OIEC is committed to preventing discrimination </w:t>
      </w:r>
      <w:r>
        <w:t>and</w:t>
      </w:r>
      <w:r w:rsidRPr="00F62A1F">
        <w:t xml:space="preserve"> harassment based on race, color, national origin, pregnancy, sex, age, disability, creed, religion, sexual orientation, gender identity, gender expression, veteran status, </w:t>
      </w:r>
      <w:r>
        <w:t xml:space="preserve">marital status, </w:t>
      </w:r>
      <w:r w:rsidRPr="00F62A1F">
        <w:t>political affiliation, or political philosophy. The OIEC is also committed to preventing any form of related retaliation as prohibited by University policies and state and federal laws.</w:t>
      </w:r>
    </w:p>
    <w:p w14:paraId="17B75FF7" w14:textId="77777777" w:rsidR="00530DED" w:rsidRPr="00F62A1F" w:rsidRDefault="00530DED" w:rsidP="00530DED"/>
    <w:p w14:paraId="70E93A0E" w14:textId="77777777" w:rsidR="00530DED" w:rsidRPr="00F62A1F" w:rsidRDefault="00530DED" w:rsidP="00530DED">
      <w:r w:rsidRPr="00F62A1F">
        <w:t>The OIEC utilizes fair and unbiased processes and treats all individuals who seek our assistance with respect and dignity.</w:t>
      </w:r>
    </w:p>
    <w:p w14:paraId="3E65152F" w14:textId="77777777" w:rsidR="00530DED" w:rsidRPr="00F62A1F" w:rsidRDefault="00530DED" w:rsidP="00530DED"/>
    <w:p w14:paraId="46EA8DB5" w14:textId="77777777" w:rsidR="00530DED" w:rsidRPr="00EA1828" w:rsidRDefault="00530DED" w:rsidP="00A650B5">
      <w:pPr>
        <w:pStyle w:val="Heading2"/>
      </w:pPr>
      <w:bookmarkStart w:id="13" w:name="3dy6vkm" w:colFirst="0" w:colLast="0"/>
      <w:bookmarkStart w:id="14" w:name="_1t3h5sf" w:colFirst="0" w:colLast="0"/>
      <w:bookmarkStart w:id="15" w:name="_Toc173248911"/>
      <w:bookmarkEnd w:id="13"/>
      <w:bookmarkEnd w:id="14"/>
      <w:r w:rsidRPr="00EA1828">
        <w:t>Purpose and Scope</w:t>
      </w:r>
      <w:bookmarkEnd w:id="15"/>
    </w:p>
    <w:p w14:paraId="2F4B263B" w14:textId="77777777" w:rsidR="00530DED" w:rsidRPr="00EA1828" w:rsidRDefault="00530DED" w:rsidP="002E4AE1">
      <w:pPr>
        <w:pStyle w:val="Heading3"/>
      </w:pPr>
      <w:r w:rsidRPr="00EA1828">
        <w:t>Legal Compliance</w:t>
      </w:r>
    </w:p>
    <w:p w14:paraId="7106783A" w14:textId="77777777" w:rsidR="00530DED" w:rsidRPr="00F62A1F" w:rsidRDefault="00530DED" w:rsidP="00530DED">
      <w:pPr>
        <w:ind w:left="360"/>
      </w:pPr>
      <w:r w:rsidRPr="00F62A1F">
        <w:t>The OIEC Resolution Procedures (Resolution Procedures) are intended to comply with the related requirements of the following federal and state laws, their implementing regulations, and related agency guidance, including:</w:t>
      </w:r>
    </w:p>
    <w:p w14:paraId="203F3E43" w14:textId="77777777" w:rsidR="00530DED" w:rsidRPr="00F62A1F" w:rsidRDefault="00530DED" w:rsidP="00530DED"/>
    <w:p w14:paraId="3544471D" w14:textId="77777777" w:rsidR="00530DED" w:rsidRPr="00F62A1F" w:rsidRDefault="00530DED" w:rsidP="00530DED">
      <w:pPr>
        <w:pStyle w:val="Normalbullets"/>
      </w:pPr>
      <w:bookmarkStart w:id="16" w:name="_Hlk141865970"/>
      <w:r w:rsidRPr="00F62A1F">
        <w:t>Equal Pay Act of 1963</w:t>
      </w:r>
    </w:p>
    <w:p w14:paraId="1768F4E9" w14:textId="77777777" w:rsidR="00530DED" w:rsidRPr="00F62A1F" w:rsidRDefault="00530DED" w:rsidP="00530DED">
      <w:pPr>
        <w:pStyle w:val="Normalbullets"/>
        <w:numPr>
          <w:ilvl w:val="0"/>
          <w:numId w:val="0"/>
        </w:numPr>
        <w:ind w:left="1080"/>
      </w:pPr>
    </w:p>
    <w:p w14:paraId="30884C29" w14:textId="77777777" w:rsidR="00530DED" w:rsidRDefault="00530DED" w:rsidP="00530DED">
      <w:pPr>
        <w:pStyle w:val="Normalbullets"/>
      </w:pPr>
      <w:r w:rsidRPr="00F62A1F">
        <w:t>Civil Rights Act of 1964</w:t>
      </w:r>
    </w:p>
    <w:p w14:paraId="77DE9F9A" w14:textId="77777777" w:rsidR="00530DED" w:rsidRPr="00F62A1F" w:rsidRDefault="00530DED" w:rsidP="00530DED">
      <w:pPr>
        <w:pStyle w:val="Normalbullets"/>
        <w:numPr>
          <w:ilvl w:val="0"/>
          <w:numId w:val="0"/>
        </w:numPr>
      </w:pPr>
    </w:p>
    <w:p w14:paraId="329DC790" w14:textId="77777777" w:rsidR="00530DED" w:rsidRDefault="00530DED" w:rsidP="00530DED">
      <w:pPr>
        <w:pStyle w:val="Normalbullets"/>
        <w:numPr>
          <w:ilvl w:val="1"/>
          <w:numId w:val="2"/>
        </w:numPr>
      </w:pPr>
      <w:r w:rsidRPr="00F62A1F">
        <w:t>Title IV</w:t>
      </w:r>
    </w:p>
    <w:p w14:paraId="69FDB973" w14:textId="77777777" w:rsidR="00530DED" w:rsidRPr="00F62A1F" w:rsidRDefault="00530DED" w:rsidP="00530DED">
      <w:pPr>
        <w:pStyle w:val="Normalbullets"/>
        <w:numPr>
          <w:ilvl w:val="0"/>
          <w:numId w:val="0"/>
        </w:numPr>
        <w:ind w:left="1440"/>
      </w:pPr>
    </w:p>
    <w:p w14:paraId="45C05E53" w14:textId="77777777" w:rsidR="00530DED" w:rsidRDefault="00530DED" w:rsidP="00530DED">
      <w:pPr>
        <w:pStyle w:val="Normalbullets"/>
        <w:numPr>
          <w:ilvl w:val="1"/>
          <w:numId w:val="2"/>
        </w:numPr>
      </w:pPr>
      <w:r w:rsidRPr="00F62A1F">
        <w:t>Title VI</w:t>
      </w:r>
    </w:p>
    <w:p w14:paraId="7FEF5F0E" w14:textId="77777777" w:rsidR="00530DED" w:rsidRPr="00F62A1F" w:rsidRDefault="00530DED" w:rsidP="00530DED">
      <w:pPr>
        <w:pStyle w:val="Normalbullets"/>
        <w:numPr>
          <w:ilvl w:val="0"/>
          <w:numId w:val="0"/>
        </w:numPr>
      </w:pPr>
    </w:p>
    <w:p w14:paraId="1D1E922D" w14:textId="77777777" w:rsidR="00530DED" w:rsidRPr="00F62A1F" w:rsidRDefault="00530DED" w:rsidP="00530DED">
      <w:pPr>
        <w:pStyle w:val="Normalbullets"/>
        <w:numPr>
          <w:ilvl w:val="1"/>
          <w:numId w:val="2"/>
        </w:numPr>
      </w:pPr>
      <w:r w:rsidRPr="00F62A1F">
        <w:t>Title VII</w:t>
      </w:r>
    </w:p>
    <w:p w14:paraId="38DA8604" w14:textId="77777777" w:rsidR="00530DED" w:rsidRDefault="00530DED" w:rsidP="00530DED">
      <w:pPr>
        <w:pStyle w:val="Normalbullets"/>
        <w:numPr>
          <w:ilvl w:val="0"/>
          <w:numId w:val="0"/>
        </w:numPr>
        <w:ind w:left="1080"/>
      </w:pPr>
    </w:p>
    <w:p w14:paraId="32540DBD" w14:textId="77777777" w:rsidR="00530DED" w:rsidRPr="00F62A1F" w:rsidRDefault="00530DED" w:rsidP="00530DED">
      <w:pPr>
        <w:pStyle w:val="Normalbullets"/>
      </w:pPr>
      <w:r w:rsidRPr="00F62A1F">
        <w:t>Title IX of the Education Amendments</w:t>
      </w:r>
      <w:r>
        <w:t xml:space="preserve"> of 1972</w:t>
      </w:r>
    </w:p>
    <w:p w14:paraId="5D9FCDAC" w14:textId="77777777" w:rsidR="00530DED" w:rsidRPr="00F62A1F" w:rsidRDefault="00530DED" w:rsidP="00530DED">
      <w:pPr>
        <w:pStyle w:val="Normalbullets"/>
        <w:numPr>
          <w:ilvl w:val="0"/>
          <w:numId w:val="0"/>
        </w:numPr>
        <w:ind w:left="1080"/>
      </w:pPr>
    </w:p>
    <w:p w14:paraId="56A21A4C" w14:textId="77777777" w:rsidR="00530DED" w:rsidRPr="00F62A1F" w:rsidRDefault="00530DED" w:rsidP="00530DED">
      <w:pPr>
        <w:pStyle w:val="Normalbullets"/>
      </w:pPr>
      <w:r w:rsidRPr="00F62A1F">
        <w:t>Rehabilitation Act (1973) (Sections 503 and 504)</w:t>
      </w:r>
    </w:p>
    <w:p w14:paraId="23D7B525" w14:textId="77777777" w:rsidR="00530DED" w:rsidRPr="00F62A1F" w:rsidRDefault="00530DED" w:rsidP="00530DED">
      <w:pPr>
        <w:pStyle w:val="Normalbullets"/>
        <w:numPr>
          <w:ilvl w:val="0"/>
          <w:numId w:val="0"/>
        </w:numPr>
        <w:ind w:left="1080"/>
      </w:pPr>
    </w:p>
    <w:p w14:paraId="254D169F" w14:textId="77777777" w:rsidR="00530DED" w:rsidRDefault="00530DED" w:rsidP="00530DED">
      <w:pPr>
        <w:pStyle w:val="Normalbullets"/>
      </w:pPr>
      <w:r w:rsidRPr="00F62A1F">
        <w:t>Vietnam Era Veterans Readjustment Assistance Act (1974)</w:t>
      </w:r>
    </w:p>
    <w:p w14:paraId="1969A4DC" w14:textId="77777777" w:rsidR="00530DED" w:rsidRDefault="00530DED" w:rsidP="00530DED">
      <w:pPr>
        <w:pStyle w:val="ListParagraph"/>
      </w:pPr>
    </w:p>
    <w:p w14:paraId="04E65043" w14:textId="77777777" w:rsidR="00530DED" w:rsidRPr="00F62A1F" w:rsidRDefault="00530DED" w:rsidP="00530DED">
      <w:pPr>
        <w:pStyle w:val="Normalbullets"/>
      </w:pPr>
      <w:r w:rsidRPr="00F62A1F">
        <w:t>Family Educational Rights and Privacy Act of 1974</w:t>
      </w:r>
      <w:r>
        <w:t xml:space="preserve"> (</w:t>
      </w:r>
      <w:r w:rsidRPr="00F62A1F">
        <w:t>as amended by the Higher Education Amendments of 1998</w:t>
      </w:r>
      <w:r>
        <w:t>)</w:t>
      </w:r>
    </w:p>
    <w:p w14:paraId="12A1C0A2" w14:textId="77777777" w:rsidR="00530DED" w:rsidRPr="00F62A1F" w:rsidRDefault="00530DED" w:rsidP="00530DED">
      <w:pPr>
        <w:pStyle w:val="Normalbullets"/>
        <w:numPr>
          <w:ilvl w:val="0"/>
          <w:numId w:val="0"/>
        </w:numPr>
        <w:ind w:left="1080"/>
      </w:pPr>
    </w:p>
    <w:p w14:paraId="6267B35B" w14:textId="77777777" w:rsidR="00530DED" w:rsidRPr="00F62A1F" w:rsidRDefault="00530DED" w:rsidP="00530DED">
      <w:pPr>
        <w:pStyle w:val="Normalbullets"/>
      </w:pPr>
      <w:r w:rsidRPr="00F62A1F">
        <w:t>Age Discrimination Act (1975)</w:t>
      </w:r>
    </w:p>
    <w:p w14:paraId="3F58A637" w14:textId="77777777" w:rsidR="00530DED" w:rsidRPr="00F62A1F" w:rsidRDefault="00530DED" w:rsidP="00530DED">
      <w:pPr>
        <w:pStyle w:val="Normalbullets"/>
        <w:numPr>
          <w:ilvl w:val="0"/>
          <w:numId w:val="0"/>
        </w:numPr>
        <w:ind w:left="1080"/>
      </w:pPr>
    </w:p>
    <w:p w14:paraId="46ED64FF" w14:textId="77777777" w:rsidR="00530DED" w:rsidRPr="00F62A1F" w:rsidRDefault="00530DED" w:rsidP="00530DED">
      <w:pPr>
        <w:pStyle w:val="Normalbullets"/>
      </w:pPr>
      <w:r w:rsidRPr="00F62A1F">
        <w:t>Age Discrimination in Employment Act (1976)</w:t>
      </w:r>
    </w:p>
    <w:p w14:paraId="1C485C63" w14:textId="77777777" w:rsidR="00530DED" w:rsidRPr="00F62A1F" w:rsidRDefault="00530DED" w:rsidP="00530DED">
      <w:pPr>
        <w:pStyle w:val="Normalbullets"/>
        <w:numPr>
          <w:ilvl w:val="0"/>
          <w:numId w:val="0"/>
        </w:numPr>
        <w:ind w:left="1080"/>
      </w:pPr>
    </w:p>
    <w:p w14:paraId="1F0CFBF6" w14:textId="77777777" w:rsidR="00530DED" w:rsidRPr="00F62A1F" w:rsidRDefault="00530DED" w:rsidP="00530DED">
      <w:pPr>
        <w:pStyle w:val="Normalbullets"/>
      </w:pPr>
      <w:r w:rsidRPr="00F62A1F">
        <w:t>Pregnancy Discrimination Act (1978)</w:t>
      </w:r>
    </w:p>
    <w:p w14:paraId="502AD678" w14:textId="77777777" w:rsidR="00530DED" w:rsidRPr="00F62A1F" w:rsidRDefault="00530DED" w:rsidP="00530DED">
      <w:pPr>
        <w:pStyle w:val="Normalbullets"/>
        <w:numPr>
          <w:ilvl w:val="0"/>
          <w:numId w:val="0"/>
        </w:numPr>
        <w:ind w:left="1080"/>
      </w:pPr>
    </w:p>
    <w:p w14:paraId="1672AC16" w14:textId="77777777" w:rsidR="00530DED" w:rsidRPr="00F62A1F" w:rsidRDefault="00530DED" w:rsidP="00530DED">
      <w:pPr>
        <w:pStyle w:val="Normalbullets"/>
      </w:pPr>
      <w:r w:rsidRPr="00F62A1F">
        <w:t>Americans with Disabilities Act of 1990 (Amendments Act of 2008)</w:t>
      </w:r>
    </w:p>
    <w:p w14:paraId="48409073" w14:textId="77777777" w:rsidR="00530DED" w:rsidRPr="00F62A1F" w:rsidRDefault="00530DED" w:rsidP="00530DED">
      <w:pPr>
        <w:pStyle w:val="Normalbullets"/>
        <w:numPr>
          <w:ilvl w:val="0"/>
          <w:numId w:val="0"/>
        </w:numPr>
        <w:ind w:left="1080"/>
      </w:pPr>
    </w:p>
    <w:p w14:paraId="6FF2580D" w14:textId="77777777" w:rsidR="00530DED" w:rsidRPr="00F62A1F" w:rsidRDefault="00530DED" w:rsidP="00530DED">
      <w:pPr>
        <w:pStyle w:val="Normalbullets"/>
      </w:pPr>
      <w:r w:rsidRPr="00F62A1F">
        <w:t>The Jeanne Clery Disclosure of Campus Security Policy and Crime Statistics Act (1991)</w:t>
      </w:r>
    </w:p>
    <w:p w14:paraId="3F28E77B" w14:textId="77777777" w:rsidR="00530DED" w:rsidRPr="00F62A1F" w:rsidRDefault="00530DED" w:rsidP="00530DED">
      <w:pPr>
        <w:pStyle w:val="Normalbullets"/>
        <w:numPr>
          <w:ilvl w:val="0"/>
          <w:numId w:val="0"/>
        </w:numPr>
        <w:ind w:left="1080"/>
      </w:pPr>
    </w:p>
    <w:p w14:paraId="1F451DCC" w14:textId="77777777" w:rsidR="00530DED" w:rsidRPr="00F62A1F" w:rsidRDefault="00530DED" w:rsidP="00530DED">
      <w:pPr>
        <w:pStyle w:val="Normalbullets"/>
      </w:pPr>
      <w:r w:rsidRPr="00F62A1F">
        <w:t>Uniformed Services Employment and Reemployment Rights Act (1994)</w:t>
      </w:r>
    </w:p>
    <w:p w14:paraId="3994D2DB" w14:textId="77777777" w:rsidR="00530DED" w:rsidRDefault="00530DED" w:rsidP="00530DED">
      <w:pPr>
        <w:pStyle w:val="Normalbullets"/>
        <w:numPr>
          <w:ilvl w:val="0"/>
          <w:numId w:val="0"/>
        </w:numPr>
        <w:ind w:left="1080"/>
      </w:pPr>
    </w:p>
    <w:p w14:paraId="1D69FACB" w14:textId="77777777" w:rsidR="00530DED" w:rsidRPr="00F62A1F" w:rsidRDefault="00530DED" w:rsidP="00530DED">
      <w:pPr>
        <w:pStyle w:val="Normalbullets"/>
      </w:pPr>
      <w:r w:rsidRPr="00F62A1F">
        <w:t>Violence Against Women Act (1994)</w:t>
      </w:r>
    </w:p>
    <w:p w14:paraId="05C7126B" w14:textId="77777777" w:rsidR="00530DED" w:rsidRPr="00F62A1F" w:rsidRDefault="00530DED" w:rsidP="00530DED">
      <w:pPr>
        <w:pStyle w:val="Normalbullets"/>
        <w:numPr>
          <w:ilvl w:val="0"/>
          <w:numId w:val="0"/>
        </w:numPr>
        <w:ind w:left="1080"/>
      </w:pPr>
    </w:p>
    <w:p w14:paraId="411A5016" w14:textId="77777777" w:rsidR="00530DED" w:rsidRPr="00F62A1F" w:rsidRDefault="00530DED" w:rsidP="00530DED">
      <w:pPr>
        <w:pStyle w:val="Normalbullets"/>
      </w:pPr>
      <w:r w:rsidRPr="00F62A1F">
        <w:t>The Violence Against Women Reauthorization Act of 2013</w:t>
      </w:r>
    </w:p>
    <w:p w14:paraId="297F4531" w14:textId="77777777" w:rsidR="00530DED" w:rsidRPr="00F62A1F" w:rsidRDefault="00530DED" w:rsidP="00530DED">
      <w:pPr>
        <w:pStyle w:val="Normalbullets"/>
        <w:numPr>
          <w:ilvl w:val="0"/>
          <w:numId w:val="0"/>
        </w:numPr>
        <w:ind w:left="1080"/>
      </w:pPr>
    </w:p>
    <w:p w14:paraId="128E438B" w14:textId="77777777" w:rsidR="00530DED" w:rsidRDefault="00530DED" w:rsidP="00530DED">
      <w:pPr>
        <w:pStyle w:val="Normalbullets"/>
      </w:pPr>
      <w:r>
        <w:t xml:space="preserve">The </w:t>
      </w:r>
      <w:r w:rsidRPr="00F62A1F">
        <w:t>Colorado Anti-Discrimination Act (1979)</w:t>
      </w:r>
    </w:p>
    <w:p w14:paraId="76C1DDB2" w14:textId="77777777" w:rsidR="00530DED" w:rsidRDefault="00530DED" w:rsidP="00530DED">
      <w:pPr>
        <w:pStyle w:val="ListParagraph"/>
      </w:pPr>
    </w:p>
    <w:p w14:paraId="0662EA55" w14:textId="77777777" w:rsidR="00530DED" w:rsidRDefault="00530DED" w:rsidP="00530DED">
      <w:pPr>
        <w:pStyle w:val="Normalbullets"/>
      </w:pPr>
      <w:r>
        <w:t xml:space="preserve">The Colorado Equal Pay for Equal Work Act, </w:t>
      </w:r>
      <w:r w:rsidRPr="00F62A1F">
        <w:t>Colorado Revised Statutes</w:t>
      </w:r>
      <w:r w:rsidRPr="005832A0">
        <w:t xml:space="preserve"> </w:t>
      </w:r>
      <w:r>
        <w:t xml:space="preserve">(C.R.S.) </w:t>
      </w:r>
      <w:r w:rsidRPr="005832A0">
        <w:t>§ 8-5-101</w:t>
      </w:r>
      <w:r>
        <w:t>,</w:t>
      </w:r>
      <w:r w:rsidRPr="005832A0">
        <w:t xml:space="preserve"> et</w:t>
      </w:r>
      <w:r>
        <w:t>.</w:t>
      </w:r>
      <w:r w:rsidRPr="005832A0">
        <w:t xml:space="preserve"> seq.</w:t>
      </w:r>
    </w:p>
    <w:p w14:paraId="1BC46B50" w14:textId="77777777" w:rsidR="00530DED" w:rsidRDefault="00530DED" w:rsidP="00530DED">
      <w:pPr>
        <w:pStyle w:val="ListParagraph"/>
      </w:pPr>
    </w:p>
    <w:p w14:paraId="5955AAE3" w14:textId="77777777" w:rsidR="00530DED" w:rsidRDefault="00530DED" w:rsidP="00530DED">
      <w:pPr>
        <w:pStyle w:val="Normalbullets"/>
      </w:pPr>
      <w:r>
        <w:t xml:space="preserve">The Workplace Accommodations for Nursing Mothers Act, C.R.S. </w:t>
      </w:r>
      <w:r w:rsidRPr="005832A0">
        <w:t>§</w:t>
      </w:r>
      <w:r>
        <w:t xml:space="preserve"> 8-13.5-101, et. seq.</w:t>
      </w:r>
    </w:p>
    <w:p w14:paraId="4689A39A" w14:textId="77777777" w:rsidR="00530DED" w:rsidRPr="00F62A1F" w:rsidRDefault="00530DED" w:rsidP="00530DED">
      <w:pPr>
        <w:pStyle w:val="Normalbullets"/>
        <w:numPr>
          <w:ilvl w:val="0"/>
          <w:numId w:val="0"/>
        </w:numPr>
        <w:ind w:left="1080"/>
      </w:pPr>
    </w:p>
    <w:p w14:paraId="29561C52" w14:textId="77777777" w:rsidR="00530DED" w:rsidRPr="00F62A1F" w:rsidRDefault="00530DED" w:rsidP="00530DED">
      <w:pPr>
        <w:pStyle w:val="Normalbullets"/>
      </w:pPr>
      <w:r w:rsidRPr="00F62A1F">
        <w:t>Colorado Revised Statutes § 23-5-146 and §</w:t>
      </w:r>
      <w:r>
        <w:t xml:space="preserve"> </w:t>
      </w:r>
      <w:r w:rsidRPr="00F62A1F">
        <w:t>23-5-147; and</w:t>
      </w:r>
    </w:p>
    <w:p w14:paraId="6789334E" w14:textId="77777777" w:rsidR="00530DED" w:rsidRPr="00F62A1F" w:rsidRDefault="00530DED" w:rsidP="00530DED">
      <w:pPr>
        <w:pStyle w:val="Normalbullets"/>
        <w:numPr>
          <w:ilvl w:val="0"/>
          <w:numId w:val="0"/>
        </w:numPr>
        <w:ind w:left="1080"/>
      </w:pPr>
    </w:p>
    <w:p w14:paraId="1582160C" w14:textId="77777777" w:rsidR="00530DED" w:rsidRDefault="00530DED" w:rsidP="00530DED">
      <w:pPr>
        <w:pStyle w:val="Normalbullets"/>
      </w:pPr>
      <w:r w:rsidRPr="00F62A1F">
        <w:t>Article 8 Laws of the Regents</w:t>
      </w:r>
    </w:p>
    <w:p w14:paraId="3A94949D" w14:textId="77777777" w:rsidR="00530DED" w:rsidRDefault="00530DED" w:rsidP="00530DED">
      <w:pPr>
        <w:pStyle w:val="ListParagraph"/>
      </w:pPr>
    </w:p>
    <w:p w14:paraId="71162519" w14:textId="77777777" w:rsidR="00530DED" w:rsidRDefault="00530DED" w:rsidP="00530DED">
      <w:pPr>
        <w:pStyle w:val="Normalbullets"/>
      </w:pPr>
      <w:r>
        <w:t>Creating a Respectful and Open World for Natural Hair Act (CROWN Act) (2020)</w:t>
      </w:r>
    </w:p>
    <w:p w14:paraId="799A16A8" w14:textId="77777777" w:rsidR="00530DED" w:rsidRDefault="00530DED" w:rsidP="00530DED">
      <w:pPr>
        <w:pStyle w:val="ListParagraph"/>
      </w:pPr>
    </w:p>
    <w:p w14:paraId="27641E7F" w14:textId="77777777" w:rsidR="00530DED" w:rsidRDefault="00530DED" w:rsidP="00530DED">
      <w:pPr>
        <w:pStyle w:val="Normalbullets"/>
      </w:pPr>
      <w:r>
        <w:t>Protecting Opportunities for Workers’ Rights (POWR Act) (2023)</w:t>
      </w:r>
    </w:p>
    <w:p w14:paraId="46F2C487" w14:textId="77777777" w:rsidR="00530DED" w:rsidRDefault="00530DED" w:rsidP="00530DED">
      <w:pPr>
        <w:pStyle w:val="ListParagraph"/>
      </w:pPr>
    </w:p>
    <w:p w14:paraId="6A6A5970" w14:textId="77777777" w:rsidR="00530DED" w:rsidRPr="00F62A1F" w:rsidRDefault="00530DED" w:rsidP="00530DED">
      <w:pPr>
        <w:pStyle w:val="Normalbullets"/>
      </w:pPr>
      <w:r>
        <w:t>Providing Urgent Maternal Protections for Nursing Mothers (PUMP Act) (2022)</w:t>
      </w:r>
    </w:p>
    <w:bookmarkEnd w:id="16"/>
    <w:p w14:paraId="0CF61B32" w14:textId="77777777" w:rsidR="00530DED" w:rsidRPr="00F62A1F" w:rsidRDefault="00530DED" w:rsidP="00530DED"/>
    <w:p w14:paraId="587E0A28" w14:textId="77777777" w:rsidR="00530DED" w:rsidRPr="00F93D1E" w:rsidRDefault="00530DED" w:rsidP="002E4AE1">
      <w:pPr>
        <w:pStyle w:val="Heading3"/>
      </w:pPr>
      <w:r w:rsidRPr="00F93D1E">
        <w:t>Policy Administration</w:t>
      </w:r>
    </w:p>
    <w:p w14:paraId="765874D3" w14:textId="77777777" w:rsidR="00530DED" w:rsidRDefault="00530DED" w:rsidP="00530DED">
      <w:pPr>
        <w:ind w:left="360"/>
      </w:pPr>
      <w:r w:rsidRPr="00F62A1F">
        <w:t>The Resolution Procedures are also intended to be the formal resolution procedures for the following Applicab</w:t>
      </w:r>
      <w:r>
        <w:t>le Policies</w:t>
      </w:r>
      <w:r w:rsidRPr="00F62A1F">
        <w:t xml:space="preserve">: </w:t>
      </w:r>
    </w:p>
    <w:p w14:paraId="3A86A9C1" w14:textId="77777777" w:rsidR="00530DED" w:rsidRPr="00F62A1F" w:rsidRDefault="00530DED" w:rsidP="00530DED"/>
    <w:bookmarkStart w:id="17" w:name="kix.386pqpm1f5d5" w:colFirst="0" w:colLast="0"/>
    <w:bookmarkEnd w:id="17"/>
    <w:p w14:paraId="45C9703F" w14:textId="06A3B720" w:rsidR="005B5A93" w:rsidRPr="005B5A93" w:rsidRDefault="005B5A93" w:rsidP="00EC6E74">
      <w:pPr>
        <w:pStyle w:val="Heading4"/>
        <w:rPr>
          <w:vertAlign w:val="superscript"/>
        </w:rPr>
      </w:pPr>
      <w:r w:rsidRPr="00A774D2">
        <w:fldChar w:fldCharType="begin"/>
      </w:r>
      <w:r w:rsidR="00995198">
        <w:instrText>HYPERLINK "https://www.cu.edu/ope/aps/5065"</w:instrText>
      </w:r>
      <w:r w:rsidRPr="00A774D2">
        <w:fldChar w:fldCharType="separate"/>
      </w:r>
      <w:r w:rsidR="00F93D1E">
        <w:rPr>
          <w:color w:val="0563C1" w:themeColor="hyperlink"/>
          <w:u w:val="single"/>
        </w:rPr>
        <w:t>Protected Class Nondiscrimination Policy</w:t>
      </w:r>
      <w:r w:rsidRPr="00A774D2">
        <w:fldChar w:fldCharType="end"/>
      </w:r>
      <w:r w:rsidR="00F93D1E">
        <w:rPr>
          <w:rStyle w:val="FootnoteReference"/>
        </w:rPr>
        <w:footnoteReference w:id="1"/>
      </w:r>
    </w:p>
    <w:p w14:paraId="073BDF21" w14:textId="33FFF97E" w:rsidR="005B5A93" w:rsidRDefault="005B5A93" w:rsidP="005B5A93">
      <w:pPr>
        <w:pStyle w:val="Normal5indent"/>
      </w:pPr>
      <w:r w:rsidRPr="00F62A1F">
        <w:t xml:space="preserve">The policy prohibits </w:t>
      </w:r>
      <w:r>
        <w:t>discrimination and harassment</w:t>
      </w:r>
      <w:r w:rsidRPr="00F62A1F">
        <w:t xml:space="preserve"> on the basis of one or more protected classes of race, color, national origin, sex, age, disability, creed, religion, sexual orientation, gender identity, gender expression, pregnancy, veteran status,</w:t>
      </w:r>
      <w:r>
        <w:t xml:space="preserve"> marital status,</w:t>
      </w:r>
      <w:r w:rsidRPr="00F62A1F">
        <w:t xml:space="preserve"> political affiliation, and political philosophy. The policy also prohibits retaliation and other related violations.</w:t>
      </w:r>
    </w:p>
    <w:p w14:paraId="3FAEB8C7" w14:textId="77777777" w:rsidR="005B5A93" w:rsidRDefault="005B5A93" w:rsidP="005B5A93">
      <w:pPr>
        <w:pStyle w:val="Normal5indent"/>
      </w:pPr>
    </w:p>
    <w:p w14:paraId="5B2B288E" w14:textId="39C2850E" w:rsidR="00530DED" w:rsidRPr="00F62A1F" w:rsidRDefault="00530DED" w:rsidP="00EC6E74">
      <w:pPr>
        <w:pStyle w:val="Heading4"/>
      </w:pPr>
      <w:hyperlink r:id="rId15" w:anchor="tabs-2" w:history="1">
        <w:r w:rsidRPr="00B74EF3">
          <w:rPr>
            <w:rStyle w:val="Hyperlink"/>
          </w:rPr>
          <w:t>Sexual Misconduct, Intimate Partner Violence</w:t>
        </w:r>
        <w:r>
          <w:rPr>
            <w:rStyle w:val="Hyperlink"/>
          </w:rPr>
          <w:t>,</w:t>
        </w:r>
        <w:r w:rsidRPr="00B74EF3">
          <w:rPr>
            <w:rStyle w:val="Hyperlink"/>
          </w:rPr>
          <w:t xml:space="preserve"> and Stalking Policy</w:t>
        </w:r>
      </w:hyperlink>
      <w:r w:rsidR="00F93D1E">
        <w:rPr>
          <w:rStyle w:val="FootnoteReference"/>
        </w:rPr>
        <w:footnoteReference w:id="2"/>
      </w:r>
    </w:p>
    <w:p w14:paraId="50AE2DF3" w14:textId="37E5856A" w:rsidR="00530DED" w:rsidRPr="00F62A1F" w:rsidRDefault="00530DED" w:rsidP="005B5A93">
      <w:pPr>
        <w:pStyle w:val="Normal5indent"/>
      </w:pPr>
      <w:r w:rsidRPr="00F62A1F">
        <w:t>The policy prohibits sexual misconduct prohibited by Title IX</w:t>
      </w:r>
      <w:r w:rsidR="001E7FCE">
        <w:t>,</w:t>
      </w:r>
      <w:r w:rsidRPr="00F62A1F">
        <w:t xml:space="preserve"> as well as conduct that falls outside of Title IX’s jurisdiction. Specifically, this policy prohibits sexual assault, dating violence, domestic violence, Title IX stalking; stalking, sexual exploitation, Title IX hostile environment, hostile environment, Title IX quid pro quo sexual harassment, and quid pro quo sexual harassment. The policy also prohibits retaliation and other related violations.</w:t>
      </w:r>
    </w:p>
    <w:p w14:paraId="10ED8BE4" w14:textId="77777777" w:rsidR="00530DED" w:rsidRPr="00F62A1F" w:rsidRDefault="00530DED" w:rsidP="00530DED">
      <w:bookmarkStart w:id="18" w:name="kix.mpejtd92krbn" w:colFirst="0" w:colLast="0"/>
      <w:bookmarkStart w:id="19" w:name="_iz5nxjgaesm7" w:colFirst="0" w:colLast="0"/>
      <w:bookmarkEnd w:id="18"/>
      <w:bookmarkEnd w:id="19"/>
    </w:p>
    <w:bookmarkStart w:id="20" w:name="kix.wl34vdmf6rw" w:colFirst="0" w:colLast="0"/>
    <w:bookmarkStart w:id="21" w:name="_svicu7xrxod3" w:colFirst="0" w:colLast="0"/>
    <w:bookmarkEnd w:id="20"/>
    <w:bookmarkEnd w:id="21"/>
    <w:p w14:paraId="041C7523" w14:textId="5F7628C9" w:rsidR="00530DED" w:rsidRPr="00F62A1F" w:rsidRDefault="00530DED" w:rsidP="00EC6E74">
      <w:pPr>
        <w:pStyle w:val="Heading4"/>
      </w:pPr>
      <w:r>
        <w:fldChar w:fldCharType="begin"/>
      </w:r>
      <w:r>
        <w:instrText xml:space="preserve"> HYPERLINK "https://www.cu.edu/ope/aps/5015" </w:instrText>
      </w:r>
      <w:r>
        <w:fldChar w:fldCharType="separate"/>
      </w:r>
      <w:r w:rsidRPr="0023064D">
        <w:rPr>
          <w:rStyle w:val="Hyperlink"/>
        </w:rPr>
        <w:t>Conflict of Interest in Cases of Amorous Relationships Policy</w:t>
      </w:r>
      <w:r>
        <w:fldChar w:fldCharType="end"/>
      </w:r>
      <w:r w:rsidR="00F93D1E">
        <w:rPr>
          <w:rStyle w:val="FootnoteReference"/>
        </w:rPr>
        <w:footnoteReference w:id="3"/>
      </w:r>
    </w:p>
    <w:p w14:paraId="52C661E2" w14:textId="77777777" w:rsidR="00530DED" w:rsidRPr="00F62A1F" w:rsidRDefault="00530DED" w:rsidP="00530DED">
      <w:pPr>
        <w:pStyle w:val="Normal5indent"/>
      </w:pPr>
      <w:r w:rsidRPr="00F62A1F">
        <w:t>The policy requires that direct evaluative authority not be exercised in cases where amorous relationships exist or existed within the last seven years between two individuals, whether faculty members, students, administrators, or staff.</w:t>
      </w:r>
    </w:p>
    <w:p w14:paraId="1FA5EE59" w14:textId="77777777" w:rsidR="00530DED" w:rsidRPr="00F62A1F" w:rsidRDefault="00530DED" w:rsidP="00530DED"/>
    <w:p w14:paraId="5ACCD9DC" w14:textId="77777777" w:rsidR="005B5A93" w:rsidRPr="00F62A1F" w:rsidRDefault="005B5A93" w:rsidP="005B5A93">
      <w:pPr>
        <w:pStyle w:val="Heading2"/>
      </w:pPr>
      <w:bookmarkStart w:id="22" w:name="_po181lgubnkp" w:colFirst="0" w:colLast="0"/>
      <w:bookmarkStart w:id="23" w:name="_Toc173248912"/>
      <w:bookmarkEnd w:id="22"/>
      <w:r w:rsidRPr="00F62A1F">
        <w:t>Definitions</w:t>
      </w:r>
      <w:bookmarkEnd w:id="23"/>
    </w:p>
    <w:p w14:paraId="7FCEB345" w14:textId="77777777" w:rsidR="005B5A93" w:rsidRPr="00F62A1F" w:rsidRDefault="005B5A93" w:rsidP="005B5A93">
      <w:r w:rsidRPr="001D33BF">
        <w:rPr>
          <w:b/>
        </w:rPr>
        <w:t>Advisor:</w:t>
      </w:r>
      <w:r w:rsidRPr="00F62A1F">
        <w:t xml:space="preserve"> An individual designated by the complainant or respondent to be present at interviews and/or conduct cross-examination. Advisors </w:t>
      </w:r>
      <w:r>
        <w:t>may be, but do not have to be,</w:t>
      </w:r>
      <w:r w:rsidRPr="00F62A1F">
        <w:t xml:space="preserve"> attorneys. If a party does not designate an advisor, the OIEC will appoint an advisor for cross-examination in cases of alleged Sexual Misconduct.</w:t>
      </w:r>
    </w:p>
    <w:p w14:paraId="37C062EA" w14:textId="77777777" w:rsidR="005B5A93" w:rsidRPr="00F62A1F" w:rsidRDefault="005B5A93" w:rsidP="005B5A93"/>
    <w:p w14:paraId="6A9F86CB" w14:textId="77777777" w:rsidR="005B5A93" w:rsidRPr="00F62A1F" w:rsidRDefault="005B5A93" w:rsidP="005B5A93">
      <w:r w:rsidRPr="001D33BF">
        <w:rPr>
          <w:b/>
        </w:rPr>
        <w:lastRenderedPageBreak/>
        <w:t>Aggravating Factor:</w:t>
      </w:r>
      <w:r w:rsidRPr="00F62A1F">
        <w:t xml:space="preserve"> Relevant circumstances accompanying the commission of misconduct or occurring prior to the misconduct as specified in Prohibited Conduct that add to its seriousness. Examples may include the use of violence or force, violation of a trust or duty, premeditation of an incident, and the existence of a previous conduct violation.</w:t>
      </w:r>
    </w:p>
    <w:p w14:paraId="05030725" w14:textId="77777777" w:rsidR="005B5A93" w:rsidRPr="00F62A1F" w:rsidRDefault="005B5A93" w:rsidP="005B5A93"/>
    <w:p w14:paraId="6035D169" w14:textId="77777777" w:rsidR="005B5A93" w:rsidRPr="00F62A1F" w:rsidRDefault="005B5A93" w:rsidP="005B5A93">
      <w:r w:rsidRPr="001D33BF">
        <w:rPr>
          <w:b/>
        </w:rPr>
        <w:t>Appointing/Disciplinary Authority:</w:t>
      </w:r>
      <w:r w:rsidRPr="00F62A1F">
        <w:t xml:space="preserve"> An appointing authority is the individual with the authority or designated authority to make ultimate personnel decisions concerning a particular employee. A disciplinary authority is the individual or office that has the authority or delegated authority to impose discipline upon a particular employee or student.</w:t>
      </w:r>
    </w:p>
    <w:p w14:paraId="0BAF811D" w14:textId="77777777" w:rsidR="005B5A93" w:rsidRPr="00F62A1F" w:rsidRDefault="005B5A93" w:rsidP="005B5A93"/>
    <w:p w14:paraId="66F8F273" w14:textId="20444674" w:rsidR="005B5A93" w:rsidRPr="00F62A1F" w:rsidRDefault="005B5A93" w:rsidP="005B5A93">
      <w:r w:rsidRPr="001D33BF">
        <w:rPr>
          <w:b/>
        </w:rPr>
        <w:t>Complainant:</w:t>
      </w:r>
      <w:r>
        <w:t xml:space="preserve"> An individual</w:t>
      </w:r>
      <w:r w:rsidRPr="00F62A1F">
        <w:t xml:space="preserve"> who </w:t>
      </w:r>
      <w:r>
        <w:t>is alleged to be the victim of</w:t>
      </w:r>
      <w:r w:rsidRPr="00F62A1F">
        <w:t xml:space="preserve"> </w:t>
      </w:r>
      <w:r w:rsidR="00D83AE2">
        <w:t>Prohibited Conduct</w:t>
      </w:r>
      <w:r w:rsidRPr="00F62A1F">
        <w:t xml:space="preserve"> under </w:t>
      </w:r>
      <w:r>
        <w:t>any applicable policy</w:t>
      </w:r>
      <w:r w:rsidRPr="00F62A1F">
        <w:t>.</w:t>
      </w:r>
    </w:p>
    <w:p w14:paraId="777A1977" w14:textId="77777777" w:rsidR="005B5A93" w:rsidRPr="00F62A1F" w:rsidRDefault="005B5A93" w:rsidP="005B5A93"/>
    <w:p w14:paraId="6BC407D2" w14:textId="46DAA0E4" w:rsidR="005B5A93" w:rsidRPr="00F62A1F" w:rsidRDefault="005B5A93" w:rsidP="005B5A93">
      <w:r w:rsidRPr="001D33BF">
        <w:rPr>
          <w:b/>
        </w:rPr>
        <w:t>Day:</w:t>
      </w:r>
      <w:r w:rsidRPr="00F62A1F">
        <w:t xml:space="preserve"> For purposes of </w:t>
      </w:r>
      <w:r>
        <w:t xml:space="preserve">calculating timeframes pursuant to </w:t>
      </w:r>
      <w:r w:rsidRPr="00F62A1F">
        <w:t>these policies and procedures, a day is a calendar day</w:t>
      </w:r>
      <w:r>
        <w:t xml:space="preserve">. However, the OIEC will not require parties to submit documents or responses or participate in any meetings on a weekend, holiday, or any other campus closure. In the event that a scheduled meeting or deadline falls on a weekend, holiday, or any other campus closure, the OIEC will extend a deadline to the next business day or promptly reschedule a meeting. </w:t>
      </w:r>
      <w:r w:rsidRPr="00F62A1F">
        <w:t xml:space="preserve">(Please refer to the </w:t>
      </w:r>
      <w:hyperlink r:id="rId16">
        <w:r w:rsidRPr="00F62A1F">
          <w:rPr>
            <w:rStyle w:val="Hyperlink"/>
          </w:rPr>
          <w:t>CU Boulder campus</w:t>
        </w:r>
      </w:hyperlink>
      <w:r w:rsidR="007B32D9">
        <w:t xml:space="preserve"> </w:t>
      </w:r>
      <w:hyperlink r:id="rId17">
        <w:r w:rsidRPr="00F62A1F">
          <w:rPr>
            <w:rStyle w:val="Hyperlink"/>
          </w:rPr>
          <w:t>holiday schedule online</w:t>
        </w:r>
      </w:hyperlink>
      <w:r w:rsidRPr="00F62A1F">
        <w:t xml:space="preserve">.) </w:t>
      </w:r>
    </w:p>
    <w:p w14:paraId="201C9A49" w14:textId="77777777" w:rsidR="005B5A93" w:rsidRPr="00F62A1F" w:rsidRDefault="005B5A93" w:rsidP="005B5A93"/>
    <w:p w14:paraId="04579F84" w14:textId="77777777" w:rsidR="005B5A93" w:rsidRPr="00F62A1F" w:rsidRDefault="005B5A93" w:rsidP="005B5A93">
      <w:r w:rsidRPr="001D33BF">
        <w:rPr>
          <w:b/>
        </w:rPr>
        <w:t>Employee:</w:t>
      </w:r>
      <w:r w:rsidRPr="00F62A1F">
        <w:t xml:space="preserve"> </w:t>
      </w:r>
      <w:r>
        <w:t>A</w:t>
      </w:r>
      <w:r w:rsidRPr="00F62A1F">
        <w:t xml:space="preserve">nyone under the </w:t>
      </w:r>
      <w:r>
        <w:t>u</w:t>
      </w:r>
      <w:r w:rsidRPr="00F62A1F">
        <w:t xml:space="preserve">niversity’s control (excluding independent contractors) who receives payment from the </w:t>
      </w:r>
      <w:r>
        <w:t>u</w:t>
      </w:r>
      <w:r w:rsidRPr="00F62A1F">
        <w:t>niversity for work performed, including but not limited to regular faculty, research faculty, university staff, classified staff, undergraduate and graduate student employees, or temporary employees.</w:t>
      </w:r>
    </w:p>
    <w:p w14:paraId="308F38E3" w14:textId="77777777" w:rsidR="005B5A93" w:rsidRPr="00F62A1F" w:rsidRDefault="005B5A93" w:rsidP="005B5A93"/>
    <w:p w14:paraId="01861D35" w14:textId="77777777" w:rsidR="005B5A93" w:rsidRPr="00F62A1F" w:rsidRDefault="005B5A93" w:rsidP="005B5A93">
      <w:r>
        <w:rPr>
          <w:b/>
        </w:rPr>
        <w:t>Emergency Removal</w:t>
      </w:r>
      <w:r w:rsidRPr="001D33BF">
        <w:rPr>
          <w:b/>
        </w:rPr>
        <w:t>:</w:t>
      </w:r>
      <w:r w:rsidRPr="00F62A1F">
        <w:t xml:space="preserve"> Immediate and temporary suspension from classes </w:t>
      </w:r>
      <w:r>
        <w:t xml:space="preserve">or </w:t>
      </w:r>
      <w:r w:rsidRPr="00F62A1F">
        <w:t xml:space="preserve">any other </w:t>
      </w:r>
      <w:r>
        <w:t>u</w:t>
      </w:r>
      <w:r w:rsidRPr="00F62A1F">
        <w:t>niversity</w:t>
      </w:r>
      <w:r>
        <w:t xml:space="preserve"> building,</w:t>
      </w:r>
      <w:r w:rsidRPr="00F62A1F">
        <w:t xml:space="preserve"> activity</w:t>
      </w:r>
      <w:r>
        <w:t>,</w:t>
      </w:r>
      <w:r w:rsidRPr="00F62A1F">
        <w:t xml:space="preserve"> or program</w:t>
      </w:r>
      <w:r>
        <w:t>. This could include an interim suspension from all university activities and programs, and exclusions from all university buildings</w:t>
      </w:r>
      <w:r w:rsidRPr="00F62A1F">
        <w:t>.</w:t>
      </w:r>
    </w:p>
    <w:p w14:paraId="111B2B56" w14:textId="77777777" w:rsidR="005B5A93" w:rsidRPr="00F62A1F" w:rsidRDefault="005B5A93" w:rsidP="005B5A93"/>
    <w:p w14:paraId="5A5A34BE" w14:textId="77777777" w:rsidR="005B5A93" w:rsidRPr="00F62A1F" w:rsidRDefault="005B5A93" w:rsidP="005B5A93">
      <w:r w:rsidRPr="001D33BF">
        <w:rPr>
          <w:b/>
        </w:rPr>
        <w:t>Mitigating Factor:</w:t>
      </w:r>
      <w:r w:rsidRPr="00F62A1F">
        <w:t xml:space="preserve"> Relevant circumstances accompanying the commission of misconduct or other extenuating circumstances that may be taken into account to reduce a sanction.</w:t>
      </w:r>
    </w:p>
    <w:p w14:paraId="51A652B3" w14:textId="77777777" w:rsidR="005B5A93" w:rsidRPr="00F62A1F" w:rsidRDefault="005B5A93" w:rsidP="005B5A93">
      <w:r w:rsidRPr="00F62A1F">
        <w:t>These factors do not constitute a justification or excuse for the behavior in question.</w:t>
      </w:r>
    </w:p>
    <w:p w14:paraId="74BF6DF2" w14:textId="77777777" w:rsidR="005B5A93" w:rsidRPr="00F62A1F" w:rsidRDefault="005B5A93" w:rsidP="005B5A93"/>
    <w:p w14:paraId="6EE9E3B5" w14:textId="73AF0094" w:rsidR="005B5A93" w:rsidRDefault="005B5A93" w:rsidP="005B5A93">
      <w:r w:rsidRPr="001D33BF">
        <w:rPr>
          <w:b/>
        </w:rPr>
        <w:t>Participants:</w:t>
      </w:r>
      <w:r w:rsidRPr="00F62A1F">
        <w:t xml:space="preserve"> </w:t>
      </w:r>
      <w:r w:rsidR="009F27CD">
        <w:t>C</w:t>
      </w:r>
      <w:r w:rsidRPr="00F62A1F">
        <w:t xml:space="preserve">omplainant, </w:t>
      </w:r>
      <w:r>
        <w:t>r</w:t>
      </w:r>
      <w:r w:rsidRPr="00F62A1F">
        <w:t>espondent</w:t>
      </w:r>
      <w:r>
        <w:t>,</w:t>
      </w:r>
      <w:r w:rsidRPr="00F62A1F">
        <w:t xml:space="preserve"> and any witnesses or other third parties participating in an OIEC resolution process.</w:t>
      </w:r>
    </w:p>
    <w:p w14:paraId="1DD18E44" w14:textId="77777777" w:rsidR="005B5A93" w:rsidRPr="00F62A1F" w:rsidRDefault="005B5A93" w:rsidP="005B5A93"/>
    <w:p w14:paraId="0B4B95C2" w14:textId="77777777" w:rsidR="005B5A93" w:rsidRPr="00F62A1F" w:rsidRDefault="005B5A93" w:rsidP="005B5A93">
      <w:r w:rsidRPr="00674657">
        <w:rPr>
          <w:b/>
        </w:rPr>
        <w:t>Party</w:t>
      </w:r>
      <w:r w:rsidRPr="00F62A1F">
        <w:t>: Complainant or respondent and collectively referred to as “parties.”</w:t>
      </w:r>
    </w:p>
    <w:p w14:paraId="6DBCD8CA" w14:textId="77777777" w:rsidR="005B5A93" w:rsidRPr="00F62A1F" w:rsidRDefault="005B5A93" w:rsidP="005B5A93"/>
    <w:p w14:paraId="00D5A8C2" w14:textId="3584AC6E" w:rsidR="005B5A93" w:rsidRPr="00F62A1F" w:rsidRDefault="005B5A93" w:rsidP="005B5A93">
      <w:r w:rsidRPr="001D33BF">
        <w:rPr>
          <w:b/>
        </w:rPr>
        <w:t>Respondent:</w:t>
      </w:r>
      <w:r>
        <w:t xml:space="preserve"> An individual who has been reported to be the perpetrator</w:t>
      </w:r>
      <w:r w:rsidRPr="00F62A1F">
        <w:t xml:space="preserve"> of alleged </w:t>
      </w:r>
      <w:r w:rsidR="00D83AE2">
        <w:t>Prohibited Conduct</w:t>
      </w:r>
      <w:r>
        <w:t xml:space="preserve"> under any applicable policy</w:t>
      </w:r>
      <w:r w:rsidRPr="00F62A1F">
        <w:t>.</w:t>
      </w:r>
    </w:p>
    <w:p w14:paraId="1FB7D932" w14:textId="77777777" w:rsidR="005B5A93" w:rsidRPr="00F62A1F" w:rsidRDefault="005B5A93" w:rsidP="005B5A93"/>
    <w:p w14:paraId="6B1407EA" w14:textId="77777777" w:rsidR="005B5A93" w:rsidRPr="00F62A1F" w:rsidRDefault="005B5A93" w:rsidP="005B5A93">
      <w:r w:rsidRPr="001D33BF">
        <w:rPr>
          <w:b/>
        </w:rPr>
        <w:t>Sanction:</w:t>
      </w:r>
      <w:r w:rsidRPr="00F62A1F">
        <w:t xml:space="preserve"> Refers to the discipline imposed as a result of a policy violation. </w:t>
      </w:r>
    </w:p>
    <w:p w14:paraId="7A807C8D" w14:textId="77777777" w:rsidR="005B5A93" w:rsidRPr="00F62A1F" w:rsidRDefault="005B5A93" w:rsidP="005B5A93"/>
    <w:p w14:paraId="2E371C0B" w14:textId="77777777" w:rsidR="005B5A93" w:rsidRDefault="005B5A93" w:rsidP="005B5A93">
      <w:r w:rsidRPr="001D33BF">
        <w:rPr>
          <w:b/>
        </w:rPr>
        <w:t>Student:</w:t>
      </w:r>
      <w:r w:rsidRPr="00F62A1F">
        <w:t xml:space="preserve"> The term student includes </w:t>
      </w:r>
      <w:r>
        <w:t>a</w:t>
      </w:r>
      <w:r w:rsidRPr="00976F43">
        <w:t xml:space="preserve">ll persons taking courses at the university, either full time or part time, pursuing undergraduate, graduate, or professional studies, as well as non-degree </w:t>
      </w:r>
      <w:r w:rsidRPr="00976F43">
        <w:lastRenderedPageBreak/>
        <w:t>seeking students. This includes individuals who confirm their intent to enroll in programs, those attending new student welcome or orientation sessions, students between academic terms, and those that were enrolled at the date of an alleged incident. This also includes persons who are eligible to enroll but are not enrolled at the university, persons who are suspended from the university, and persons participating in a leave of absence. Persons who withdraw after allegedly violating university policies or who are not officially enrolled for a particular term but who have a continuing relationship, as determined by Academic Advising, with the university are considered students.</w:t>
      </w:r>
    </w:p>
    <w:p w14:paraId="133B9E5A" w14:textId="77777777" w:rsidR="005B5A93" w:rsidRPr="00F62A1F" w:rsidRDefault="005B5A93" w:rsidP="005B5A93"/>
    <w:p w14:paraId="713699B1" w14:textId="77777777" w:rsidR="005B5A93" w:rsidRPr="00F62A1F" w:rsidRDefault="005B5A93" w:rsidP="005B5A93">
      <w:r w:rsidRPr="001D33BF">
        <w:rPr>
          <w:b/>
        </w:rPr>
        <w:t>University:</w:t>
      </w:r>
      <w:r w:rsidRPr="00F62A1F">
        <w:t xml:space="preserve"> The University of Colorado Boulder.</w:t>
      </w:r>
    </w:p>
    <w:p w14:paraId="56B30194" w14:textId="77777777" w:rsidR="005B5A93" w:rsidRPr="00F62A1F" w:rsidRDefault="005B5A93" w:rsidP="005B5A93"/>
    <w:p w14:paraId="2C50625C" w14:textId="77777777" w:rsidR="005B5A93" w:rsidRPr="00F62A1F" w:rsidRDefault="005B5A93" w:rsidP="005B5A93">
      <w:r w:rsidRPr="001D33BF">
        <w:rPr>
          <w:b/>
        </w:rPr>
        <w:t>University Official:</w:t>
      </w:r>
      <w:r w:rsidRPr="00F62A1F">
        <w:t xml:space="preserve"> A </w:t>
      </w:r>
      <w:r>
        <w:t>u</w:t>
      </w:r>
      <w:r w:rsidRPr="00F62A1F">
        <w:t>niversity employee working in the performance of their duly authorized duties.</w:t>
      </w:r>
    </w:p>
    <w:p w14:paraId="22DA23DD" w14:textId="77777777" w:rsidR="005B5A93" w:rsidRPr="00F62A1F" w:rsidRDefault="005B5A93" w:rsidP="005B5A93"/>
    <w:p w14:paraId="259E90DB" w14:textId="77777777" w:rsidR="005B5A93" w:rsidRPr="00F62A1F" w:rsidRDefault="005B5A93" w:rsidP="005B5A93">
      <w:r w:rsidRPr="001D33BF">
        <w:rPr>
          <w:b/>
        </w:rPr>
        <w:t>University Property:</w:t>
      </w:r>
      <w:r w:rsidRPr="00F62A1F">
        <w:t xml:space="preserve"> University owned or controlled property.</w:t>
      </w:r>
    </w:p>
    <w:p w14:paraId="4F27E48B" w14:textId="77777777" w:rsidR="005B5A93" w:rsidRPr="00F62A1F" w:rsidRDefault="005B5A93" w:rsidP="005B5A93"/>
    <w:p w14:paraId="4877912C" w14:textId="77777777" w:rsidR="005B5A93" w:rsidRPr="00F62A1F" w:rsidRDefault="005B5A93" w:rsidP="005B5A93">
      <w:r w:rsidRPr="001D33BF">
        <w:rPr>
          <w:b/>
        </w:rPr>
        <w:t>Witness:</w:t>
      </w:r>
      <w:r w:rsidRPr="00F62A1F">
        <w:t xml:space="preserve"> Any individual who may have information relating to a matter being investigated by OIEC.</w:t>
      </w:r>
    </w:p>
    <w:p w14:paraId="2E09154F" w14:textId="77777777" w:rsidR="005B5A93" w:rsidRPr="00F62A1F" w:rsidRDefault="005B5A93" w:rsidP="005B5A93"/>
    <w:p w14:paraId="3BB59E9B" w14:textId="77777777" w:rsidR="00530DED" w:rsidRPr="00EA1828" w:rsidRDefault="00530DED" w:rsidP="00A650B5">
      <w:pPr>
        <w:pStyle w:val="Heading2"/>
      </w:pPr>
      <w:bookmarkStart w:id="24" w:name="_Toc173248913"/>
      <w:r w:rsidRPr="00EA1828">
        <w:t>General Jurisdiction</w:t>
      </w:r>
      <w:bookmarkEnd w:id="24"/>
    </w:p>
    <w:p w14:paraId="419264B8" w14:textId="77777777" w:rsidR="00530DED" w:rsidRPr="00F62A1F" w:rsidRDefault="00530DED" w:rsidP="00530DED">
      <w:r w:rsidRPr="00F62A1F">
        <w:rPr>
          <w:highlight w:val="white"/>
        </w:rPr>
        <w:t>The Applicable Policies apply to all students, faculty, staff, contractors, patients, volunteers, affiliated entities and other third parties. For specific jurisdictional provisions, see the Applicable Policies. The Resolution Procedures govern how the OIEC will administer and enforce the Applicable Policies.</w:t>
      </w:r>
    </w:p>
    <w:p w14:paraId="282EBA77" w14:textId="77777777" w:rsidR="00530DED" w:rsidRPr="00F62A1F" w:rsidRDefault="00530DED" w:rsidP="00530DED"/>
    <w:p w14:paraId="23B435FB" w14:textId="77777777" w:rsidR="00530DED" w:rsidRPr="00F62A1F" w:rsidRDefault="00530DED" w:rsidP="00530DED">
      <w:pPr>
        <w:pStyle w:val="NormalNumberedParagraphs"/>
      </w:pPr>
      <w:r w:rsidRPr="00F62A1F">
        <w:t xml:space="preserve">The </w:t>
      </w:r>
      <w:r>
        <w:t>u</w:t>
      </w:r>
      <w:r w:rsidRPr="00F62A1F">
        <w:t>niversity has authority to conduct a preliminary inquiry to determine whether the alleged conduct occurred in the context of a University program, activity, or employment.</w:t>
      </w:r>
    </w:p>
    <w:p w14:paraId="5387B45A" w14:textId="77777777" w:rsidR="00530DED" w:rsidRPr="00F62A1F" w:rsidRDefault="00530DED" w:rsidP="00530DED">
      <w:pPr>
        <w:pStyle w:val="NormalNumberedParagraphs"/>
        <w:numPr>
          <w:ilvl w:val="0"/>
          <w:numId w:val="0"/>
        </w:numPr>
        <w:ind w:left="720"/>
      </w:pPr>
    </w:p>
    <w:p w14:paraId="181EB631" w14:textId="77777777" w:rsidR="00530DED" w:rsidRPr="00F62A1F" w:rsidRDefault="00530DED" w:rsidP="00530DED">
      <w:pPr>
        <w:pStyle w:val="NormalNumberedParagraphs"/>
      </w:pPr>
      <w:r w:rsidRPr="00F62A1F">
        <w:t>Actions taken under the Resolution Procedures are separate and apart from any law enforcement or other court process or proceeding, such as a civil lawsuit or criminal prosecution, that may relate to the same underlying factual incident</w:t>
      </w:r>
      <w:r>
        <w:t>(s)</w:t>
      </w:r>
      <w:r w:rsidRPr="00F62A1F">
        <w:t xml:space="preserve">. The OIEC’s jurisdiction does not depend on whether criminal charges are filed. Formal </w:t>
      </w:r>
      <w:r>
        <w:t xml:space="preserve">Grievance Processes </w:t>
      </w:r>
      <w:r w:rsidRPr="00F62A1F">
        <w:t>or other case resolutions conducted by the OIEC are not postponed while criminal or civil proceedings are pending unless there are extenuating circumstances, as determined by the OIEC. Dismissal of criminal charges or acquittal in a criminal case does not prevent the OIEC from resolving an incident.</w:t>
      </w:r>
    </w:p>
    <w:p w14:paraId="6D4032F1" w14:textId="77777777" w:rsidR="00530DED" w:rsidRPr="00F62A1F" w:rsidRDefault="00530DED" w:rsidP="00530DED">
      <w:pPr>
        <w:pStyle w:val="NormalNumberedParagraphs"/>
        <w:numPr>
          <w:ilvl w:val="0"/>
          <w:numId w:val="0"/>
        </w:numPr>
        <w:ind w:left="720"/>
      </w:pPr>
    </w:p>
    <w:p w14:paraId="52EF29C8" w14:textId="424C1E41" w:rsidR="00530DED" w:rsidRPr="00F62A1F" w:rsidRDefault="00530DED" w:rsidP="00530DED">
      <w:pPr>
        <w:pStyle w:val="NormalNumberedParagraphs"/>
      </w:pPr>
      <w:r w:rsidRPr="00F62A1F">
        <w:t>There is no time limitation for reporting a concern to the OIEC</w:t>
      </w:r>
      <w:r w:rsidR="0064477F">
        <w:t>;</w:t>
      </w:r>
      <w:r>
        <w:t xml:space="preserve"> however, the OIEC’s ability to address concerns is dependent in part upon the university’s degree of control over a respondent at the time the matter is reported</w:t>
      </w:r>
      <w:r w:rsidRPr="00F62A1F">
        <w:t>. The OIEC’s response to the report will be governed by the current Resolution Procedures and Applicable Policies.</w:t>
      </w:r>
    </w:p>
    <w:p w14:paraId="3C22BC97" w14:textId="77777777" w:rsidR="00530DED" w:rsidRPr="00F62A1F" w:rsidRDefault="00530DED" w:rsidP="00530DED">
      <w:pPr>
        <w:pStyle w:val="NormalNumberedParagraphs"/>
        <w:numPr>
          <w:ilvl w:val="0"/>
          <w:numId w:val="0"/>
        </w:numPr>
        <w:ind w:left="720"/>
      </w:pPr>
    </w:p>
    <w:p w14:paraId="1BA9CC04" w14:textId="77777777" w:rsidR="00530DED" w:rsidRPr="00F62A1F" w:rsidRDefault="00530DED" w:rsidP="00530DED">
      <w:pPr>
        <w:pStyle w:val="NormalNumberedParagraphs"/>
      </w:pPr>
      <w:r w:rsidRPr="00F62A1F">
        <w:t xml:space="preserve">After proper notice as provided for in this document, the failure of an individual to </w:t>
      </w:r>
      <w:r w:rsidRPr="00F62A1F">
        <w:lastRenderedPageBreak/>
        <w:t>appear or respond to the OIEC does not prevent the OIEC from proceeding with or completing the applicable process.</w:t>
      </w:r>
    </w:p>
    <w:p w14:paraId="5C048327" w14:textId="77777777" w:rsidR="00530DED" w:rsidRPr="00F62A1F" w:rsidRDefault="00530DED" w:rsidP="00530DED">
      <w:pPr>
        <w:pStyle w:val="NormalNumberedParagraphs"/>
        <w:numPr>
          <w:ilvl w:val="0"/>
          <w:numId w:val="0"/>
        </w:numPr>
        <w:ind w:left="720"/>
      </w:pPr>
    </w:p>
    <w:p w14:paraId="342856DF" w14:textId="77777777" w:rsidR="00530DED" w:rsidRPr="00F62A1F" w:rsidRDefault="00530DED" w:rsidP="00530DED">
      <w:pPr>
        <w:pStyle w:val="NormalNumberedParagraphs"/>
      </w:pPr>
      <w:r w:rsidRPr="00F62A1F">
        <w:t xml:space="preserve">For employees, any matters falling outside the scope of the Applicable Policies may be addressed by the appointing/disciplinary authority. For students, </w:t>
      </w:r>
      <w:hyperlink r:id="rId18" w:history="1">
        <w:r w:rsidRPr="0023064D">
          <w:rPr>
            <w:rStyle w:val="Hyperlink"/>
          </w:rPr>
          <w:t>Student Conduct and Conflict Resolution</w:t>
        </w:r>
      </w:hyperlink>
      <w:r w:rsidRPr="00F62A1F">
        <w:t xml:space="preserve"> (SCCR) has jurisdiction for all other student conduct matters not listed herein. In the event that there are multiple potential charges involving the Applicable Policies or the Student Code of Conduct, the OIEC shall have the discretion to determine the most appropriate way to proceed in accordance with </w:t>
      </w:r>
      <w:r>
        <w:t>u</w:t>
      </w:r>
      <w:r w:rsidRPr="00F62A1F">
        <w:t>niversity policies and applicable laws. Options include concurrent investigations, joint investigations, deferring to the findings of one office or using the investigation and findings of one office as the basis of further investigation by the other.</w:t>
      </w:r>
    </w:p>
    <w:p w14:paraId="0A996B7A" w14:textId="77777777" w:rsidR="00530DED" w:rsidRPr="00F62A1F" w:rsidRDefault="00530DED" w:rsidP="00530DED">
      <w:pPr>
        <w:pStyle w:val="NormalNumberedParagraphs"/>
        <w:numPr>
          <w:ilvl w:val="0"/>
          <w:numId w:val="0"/>
        </w:numPr>
        <w:ind w:left="720"/>
      </w:pPr>
    </w:p>
    <w:p w14:paraId="3ABCDF38" w14:textId="77777777" w:rsidR="00530DED" w:rsidRPr="00F62A1F" w:rsidRDefault="00530DED" w:rsidP="00530DED">
      <w:pPr>
        <w:pStyle w:val="NormalNumberedParagraphs"/>
      </w:pPr>
      <w:r w:rsidRPr="00F62A1F">
        <w:t>When an alleged violation involves more than one University of Colorado campus, the complaint shall be resolved by the campus with the disciplinary authority over the respondent. The campus responsible for the resolution process may request the involvement or cooperation of any other affected campus and should advise appropriate officials of the affected campus of the progress and results of the resolution process.</w:t>
      </w:r>
    </w:p>
    <w:p w14:paraId="7ACC2E26" w14:textId="77777777" w:rsidR="00530DED" w:rsidRPr="00F62A1F" w:rsidRDefault="00530DED" w:rsidP="00530DED">
      <w:pPr>
        <w:pStyle w:val="NormalNumberedParagraphs"/>
        <w:numPr>
          <w:ilvl w:val="0"/>
          <w:numId w:val="0"/>
        </w:numPr>
        <w:ind w:left="360"/>
      </w:pPr>
    </w:p>
    <w:p w14:paraId="06135A99" w14:textId="2080BF21" w:rsidR="00530DED" w:rsidRPr="00F62A1F" w:rsidRDefault="00530DED" w:rsidP="00530DED">
      <w:pPr>
        <w:pStyle w:val="NormalNumberedParagraphs"/>
      </w:pPr>
      <w:r w:rsidRPr="00E8160E">
        <w:t>University</w:t>
      </w:r>
      <w:r w:rsidRPr="00F62A1F">
        <w:t xml:space="preserve"> employees and students sometimes work or study at the worksite or program of another organization affiliated with the </w:t>
      </w:r>
      <w:r>
        <w:t>u</w:t>
      </w:r>
      <w:r w:rsidRPr="00F62A1F">
        <w:t xml:space="preserve">niversity. When a violation is alleged by or against </w:t>
      </w:r>
      <w:r>
        <w:t>u</w:t>
      </w:r>
      <w:r w:rsidRPr="00F62A1F">
        <w:t>niversity employees or students in those circumstances, the complaint shall be</w:t>
      </w:r>
      <w:r>
        <w:t xml:space="preserve"> </w:t>
      </w:r>
      <w:r w:rsidRPr="00F62A1F">
        <w:t xml:space="preserve">addressed as provided in the affiliation agreement between the </w:t>
      </w:r>
      <w:r>
        <w:t>u</w:t>
      </w:r>
      <w:r w:rsidRPr="00F62A1F">
        <w:t xml:space="preserve">niversity and the other entity. In the absence of an affiliation agreement or a provision addressing this issue, the </w:t>
      </w:r>
      <w:r>
        <w:t>u</w:t>
      </w:r>
      <w:r w:rsidRPr="00F62A1F">
        <w:t xml:space="preserve">niversity may, at its discretion, choose to 1) conduct its own resolution process; 2) conduct a joint resolution process with the affiliated entity; 3) defer to the findings of a resolution process by the affiliated entity where the </w:t>
      </w:r>
      <w:r>
        <w:t>u</w:t>
      </w:r>
      <w:r w:rsidRPr="00F62A1F">
        <w:t xml:space="preserve">niversity has reviewed the resolution process and is satisfied that it was fairly conducted; 4) use the resolution process and findings of the affiliated entity as a basis for further investigation or </w:t>
      </w:r>
      <w:r>
        <w:t>grievance process</w:t>
      </w:r>
      <w:r w:rsidRPr="00F62A1F">
        <w:t>; or 5) take other action as determined appropriate by the Vice Chancellor</w:t>
      </w:r>
      <w:r w:rsidR="00012C4F">
        <w:t>/Title IX Coordinator (“VC/Title IX Coordinator”</w:t>
      </w:r>
      <w:r w:rsidR="003B5347">
        <w:t>)</w:t>
      </w:r>
      <w:r w:rsidRPr="00F62A1F">
        <w:t xml:space="preserve"> of the OIEC or designee.</w:t>
      </w:r>
      <w:r>
        <w:t xml:space="preserve"> In all circumstances, u</w:t>
      </w:r>
      <w:r w:rsidRPr="00E8160E">
        <w:t>niversity</w:t>
      </w:r>
      <w:r w:rsidRPr="00F62A1F">
        <w:t xml:space="preserve"> employees and students</w:t>
      </w:r>
      <w:r>
        <w:t xml:space="preserve"> who work or study at the worksite or program of another organization affiliated with the university can connect with the OIEC to be connected with campus support resources.</w:t>
      </w:r>
    </w:p>
    <w:p w14:paraId="2F875D8D" w14:textId="77777777" w:rsidR="00530DED" w:rsidRPr="00F62A1F" w:rsidRDefault="00530DED" w:rsidP="00530DED">
      <w:pPr>
        <w:pStyle w:val="NormalNumberedParagraphs"/>
        <w:numPr>
          <w:ilvl w:val="0"/>
          <w:numId w:val="0"/>
        </w:numPr>
        <w:ind w:left="720"/>
      </w:pPr>
    </w:p>
    <w:p w14:paraId="771CA603" w14:textId="2762B240" w:rsidR="00530DED" w:rsidRDefault="00530DED" w:rsidP="00530DED">
      <w:pPr>
        <w:pStyle w:val="NormalNumberedParagraphs"/>
      </w:pPr>
      <w:r w:rsidRPr="00F62A1F">
        <w:t xml:space="preserve">Conduct alleged to have occurred before an individual became a student, faculty, staff, contractor, patient, volunteer, or affiliated entity with CU Boulder may be addressed </w:t>
      </w:r>
      <w:r w:rsidRPr="0050772D">
        <w:t>through applicable supportive</w:t>
      </w:r>
      <w:r>
        <w:t xml:space="preserve"> and</w:t>
      </w:r>
      <w:r w:rsidRPr="0050772D">
        <w:t xml:space="preserve"> safety</w:t>
      </w:r>
      <w:r>
        <w:t xml:space="preserve"> measures</w:t>
      </w:r>
      <w:r w:rsidRPr="0050772D">
        <w:t>, educational measures</w:t>
      </w:r>
      <w:r>
        <w:t>, and resolution procedures</w:t>
      </w:r>
      <w:r w:rsidRPr="00F62A1F">
        <w:t xml:space="preserve"> as determined by the </w:t>
      </w:r>
      <w:r w:rsidR="003B5347">
        <w:t>VC/Title IX Coordinator</w:t>
      </w:r>
      <w:r w:rsidR="003B5347" w:rsidRPr="00F62A1F" w:rsidDel="003B5347">
        <w:t xml:space="preserve"> </w:t>
      </w:r>
      <w:r w:rsidRPr="00F62A1F">
        <w:t>or designee</w:t>
      </w:r>
      <w:r>
        <w:t xml:space="preserve">. The </w:t>
      </w:r>
      <w:r w:rsidR="003B5347">
        <w:t>VC/Title IX Coordinator</w:t>
      </w:r>
      <w:r w:rsidR="003B5347" w:rsidDel="003B5347">
        <w:t xml:space="preserve"> </w:t>
      </w:r>
      <w:r>
        <w:t>or designee will consider whether</w:t>
      </w:r>
      <w:r w:rsidRPr="00F62A1F">
        <w:t xml:space="preserve"> the alleged conduct adversely affects </w:t>
      </w:r>
      <w:r>
        <w:t xml:space="preserve">the safety of or </w:t>
      </w:r>
      <w:r w:rsidRPr="00F62A1F">
        <w:t>equal access to employment or education for any current CU Boulder community members.</w:t>
      </w:r>
    </w:p>
    <w:p w14:paraId="2D1FCE4B" w14:textId="77777777" w:rsidR="00250746" w:rsidRDefault="00250746" w:rsidP="00250746">
      <w:pPr>
        <w:pStyle w:val="ListParagraph"/>
      </w:pPr>
    </w:p>
    <w:p w14:paraId="3A280A4C" w14:textId="77777777" w:rsidR="00250746" w:rsidRPr="00F62A1F" w:rsidRDefault="00250746" w:rsidP="00250746">
      <w:pPr>
        <w:pStyle w:val="NormalNumberedParagraphs"/>
        <w:numPr>
          <w:ilvl w:val="0"/>
          <w:numId w:val="0"/>
        </w:numPr>
        <w:ind w:left="720"/>
      </w:pPr>
    </w:p>
    <w:p w14:paraId="2119BF59" w14:textId="77777777" w:rsidR="00530DED" w:rsidRPr="00F62A1F" w:rsidRDefault="00530DED" w:rsidP="00530DED"/>
    <w:p w14:paraId="73CE6F5A" w14:textId="77777777" w:rsidR="00530DED" w:rsidRPr="00EA1828" w:rsidRDefault="00530DED" w:rsidP="00A650B5">
      <w:pPr>
        <w:pStyle w:val="Heading2"/>
      </w:pPr>
      <w:bookmarkStart w:id="25" w:name="_xfwyovaeylgb" w:colFirst="0" w:colLast="0"/>
      <w:bookmarkStart w:id="26" w:name="kix.52ryje7uven" w:colFirst="0" w:colLast="0"/>
      <w:bookmarkStart w:id="27" w:name="_Toc173248914"/>
      <w:bookmarkEnd w:id="25"/>
      <w:bookmarkEnd w:id="26"/>
      <w:r w:rsidRPr="00EA1828">
        <w:lastRenderedPageBreak/>
        <w:t>Reporting Options</w:t>
      </w:r>
      <w:bookmarkEnd w:id="27"/>
    </w:p>
    <w:p w14:paraId="30F6BA8A" w14:textId="4A79CC21" w:rsidR="00530DED" w:rsidRPr="00530DED" w:rsidRDefault="00530DED" w:rsidP="00530DED">
      <w:pPr>
        <w:rPr>
          <w:rFonts w:eastAsiaTheme="majorEastAsia" w:cstheme="majorBidi"/>
          <w:b/>
          <w:i/>
          <w:iCs/>
          <w:color w:val="0070C0"/>
          <w:sz w:val="32"/>
          <w:szCs w:val="26"/>
        </w:rPr>
      </w:pPr>
      <w:r w:rsidRPr="00E8160E">
        <w:rPr>
          <w:rStyle w:val="Emphasis"/>
        </w:rPr>
        <w:t xml:space="preserve">*Call 911 in an </w:t>
      </w:r>
      <w:r>
        <w:rPr>
          <w:rStyle w:val="Emphasis"/>
        </w:rPr>
        <w:t>e</w:t>
      </w:r>
      <w:r w:rsidRPr="00E8160E">
        <w:rPr>
          <w:rStyle w:val="Emphasis"/>
        </w:rPr>
        <w:t>mergency or if you have an immediate safety concern.</w:t>
      </w:r>
      <w:bookmarkStart w:id="28" w:name="kix.oefhwgs43yog" w:colFirst="0" w:colLast="0"/>
      <w:bookmarkEnd w:id="28"/>
    </w:p>
    <w:p w14:paraId="24D0F293" w14:textId="77777777" w:rsidR="00530DED" w:rsidRDefault="00530DED" w:rsidP="00530DED">
      <w:pPr>
        <w:pStyle w:val="Normal5indent"/>
      </w:pPr>
    </w:p>
    <w:p w14:paraId="50E85C48" w14:textId="31AD49E8" w:rsidR="00530DED" w:rsidRPr="00530DED" w:rsidRDefault="00530DED" w:rsidP="00D83710">
      <w:pPr>
        <w:pStyle w:val="Heading3"/>
        <w:numPr>
          <w:ilvl w:val="0"/>
          <w:numId w:val="38"/>
        </w:numPr>
      </w:pPr>
      <w:r>
        <w:t>University/Office of Institutional Equity and Compliance</w:t>
      </w:r>
    </w:p>
    <w:p w14:paraId="045F073E" w14:textId="1036192C" w:rsidR="00530DED" w:rsidRPr="00F62A1F" w:rsidRDefault="00530DED" w:rsidP="00530DED">
      <w:pPr>
        <w:pStyle w:val="Normal5indent"/>
      </w:pPr>
      <w:r w:rsidRPr="00F62A1F">
        <w:rPr>
          <w:highlight w:val="white"/>
        </w:rPr>
        <w:t xml:space="preserve">To notify the </w:t>
      </w:r>
      <w:r>
        <w:rPr>
          <w:highlight w:val="white"/>
        </w:rPr>
        <w:t>u</w:t>
      </w:r>
      <w:r w:rsidRPr="00F62A1F">
        <w:rPr>
          <w:highlight w:val="white"/>
        </w:rPr>
        <w:t xml:space="preserve">niversity of any of the </w:t>
      </w:r>
      <w:r w:rsidR="00D83AE2">
        <w:rPr>
          <w:highlight w:val="white"/>
        </w:rPr>
        <w:t>Prohibited Conduct</w:t>
      </w:r>
      <w:r w:rsidRPr="00F62A1F">
        <w:rPr>
          <w:highlight w:val="white"/>
        </w:rPr>
        <w:t xml:space="preserve"> </w:t>
      </w:r>
      <w:r w:rsidR="00014B08">
        <w:rPr>
          <w:highlight w:val="white"/>
        </w:rPr>
        <w:t>described</w:t>
      </w:r>
      <w:r w:rsidRPr="00F62A1F">
        <w:rPr>
          <w:highlight w:val="white"/>
        </w:rPr>
        <w:t xml:space="preserve"> in </w:t>
      </w:r>
      <w:r w:rsidRPr="00EA0B58">
        <w:t>Sections V</w:t>
      </w:r>
      <w:r w:rsidR="00AA6792">
        <w:t>I</w:t>
      </w:r>
      <w:r w:rsidRPr="00EA0B58">
        <w:t xml:space="preserve">II, </w:t>
      </w:r>
      <w:r w:rsidR="00AA6792">
        <w:t>IX</w:t>
      </w:r>
      <w:r w:rsidRPr="00EA0B58">
        <w:t>, and X,</w:t>
      </w:r>
      <w:r w:rsidRPr="00F62A1F">
        <w:rPr>
          <w:highlight w:val="white"/>
        </w:rPr>
        <w:t xml:space="preserve"> to request support measures related to such conduct, or to initiate an OIEC resolution process, please contact the OIEC directly.</w:t>
      </w:r>
    </w:p>
    <w:p w14:paraId="4CA59776" w14:textId="77777777" w:rsidR="00530DED" w:rsidRDefault="00530DED" w:rsidP="00530DED"/>
    <w:p w14:paraId="07B05DB7" w14:textId="77777777" w:rsidR="00530DED" w:rsidRPr="00F62A1F" w:rsidRDefault="00530DED" w:rsidP="00530DED">
      <w:pPr>
        <w:pStyle w:val="Normalbullets"/>
      </w:pPr>
      <w:r w:rsidRPr="00E8160E">
        <w:t>Phone:</w:t>
      </w:r>
      <w:r w:rsidRPr="00F62A1F">
        <w:tab/>
        <w:t>(303) 492-2127</w:t>
      </w:r>
    </w:p>
    <w:p w14:paraId="1407F2C6" w14:textId="43FDA10D" w:rsidR="00530DED" w:rsidRPr="00F62A1F" w:rsidRDefault="00530DED" w:rsidP="00530DED">
      <w:pPr>
        <w:pStyle w:val="Normalbullets"/>
      </w:pPr>
      <w:r w:rsidRPr="00E8160E">
        <w:t>Email:</w:t>
      </w:r>
      <w:r w:rsidRPr="00F62A1F">
        <w:tab/>
      </w:r>
      <w:hyperlink r:id="rId19" w:history="1">
        <w:r w:rsidR="004852F1" w:rsidRPr="00B92DF5">
          <w:rPr>
            <w:rStyle w:val="Hyperlink"/>
          </w:rPr>
          <w:t>oiec@colorado.edu</w:t>
        </w:r>
      </w:hyperlink>
    </w:p>
    <w:p w14:paraId="0FF95FBD" w14:textId="77777777" w:rsidR="00530DED" w:rsidRPr="00F62A1F" w:rsidRDefault="00530DED" w:rsidP="00530DED">
      <w:pPr>
        <w:pStyle w:val="Normal5indent"/>
      </w:pPr>
    </w:p>
    <w:p w14:paraId="6CDA85E9" w14:textId="77777777" w:rsidR="00530DED" w:rsidRPr="00F62A1F" w:rsidRDefault="00530DED" w:rsidP="00530DED">
      <w:pPr>
        <w:pStyle w:val="Normal5indent"/>
      </w:pPr>
      <w:bookmarkStart w:id="29" w:name="_Hlk140129362"/>
      <w:r w:rsidRPr="00F62A1F">
        <w:t>Contact us directly:</w:t>
      </w:r>
    </w:p>
    <w:p w14:paraId="16503AF3" w14:textId="77777777" w:rsidR="00530DED" w:rsidRDefault="00530DED" w:rsidP="00530DED">
      <w:bookmarkStart w:id="30" w:name="kix.l8y0d0seq3m4" w:colFirst="0" w:colLast="0"/>
      <w:bookmarkEnd w:id="30"/>
    </w:p>
    <w:p w14:paraId="1EF24722" w14:textId="35BCA138" w:rsidR="00530DED" w:rsidRPr="00F62A1F" w:rsidRDefault="00530DED" w:rsidP="00530DED">
      <w:pPr>
        <w:pStyle w:val="Normalbullets"/>
      </w:pPr>
      <w:r>
        <w:t>Llen Pomeroy</w:t>
      </w:r>
    </w:p>
    <w:p w14:paraId="4F9FA86F" w14:textId="5E7ECB19" w:rsidR="00530DED" w:rsidRDefault="00530DED" w:rsidP="00530DED">
      <w:pPr>
        <w:pStyle w:val="Normal5indent"/>
        <w:ind w:left="1080"/>
      </w:pPr>
      <w:r w:rsidRPr="00F62A1F">
        <w:t xml:space="preserve">Vice Chancellor and Title IX Coordinator </w:t>
      </w:r>
    </w:p>
    <w:p w14:paraId="3B0D964C" w14:textId="77777777" w:rsidR="00530DED" w:rsidRPr="00F62A1F" w:rsidRDefault="00530DED" w:rsidP="00530DED">
      <w:pPr>
        <w:pStyle w:val="Normal5indent"/>
        <w:ind w:left="1080"/>
      </w:pPr>
      <w:hyperlink r:id="rId20" w:history="1">
        <w:r w:rsidRPr="00023E4D">
          <w:rPr>
            <w:rStyle w:val="Hyperlink"/>
          </w:rPr>
          <w:t>Llen.Pomeroy@colorado.edu</w:t>
        </w:r>
      </w:hyperlink>
    </w:p>
    <w:p w14:paraId="134BB1A3" w14:textId="77777777" w:rsidR="00530DED" w:rsidRPr="00F62A1F" w:rsidRDefault="00530DED" w:rsidP="00530DED">
      <w:pPr>
        <w:pStyle w:val="Normal5indent"/>
        <w:ind w:left="1080"/>
      </w:pPr>
      <w:r w:rsidRPr="00F62A1F">
        <w:t>(303) 492-</w:t>
      </w:r>
      <w:r>
        <w:t>0277</w:t>
      </w:r>
    </w:p>
    <w:p w14:paraId="59EA6D64" w14:textId="77777777" w:rsidR="00530DED" w:rsidRPr="00F62A1F" w:rsidRDefault="00530DED" w:rsidP="00530DED">
      <w:pPr>
        <w:pStyle w:val="Normal5indent"/>
      </w:pPr>
    </w:p>
    <w:p w14:paraId="1173717E" w14:textId="77777777" w:rsidR="00530DED" w:rsidRPr="00F62A1F" w:rsidRDefault="00530DED" w:rsidP="00530DED">
      <w:pPr>
        <w:pStyle w:val="Normalbullets"/>
      </w:pPr>
      <w:bookmarkStart w:id="31" w:name="kix.y7c5qjvxonm7" w:colFirst="0" w:colLast="0"/>
      <w:bookmarkEnd w:id="31"/>
      <w:r>
        <w:t>Megan Clark</w:t>
      </w:r>
    </w:p>
    <w:p w14:paraId="14D5B249" w14:textId="77777777" w:rsidR="00530DED" w:rsidRDefault="00530DED" w:rsidP="00530DED">
      <w:pPr>
        <w:pStyle w:val="Normal5indent"/>
        <w:ind w:left="1080"/>
      </w:pPr>
      <w:r w:rsidRPr="00F62A1F">
        <w:t xml:space="preserve">Assistant Vice Chancellor and Deputy Title IX Coordinator </w:t>
      </w:r>
    </w:p>
    <w:p w14:paraId="6525673F" w14:textId="77777777" w:rsidR="00530DED" w:rsidRPr="00F62A1F" w:rsidRDefault="00530DED" w:rsidP="00530DED">
      <w:pPr>
        <w:pStyle w:val="Normal5indent"/>
        <w:ind w:left="1080"/>
      </w:pPr>
      <w:hyperlink r:id="rId21" w:history="1">
        <w:r w:rsidRPr="00A27AC2">
          <w:rPr>
            <w:rStyle w:val="Hyperlink"/>
          </w:rPr>
          <w:t>megan.clark@colorado.edu</w:t>
        </w:r>
      </w:hyperlink>
    </w:p>
    <w:p w14:paraId="66F6B5B9" w14:textId="77777777" w:rsidR="00530DED" w:rsidRPr="00F62A1F" w:rsidRDefault="00530DED" w:rsidP="00530DED">
      <w:pPr>
        <w:pStyle w:val="Normal5indent"/>
        <w:ind w:left="1080"/>
      </w:pPr>
      <w:r w:rsidRPr="00F62A1F">
        <w:t>303-492-</w:t>
      </w:r>
      <w:r>
        <w:t>2797</w:t>
      </w:r>
    </w:p>
    <w:p w14:paraId="21A6723F" w14:textId="77777777" w:rsidR="00530DED" w:rsidRPr="00F62A1F" w:rsidRDefault="00530DED" w:rsidP="00530DED"/>
    <w:p w14:paraId="09798DEB" w14:textId="77777777" w:rsidR="00530DED" w:rsidRDefault="00530DED" w:rsidP="00530DED">
      <w:pPr>
        <w:pStyle w:val="Normalbullets"/>
      </w:pPr>
      <w:r w:rsidRPr="00523C4C">
        <w:t>For a full list of reporting options, please refer to the</w:t>
      </w:r>
      <w:r w:rsidRPr="00C06C83">
        <w:rPr>
          <w:b/>
        </w:rPr>
        <w:t xml:space="preserve"> </w:t>
      </w:r>
      <w:hyperlink r:id="rId22" w:history="1">
        <w:r w:rsidRPr="00C06C83">
          <w:rPr>
            <w:rStyle w:val="Hyperlink"/>
          </w:rPr>
          <w:t>OIEC’s Reporting &amp; Resolutions website.</w:t>
        </w:r>
      </w:hyperlink>
    </w:p>
    <w:bookmarkEnd w:id="29"/>
    <w:p w14:paraId="1746183C" w14:textId="77777777" w:rsidR="00530DED" w:rsidRPr="00F62A1F" w:rsidRDefault="00530DED" w:rsidP="00530DED">
      <w:pPr>
        <w:pStyle w:val="Normal5indent"/>
      </w:pPr>
    </w:p>
    <w:p w14:paraId="771C818C" w14:textId="77777777" w:rsidR="00530DED" w:rsidRPr="00C06C83" w:rsidRDefault="00530DED" w:rsidP="00530DED">
      <w:pPr>
        <w:pStyle w:val="Normal5indent"/>
        <w:rPr>
          <w:i/>
          <w:u w:val="single"/>
        </w:rPr>
      </w:pPr>
      <w:r w:rsidRPr="00C06C83">
        <w:rPr>
          <w:i/>
          <w:u w:val="single"/>
        </w:rPr>
        <w:t>Amnesty provisions</w:t>
      </w:r>
    </w:p>
    <w:p w14:paraId="1BA2CA34" w14:textId="77777777" w:rsidR="00530DED" w:rsidRPr="00F62A1F" w:rsidRDefault="00530DED" w:rsidP="00530DED">
      <w:pPr>
        <w:pStyle w:val="Normal5indent"/>
        <w:rPr>
          <w:highlight w:val="yellow"/>
        </w:rPr>
      </w:pPr>
      <w:r w:rsidRPr="00F62A1F">
        <w:t>To encourage reporting and participation, personal consumption of alcohol or other drugs by the complainant, the respondent, or witnesses will not be subject to disciplinary action.</w:t>
      </w:r>
      <w:r>
        <w:rPr>
          <w:rStyle w:val="FootnoteReference"/>
        </w:rPr>
        <w:footnoteReference w:id="4"/>
      </w:r>
      <w:r w:rsidRPr="00F62A1F">
        <w:t xml:space="preserve"> The goal of th</w:t>
      </w:r>
      <w:r>
        <w:t>ese</w:t>
      </w:r>
      <w:r w:rsidRPr="00F62A1F">
        <w:t xml:space="preserve"> provision</w:t>
      </w:r>
      <w:r>
        <w:t>s</w:t>
      </w:r>
      <w:r w:rsidRPr="00F62A1F">
        <w:t xml:space="preserve"> is to remove potential barriers to reporting and participation. However, final jurisdiction and decision-making regarding any conduct not covered by the Applicable Policies will be made by the Director of Student Conduct and Conflict Resolution (for students) or the appointing/disciplinary authority (for employees).</w:t>
      </w:r>
    </w:p>
    <w:p w14:paraId="4F33E78F" w14:textId="77777777" w:rsidR="00530DED" w:rsidRDefault="00530DED" w:rsidP="00530DED">
      <w:pPr>
        <w:pStyle w:val="Normal5indent"/>
      </w:pPr>
    </w:p>
    <w:p w14:paraId="15473B68" w14:textId="1FF22363" w:rsidR="00530DED" w:rsidRPr="00F62A1F" w:rsidRDefault="00530DED" w:rsidP="00530DED">
      <w:pPr>
        <w:pStyle w:val="Normal5indent"/>
      </w:pPr>
      <w:r w:rsidRPr="00F62A1F">
        <w:t xml:space="preserve">Even if a complainant chooses not to report formally or chooses not to participate in </w:t>
      </w:r>
      <w:r>
        <w:t>a resolution</w:t>
      </w:r>
      <w:r w:rsidRPr="00F62A1F">
        <w:t xml:space="preserve"> process (through OIEC or law enforcement), the complainant can contact the OIEC for information and assistance accessing on- or off-campus supportive services </w:t>
      </w:r>
      <w:r w:rsidRPr="00F62A1F">
        <w:lastRenderedPageBreak/>
        <w:t xml:space="preserve">as set forth in Section </w:t>
      </w:r>
      <w:r w:rsidR="00B05DAE">
        <w:t>XI</w:t>
      </w:r>
      <w:r w:rsidR="00014B08">
        <w:t>I</w:t>
      </w:r>
      <w:r>
        <w:t xml:space="preserve"> </w:t>
      </w:r>
      <w:r w:rsidRPr="00F62A1F">
        <w:t>and to access available supportive and safety meas</w:t>
      </w:r>
      <w:r>
        <w:t>ures as set forth in Section VII</w:t>
      </w:r>
      <w:r w:rsidR="00E77352">
        <w:t>I</w:t>
      </w:r>
      <w:r>
        <w:t>(</w:t>
      </w:r>
      <w:r w:rsidR="00E77352">
        <w:t>C</w:t>
      </w:r>
      <w:r>
        <w:t>)</w:t>
      </w:r>
      <w:r w:rsidR="00145AF1">
        <w:t xml:space="preserve"> and</w:t>
      </w:r>
      <w:r w:rsidR="00F71DDF">
        <w:t xml:space="preserve"> </w:t>
      </w:r>
      <w:r>
        <w:t xml:space="preserve">Section </w:t>
      </w:r>
      <w:r w:rsidR="00E77352">
        <w:t>IX</w:t>
      </w:r>
      <w:r>
        <w:t>(C).</w:t>
      </w:r>
    </w:p>
    <w:p w14:paraId="68BED22E" w14:textId="77777777" w:rsidR="00530DED" w:rsidRPr="00F62A1F" w:rsidRDefault="00530DED" w:rsidP="00530DED"/>
    <w:p w14:paraId="7B9220E6" w14:textId="77777777" w:rsidR="00530DED" w:rsidRPr="00EA1828" w:rsidRDefault="00530DED" w:rsidP="002E4AE1">
      <w:pPr>
        <w:pStyle w:val="Heading3"/>
      </w:pPr>
      <w:bookmarkStart w:id="32" w:name="kix.x0rm8m4t3a0p" w:colFirst="0" w:colLast="0"/>
      <w:bookmarkEnd w:id="32"/>
      <w:r w:rsidRPr="00EA1828">
        <w:t>Law Enforcement</w:t>
      </w:r>
    </w:p>
    <w:p w14:paraId="300510DD" w14:textId="77777777" w:rsidR="00530DED" w:rsidRDefault="00530DED" w:rsidP="00530DED">
      <w:pPr>
        <w:pStyle w:val="Normal5indent"/>
      </w:pPr>
      <w:r w:rsidRPr="00F62A1F">
        <w:t xml:space="preserve">Complainants are not required, but do have the right, to file a criminal complaint with law enforcement simultaneously </w:t>
      </w:r>
      <w:r>
        <w:t xml:space="preserve">with an administrative report to </w:t>
      </w:r>
      <w:r w:rsidRPr="00F62A1F">
        <w:t xml:space="preserve">the </w:t>
      </w:r>
      <w:r>
        <w:t>u</w:t>
      </w:r>
      <w:r w:rsidRPr="00F62A1F">
        <w:t>niversity/OIEC. The OIEC can assist in reporting to law enforcement for complainants alleging misconduct that is also a criminal offense.</w:t>
      </w:r>
    </w:p>
    <w:p w14:paraId="4D64CB1F" w14:textId="77777777" w:rsidR="00530DED" w:rsidRDefault="00530DED" w:rsidP="00530DED">
      <w:pPr>
        <w:pStyle w:val="Normal5indent"/>
      </w:pPr>
    </w:p>
    <w:p w14:paraId="2C95D9A0" w14:textId="60479DBD" w:rsidR="00530DED" w:rsidRDefault="00530DED" w:rsidP="001849F7">
      <w:pPr>
        <w:pStyle w:val="Normal5indent"/>
      </w:pPr>
      <w:r w:rsidRPr="00F62A1F">
        <w:t xml:space="preserve">In some instances, the OIEC is obligated to report the alleged conduct to the appropriate law enforcement agency. In those instances, the OIEC will make reasonable effort to notify potential complainants prior to reporting to law enforcement. See Section </w:t>
      </w:r>
      <w:r>
        <w:t>V</w:t>
      </w:r>
      <w:r w:rsidR="00145AF1">
        <w:t>I</w:t>
      </w:r>
      <w:r>
        <w:t>I(</w:t>
      </w:r>
      <w:r w:rsidR="00145AF1">
        <w:t>E</w:t>
      </w:r>
      <w:r>
        <w:t>)</w:t>
      </w:r>
      <w:r w:rsidRPr="00F62A1F">
        <w:t>.</w:t>
      </w:r>
    </w:p>
    <w:p w14:paraId="0BCAAC57" w14:textId="77777777" w:rsidR="00530DED" w:rsidRDefault="00530DED" w:rsidP="00530DED">
      <w:pPr>
        <w:pStyle w:val="Normal5indent"/>
      </w:pPr>
    </w:p>
    <w:p w14:paraId="79423794" w14:textId="77777777" w:rsidR="00530DED" w:rsidRPr="00523C4C" w:rsidRDefault="00530DED" w:rsidP="00530DED">
      <w:pPr>
        <w:pStyle w:val="Normalbullets"/>
        <w:rPr>
          <w:b/>
        </w:rPr>
      </w:pPr>
      <w:bookmarkStart w:id="33" w:name="kix.b794xg431r24" w:colFirst="0" w:colLast="0"/>
      <w:bookmarkEnd w:id="33"/>
      <w:r w:rsidRPr="00523C4C">
        <w:rPr>
          <w:b/>
        </w:rPr>
        <w:t>University Police/On Campus</w:t>
      </w:r>
    </w:p>
    <w:p w14:paraId="7C5B2EE2" w14:textId="77777777" w:rsidR="00530DED" w:rsidRPr="00F62A1F" w:rsidRDefault="00530DED" w:rsidP="00530DED">
      <w:pPr>
        <w:ind w:left="1080"/>
      </w:pPr>
      <w:r w:rsidRPr="00F62A1F">
        <w:t>(303) 492-6666 (non-emergencies)</w:t>
      </w:r>
    </w:p>
    <w:p w14:paraId="512299B3" w14:textId="77777777" w:rsidR="00530DED" w:rsidRDefault="00530DED" w:rsidP="00530DED">
      <w:pPr>
        <w:ind w:left="1080"/>
      </w:pPr>
      <w:hyperlink r:id="rId23">
        <w:r w:rsidRPr="00F62A1F">
          <w:rPr>
            <w:rStyle w:val="Hyperlink"/>
          </w:rPr>
          <w:t>CU Boulder PD General Information website</w:t>
        </w:r>
      </w:hyperlink>
      <w:r w:rsidRPr="00F62A1F">
        <w:t xml:space="preserve"> </w:t>
      </w:r>
    </w:p>
    <w:p w14:paraId="376F3CC6" w14:textId="77777777" w:rsidR="00530DED" w:rsidRDefault="00530DED" w:rsidP="00530DED">
      <w:pPr>
        <w:ind w:left="1080"/>
      </w:pPr>
      <w:hyperlink r:id="rId24">
        <w:r w:rsidRPr="00F62A1F">
          <w:rPr>
            <w:rStyle w:val="Hyperlink"/>
          </w:rPr>
          <w:t>CU Boulder PD Anonymous Reporting website</w:t>
        </w:r>
      </w:hyperlink>
    </w:p>
    <w:p w14:paraId="417B3C1D" w14:textId="77777777" w:rsidR="00530DED" w:rsidRDefault="00530DED" w:rsidP="00530DED">
      <w:pPr>
        <w:ind w:left="1440"/>
      </w:pPr>
    </w:p>
    <w:p w14:paraId="2FBE099D" w14:textId="77777777" w:rsidR="00530DED" w:rsidRPr="00F62A1F" w:rsidRDefault="00530DED" w:rsidP="00530DED">
      <w:pPr>
        <w:pStyle w:val="Normal5indent"/>
        <w:ind w:left="1080"/>
      </w:pPr>
      <w:r w:rsidRPr="00F62A1F">
        <w:t xml:space="preserve">Reporting to the University </w:t>
      </w:r>
      <w:r>
        <w:t xml:space="preserve">of Colorado Boulder </w:t>
      </w:r>
      <w:r w:rsidRPr="00F62A1F">
        <w:t xml:space="preserve">Police </w:t>
      </w:r>
      <w:r>
        <w:t xml:space="preserve">Department (CUPD) </w:t>
      </w:r>
      <w:r w:rsidRPr="00F62A1F">
        <w:t xml:space="preserve">will constitute notice to the </w:t>
      </w:r>
      <w:r>
        <w:t>u</w:t>
      </w:r>
      <w:r w:rsidRPr="00F62A1F">
        <w:t xml:space="preserve">niversity/OIEC and may result in an OIEC resolution process subject to applicable state law. </w:t>
      </w:r>
    </w:p>
    <w:p w14:paraId="2883A726" w14:textId="77777777" w:rsidR="00530DED" w:rsidRPr="00F62A1F" w:rsidRDefault="00530DED" w:rsidP="00530DED"/>
    <w:p w14:paraId="5DB031D9" w14:textId="77777777" w:rsidR="00530DED" w:rsidRPr="00523C4C" w:rsidRDefault="00530DED" w:rsidP="00530DED">
      <w:pPr>
        <w:pStyle w:val="Normalbullets"/>
        <w:rPr>
          <w:b/>
        </w:rPr>
      </w:pPr>
      <w:bookmarkStart w:id="34" w:name="kix.6ug2s6i984h" w:colFirst="0" w:colLast="0"/>
      <w:bookmarkStart w:id="35" w:name="_a4crfuk7xj6z" w:colFirst="0" w:colLast="0"/>
      <w:bookmarkEnd w:id="34"/>
      <w:bookmarkEnd w:id="35"/>
      <w:r w:rsidRPr="00523C4C">
        <w:rPr>
          <w:b/>
        </w:rPr>
        <w:t>City of Boulder Police/Off Campus</w:t>
      </w:r>
    </w:p>
    <w:p w14:paraId="4B7531E4" w14:textId="77777777" w:rsidR="00530DED" w:rsidRDefault="00530DED" w:rsidP="00530DED">
      <w:pPr>
        <w:ind w:left="1080"/>
      </w:pPr>
      <w:r w:rsidRPr="00F62A1F">
        <w:t>(303) 441-3333 (non-emergencies)</w:t>
      </w:r>
    </w:p>
    <w:p w14:paraId="6A07CC6C" w14:textId="77777777" w:rsidR="00530DED" w:rsidRPr="00F62A1F" w:rsidRDefault="00530DED" w:rsidP="00530DED">
      <w:pPr>
        <w:ind w:left="1080"/>
      </w:pPr>
      <w:hyperlink r:id="rId25">
        <w:r w:rsidRPr="00F62A1F">
          <w:rPr>
            <w:rStyle w:val="Hyperlink"/>
          </w:rPr>
          <w:t>Boulder PD General Information website</w:t>
        </w:r>
      </w:hyperlink>
    </w:p>
    <w:p w14:paraId="483A27D8" w14:textId="77777777" w:rsidR="00530DED" w:rsidRPr="00F62A1F" w:rsidRDefault="00530DED" w:rsidP="00530DED"/>
    <w:p w14:paraId="7A1776C9" w14:textId="77777777" w:rsidR="00530DED" w:rsidRPr="00060FF2" w:rsidRDefault="00530DED" w:rsidP="00530DED">
      <w:pPr>
        <w:pStyle w:val="Normal5indent"/>
        <w:rPr>
          <w:i/>
          <w:u w:val="single"/>
        </w:rPr>
      </w:pPr>
      <w:r w:rsidRPr="00060FF2">
        <w:rPr>
          <w:i/>
          <w:u w:val="single"/>
        </w:rPr>
        <w:t>Preservation of evidence</w:t>
      </w:r>
    </w:p>
    <w:p w14:paraId="700A213F" w14:textId="77777777" w:rsidR="00725F69" w:rsidRPr="00CD6F81" w:rsidRDefault="00725F69" w:rsidP="00725F69">
      <w:pPr>
        <w:autoSpaceDE w:val="0"/>
        <w:autoSpaceDN w:val="0"/>
        <w:spacing w:before="182"/>
        <w:ind w:left="720" w:right="263"/>
        <w:rPr>
          <w:szCs w:val="24"/>
        </w:rPr>
      </w:pPr>
      <w:r w:rsidRPr="00CD6F81">
        <w:rPr>
          <w:color w:val="1F1F1F"/>
          <w:szCs w:val="24"/>
        </w:rPr>
        <w:t>An individual may be unsure if they want to report to law enforcement, OIEC, or confidential</w:t>
      </w:r>
      <w:r w:rsidRPr="00CD6F81">
        <w:rPr>
          <w:color w:val="1F1F1F"/>
          <w:spacing w:val="1"/>
          <w:szCs w:val="24"/>
        </w:rPr>
        <w:t xml:space="preserve"> </w:t>
      </w:r>
      <w:r w:rsidRPr="00CD6F81">
        <w:rPr>
          <w:color w:val="1F1F1F"/>
          <w:szCs w:val="24"/>
        </w:rPr>
        <w:t>support services. Regardless of whether someone wants to report an incident(s), it is</w:t>
      </w:r>
      <w:r w:rsidRPr="00CD6F81">
        <w:rPr>
          <w:color w:val="1F1F1F"/>
          <w:spacing w:val="1"/>
          <w:szCs w:val="24"/>
        </w:rPr>
        <w:t xml:space="preserve"> </w:t>
      </w:r>
      <w:r w:rsidRPr="00CD6F81">
        <w:rPr>
          <w:color w:val="1F1F1F"/>
          <w:szCs w:val="24"/>
        </w:rPr>
        <w:t>important to preserve any evidence of the incident so that if at any point in time they do wish to</w:t>
      </w:r>
      <w:r w:rsidRPr="00CD6F81">
        <w:rPr>
          <w:color w:val="1F1F1F"/>
          <w:spacing w:val="-59"/>
          <w:szCs w:val="24"/>
        </w:rPr>
        <w:t xml:space="preserve"> </w:t>
      </w:r>
      <w:r w:rsidRPr="00CD6F81">
        <w:rPr>
          <w:color w:val="1F1F1F"/>
          <w:szCs w:val="24"/>
        </w:rPr>
        <w:t xml:space="preserve">report, that evidence is still available. </w:t>
      </w:r>
      <w:r w:rsidRPr="00CD6F81">
        <w:rPr>
          <w:szCs w:val="24"/>
        </w:rPr>
        <w:t>Please note that if some or all this evidence is</w:t>
      </w:r>
      <w:r w:rsidRPr="00CD6F81">
        <w:rPr>
          <w:spacing w:val="1"/>
          <w:szCs w:val="24"/>
        </w:rPr>
        <w:t xml:space="preserve"> </w:t>
      </w:r>
      <w:r w:rsidRPr="00CD6F81">
        <w:rPr>
          <w:szCs w:val="24"/>
        </w:rPr>
        <w:t>unavailable or does not exist, reporting to law enforcement and/or OIEC is still</w:t>
      </w:r>
      <w:r w:rsidRPr="00CD6F81">
        <w:rPr>
          <w:spacing w:val="1"/>
          <w:szCs w:val="24"/>
        </w:rPr>
        <w:t xml:space="preserve"> </w:t>
      </w:r>
      <w:r w:rsidRPr="00CD6F81">
        <w:rPr>
          <w:szCs w:val="24"/>
        </w:rPr>
        <w:t>encouraged. The lack of evidence listed below does not preclude an investigation from taking</w:t>
      </w:r>
      <w:r w:rsidRPr="00CD6F81">
        <w:rPr>
          <w:spacing w:val="1"/>
          <w:szCs w:val="24"/>
        </w:rPr>
        <w:t xml:space="preserve"> </w:t>
      </w:r>
      <w:r w:rsidRPr="00CD6F81">
        <w:rPr>
          <w:szCs w:val="24"/>
        </w:rPr>
        <w:t>place.</w:t>
      </w:r>
    </w:p>
    <w:p w14:paraId="4FAA6493" w14:textId="77777777" w:rsidR="00725F69" w:rsidRPr="00CD6F81" w:rsidRDefault="00725F69" w:rsidP="00725F69">
      <w:pPr>
        <w:autoSpaceDE w:val="0"/>
        <w:autoSpaceDN w:val="0"/>
        <w:spacing w:before="1"/>
        <w:ind w:left="720"/>
        <w:jc w:val="both"/>
        <w:rPr>
          <w:szCs w:val="24"/>
        </w:rPr>
      </w:pPr>
    </w:p>
    <w:p w14:paraId="56E12A73" w14:textId="77777777" w:rsidR="00725F69" w:rsidRPr="00CD6F81" w:rsidRDefault="00725F69" w:rsidP="00725F69">
      <w:pPr>
        <w:autoSpaceDE w:val="0"/>
        <w:autoSpaceDN w:val="0"/>
        <w:ind w:left="720"/>
        <w:rPr>
          <w:szCs w:val="24"/>
        </w:rPr>
      </w:pPr>
      <w:r w:rsidRPr="00CD6F81">
        <w:rPr>
          <w:color w:val="1F1F1F"/>
          <w:szCs w:val="24"/>
        </w:rPr>
        <w:t>Examples</w:t>
      </w:r>
      <w:r w:rsidRPr="00CD6F81">
        <w:rPr>
          <w:color w:val="1F1F1F"/>
          <w:spacing w:val="-3"/>
          <w:szCs w:val="24"/>
        </w:rPr>
        <w:t xml:space="preserve"> </w:t>
      </w:r>
      <w:r w:rsidRPr="00CD6F81">
        <w:rPr>
          <w:color w:val="1F1F1F"/>
          <w:szCs w:val="24"/>
        </w:rPr>
        <w:t>of evidence</w:t>
      </w:r>
      <w:r w:rsidRPr="00CD6F81">
        <w:rPr>
          <w:color w:val="1F1F1F"/>
          <w:spacing w:val="-4"/>
          <w:szCs w:val="24"/>
        </w:rPr>
        <w:t xml:space="preserve"> </w:t>
      </w:r>
      <w:r w:rsidRPr="00CD6F81">
        <w:rPr>
          <w:color w:val="1F1F1F"/>
          <w:szCs w:val="24"/>
        </w:rPr>
        <w:t>to</w:t>
      </w:r>
      <w:r w:rsidRPr="00CD6F81">
        <w:rPr>
          <w:color w:val="1F1F1F"/>
          <w:spacing w:val="-6"/>
          <w:szCs w:val="24"/>
        </w:rPr>
        <w:t xml:space="preserve"> </w:t>
      </w:r>
      <w:r w:rsidRPr="00CD6F81">
        <w:rPr>
          <w:color w:val="1F1F1F"/>
          <w:szCs w:val="24"/>
        </w:rPr>
        <w:t>preserve</w:t>
      </w:r>
      <w:r w:rsidRPr="00CD6F81">
        <w:rPr>
          <w:color w:val="1F1F1F"/>
          <w:spacing w:val="-4"/>
          <w:szCs w:val="24"/>
        </w:rPr>
        <w:t xml:space="preserve"> </w:t>
      </w:r>
      <w:r w:rsidRPr="00CD6F81">
        <w:rPr>
          <w:color w:val="1F1F1F"/>
          <w:szCs w:val="24"/>
        </w:rPr>
        <w:t>(when</w:t>
      </w:r>
      <w:r w:rsidRPr="00CD6F81">
        <w:rPr>
          <w:color w:val="1F1F1F"/>
          <w:spacing w:val="-3"/>
          <w:szCs w:val="24"/>
        </w:rPr>
        <w:t xml:space="preserve"> </w:t>
      </w:r>
      <w:r w:rsidRPr="00CD6F81">
        <w:rPr>
          <w:color w:val="1F1F1F"/>
          <w:szCs w:val="24"/>
        </w:rPr>
        <w:t>applicable)</w:t>
      </w:r>
      <w:r w:rsidRPr="00CD6F81">
        <w:rPr>
          <w:color w:val="1F1F1F"/>
          <w:spacing w:val="-2"/>
          <w:szCs w:val="24"/>
        </w:rPr>
        <w:t xml:space="preserve"> </w:t>
      </w:r>
      <w:r w:rsidRPr="00CD6F81">
        <w:rPr>
          <w:color w:val="1F1F1F"/>
          <w:szCs w:val="24"/>
        </w:rPr>
        <w:t>include,</w:t>
      </w:r>
      <w:r w:rsidRPr="00CD6F81">
        <w:rPr>
          <w:color w:val="1F1F1F"/>
          <w:spacing w:val="-2"/>
          <w:szCs w:val="24"/>
        </w:rPr>
        <w:t xml:space="preserve"> </w:t>
      </w:r>
      <w:r w:rsidRPr="00CD6F81">
        <w:rPr>
          <w:color w:val="1F1F1F"/>
          <w:szCs w:val="24"/>
        </w:rPr>
        <w:t>but</w:t>
      </w:r>
      <w:r w:rsidRPr="00CD6F81">
        <w:rPr>
          <w:color w:val="1F1F1F"/>
          <w:spacing w:val="-2"/>
          <w:szCs w:val="24"/>
        </w:rPr>
        <w:t xml:space="preserve"> </w:t>
      </w:r>
      <w:r w:rsidRPr="00CD6F81">
        <w:rPr>
          <w:color w:val="1F1F1F"/>
          <w:szCs w:val="24"/>
        </w:rPr>
        <w:t>are</w:t>
      </w:r>
      <w:r w:rsidRPr="00CD6F81">
        <w:rPr>
          <w:color w:val="1F1F1F"/>
          <w:spacing w:val="-4"/>
          <w:szCs w:val="24"/>
        </w:rPr>
        <w:t xml:space="preserve"> </w:t>
      </w:r>
      <w:r w:rsidRPr="00CD6F81">
        <w:rPr>
          <w:color w:val="1F1F1F"/>
          <w:szCs w:val="24"/>
        </w:rPr>
        <w:t>not</w:t>
      </w:r>
      <w:r w:rsidRPr="00CD6F81">
        <w:rPr>
          <w:color w:val="1F1F1F"/>
          <w:spacing w:val="-2"/>
          <w:szCs w:val="24"/>
        </w:rPr>
        <w:t xml:space="preserve"> </w:t>
      </w:r>
      <w:r w:rsidRPr="00CD6F81">
        <w:rPr>
          <w:color w:val="1F1F1F"/>
          <w:szCs w:val="24"/>
        </w:rPr>
        <w:t>limited</w:t>
      </w:r>
      <w:r w:rsidRPr="00CD6F81">
        <w:rPr>
          <w:color w:val="1F1F1F"/>
          <w:spacing w:val="-5"/>
          <w:szCs w:val="24"/>
        </w:rPr>
        <w:t xml:space="preserve"> </w:t>
      </w:r>
      <w:r w:rsidRPr="00CD6F81">
        <w:rPr>
          <w:color w:val="1F1F1F"/>
          <w:szCs w:val="24"/>
        </w:rPr>
        <w:t>to:</w:t>
      </w:r>
    </w:p>
    <w:p w14:paraId="17266FD2" w14:textId="77777777" w:rsidR="00725F69" w:rsidRPr="00CD6F81" w:rsidRDefault="00725F69" w:rsidP="00725F69">
      <w:pPr>
        <w:autoSpaceDE w:val="0"/>
        <w:autoSpaceDN w:val="0"/>
        <w:ind w:left="720"/>
        <w:rPr>
          <w:szCs w:val="24"/>
        </w:rPr>
      </w:pPr>
    </w:p>
    <w:p w14:paraId="389C904C" w14:textId="77777777" w:rsidR="00725F69" w:rsidRPr="00CD6F81" w:rsidRDefault="00725F69" w:rsidP="00725F69">
      <w:pPr>
        <w:numPr>
          <w:ilvl w:val="0"/>
          <w:numId w:val="59"/>
        </w:numPr>
        <w:tabs>
          <w:tab w:val="left" w:pos="840"/>
        </w:tabs>
        <w:autoSpaceDE w:val="0"/>
        <w:autoSpaceDN w:val="0"/>
        <w:ind w:left="1350"/>
        <w:rPr>
          <w:rFonts w:ascii="Symbol" w:hAnsi="Symbol"/>
          <w:color w:val="1F1F1F"/>
          <w:szCs w:val="24"/>
        </w:rPr>
      </w:pPr>
      <w:r w:rsidRPr="00CD6F81">
        <w:rPr>
          <w:color w:val="1F1F1F"/>
          <w:szCs w:val="24"/>
        </w:rPr>
        <w:t>Clothing</w:t>
      </w:r>
      <w:r w:rsidRPr="00CD6F81">
        <w:rPr>
          <w:color w:val="1F1F1F"/>
          <w:spacing w:val="-3"/>
          <w:szCs w:val="24"/>
        </w:rPr>
        <w:t xml:space="preserve"> </w:t>
      </w:r>
      <w:r w:rsidRPr="00CD6F81">
        <w:rPr>
          <w:color w:val="1F1F1F"/>
          <w:szCs w:val="24"/>
        </w:rPr>
        <w:t>that</w:t>
      </w:r>
      <w:r w:rsidRPr="00CD6F81">
        <w:rPr>
          <w:color w:val="1F1F1F"/>
          <w:spacing w:val="-4"/>
          <w:szCs w:val="24"/>
        </w:rPr>
        <w:t xml:space="preserve"> </w:t>
      </w:r>
      <w:r w:rsidRPr="00CD6F81">
        <w:rPr>
          <w:color w:val="1F1F1F"/>
          <w:szCs w:val="24"/>
        </w:rPr>
        <w:t>the</w:t>
      </w:r>
      <w:r w:rsidRPr="00CD6F81">
        <w:rPr>
          <w:color w:val="1F1F1F"/>
          <w:spacing w:val="-6"/>
          <w:szCs w:val="24"/>
        </w:rPr>
        <w:t xml:space="preserve"> </w:t>
      </w:r>
      <w:r w:rsidRPr="00CD6F81">
        <w:rPr>
          <w:color w:val="1F1F1F"/>
          <w:szCs w:val="24"/>
        </w:rPr>
        <w:t>individual</w:t>
      </w:r>
      <w:r w:rsidRPr="00CD6F81">
        <w:rPr>
          <w:color w:val="1F1F1F"/>
          <w:spacing w:val="-3"/>
          <w:szCs w:val="24"/>
        </w:rPr>
        <w:t xml:space="preserve"> </w:t>
      </w:r>
      <w:r w:rsidRPr="00CD6F81">
        <w:rPr>
          <w:color w:val="1F1F1F"/>
          <w:szCs w:val="24"/>
        </w:rPr>
        <w:t>was</w:t>
      </w:r>
      <w:r w:rsidRPr="00CD6F81">
        <w:rPr>
          <w:color w:val="1F1F1F"/>
          <w:spacing w:val="-1"/>
          <w:szCs w:val="24"/>
        </w:rPr>
        <w:t xml:space="preserve"> </w:t>
      </w:r>
      <w:r w:rsidRPr="00CD6F81">
        <w:rPr>
          <w:color w:val="1F1F1F"/>
          <w:szCs w:val="24"/>
        </w:rPr>
        <w:t>wearing</w:t>
      </w:r>
    </w:p>
    <w:p w14:paraId="6958989C" w14:textId="77777777" w:rsidR="00725F69" w:rsidRPr="00CD6F81" w:rsidRDefault="00725F69" w:rsidP="00725BF2">
      <w:pPr>
        <w:numPr>
          <w:ilvl w:val="0"/>
          <w:numId w:val="59"/>
        </w:numPr>
        <w:tabs>
          <w:tab w:val="left" w:pos="840"/>
        </w:tabs>
        <w:autoSpaceDE w:val="0"/>
        <w:autoSpaceDN w:val="0"/>
        <w:spacing w:before="1" w:line="252" w:lineRule="exact"/>
        <w:ind w:left="1350"/>
        <w:rPr>
          <w:rFonts w:ascii="Symbol" w:hAnsi="Symbol"/>
          <w:color w:val="1F1F1F"/>
          <w:szCs w:val="24"/>
        </w:rPr>
      </w:pPr>
      <w:r w:rsidRPr="00CD6F81">
        <w:rPr>
          <w:color w:val="1F1F1F"/>
          <w:szCs w:val="24"/>
        </w:rPr>
        <w:t>Bedding</w:t>
      </w:r>
      <w:r w:rsidRPr="00CD6F81">
        <w:rPr>
          <w:color w:val="1F1F1F"/>
          <w:spacing w:val="-1"/>
          <w:szCs w:val="24"/>
        </w:rPr>
        <w:t xml:space="preserve"> </w:t>
      </w:r>
      <w:r w:rsidRPr="00CD6F81">
        <w:rPr>
          <w:color w:val="1F1F1F"/>
          <w:szCs w:val="24"/>
        </w:rPr>
        <w:t>or</w:t>
      </w:r>
      <w:r w:rsidRPr="00CD6F81">
        <w:rPr>
          <w:color w:val="1F1F1F"/>
          <w:spacing w:val="-4"/>
          <w:szCs w:val="24"/>
        </w:rPr>
        <w:t xml:space="preserve"> </w:t>
      </w:r>
      <w:r w:rsidRPr="00CD6F81">
        <w:rPr>
          <w:color w:val="1F1F1F"/>
          <w:szCs w:val="24"/>
        </w:rPr>
        <w:t>towels</w:t>
      </w:r>
    </w:p>
    <w:p w14:paraId="06E3932F" w14:textId="77777777" w:rsidR="00725F69" w:rsidRPr="00CD6F81" w:rsidRDefault="00725F69" w:rsidP="00725BF2">
      <w:pPr>
        <w:numPr>
          <w:ilvl w:val="0"/>
          <w:numId w:val="59"/>
        </w:numPr>
        <w:tabs>
          <w:tab w:val="left" w:pos="840"/>
        </w:tabs>
        <w:autoSpaceDE w:val="0"/>
        <w:autoSpaceDN w:val="0"/>
        <w:ind w:left="1350" w:right="433"/>
        <w:rPr>
          <w:color w:val="1F1F1F"/>
          <w:szCs w:val="24"/>
        </w:rPr>
      </w:pPr>
      <w:r w:rsidRPr="00CD6F81">
        <w:rPr>
          <w:color w:val="1F1F1F"/>
          <w:szCs w:val="24"/>
        </w:rPr>
        <w:t>Text</w:t>
      </w:r>
      <w:r w:rsidRPr="00CD6F81">
        <w:rPr>
          <w:color w:val="1F1F1F"/>
          <w:spacing w:val="-5"/>
          <w:szCs w:val="24"/>
        </w:rPr>
        <w:t xml:space="preserve"> </w:t>
      </w:r>
      <w:r w:rsidRPr="00CD6F81">
        <w:rPr>
          <w:color w:val="1F1F1F"/>
          <w:szCs w:val="24"/>
        </w:rPr>
        <w:t>messages</w:t>
      </w:r>
      <w:r w:rsidRPr="00CD6F81">
        <w:rPr>
          <w:color w:val="1F1F1F"/>
          <w:spacing w:val="-5"/>
          <w:szCs w:val="24"/>
        </w:rPr>
        <w:t xml:space="preserve"> and other written </w:t>
      </w:r>
      <w:r w:rsidRPr="00CD6F81">
        <w:rPr>
          <w:color w:val="1F1F1F"/>
          <w:szCs w:val="24"/>
        </w:rPr>
        <w:t>correspondence</w:t>
      </w:r>
      <w:r w:rsidRPr="00CD6F81">
        <w:rPr>
          <w:color w:val="1F1F1F"/>
          <w:spacing w:val="-3"/>
          <w:szCs w:val="24"/>
        </w:rPr>
        <w:t xml:space="preserve"> </w:t>
      </w:r>
      <w:r w:rsidRPr="00CD6F81">
        <w:rPr>
          <w:color w:val="1F1F1F"/>
          <w:szCs w:val="24"/>
        </w:rPr>
        <w:t>discussing</w:t>
      </w:r>
      <w:r w:rsidRPr="00CD6F81">
        <w:rPr>
          <w:color w:val="1F1F1F"/>
          <w:spacing w:val="-3"/>
          <w:szCs w:val="24"/>
        </w:rPr>
        <w:t xml:space="preserve"> </w:t>
      </w:r>
      <w:r w:rsidRPr="00CD6F81">
        <w:rPr>
          <w:color w:val="1F1F1F"/>
          <w:szCs w:val="24"/>
        </w:rPr>
        <w:t>the</w:t>
      </w:r>
      <w:r w:rsidRPr="00CD6F81">
        <w:rPr>
          <w:color w:val="1F1F1F"/>
          <w:spacing w:val="-4"/>
          <w:szCs w:val="24"/>
        </w:rPr>
        <w:t xml:space="preserve"> </w:t>
      </w:r>
      <w:r w:rsidRPr="00CD6F81">
        <w:rPr>
          <w:color w:val="1F1F1F"/>
          <w:szCs w:val="24"/>
        </w:rPr>
        <w:t>incident(s)</w:t>
      </w:r>
      <w:r w:rsidRPr="00CD6F81">
        <w:rPr>
          <w:color w:val="1F1F1F"/>
          <w:spacing w:val="-1"/>
          <w:szCs w:val="24"/>
        </w:rPr>
        <w:t xml:space="preserve"> </w:t>
      </w:r>
      <w:r w:rsidRPr="00CD6F81">
        <w:rPr>
          <w:color w:val="1F1F1F"/>
          <w:szCs w:val="24"/>
        </w:rPr>
        <w:t>(either</w:t>
      </w:r>
      <w:r w:rsidRPr="00CD6F81">
        <w:rPr>
          <w:color w:val="1F1F1F"/>
          <w:spacing w:val="-4"/>
          <w:szCs w:val="24"/>
        </w:rPr>
        <w:t xml:space="preserve"> </w:t>
      </w:r>
      <w:r w:rsidRPr="00CD6F81">
        <w:rPr>
          <w:color w:val="1F1F1F"/>
          <w:szCs w:val="24"/>
        </w:rPr>
        <w:t>with</w:t>
      </w:r>
      <w:r w:rsidRPr="00CD6F81">
        <w:rPr>
          <w:color w:val="1F1F1F"/>
          <w:spacing w:val="-4"/>
          <w:szCs w:val="24"/>
        </w:rPr>
        <w:t xml:space="preserve"> </w:t>
      </w:r>
      <w:r w:rsidRPr="00CD6F81">
        <w:rPr>
          <w:color w:val="1F1F1F"/>
          <w:szCs w:val="24"/>
        </w:rPr>
        <w:t>the</w:t>
      </w:r>
      <w:r w:rsidRPr="00CD6F81">
        <w:rPr>
          <w:color w:val="1F1F1F"/>
          <w:spacing w:val="-3"/>
          <w:szCs w:val="24"/>
        </w:rPr>
        <w:t xml:space="preserve"> </w:t>
      </w:r>
      <w:r w:rsidRPr="00CD6F81">
        <w:rPr>
          <w:color w:val="1F1F1F"/>
          <w:szCs w:val="24"/>
        </w:rPr>
        <w:t>accused</w:t>
      </w:r>
      <w:r w:rsidRPr="00CD6F81">
        <w:rPr>
          <w:color w:val="1F1F1F"/>
          <w:spacing w:val="-3"/>
          <w:szCs w:val="24"/>
        </w:rPr>
        <w:t xml:space="preserve"> </w:t>
      </w:r>
      <w:r w:rsidRPr="00CD6F81">
        <w:rPr>
          <w:color w:val="1F1F1F"/>
          <w:szCs w:val="24"/>
        </w:rPr>
        <w:t>or</w:t>
      </w:r>
      <w:r w:rsidRPr="00CD6F81">
        <w:rPr>
          <w:color w:val="1F1F1F"/>
          <w:spacing w:val="-4"/>
          <w:szCs w:val="24"/>
        </w:rPr>
        <w:t xml:space="preserve"> </w:t>
      </w:r>
      <w:r w:rsidRPr="00CD6F81">
        <w:rPr>
          <w:color w:val="1F1F1F"/>
          <w:szCs w:val="24"/>
        </w:rPr>
        <w:t>with</w:t>
      </w:r>
      <w:r w:rsidRPr="00CD6F81">
        <w:rPr>
          <w:color w:val="1F1F1F"/>
          <w:spacing w:val="-59"/>
          <w:szCs w:val="24"/>
        </w:rPr>
        <w:t xml:space="preserve"> </w:t>
      </w:r>
      <w:r w:rsidRPr="00CD6F81">
        <w:rPr>
          <w:color w:val="1F1F1F"/>
          <w:szCs w:val="24"/>
        </w:rPr>
        <w:t>friends or</w:t>
      </w:r>
      <w:r w:rsidRPr="00CD6F81">
        <w:rPr>
          <w:color w:val="1F1F1F"/>
          <w:spacing w:val="-1"/>
          <w:szCs w:val="24"/>
        </w:rPr>
        <w:t xml:space="preserve"> </w:t>
      </w:r>
      <w:r w:rsidRPr="00CD6F81">
        <w:rPr>
          <w:color w:val="1F1F1F"/>
          <w:szCs w:val="24"/>
        </w:rPr>
        <w:t xml:space="preserve">family), or other correspondence that may support the timeline of the incident, such as what occurred before or after the incident. This may include social media correspondence and written </w:t>
      </w:r>
      <w:r w:rsidRPr="00CD6F81">
        <w:rPr>
          <w:color w:val="1F1F1F"/>
          <w:szCs w:val="24"/>
        </w:rPr>
        <w:lastRenderedPageBreak/>
        <w:t>correspondence through other messaging applications (Snap Chat, WhatsApp, Slack, Signal, etc.).</w:t>
      </w:r>
    </w:p>
    <w:p w14:paraId="639224E0" w14:textId="77777777" w:rsidR="00725F69" w:rsidRPr="00CD6F81" w:rsidRDefault="00725F69" w:rsidP="00725BF2">
      <w:pPr>
        <w:numPr>
          <w:ilvl w:val="0"/>
          <w:numId w:val="59"/>
        </w:numPr>
        <w:tabs>
          <w:tab w:val="left" w:pos="840"/>
        </w:tabs>
        <w:autoSpaceDE w:val="0"/>
        <w:autoSpaceDN w:val="0"/>
        <w:spacing w:before="2" w:line="252" w:lineRule="exact"/>
        <w:ind w:left="1350"/>
        <w:rPr>
          <w:rFonts w:ascii="Symbol" w:hAnsi="Symbol"/>
          <w:color w:val="1F1F1F"/>
          <w:szCs w:val="24"/>
        </w:rPr>
      </w:pPr>
      <w:r w:rsidRPr="00CD6F81">
        <w:rPr>
          <w:color w:val="1F1F1F"/>
          <w:szCs w:val="24"/>
        </w:rPr>
        <w:t>Other written</w:t>
      </w:r>
      <w:r w:rsidRPr="00CD6F81">
        <w:rPr>
          <w:color w:val="1F1F1F"/>
          <w:spacing w:val="-4"/>
          <w:szCs w:val="24"/>
        </w:rPr>
        <w:t xml:space="preserve"> </w:t>
      </w:r>
      <w:r w:rsidRPr="00CD6F81">
        <w:rPr>
          <w:color w:val="1F1F1F"/>
          <w:szCs w:val="24"/>
        </w:rPr>
        <w:t>documentation (emails, notes,</w:t>
      </w:r>
      <w:r w:rsidRPr="00CD6F81">
        <w:rPr>
          <w:color w:val="1F1F1F"/>
          <w:spacing w:val="-1"/>
          <w:szCs w:val="24"/>
        </w:rPr>
        <w:t xml:space="preserve"> </w:t>
      </w:r>
      <w:r w:rsidRPr="00CD6F81">
        <w:rPr>
          <w:color w:val="1F1F1F"/>
          <w:szCs w:val="24"/>
        </w:rPr>
        <w:t>letters,</w:t>
      </w:r>
      <w:r w:rsidRPr="00CD6F81">
        <w:rPr>
          <w:color w:val="1F1F1F"/>
          <w:spacing w:val="-4"/>
          <w:szCs w:val="24"/>
        </w:rPr>
        <w:t xml:space="preserve"> </w:t>
      </w:r>
      <w:r w:rsidRPr="00CD6F81">
        <w:rPr>
          <w:color w:val="1F1F1F"/>
          <w:szCs w:val="24"/>
        </w:rPr>
        <w:t>etc.)</w:t>
      </w:r>
    </w:p>
    <w:p w14:paraId="789D850E" w14:textId="77777777" w:rsidR="00725F69" w:rsidRPr="00CD6F81" w:rsidRDefault="00725F69" w:rsidP="00725BF2">
      <w:pPr>
        <w:numPr>
          <w:ilvl w:val="0"/>
          <w:numId w:val="59"/>
        </w:numPr>
        <w:tabs>
          <w:tab w:val="left" w:pos="840"/>
        </w:tabs>
        <w:autoSpaceDE w:val="0"/>
        <w:autoSpaceDN w:val="0"/>
        <w:spacing w:before="2" w:line="252" w:lineRule="exact"/>
        <w:ind w:left="1350"/>
        <w:rPr>
          <w:color w:val="1F1F1F"/>
          <w:szCs w:val="24"/>
        </w:rPr>
      </w:pPr>
      <w:r w:rsidRPr="00CD6F81">
        <w:rPr>
          <w:color w:val="1F1F1F"/>
          <w:szCs w:val="24"/>
        </w:rPr>
        <w:t xml:space="preserve">Screenshots of identifying information for involved individuals (victims or complainants, suspects or respondents, and witnesses), such as relevant social media handles, usernames, and accounts </w:t>
      </w:r>
    </w:p>
    <w:p w14:paraId="4E066890" w14:textId="77777777" w:rsidR="00725F69" w:rsidRPr="00CD6F81" w:rsidRDefault="00725F69" w:rsidP="00725BF2">
      <w:pPr>
        <w:numPr>
          <w:ilvl w:val="0"/>
          <w:numId w:val="59"/>
        </w:numPr>
        <w:tabs>
          <w:tab w:val="left" w:pos="840"/>
        </w:tabs>
        <w:autoSpaceDE w:val="0"/>
        <w:autoSpaceDN w:val="0"/>
        <w:ind w:left="1350"/>
        <w:rPr>
          <w:color w:val="1F1F1F"/>
          <w:szCs w:val="24"/>
        </w:rPr>
      </w:pPr>
      <w:r w:rsidRPr="00CD6F81">
        <w:rPr>
          <w:color w:val="1F1F1F"/>
          <w:szCs w:val="24"/>
        </w:rPr>
        <w:t>Photographs videos</w:t>
      </w:r>
    </w:p>
    <w:p w14:paraId="66E64D87" w14:textId="77777777" w:rsidR="00725F69" w:rsidRPr="00CD6F81" w:rsidRDefault="00725F69" w:rsidP="00725BF2">
      <w:pPr>
        <w:numPr>
          <w:ilvl w:val="0"/>
          <w:numId w:val="59"/>
        </w:numPr>
        <w:tabs>
          <w:tab w:val="left" w:pos="840"/>
        </w:tabs>
        <w:autoSpaceDE w:val="0"/>
        <w:autoSpaceDN w:val="0"/>
        <w:spacing w:line="252" w:lineRule="exact"/>
        <w:ind w:left="1350"/>
        <w:rPr>
          <w:rFonts w:ascii="Symbol" w:hAnsi="Symbol"/>
          <w:color w:val="1F1F1F"/>
          <w:szCs w:val="24"/>
        </w:rPr>
      </w:pPr>
      <w:r w:rsidRPr="00CD6F81">
        <w:rPr>
          <w:color w:val="1F1F1F"/>
          <w:szCs w:val="24"/>
        </w:rPr>
        <w:t>Screenshots</w:t>
      </w:r>
    </w:p>
    <w:p w14:paraId="2C391F7E" w14:textId="581CF62A" w:rsidR="00725F69" w:rsidRPr="00725BF2" w:rsidRDefault="00725F69" w:rsidP="00725F69">
      <w:pPr>
        <w:numPr>
          <w:ilvl w:val="0"/>
          <w:numId w:val="59"/>
        </w:numPr>
        <w:tabs>
          <w:tab w:val="left" w:pos="840"/>
        </w:tabs>
        <w:autoSpaceDE w:val="0"/>
        <w:autoSpaceDN w:val="0"/>
        <w:spacing w:before="2"/>
        <w:ind w:left="1350" w:right="184"/>
        <w:rPr>
          <w:rFonts w:ascii="Symbol" w:hAnsi="Symbol"/>
          <w:color w:val="1F1F1F"/>
          <w:szCs w:val="24"/>
        </w:rPr>
      </w:pPr>
      <w:r w:rsidRPr="00CD6F81">
        <w:rPr>
          <w:color w:val="1F1F1F"/>
          <w:szCs w:val="24"/>
        </w:rPr>
        <w:t>Video surveillance</w:t>
      </w:r>
      <w:r w:rsidR="00293276">
        <w:rPr>
          <w:rStyle w:val="FootnoteReference"/>
          <w:color w:val="1F1F1F"/>
          <w:szCs w:val="24"/>
        </w:rPr>
        <w:footnoteReference w:id="5"/>
      </w:r>
      <w:r w:rsidRPr="00725BF2">
        <w:rPr>
          <w:color w:val="1F1F1F"/>
          <w:szCs w:val="24"/>
        </w:rPr>
        <w:t xml:space="preserve"> (Please note that on-campus security video systems have limited</w:t>
      </w:r>
      <w:r w:rsidRPr="00725BF2">
        <w:rPr>
          <w:color w:val="1F1F1F"/>
          <w:spacing w:val="1"/>
          <w:szCs w:val="24"/>
        </w:rPr>
        <w:t xml:space="preserve"> </w:t>
      </w:r>
      <w:r w:rsidRPr="00725BF2">
        <w:rPr>
          <w:color w:val="1F1F1F"/>
          <w:szCs w:val="24"/>
        </w:rPr>
        <w:t>retention and storage capacity. It is important to request on-campus video be preserved</w:t>
      </w:r>
      <w:r w:rsidRPr="00725BF2">
        <w:rPr>
          <w:color w:val="1F1F1F"/>
          <w:spacing w:val="1"/>
          <w:szCs w:val="24"/>
        </w:rPr>
        <w:t xml:space="preserve"> </w:t>
      </w:r>
      <w:r w:rsidRPr="00725BF2">
        <w:rPr>
          <w:color w:val="1F1F1F"/>
          <w:szCs w:val="24"/>
        </w:rPr>
        <w:t>as soon as possible after the incident, even if you do not know whether video recordings</w:t>
      </w:r>
      <w:r w:rsidRPr="00725BF2">
        <w:rPr>
          <w:color w:val="1F1F1F"/>
          <w:spacing w:val="-59"/>
          <w:szCs w:val="24"/>
        </w:rPr>
        <w:t xml:space="preserve"> </w:t>
      </w:r>
      <w:r w:rsidRPr="00725BF2">
        <w:rPr>
          <w:color w:val="1F1F1F"/>
          <w:szCs w:val="24"/>
        </w:rPr>
        <w:t>are</w:t>
      </w:r>
      <w:r w:rsidRPr="00725BF2">
        <w:rPr>
          <w:color w:val="1F1F1F"/>
          <w:spacing w:val="-3"/>
          <w:szCs w:val="24"/>
        </w:rPr>
        <w:t xml:space="preserve"> </w:t>
      </w:r>
      <w:r w:rsidRPr="00725BF2">
        <w:rPr>
          <w:color w:val="1F1F1F"/>
          <w:szCs w:val="24"/>
        </w:rPr>
        <w:t>relevant.)</w:t>
      </w:r>
    </w:p>
    <w:p w14:paraId="2E0061A8" w14:textId="58828806" w:rsidR="00725F69" w:rsidRPr="00725BF2" w:rsidRDefault="00725F69" w:rsidP="00725F69">
      <w:pPr>
        <w:numPr>
          <w:ilvl w:val="0"/>
          <w:numId w:val="59"/>
        </w:numPr>
        <w:tabs>
          <w:tab w:val="left" w:pos="840"/>
        </w:tabs>
        <w:autoSpaceDE w:val="0"/>
        <w:autoSpaceDN w:val="0"/>
        <w:spacing w:before="2"/>
        <w:ind w:left="1350" w:right="184"/>
        <w:rPr>
          <w:rFonts w:ascii="Symbol" w:hAnsi="Symbol"/>
          <w:color w:val="1F1F1F"/>
          <w:szCs w:val="24"/>
        </w:rPr>
      </w:pPr>
      <w:r w:rsidRPr="00725BF2">
        <w:rPr>
          <w:color w:val="1F1F1F"/>
          <w:szCs w:val="24"/>
        </w:rPr>
        <w:t>BuffOne Card access records</w:t>
      </w:r>
    </w:p>
    <w:p w14:paraId="6F8AF45B" w14:textId="336E257A" w:rsidR="00725F69" w:rsidRPr="00662305" w:rsidRDefault="00725F69" w:rsidP="00662305">
      <w:pPr>
        <w:numPr>
          <w:ilvl w:val="0"/>
          <w:numId w:val="59"/>
        </w:numPr>
        <w:tabs>
          <w:tab w:val="left" w:pos="840"/>
        </w:tabs>
        <w:autoSpaceDE w:val="0"/>
        <w:autoSpaceDN w:val="0"/>
        <w:spacing w:line="251" w:lineRule="exact"/>
        <w:ind w:left="1350"/>
        <w:rPr>
          <w:rFonts w:ascii="Symbol" w:hAnsi="Symbol"/>
          <w:color w:val="1F1F1F"/>
          <w:szCs w:val="24"/>
        </w:rPr>
      </w:pPr>
      <w:r w:rsidRPr="00725BF2">
        <w:rPr>
          <w:color w:val="1F1F1F"/>
          <w:szCs w:val="24"/>
        </w:rPr>
        <w:t>Names</w:t>
      </w:r>
      <w:r w:rsidRPr="00725BF2">
        <w:rPr>
          <w:color w:val="1F1F1F"/>
          <w:spacing w:val="-1"/>
          <w:szCs w:val="24"/>
        </w:rPr>
        <w:t xml:space="preserve"> </w:t>
      </w:r>
      <w:r w:rsidRPr="00725BF2">
        <w:rPr>
          <w:color w:val="1F1F1F"/>
          <w:szCs w:val="24"/>
        </w:rPr>
        <w:t>and</w:t>
      </w:r>
      <w:r w:rsidRPr="00725BF2">
        <w:rPr>
          <w:color w:val="1F1F1F"/>
          <w:spacing w:val="-5"/>
          <w:szCs w:val="24"/>
        </w:rPr>
        <w:t xml:space="preserve"> </w:t>
      </w:r>
      <w:r w:rsidRPr="00725BF2">
        <w:rPr>
          <w:color w:val="1F1F1F"/>
          <w:szCs w:val="24"/>
        </w:rPr>
        <w:t>contact</w:t>
      </w:r>
      <w:r w:rsidRPr="00725BF2">
        <w:rPr>
          <w:color w:val="1F1F1F"/>
          <w:spacing w:val="-2"/>
          <w:szCs w:val="24"/>
        </w:rPr>
        <w:t xml:space="preserve"> </w:t>
      </w:r>
      <w:r w:rsidRPr="00725BF2">
        <w:rPr>
          <w:color w:val="1F1F1F"/>
          <w:szCs w:val="24"/>
        </w:rPr>
        <w:t>information</w:t>
      </w:r>
      <w:r w:rsidRPr="00725BF2">
        <w:rPr>
          <w:color w:val="1F1F1F"/>
          <w:spacing w:val="-5"/>
          <w:szCs w:val="24"/>
        </w:rPr>
        <w:t xml:space="preserve"> </w:t>
      </w:r>
      <w:r w:rsidRPr="00725BF2">
        <w:rPr>
          <w:color w:val="1F1F1F"/>
          <w:szCs w:val="24"/>
        </w:rPr>
        <w:t>for</w:t>
      </w:r>
      <w:r w:rsidRPr="00725BF2">
        <w:rPr>
          <w:color w:val="1F1F1F"/>
          <w:spacing w:val="-1"/>
          <w:szCs w:val="24"/>
        </w:rPr>
        <w:t xml:space="preserve"> </w:t>
      </w:r>
      <w:r w:rsidRPr="00725BF2">
        <w:rPr>
          <w:color w:val="1F1F1F"/>
          <w:szCs w:val="24"/>
        </w:rPr>
        <w:t>potential</w:t>
      </w:r>
      <w:r w:rsidRPr="00725BF2">
        <w:rPr>
          <w:color w:val="1F1F1F"/>
          <w:spacing w:val="-3"/>
          <w:szCs w:val="24"/>
        </w:rPr>
        <w:t xml:space="preserve"> </w:t>
      </w:r>
      <w:r w:rsidRPr="00725BF2">
        <w:rPr>
          <w:color w:val="1F1F1F"/>
          <w:szCs w:val="24"/>
        </w:rPr>
        <w:t>witnesses</w:t>
      </w:r>
    </w:p>
    <w:p w14:paraId="3FF3F5AF" w14:textId="77777777" w:rsidR="00CB561A" w:rsidRPr="00B56D04" w:rsidRDefault="00CB561A" w:rsidP="00662305">
      <w:pPr>
        <w:pStyle w:val="Normal5indent"/>
        <w:ind w:left="0"/>
        <w:rPr>
          <w:szCs w:val="24"/>
        </w:rPr>
      </w:pPr>
    </w:p>
    <w:p w14:paraId="008000E0" w14:textId="77777777" w:rsidR="00B56D04" w:rsidRPr="00B56D04" w:rsidRDefault="00B56D04" w:rsidP="00B56D04">
      <w:pPr>
        <w:pStyle w:val="Normal5indent"/>
        <w:rPr>
          <w:i/>
          <w:szCs w:val="24"/>
          <w:u w:val="single"/>
        </w:rPr>
      </w:pPr>
      <w:bookmarkStart w:id="36" w:name="_Toc198222449"/>
      <w:r w:rsidRPr="00B56D04">
        <w:rPr>
          <w:i/>
          <w:szCs w:val="24"/>
          <w:u w:val="single"/>
        </w:rPr>
        <w:t>Medical Forensic Exams (MFE)</w:t>
      </w:r>
      <w:bookmarkEnd w:id="36"/>
    </w:p>
    <w:p w14:paraId="49AE3664" w14:textId="77777777" w:rsidR="00B56D04" w:rsidRPr="00B56D04" w:rsidRDefault="00B56D04" w:rsidP="00B56D04">
      <w:pPr>
        <w:pStyle w:val="Normal5indent"/>
        <w:rPr>
          <w:szCs w:val="24"/>
        </w:rPr>
      </w:pPr>
      <w:bookmarkStart w:id="37" w:name="_bookmark1"/>
      <w:bookmarkEnd w:id="37"/>
    </w:p>
    <w:p w14:paraId="3B6969D4" w14:textId="05A16191" w:rsidR="00B56D04" w:rsidRPr="00B56D04" w:rsidRDefault="00B56D04" w:rsidP="00B56D04">
      <w:pPr>
        <w:pStyle w:val="Normal5indent"/>
        <w:rPr>
          <w:color w:val="1F1F1F"/>
          <w:szCs w:val="24"/>
        </w:rPr>
      </w:pPr>
      <w:r w:rsidRPr="00B56D04">
        <w:rPr>
          <w:color w:val="1F1F1F"/>
          <w:szCs w:val="24"/>
        </w:rPr>
        <w:t xml:space="preserve">Regardless of if an individual wants to report a sexual assault, a Medical Forensic Exam (MFE) can be done to preserve evidence. An MFE is conducted by a Forensic Nurse Examiner (FNE) and includes a Sexual Assault Nurse Exam (SANE). If an individual wants to undergo a MFE to obtain and preserve evidence while receiving medical care and support, they can go to the </w:t>
      </w:r>
      <w:hyperlink r:id="rId26" w:history="1">
        <w:r w:rsidRPr="00B56D04">
          <w:rPr>
            <w:color w:val="1F1F1F"/>
            <w:szCs w:val="24"/>
          </w:rPr>
          <w:t>UC Health Longs Peak Hospital</w:t>
        </w:r>
      </w:hyperlink>
      <w:r w:rsidRPr="00B56D04">
        <w:rPr>
          <w:color w:val="1F1F1F"/>
          <w:szCs w:val="24"/>
        </w:rPr>
        <w:t xml:space="preserve"> or </w:t>
      </w:r>
      <w:hyperlink r:id="rId27" w:history="1">
        <w:r w:rsidRPr="00B56D04">
          <w:rPr>
            <w:color w:val="1F1F1F"/>
            <w:szCs w:val="24"/>
          </w:rPr>
          <w:t>Emergency Department at</w:t>
        </w:r>
      </w:hyperlink>
      <w:r w:rsidRPr="00B56D04">
        <w:rPr>
          <w:color w:val="1F1F1F"/>
          <w:szCs w:val="24"/>
        </w:rPr>
        <w:t xml:space="preserve"> </w:t>
      </w:r>
      <w:hyperlink r:id="rId28" w:history="1">
        <w:r w:rsidRPr="00B56D04">
          <w:rPr>
            <w:color w:val="1F1F1F"/>
            <w:szCs w:val="24"/>
          </w:rPr>
          <w:t>Boulder Community Health Foothills Hospital</w:t>
        </w:r>
      </w:hyperlink>
      <w:r w:rsidRPr="00B56D04">
        <w:rPr>
          <w:color w:val="1F1F1F"/>
          <w:szCs w:val="24"/>
        </w:rPr>
        <w:t xml:space="preserve"> ideally within five to seven days of the sexual assault. A MFE can be accessed with or without reporting the sexual assault to law enforcement or OIEC, based on the reporting preference of the survivor.  It is important to note that bathing, showering, eating, drinking, douching, or changing clothes before </w:t>
      </w:r>
      <w:proofErr w:type="gramStart"/>
      <w:r w:rsidRPr="00B56D04">
        <w:rPr>
          <w:color w:val="1F1F1F"/>
          <w:szCs w:val="24"/>
        </w:rPr>
        <w:t>a MFE</w:t>
      </w:r>
      <w:proofErr w:type="gramEnd"/>
      <w:r w:rsidRPr="00B56D04">
        <w:rPr>
          <w:color w:val="1F1F1F"/>
          <w:szCs w:val="24"/>
        </w:rPr>
        <w:t xml:space="preserve"> may </w:t>
      </w:r>
      <w:proofErr w:type="gramStart"/>
      <w:r w:rsidRPr="00B56D04">
        <w:rPr>
          <w:color w:val="1F1F1F"/>
          <w:szCs w:val="24"/>
        </w:rPr>
        <w:t>impact</w:t>
      </w:r>
      <w:proofErr w:type="gramEnd"/>
      <w:r w:rsidRPr="00B56D04">
        <w:rPr>
          <w:color w:val="1F1F1F"/>
          <w:szCs w:val="24"/>
        </w:rPr>
        <w:t xml:space="preserve"> the evidence that is able to be collected during the exam; however, medical care can still be </w:t>
      </w:r>
      <w:proofErr w:type="gramStart"/>
      <w:r w:rsidRPr="00B56D04">
        <w:rPr>
          <w:color w:val="1F1F1F"/>
          <w:szCs w:val="24"/>
        </w:rPr>
        <w:t>provided</w:t>
      </w:r>
      <w:proofErr w:type="gramEnd"/>
      <w:r w:rsidRPr="00B56D04">
        <w:rPr>
          <w:color w:val="1F1F1F"/>
          <w:szCs w:val="24"/>
        </w:rPr>
        <w:t xml:space="preserve"> and evidence may still be collected even if any or all these things have been done. The MFE cost is covered by the state or police, and if there are other medical charges, there are various financial options that may be available to assist or cover the cost. For more information related to financial options, please contact OVA or your assigned law enforcement-based victim advocate. </w:t>
      </w:r>
    </w:p>
    <w:p w14:paraId="560DC49A" w14:textId="77777777" w:rsidR="00B56D04" w:rsidRPr="00B56D04" w:rsidRDefault="00B56D04" w:rsidP="00B56D04">
      <w:pPr>
        <w:pStyle w:val="Normal5indent"/>
        <w:rPr>
          <w:szCs w:val="24"/>
        </w:rPr>
      </w:pPr>
    </w:p>
    <w:p w14:paraId="693C38EF" w14:textId="77777777" w:rsidR="00B56D04" w:rsidRPr="00B56D04" w:rsidRDefault="00B56D04" w:rsidP="00B56D04">
      <w:pPr>
        <w:pStyle w:val="Normal5indent"/>
        <w:rPr>
          <w:szCs w:val="24"/>
        </w:rPr>
      </w:pPr>
      <w:r w:rsidRPr="00B56D04">
        <w:rPr>
          <w:szCs w:val="24"/>
        </w:rPr>
        <w:t xml:space="preserve">Find out more information about the MFE and the SANE here: </w:t>
      </w:r>
      <w:hyperlink r:id="rId29" w:history="1">
        <w:r w:rsidRPr="00B56D04">
          <w:rPr>
            <w:rStyle w:val="Hyperlink"/>
            <w:szCs w:val="24"/>
          </w:rPr>
          <w:t>https://www.colorado.edu/ova/sites/default/files/attached-files/ova_sane_brochure_links.pdf</w:t>
        </w:r>
      </w:hyperlink>
      <w:r w:rsidRPr="00B56D04">
        <w:rPr>
          <w:szCs w:val="24"/>
        </w:rPr>
        <w:t>.</w:t>
      </w:r>
    </w:p>
    <w:p w14:paraId="62F193A7" w14:textId="77777777" w:rsidR="00CB561A" w:rsidRPr="00B56D04" w:rsidRDefault="00CB561A" w:rsidP="00CB561A">
      <w:pPr>
        <w:pStyle w:val="Normal5indent"/>
        <w:rPr>
          <w:sz w:val="22"/>
        </w:rPr>
      </w:pPr>
    </w:p>
    <w:p w14:paraId="68BA5045" w14:textId="77777777" w:rsidR="00CB561A" w:rsidRPr="00725BF2" w:rsidRDefault="00CB561A" w:rsidP="00CB561A">
      <w:pPr>
        <w:ind w:left="720"/>
        <w:rPr>
          <w:i/>
          <w:iCs/>
        </w:rPr>
      </w:pPr>
      <w:r w:rsidRPr="00725BF2">
        <w:rPr>
          <w:i/>
          <w:iCs/>
        </w:rPr>
        <w:t xml:space="preserve">Please note that if some or all of this evidence is unavailable or does not exist, you are </w:t>
      </w:r>
      <w:r w:rsidRPr="00725BF2">
        <w:rPr>
          <w:i/>
          <w:iCs/>
        </w:rPr>
        <w:lastRenderedPageBreak/>
        <w:t xml:space="preserve">still encouraged to report potential Prohibited Conduct. A lack of physical or electronic evidence does not preclude an investigation from taking place. </w:t>
      </w:r>
    </w:p>
    <w:p w14:paraId="06EB07C3" w14:textId="77777777" w:rsidR="00530DED" w:rsidRPr="00F62A1F" w:rsidRDefault="00530DED" w:rsidP="00530DED">
      <w:pPr>
        <w:pStyle w:val="Normal5indent"/>
      </w:pPr>
    </w:p>
    <w:p w14:paraId="01957FDD" w14:textId="6F6C57C0" w:rsidR="00530DED" w:rsidRPr="00EA1828" w:rsidRDefault="00530DED" w:rsidP="002E4AE1">
      <w:pPr>
        <w:pStyle w:val="Heading3"/>
      </w:pPr>
      <w:bookmarkStart w:id="38" w:name="kix.h9mkloiatwup" w:colFirst="0" w:colLast="0"/>
      <w:bookmarkEnd w:id="38"/>
      <w:r w:rsidRPr="00EA1828">
        <w:t xml:space="preserve">Confidential </w:t>
      </w:r>
      <w:r>
        <w:t>Resource</w:t>
      </w:r>
      <w:r w:rsidRPr="00EA1828">
        <w:t xml:space="preserve"> </w:t>
      </w:r>
    </w:p>
    <w:p w14:paraId="5F56E15A" w14:textId="77777777" w:rsidR="00530DED" w:rsidRDefault="00530DED" w:rsidP="00530DED">
      <w:pPr>
        <w:pStyle w:val="Normal5indent"/>
      </w:pPr>
      <w:r w:rsidRPr="00F62A1F">
        <w:t xml:space="preserve">If a complainant is not sure about initiating a </w:t>
      </w:r>
      <w:r>
        <w:t>u</w:t>
      </w:r>
      <w:r w:rsidRPr="00F62A1F">
        <w:t>niversity resolution process or making a police report, the complainant can receive free, confidential information and support by calling the Office of Victim Assistance (OVA) at the University of Colorado Boulder</w:t>
      </w:r>
      <w:r>
        <w:t xml:space="preserve">. Advocate counselors </w:t>
      </w:r>
      <w:r w:rsidRPr="00F62A1F">
        <w:t>in OVA are advocates and licensed counselors.</w:t>
      </w:r>
    </w:p>
    <w:p w14:paraId="23103003" w14:textId="77777777" w:rsidR="00530DED" w:rsidRPr="00060FF2" w:rsidRDefault="00530DED" w:rsidP="00530DED">
      <w:pPr>
        <w:pStyle w:val="Normal5indent"/>
      </w:pPr>
    </w:p>
    <w:p w14:paraId="3F0E9AC3" w14:textId="77777777" w:rsidR="00530DED" w:rsidRPr="00523C4C" w:rsidRDefault="00530DED" w:rsidP="00530DED">
      <w:pPr>
        <w:pStyle w:val="Normalbullets"/>
        <w:rPr>
          <w:b/>
        </w:rPr>
      </w:pPr>
      <w:bookmarkStart w:id="39" w:name="kix.7fx8wyjsjp31" w:colFirst="0" w:colLast="0"/>
      <w:bookmarkEnd w:id="39"/>
      <w:r w:rsidRPr="00523C4C">
        <w:rPr>
          <w:b/>
        </w:rPr>
        <w:t>Office of Victim Assistance</w:t>
      </w:r>
    </w:p>
    <w:p w14:paraId="2E54031B" w14:textId="77777777" w:rsidR="00530DED" w:rsidRDefault="00530DED" w:rsidP="00530DED">
      <w:pPr>
        <w:pStyle w:val="Normal5indent"/>
        <w:ind w:left="1080"/>
      </w:pPr>
      <w:r w:rsidRPr="00F62A1F">
        <w:t>Center for Community (C4C), Suite N450</w:t>
      </w:r>
    </w:p>
    <w:p w14:paraId="6807FB99" w14:textId="77777777" w:rsidR="00530DED" w:rsidRDefault="00530DED" w:rsidP="00530DED">
      <w:pPr>
        <w:pStyle w:val="Normal5indent"/>
        <w:ind w:left="1080"/>
      </w:pPr>
      <w:r w:rsidRPr="00F62A1F">
        <w:t>(303) 492-8855</w:t>
      </w:r>
    </w:p>
    <w:p w14:paraId="154BFFCA" w14:textId="77777777" w:rsidR="00530DED" w:rsidRDefault="00530DED" w:rsidP="00530DED">
      <w:pPr>
        <w:pStyle w:val="Normal5indent"/>
        <w:ind w:left="1080"/>
      </w:pPr>
      <w:hyperlink r:id="rId30">
        <w:r w:rsidRPr="00F62A1F">
          <w:rPr>
            <w:rStyle w:val="Hyperlink"/>
          </w:rPr>
          <w:t>assist@colorado.edu</w:t>
        </w:r>
      </w:hyperlink>
    </w:p>
    <w:p w14:paraId="1FA0AEBE" w14:textId="77777777" w:rsidR="00530DED" w:rsidRDefault="00530DED" w:rsidP="00530DED">
      <w:pPr>
        <w:pStyle w:val="Normal5indent"/>
        <w:ind w:left="1080"/>
      </w:pPr>
      <w:hyperlink r:id="rId31">
        <w:r w:rsidRPr="00F62A1F">
          <w:rPr>
            <w:rStyle w:val="Hyperlink"/>
          </w:rPr>
          <w:t>OVA website</w:t>
        </w:r>
      </w:hyperlink>
    </w:p>
    <w:p w14:paraId="725C7800" w14:textId="77777777" w:rsidR="00530DED" w:rsidRDefault="00530DED" w:rsidP="00530DED">
      <w:pPr>
        <w:pStyle w:val="Normal5indent"/>
        <w:ind w:left="1440"/>
      </w:pPr>
    </w:p>
    <w:p w14:paraId="6074950E" w14:textId="6EBD4938" w:rsidR="00530DED" w:rsidRPr="00F62A1F" w:rsidRDefault="00530DED" w:rsidP="00530DED">
      <w:pPr>
        <w:pStyle w:val="Normalbullets"/>
      </w:pPr>
      <w:r w:rsidRPr="00FD7CFF">
        <w:t>Other confidential resources are listed in</w:t>
      </w:r>
      <w:r w:rsidRPr="00F62A1F">
        <w:t xml:space="preserve"> </w:t>
      </w:r>
      <w:r w:rsidRPr="00C33476">
        <w:t xml:space="preserve">Section </w:t>
      </w:r>
      <w:r>
        <w:t>XI</w:t>
      </w:r>
      <w:r w:rsidR="00145AF1">
        <w:t>I</w:t>
      </w:r>
      <w:r w:rsidRPr="00F62A1F">
        <w:t>.</w:t>
      </w:r>
    </w:p>
    <w:p w14:paraId="73871A11" w14:textId="77777777" w:rsidR="00530DED" w:rsidRPr="00F62A1F" w:rsidRDefault="00530DED" w:rsidP="00530DED">
      <w:bookmarkStart w:id="40" w:name="_k7mp1eguy57" w:colFirst="0" w:colLast="0"/>
      <w:bookmarkEnd w:id="40"/>
    </w:p>
    <w:p w14:paraId="20FFF22B" w14:textId="77777777" w:rsidR="00530DED" w:rsidRPr="00EA1828" w:rsidRDefault="00530DED" w:rsidP="00A650B5">
      <w:pPr>
        <w:pStyle w:val="Heading2"/>
      </w:pPr>
      <w:bookmarkStart w:id="41" w:name="_3pl2h1bl7676" w:colFirst="0" w:colLast="0"/>
      <w:bookmarkStart w:id="42" w:name="kix.1vhy5a5zmtrh" w:colFirst="0" w:colLast="0"/>
      <w:bookmarkStart w:id="43" w:name="_Toc173248915"/>
      <w:bookmarkEnd w:id="41"/>
      <w:bookmarkEnd w:id="42"/>
      <w:r w:rsidRPr="00EA1828">
        <w:t xml:space="preserve">Support and Assistance including </w:t>
      </w:r>
      <w:r>
        <w:t>Orders of Protection</w:t>
      </w:r>
      <w:bookmarkEnd w:id="43"/>
    </w:p>
    <w:p w14:paraId="15FA15FE" w14:textId="2F8F9A3C" w:rsidR="00530DED" w:rsidRDefault="00530DED" w:rsidP="00530DED">
      <w:pPr>
        <w:pStyle w:val="Normal5indent"/>
        <w:ind w:left="0"/>
      </w:pPr>
      <w:r w:rsidRPr="00F62A1F">
        <w:t xml:space="preserve">When an individual notifies the OIEC (either directly or through a responsible employee, advocate, third party, or other) that they have experienced conduct prohibited by the Applicable Policies, the OIEC will provide referral information as needed (whether or not there is a </w:t>
      </w:r>
      <w:r>
        <w:t>F</w:t>
      </w:r>
      <w:r w:rsidRPr="00F62A1F">
        <w:t xml:space="preserve">ormal </w:t>
      </w:r>
      <w:r>
        <w:t>C</w:t>
      </w:r>
      <w:r w:rsidRPr="00F62A1F">
        <w:t xml:space="preserve">omplaint or participation in a </w:t>
      </w:r>
      <w:r>
        <w:t>F</w:t>
      </w:r>
      <w:r w:rsidRPr="00F62A1F">
        <w:t xml:space="preserve">ormal </w:t>
      </w:r>
      <w:r>
        <w:t>G</w:t>
      </w:r>
      <w:r w:rsidRPr="00F62A1F">
        <w:t xml:space="preserve">rievance </w:t>
      </w:r>
      <w:r>
        <w:t>Process or other resolution process</w:t>
      </w:r>
      <w:r w:rsidRPr="00F62A1F">
        <w:t>) in accessing on- and off-campus services, including but not limited to counseling, academic assistance, housing, health services, mental health services, victim advocacy, legal assistance, visa and immigration services, assessments for no</w:t>
      </w:r>
      <w:r>
        <w:t>-</w:t>
      </w:r>
      <w:r w:rsidRPr="00F62A1F">
        <w:t xml:space="preserve">contact orders, and </w:t>
      </w:r>
      <w:r>
        <w:t>medical</w:t>
      </w:r>
      <w:r w:rsidRPr="00F62A1F">
        <w:t xml:space="preserve"> </w:t>
      </w:r>
      <w:r w:rsidR="00DA774D">
        <w:t xml:space="preserve">forensic </w:t>
      </w:r>
      <w:r w:rsidRPr="00F62A1F">
        <w:t xml:space="preserve">exams. </w:t>
      </w:r>
    </w:p>
    <w:p w14:paraId="362A77DB" w14:textId="77777777" w:rsidR="00530DED" w:rsidRDefault="00530DED" w:rsidP="00530DED"/>
    <w:p w14:paraId="1644EA72" w14:textId="77757141" w:rsidR="00530DED" w:rsidRDefault="00530DED" w:rsidP="00530DED">
      <w:r w:rsidRPr="00F62A1F">
        <w:t xml:space="preserve">For a written summary of options and resources available to any person reporting sexual misconduct, please refer to </w:t>
      </w:r>
      <w:hyperlink r:id="rId32" w:history="1">
        <w:r w:rsidRPr="004F4B5E">
          <w:rPr>
            <w:rStyle w:val="Hyperlink"/>
          </w:rPr>
          <w:t>this PDF document on the OIEC website</w:t>
        </w:r>
      </w:hyperlink>
      <w:r w:rsidRPr="00F62A1F">
        <w:t>.</w:t>
      </w:r>
    </w:p>
    <w:p w14:paraId="03168152" w14:textId="77777777" w:rsidR="00001B06" w:rsidRDefault="00001B06" w:rsidP="00530DED"/>
    <w:p w14:paraId="6CE2E1BE" w14:textId="320D9932" w:rsidR="00530DED" w:rsidRPr="00F62A1F" w:rsidRDefault="00001B06" w:rsidP="00530DED">
      <w:pPr>
        <w:pStyle w:val="Heading3"/>
        <w:numPr>
          <w:ilvl w:val="0"/>
          <w:numId w:val="39"/>
        </w:numPr>
      </w:pPr>
      <w:r>
        <w:t>Orders of Protection or Similar Lawful Orders</w:t>
      </w:r>
    </w:p>
    <w:p w14:paraId="47E8BE0E" w14:textId="2331C89B" w:rsidR="00CD6F81" w:rsidRDefault="00CD6F81" w:rsidP="00CD6F81">
      <w:pPr>
        <w:pStyle w:val="Normal5indent"/>
        <w:ind w:left="360"/>
      </w:pPr>
      <w:bookmarkStart w:id="44" w:name="kix.711pz0k185xo" w:colFirst="0" w:colLast="0"/>
      <w:bookmarkStart w:id="45" w:name="_Hlk74578559"/>
      <w:bookmarkEnd w:id="44"/>
      <w:r>
        <w:t xml:space="preserve">Individuals who are interested in obtaining a Civil Protection Order, or any other order issued by a court, may do so at the Boulder County Consolidated Courts. More information on obtaining a Civil Protection Order in Colorado is located at: </w:t>
      </w:r>
      <w:hyperlink r:id="rId33" w:history="1">
        <w:r w:rsidRPr="00490321">
          <w:rPr>
            <w:rStyle w:val="Hyperlink"/>
          </w:rPr>
          <w:t>https://www.courts.state.co.us/Self_Help/protectionorders/</w:t>
        </w:r>
      </w:hyperlink>
      <w:r>
        <w:t>.</w:t>
      </w:r>
    </w:p>
    <w:p w14:paraId="46D0043D" w14:textId="77777777" w:rsidR="00CD6F81" w:rsidRDefault="00CD6F81" w:rsidP="00CD6F81">
      <w:pPr>
        <w:pStyle w:val="Normal5indent"/>
        <w:ind w:left="360"/>
      </w:pPr>
    </w:p>
    <w:p w14:paraId="79B0569D" w14:textId="42F89016" w:rsidR="00530DED" w:rsidRPr="00F62A1F" w:rsidRDefault="00CD6F81" w:rsidP="00CD6F81">
      <w:pPr>
        <w:pStyle w:val="Normal5indent"/>
        <w:ind w:left="360"/>
      </w:pPr>
      <w:r>
        <w:t xml:space="preserve">The </w:t>
      </w:r>
      <w:hyperlink r:id="rId34" w:history="1">
        <w:r w:rsidR="00F643D0" w:rsidRPr="00F643D0">
          <w:rPr>
            <w:rStyle w:val="Hyperlink"/>
          </w:rPr>
          <w:t>Office of Victim Assistance</w:t>
        </w:r>
      </w:hyperlink>
      <w:r>
        <w:t xml:space="preserve"> (OVA) and/or your assigned law enforcement-based victim advocate (if you are working with law enforcement), can assist individuals free of charge with the process of obtaining a Civil Protection Order. </w:t>
      </w:r>
      <w:hyperlink r:id="rId35" w:history="1">
        <w:r w:rsidRPr="00CD6F81">
          <w:rPr>
            <w:rStyle w:val="Hyperlink"/>
          </w:rPr>
          <w:t>CU Student Legal Services</w:t>
        </w:r>
      </w:hyperlink>
      <w:r>
        <w:t xml:space="preserve"> (SLS) may also be able to provide resources. </w:t>
      </w:r>
      <w:r w:rsidR="00530DED" w:rsidRPr="00F62A1F">
        <w:t xml:space="preserve">More information </w:t>
      </w:r>
      <w:r w:rsidR="00530DED">
        <w:t xml:space="preserve">about protection order rules and laws in Colorado is located on the </w:t>
      </w:r>
      <w:hyperlink r:id="rId36" w:history="1">
        <w:r w:rsidR="00530DED" w:rsidRPr="00420B00">
          <w:rPr>
            <w:rStyle w:val="Hyperlink"/>
          </w:rPr>
          <w:t>Colorado Judicial Branch website</w:t>
        </w:r>
      </w:hyperlink>
      <w:r w:rsidR="00530DED">
        <w:t xml:space="preserve">, which includes a link to </w:t>
      </w:r>
      <w:hyperlink r:id="rId37" w:history="1">
        <w:r w:rsidR="00530DED" w:rsidRPr="00420B00">
          <w:rPr>
            <w:rStyle w:val="Hyperlink"/>
          </w:rPr>
          <w:t>instructions for obtaining a civil protection order</w:t>
        </w:r>
      </w:hyperlink>
      <w:r w:rsidR="00530DED">
        <w:t xml:space="preserve"> and other forms. </w:t>
      </w:r>
      <w:r w:rsidR="00530DED" w:rsidRPr="00F62A1F">
        <w:t xml:space="preserve"> </w:t>
      </w:r>
    </w:p>
    <w:bookmarkEnd w:id="45"/>
    <w:p w14:paraId="7CF7BFC4" w14:textId="77777777" w:rsidR="00530DED" w:rsidRPr="00F62A1F" w:rsidRDefault="00530DED" w:rsidP="00530DED">
      <w:pPr>
        <w:pStyle w:val="Normal5indent"/>
        <w:ind w:left="360"/>
      </w:pPr>
    </w:p>
    <w:p w14:paraId="4784B06C" w14:textId="41426183" w:rsidR="00530DED" w:rsidRDefault="00530DED" w:rsidP="00530DED">
      <w:pPr>
        <w:pStyle w:val="Normal5indent"/>
        <w:ind w:left="360"/>
      </w:pPr>
      <w:r w:rsidRPr="00F62A1F">
        <w:lastRenderedPageBreak/>
        <w:t xml:space="preserve">CU Boulder complies with Colorado law in recognizing orders of protection. Any person who obtains an order of protection from Colorado or any other state should provide a copy to the University of Colorado Boulder Police Department and the </w:t>
      </w:r>
      <w:r w:rsidR="00530BD3">
        <w:t>VC/Title IX Coordinator</w:t>
      </w:r>
      <w:r w:rsidR="00530BD3" w:rsidRPr="00F62A1F" w:rsidDel="00530BD3">
        <w:t xml:space="preserve"> </w:t>
      </w:r>
      <w:r w:rsidRPr="00F62A1F">
        <w:t>or designee.</w:t>
      </w:r>
    </w:p>
    <w:p w14:paraId="48710091" w14:textId="77777777" w:rsidR="00530DED" w:rsidRPr="00F62A1F" w:rsidRDefault="00530DED" w:rsidP="00530DED">
      <w:pPr>
        <w:pStyle w:val="Normal5indent"/>
      </w:pPr>
    </w:p>
    <w:p w14:paraId="322F92A5" w14:textId="77777777" w:rsidR="00530DED" w:rsidRPr="00EA1828" w:rsidRDefault="00530DED" w:rsidP="00A650B5">
      <w:pPr>
        <w:pStyle w:val="Heading2"/>
      </w:pPr>
      <w:bookmarkStart w:id="46" w:name="_be52mxg5qaxv" w:colFirst="0" w:colLast="0"/>
      <w:bookmarkStart w:id="47" w:name="kix.n9nfl9eiwmoq" w:colFirst="0" w:colLast="0"/>
      <w:bookmarkStart w:id="48" w:name="_Toc173248916"/>
      <w:bookmarkEnd w:id="46"/>
      <w:bookmarkEnd w:id="47"/>
      <w:r w:rsidRPr="00EA1828">
        <w:t>Privacy, Confidentiality, and the University’s Obligation to Provide a “Safe and Non-Discriminatory Environment”</w:t>
      </w:r>
      <w:bookmarkEnd w:id="48"/>
    </w:p>
    <w:p w14:paraId="661980DB" w14:textId="511BC553" w:rsidR="00530DED" w:rsidRPr="004F0A99" w:rsidRDefault="00530DED" w:rsidP="00530DED">
      <w:pPr>
        <w:ind w:left="360"/>
        <w:rPr>
          <w:b/>
          <w:i/>
        </w:rPr>
      </w:pPr>
      <w:r w:rsidRPr="004F0A99">
        <w:rPr>
          <w:b/>
          <w:i/>
        </w:rPr>
        <w:t>*Privacy and confidentiality have distinct meanings.*</w:t>
      </w:r>
    </w:p>
    <w:p w14:paraId="03B19AC4" w14:textId="77777777" w:rsidR="00001B06" w:rsidRDefault="00001B06" w:rsidP="00001B06">
      <w:pPr>
        <w:pStyle w:val="Normal5indent"/>
        <w:ind w:left="0"/>
      </w:pPr>
      <w:bookmarkStart w:id="49" w:name="kix.jfw1d791kl5s" w:colFirst="0" w:colLast="0"/>
      <w:bookmarkEnd w:id="49"/>
    </w:p>
    <w:p w14:paraId="1C67C830" w14:textId="1288C687" w:rsidR="00001B06" w:rsidRPr="00001B06" w:rsidRDefault="00001B06" w:rsidP="00D83710">
      <w:pPr>
        <w:pStyle w:val="Heading3"/>
        <w:numPr>
          <w:ilvl w:val="0"/>
          <w:numId w:val="40"/>
        </w:numPr>
      </w:pPr>
      <w:r>
        <w:t>Privacy</w:t>
      </w:r>
    </w:p>
    <w:p w14:paraId="4AB8A250" w14:textId="2C0C95B0" w:rsidR="00530DED" w:rsidRPr="00F62A1F" w:rsidRDefault="00530DED" w:rsidP="00530DED">
      <w:pPr>
        <w:pStyle w:val="Normal5indent"/>
        <w:ind w:left="360"/>
      </w:pPr>
      <w:r w:rsidRPr="00F62A1F">
        <w:t xml:space="preserve">“Private” generally means that information related to a report of </w:t>
      </w:r>
      <w:r w:rsidR="00D83AE2">
        <w:t>Prohibited Conduct</w:t>
      </w:r>
      <w:r w:rsidRPr="00F62A1F">
        <w:t xml:space="preserve"> will be shared with a limited number of individuals who “need to know” in order to assist in the active review, </w:t>
      </w:r>
      <w:r>
        <w:t>investigation</w:t>
      </w:r>
      <w:r w:rsidRPr="00F62A1F">
        <w:t>,</w:t>
      </w:r>
      <w:r>
        <w:t xml:space="preserve"> or</w:t>
      </w:r>
      <w:r w:rsidRPr="00F62A1F">
        <w:t xml:space="preserve"> resolution of the report, and related issues. All </w:t>
      </w:r>
      <w:r>
        <w:t>u</w:t>
      </w:r>
      <w:r w:rsidRPr="00F62A1F">
        <w:t>niversity employees who are involved in a potential response receive specific training and guidance about safeguarding private information in accordance with applicable laws.</w:t>
      </w:r>
    </w:p>
    <w:p w14:paraId="2837BA6B" w14:textId="77777777" w:rsidR="00530DED" w:rsidRDefault="00530DED" w:rsidP="00530DED">
      <w:pPr>
        <w:pStyle w:val="Normal5indent"/>
        <w:ind w:left="360"/>
      </w:pPr>
    </w:p>
    <w:p w14:paraId="7CF76F29" w14:textId="77777777" w:rsidR="00530DED" w:rsidRPr="00790D63" w:rsidRDefault="00530DED" w:rsidP="00530DED">
      <w:pPr>
        <w:pStyle w:val="Normal5indent"/>
        <w:ind w:left="360"/>
        <w:rPr>
          <w:i/>
          <w:u w:val="single"/>
        </w:rPr>
      </w:pPr>
      <w:r w:rsidRPr="00790D63">
        <w:rPr>
          <w:i/>
          <w:u w:val="single"/>
        </w:rPr>
        <w:t>Family Educational Rights and Privacy Act of 1974</w:t>
      </w:r>
    </w:p>
    <w:p w14:paraId="3B70855C" w14:textId="77777777" w:rsidR="00530DED" w:rsidRPr="00F62A1F" w:rsidRDefault="00530DED" w:rsidP="00530DED">
      <w:pPr>
        <w:pStyle w:val="Normal5indent"/>
        <w:ind w:left="360"/>
      </w:pPr>
      <w:r w:rsidRPr="00F62A1F">
        <w:t xml:space="preserve">The privacy of student education records will be protected in accordance with the </w:t>
      </w:r>
      <w:r>
        <w:t>u</w:t>
      </w:r>
      <w:r w:rsidRPr="00F62A1F">
        <w:t xml:space="preserve">niversity’s policy for compliance with the Family Educational Rights and Privacy Act (FERPA) and state law protections. Access to personnel records is restricted in accordance with </w:t>
      </w:r>
      <w:r>
        <w:t>u</w:t>
      </w:r>
      <w:r w:rsidRPr="00F62A1F">
        <w:t>niversity policy and state law.</w:t>
      </w:r>
    </w:p>
    <w:p w14:paraId="66B8F1DC" w14:textId="77777777" w:rsidR="00530DED" w:rsidRPr="00F62A1F" w:rsidRDefault="00530DED" w:rsidP="00530DED">
      <w:pPr>
        <w:ind w:left="360"/>
      </w:pPr>
    </w:p>
    <w:p w14:paraId="60238426" w14:textId="77777777" w:rsidR="00530DED" w:rsidRPr="00F62A1F" w:rsidRDefault="00530DED" w:rsidP="00530DED">
      <w:pPr>
        <w:pStyle w:val="Normal5indent"/>
        <w:ind w:left="360"/>
      </w:pPr>
      <w:r w:rsidRPr="00F62A1F">
        <w:t>The Family Educational Rights and Privacy Act of 1974 (FERPA), as amended by the Higher Education Amendments of 1998, governs access to records, and information from within those records, pertaining to students that are maintained by the university including OIEC. Pursuant to FERPA, the university may disclose records and information pertaining to a student with the student’s written consent.</w:t>
      </w:r>
    </w:p>
    <w:p w14:paraId="4D918FFA" w14:textId="77777777" w:rsidR="00530DED" w:rsidRPr="00F62A1F" w:rsidRDefault="00530DED" w:rsidP="00530DED">
      <w:pPr>
        <w:pStyle w:val="Normal5indent"/>
        <w:ind w:left="360"/>
      </w:pPr>
    </w:p>
    <w:p w14:paraId="644D526B" w14:textId="77777777" w:rsidR="00530DED" w:rsidRPr="00F62A1F" w:rsidRDefault="00530DED" w:rsidP="00530DED">
      <w:pPr>
        <w:pStyle w:val="Normal5indent"/>
        <w:ind w:left="360"/>
      </w:pPr>
      <w:r w:rsidRPr="00F62A1F">
        <w:t>Even in absence of student consent, FERPA authorizes university officials who demonstrate a legitimate educational need to have access to relevant OIEC records and information pertaining to students that are necessary to perform their duties for the university.</w:t>
      </w:r>
    </w:p>
    <w:p w14:paraId="055FC298" w14:textId="77777777" w:rsidR="00530DED" w:rsidRPr="00F62A1F" w:rsidRDefault="00530DED" w:rsidP="00530DED">
      <w:pPr>
        <w:pStyle w:val="Normal5indent"/>
        <w:ind w:left="360"/>
      </w:pPr>
    </w:p>
    <w:p w14:paraId="45B8EE07" w14:textId="350D8E02" w:rsidR="00530DED" w:rsidRPr="00F62A1F" w:rsidRDefault="00530DED" w:rsidP="00530DED">
      <w:pPr>
        <w:pStyle w:val="Normal5indent"/>
        <w:ind w:left="360"/>
      </w:pPr>
      <w:r w:rsidRPr="00F62A1F">
        <w:t xml:space="preserve">Even in absence of written consent or a request otherwise from a student, FERPA authorizes the university to provide records and information pertaining to students to parent(s) who provide proof that their child student is a dependent as defined under the Internal Revenue Code. A copy of the last federal income tax return listing the student as a dependent may serve as proof of dependency and allow the university to provide parent(s) with access to such records maintained by OIEC, to the extent determined appropriate by the </w:t>
      </w:r>
      <w:r w:rsidR="00530BD3">
        <w:t xml:space="preserve">VC/Title IX Coordinator </w:t>
      </w:r>
      <w:r w:rsidRPr="00F62A1F">
        <w:t xml:space="preserve">or designee. </w:t>
      </w:r>
    </w:p>
    <w:p w14:paraId="62904DD8" w14:textId="77777777" w:rsidR="00530DED" w:rsidRPr="00F62A1F" w:rsidRDefault="00530DED" w:rsidP="00530DED">
      <w:pPr>
        <w:pStyle w:val="Normal5indent"/>
        <w:ind w:left="360"/>
      </w:pPr>
    </w:p>
    <w:p w14:paraId="5507465D" w14:textId="77777777" w:rsidR="00530DED" w:rsidRPr="00F62A1F" w:rsidRDefault="00530DED" w:rsidP="00530DED">
      <w:pPr>
        <w:pStyle w:val="Normal5indent"/>
        <w:ind w:left="360"/>
      </w:pPr>
      <w:r w:rsidRPr="00F62A1F">
        <w:t xml:space="preserve">Except as otherwise specified in this document or a pending health or safety emergency as defined under FERPA, student records and information are private and the OIEC will not </w:t>
      </w:r>
      <w:r w:rsidRPr="00F62A1F">
        <w:lastRenderedPageBreak/>
        <w:t>disclose student records or information to any entity or person outside the university without proper written authorization from the student, a court order, subpoena, or as otherwise required by law or authorized government agency.</w:t>
      </w:r>
    </w:p>
    <w:p w14:paraId="13233109" w14:textId="77777777" w:rsidR="00530DED" w:rsidRPr="00F62A1F" w:rsidRDefault="00530DED" w:rsidP="00530DED">
      <w:pPr>
        <w:ind w:left="360"/>
      </w:pPr>
    </w:p>
    <w:p w14:paraId="481CD22D" w14:textId="77777777" w:rsidR="00530DED" w:rsidRPr="00F62A1F" w:rsidRDefault="00530DED" w:rsidP="00530DED">
      <w:pPr>
        <w:pStyle w:val="Normal5indent"/>
        <w:ind w:left="360"/>
      </w:pPr>
      <w:r w:rsidRPr="00F62A1F">
        <w:t>Under FERPA, students have a right to review and inspect records that directly pertain to them. Students who would like to review such records maintained by the OIEC must complete and submit the OIEC’s records inspection form. The OIEC will comply with a properly submitted student request within a reasonable time period not to exceed 45 days, as provided by FERPA, unless otherwise authorized by law.</w:t>
      </w:r>
      <w:r>
        <w:t xml:space="preserve"> Additional requests to inspect a file may be limited to only allow the inspection of records once every 45 days.</w:t>
      </w:r>
    </w:p>
    <w:p w14:paraId="14B7F320" w14:textId="77777777" w:rsidR="00530DED" w:rsidRDefault="00530DED" w:rsidP="00530DED">
      <w:pPr>
        <w:pStyle w:val="Normal5indent"/>
        <w:ind w:left="360"/>
      </w:pPr>
    </w:p>
    <w:p w14:paraId="6FF6BFE1" w14:textId="77777777" w:rsidR="00530DED" w:rsidRPr="00790D63" w:rsidRDefault="00530DED" w:rsidP="00530DED">
      <w:pPr>
        <w:pStyle w:val="Normal5indent"/>
        <w:ind w:left="360"/>
        <w:rPr>
          <w:i/>
          <w:u w:val="single"/>
        </w:rPr>
      </w:pPr>
      <w:r w:rsidRPr="00790D63">
        <w:rPr>
          <w:i/>
          <w:u w:val="single"/>
        </w:rPr>
        <w:t>Disclosure of Policy Violations or Pending Investigations</w:t>
      </w:r>
    </w:p>
    <w:p w14:paraId="682C0FD9" w14:textId="77777777" w:rsidR="00530DED" w:rsidRPr="00F62A1F" w:rsidRDefault="00530DED" w:rsidP="00530DED">
      <w:pPr>
        <w:pStyle w:val="Normal5indent"/>
        <w:ind w:left="360"/>
      </w:pPr>
      <w:r w:rsidRPr="00F62A1F">
        <w:t xml:space="preserve">The university recognizes that third parties may have a legitimate interest in knowing whether a university employee or student has been found responsible for engaging in a violation of </w:t>
      </w:r>
      <w:r>
        <w:t>u</w:t>
      </w:r>
      <w:r w:rsidRPr="00F62A1F">
        <w:t>niversity policies. In the event that, after a</w:t>
      </w:r>
      <w:r>
        <w:t xml:space="preserve"> formal grievance process</w:t>
      </w:r>
      <w:r w:rsidRPr="00F62A1F">
        <w:t xml:space="preserve"> and any rights of appeal have been completed, an employee or student has been found responsible for </w:t>
      </w:r>
      <w:r>
        <w:t>violating one or more of the Applicable Policies,</w:t>
      </w:r>
      <w:r w:rsidRPr="00F62A1F">
        <w:t xml:space="preserve"> the university may confirm upon inquiry from a potential employer, licensing or credentialing agency, or institution that the employee or student has been found responsible for violating the policy</w:t>
      </w:r>
      <w:r>
        <w:t>,</w:t>
      </w:r>
      <w:r w:rsidRPr="00F62A1F">
        <w:t xml:space="preserve"> subject to applicable state and federal laws (</w:t>
      </w:r>
      <w:r w:rsidRPr="00674657">
        <w:rPr>
          <w:i/>
        </w:rPr>
        <w:t>e.g</w:t>
      </w:r>
      <w:r w:rsidRPr="00F62A1F">
        <w:t xml:space="preserve">. FERPA) regarding such disclosures. </w:t>
      </w:r>
      <w:r>
        <w:t xml:space="preserve">CU Boulder may confirm that an investigation of a student under an Applicable Policy is pending. </w:t>
      </w:r>
    </w:p>
    <w:p w14:paraId="7D68F46F" w14:textId="77777777" w:rsidR="00530DED" w:rsidRDefault="00530DED" w:rsidP="00530DED">
      <w:pPr>
        <w:pStyle w:val="Normal5indent"/>
        <w:ind w:left="360"/>
      </w:pPr>
      <w:r>
        <w:t xml:space="preserve"> </w:t>
      </w:r>
    </w:p>
    <w:p w14:paraId="3E764926" w14:textId="77777777" w:rsidR="00530DED" w:rsidRPr="00F62A1F" w:rsidRDefault="00530DED" w:rsidP="00530DED">
      <w:pPr>
        <w:pStyle w:val="Normal5indent"/>
        <w:ind w:left="360"/>
      </w:pPr>
      <w:r w:rsidRPr="00F62A1F">
        <w:t xml:space="preserve">CU Boulder may also confirm that an investigation </w:t>
      </w:r>
      <w:r>
        <w:t xml:space="preserve">of an employee </w:t>
      </w:r>
      <w:r w:rsidRPr="00F62A1F">
        <w:t xml:space="preserve">under </w:t>
      </w:r>
      <w:r>
        <w:t>an Applicable</w:t>
      </w:r>
      <w:r w:rsidRPr="00F62A1F">
        <w:t xml:space="preserve"> </w:t>
      </w:r>
      <w:r>
        <w:t>P</w:t>
      </w:r>
      <w:r w:rsidRPr="00F62A1F">
        <w:t>olicy is pending</w:t>
      </w:r>
      <w:r>
        <w:t xml:space="preserve"> </w:t>
      </w:r>
      <w:r w:rsidRPr="00F62A1F">
        <w:t xml:space="preserve">or that an employee resigned employment while an investigation under the policy was pending. </w:t>
      </w:r>
    </w:p>
    <w:p w14:paraId="5AE11656" w14:textId="77777777" w:rsidR="00530DED" w:rsidRDefault="00530DED" w:rsidP="00530DED">
      <w:pPr>
        <w:ind w:left="360"/>
      </w:pPr>
    </w:p>
    <w:p w14:paraId="0822D1CA" w14:textId="77777777" w:rsidR="00530DED" w:rsidRPr="00790D63" w:rsidRDefault="00530DED" w:rsidP="00530DED">
      <w:pPr>
        <w:ind w:left="360"/>
        <w:rPr>
          <w:i/>
          <w:u w:val="single"/>
        </w:rPr>
      </w:pPr>
      <w:r w:rsidRPr="00790D63">
        <w:rPr>
          <w:i/>
          <w:u w:val="single"/>
        </w:rPr>
        <w:t>Colorado Open Records Act</w:t>
      </w:r>
    </w:p>
    <w:p w14:paraId="3AD6DF1E" w14:textId="77777777" w:rsidR="00530DED" w:rsidRDefault="00530DED" w:rsidP="00530DED">
      <w:pPr>
        <w:pStyle w:val="Normal5indent"/>
        <w:ind w:left="360"/>
      </w:pPr>
      <w:r>
        <w:t xml:space="preserve">CU Boulder is a public institution, and as such is subject to </w:t>
      </w:r>
      <w:r w:rsidRPr="00F62A1F">
        <w:t>the Colorado Open Records Act</w:t>
      </w:r>
      <w:r>
        <w:t xml:space="preserve"> (CORA)</w:t>
      </w:r>
      <w:r w:rsidRPr="00F62A1F">
        <w:t xml:space="preserve">, </w:t>
      </w:r>
      <w:r>
        <w:t xml:space="preserve">C.R.S. § 24-72-201, et seq. The university must comply with CORA, which may require, depending on the specific request and whether a CORA exception applies, withholding or producing OIEC records. </w:t>
      </w:r>
    </w:p>
    <w:p w14:paraId="603A463B" w14:textId="77777777" w:rsidR="00530DED" w:rsidRPr="00F62A1F" w:rsidRDefault="00530DED" w:rsidP="00530DED"/>
    <w:p w14:paraId="36A53873" w14:textId="77777777" w:rsidR="00530DED" w:rsidRPr="00EA1828" w:rsidRDefault="00530DED" w:rsidP="002E4AE1">
      <w:pPr>
        <w:pStyle w:val="Heading3"/>
      </w:pPr>
      <w:bookmarkStart w:id="50" w:name="kix.60scpahyfmge" w:colFirst="0" w:colLast="0"/>
      <w:bookmarkEnd w:id="50"/>
      <w:r w:rsidRPr="00EA1828">
        <w:t>Confidentiality</w:t>
      </w:r>
    </w:p>
    <w:p w14:paraId="7B7366A5" w14:textId="77777777" w:rsidR="00530DED" w:rsidRPr="00F62A1F" w:rsidRDefault="00530DED" w:rsidP="00530DED">
      <w:pPr>
        <w:pStyle w:val="Normal5indent"/>
        <w:ind w:left="360"/>
      </w:pPr>
      <w:r w:rsidRPr="00F62A1F">
        <w:t>“Confidential” means that information shared by an individual with designated campus or community professionals cannot be revealed to any other person without express permission of the individual, or as otherwise permitted or required by law. Those campus and community professionals who have the ability to maintain confidential relationships include health care providers, mental health professionals, the sexual assault victim advocate, attorneys, and ordained clergy, all of whom normally have privileged confidentiality that is recognized by Colorado state law. These individuals are prohibited from breaking confidentiality unless (i) given permission to do so by the person who disclosed the information; (ii) there is an imminent threat of harm to self or others; (iii) the conduct involves suspected abuse of a minor under the age of 18; or (iv) as otherwise required or permitted by law or court order.</w:t>
      </w:r>
    </w:p>
    <w:p w14:paraId="1535C41A" w14:textId="77777777" w:rsidR="00530DED" w:rsidRPr="00F62A1F" w:rsidRDefault="00530DED" w:rsidP="00530DED">
      <w:pPr>
        <w:pStyle w:val="Normal5indent"/>
        <w:ind w:left="360"/>
      </w:pPr>
    </w:p>
    <w:p w14:paraId="4AB0CC2C" w14:textId="2AA3B9DB" w:rsidR="00530DED" w:rsidRPr="00F62A1F" w:rsidRDefault="00530DED" w:rsidP="00530DED">
      <w:pPr>
        <w:pStyle w:val="Normal5indent"/>
        <w:ind w:left="360"/>
      </w:pPr>
      <w:r w:rsidRPr="00F62A1F">
        <w:t xml:space="preserve">The </w:t>
      </w:r>
      <w:r>
        <w:t>u</w:t>
      </w:r>
      <w:r w:rsidRPr="00F62A1F">
        <w:t>niversity supports the use of confidential resources as listed in Section</w:t>
      </w:r>
      <w:r>
        <w:t xml:space="preserve"> X</w:t>
      </w:r>
      <w:r w:rsidR="00145AF1">
        <w:t>I</w:t>
      </w:r>
      <w:r>
        <w:t>I</w:t>
      </w:r>
      <w:r w:rsidRPr="00F62A1F">
        <w:t xml:space="preserve"> so that complainants and respondents can provide information confidentially and still receive supportive or safety measures as necessary through the </w:t>
      </w:r>
      <w:r w:rsidR="00530BD3">
        <w:t>VC/Title IX Coordinator</w:t>
      </w:r>
      <w:r w:rsidRPr="00F62A1F">
        <w:t xml:space="preserve"> or designee. Communications with these confidential resources are confidential to the extent permitted by statutory law. Confidential resources are not considered “responsible employees” for mandatory reporting purposes.</w:t>
      </w:r>
    </w:p>
    <w:p w14:paraId="7B958CB2" w14:textId="77777777" w:rsidR="00530DED" w:rsidRPr="00F62A1F" w:rsidRDefault="00530DED" w:rsidP="00530DED">
      <w:pPr>
        <w:pStyle w:val="Normal5indent"/>
        <w:ind w:left="360"/>
      </w:pPr>
    </w:p>
    <w:p w14:paraId="41427A42" w14:textId="023620E2" w:rsidR="00530DED" w:rsidRPr="00F62A1F" w:rsidRDefault="00530DED" w:rsidP="00F2762C">
      <w:pPr>
        <w:pStyle w:val="Normal5indent"/>
        <w:ind w:left="360"/>
      </w:pPr>
      <w:r w:rsidRPr="00F62A1F">
        <w:t xml:space="preserve">The </w:t>
      </w:r>
      <w:r>
        <w:t>u</w:t>
      </w:r>
      <w:r w:rsidRPr="00F62A1F">
        <w:t xml:space="preserve">niversity will keep confidential any supportive measures provided to the complainant or respondent, to the extent that maintaining such confidentiality will not impair the university’s ability to provide the supportive measures. Supportive measures should be individualized and appropriate based on the information gathered by the </w:t>
      </w:r>
      <w:r w:rsidR="00D008DE">
        <w:t>VC/</w:t>
      </w:r>
      <w:r w:rsidRPr="00F62A1F">
        <w:t>Title IX Coordinator or designee.</w:t>
      </w:r>
    </w:p>
    <w:p w14:paraId="2E59058D" w14:textId="77777777" w:rsidR="00530DED" w:rsidRPr="00F62A1F" w:rsidRDefault="00530DED" w:rsidP="00530DED"/>
    <w:p w14:paraId="2836C851" w14:textId="77777777" w:rsidR="00530DED" w:rsidRPr="00EA1828" w:rsidRDefault="00530DED" w:rsidP="002E4AE1">
      <w:pPr>
        <w:pStyle w:val="Heading3"/>
      </w:pPr>
      <w:bookmarkStart w:id="51" w:name="kix.x2jc30ojact6" w:colFirst="0" w:colLast="0"/>
      <w:bookmarkEnd w:id="51"/>
      <w:r w:rsidRPr="00EA1828">
        <w:t>Responsible Employees</w:t>
      </w:r>
    </w:p>
    <w:p w14:paraId="58AF99F3" w14:textId="661DC32C" w:rsidR="00530DED" w:rsidRDefault="00530DED" w:rsidP="00530DED">
      <w:pPr>
        <w:pStyle w:val="Normal5indent"/>
        <w:ind w:left="360"/>
      </w:pPr>
      <w:r w:rsidRPr="00F62A1F">
        <w:t>If an individual discloses an incident to a responsible employee who by definition is a mandatory reporter</w:t>
      </w:r>
      <w:r>
        <w:t xml:space="preserve"> pursuant to the Applicable Policies</w:t>
      </w:r>
      <w:r w:rsidRPr="00F62A1F">
        <w:t xml:space="preserve">, but the individual wishes to maintain privacy and requests that no resolution process be pursued, that no disciplinary action be taken, or that the allegation not be reported to law enforcement, the responsible employee remains required to report all relevant information to the </w:t>
      </w:r>
      <w:r w:rsidR="00530BD3">
        <w:t>VC/Title IX Coordinator</w:t>
      </w:r>
      <w:r w:rsidRPr="00F62A1F">
        <w:t xml:space="preserve"> or designee, who will explain that the </w:t>
      </w:r>
      <w:r>
        <w:t>u</w:t>
      </w:r>
      <w:r w:rsidRPr="00F62A1F">
        <w:t xml:space="preserve">niversity prohibits retaliation and that the </w:t>
      </w:r>
      <w:r>
        <w:t>u</w:t>
      </w:r>
      <w:r w:rsidRPr="00F62A1F">
        <w:t xml:space="preserve">niversity will not only take steps to prevent retaliation, but will also take strong responsive action if it occurs. </w:t>
      </w:r>
    </w:p>
    <w:p w14:paraId="63B1E6E7" w14:textId="77777777" w:rsidR="00530DED" w:rsidRDefault="00530DED" w:rsidP="00530DED">
      <w:pPr>
        <w:pStyle w:val="Normal5indent"/>
        <w:ind w:left="360"/>
      </w:pPr>
    </w:p>
    <w:p w14:paraId="3AF40DC6" w14:textId="1ED56D2A" w:rsidR="00530DED" w:rsidRDefault="00530DED" w:rsidP="00530DED">
      <w:pPr>
        <w:pStyle w:val="Normal5indent"/>
        <w:ind w:left="360"/>
      </w:pPr>
      <w:r w:rsidRPr="00F62A1F">
        <w:t xml:space="preserve">A </w:t>
      </w:r>
      <w:r>
        <w:t>r</w:t>
      </w:r>
      <w:r w:rsidRPr="00F62A1F">
        <w:t xml:space="preserve">esponsible </w:t>
      </w:r>
      <w:r>
        <w:t>e</w:t>
      </w:r>
      <w:r w:rsidRPr="00F62A1F">
        <w:t xml:space="preserve">mployee does not satisfy the reporting obligation by reporting to a supervisor or university personnel other than the </w:t>
      </w:r>
      <w:r w:rsidR="00530BD3">
        <w:t>VC/Title IX Coordinator</w:t>
      </w:r>
      <w:r>
        <w:t xml:space="preserve"> or</w:t>
      </w:r>
      <w:r w:rsidRPr="00F62A1F">
        <w:t xml:space="preserve"> designee.</w:t>
      </w:r>
    </w:p>
    <w:p w14:paraId="3FC14750" w14:textId="77777777" w:rsidR="00530DED" w:rsidRDefault="00530DED" w:rsidP="00530DED">
      <w:pPr>
        <w:pStyle w:val="Normal5indent"/>
        <w:ind w:left="360"/>
      </w:pPr>
    </w:p>
    <w:p w14:paraId="35A213B0" w14:textId="77777777" w:rsidR="008078A0" w:rsidRDefault="008078A0" w:rsidP="008078A0">
      <w:pPr>
        <w:pStyle w:val="Normal5indent"/>
        <w:ind w:left="360"/>
      </w:pPr>
      <w:r>
        <w:t xml:space="preserve">Campus Security Authorities have additional reporting obligations pursuant to the Clery Act. More information about Clery reporting obligations is available </w:t>
      </w:r>
      <w:hyperlink r:id="rId38" w:history="1">
        <w:r w:rsidRPr="001B1EF7">
          <w:rPr>
            <w:rStyle w:val="Hyperlink"/>
          </w:rPr>
          <w:t>here</w:t>
        </w:r>
      </w:hyperlink>
      <w:r>
        <w:t xml:space="preserve">. </w:t>
      </w:r>
    </w:p>
    <w:p w14:paraId="593C6E16" w14:textId="77777777" w:rsidR="00530DED" w:rsidRPr="00F62A1F" w:rsidRDefault="00530DED" w:rsidP="00530DED"/>
    <w:p w14:paraId="426CF9D1" w14:textId="309888AA" w:rsidR="003B4130" w:rsidRPr="00435472" w:rsidRDefault="003B4130" w:rsidP="001849F7">
      <w:pPr>
        <w:pStyle w:val="Heading3"/>
      </w:pPr>
      <w:bookmarkStart w:id="52" w:name="kix.nem7haq46dr5" w:colFirst="0" w:colLast="0"/>
      <w:bookmarkStart w:id="53" w:name="_c30w8l1vlnh5" w:colFirst="0" w:colLast="0"/>
      <w:bookmarkEnd w:id="52"/>
      <w:bookmarkEnd w:id="53"/>
      <w:r w:rsidRPr="00435472">
        <w:t>All Employees</w:t>
      </w:r>
    </w:p>
    <w:p w14:paraId="5F58E7F3" w14:textId="61E21E83" w:rsidR="00435472" w:rsidRPr="00435472" w:rsidRDefault="00435472" w:rsidP="00435472">
      <w:pPr>
        <w:pStyle w:val="BodyText"/>
        <w:autoSpaceDE w:val="0"/>
        <w:autoSpaceDN w:val="0"/>
        <w:spacing w:line="237" w:lineRule="auto"/>
        <w:ind w:left="360" w:right="187"/>
        <w:rPr>
          <w:rFonts w:ascii="Arial" w:hAnsi="Arial" w:cs="Arial"/>
          <w:b w:val="0"/>
          <w:bCs w:val="0"/>
        </w:rPr>
      </w:pPr>
      <w:r w:rsidRPr="00435472">
        <w:rPr>
          <w:rFonts w:ascii="Arial" w:hAnsi="Arial" w:cs="Arial"/>
          <w:b w:val="0"/>
          <w:bCs w:val="0"/>
        </w:rPr>
        <w:t xml:space="preserve">All employees who are not Confidential Employees or Responsible Employees must provide the following information to any person who discloses to them information about Prohibited Conduct: (1) the contact information of the </w:t>
      </w:r>
      <w:r w:rsidRPr="00435472">
        <w:rPr>
          <w:rFonts w:ascii="Arial" w:hAnsi="Arial" w:cs="Arial"/>
          <w:b w:val="0"/>
          <w:bCs w:val="0"/>
          <w:lang w:val="en-US"/>
        </w:rPr>
        <w:t>Equity Office</w:t>
      </w:r>
      <w:r w:rsidRPr="00435472">
        <w:rPr>
          <w:rFonts w:ascii="Arial" w:hAnsi="Arial" w:cs="Arial"/>
          <w:b w:val="0"/>
          <w:bCs w:val="0"/>
        </w:rPr>
        <w:t xml:space="preserve">; and (2) information about how to make a complaint of </w:t>
      </w:r>
      <w:r w:rsidR="006D1C5A">
        <w:rPr>
          <w:rFonts w:ascii="Arial" w:hAnsi="Arial" w:cs="Arial"/>
          <w:b w:val="0"/>
          <w:bCs w:val="0"/>
        </w:rPr>
        <w:t>P</w:t>
      </w:r>
      <w:r w:rsidRPr="00435472">
        <w:rPr>
          <w:rFonts w:ascii="Arial" w:hAnsi="Arial" w:cs="Arial"/>
          <w:b w:val="0"/>
          <w:bCs w:val="0"/>
        </w:rPr>
        <w:t xml:space="preserve">rohibited </w:t>
      </w:r>
      <w:r w:rsidR="006D1C5A">
        <w:rPr>
          <w:rFonts w:ascii="Arial" w:hAnsi="Arial" w:cs="Arial"/>
          <w:b w:val="0"/>
          <w:bCs w:val="0"/>
        </w:rPr>
        <w:t>C</w:t>
      </w:r>
      <w:r w:rsidRPr="00435472">
        <w:rPr>
          <w:rFonts w:ascii="Arial" w:hAnsi="Arial" w:cs="Arial"/>
          <w:b w:val="0"/>
          <w:bCs w:val="0"/>
        </w:rPr>
        <w:t>onduct.</w:t>
      </w:r>
      <w:r w:rsidRPr="00435472">
        <w:rPr>
          <w:rFonts w:ascii="Arial" w:hAnsi="Arial" w:cs="Arial"/>
          <w:b w:val="0"/>
          <w:bCs w:val="0"/>
          <w:lang w:val="en-US"/>
        </w:rPr>
        <w:t xml:space="preserve"> </w:t>
      </w:r>
      <w:r w:rsidRPr="00435472">
        <w:rPr>
          <w:rFonts w:ascii="Arial" w:hAnsi="Arial" w:cs="Arial"/>
          <w:b w:val="0"/>
          <w:bCs w:val="0"/>
        </w:rPr>
        <w:t xml:space="preserve">When a person discloses a pregnancy or related condition to an employee, that employee must provide that person with the </w:t>
      </w:r>
      <w:r w:rsidR="00702454">
        <w:rPr>
          <w:rFonts w:ascii="Arial" w:hAnsi="Arial" w:cs="Arial"/>
          <w:b w:val="0"/>
          <w:bCs w:val="0"/>
        </w:rPr>
        <w:t>VC/</w:t>
      </w:r>
      <w:r w:rsidRPr="00435472">
        <w:rPr>
          <w:rFonts w:ascii="Arial" w:hAnsi="Arial" w:cs="Arial"/>
          <w:b w:val="0"/>
          <w:bCs w:val="0"/>
        </w:rPr>
        <w:t xml:space="preserve">Title IX Coordinator’s contact information and inform the person that the </w:t>
      </w:r>
      <w:r w:rsidR="00702454">
        <w:rPr>
          <w:rFonts w:ascii="Arial" w:hAnsi="Arial" w:cs="Arial"/>
          <w:b w:val="0"/>
          <w:bCs w:val="0"/>
        </w:rPr>
        <w:t>VC/</w:t>
      </w:r>
      <w:r w:rsidRPr="00435472">
        <w:rPr>
          <w:rFonts w:ascii="Arial" w:hAnsi="Arial" w:cs="Arial"/>
          <w:b w:val="0"/>
          <w:bCs w:val="0"/>
        </w:rPr>
        <w:t>Title IX Coordinator can coordinate specific actions to ensure that person’s equal access to the university’s education programs or activities.</w:t>
      </w:r>
    </w:p>
    <w:p w14:paraId="1AB87A50" w14:textId="77777777" w:rsidR="00435472" w:rsidRPr="00C54E4C" w:rsidRDefault="00435472" w:rsidP="00435472">
      <w:pPr>
        <w:pStyle w:val="BodyText"/>
        <w:autoSpaceDE w:val="0"/>
        <w:autoSpaceDN w:val="0"/>
        <w:spacing w:line="237" w:lineRule="auto"/>
        <w:ind w:left="360" w:right="187"/>
        <w:rPr>
          <w:b w:val="0"/>
          <w:bCs w:val="0"/>
          <w:lang w:val="en-US"/>
        </w:rPr>
      </w:pPr>
    </w:p>
    <w:p w14:paraId="7E5814A2" w14:textId="0F03297F" w:rsidR="00530DED" w:rsidRPr="00EA1828" w:rsidRDefault="00530DED" w:rsidP="002E4AE1">
      <w:pPr>
        <w:pStyle w:val="Heading3"/>
      </w:pPr>
      <w:r w:rsidRPr="00EA1828">
        <w:t>Determination Regarding Obligation to Provide a Safe and Non-Discriminatory Environment and Consideration of “Override Factors”</w:t>
      </w:r>
    </w:p>
    <w:p w14:paraId="141C9878" w14:textId="3AB97237" w:rsidR="00530DED" w:rsidRDefault="00530DED" w:rsidP="00530DED">
      <w:pPr>
        <w:pStyle w:val="Normal5indent"/>
        <w:ind w:left="360"/>
      </w:pPr>
      <w:r w:rsidRPr="00F62A1F">
        <w:t xml:space="preserve">If an individual has disclosed an incident of misconduct, but wishes to maintain privacy or </w:t>
      </w:r>
      <w:r w:rsidRPr="00F62A1F">
        <w:lastRenderedPageBreak/>
        <w:t xml:space="preserve">requests that no investigation or grievance process be conducted or disciplinary action taken, the </w:t>
      </w:r>
      <w:r w:rsidR="00530BD3">
        <w:t>VC/Title IX Coordinator</w:t>
      </w:r>
      <w:r w:rsidR="00530BD3" w:rsidRPr="00F62A1F" w:rsidDel="00530BD3">
        <w:t xml:space="preserve"> </w:t>
      </w:r>
      <w:r w:rsidRPr="00F62A1F">
        <w:t xml:space="preserve">or designee will discuss the availability of supportive measures, describe the process for filing a </w:t>
      </w:r>
      <w:r>
        <w:t>Formal Complaint</w:t>
      </w:r>
      <w:r w:rsidRPr="00F62A1F">
        <w:t xml:space="preserve">, discuss resolution options, explain that the </w:t>
      </w:r>
      <w:r>
        <w:t>u</w:t>
      </w:r>
      <w:r w:rsidRPr="00F62A1F">
        <w:t xml:space="preserve">niversity prohibits retaliation, and explain the steps the </w:t>
      </w:r>
      <w:r>
        <w:t>u</w:t>
      </w:r>
      <w:r w:rsidRPr="00F62A1F">
        <w:t xml:space="preserve">niversity will take to prevent retaliation if the individual participates in a resolution process and that the </w:t>
      </w:r>
      <w:r>
        <w:t>u</w:t>
      </w:r>
      <w:r w:rsidRPr="00F62A1F">
        <w:t>niversity will take responsive action if it occurs.</w:t>
      </w:r>
    </w:p>
    <w:p w14:paraId="2811F2C3" w14:textId="77777777" w:rsidR="00530DED" w:rsidRPr="00F62A1F" w:rsidRDefault="00530DED" w:rsidP="00530DED">
      <w:pPr>
        <w:pStyle w:val="Normal5indent"/>
        <w:ind w:left="360"/>
      </w:pPr>
    </w:p>
    <w:p w14:paraId="539ADB09" w14:textId="775F6DA9" w:rsidR="00530DED" w:rsidRDefault="00530DED" w:rsidP="00530DED">
      <w:pPr>
        <w:pStyle w:val="Normal5indent"/>
        <w:ind w:left="360"/>
      </w:pPr>
      <w:r w:rsidRPr="00F62A1F">
        <w:t xml:space="preserve">If, having been informed of the </w:t>
      </w:r>
      <w:r>
        <w:t>u</w:t>
      </w:r>
      <w:r w:rsidRPr="00F62A1F">
        <w:t xml:space="preserve">niversity’s prohibition of retaliation and its obligations to prevent and respond to retaliation, the individual would still like to maintain privacy or requests that no investigation or grievance process be conducted or no disciplinary action be taken, the </w:t>
      </w:r>
      <w:r w:rsidR="00530BD3">
        <w:t>VC/Title IX Coordinator</w:t>
      </w:r>
      <w:r w:rsidRPr="00F62A1F">
        <w:t xml:space="preserve"> or designee will weigh that request against the </w:t>
      </w:r>
      <w:r>
        <w:t>u</w:t>
      </w:r>
      <w:r w:rsidRPr="00F62A1F">
        <w:t xml:space="preserve">niversity’s obligation to provide a safe, non-discriminatory environment for all students, faculty, and staff. </w:t>
      </w:r>
    </w:p>
    <w:p w14:paraId="76D1CAF2" w14:textId="77777777" w:rsidR="00530DED" w:rsidRDefault="00530DED" w:rsidP="00530DED">
      <w:pPr>
        <w:pStyle w:val="Normal5indent"/>
        <w:ind w:left="360"/>
      </w:pPr>
    </w:p>
    <w:p w14:paraId="6963AE95" w14:textId="22FEE9C0" w:rsidR="00530DED" w:rsidRPr="00F62A1F" w:rsidRDefault="00530DED" w:rsidP="00530DED">
      <w:pPr>
        <w:pStyle w:val="Normal5indent"/>
        <w:ind w:left="360"/>
      </w:pPr>
      <w:r w:rsidRPr="00F62A1F">
        <w:t xml:space="preserve">In making that determination, the </w:t>
      </w:r>
      <w:r w:rsidR="00530BD3">
        <w:t>VC/Title IX Coordinator</w:t>
      </w:r>
      <w:r w:rsidRPr="00F62A1F">
        <w:t xml:space="preserve"> or designee will consider a range of potentially overriding factors that would cause the campus to commence an investigation or grievance process, or take disciplinary action after an investigation of misconduct occurred, including the following:</w:t>
      </w:r>
    </w:p>
    <w:p w14:paraId="302D6FF5" w14:textId="77777777" w:rsidR="00530DED" w:rsidRPr="00F62A1F" w:rsidRDefault="00530DED" w:rsidP="00530DED">
      <w:pPr>
        <w:ind w:left="360"/>
      </w:pPr>
    </w:p>
    <w:p w14:paraId="5A2CDE12" w14:textId="77777777" w:rsidR="00530DED" w:rsidRPr="00F62A1F" w:rsidRDefault="00530DED" w:rsidP="00530DED">
      <w:pPr>
        <w:pStyle w:val="Normalbullets"/>
        <w:ind w:left="720"/>
      </w:pPr>
      <w:r w:rsidRPr="00F62A1F">
        <w:t>The risk that the respondent (the person accused of the misconduct) will commit additional acts of misconduct or other violence;</w:t>
      </w:r>
    </w:p>
    <w:p w14:paraId="0650511A" w14:textId="77777777" w:rsidR="00530DED" w:rsidRPr="00F62A1F" w:rsidRDefault="00530DED" w:rsidP="00530DED">
      <w:pPr>
        <w:pStyle w:val="Normalbullets"/>
        <w:numPr>
          <w:ilvl w:val="0"/>
          <w:numId w:val="0"/>
        </w:numPr>
        <w:ind w:left="720"/>
      </w:pPr>
    </w:p>
    <w:p w14:paraId="52440FE3" w14:textId="737EB213" w:rsidR="00530DED" w:rsidRPr="00F62A1F" w:rsidRDefault="00530DED" w:rsidP="00530DED">
      <w:pPr>
        <w:pStyle w:val="Normalbullets"/>
        <w:ind w:left="720"/>
      </w:pPr>
      <w:r w:rsidRPr="00F62A1F">
        <w:t>The seriousness of the alleged misconduct, including whether the respondent threatened further misconduct or other violence against the complainant or others, whether the alleged misconduct was facilitated by the incapacitation of the complainant, or whether the respondent has been found responsible in legal or other disciplinary proceedings for acts of misconduct or other violence;</w:t>
      </w:r>
    </w:p>
    <w:p w14:paraId="18224F35" w14:textId="77777777" w:rsidR="00530DED" w:rsidRPr="00F62A1F" w:rsidRDefault="00530DED" w:rsidP="00530DED">
      <w:pPr>
        <w:pStyle w:val="Normalbullets"/>
        <w:numPr>
          <w:ilvl w:val="0"/>
          <w:numId w:val="0"/>
        </w:numPr>
        <w:ind w:left="720"/>
      </w:pPr>
    </w:p>
    <w:p w14:paraId="774572A0" w14:textId="77777777" w:rsidR="00530DED" w:rsidRPr="00F62A1F" w:rsidRDefault="00530DED" w:rsidP="00530DED">
      <w:pPr>
        <w:pStyle w:val="Normalbullets"/>
        <w:ind w:left="720"/>
      </w:pPr>
      <w:r w:rsidRPr="00F62A1F">
        <w:t>Whether the alleged misconduct was perpetrated with a weapon;</w:t>
      </w:r>
    </w:p>
    <w:p w14:paraId="3E4B642E" w14:textId="77777777" w:rsidR="00530DED" w:rsidRPr="00F62A1F" w:rsidRDefault="00530DED" w:rsidP="00530DED">
      <w:pPr>
        <w:pStyle w:val="Normalbullets"/>
        <w:numPr>
          <w:ilvl w:val="0"/>
          <w:numId w:val="0"/>
        </w:numPr>
        <w:ind w:left="720"/>
      </w:pPr>
    </w:p>
    <w:p w14:paraId="6D4EFC85" w14:textId="77777777" w:rsidR="00530DED" w:rsidRPr="00F62A1F" w:rsidRDefault="00530DED" w:rsidP="00530DED">
      <w:pPr>
        <w:pStyle w:val="Normalbullets"/>
        <w:ind w:left="720"/>
      </w:pPr>
      <w:r w:rsidRPr="00F62A1F">
        <w:t>Whether the complainant is a minor;</w:t>
      </w:r>
    </w:p>
    <w:p w14:paraId="0A3A62EB" w14:textId="77777777" w:rsidR="00530DED" w:rsidRPr="00F62A1F" w:rsidRDefault="00530DED" w:rsidP="00530DED">
      <w:pPr>
        <w:pStyle w:val="Normalbullets"/>
        <w:numPr>
          <w:ilvl w:val="0"/>
          <w:numId w:val="0"/>
        </w:numPr>
        <w:ind w:left="720"/>
      </w:pPr>
    </w:p>
    <w:p w14:paraId="7CF19AB9" w14:textId="77777777" w:rsidR="00530DED" w:rsidRPr="00F62A1F" w:rsidRDefault="00530DED" w:rsidP="00530DED">
      <w:pPr>
        <w:pStyle w:val="Normalbullets"/>
        <w:ind w:left="720"/>
      </w:pPr>
      <w:r w:rsidRPr="00F62A1F">
        <w:t xml:space="preserve">Whether the </w:t>
      </w:r>
      <w:r>
        <w:t>u</w:t>
      </w:r>
      <w:r w:rsidRPr="00F62A1F">
        <w:t>niversity possesses means other than the complainant’s testimony to obtain relevant evidence of the alleged misconduct (e.g., security cameras or personnel, physical evidence); or</w:t>
      </w:r>
    </w:p>
    <w:p w14:paraId="5BC9A4BD" w14:textId="77777777" w:rsidR="00530DED" w:rsidRPr="00F62A1F" w:rsidRDefault="00530DED" w:rsidP="00530DED">
      <w:pPr>
        <w:pStyle w:val="Normalbullets"/>
        <w:numPr>
          <w:ilvl w:val="0"/>
          <w:numId w:val="0"/>
        </w:numPr>
        <w:ind w:left="720"/>
      </w:pPr>
    </w:p>
    <w:p w14:paraId="61C1D879" w14:textId="77777777" w:rsidR="00530DED" w:rsidRPr="00F62A1F" w:rsidRDefault="00530DED" w:rsidP="00530DED">
      <w:pPr>
        <w:pStyle w:val="Normalbullets"/>
        <w:ind w:left="720"/>
      </w:pPr>
      <w:r w:rsidRPr="00F62A1F">
        <w:t>Whether the alleged misconduct reveals a pattern of perpetration at a given location or by a particular group.</w:t>
      </w:r>
    </w:p>
    <w:p w14:paraId="649A96C9" w14:textId="77777777" w:rsidR="00530DED" w:rsidRPr="00F62A1F" w:rsidRDefault="00530DED" w:rsidP="00530DED">
      <w:pPr>
        <w:pStyle w:val="Normalbullets"/>
        <w:numPr>
          <w:ilvl w:val="0"/>
          <w:numId w:val="0"/>
        </w:numPr>
        <w:ind w:left="360"/>
      </w:pPr>
    </w:p>
    <w:p w14:paraId="19978E64" w14:textId="285A403F" w:rsidR="00530DED" w:rsidRPr="00F62A1F" w:rsidRDefault="00530DED" w:rsidP="00530DED">
      <w:pPr>
        <w:ind w:left="360"/>
      </w:pPr>
      <w:r w:rsidRPr="00F62A1F">
        <w:t xml:space="preserve">The decision to file a </w:t>
      </w:r>
      <w:r>
        <w:t>F</w:t>
      </w:r>
      <w:r w:rsidRPr="00F62A1F">
        <w:t xml:space="preserve">ormal </w:t>
      </w:r>
      <w:r>
        <w:t>C</w:t>
      </w:r>
      <w:r w:rsidRPr="00F62A1F">
        <w:t xml:space="preserve">omplaint and initiate a </w:t>
      </w:r>
      <w:r>
        <w:t>Formal G</w:t>
      </w:r>
      <w:r w:rsidRPr="00F62A1F">
        <w:t xml:space="preserve">rievance </w:t>
      </w:r>
      <w:r>
        <w:t xml:space="preserve">Process pursuant to the </w:t>
      </w:r>
      <w:r w:rsidR="00702454">
        <w:t>Applicable Policies</w:t>
      </w:r>
      <w:r>
        <w:t xml:space="preserve"> </w:t>
      </w:r>
      <w:r w:rsidRPr="00F62A1F">
        <w:t xml:space="preserve">by the </w:t>
      </w:r>
      <w:r w:rsidR="00530BD3">
        <w:t>VC/Title IX Coordinator</w:t>
      </w:r>
      <w:r w:rsidRPr="00F62A1F">
        <w:t xml:space="preserve"> or designee will be conducted on a case-by-case basis after an individualized and thoughtful review.</w:t>
      </w:r>
    </w:p>
    <w:p w14:paraId="663E3EFC" w14:textId="77777777" w:rsidR="00530DED" w:rsidRPr="00F62A1F" w:rsidRDefault="00530DED" w:rsidP="00530DED">
      <w:pPr>
        <w:ind w:left="360"/>
      </w:pPr>
    </w:p>
    <w:p w14:paraId="7D032D46" w14:textId="4D0CE4C6" w:rsidR="00530DED" w:rsidRPr="00F62A1F" w:rsidRDefault="00530DED" w:rsidP="00530DED">
      <w:pPr>
        <w:ind w:left="360"/>
      </w:pPr>
      <w:r w:rsidRPr="00F62A1F">
        <w:t xml:space="preserve">Nothing in this section limits the </w:t>
      </w:r>
      <w:r w:rsidR="00530BD3">
        <w:t>VC/Title IX Coordinator</w:t>
      </w:r>
      <w:r w:rsidRPr="00F62A1F">
        <w:t xml:space="preserve"> or designee from responding to the alleged conduct in a manner other than </w:t>
      </w:r>
      <w:r>
        <w:t>through a Formal</w:t>
      </w:r>
      <w:r w:rsidRPr="00F62A1F">
        <w:t xml:space="preserve"> </w:t>
      </w:r>
      <w:r>
        <w:t xml:space="preserve">Grievance Process </w:t>
      </w:r>
      <w:r w:rsidRPr="00F62A1F">
        <w:t xml:space="preserve">that the </w:t>
      </w:r>
      <w:r w:rsidR="00530BD3">
        <w:lastRenderedPageBreak/>
        <w:t>VC/Title IX Coordinator</w:t>
      </w:r>
      <w:r w:rsidRPr="00F62A1F">
        <w:t xml:space="preserve"> or designee may determine is appropriate under the circumstances</w:t>
      </w:r>
      <w:r>
        <w:t xml:space="preserve">. Other options include, but are not limited to, </w:t>
      </w:r>
      <w:r w:rsidRPr="00F62A1F">
        <w:t xml:space="preserve">providing supportive measures, conducting a </w:t>
      </w:r>
      <w:r>
        <w:t>P</w:t>
      </w:r>
      <w:r w:rsidRPr="00F62A1F">
        <w:t xml:space="preserve">olicy </w:t>
      </w:r>
      <w:r>
        <w:t>C</w:t>
      </w:r>
      <w:r w:rsidRPr="00F62A1F">
        <w:t xml:space="preserve">ompliance </w:t>
      </w:r>
      <w:r>
        <w:t>Meeting</w:t>
      </w:r>
      <w:r w:rsidRPr="00F62A1F">
        <w:t xml:space="preserve">, referral to other offices, providing targeted or broad-based educational programming or training, or consulting with other </w:t>
      </w:r>
      <w:r>
        <w:t>u</w:t>
      </w:r>
      <w:r w:rsidRPr="00F62A1F">
        <w:t xml:space="preserve">niversity officials as appropriate, including, but not limited, to </w:t>
      </w:r>
      <w:r>
        <w:t>CUPD</w:t>
      </w:r>
      <w:r w:rsidRPr="00F62A1F">
        <w:t xml:space="preserve">, Student </w:t>
      </w:r>
      <w:r w:rsidR="006E202C">
        <w:t>Outreach, Advocacy, &amp; Support</w:t>
      </w:r>
      <w:r w:rsidRPr="00F62A1F">
        <w:t xml:space="preserve">, or the Behavioral Intervention Team. Additionally, nothing in the override analysis limits the </w:t>
      </w:r>
      <w:r>
        <w:t xml:space="preserve">ability </w:t>
      </w:r>
      <w:r w:rsidRPr="00F62A1F">
        <w:t>of a disciplinary authority to initiate or impose disciplinary action as necessary.</w:t>
      </w:r>
    </w:p>
    <w:p w14:paraId="7DECCD90" w14:textId="77777777" w:rsidR="00530DED" w:rsidRPr="00F62A1F" w:rsidRDefault="00530DED" w:rsidP="00530DED">
      <w:pPr>
        <w:ind w:left="360"/>
      </w:pPr>
    </w:p>
    <w:p w14:paraId="00970653" w14:textId="77777777" w:rsidR="00530DED" w:rsidRPr="00F62A1F" w:rsidRDefault="00530DED" w:rsidP="00530DED">
      <w:pPr>
        <w:ind w:left="360"/>
      </w:pPr>
      <w:r w:rsidRPr="00F62A1F">
        <w:t xml:space="preserve">If the </w:t>
      </w:r>
      <w:r>
        <w:t>u</w:t>
      </w:r>
      <w:r w:rsidRPr="00F62A1F">
        <w:t xml:space="preserve">niversity honors the individual’s request for privacy, the </w:t>
      </w:r>
      <w:r>
        <w:t>u</w:t>
      </w:r>
      <w:r w:rsidRPr="00F62A1F">
        <w:t>niversity’s ability to meaningfully investigate the incident may be limited and disciplinary action may not be possible.</w:t>
      </w:r>
    </w:p>
    <w:p w14:paraId="3CDA5F1E" w14:textId="77777777" w:rsidR="00530DED" w:rsidRPr="00F62A1F" w:rsidRDefault="00530DED" w:rsidP="00530DED">
      <w:pPr>
        <w:ind w:left="360"/>
      </w:pPr>
    </w:p>
    <w:p w14:paraId="207FC7E3" w14:textId="02B15ECB" w:rsidR="00530DED" w:rsidRPr="00F62A1F" w:rsidRDefault="00530DED" w:rsidP="00530DED">
      <w:pPr>
        <w:ind w:left="360"/>
      </w:pPr>
      <w:r w:rsidRPr="00F62A1F">
        <w:t xml:space="preserve">The </w:t>
      </w:r>
      <w:r w:rsidR="00530BD3">
        <w:t>VC/Title IX Coordinator</w:t>
      </w:r>
      <w:r w:rsidRPr="00F62A1F">
        <w:t xml:space="preserve"> or designee may also determine that a report to the police may be warranted given the factors above despite an individual’s request for privacy. The OIEC will consider the range of factors listed above in making the determination to report to law enforcement. In those instances, the OIEC will make a reasonable effort to notify potential complainants prior to reporting to law enforcement.</w:t>
      </w:r>
    </w:p>
    <w:p w14:paraId="61240111" w14:textId="77777777" w:rsidR="00530DED" w:rsidRPr="00F62A1F" w:rsidRDefault="00530DED" w:rsidP="00530DED"/>
    <w:p w14:paraId="3D49CC75" w14:textId="77777777" w:rsidR="00530DED" w:rsidRPr="00EA1828" w:rsidRDefault="00530DED" w:rsidP="00A650B5">
      <w:pPr>
        <w:pStyle w:val="Heading2"/>
      </w:pPr>
      <w:bookmarkStart w:id="54" w:name="_6odyqaa9m3y6" w:colFirst="0" w:colLast="0"/>
      <w:bookmarkStart w:id="55" w:name="_Toc173248917"/>
      <w:bookmarkEnd w:id="54"/>
      <w:r w:rsidRPr="00EA1828">
        <w:t>Sexual Misconduct, Intimate Partner Violence, and Stalking Policy Resolution Procedures</w:t>
      </w:r>
      <w:bookmarkEnd w:id="55"/>
    </w:p>
    <w:p w14:paraId="533571D4" w14:textId="230E702D" w:rsidR="00530DED" w:rsidRDefault="00530DED" w:rsidP="00530DED">
      <w:r w:rsidRPr="00F62A1F">
        <w:t xml:space="preserve">The </w:t>
      </w:r>
      <w:r>
        <w:t>u</w:t>
      </w:r>
      <w:r w:rsidRPr="00F62A1F">
        <w:t xml:space="preserve">niversity will be responsive to any report or complaint of “Prohibited Conduct” as listed below and is committed to providing prompt, fair, impartial, and equitable resolutions of any complaint reported to the OIEC, whether reported directly by a complainant or by </w:t>
      </w:r>
      <w:r>
        <w:t xml:space="preserve">a </w:t>
      </w:r>
      <w:r w:rsidRPr="00F62A1F">
        <w:t xml:space="preserve">third party, such as a mandatory reporter. The primary concern is the safety of all </w:t>
      </w:r>
      <w:r>
        <w:t>u</w:t>
      </w:r>
      <w:r w:rsidRPr="00F62A1F">
        <w:t xml:space="preserve">niversity community members. The </w:t>
      </w:r>
      <w:r>
        <w:t>u</w:t>
      </w:r>
      <w:r w:rsidRPr="00F62A1F">
        <w:t xml:space="preserve">niversity will take steps to prevent recurrence of any </w:t>
      </w:r>
      <w:r w:rsidR="00D83AE2">
        <w:t>Prohibited Conduct</w:t>
      </w:r>
      <w:r w:rsidRPr="00F62A1F">
        <w:t xml:space="preserve"> and remedy discriminatory effects on the complainant and others, as appropriate. </w:t>
      </w:r>
    </w:p>
    <w:p w14:paraId="496FC4BD" w14:textId="77777777" w:rsidR="00001B06" w:rsidRDefault="00001B06" w:rsidP="00530DED"/>
    <w:p w14:paraId="585F913C" w14:textId="72432A84" w:rsidR="00001B06" w:rsidRPr="00F62A1F" w:rsidRDefault="00001B06" w:rsidP="00D83710">
      <w:pPr>
        <w:pStyle w:val="Heading3"/>
        <w:numPr>
          <w:ilvl w:val="0"/>
          <w:numId w:val="41"/>
        </w:numPr>
      </w:pPr>
      <w:r>
        <w:t>Prohibited Conduct</w:t>
      </w:r>
    </w:p>
    <w:p w14:paraId="5CAD2175" w14:textId="6816B770" w:rsidR="00530DED" w:rsidRPr="00F62A1F" w:rsidRDefault="00530DED" w:rsidP="00001B06">
      <w:pPr>
        <w:pStyle w:val="Normal5indent"/>
        <w:ind w:left="360"/>
      </w:pPr>
      <w:r w:rsidRPr="00F62A1F">
        <w:t xml:space="preserve">The </w:t>
      </w:r>
      <w:hyperlink r:id="rId39" w:anchor="tabs-2" w:history="1">
        <w:r w:rsidRPr="008F5F4D">
          <w:rPr>
            <w:rStyle w:val="Hyperlink"/>
          </w:rPr>
          <w:t>University of Colorado Sexual Misconduct</w:t>
        </w:r>
        <w:r>
          <w:rPr>
            <w:rStyle w:val="Hyperlink"/>
          </w:rPr>
          <w:t>,</w:t>
        </w:r>
        <w:r w:rsidRPr="008F5F4D">
          <w:rPr>
            <w:rStyle w:val="Hyperlink"/>
          </w:rPr>
          <w:t xml:space="preserve"> Intimate Partner Violence, and Stalking Policy</w:t>
        </w:r>
      </w:hyperlink>
      <w:r>
        <w:rPr>
          <w:rStyle w:val="FootnoteReference"/>
          <w:color w:val="0563C1" w:themeColor="hyperlink"/>
          <w:u w:val="single"/>
        </w:rPr>
        <w:footnoteReference w:id="6"/>
      </w:r>
      <w:r w:rsidRPr="00F62A1F">
        <w:t xml:space="preserve"> prohibits “</w:t>
      </w:r>
      <w:r w:rsidRPr="00025121">
        <w:rPr>
          <w:b/>
          <w:bCs/>
          <w:i/>
          <w:iCs/>
        </w:rPr>
        <w:t>Sexual Misconduct</w:t>
      </w:r>
      <w:r w:rsidRPr="00F62A1F">
        <w:t>,” meaning both conduct on the basis of sex specifically prohibited by Title IX</w:t>
      </w:r>
      <w:r w:rsidR="00CB4E82">
        <w:t>,</w:t>
      </w:r>
      <w:r w:rsidRPr="00F62A1F">
        <w:t xml:space="preserve"> as well as conduct that falls outside of Title IX’s jurisdiction. Specifically, </w:t>
      </w:r>
      <w:r>
        <w:t xml:space="preserve">the policy prohibits </w:t>
      </w:r>
      <w:r w:rsidRPr="00F62A1F">
        <w:t>sexual assault, dating violence, domestic violence, Title IX stalking</w:t>
      </w:r>
      <w:r>
        <w:t>,</w:t>
      </w:r>
      <w:r w:rsidRPr="00F62A1F">
        <w:t xml:space="preserve"> stalking, sexual exploitation, Title IX hostile environment, hostile environment, Title IX quid pro quo sexual harassment, and quid pro quo sexual harassment. The policy also prohibits retaliation and other related violations.</w:t>
      </w:r>
      <w:r>
        <w:t xml:space="preserve"> See Section III, Section VIII, and Section IX of the policy for definitions.</w:t>
      </w:r>
    </w:p>
    <w:p w14:paraId="78E95DEB" w14:textId="77777777" w:rsidR="00530DED" w:rsidRPr="00F62A1F" w:rsidRDefault="00530DED" w:rsidP="00530DED"/>
    <w:p w14:paraId="2BC4E719" w14:textId="77777777" w:rsidR="00530DED" w:rsidRPr="00EA1828" w:rsidRDefault="00530DED" w:rsidP="002E4AE1">
      <w:pPr>
        <w:pStyle w:val="Heading3"/>
      </w:pPr>
      <w:r w:rsidRPr="00EA1828">
        <w:t>Policy Jurisdiction</w:t>
      </w:r>
    </w:p>
    <w:p w14:paraId="3BE2851F" w14:textId="77777777" w:rsidR="00530DED" w:rsidRDefault="00530DED" w:rsidP="00530DED">
      <w:pPr>
        <w:pStyle w:val="Normal5indent"/>
        <w:ind w:left="360"/>
      </w:pPr>
      <w:r w:rsidRPr="00F62A1F">
        <w:t xml:space="preserve">The </w:t>
      </w:r>
      <w:r>
        <w:t>p</w:t>
      </w:r>
      <w:r w:rsidRPr="00F62A1F">
        <w:t xml:space="preserve">olicy applies to all students, faculty, staff, contractors, patients, volunteers, affiliated entities, and other third parties, regardless of sex, gender, sexual orientation, gender </w:t>
      </w:r>
      <w:r w:rsidRPr="00F62A1F">
        <w:lastRenderedPageBreak/>
        <w:t xml:space="preserve">expression or gender identity. Subject to any rights of appeal, any person found responsible for engaging in Sexual Misconduct may be subject to disciplinary action, up to and including expulsion or termination of employment. The university will consider what potential actions should be taken, including contract termination and property exclusion, regarding third-party conduct alleged to have violated </w:t>
      </w:r>
      <w:r>
        <w:t>the p</w:t>
      </w:r>
      <w:r w:rsidRPr="00F62A1F">
        <w:t>olicy, but those options may be limited depending on the circumstances of the arrangement.</w:t>
      </w:r>
    </w:p>
    <w:p w14:paraId="7C19C455" w14:textId="77777777" w:rsidR="00530DED" w:rsidRPr="00F62A1F" w:rsidRDefault="00530DED" w:rsidP="00530DED">
      <w:pPr>
        <w:pStyle w:val="Normal5indent"/>
        <w:ind w:left="360"/>
      </w:pPr>
    </w:p>
    <w:p w14:paraId="038DFB6D" w14:textId="77777777" w:rsidR="00530DED" w:rsidRDefault="00530DED" w:rsidP="00530DED">
      <w:pPr>
        <w:pStyle w:val="Normal5indent"/>
        <w:ind w:left="360"/>
      </w:pPr>
      <w:r>
        <w:t xml:space="preserve">The policy </w:t>
      </w:r>
      <w:r w:rsidRPr="00F62A1F">
        <w:t xml:space="preserve">applies to conduct that occurs within an education program or activity of the university, or if the complainant or respondent are affiliated with the university community. This includes off-campus conduct, including online or electronic conduct. </w:t>
      </w:r>
    </w:p>
    <w:p w14:paraId="78F33287" w14:textId="77777777" w:rsidR="00530DED" w:rsidRDefault="00530DED" w:rsidP="00530DED">
      <w:pPr>
        <w:pStyle w:val="Normal5indent"/>
        <w:ind w:left="360"/>
      </w:pPr>
    </w:p>
    <w:p w14:paraId="24E64C25" w14:textId="698E4392" w:rsidR="00530DED" w:rsidRPr="002E4469" w:rsidRDefault="00530DED" w:rsidP="00530DED">
      <w:pPr>
        <w:pStyle w:val="Normal5indent"/>
        <w:ind w:left="360"/>
      </w:pPr>
      <w:r w:rsidRPr="002E4469">
        <w:t xml:space="preserve">The </w:t>
      </w:r>
      <w:r w:rsidR="00D83710" w:rsidRPr="00FD31C9">
        <w:t>VC/Title IX Coordinator or designee</w:t>
      </w:r>
      <w:r w:rsidR="00D83710" w:rsidRPr="002E4469">
        <w:t xml:space="preserve"> </w:t>
      </w:r>
      <w:r w:rsidRPr="002E4469">
        <w:t xml:space="preserve">is authorized to determine whether </w:t>
      </w:r>
      <w:r>
        <w:t>the policy</w:t>
      </w:r>
      <w:r w:rsidRPr="002E4469">
        <w:t xml:space="preserve"> applies to alleged </w:t>
      </w:r>
      <w:r w:rsidR="00D83AE2">
        <w:t>Prohibited Conduct</w:t>
      </w:r>
      <w:r w:rsidRPr="002E4469">
        <w:t xml:space="preserve"> and whether the university has jurisdiction to take any action pursuant to </w:t>
      </w:r>
      <w:r>
        <w:t>the p</w:t>
      </w:r>
      <w:r w:rsidRPr="002E4469">
        <w:t>olicy.</w:t>
      </w:r>
    </w:p>
    <w:p w14:paraId="3203FEE2" w14:textId="77777777" w:rsidR="00530DED" w:rsidRDefault="00530DED" w:rsidP="00530DED">
      <w:pPr>
        <w:pStyle w:val="Normal5indent"/>
        <w:ind w:left="360"/>
      </w:pPr>
    </w:p>
    <w:p w14:paraId="5E55FCF7" w14:textId="77777777" w:rsidR="00530DED" w:rsidRPr="00F62A1F" w:rsidRDefault="00530DED" w:rsidP="00530DED">
      <w:pPr>
        <w:pStyle w:val="Normal5indent"/>
        <w:ind w:left="360"/>
      </w:pPr>
      <w:r w:rsidRPr="00F62A1F">
        <w:t>Alleged conduct may be considered either Title IX Sexual Misconduct or Sexual Misconduct, depending on the following jurisdictional requirements:</w:t>
      </w:r>
    </w:p>
    <w:p w14:paraId="23D679E8" w14:textId="77777777" w:rsidR="00530DED" w:rsidRPr="00F62A1F" w:rsidRDefault="00530DED" w:rsidP="00530DED"/>
    <w:p w14:paraId="760F7B84" w14:textId="77777777" w:rsidR="00530DED" w:rsidRPr="00590222" w:rsidRDefault="00530DED" w:rsidP="00D83710">
      <w:pPr>
        <w:pStyle w:val="Heading4"/>
        <w:numPr>
          <w:ilvl w:val="0"/>
          <w:numId w:val="42"/>
        </w:numPr>
      </w:pPr>
      <w:r w:rsidRPr="00C126D4">
        <w:t>Title IX Sexual Misconduct</w:t>
      </w:r>
    </w:p>
    <w:p w14:paraId="4B0266AC" w14:textId="11C3303B" w:rsidR="00530DED" w:rsidRPr="00F62A1F" w:rsidRDefault="00530DED" w:rsidP="00530DED">
      <w:pPr>
        <w:pStyle w:val="Normal5indent"/>
        <w:ind w:left="1080"/>
      </w:pPr>
      <w:r>
        <w:t>“Title IX Sexual Misconduct” is</w:t>
      </w:r>
      <w:r w:rsidRPr="00F62A1F">
        <w:t xml:space="preserve"> conduct that occurs in an education program or activity against a person in the United States. If the </w:t>
      </w:r>
      <w:r w:rsidR="00D83AE2">
        <w:t>Prohibited Conduct</w:t>
      </w:r>
      <w:r w:rsidRPr="00F62A1F">
        <w:t xml:space="preserve"> falls under Title IX Sexual Misconduct jurisdiction and definitions, the </w:t>
      </w:r>
      <w:r w:rsidR="00D83710" w:rsidRPr="00FD31C9">
        <w:t>VC/Title IX Coordinator or designee</w:t>
      </w:r>
      <w:r w:rsidRPr="00F62A1F">
        <w:t xml:space="preserve"> must utilize the Title IX Sexual Misconduct procedures as prescribed by the Title IX regulations.</w:t>
      </w:r>
    </w:p>
    <w:p w14:paraId="3629A7BB" w14:textId="77777777" w:rsidR="00530DED" w:rsidRPr="00F62A1F" w:rsidRDefault="00530DED" w:rsidP="00530DED">
      <w:r w:rsidRPr="00F62A1F">
        <w:t xml:space="preserve"> </w:t>
      </w:r>
    </w:p>
    <w:p w14:paraId="77148334" w14:textId="77777777" w:rsidR="00530DED" w:rsidRPr="00F62A1F" w:rsidRDefault="00530DED" w:rsidP="00EC6E74">
      <w:pPr>
        <w:pStyle w:val="Heading4"/>
      </w:pPr>
      <w:r w:rsidRPr="00900E8D">
        <w:t>Sexual</w:t>
      </w:r>
      <w:r w:rsidRPr="00F62A1F">
        <w:t xml:space="preserve"> Misconduct </w:t>
      </w:r>
    </w:p>
    <w:p w14:paraId="68FA4CA9" w14:textId="77777777" w:rsidR="00530DED" w:rsidRPr="002E4469" w:rsidRDefault="00530DED" w:rsidP="00530DED">
      <w:pPr>
        <w:pStyle w:val="Normalsmallletters"/>
      </w:pPr>
      <w:r>
        <w:t xml:space="preserve">“Sexual Misconduct” is </w:t>
      </w:r>
      <w:r w:rsidRPr="00F62A1F">
        <w:t xml:space="preserve">conduct that does not otherwise meet the jurisdictional standard or definition of Title IX Sexual Misconduct, but where the conduct occurred in the </w:t>
      </w:r>
      <w:r w:rsidRPr="002E4469">
        <w:t>context of an employment or education program or activity of the university or where both the complainant and respondent are affiliated with the university.</w:t>
      </w:r>
    </w:p>
    <w:p w14:paraId="655BE973" w14:textId="77777777" w:rsidR="00530DED" w:rsidRPr="002E4469" w:rsidRDefault="00530DED" w:rsidP="00530DED">
      <w:pPr>
        <w:pStyle w:val="NormalsmallRomans"/>
        <w:numPr>
          <w:ilvl w:val="0"/>
          <w:numId w:val="0"/>
        </w:numPr>
        <w:ind w:left="1350"/>
      </w:pPr>
    </w:p>
    <w:p w14:paraId="1217DCDD" w14:textId="081DF90A" w:rsidR="00530DED" w:rsidRDefault="00530DED" w:rsidP="00530DED">
      <w:pPr>
        <w:pStyle w:val="Normalsmallletters"/>
      </w:pPr>
      <w:r w:rsidRPr="002E4469">
        <w:t>For all allegations of Sexual Misconduct not falling under</w:t>
      </w:r>
      <w:r>
        <w:t xml:space="preserve"> VII(B)(2)(a)</w:t>
      </w:r>
      <w:r w:rsidRPr="00323752">
        <w:t>,</w:t>
      </w:r>
      <w:r w:rsidRPr="002E4469">
        <w:t xml:space="preserve"> the </w:t>
      </w:r>
      <w:r w:rsidR="00D83710" w:rsidRPr="00FD31C9">
        <w:t>VC/Title IX Coordinator or designee</w:t>
      </w:r>
      <w:r w:rsidRPr="00F62A1F">
        <w:t xml:space="preserve"> will consider the degree of the university’s control over the respondent, the relationship between the complainant and respondent, and assess the surrounding circumstances of the alleged conduct for the presence of the following factors:</w:t>
      </w:r>
    </w:p>
    <w:p w14:paraId="3880B5F8" w14:textId="77777777" w:rsidR="00530DED" w:rsidRPr="00F62A1F" w:rsidRDefault="00530DED" w:rsidP="00530DED">
      <w:pPr>
        <w:pStyle w:val="NormalsmallRomans"/>
        <w:numPr>
          <w:ilvl w:val="0"/>
          <w:numId w:val="0"/>
        </w:numPr>
        <w:ind w:left="990"/>
      </w:pPr>
    </w:p>
    <w:p w14:paraId="3CD1C0F6" w14:textId="77777777" w:rsidR="00530DED" w:rsidRPr="002E4469" w:rsidRDefault="00530DED" w:rsidP="00530DED">
      <w:pPr>
        <w:pStyle w:val="Normalbullets"/>
        <w:numPr>
          <w:ilvl w:val="1"/>
          <w:numId w:val="2"/>
        </w:numPr>
      </w:pPr>
      <w:r w:rsidRPr="00F62A1F">
        <w:t>Tar</w:t>
      </w:r>
      <w:r w:rsidRPr="002E4469">
        <w:t>gets or causes harm to an individual connected with the university;</w:t>
      </w:r>
    </w:p>
    <w:p w14:paraId="55E47D59" w14:textId="77777777" w:rsidR="00530DED" w:rsidRDefault="00530DED" w:rsidP="00530DED">
      <w:pPr>
        <w:pStyle w:val="Normalbullets"/>
        <w:numPr>
          <w:ilvl w:val="0"/>
          <w:numId w:val="0"/>
        </w:numPr>
        <w:ind w:left="1800"/>
      </w:pPr>
    </w:p>
    <w:p w14:paraId="39A9B352" w14:textId="77777777" w:rsidR="00530DED" w:rsidRPr="002E4469" w:rsidRDefault="00530DED" w:rsidP="00530DED">
      <w:pPr>
        <w:pStyle w:val="Normalbullets"/>
        <w:numPr>
          <w:ilvl w:val="1"/>
          <w:numId w:val="2"/>
        </w:numPr>
      </w:pPr>
      <w:r w:rsidRPr="002E4469">
        <w:t>Threatens further sexual or other violence against the complainant or others and there is reasonable fear that such further conduct could target or cause harm to someone connected with the university;</w:t>
      </w:r>
    </w:p>
    <w:p w14:paraId="3E513186" w14:textId="77777777" w:rsidR="00530DED" w:rsidRDefault="00530DED" w:rsidP="00530DED">
      <w:pPr>
        <w:pStyle w:val="Normalbullets"/>
        <w:numPr>
          <w:ilvl w:val="0"/>
          <w:numId w:val="0"/>
        </w:numPr>
        <w:ind w:left="1800"/>
      </w:pPr>
    </w:p>
    <w:p w14:paraId="4BE5A843" w14:textId="77777777" w:rsidR="00530DED" w:rsidRPr="002E4469" w:rsidRDefault="00530DED" w:rsidP="00530DED">
      <w:pPr>
        <w:pStyle w:val="Normalbullets"/>
        <w:numPr>
          <w:ilvl w:val="1"/>
          <w:numId w:val="2"/>
        </w:numPr>
      </w:pPr>
      <w:r w:rsidRPr="002E4469">
        <w:lastRenderedPageBreak/>
        <w:t>Is of a violent nature or was frequent or severe;</w:t>
      </w:r>
    </w:p>
    <w:p w14:paraId="4474F03A" w14:textId="77777777" w:rsidR="00530DED" w:rsidRDefault="00530DED" w:rsidP="00530DED">
      <w:pPr>
        <w:pStyle w:val="Normalbullets"/>
        <w:numPr>
          <w:ilvl w:val="0"/>
          <w:numId w:val="0"/>
        </w:numPr>
        <w:ind w:left="1800"/>
      </w:pPr>
    </w:p>
    <w:p w14:paraId="5530AB66" w14:textId="77777777" w:rsidR="00530DED" w:rsidRPr="002E4469" w:rsidRDefault="00530DED" w:rsidP="00530DED">
      <w:pPr>
        <w:pStyle w:val="Normalbullets"/>
        <w:numPr>
          <w:ilvl w:val="1"/>
          <w:numId w:val="2"/>
        </w:numPr>
      </w:pPr>
      <w:r w:rsidRPr="002E4469">
        <w:t>Prior or current similar, misconduct complaints about the respondent, or if the respondent has a known history or records from a prior school indicating a history of sexual or other violence;</w:t>
      </w:r>
    </w:p>
    <w:p w14:paraId="472C4916" w14:textId="77777777" w:rsidR="00530DED" w:rsidRDefault="00530DED" w:rsidP="00530DED">
      <w:pPr>
        <w:pStyle w:val="Normalbullets"/>
        <w:numPr>
          <w:ilvl w:val="0"/>
          <w:numId w:val="0"/>
        </w:numPr>
        <w:ind w:left="1800"/>
      </w:pPr>
    </w:p>
    <w:p w14:paraId="08FCB374" w14:textId="77777777" w:rsidR="00530DED" w:rsidRPr="002E4469" w:rsidRDefault="00530DED" w:rsidP="00530DED">
      <w:pPr>
        <w:pStyle w:val="Normalbullets"/>
        <w:numPr>
          <w:ilvl w:val="1"/>
          <w:numId w:val="2"/>
        </w:numPr>
      </w:pPr>
      <w:r w:rsidRPr="002E4469">
        <w:t>Use of, or threat to use, a weapon, access to or attempts to access weapons, or a history of bringing weapons to the university;</w:t>
      </w:r>
    </w:p>
    <w:p w14:paraId="617D102D" w14:textId="77777777" w:rsidR="00530DED" w:rsidRDefault="00530DED" w:rsidP="00530DED">
      <w:pPr>
        <w:pStyle w:val="Normalbullets"/>
        <w:numPr>
          <w:ilvl w:val="0"/>
          <w:numId w:val="0"/>
        </w:numPr>
        <w:ind w:left="1800"/>
      </w:pPr>
    </w:p>
    <w:p w14:paraId="15E2808B" w14:textId="77777777" w:rsidR="00530DED" w:rsidRPr="002E4469" w:rsidRDefault="00530DED" w:rsidP="00530DED">
      <w:pPr>
        <w:pStyle w:val="Normalbullets"/>
        <w:numPr>
          <w:ilvl w:val="1"/>
          <w:numId w:val="2"/>
        </w:numPr>
      </w:pPr>
      <w:r w:rsidRPr="002E4469">
        <w:t>Multiple alleged complainants or respondents;</w:t>
      </w:r>
    </w:p>
    <w:p w14:paraId="2D6A0114" w14:textId="77777777" w:rsidR="00530DED" w:rsidRDefault="00530DED" w:rsidP="00530DED">
      <w:pPr>
        <w:pStyle w:val="Normalbullets"/>
        <w:numPr>
          <w:ilvl w:val="0"/>
          <w:numId w:val="0"/>
        </w:numPr>
        <w:ind w:left="1800"/>
      </w:pPr>
    </w:p>
    <w:p w14:paraId="56B83907" w14:textId="77777777" w:rsidR="00530DED" w:rsidRPr="002E4469" w:rsidRDefault="00530DED" w:rsidP="00530DED">
      <w:pPr>
        <w:pStyle w:val="Normalbullets"/>
        <w:numPr>
          <w:ilvl w:val="1"/>
          <w:numId w:val="2"/>
        </w:numPr>
      </w:pPr>
      <w:r w:rsidRPr="002E4469">
        <w:t>Facilitation by the incapacitation of the complainant through alcohol, drugs, disability, unconsciousness, or other means;</w:t>
      </w:r>
    </w:p>
    <w:p w14:paraId="7470966F" w14:textId="77777777" w:rsidR="00530DED" w:rsidRDefault="00530DED" w:rsidP="00530DED">
      <w:pPr>
        <w:pStyle w:val="Normalbullets"/>
        <w:numPr>
          <w:ilvl w:val="0"/>
          <w:numId w:val="0"/>
        </w:numPr>
        <w:ind w:left="1800"/>
      </w:pPr>
    </w:p>
    <w:p w14:paraId="1E4818D0" w14:textId="77777777" w:rsidR="00530DED" w:rsidRPr="002E4469" w:rsidRDefault="00530DED" w:rsidP="00530DED">
      <w:pPr>
        <w:pStyle w:val="Normalbullets"/>
        <w:numPr>
          <w:ilvl w:val="1"/>
          <w:numId w:val="2"/>
        </w:numPr>
      </w:pPr>
      <w:r w:rsidRPr="002E4469">
        <w:t>The complainant is a minor;</w:t>
      </w:r>
    </w:p>
    <w:p w14:paraId="4EEC9A09" w14:textId="77777777" w:rsidR="00530DED" w:rsidRDefault="00530DED" w:rsidP="00530DED">
      <w:pPr>
        <w:pStyle w:val="Normalbullets"/>
        <w:numPr>
          <w:ilvl w:val="0"/>
          <w:numId w:val="0"/>
        </w:numPr>
        <w:ind w:left="1800"/>
      </w:pPr>
    </w:p>
    <w:p w14:paraId="65DE2721" w14:textId="77777777" w:rsidR="00530DED" w:rsidRPr="002E4469" w:rsidRDefault="00530DED" w:rsidP="00530DED">
      <w:pPr>
        <w:pStyle w:val="Normalbullets"/>
        <w:numPr>
          <w:ilvl w:val="1"/>
          <w:numId w:val="2"/>
        </w:numPr>
      </w:pPr>
      <w:r w:rsidRPr="002E4469">
        <w:t>Whether the alleged sexual misconduct reveals a pattern of perpetration at a given location or by a particular group; or</w:t>
      </w:r>
    </w:p>
    <w:p w14:paraId="1690115B" w14:textId="77777777" w:rsidR="00530DED" w:rsidRDefault="00530DED" w:rsidP="00530DED">
      <w:pPr>
        <w:pStyle w:val="Normalbullets"/>
        <w:numPr>
          <w:ilvl w:val="0"/>
          <w:numId w:val="0"/>
        </w:numPr>
        <w:ind w:left="1800"/>
      </w:pPr>
    </w:p>
    <w:p w14:paraId="2FF686E8" w14:textId="77777777" w:rsidR="00530DED" w:rsidRPr="002E4469" w:rsidRDefault="00530DED" w:rsidP="00530DED">
      <w:pPr>
        <w:pStyle w:val="Normalbullets"/>
        <w:numPr>
          <w:ilvl w:val="1"/>
          <w:numId w:val="2"/>
        </w:numPr>
      </w:pPr>
      <w:r w:rsidRPr="002E4469">
        <w:t>Any other signs of predatory behavior.</w:t>
      </w:r>
    </w:p>
    <w:p w14:paraId="1FA24AA0" w14:textId="77777777" w:rsidR="00530DED" w:rsidRDefault="00530DED" w:rsidP="00530DED">
      <w:pPr>
        <w:pStyle w:val="Normalbullets"/>
        <w:numPr>
          <w:ilvl w:val="0"/>
          <w:numId w:val="0"/>
        </w:numPr>
        <w:ind w:left="1440"/>
      </w:pPr>
    </w:p>
    <w:p w14:paraId="30159585" w14:textId="53933B8C" w:rsidR="00530DED" w:rsidRPr="002E4469" w:rsidRDefault="00530DED" w:rsidP="00530DED">
      <w:pPr>
        <w:pStyle w:val="Normalbullets"/>
        <w:numPr>
          <w:ilvl w:val="0"/>
          <w:numId w:val="0"/>
        </w:numPr>
        <w:ind w:left="990"/>
      </w:pPr>
      <w:r w:rsidRPr="002E4469">
        <w:t xml:space="preserve">If the </w:t>
      </w:r>
      <w:r w:rsidR="00D83710" w:rsidRPr="00FD31C9">
        <w:t>VC/Title IX Coordinator or designee</w:t>
      </w:r>
      <w:r w:rsidR="00D83710" w:rsidRPr="002E4469">
        <w:t xml:space="preserve"> </w:t>
      </w:r>
      <w:r w:rsidRPr="002E4469">
        <w:t xml:space="preserve">determines that at least one of the above factors is present, then the </w:t>
      </w:r>
      <w:r w:rsidR="00D83710" w:rsidRPr="00FD31C9">
        <w:t>VC/Title IX Coordinator or designee</w:t>
      </w:r>
      <w:r w:rsidRPr="002E4469">
        <w:t xml:space="preserve"> may determine that the university may exercise jurisdiction, and the Sexual Misconduct </w:t>
      </w:r>
      <w:r>
        <w:t xml:space="preserve">definitions and procedural </w:t>
      </w:r>
      <w:r w:rsidRPr="002E4469">
        <w:t>requirements apply.</w:t>
      </w:r>
    </w:p>
    <w:p w14:paraId="4715EE66" w14:textId="77777777" w:rsidR="00530DED" w:rsidRPr="002E4469" w:rsidRDefault="00530DED" w:rsidP="00530DED">
      <w:pPr>
        <w:pStyle w:val="Normalbullets"/>
        <w:numPr>
          <w:ilvl w:val="0"/>
          <w:numId w:val="0"/>
        </w:numPr>
        <w:ind w:left="1800"/>
      </w:pPr>
    </w:p>
    <w:p w14:paraId="2F67AC27" w14:textId="77777777" w:rsidR="00530DED" w:rsidRPr="00EA1828" w:rsidRDefault="00530DED" w:rsidP="002E4AE1">
      <w:pPr>
        <w:pStyle w:val="Heading3"/>
      </w:pPr>
      <w:r w:rsidRPr="00EA1828">
        <w:t xml:space="preserve">Supportive </w:t>
      </w:r>
      <w:r>
        <w:t>a</w:t>
      </w:r>
      <w:r w:rsidRPr="00EA1828">
        <w:t>nd Safety Measures</w:t>
      </w:r>
    </w:p>
    <w:p w14:paraId="374419A1" w14:textId="766CA7E5" w:rsidR="00530DED" w:rsidRDefault="00530DED" w:rsidP="00530DED">
      <w:pPr>
        <w:pStyle w:val="Normal5indent"/>
      </w:pPr>
      <w:r w:rsidRPr="00A9732E">
        <w:rPr>
          <w:i/>
        </w:rPr>
        <w:t>Supportive measures</w:t>
      </w:r>
      <w:r w:rsidRPr="00F62A1F">
        <w:t xml:space="preserve"> are non-disciplinary, non-punitive individualized services offered as appropriate, as reasonably available, and without fee or charge to the complainant or the respondent that are designed to restore or preserve equal access to the university’s education program or activity without unreasonably burdening the other party, including measures designed to protect the safety of all parties or the university’s educational or work environment, or </w:t>
      </w:r>
      <w:r>
        <w:t xml:space="preserve">to </w:t>
      </w:r>
      <w:r w:rsidRPr="00F62A1F">
        <w:t xml:space="preserve">deter Sexual Misconduct. Supportive measures should be individualized and appropriate based on the information available to the </w:t>
      </w:r>
      <w:r w:rsidR="00F2762C">
        <w:t>OIEC.</w:t>
      </w:r>
    </w:p>
    <w:p w14:paraId="4A97F793" w14:textId="77777777" w:rsidR="00530DED" w:rsidRDefault="00530DED" w:rsidP="00530DED">
      <w:pPr>
        <w:pStyle w:val="Normal5indent"/>
      </w:pPr>
    </w:p>
    <w:p w14:paraId="4301A42F" w14:textId="77777777" w:rsidR="00530DED" w:rsidRDefault="00530DED" w:rsidP="00530DED">
      <w:pPr>
        <w:pStyle w:val="Normal5indent"/>
      </w:pPr>
      <w:r>
        <w:rPr>
          <w:i/>
        </w:rPr>
        <w:t>S</w:t>
      </w:r>
      <w:r w:rsidRPr="00A9732E">
        <w:rPr>
          <w:i/>
        </w:rPr>
        <w:t>afety measures</w:t>
      </w:r>
      <w:r>
        <w:t xml:space="preserve"> may include supportive measures, as defined above, and may </w:t>
      </w:r>
      <w:r w:rsidRPr="00F62A1F">
        <w:t xml:space="preserve">involve </w:t>
      </w:r>
      <w:r>
        <w:t xml:space="preserve">temporarily </w:t>
      </w:r>
      <w:r w:rsidRPr="00F62A1F">
        <w:t xml:space="preserve">restricting </w:t>
      </w:r>
      <w:r>
        <w:t xml:space="preserve">a respondent’s </w:t>
      </w:r>
      <w:r w:rsidRPr="00F62A1F">
        <w:t xml:space="preserve">access </w:t>
      </w:r>
      <w:r>
        <w:t xml:space="preserve">to university programs and activities (emergency removals). </w:t>
      </w:r>
    </w:p>
    <w:p w14:paraId="31047A7D" w14:textId="77777777" w:rsidR="00530DED" w:rsidRDefault="00530DED" w:rsidP="00530DED">
      <w:pPr>
        <w:pStyle w:val="Normal5indent"/>
      </w:pPr>
    </w:p>
    <w:p w14:paraId="13DBD7F8" w14:textId="3224283E" w:rsidR="00530DED" w:rsidRPr="00F62A1F" w:rsidRDefault="00530DED" w:rsidP="00530DED">
      <w:pPr>
        <w:pStyle w:val="Normal5indent"/>
      </w:pPr>
      <w:r w:rsidRPr="00F62A1F">
        <w:t xml:space="preserve">Whether supportive or safety measures are appropriate is determined after an individualized assessment by the </w:t>
      </w:r>
      <w:r w:rsidR="00F2762C">
        <w:t>OIEC</w:t>
      </w:r>
      <w:r w:rsidRPr="00F62A1F">
        <w:t xml:space="preserve"> and every effort should be made to avoid depriving any student of educational access.</w:t>
      </w:r>
      <w:r>
        <w:t xml:space="preserve"> Supportive or safety measures may be kept in place, lifted, or modified as additional information is obtained, or may be extended permanently, as appropriate.</w:t>
      </w:r>
    </w:p>
    <w:p w14:paraId="73F8EE4D" w14:textId="77777777" w:rsidR="00530DED" w:rsidRDefault="00530DED" w:rsidP="00530DED">
      <w:pPr>
        <w:pStyle w:val="Normal5indent"/>
      </w:pPr>
    </w:p>
    <w:p w14:paraId="2FDAFC6E" w14:textId="3888474E" w:rsidR="00530DED" w:rsidRDefault="00530DED" w:rsidP="00530DED">
      <w:pPr>
        <w:pStyle w:val="Normal5indent"/>
      </w:pPr>
      <w:r>
        <w:t>Complainants and</w:t>
      </w:r>
      <w:r w:rsidRPr="00F62A1F">
        <w:t xml:space="preserve"> </w:t>
      </w:r>
      <w:r>
        <w:t xml:space="preserve">respondents </w:t>
      </w:r>
      <w:r w:rsidRPr="00F62A1F">
        <w:t xml:space="preserve">may request supportive or safety measures from the </w:t>
      </w:r>
      <w:r w:rsidR="00F2762C">
        <w:t>OIEC</w:t>
      </w:r>
      <w:r w:rsidRPr="00F62A1F">
        <w:t xml:space="preserve">. Supportive measures should be provided </w:t>
      </w:r>
      <w:r>
        <w:t xml:space="preserve">to complainants or respondents </w:t>
      </w:r>
      <w:r w:rsidRPr="00F62A1F">
        <w:t xml:space="preserve">whether or not the complainant files a </w:t>
      </w:r>
      <w:r>
        <w:t>Formal Complaint</w:t>
      </w:r>
      <w:r w:rsidRPr="00F62A1F">
        <w:t xml:space="preserve"> or engages in a</w:t>
      </w:r>
      <w:r>
        <w:t>nother</w:t>
      </w:r>
      <w:r w:rsidRPr="00F62A1F">
        <w:t xml:space="preserve"> resolution process.</w:t>
      </w:r>
      <w:r>
        <w:t xml:space="preserve"> Witnesses or other participants in a Formal Grievance Process may also request supportive or safety measures. </w:t>
      </w:r>
      <w:r w:rsidRPr="00F62A1F">
        <w:t xml:space="preserve">The </w:t>
      </w:r>
      <w:r w:rsidR="00F2762C">
        <w:t>OIEC</w:t>
      </w:r>
      <w:r w:rsidRPr="00F62A1F">
        <w:t xml:space="preserve"> will maintain oversight of these requests and the provision of any such measures. </w:t>
      </w:r>
    </w:p>
    <w:p w14:paraId="7F12D68F" w14:textId="77777777" w:rsidR="00530DED" w:rsidRDefault="00530DED" w:rsidP="00530DED">
      <w:pPr>
        <w:pStyle w:val="Normal5indent"/>
      </w:pPr>
    </w:p>
    <w:p w14:paraId="680D243B" w14:textId="6AB3B42F" w:rsidR="00530DED" w:rsidRDefault="00530DED" w:rsidP="00F2762C">
      <w:pPr>
        <w:pStyle w:val="Normal5indent"/>
      </w:pPr>
      <w:r w:rsidRPr="00F62A1F">
        <w:t xml:space="preserve">The </w:t>
      </w:r>
      <w:r>
        <w:t>u</w:t>
      </w:r>
      <w:r w:rsidRPr="00F62A1F">
        <w:t>niversity will keep confidential any supportive measures provided to the complainant or respondent, to the extent that maintaining such confidentiality will not impair the university’s ability to provide the supportive measures.</w:t>
      </w:r>
    </w:p>
    <w:p w14:paraId="5B33CE30" w14:textId="77777777" w:rsidR="00530DED" w:rsidRPr="00F62A1F" w:rsidRDefault="00530DED" w:rsidP="00530DED">
      <w:pPr>
        <w:pStyle w:val="Normal5indent"/>
      </w:pPr>
    </w:p>
    <w:p w14:paraId="6D79F0B6" w14:textId="77777777" w:rsidR="00530DED" w:rsidRDefault="00530DED" w:rsidP="00D83710">
      <w:pPr>
        <w:pStyle w:val="Heading4"/>
        <w:numPr>
          <w:ilvl w:val="0"/>
          <w:numId w:val="43"/>
        </w:numPr>
      </w:pPr>
      <w:r>
        <w:t>Types of supportive and safety measures</w:t>
      </w:r>
    </w:p>
    <w:p w14:paraId="7A1457D2" w14:textId="77777777" w:rsidR="00530DED" w:rsidRDefault="00530DED" w:rsidP="00530DED">
      <w:pPr>
        <w:pStyle w:val="Normal5indent"/>
        <w:ind w:left="1080"/>
      </w:pPr>
      <w:r w:rsidRPr="00F62A1F">
        <w:t xml:space="preserve">Supportive and </w:t>
      </w:r>
      <w:r>
        <w:t>s</w:t>
      </w:r>
      <w:r w:rsidRPr="00F62A1F">
        <w:t>afety measures that may be available include</w:t>
      </w:r>
      <w:r>
        <w:t>,</w:t>
      </w:r>
      <w:r w:rsidRPr="00F62A1F">
        <w:t xml:space="preserve"> but are not limited to:</w:t>
      </w:r>
    </w:p>
    <w:p w14:paraId="797A0E18" w14:textId="77777777" w:rsidR="00530DED" w:rsidRPr="00F62A1F" w:rsidRDefault="00530DED" w:rsidP="00530DED">
      <w:pPr>
        <w:pStyle w:val="Normal5indent"/>
        <w:ind w:left="1080"/>
      </w:pPr>
    </w:p>
    <w:p w14:paraId="5A7BA3D5" w14:textId="77777777" w:rsidR="00530DED" w:rsidRDefault="00530DED" w:rsidP="00530DED">
      <w:pPr>
        <w:pStyle w:val="Normalbullets"/>
        <w:ind w:left="1440"/>
      </w:pPr>
      <w:r w:rsidRPr="00F62A1F">
        <w:t>academic services (extensions of time or other course-related adjustments, arranging for a party to re-take a course, excus</w:t>
      </w:r>
      <w:r>
        <w:t>ing</w:t>
      </w:r>
      <w:r w:rsidRPr="00F62A1F">
        <w:t xml:space="preserve"> related absences, or withdraw</w:t>
      </w:r>
      <w:r>
        <w:t>ing</w:t>
      </w:r>
      <w:r w:rsidRPr="00F62A1F">
        <w:t xml:space="preserve"> from a class without penalty);</w:t>
      </w:r>
    </w:p>
    <w:p w14:paraId="5448F89F" w14:textId="77777777" w:rsidR="00530DED" w:rsidRPr="00F62A1F" w:rsidRDefault="00530DED" w:rsidP="00530DED">
      <w:pPr>
        <w:pStyle w:val="Normalbullets"/>
        <w:numPr>
          <w:ilvl w:val="0"/>
          <w:numId w:val="0"/>
        </w:numPr>
        <w:ind w:left="1440"/>
      </w:pPr>
    </w:p>
    <w:p w14:paraId="0E76C83A" w14:textId="77777777" w:rsidR="00530DED" w:rsidRDefault="00530DED" w:rsidP="00530DED">
      <w:pPr>
        <w:pStyle w:val="Normalbullets"/>
        <w:ind w:left="1440"/>
      </w:pPr>
      <w:r w:rsidRPr="00F62A1F">
        <w:t>accessing medical services;</w:t>
      </w:r>
    </w:p>
    <w:p w14:paraId="7DEC1216" w14:textId="77777777" w:rsidR="00530DED" w:rsidRDefault="00530DED" w:rsidP="00530DED">
      <w:pPr>
        <w:pStyle w:val="ListParagraph"/>
        <w:ind w:left="1080"/>
      </w:pPr>
    </w:p>
    <w:p w14:paraId="647EDEF6" w14:textId="77777777" w:rsidR="00530DED" w:rsidRDefault="00530DED" w:rsidP="00530DED">
      <w:pPr>
        <w:pStyle w:val="Normalbullets"/>
        <w:ind w:left="1440"/>
      </w:pPr>
      <w:r w:rsidRPr="00F62A1F">
        <w:t>accessing counseling services;</w:t>
      </w:r>
      <w:r w:rsidRPr="00F62A1F">
        <w:tab/>
      </w:r>
    </w:p>
    <w:p w14:paraId="723C5EB4" w14:textId="77777777" w:rsidR="00530DED" w:rsidRDefault="00530DED" w:rsidP="00530DED">
      <w:pPr>
        <w:pStyle w:val="ListParagraph"/>
        <w:ind w:left="1080"/>
      </w:pPr>
    </w:p>
    <w:p w14:paraId="110A0958" w14:textId="77777777" w:rsidR="00530DED" w:rsidRDefault="00530DED" w:rsidP="00530DED">
      <w:pPr>
        <w:pStyle w:val="Normalbullets"/>
        <w:ind w:left="1440"/>
      </w:pPr>
      <w:bookmarkStart w:id="56" w:name="_Hlk173338073"/>
      <w:r w:rsidRPr="00F62A1F">
        <w:t>employment modifications;</w:t>
      </w:r>
    </w:p>
    <w:p w14:paraId="352839D5" w14:textId="77777777" w:rsidR="008F2246" w:rsidRDefault="008F2246" w:rsidP="008F2246">
      <w:pPr>
        <w:pStyle w:val="ListParagraph"/>
      </w:pPr>
    </w:p>
    <w:p w14:paraId="5A1367A4" w14:textId="77777777" w:rsidR="008F2246" w:rsidRDefault="008F2246" w:rsidP="008F2246">
      <w:pPr>
        <w:pStyle w:val="Normalbullets"/>
        <w:ind w:left="1440"/>
      </w:pPr>
      <w:r>
        <w:t>changes in work, housing, extracurricular, or other activities;</w:t>
      </w:r>
    </w:p>
    <w:p w14:paraId="357BEDB3" w14:textId="77777777" w:rsidR="008F2246" w:rsidRDefault="008F2246" w:rsidP="008F2246">
      <w:pPr>
        <w:pStyle w:val="Normalbullets"/>
        <w:numPr>
          <w:ilvl w:val="0"/>
          <w:numId w:val="0"/>
        </w:numPr>
        <w:ind w:left="1440"/>
      </w:pPr>
    </w:p>
    <w:p w14:paraId="6E5AADD0" w14:textId="77777777" w:rsidR="008F2246" w:rsidRDefault="008F2246" w:rsidP="008F2246">
      <w:pPr>
        <w:pStyle w:val="Normalbullets"/>
        <w:ind w:left="1440"/>
      </w:pPr>
      <w:r>
        <w:t>leaves of absence;</w:t>
      </w:r>
    </w:p>
    <w:p w14:paraId="3FCBCAD4" w14:textId="77777777" w:rsidR="008F2246" w:rsidRDefault="008F2246" w:rsidP="008F2246">
      <w:pPr>
        <w:pStyle w:val="Normalbullets"/>
        <w:numPr>
          <w:ilvl w:val="0"/>
          <w:numId w:val="0"/>
        </w:numPr>
        <w:ind w:left="1440"/>
      </w:pPr>
    </w:p>
    <w:p w14:paraId="2F86075A" w14:textId="3F98F3F9" w:rsidR="008F2246" w:rsidRDefault="008F2246" w:rsidP="008F2246">
      <w:pPr>
        <w:pStyle w:val="Normalbullets"/>
        <w:ind w:left="1440"/>
      </w:pPr>
      <w:r>
        <w:t>training and education programs</w:t>
      </w:r>
      <w:r w:rsidR="00E37FE9">
        <w:t>;</w:t>
      </w:r>
    </w:p>
    <w:bookmarkEnd w:id="56"/>
    <w:p w14:paraId="49152273" w14:textId="77777777" w:rsidR="00530DED" w:rsidRDefault="00530DED" w:rsidP="008F2246"/>
    <w:p w14:paraId="4AD7796E" w14:textId="77777777" w:rsidR="00530DED" w:rsidRDefault="00530DED" w:rsidP="00530DED">
      <w:pPr>
        <w:pStyle w:val="Normalbullets"/>
        <w:ind w:left="1440"/>
      </w:pPr>
      <w:r w:rsidRPr="00F62A1F">
        <w:t>campus safety escort services and increased security and monitoring of certain areas of campus;</w:t>
      </w:r>
    </w:p>
    <w:p w14:paraId="475A6121" w14:textId="77777777" w:rsidR="00530DED" w:rsidRDefault="00530DED" w:rsidP="00530DED">
      <w:pPr>
        <w:pStyle w:val="ListParagraph"/>
        <w:ind w:left="1080"/>
      </w:pPr>
    </w:p>
    <w:p w14:paraId="714D059A" w14:textId="77777777" w:rsidR="00530DED" w:rsidRDefault="00530DED" w:rsidP="00530DED">
      <w:pPr>
        <w:pStyle w:val="Normalbullets"/>
        <w:ind w:left="1440"/>
      </w:pPr>
      <w:r w:rsidRPr="00F62A1F">
        <w:t>transportation/parking modifications;</w:t>
      </w:r>
      <w:r w:rsidRPr="00F62A1F">
        <w:tab/>
      </w:r>
    </w:p>
    <w:p w14:paraId="32DCE440" w14:textId="77777777" w:rsidR="00530DED" w:rsidRDefault="00530DED" w:rsidP="00530DED">
      <w:pPr>
        <w:pStyle w:val="ListParagraph"/>
        <w:ind w:left="1080"/>
      </w:pPr>
    </w:p>
    <w:p w14:paraId="5F2D361A" w14:textId="77777777" w:rsidR="00530DED" w:rsidRDefault="00530DED" w:rsidP="00530DED">
      <w:pPr>
        <w:pStyle w:val="Normalbullets"/>
        <w:ind w:left="1440"/>
      </w:pPr>
      <w:r w:rsidRPr="00F62A1F">
        <w:t xml:space="preserve">mutual or individual no-contact orders enforced by the </w:t>
      </w:r>
      <w:r>
        <w:t>u</w:t>
      </w:r>
      <w:r w:rsidRPr="00F62A1F">
        <w:t>niversity;</w:t>
      </w:r>
    </w:p>
    <w:p w14:paraId="64816EE4" w14:textId="77777777" w:rsidR="00530DED" w:rsidRDefault="00530DED" w:rsidP="00530DED">
      <w:pPr>
        <w:pStyle w:val="ListParagraph"/>
        <w:ind w:left="1080"/>
      </w:pPr>
    </w:p>
    <w:p w14:paraId="54880CCD" w14:textId="77777777" w:rsidR="00530DED" w:rsidRDefault="00530DED" w:rsidP="00530DED">
      <w:pPr>
        <w:pStyle w:val="Normalbullets"/>
        <w:ind w:left="1440"/>
      </w:pPr>
      <w:r w:rsidRPr="00F62A1F">
        <w:t xml:space="preserve">discussing options and providing referral information for obtaining criminal or civil </w:t>
      </w:r>
      <w:r>
        <w:t xml:space="preserve">orders of </w:t>
      </w:r>
      <w:r w:rsidRPr="00F62A1F">
        <w:t>protection;</w:t>
      </w:r>
    </w:p>
    <w:p w14:paraId="025FE480" w14:textId="77777777" w:rsidR="00530DED" w:rsidRDefault="00530DED" w:rsidP="00530DED">
      <w:pPr>
        <w:pStyle w:val="ListParagraph"/>
        <w:ind w:left="1080"/>
      </w:pPr>
    </w:p>
    <w:p w14:paraId="33CDB5AD" w14:textId="77777777" w:rsidR="00530DED" w:rsidRDefault="00530DED" w:rsidP="00530DED">
      <w:pPr>
        <w:pStyle w:val="Normalbullets"/>
        <w:ind w:left="1440"/>
      </w:pPr>
      <w:r w:rsidRPr="00F62A1F">
        <w:t>residential relocations on or off campus;</w:t>
      </w:r>
    </w:p>
    <w:p w14:paraId="75BF8A02" w14:textId="77777777" w:rsidR="00530DED" w:rsidRDefault="00530DED" w:rsidP="00530DED">
      <w:pPr>
        <w:pStyle w:val="ListParagraph"/>
        <w:ind w:left="1080"/>
      </w:pPr>
    </w:p>
    <w:p w14:paraId="501E6F9A" w14:textId="77777777" w:rsidR="00530DED" w:rsidRDefault="00530DED" w:rsidP="00530DED">
      <w:pPr>
        <w:pStyle w:val="Normalbullets"/>
        <w:ind w:left="1440"/>
      </w:pPr>
      <w:bookmarkStart w:id="57" w:name="_7yh4d7x37ql1" w:colFirst="0" w:colLast="0"/>
      <w:bookmarkStart w:id="58" w:name="kix.wsqkk842ofsj" w:colFirst="0" w:colLast="0"/>
      <w:bookmarkEnd w:id="57"/>
      <w:bookmarkEnd w:id="58"/>
      <w:r w:rsidRPr="00F62A1F">
        <w:t>student refund</w:t>
      </w:r>
      <w:r>
        <w:t>s</w:t>
      </w:r>
      <w:r w:rsidRPr="00F62A1F">
        <w:t xml:space="preserve"> </w:t>
      </w:r>
      <w:r>
        <w:t xml:space="preserve">(more information is available online at the </w:t>
      </w:r>
      <w:hyperlink r:id="rId40" w:history="1">
        <w:r w:rsidRPr="00B9656D">
          <w:rPr>
            <w:rStyle w:val="Hyperlink"/>
          </w:rPr>
          <w:t xml:space="preserve">OIEC’s Student </w:t>
        </w:r>
        <w:r w:rsidRPr="00B9656D">
          <w:rPr>
            <w:rStyle w:val="Hyperlink"/>
          </w:rPr>
          <w:lastRenderedPageBreak/>
          <w:t>Respondent Refund Information page</w:t>
        </w:r>
      </w:hyperlink>
      <w:r w:rsidRPr="00B9656D">
        <w:t>.</w:t>
      </w:r>
      <w:r>
        <w:t>)</w:t>
      </w:r>
    </w:p>
    <w:p w14:paraId="3AAC50F8" w14:textId="77777777" w:rsidR="00530DED" w:rsidRDefault="00530DED" w:rsidP="00530DED">
      <w:pPr>
        <w:pStyle w:val="ListParagraph"/>
        <w:ind w:left="1080"/>
      </w:pPr>
    </w:p>
    <w:p w14:paraId="7FAB14C1" w14:textId="44D58D8A" w:rsidR="00530DED" w:rsidRDefault="00530DED" w:rsidP="00530DED">
      <w:pPr>
        <w:pStyle w:val="Normalbullets"/>
        <w:ind w:left="1440"/>
      </w:pPr>
      <w:r w:rsidRPr="00F62A1F">
        <w:t xml:space="preserve">emergency removals See Section </w:t>
      </w:r>
      <w:r>
        <w:t>VI</w:t>
      </w:r>
      <w:r w:rsidR="00145AF1">
        <w:t>I</w:t>
      </w:r>
      <w:r>
        <w:t>I(C)(2</w:t>
      </w:r>
      <w:r w:rsidRPr="00F62A1F">
        <w:t>).</w:t>
      </w:r>
    </w:p>
    <w:p w14:paraId="28363366" w14:textId="0707DBCB" w:rsidR="00530DED" w:rsidRPr="00F62A1F" w:rsidRDefault="00530DED" w:rsidP="00530DED"/>
    <w:p w14:paraId="425EA95F" w14:textId="77777777" w:rsidR="00530DED" w:rsidRDefault="00530DED" w:rsidP="00EC6E74">
      <w:pPr>
        <w:pStyle w:val="Heading4"/>
      </w:pPr>
      <w:bookmarkStart w:id="59" w:name="_i33m6igwi35p" w:colFirst="0" w:colLast="0"/>
      <w:bookmarkStart w:id="60" w:name="_tgm98b3uwox4" w:colFirst="0" w:colLast="0"/>
      <w:bookmarkEnd w:id="59"/>
      <w:bookmarkEnd w:id="60"/>
      <w:r>
        <w:t xml:space="preserve">Emergency </w:t>
      </w:r>
      <w:r w:rsidRPr="00280E69">
        <w:t>Removals</w:t>
      </w:r>
    </w:p>
    <w:p w14:paraId="449468C5" w14:textId="4028B0F5" w:rsidR="00530DED" w:rsidRDefault="00530DED" w:rsidP="009F27CD">
      <w:pPr>
        <w:pStyle w:val="Normal5indent"/>
        <w:ind w:left="1080"/>
      </w:pPr>
      <w:r w:rsidRPr="00F62A1F">
        <w:t xml:space="preserve">The university may remove a respondent from an education program or activity on an emergency basis after </w:t>
      </w:r>
      <w:r>
        <w:t xml:space="preserve">1) </w:t>
      </w:r>
      <w:r w:rsidRPr="00F62A1F">
        <w:t>the university undertakes an individualized safety and ris</w:t>
      </w:r>
      <w:r>
        <w:t>k analysis, 2) determines that an</w:t>
      </w:r>
      <w:r w:rsidRPr="00F62A1F">
        <w:t xml:space="preserve"> immediate threat to the physical health or safety of any students or other individuals arising from the allegations of Sexual Misconduct justifies removal and </w:t>
      </w:r>
      <w:r>
        <w:t xml:space="preserve">3) </w:t>
      </w:r>
      <w:r w:rsidRPr="00F62A1F">
        <w:t>provides the respondent with notice and an opportunity to challenge the decision immediately following the removal.</w:t>
      </w:r>
      <w:r w:rsidR="006776BC">
        <w:t xml:space="preserve"> The OIEC may consult with other campus experts to determine whether an emergency removal is warranted.</w:t>
      </w:r>
      <w:r w:rsidRPr="00F62A1F">
        <w:t xml:space="preserve"> </w:t>
      </w:r>
      <w:r w:rsidR="0081439A" w:rsidRPr="0081439A">
        <w:t xml:space="preserve">Emergency removal decisions </w:t>
      </w:r>
      <w:r w:rsidR="00874824">
        <w:t>may</w:t>
      </w:r>
      <w:r w:rsidR="00874824" w:rsidRPr="0081439A">
        <w:t xml:space="preserve"> </w:t>
      </w:r>
      <w:r w:rsidR="0081439A" w:rsidRPr="0081439A">
        <w:t xml:space="preserve">be communicated to the other University of Colorado campuses in order for them to </w:t>
      </w:r>
      <w:r w:rsidR="00874824">
        <w:t>determine a</w:t>
      </w:r>
      <w:r w:rsidR="0081439A" w:rsidRPr="0081439A">
        <w:t xml:space="preserve"> potential exclusion from those properties</w:t>
      </w:r>
      <w:r w:rsidR="006776BC">
        <w:t>.</w:t>
      </w:r>
    </w:p>
    <w:p w14:paraId="0C841D72" w14:textId="77777777" w:rsidR="00530DED" w:rsidRDefault="00530DED" w:rsidP="00530DED">
      <w:pPr>
        <w:pStyle w:val="Normal5indent"/>
        <w:ind w:left="1080"/>
      </w:pPr>
    </w:p>
    <w:p w14:paraId="436A43A7" w14:textId="77777777" w:rsidR="00530DED" w:rsidRPr="00F62A1F" w:rsidRDefault="00530DED" w:rsidP="00530DED">
      <w:pPr>
        <w:pStyle w:val="Normal5indent"/>
        <w:ind w:left="1080"/>
      </w:pPr>
      <w:r>
        <w:t>T</w:t>
      </w:r>
      <w:r w:rsidRPr="00F62A1F">
        <w:t>ypes of emergency removal include</w:t>
      </w:r>
      <w:r>
        <w:t>, but are not limited to</w:t>
      </w:r>
      <w:r w:rsidRPr="00F62A1F">
        <w:t>:</w:t>
      </w:r>
    </w:p>
    <w:p w14:paraId="5EB24212" w14:textId="77777777" w:rsidR="00530DED" w:rsidRPr="00F62A1F" w:rsidRDefault="00530DED" w:rsidP="00530DED">
      <w:pPr>
        <w:ind w:left="1080"/>
      </w:pPr>
    </w:p>
    <w:p w14:paraId="779D95A9" w14:textId="77777777" w:rsidR="00530DED" w:rsidRDefault="00530DED" w:rsidP="00D83710">
      <w:pPr>
        <w:pStyle w:val="ListParagraph"/>
        <w:numPr>
          <w:ilvl w:val="0"/>
          <w:numId w:val="8"/>
        </w:numPr>
        <w:ind w:left="1440"/>
      </w:pPr>
      <w:r w:rsidRPr="00F62A1F">
        <w:t xml:space="preserve">Interim student suspension </w:t>
      </w:r>
    </w:p>
    <w:p w14:paraId="73836E86" w14:textId="77777777" w:rsidR="00530DED" w:rsidRPr="00F62A1F" w:rsidRDefault="00530DED" w:rsidP="00530DED">
      <w:pPr>
        <w:pStyle w:val="ListParagraph"/>
        <w:ind w:left="1440"/>
      </w:pPr>
    </w:p>
    <w:p w14:paraId="14340DE2" w14:textId="77777777" w:rsidR="00530DED" w:rsidRDefault="00530DED" w:rsidP="00D83710">
      <w:pPr>
        <w:pStyle w:val="ListParagraph"/>
        <w:numPr>
          <w:ilvl w:val="0"/>
          <w:numId w:val="8"/>
        </w:numPr>
        <w:ind w:left="1440"/>
      </w:pPr>
      <w:r>
        <w:t xml:space="preserve">Interim exclusion order </w:t>
      </w:r>
      <w:r w:rsidRPr="00F62A1F">
        <w:t xml:space="preserve">for parts of or entire campus, </w:t>
      </w:r>
      <w:r>
        <w:t xml:space="preserve">residence halls, </w:t>
      </w:r>
      <w:r w:rsidRPr="00F62A1F">
        <w:t>classes, etc</w:t>
      </w:r>
      <w:r>
        <w:t>.</w:t>
      </w:r>
      <w:r>
        <w:rPr>
          <w:rStyle w:val="FootnoteReference"/>
        </w:rPr>
        <w:footnoteReference w:id="7"/>
      </w:r>
      <w:r>
        <w:t xml:space="preserve"> </w:t>
      </w:r>
    </w:p>
    <w:p w14:paraId="2C054CAD" w14:textId="77777777" w:rsidR="00530DED" w:rsidRDefault="00530DED" w:rsidP="00530DED">
      <w:pPr>
        <w:pStyle w:val="ListParagraph"/>
        <w:ind w:left="1440"/>
      </w:pPr>
    </w:p>
    <w:p w14:paraId="625B5DD1" w14:textId="6E578EFC" w:rsidR="00530DED" w:rsidRDefault="00530DED" w:rsidP="00D83710">
      <w:pPr>
        <w:pStyle w:val="ListParagraph"/>
        <w:numPr>
          <w:ilvl w:val="1"/>
          <w:numId w:val="8"/>
        </w:numPr>
        <w:ind w:left="1440"/>
      </w:pPr>
      <w:r w:rsidRPr="00F62A1F">
        <w:t>Administrative Leave</w:t>
      </w:r>
      <w:r>
        <w:t xml:space="preserve"> (Decisions to place </w:t>
      </w:r>
      <w:r w:rsidRPr="00F62A1F">
        <w:t xml:space="preserve">a non-student </w:t>
      </w:r>
      <w:r>
        <w:t xml:space="preserve">employee </w:t>
      </w:r>
      <w:r w:rsidRPr="00F62A1F">
        <w:t xml:space="preserve">on administrative leave during the pendency of a </w:t>
      </w:r>
      <w:r>
        <w:t>Formal G</w:t>
      </w:r>
      <w:r w:rsidRPr="00F62A1F">
        <w:t xml:space="preserve">rievance </w:t>
      </w:r>
      <w:r>
        <w:t>P</w:t>
      </w:r>
      <w:r w:rsidRPr="00F62A1F">
        <w:t xml:space="preserve">rocess </w:t>
      </w:r>
      <w:r>
        <w:t xml:space="preserve">are made </w:t>
      </w:r>
      <w:r w:rsidRPr="00F62A1F">
        <w:t xml:space="preserve">in consultation with </w:t>
      </w:r>
      <w:r w:rsidR="005C1292">
        <w:t xml:space="preserve">Vice Chancellor of Human Resources </w:t>
      </w:r>
      <w:r w:rsidRPr="00F62A1F">
        <w:t>or designee and appointing/disciplinary authority</w:t>
      </w:r>
      <w:r>
        <w:t>.)</w:t>
      </w:r>
      <w:r w:rsidRPr="00F62A1F">
        <w:t xml:space="preserve">  </w:t>
      </w:r>
    </w:p>
    <w:p w14:paraId="662AF403" w14:textId="77777777" w:rsidR="00530DED" w:rsidRPr="00F62A1F" w:rsidRDefault="00530DED" w:rsidP="00530DED">
      <w:pPr>
        <w:pStyle w:val="ListParagraph"/>
        <w:ind w:left="1440"/>
      </w:pPr>
    </w:p>
    <w:p w14:paraId="18E0162C" w14:textId="48D28AED" w:rsidR="00530DED" w:rsidRPr="00F62A1F" w:rsidRDefault="00530DED" w:rsidP="00D83710">
      <w:pPr>
        <w:pStyle w:val="ListParagraph"/>
        <w:numPr>
          <w:ilvl w:val="0"/>
          <w:numId w:val="8"/>
        </w:numPr>
        <w:ind w:left="1440"/>
      </w:pPr>
      <w:r w:rsidRPr="00F62A1F">
        <w:t xml:space="preserve">Temporary suspension of supervisory or evaluative authority for employees in consultation with </w:t>
      </w:r>
      <w:r w:rsidR="005C1292">
        <w:t xml:space="preserve">Vice Chancellor of Human Resources </w:t>
      </w:r>
      <w:r w:rsidRPr="00F62A1F">
        <w:t>or designee and ap</w:t>
      </w:r>
      <w:r>
        <w:t>pointing/disciplinary authority.</w:t>
      </w:r>
    </w:p>
    <w:p w14:paraId="67BF4BDB" w14:textId="77777777" w:rsidR="00530DED" w:rsidRDefault="00530DED" w:rsidP="00530DED">
      <w:pPr>
        <w:pStyle w:val="Normal5indent"/>
        <w:ind w:left="1080"/>
      </w:pPr>
    </w:p>
    <w:p w14:paraId="30CE0167" w14:textId="77777777" w:rsidR="00530DED" w:rsidRPr="007112FD" w:rsidRDefault="00530DED" w:rsidP="00EC6E74">
      <w:pPr>
        <w:pStyle w:val="Heading5"/>
      </w:pPr>
      <w:r w:rsidRPr="007112FD">
        <w:t>Individualized Safety and Risk Analysis</w:t>
      </w:r>
    </w:p>
    <w:p w14:paraId="6A189505" w14:textId="3CC5D0DF" w:rsidR="00530DED" w:rsidRPr="00F62A1F" w:rsidRDefault="00530DED" w:rsidP="00530DED">
      <w:pPr>
        <w:ind w:left="1080"/>
      </w:pPr>
      <w:r w:rsidRPr="00F62A1F">
        <w:t xml:space="preserve">The </w:t>
      </w:r>
      <w:r>
        <w:t xml:space="preserve">OIEC will conduct </w:t>
      </w:r>
      <w:r w:rsidRPr="00F62A1F">
        <w:t>an individualized safety</w:t>
      </w:r>
      <w:r w:rsidR="00CB514C">
        <w:t xml:space="preserve"> assessment</w:t>
      </w:r>
      <w:r w:rsidRPr="00F62A1F">
        <w:t xml:space="preserve"> and risk analysis</w:t>
      </w:r>
      <w:r>
        <w:t xml:space="preserve"> to determine what, if any, emergency removals are necessary. </w:t>
      </w:r>
      <w:r w:rsidRPr="00F62A1F">
        <w:t>The factors considered in the safety and risk analysis include:</w:t>
      </w:r>
    </w:p>
    <w:p w14:paraId="4C19E165" w14:textId="77777777" w:rsidR="00530DED" w:rsidRPr="00F62A1F" w:rsidRDefault="00530DED" w:rsidP="00530DED"/>
    <w:p w14:paraId="17E8ADD8" w14:textId="77777777" w:rsidR="00530DED" w:rsidRPr="00F62A1F" w:rsidRDefault="00530DED" w:rsidP="00D83710">
      <w:pPr>
        <w:pStyle w:val="ListParagraph"/>
        <w:numPr>
          <w:ilvl w:val="0"/>
          <w:numId w:val="9"/>
        </w:numPr>
        <w:ind w:left="1800"/>
      </w:pPr>
      <w:r w:rsidRPr="00F62A1F">
        <w:t>Seriousness of the alleged conduct;</w:t>
      </w:r>
    </w:p>
    <w:p w14:paraId="5461FC41" w14:textId="77777777" w:rsidR="00530DED" w:rsidRPr="00F62A1F" w:rsidRDefault="00530DED" w:rsidP="00530DED">
      <w:pPr>
        <w:ind w:left="1800"/>
      </w:pPr>
    </w:p>
    <w:p w14:paraId="4E1719B6" w14:textId="77777777" w:rsidR="00530DED" w:rsidRPr="00F62A1F" w:rsidRDefault="00530DED" w:rsidP="00D83710">
      <w:pPr>
        <w:pStyle w:val="ListParagraph"/>
        <w:numPr>
          <w:ilvl w:val="0"/>
          <w:numId w:val="9"/>
        </w:numPr>
        <w:ind w:left="1800"/>
      </w:pPr>
      <w:r w:rsidRPr="00F62A1F">
        <w:t>Location of the alleged incident(s);</w:t>
      </w:r>
    </w:p>
    <w:p w14:paraId="67423B9F" w14:textId="77777777" w:rsidR="00530DED" w:rsidRPr="00F62A1F" w:rsidRDefault="00530DED" w:rsidP="00530DED">
      <w:pPr>
        <w:ind w:left="1800"/>
      </w:pPr>
    </w:p>
    <w:p w14:paraId="72F6412A" w14:textId="77777777" w:rsidR="00530DED" w:rsidRPr="00F62A1F" w:rsidRDefault="00530DED" w:rsidP="00D83710">
      <w:pPr>
        <w:pStyle w:val="ListParagraph"/>
        <w:numPr>
          <w:ilvl w:val="0"/>
          <w:numId w:val="9"/>
        </w:numPr>
        <w:ind w:left="1800"/>
      </w:pPr>
      <w:r w:rsidRPr="00F62A1F">
        <w:t xml:space="preserve">The risk that the </w:t>
      </w:r>
      <w:r>
        <w:t>respondent</w:t>
      </w:r>
      <w:r w:rsidRPr="00F62A1F">
        <w:t xml:space="preserve"> will commit additional acts of sexual or other violence;</w:t>
      </w:r>
    </w:p>
    <w:p w14:paraId="6C2ED281" w14:textId="77777777" w:rsidR="00530DED" w:rsidRPr="00F62A1F" w:rsidRDefault="00530DED" w:rsidP="00530DED">
      <w:pPr>
        <w:ind w:left="1800"/>
      </w:pPr>
    </w:p>
    <w:p w14:paraId="5B4E8E94" w14:textId="77777777" w:rsidR="00530DED" w:rsidRPr="00F62A1F" w:rsidRDefault="00530DED" w:rsidP="00D83710">
      <w:pPr>
        <w:pStyle w:val="ListParagraph"/>
        <w:numPr>
          <w:ilvl w:val="0"/>
          <w:numId w:val="9"/>
        </w:numPr>
        <w:ind w:left="1800"/>
      </w:pPr>
      <w:r w:rsidRPr="00F62A1F">
        <w:t xml:space="preserve">Whether the </w:t>
      </w:r>
      <w:r>
        <w:t>respondent</w:t>
      </w:r>
      <w:r w:rsidRPr="00F62A1F">
        <w:t xml:space="preserve"> threatened further sexual or other violence against the </w:t>
      </w:r>
      <w:r>
        <w:t>complainant</w:t>
      </w:r>
      <w:r w:rsidRPr="00F62A1F">
        <w:t xml:space="preserve"> or others;</w:t>
      </w:r>
    </w:p>
    <w:p w14:paraId="6FC0BD5F" w14:textId="77777777" w:rsidR="00530DED" w:rsidRPr="00F62A1F" w:rsidRDefault="00530DED" w:rsidP="00530DED">
      <w:pPr>
        <w:ind w:left="1800"/>
      </w:pPr>
    </w:p>
    <w:p w14:paraId="502DDE25" w14:textId="77777777" w:rsidR="00530DED" w:rsidRPr="00F62A1F" w:rsidRDefault="00530DED" w:rsidP="00D83710">
      <w:pPr>
        <w:pStyle w:val="ListParagraph"/>
        <w:numPr>
          <w:ilvl w:val="0"/>
          <w:numId w:val="9"/>
        </w:numPr>
        <w:ind w:left="1800"/>
      </w:pPr>
      <w:r w:rsidRPr="00F62A1F">
        <w:t xml:space="preserve">Whether there have been other misconduct complaints about the same </w:t>
      </w:r>
      <w:r>
        <w:t>respondent</w:t>
      </w:r>
      <w:r w:rsidRPr="00F62A1F">
        <w:t xml:space="preserve"> or if the </w:t>
      </w:r>
      <w:r>
        <w:t>respondent</w:t>
      </w:r>
      <w:r w:rsidRPr="00F62A1F">
        <w:t xml:space="preserve"> has a known history of arrests or records from a prior school indicating a history of sexual or other violence;</w:t>
      </w:r>
    </w:p>
    <w:p w14:paraId="0AB01C5E" w14:textId="77777777" w:rsidR="00530DED" w:rsidRPr="00F62A1F" w:rsidRDefault="00530DED" w:rsidP="00530DED">
      <w:pPr>
        <w:ind w:left="1800"/>
      </w:pPr>
    </w:p>
    <w:p w14:paraId="213CFD58" w14:textId="77777777" w:rsidR="00530DED" w:rsidRPr="00F62A1F" w:rsidRDefault="00530DED" w:rsidP="00D83710">
      <w:pPr>
        <w:pStyle w:val="ListParagraph"/>
        <w:numPr>
          <w:ilvl w:val="0"/>
          <w:numId w:val="9"/>
        </w:numPr>
        <w:ind w:left="1800"/>
      </w:pPr>
      <w:r w:rsidRPr="00F62A1F">
        <w:t xml:space="preserve">The existence of multiple </w:t>
      </w:r>
      <w:r>
        <w:t>complainants</w:t>
      </w:r>
      <w:r w:rsidRPr="00F62A1F">
        <w:t xml:space="preserve"> or </w:t>
      </w:r>
      <w:r>
        <w:t>respondent</w:t>
      </w:r>
      <w:r w:rsidRPr="00F62A1F">
        <w:t>s;</w:t>
      </w:r>
    </w:p>
    <w:p w14:paraId="3BCFDF7A" w14:textId="77777777" w:rsidR="00530DED" w:rsidRPr="00F62A1F" w:rsidRDefault="00530DED" w:rsidP="00530DED">
      <w:pPr>
        <w:ind w:left="1800"/>
      </w:pPr>
    </w:p>
    <w:p w14:paraId="30BD223D" w14:textId="77777777" w:rsidR="00530DED" w:rsidRPr="00F62A1F" w:rsidRDefault="00530DED" w:rsidP="00D83710">
      <w:pPr>
        <w:pStyle w:val="ListParagraph"/>
        <w:numPr>
          <w:ilvl w:val="0"/>
          <w:numId w:val="9"/>
        </w:numPr>
        <w:ind w:left="1800"/>
      </w:pPr>
      <w:r w:rsidRPr="00F62A1F">
        <w:t xml:space="preserve">Whether the conduct was facilitated by the incapacitation of the </w:t>
      </w:r>
      <w:r>
        <w:t>complainant</w:t>
      </w:r>
      <w:r w:rsidRPr="00F62A1F">
        <w:t xml:space="preserve"> (through alcohol, drugs, disability, unconsciousness, or other means);</w:t>
      </w:r>
    </w:p>
    <w:p w14:paraId="62D74C9C" w14:textId="77777777" w:rsidR="00530DED" w:rsidRPr="00F62A1F" w:rsidRDefault="00530DED" w:rsidP="00530DED">
      <w:pPr>
        <w:ind w:left="1800"/>
      </w:pPr>
    </w:p>
    <w:p w14:paraId="78A2DD54" w14:textId="77777777" w:rsidR="00530DED" w:rsidRPr="00F62A1F" w:rsidRDefault="00530DED" w:rsidP="00D83710">
      <w:pPr>
        <w:pStyle w:val="ListParagraph"/>
        <w:numPr>
          <w:ilvl w:val="0"/>
          <w:numId w:val="9"/>
        </w:numPr>
        <w:ind w:left="1800"/>
      </w:pPr>
      <w:r w:rsidRPr="00F62A1F">
        <w:t>Whether the alleged conduct was perpetrated with force, violence, or weapons;</w:t>
      </w:r>
    </w:p>
    <w:p w14:paraId="1B11C57F" w14:textId="77777777" w:rsidR="00530DED" w:rsidRPr="00F62A1F" w:rsidRDefault="00530DED" w:rsidP="00530DED">
      <w:pPr>
        <w:ind w:left="1800"/>
      </w:pPr>
    </w:p>
    <w:p w14:paraId="13D254DC" w14:textId="77777777" w:rsidR="00530DED" w:rsidRPr="00F62A1F" w:rsidRDefault="00530DED" w:rsidP="00D83710">
      <w:pPr>
        <w:pStyle w:val="ListParagraph"/>
        <w:numPr>
          <w:ilvl w:val="0"/>
          <w:numId w:val="9"/>
        </w:numPr>
        <w:ind w:left="1800"/>
      </w:pPr>
      <w:r w:rsidRPr="00F62A1F">
        <w:t xml:space="preserve">Whether the </w:t>
      </w:r>
      <w:r>
        <w:t>complainant</w:t>
      </w:r>
      <w:r w:rsidRPr="00F62A1F">
        <w:t xml:space="preserve"> is a minor;</w:t>
      </w:r>
    </w:p>
    <w:p w14:paraId="070E267C" w14:textId="77777777" w:rsidR="00530DED" w:rsidRPr="00F62A1F" w:rsidRDefault="00530DED" w:rsidP="00530DED">
      <w:pPr>
        <w:ind w:left="1800"/>
      </w:pPr>
    </w:p>
    <w:p w14:paraId="44E71D1E" w14:textId="77777777" w:rsidR="00530DED" w:rsidRPr="00F62A1F" w:rsidRDefault="00530DED" w:rsidP="00D83710">
      <w:pPr>
        <w:pStyle w:val="ListParagraph"/>
        <w:numPr>
          <w:ilvl w:val="0"/>
          <w:numId w:val="9"/>
        </w:numPr>
        <w:ind w:left="1800"/>
      </w:pPr>
      <w:r w:rsidRPr="00F62A1F">
        <w:t>Whether the alleged conduct reveals a pattern of perpetration (by the alleged perpetrator, by a particular group or organization, around a particular recurring event or activity, and a particular location); or</w:t>
      </w:r>
    </w:p>
    <w:p w14:paraId="7154D8F8" w14:textId="77777777" w:rsidR="00530DED" w:rsidRPr="00F62A1F" w:rsidRDefault="00530DED" w:rsidP="00530DED">
      <w:pPr>
        <w:ind w:left="1800"/>
      </w:pPr>
    </w:p>
    <w:p w14:paraId="5F149076" w14:textId="77777777" w:rsidR="00530DED" w:rsidRPr="00F62A1F" w:rsidRDefault="00530DED" w:rsidP="00D83710">
      <w:pPr>
        <w:pStyle w:val="ListParagraph"/>
        <w:numPr>
          <w:ilvl w:val="0"/>
          <w:numId w:val="9"/>
        </w:numPr>
        <w:ind w:left="1800"/>
      </w:pPr>
      <w:r w:rsidRPr="00F62A1F">
        <w:t>Whether any other aggravating circumstances or signs of predatory behavior are present.</w:t>
      </w:r>
    </w:p>
    <w:p w14:paraId="32F6EE23" w14:textId="77777777" w:rsidR="00530DED" w:rsidRPr="00AF15ED" w:rsidRDefault="00530DED" w:rsidP="00530DED">
      <w:pPr>
        <w:ind w:left="720"/>
      </w:pPr>
    </w:p>
    <w:p w14:paraId="0257A0B9" w14:textId="423660DD" w:rsidR="00530DED" w:rsidRDefault="00530DED" w:rsidP="00EC6E74">
      <w:pPr>
        <w:pStyle w:val="Heading5"/>
      </w:pPr>
      <w:r w:rsidRPr="007112FD">
        <w:t>Opportunity to Challenge an Emergency Removal Decision</w:t>
      </w:r>
    </w:p>
    <w:p w14:paraId="76BD7920" w14:textId="0639CA73" w:rsidR="00530DED" w:rsidRPr="00F62A1F" w:rsidRDefault="00530DED" w:rsidP="00530DED">
      <w:pPr>
        <w:ind w:left="1080"/>
      </w:pPr>
      <w:r w:rsidRPr="00F62A1F">
        <w:t xml:space="preserve">In the case of an </w:t>
      </w:r>
      <w:r>
        <w:t>emergency removal</w:t>
      </w:r>
      <w:r w:rsidRPr="00F62A1F">
        <w:t xml:space="preserve">, the </w:t>
      </w:r>
      <w:r>
        <w:t xml:space="preserve">respondent </w:t>
      </w:r>
      <w:r w:rsidRPr="00F62A1F">
        <w:t xml:space="preserve">will be provided written notice of the alleged </w:t>
      </w:r>
      <w:r w:rsidR="00D83AE2">
        <w:t>Prohibited Conduct</w:t>
      </w:r>
      <w:r w:rsidRPr="00F62A1F">
        <w:t xml:space="preserve"> and the opportunity to meet, if </w:t>
      </w:r>
      <w:r>
        <w:t>they choose</w:t>
      </w:r>
      <w:r w:rsidRPr="00F62A1F">
        <w:t xml:space="preserve">, with the </w:t>
      </w:r>
      <w:r w:rsidR="006E7449">
        <w:t>Senior Director of Support and Safety Measures or designee</w:t>
      </w:r>
      <w:r w:rsidRPr="00F62A1F">
        <w:t xml:space="preserve">. The </w:t>
      </w:r>
      <w:r w:rsidR="00F2762C">
        <w:t>OIEC</w:t>
      </w:r>
      <w:r w:rsidRPr="00F62A1F">
        <w:t xml:space="preserve"> will ensure that the </w:t>
      </w:r>
      <w:r>
        <w:t xml:space="preserve">respondent </w:t>
      </w:r>
      <w:r w:rsidRPr="00F62A1F">
        <w:t xml:space="preserve">is afforded prompt opportunity, not to exceed 10 days of the notice of </w:t>
      </w:r>
      <w:r>
        <w:t>emergency removal</w:t>
      </w:r>
      <w:r w:rsidRPr="00F62A1F">
        <w:t xml:space="preserve">, to challenge the decision by being heard during a meeting or phone call or by submission of a written statement. This does not preclude additional meetings, at the discretion of the </w:t>
      </w:r>
      <w:r w:rsidR="00F2762C">
        <w:t>OIEC</w:t>
      </w:r>
      <w:r w:rsidRPr="00F62A1F">
        <w:t xml:space="preserve"> after the 10 days have passed to review the </w:t>
      </w:r>
      <w:r>
        <w:t>emergency removal</w:t>
      </w:r>
      <w:r w:rsidRPr="00F62A1F">
        <w:t>.</w:t>
      </w:r>
    </w:p>
    <w:p w14:paraId="5DDCA900" w14:textId="77777777" w:rsidR="00530DED" w:rsidRPr="00F62A1F" w:rsidRDefault="00530DED" w:rsidP="00530DED">
      <w:pPr>
        <w:ind w:left="1080"/>
      </w:pPr>
    </w:p>
    <w:p w14:paraId="754C56D0" w14:textId="10C6F8C4" w:rsidR="00530DED" w:rsidRPr="00F62A1F" w:rsidRDefault="00530DED" w:rsidP="00530DED">
      <w:pPr>
        <w:ind w:left="1080"/>
      </w:pPr>
      <w:r w:rsidRPr="00F62A1F">
        <w:t xml:space="preserve">It is the responsibility of the respondent to request the meeting or phone call. After providing the respondent with notice of the allegations and an opportunity to be heard, the </w:t>
      </w:r>
      <w:r w:rsidR="00F2762C">
        <w:t>OIEC</w:t>
      </w:r>
      <w:r w:rsidRPr="00F62A1F">
        <w:t xml:space="preserve"> may decide to lift or continue the </w:t>
      </w:r>
      <w:r>
        <w:t>emergency removal</w:t>
      </w:r>
      <w:r w:rsidRPr="00F62A1F">
        <w:t xml:space="preserve">, potentially until the completion of a Formal </w:t>
      </w:r>
      <w:r>
        <w:t>G</w:t>
      </w:r>
      <w:r w:rsidRPr="00F62A1F">
        <w:t>rievance</w:t>
      </w:r>
      <w:r>
        <w:t xml:space="preserve"> Process or other resolution procedure</w:t>
      </w:r>
      <w:r w:rsidRPr="00F62A1F">
        <w:t xml:space="preserve">. The </w:t>
      </w:r>
      <w:r w:rsidR="00F2762C">
        <w:t>OIEC</w:t>
      </w:r>
      <w:r w:rsidRPr="00F62A1F">
        <w:t xml:space="preserve"> may also determine whether any exceptions may be appropriate. The </w:t>
      </w:r>
      <w:r>
        <w:t xml:space="preserve">emergency removal </w:t>
      </w:r>
      <w:r w:rsidRPr="00F62A1F">
        <w:t>may be re-evaluated during the course of a</w:t>
      </w:r>
      <w:r>
        <w:t xml:space="preserve"> Formal G</w:t>
      </w:r>
      <w:r w:rsidRPr="00F62A1F">
        <w:t xml:space="preserve">rievance </w:t>
      </w:r>
      <w:r>
        <w:lastRenderedPageBreak/>
        <w:t>P</w:t>
      </w:r>
      <w:r w:rsidRPr="00F62A1F">
        <w:t xml:space="preserve">rocess </w:t>
      </w:r>
      <w:r>
        <w:t xml:space="preserve">or other resolution procedure </w:t>
      </w:r>
      <w:r w:rsidRPr="00F62A1F">
        <w:t xml:space="preserve">if new information is presented that mitigates the threat to health and physical safety of </w:t>
      </w:r>
      <w:r>
        <w:t>the complainant or others</w:t>
      </w:r>
      <w:r w:rsidRPr="00F62A1F">
        <w:t>.</w:t>
      </w:r>
      <w:r>
        <w:rPr>
          <w:rStyle w:val="FootnoteReference"/>
        </w:rPr>
        <w:footnoteReference w:id="8"/>
      </w:r>
    </w:p>
    <w:p w14:paraId="0CAB6666" w14:textId="77777777" w:rsidR="00530DED" w:rsidRPr="00F62A1F" w:rsidRDefault="00530DED" w:rsidP="00530DED"/>
    <w:p w14:paraId="2683FBD9" w14:textId="77777777" w:rsidR="00530DED" w:rsidRPr="00EA1828" w:rsidRDefault="00530DED" w:rsidP="002E4AE1">
      <w:pPr>
        <w:pStyle w:val="Heading3"/>
      </w:pPr>
      <w:bookmarkStart w:id="61" w:name="_kodkn7ep97jb" w:colFirst="0" w:colLast="0"/>
      <w:bookmarkStart w:id="62" w:name="_9iss6byv2k20" w:colFirst="0" w:colLast="0"/>
      <w:bookmarkStart w:id="63" w:name="kix.2enkk8ws1yuh" w:colFirst="0" w:colLast="0"/>
      <w:bookmarkStart w:id="64" w:name="kix.d5cvjph1dga4" w:colFirst="0" w:colLast="0"/>
      <w:bookmarkStart w:id="65" w:name="_rzx4wckamq9o" w:colFirst="0" w:colLast="0"/>
      <w:bookmarkStart w:id="66" w:name="kix.9jtywffd6p38" w:colFirst="0" w:colLast="0"/>
      <w:bookmarkEnd w:id="61"/>
      <w:bookmarkEnd w:id="62"/>
      <w:bookmarkEnd w:id="63"/>
      <w:bookmarkEnd w:id="64"/>
      <w:bookmarkEnd w:id="65"/>
      <w:bookmarkEnd w:id="66"/>
      <w:r w:rsidRPr="00EA1828">
        <w:t>Resolution Processes</w:t>
      </w:r>
    </w:p>
    <w:p w14:paraId="30616E6D" w14:textId="4E755062" w:rsidR="00530DED" w:rsidRPr="00F62A1F" w:rsidRDefault="00530DED" w:rsidP="00530DED">
      <w:pPr>
        <w:ind w:left="360"/>
      </w:pPr>
      <w:r w:rsidRPr="00F62A1F">
        <w:t xml:space="preserve">The OIEC has authority to conduct a preliminary inquiry upon receiving a report or complaint alleging </w:t>
      </w:r>
      <w:r w:rsidR="00D83AE2">
        <w:t>Prohibited Conduct</w:t>
      </w:r>
      <w:r w:rsidRPr="00F62A1F">
        <w:t xml:space="preserve">. A preliminary inquiry may include, but is not limited to, evaluating whether the complaint implicates a policy enforced by the OIEC, whether the complaint and parties are within the jurisdiction of the OIEC, and whether the complaint presents a safety threat such that the OIEC must report the concern to law enforcement. </w:t>
      </w:r>
      <w:r>
        <w:t>See Section VI</w:t>
      </w:r>
      <w:r w:rsidR="00145AF1">
        <w:t>I</w:t>
      </w:r>
      <w:r>
        <w:t>(</w:t>
      </w:r>
      <w:r w:rsidR="00145AF1">
        <w:t>E</w:t>
      </w:r>
      <w:r>
        <w:t xml:space="preserve">) for additional information regarding “override factors.” </w:t>
      </w:r>
      <w:r w:rsidRPr="00F62A1F">
        <w:t>The OIEC shall then determine the most appropriate means for addressing the report or complaint. Options include but are not limited to:</w:t>
      </w:r>
    </w:p>
    <w:p w14:paraId="24D62716" w14:textId="77777777" w:rsidR="00530DED" w:rsidRPr="00F62A1F" w:rsidRDefault="00530DED" w:rsidP="00530DED">
      <w:pPr>
        <w:ind w:left="360"/>
      </w:pPr>
    </w:p>
    <w:p w14:paraId="46A64884" w14:textId="4732DA14" w:rsidR="00530DED" w:rsidRDefault="00530DED" w:rsidP="00D83710">
      <w:pPr>
        <w:pStyle w:val="ListParagraph"/>
        <w:numPr>
          <w:ilvl w:val="0"/>
          <w:numId w:val="10"/>
        </w:numPr>
        <w:ind w:left="1080"/>
      </w:pPr>
      <w:r w:rsidRPr="00F62A1F">
        <w:t>Formal Grievance Process</w:t>
      </w:r>
      <w:r>
        <w:t>.</w:t>
      </w:r>
      <w:r w:rsidRPr="00F62A1F">
        <w:t xml:space="preserve"> </w:t>
      </w:r>
      <w:r w:rsidRPr="00DA5D27">
        <w:t>See Section VI</w:t>
      </w:r>
      <w:r w:rsidR="00145AF1">
        <w:t>I</w:t>
      </w:r>
      <w:r w:rsidRPr="00DA5D27">
        <w:t>I(D)(1)</w:t>
      </w:r>
      <w:r w:rsidR="00145AF1">
        <w:t>;</w:t>
      </w:r>
    </w:p>
    <w:p w14:paraId="63A8484E" w14:textId="77777777" w:rsidR="00145AF1" w:rsidRPr="00DA5D27" w:rsidRDefault="00145AF1" w:rsidP="00145AF1">
      <w:pPr>
        <w:pStyle w:val="ListParagraph"/>
        <w:ind w:left="1080"/>
      </w:pPr>
    </w:p>
    <w:p w14:paraId="7438BB67" w14:textId="49EABB04" w:rsidR="00530DED" w:rsidRDefault="00530DED" w:rsidP="00D83710">
      <w:pPr>
        <w:pStyle w:val="ListParagraph"/>
        <w:numPr>
          <w:ilvl w:val="0"/>
          <w:numId w:val="10"/>
        </w:numPr>
        <w:ind w:left="1080"/>
      </w:pPr>
      <w:r w:rsidRPr="00DA5D27">
        <w:t>Policy Compliance Remedies. See Section V</w:t>
      </w:r>
      <w:r w:rsidR="00145AF1">
        <w:t>I</w:t>
      </w:r>
      <w:r w:rsidRPr="00DA5D27">
        <w:t>II(D)(2)</w:t>
      </w:r>
      <w:r w:rsidR="00145AF1">
        <w:t>;</w:t>
      </w:r>
    </w:p>
    <w:p w14:paraId="49AD7A4E" w14:textId="77777777" w:rsidR="00145AF1" w:rsidRPr="00DA5D27" w:rsidRDefault="00145AF1" w:rsidP="00145AF1"/>
    <w:p w14:paraId="3F7A5B40" w14:textId="6295A4E2" w:rsidR="00530DED" w:rsidRDefault="00145AF1" w:rsidP="00D83710">
      <w:pPr>
        <w:pStyle w:val="ListParagraph"/>
        <w:numPr>
          <w:ilvl w:val="0"/>
          <w:numId w:val="10"/>
        </w:numPr>
        <w:ind w:left="1080"/>
      </w:pPr>
      <w:r>
        <w:t>Adaptable Resolutions (Informal Resolutions). See Section VIII(</w:t>
      </w:r>
      <w:r w:rsidR="001849F7">
        <w:t>D</w:t>
      </w:r>
      <w:r>
        <w:t>)(3);</w:t>
      </w:r>
    </w:p>
    <w:p w14:paraId="6FEE7F0C" w14:textId="77777777" w:rsidR="00145AF1" w:rsidRDefault="00145AF1" w:rsidP="00145AF1">
      <w:pPr>
        <w:pStyle w:val="ListParagraph"/>
      </w:pPr>
    </w:p>
    <w:p w14:paraId="58B4B31E" w14:textId="29556390" w:rsidR="00145AF1" w:rsidRPr="00F62A1F" w:rsidRDefault="00145AF1" w:rsidP="00D83710">
      <w:pPr>
        <w:pStyle w:val="ListParagraph"/>
        <w:numPr>
          <w:ilvl w:val="0"/>
          <w:numId w:val="10"/>
        </w:numPr>
        <w:ind w:left="1080"/>
      </w:pPr>
      <w:r>
        <w:t>Referrals and Other Remedies. See Section VIII(D)(4).</w:t>
      </w:r>
    </w:p>
    <w:p w14:paraId="66AD075C" w14:textId="77777777" w:rsidR="00530DED" w:rsidRDefault="00530DED" w:rsidP="00530DED">
      <w:pPr>
        <w:pStyle w:val="ListParagraph"/>
        <w:ind w:left="1080"/>
      </w:pPr>
    </w:p>
    <w:p w14:paraId="17004C4F" w14:textId="77777777" w:rsidR="00530DED" w:rsidRPr="00BA5F15" w:rsidRDefault="00530DED" w:rsidP="00530DED">
      <w:pPr>
        <w:ind w:left="360"/>
        <w:rPr>
          <w:i/>
          <w:u w:val="single"/>
        </w:rPr>
      </w:pPr>
      <w:r w:rsidRPr="00BA5F15">
        <w:rPr>
          <w:i/>
          <w:u w:val="single"/>
        </w:rPr>
        <w:t xml:space="preserve">Resolution Process </w:t>
      </w:r>
      <w:r>
        <w:rPr>
          <w:i/>
          <w:u w:val="single"/>
        </w:rPr>
        <w:t>O</w:t>
      </w:r>
      <w:r w:rsidRPr="00BA5F15">
        <w:rPr>
          <w:i/>
          <w:u w:val="single"/>
        </w:rPr>
        <w:t>fficials</w:t>
      </w:r>
    </w:p>
    <w:p w14:paraId="017C3E28" w14:textId="77777777" w:rsidR="00530DED" w:rsidRDefault="00530DED" w:rsidP="00530DED">
      <w:pPr>
        <w:ind w:left="360"/>
      </w:pPr>
      <w:r w:rsidRPr="00F62A1F">
        <w:t>The</w:t>
      </w:r>
      <w:r>
        <w:t xml:space="preserve"> OIEC’s resolutions processes, including the</w:t>
      </w:r>
      <w:r w:rsidRPr="00F62A1F">
        <w:t xml:space="preserve"> </w:t>
      </w:r>
      <w:r>
        <w:t>Formal G</w:t>
      </w:r>
      <w:r w:rsidRPr="00F62A1F">
        <w:t xml:space="preserve">rievance </w:t>
      </w:r>
      <w:r>
        <w:t>P</w:t>
      </w:r>
      <w:r w:rsidRPr="00F62A1F">
        <w:t>rocess</w:t>
      </w:r>
      <w:r>
        <w:t>,</w:t>
      </w:r>
      <w:r w:rsidRPr="00F62A1F">
        <w:t xml:space="preserve"> </w:t>
      </w:r>
      <w:r>
        <w:t>are</w:t>
      </w:r>
      <w:r w:rsidRPr="00F62A1F">
        <w:t xml:space="preserve"> conducted by trained officials who do not have a conflict of interest or bias for or against the complainant or respondent, or against complainants or respondents generally. An official shall recuse </w:t>
      </w:r>
      <w:r>
        <w:t xml:space="preserve">themselves </w:t>
      </w:r>
      <w:r w:rsidRPr="00F62A1F">
        <w:t xml:space="preserve">from any role in the </w:t>
      </w:r>
      <w:r>
        <w:t>Formal G</w:t>
      </w:r>
      <w:r w:rsidRPr="00F62A1F">
        <w:t xml:space="preserve">rievance </w:t>
      </w:r>
      <w:r>
        <w:t>P</w:t>
      </w:r>
      <w:r w:rsidRPr="00F62A1F">
        <w:t>rocess</w:t>
      </w:r>
      <w:r>
        <w:t>, or other resolution process,</w:t>
      </w:r>
      <w:r w:rsidRPr="00F62A1F">
        <w:t xml:space="preserve"> in those instances where the official believes that their impartiality might reasonably be questioned by an independent, neutral observer due to the official’s personal bias or prejudice against the complainant or respondent, or against complainants or respondents generally, or where the official has a personal or professional relationship with one of the parties that would adversely affect the official’s ability to serve as an impartial finder of fact</w:t>
      </w:r>
      <w:r>
        <w:t xml:space="preserve"> or other role</w:t>
      </w:r>
      <w:r w:rsidRPr="00F62A1F">
        <w:t>.</w:t>
      </w:r>
    </w:p>
    <w:p w14:paraId="5D151C38" w14:textId="77777777" w:rsidR="00530DED" w:rsidRPr="00F62A1F" w:rsidRDefault="00530DED" w:rsidP="00530DED"/>
    <w:p w14:paraId="0DE86EDF" w14:textId="77777777" w:rsidR="00530DED" w:rsidRPr="00F62A1F" w:rsidRDefault="00530DED" w:rsidP="00D83710">
      <w:pPr>
        <w:pStyle w:val="Heading4"/>
        <w:numPr>
          <w:ilvl w:val="0"/>
          <w:numId w:val="44"/>
        </w:numPr>
      </w:pPr>
      <w:bookmarkStart w:id="67" w:name="kix.r9kvjuc93zu3" w:colFirst="0" w:colLast="0"/>
      <w:bookmarkEnd w:id="67"/>
      <w:r w:rsidRPr="00F62A1F">
        <w:t xml:space="preserve">Formal </w:t>
      </w:r>
      <w:r w:rsidRPr="00280E69">
        <w:t>Grievance</w:t>
      </w:r>
      <w:r w:rsidRPr="00F62A1F">
        <w:t xml:space="preserve"> Process</w:t>
      </w:r>
    </w:p>
    <w:p w14:paraId="28F206A1" w14:textId="77777777" w:rsidR="00530DED" w:rsidRDefault="00530DED" w:rsidP="00530DED">
      <w:pPr>
        <w:ind w:left="720"/>
      </w:pPr>
      <w:r w:rsidRPr="00F62A1F">
        <w:rPr>
          <w:highlight w:val="white"/>
        </w:rPr>
        <w:t xml:space="preserve">The Formal Grievance Process is the procedure the OIEC uses to investigate </w:t>
      </w:r>
      <w:r>
        <w:rPr>
          <w:highlight w:val="white"/>
        </w:rPr>
        <w:t xml:space="preserve">allegations of sexual misconduct </w:t>
      </w:r>
      <w:r w:rsidRPr="00F62A1F">
        <w:rPr>
          <w:highlight w:val="white"/>
        </w:rPr>
        <w:t xml:space="preserve">and </w:t>
      </w:r>
      <w:r>
        <w:rPr>
          <w:highlight w:val="white"/>
        </w:rPr>
        <w:t xml:space="preserve">to </w:t>
      </w:r>
      <w:r w:rsidRPr="00F62A1F">
        <w:rPr>
          <w:highlight w:val="white"/>
        </w:rPr>
        <w:t xml:space="preserve">determine whether an individual more likely than not engaged in conduct that violates the Sexual Misconduct, Intimate Partner Violence, and Stalking Policy. Individuals found responsible for violating the policy are subject to sanction, up to and including expulsion or termination of employment. </w:t>
      </w:r>
    </w:p>
    <w:p w14:paraId="67F50901" w14:textId="77777777" w:rsidR="00530DED" w:rsidRDefault="00530DED" w:rsidP="00530DED">
      <w:pPr>
        <w:ind w:left="720"/>
      </w:pPr>
    </w:p>
    <w:p w14:paraId="3E67663F" w14:textId="47C14AC6" w:rsidR="00530DED" w:rsidRPr="00997359" w:rsidRDefault="00530DED" w:rsidP="00530DED">
      <w:pPr>
        <w:ind w:left="720"/>
      </w:pPr>
      <w:r w:rsidRPr="00997359">
        <w:t xml:space="preserve">A </w:t>
      </w:r>
      <w:r>
        <w:t>F</w:t>
      </w:r>
      <w:r w:rsidRPr="00997359">
        <w:t xml:space="preserve">ormal </w:t>
      </w:r>
      <w:r>
        <w:t>G</w:t>
      </w:r>
      <w:r w:rsidRPr="00997359">
        <w:t xml:space="preserve">rievance </w:t>
      </w:r>
      <w:r>
        <w:t xml:space="preserve">Process </w:t>
      </w:r>
      <w:r w:rsidRPr="00997359">
        <w:t>includes f</w:t>
      </w:r>
      <w:r>
        <w:t>ive</w:t>
      </w:r>
      <w:r w:rsidRPr="00997359">
        <w:t xml:space="preserve"> major stages: (1) Filing and Evaluation of the Formal Complaint, (2) Investigation</w:t>
      </w:r>
      <w:r w:rsidR="008F1424">
        <w:t>,</w:t>
      </w:r>
      <w:r>
        <w:t xml:space="preserve"> (3) Dissemination of the investigative file and investigative report,</w:t>
      </w:r>
      <w:r w:rsidRPr="00997359">
        <w:t xml:space="preserve"> (</w:t>
      </w:r>
      <w:r>
        <w:t>4</w:t>
      </w:r>
      <w:r w:rsidRPr="00997359">
        <w:t xml:space="preserve">) Hearing and </w:t>
      </w:r>
      <w:r>
        <w:t>Determination Regarding Responsibility</w:t>
      </w:r>
      <w:r w:rsidRPr="00997359">
        <w:t xml:space="preserve"> (including sanction, if applicable), and (</w:t>
      </w:r>
      <w:r>
        <w:t>5</w:t>
      </w:r>
      <w:r w:rsidRPr="00997359">
        <w:t xml:space="preserve">) Appeal, as applicable and described below. </w:t>
      </w:r>
    </w:p>
    <w:p w14:paraId="1FCA5488" w14:textId="77777777" w:rsidR="00530DED" w:rsidRDefault="00530DED" w:rsidP="00530DED">
      <w:pPr>
        <w:ind w:left="720"/>
      </w:pPr>
    </w:p>
    <w:p w14:paraId="3019B07C" w14:textId="77777777" w:rsidR="00530DED" w:rsidRPr="00025E7A" w:rsidRDefault="00530DED" w:rsidP="00530DED">
      <w:pPr>
        <w:ind w:left="720"/>
        <w:rPr>
          <w:i/>
          <w:u w:val="single"/>
        </w:rPr>
      </w:pPr>
      <w:r w:rsidRPr="00025E7A">
        <w:rPr>
          <w:i/>
          <w:u w:val="single"/>
        </w:rPr>
        <w:t>Timeframes</w:t>
      </w:r>
    </w:p>
    <w:p w14:paraId="64945F09" w14:textId="77777777" w:rsidR="00530DED" w:rsidRPr="00F62A1F" w:rsidRDefault="00530DED" w:rsidP="00530DED">
      <w:pPr>
        <w:ind w:left="720"/>
      </w:pPr>
      <w:r w:rsidRPr="00F62A1F">
        <w:t xml:space="preserve">The OIEC is committed to providing a prompt, fair and impartial resolution of all matters referred for </w:t>
      </w:r>
      <w:r>
        <w:t>F</w:t>
      </w:r>
      <w:r w:rsidRPr="00F62A1F">
        <w:t xml:space="preserve">ormal </w:t>
      </w:r>
      <w:r>
        <w:t>G</w:t>
      </w:r>
      <w:r w:rsidRPr="00F62A1F">
        <w:t>rievance</w:t>
      </w:r>
      <w:r>
        <w:t xml:space="preserve"> Process</w:t>
      </w:r>
      <w:r w:rsidRPr="00F62A1F">
        <w:t xml:space="preserve">. The </w:t>
      </w:r>
      <w:r>
        <w:t>u</w:t>
      </w:r>
      <w:r w:rsidRPr="00F62A1F">
        <w:t xml:space="preserve">niversity will provide an equitable resolution of any </w:t>
      </w:r>
      <w:r>
        <w:t>Formal Complaint</w:t>
      </w:r>
      <w:r w:rsidRPr="00F62A1F">
        <w:t xml:space="preserve">s of Sexual Misconduct within </w:t>
      </w:r>
      <w:r>
        <w:t>a reasonably prompt timeframe</w:t>
      </w:r>
      <w:r w:rsidRPr="00F62A1F">
        <w:t xml:space="preserve">, except that such time frame may be extended for good cause with prior written notice to the complainant and respondent of the delay and reason for the delay. The </w:t>
      </w:r>
      <w:r>
        <w:t>u</w:t>
      </w:r>
      <w:r w:rsidRPr="00F62A1F">
        <w:t xml:space="preserve">niversity will provide the complainant and respondent with regular written updates on the status of the </w:t>
      </w:r>
      <w:r>
        <w:t>Formal Grievance Process</w:t>
      </w:r>
      <w:r w:rsidRPr="00F62A1F">
        <w:t xml:space="preserve"> throughout the process until conclusion. </w:t>
      </w:r>
    </w:p>
    <w:p w14:paraId="2B0EBBE1" w14:textId="77777777" w:rsidR="00530DED" w:rsidRPr="00F62A1F" w:rsidRDefault="00530DED" w:rsidP="00530DED">
      <w:pPr>
        <w:ind w:left="720"/>
      </w:pPr>
    </w:p>
    <w:p w14:paraId="6F4A77E2" w14:textId="6FDF4E81" w:rsidR="00530DED" w:rsidRDefault="00530DED" w:rsidP="00530DED">
      <w:pPr>
        <w:pStyle w:val="Normal5indent"/>
      </w:pPr>
      <w:r>
        <w:t>Good cause is determined on a case-by-case basis and is intended to be used sparingly. Good ca</w:t>
      </w:r>
      <w:r w:rsidR="008F35BB">
        <w:t>u</w:t>
      </w:r>
      <w:r>
        <w:t>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4B80691E" w14:textId="77777777" w:rsidR="000A7707" w:rsidRDefault="000A7707" w:rsidP="00530DED">
      <w:pPr>
        <w:pStyle w:val="Normal5indent"/>
      </w:pPr>
    </w:p>
    <w:p w14:paraId="7BAD4A8E" w14:textId="77777777" w:rsidR="000A7707" w:rsidRDefault="000A7707" w:rsidP="000A7707">
      <w:pPr>
        <w:pStyle w:val="NormalNumberedParagraphs"/>
        <w:numPr>
          <w:ilvl w:val="0"/>
          <w:numId w:val="0"/>
        </w:numPr>
        <w:ind w:left="720"/>
      </w:pPr>
      <w:r>
        <w:t>The OIEC will not postpone or delay the Formal Grievance Process</w:t>
      </w:r>
    </w:p>
    <w:p w14:paraId="42122631" w14:textId="27B74106" w:rsidR="000A7707" w:rsidRDefault="000A7707" w:rsidP="000A7707">
      <w:pPr>
        <w:pStyle w:val="NormalNumberedParagraphs"/>
        <w:numPr>
          <w:ilvl w:val="0"/>
          <w:numId w:val="0"/>
        </w:numPr>
        <w:ind w:left="720"/>
      </w:pPr>
      <w:r w:rsidRPr="00F62A1F">
        <w:t>while criminal or civil proceedings are pending</w:t>
      </w:r>
      <w:r>
        <w:t xml:space="preserve">, including </w:t>
      </w:r>
      <w:r w:rsidR="001849F7">
        <w:t xml:space="preserve">for </w:t>
      </w:r>
      <w:r>
        <w:t>the availability of law enforcement or court records,</w:t>
      </w:r>
      <w:r w:rsidRPr="00F62A1F">
        <w:t xml:space="preserve"> unless there are extenuating circumstances, as determined by the OIEC. </w:t>
      </w:r>
    </w:p>
    <w:p w14:paraId="16E60E71" w14:textId="77777777" w:rsidR="00530DED" w:rsidRDefault="00530DED" w:rsidP="000A7707">
      <w:pPr>
        <w:pStyle w:val="Normal5indent"/>
        <w:ind w:left="0"/>
      </w:pPr>
    </w:p>
    <w:p w14:paraId="12C4C9EA" w14:textId="18ED1752" w:rsidR="00530DED" w:rsidRPr="002B1339" w:rsidRDefault="00530DED" w:rsidP="00530DED">
      <w:pPr>
        <w:pStyle w:val="Normal5indent"/>
      </w:pPr>
      <w:r>
        <w:t xml:space="preserve">In order to deliver a reasonably prompt process, the parties each have an obligation to meet deadlines, including participating in interviews or providing relevant documentation or other evidence in a timely manner during the </w:t>
      </w:r>
      <w:r w:rsidR="008F1424">
        <w:t>Investigation stage</w:t>
      </w:r>
      <w:r>
        <w:t xml:space="preserve"> of the </w:t>
      </w:r>
      <w:r w:rsidR="008F1424">
        <w:t>Formal Grievance Process,</w:t>
      </w:r>
      <w:r>
        <w:t xml:space="preserve"> as requested by </w:t>
      </w:r>
      <w:r w:rsidR="008F1424">
        <w:t xml:space="preserve">the </w:t>
      </w:r>
      <w:r>
        <w:t xml:space="preserve">OIEC. If a party does not participate in the </w:t>
      </w:r>
      <w:r w:rsidR="008F1424">
        <w:t>Investigation</w:t>
      </w:r>
      <w:r>
        <w:t xml:space="preserve"> </w:t>
      </w:r>
      <w:r w:rsidR="008F1424">
        <w:t xml:space="preserve">stage, </w:t>
      </w:r>
      <w:r>
        <w:t>whether by participating in an interview, providing a written statement, or submitting other evidence for consideration, in a reasonable timeframe, the OIEC may move to the next stage of the Formal Grievance Process without the party’s participation.</w:t>
      </w:r>
    </w:p>
    <w:p w14:paraId="2282C6B7" w14:textId="77777777" w:rsidR="00530DED" w:rsidRDefault="00530DED" w:rsidP="00530DED">
      <w:pPr>
        <w:ind w:left="720"/>
      </w:pPr>
    </w:p>
    <w:p w14:paraId="0E0E1082" w14:textId="77777777" w:rsidR="00530DED" w:rsidRPr="00025E7A" w:rsidRDefault="00530DED" w:rsidP="00530DED">
      <w:pPr>
        <w:ind w:left="720"/>
        <w:rPr>
          <w:i/>
          <w:u w:val="single"/>
        </w:rPr>
      </w:pPr>
      <w:r>
        <w:rPr>
          <w:i/>
          <w:u w:val="single"/>
        </w:rPr>
        <w:t xml:space="preserve">Party </w:t>
      </w:r>
      <w:r w:rsidRPr="00025E7A">
        <w:rPr>
          <w:i/>
          <w:u w:val="single"/>
        </w:rPr>
        <w:t>Participation</w:t>
      </w:r>
    </w:p>
    <w:p w14:paraId="4C9BFD47" w14:textId="5AA4533E" w:rsidR="00530DED" w:rsidRDefault="00530DED" w:rsidP="00530DED">
      <w:pPr>
        <w:ind w:left="720"/>
      </w:pPr>
      <w:r w:rsidRPr="00F62A1F">
        <w:t xml:space="preserve">If </w:t>
      </w:r>
      <w:r>
        <w:t>a party</w:t>
      </w:r>
      <w:r w:rsidRPr="00F62A1F">
        <w:t xml:space="preserve"> chooses not to participate in the </w:t>
      </w:r>
      <w:r>
        <w:t>F</w:t>
      </w:r>
      <w:r w:rsidRPr="00F62A1F">
        <w:t xml:space="preserve">ormal </w:t>
      </w:r>
      <w:r>
        <w:t>G</w:t>
      </w:r>
      <w:r w:rsidRPr="00F62A1F">
        <w:t xml:space="preserve">rievance </w:t>
      </w:r>
      <w:r>
        <w:t>P</w:t>
      </w:r>
      <w:r w:rsidRPr="00F62A1F">
        <w:t xml:space="preserve">rocess, the OIEC may complete the grievance process based on the totality of information obtained during the Investigation </w:t>
      </w:r>
      <w:r w:rsidR="008F1424">
        <w:t>s</w:t>
      </w:r>
      <w:r w:rsidRPr="00F62A1F">
        <w:t xml:space="preserve">tage, which may include witness interviews, police investigation reports, and other relevant documents or information, and/or </w:t>
      </w:r>
      <w:r>
        <w:t>the Hearing</w:t>
      </w:r>
      <w:r w:rsidRPr="00F62A1F">
        <w:t xml:space="preserve"> and Appeal stages, as applicable.</w:t>
      </w:r>
    </w:p>
    <w:p w14:paraId="4602256B" w14:textId="77777777" w:rsidR="00C31C0B" w:rsidRDefault="00C31C0B" w:rsidP="00530DED">
      <w:pPr>
        <w:ind w:left="720"/>
      </w:pPr>
    </w:p>
    <w:p w14:paraId="1A191719" w14:textId="2A877301" w:rsidR="007163B2" w:rsidRPr="00F62A1F" w:rsidRDefault="007163B2" w:rsidP="001A203D">
      <w:pPr>
        <w:ind w:left="720"/>
      </w:pPr>
      <w:r w:rsidRPr="007163B2">
        <w:rPr>
          <w:i/>
          <w:iCs/>
          <w:u w:val="single"/>
        </w:rPr>
        <w:t>Preliminary Inquiry</w:t>
      </w:r>
      <w:r w:rsidRPr="007163B2">
        <w:br/>
        <w:t xml:space="preserve">The OIEC has the authority to conduct a preliminary inquiry upon receiving a report or </w:t>
      </w:r>
      <w:r w:rsidRPr="007163B2">
        <w:lastRenderedPageBreak/>
        <w:t xml:space="preserve">complaint alleging Prohibited Conduct that would fall under the OIEC’s jurisdiction. A preliminary inquiry may include, but is not limited to, evaluating whether the complaint implicates a policy administered by the OIEC, whether the complaint and parties are within the jurisdiction of the OIEC, whether the allegations, if assumed to be true, describe conduct that would violate an Applicable Policy, and whether the complaint presents a safety threat such that the OIEC must report the concern to law enforcement. </w:t>
      </w:r>
      <w:r w:rsidR="00874824">
        <w:t>A complainant has the right to file a formal complaint of sexual misconduct, regardless of the outcome of any OIEC preliminary inquiry.</w:t>
      </w:r>
    </w:p>
    <w:p w14:paraId="046C9049" w14:textId="77777777" w:rsidR="00530DED" w:rsidRPr="00F62A1F" w:rsidRDefault="00530DED" w:rsidP="00530DED"/>
    <w:p w14:paraId="53E7E143" w14:textId="77777777" w:rsidR="00530DED" w:rsidRPr="00F62A1F" w:rsidRDefault="00530DED" w:rsidP="00D83710">
      <w:pPr>
        <w:pStyle w:val="Heading5"/>
        <w:numPr>
          <w:ilvl w:val="0"/>
          <w:numId w:val="25"/>
        </w:numPr>
      </w:pPr>
      <w:r w:rsidRPr="00590222">
        <w:t>Filing</w:t>
      </w:r>
      <w:r w:rsidRPr="00F62A1F">
        <w:t xml:space="preserve"> and Evaluation of </w:t>
      </w:r>
      <w:r>
        <w:t>the</w:t>
      </w:r>
      <w:r w:rsidRPr="00F62A1F">
        <w:t xml:space="preserve"> Formal Complaint</w:t>
      </w:r>
    </w:p>
    <w:p w14:paraId="01B9AFA5" w14:textId="77777777" w:rsidR="00530DED" w:rsidRPr="005C28B0" w:rsidRDefault="00530DED" w:rsidP="00530DED">
      <w:pPr>
        <w:rPr>
          <w:i/>
          <w:u w:val="single"/>
        </w:rPr>
      </w:pPr>
      <w:r w:rsidRPr="00F62A1F">
        <w:tab/>
      </w:r>
      <w:r w:rsidRPr="005C28B0">
        <w:rPr>
          <w:i/>
          <w:u w:val="single"/>
        </w:rPr>
        <w:t>Formal Complaint Required to Initiate Formal Grievance Process</w:t>
      </w:r>
    </w:p>
    <w:p w14:paraId="4B93FA6C" w14:textId="54ACE929" w:rsidR="00530DED" w:rsidRDefault="00530DED" w:rsidP="00530DED">
      <w:pPr>
        <w:ind w:left="720"/>
      </w:pPr>
      <w:r w:rsidRPr="00F62A1F">
        <w:t xml:space="preserve">An individual (referred to as the complainant) or </w:t>
      </w:r>
      <w:r w:rsidR="00D83710" w:rsidRPr="00FD31C9">
        <w:t>VC/Title IX Coordinator or designee</w:t>
      </w:r>
      <w:r w:rsidRPr="00F62A1F">
        <w:t xml:space="preserve"> must file a document alleging misconduct under the Sexual Misconduct, Intimate Partner Violence, and Stalking Policy against an individual (referred to as the respondent) for the university to initiate a </w:t>
      </w:r>
      <w:r>
        <w:t>F</w:t>
      </w:r>
      <w:r w:rsidRPr="00F62A1F">
        <w:t xml:space="preserve">ormal </w:t>
      </w:r>
      <w:r>
        <w:t>G</w:t>
      </w:r>
      <w:r w:rsidRPr="00F62A1F">
        <w:t>rievance</w:t>
      </w:r>
      <w:r>
        <w:t xml:space="preserve"> Process</w:t>
      </w:r>
      <w:r w:rsidRPr="00F62A1F">
        <w:t xml:space="preserve">. The </w:t>
      </w:r>
      <w:r>
        <w:t>Formal Complaint</w:t>
      </w:r>
      <w:r w:rsidRPr="00F62A1F">
        <w:t xml:space="preserve"> must contain the complainant’s or </w:t>
      </w:r>
      <w:r w:rsidR="00D83710" w:rsidRPr="00FD31C9">
        <w:t>VC/Title IX Coordinator</w:t>
      </w:r>
      <w:r w:rsidR="00D83710">
        <w:t>’s</w:t>
      </w:r>
      <w:r w:rsidRPr="00F62A1F">
        <w:t xml:space="preserve"> physical or digital </w:t>
      </w:r>
      <w:r w:rsidRPr="00707BF4">
        <w:t xml:space="preserve">signature. The Formal Complaint form is available on the </w:t>
      </w:r>
      <w:hyperlink r:id="rId41" w:history="1">
        <w:r w:rsidRPr="00707BF4">
          <w:rPr>
            <w:rStyle w:val="Hyperlink"/>
          </w:rPr>
          <w:t>OIEC’s website</w:t>
        </w:r>
      </w:hyperlink>
      <w:r w:rsidRPr="00707BF4">
        <w:t>.</w:t>
      </w:r>
    </w:p>
    <w:p w14:paraId="06FAE4E5" w14:textId="77777777" w:rsidR="00530DED" w:rsidRDefault="00530DED" w:rsidP="00530DED">
      <w:pPr>
        <w:ind w:left="720"/>
      </w:pPr>
    </w:p>
    <w:p w14:paraId="622BDFA2" w14:textId="4BD9430F" w:rsidR="00530DED" w:rsidRPr="00F62A1F" w:rsidRDefault="00530DED" w:rsidP="00530DED">
      <w:pPr>
        <w:ind w:left="720"/>
      </w:pPr>
      <w:r w:rsidRPr="00F62A1F">
        <w:t xml:space="preserve">A complainant who reports allegations of Sexual Misconduct with or without filing a </w:t>
      </w:r>
      <w:r>
        <w:t>Formal Complaint</w:t>
      </w:r>
      <w:r w:rsidRPr="00F62A1F">
        <w:t xml:space="preserve"> may receive supportive measures</w:t>
      </w:r>
      <w:r>
        <w:t>.</w:t>
      </w:r>
      <w:r w:rsidRPr="00F62A1F">
        <w:t xml:space="preserve"> </w:t>
      </w:r>
      <w:r>
        <w:t>S</w:t>
      </w:r>
      <w:r w:rsidRPr="00F62A1F">
        <w:t xml:space="preserve">ee </w:t>
      </w:r>
      <w:r>
        <w:t>Section V</w:t>
      </w:r>
      <w:r w:rsidR="00145AF1">
        <w:t>I</w:t>
      </w:r>
      <w:r>
        <w:t>II(C)</w:t>
      </w:r>
      <w:r w:rsidRPr="00F62A1F">
        <w:t>.</w:t>
      </w:r>
    </w:p>
    <w:p w14:paraId="482F3DC4" w14:textId="77777777" w:rsidR="00530DED" w:rsidRPr="00F62A1F" w:rsidRDefault="00530DED" w:rsidP="00530DED">
      <w:pPr>
        <w:ind w:left="720"/>
      </w:pPr>
    </w:p>
    <w:p w14:paraId="576161F7" w14:textId="77777777" w:rsidR="00530DED" w:rsidRPr="007C2646" w:rsidRDefault="00530DED" w:rsidP="00530DED">
      <w:pPr>
        <w:ind w:left="720"/>
        <w:rPr>
          <w:i/>
          <w:u w:val="single"/>
        </w:rPr>
      </w:pPr>
      <w:r w:rsidRPr="007C2646">
        <w:rPr>
          <w:i/>
          <w:u w:val="single"/>
        </w:rPr>
        <w:t xml:space="preserve">Who May File a Formal Complaint </w:t>
      </w:r>
    </w:p>
    <w:p w14:paraId="4DF831CC" w14:textId="08799E44" w:rsidR="00530DED" w:rsidRDefault="00530DED" w:rsidP="00530DED">
      <w:pPr>
        <w:ind w:left="720"/>
      </w:pPr>
      <w:r w:rsidRPr="00F62A1F">
        <w:t xml:space="preserve">To initiate a grievance process under </w:t>
      </w:r>
      <w:r>
        <w:t>the policy</w:t>
      </w:r>
      <w:r w:rsidRPr="00F62A1F">
        <w:t xml:space="preserve">, either the complainant or </w:t>
      </w:r>
      <w:r w:rsidR="00D83710" w:rsidRPr="00FD31C9">
        <w:t>VC/Title IX Coordinator or designee</w:t>
      </w:r>
      <w:r w:rsidRPr="00F62A1F">
        <w:t xml:space="preserve"> must file and sign a </w:t>
      </w:r>
      <w:r>
        <w:t>Formal Complaint</w:t>
      </w:r>
      <w:r w:rsidRPr="00F62A1F">
        <w:t>.</w:t>
      </w:r>
    </w:p>
    <w:p w14:paraId="459B3C9F" w14:textId="77777777" w:rsidR="00530DED" w:rsidRDefault="00530DED" w:rsidP="00530DED">
      <w:pPr>
        <w:ind w:left="1260"/>
      </w:pPr>
    </w:p>
    <w:p w14:paraId="6F716D9C" w14:textId="77777777" w:rsidR="00530DED" w:rsidRDefault="00530DED" w:rsidP="00D83710">
      <w:pPr>
        <w:pStyle w:val="ListParagraph"/>
        <w:numPr>
          <w:ilvl w:val="0"/>
          <w:numId w:val="27"/>
        </w:numPr>
        <w:ind w:left="1350"/>
      </w:pPr>
      <w:r w:rsidRPr="00FD49A5">
        <w:rPr>
          <w:i/>
        </w:rPr>
        <w:t>Title IX Sexual Misconduct:</w:t>
      </w:r>
      <w:r w:rsidRPr="00F62A1F">
        <w:t xml:space="preserve"> To file a </w:t>
      </w:r>
      <w:r>
        <w:t>Formal Complaint</w:t>
      </w:r>
      <w:r w:rsidRPr="00F62A1F">
        <w:t xml:space="preserve">, a complainant must be participating in or attempting to participate in the university’s education program or activity. “Attempting to participate” can include a complainant who (1) is applying for admission or employment; (2) has graduated from one program but intends to apply to another program or intends to remain involved with a university’s alumni programs or activities; or (3) has left school because of Sexual Misconduct but expresses a desire to re-enroll. A complainant who is on a “leave of absence” may also be participating or attempting to participate in </w:t>
      </w:r>
      <w:r>
        <w:t>the</w:t>
      </w:r>
      <w:r w:rsidRPr="00F62A1F">
        <w:t xml:space="preserve"> university’s programs or activities.</w:t>
      </w:r>
    </w:p>
    <w:p w14:paraId="6D86EF4F" w14:textId="77777777" w:rsidR="00530DED" w:rsidRPr="00F62A1F" w:rsidRDefault="00530DED" w:rsidP="00530DED">
      <w:pPr>
        <w:pStyle w:val="ListParagraph"/>
        <w:ind w:left="1350"/>
      </w:pPr>
      <w:r w:rsidRPr="00F62A1F">
        <w:t xml:space="preserve"> </w:t>
      </w:r>
    </w:p>
    <w:p w14:paraId="6C978A6E" w14:textId="77777777" w:rsidR="00530DED" w:rsidRDefault="00530DED" w:rsidP="00D83710">
      <w:pPr>
        <w:pStyle w:val="ListParagraph"/>
        <w:numPr>
          <w:ilvl w:val="0"/>
          <w:numId w:val="27"/>
        </w:numPr>
        <w:ind w:left="1350"/>
      </w:pPr>
      <w:r w:rsidRPr="00FD49A5">
        <w:rPr>
          <w:i/>
        </w:rPr>
        <w:t>Sexual Misconduct:</w:t>
      </w:r>
      <w:r w:rsidRPr="00F62A1F">
        <w:t xml:space="preserve"> To file a </w:t>
      </w:r>
      <w:r>
        <w:t>Formal Complaint</w:t>
      </w:r>
      <w:r w:rsidRPr="00F62A1F">
        <w:t xml:space="preserve">, a complainant may or may not be a member of the university community who alleges </w:t>
      </w:r>
      <w:r>
        <w:t xml:space="preserve">they are </w:t>
      </w:r>
      <w:r w:rsidRPr="00F62A1F">
        <w:t xml:space="preserve">a victim of conduct that would violate </w:t>
      </w:r>
      <w:r>
        <w:t>the policy</w:t>
      </w:r>
      <w:r w:rsidRPr="00F62A1F">
        <w:t>.</w:t>
      </w:r>
    </w:p>
    <w:p w14:paraId="0CA68AFC" w14:textId="77777777" w:rsidR="00530DED" w:rsidRDefault="00530DED" w:rsidP="00530DED">
      <w:pPr>
        <w:pStyle w:val="ListParagraph"/>
      </w:pPr>
    </w:p>
    <w:p w14:paraId="6C2EA41C" w14:textId="77777777" w:rsidR="00530DED" w:rsidRDefault="00530DED" w:rsidP="00530DED">
      <w:pPr>
        <w:ind w:left="720"/>
      </w:pPr>
      <w:r w:rsidRPr="00F62A1F">
        <w:t xml:space="preserve">Complainants are encouraged to meet with an </w:t>
      </w:r>
      <w:r>
        <w:t>i</w:t>
      </w:r>
      <w:r w:rsidRPr="00F62A1F">
        <w:t xml:space="preserve">nvestigator(s) prior to filing a </w:t>
      </w:r>
      <w:r>
        <w:t>Formal Complaint</w:t>
      </w:r>
      <w:r w:rsidRPr="00F62A1F">
        <w:t xml:space="preserve"> but are not required to do so.</w:t>
      </w:r>
    </w:p>
    <w:p w14:paraId="545AB9B6" w14:textId="77777777" w:rsidR="00530DED" w:rsidRPr="00F62A1F" w:rsidRDefault="00530DED" w:rsidP="00530DED">
      <w:pPr>
        <w:ind w:left="720"/>
      </w:pPr>
    </w:p>
    <w:p w14:paraId="3793588E" w14:textId="77777777" w:rsidR="00530DED" w:rsidRPr="00FD49A5" w:rsidRDefault="00530DED" w:rsidP="00530DED">
      <w:pPr>
        <w:ind w:left="720"/>
        <w:rPr>
          <w:i/>
          <w:u w:val="single"/>
        </w:rPr>
      </w:pPr>
      <w:r w:rsidRPr="00FD49A5">
        <w:rPr>
          <w:i/>
          <w:u w:val="single"/>
        </w:rPr>
        <w:t xml:space="preserve">Evaluation of a Formal Complaint </w:t>
      </w:r>
    </w:p>
    <w:p w14:paraId="2AB90678" w14:textId="5BA96F78" w:rsidR="00530DED" w:rsidRDefault="00530DED" w:rsidP="0047222A">
      <w:pPr>
        <w:ind w:left="720"/>
      </w:pPr>
      <w:r w:rsidRPr="00F62A1F">
        <w:t xml:space="preserve">Once a </w:t>
      </w:r>
      <w:r>
        <w:t>Formal Complaint</w:t>
      </w:r>
      <w:r w:rsidRPr="00F62A1F">
        <w:t xml:space="preserve"> has been filed, the </w:t>
      </w:r>
      <w:r w:rsidR="00D83710" w:rsidRPr="00FD31C9">
        <w:t>VC/Title IX Coordinator or designee</w:t>
      </w:r>
      <w:r w:rsidRPr="00F62A1F">
        <w:t xml:space="preserve"> will </w:t>
      </w:r>
      <w:r w:rsidRPr="00F62A1F">
        <w:lastRenderedPageBreak/>
        <w:t xml:space="preserve">evaluate whether the conduct alleged in the </w:t>
      </w:r>
      <w:r>
        <w:t>Formal Complaint</w:t>
      </w:r>
      <w:r w:rsidRPr="00F62A1F">
        <w:t xml:space="preserve">, if proved, would constitute a violation of the policy. If additional information is needed to evaluate jurisdiction, the </w:t>
      </w:r>
      <w:r w:rsidR="00D83710" w:rsidRPr="00FD31C9">
        <w:t>VC/Title IX Coordinator or designee</w:t>
      </w:r>
      <w:r w:rsidRPr="00F62A1F">
        <w:t xml:space="preserve"> will make reasonable efforts to obtain that information. </w:t>
      </w:r>
      <w:r w:rsidR="0047222A" w:rsidRPr="00FD31C9">
        <w:t xml:space="preserve">If additional information is needed to evaluate the allegations, the VC/Title IX Coordinator or designee will make reasonable efforts to obtain that information. </w:t>
      </w:r>
    </w:p>
    <w:p w14:paraId="1739FCFE" w14:textId="77777777" w:rsidR="00530DED" w:rsidRDefault="00530DED" w:rsidP="00530DED">
      <w:pPr>
        <w:ind w:left="720"/>
      </w:pPr>
    </w:p>
    <w:p w14:paraId="26AB561F" w14:textId="0E263540" w:rsidR="00530DED" w:rsidRDefault="00530DED" w:rsidP="00530DED">
      <w:pPr>
        <w:ind w:left="720"/>
      </w:pPr>
      <w:r>
        <w:t>T</w:t>
      </w:r>
      <w:r w:rsidRPr="00F62A1F">
        <w:t xml:space="preserve">he </w:t>
      </w:r>
      <w:r w:rsidR="00D83710" w:rsidRPr="00FD31C9">
        <w:t>VC/Title IX Coordinator or designee</w:t>
      </w:r>
      <w:r w:rsidRPr="00F62A1F">
        <w:t xml:space="preserve"> will notify the complainant</w:t>
      </w:r>
      <w:r>
        <w:t xml:space="preserve"> i</w:t>
      </w:r>
      <w:r w:rsidRPr="00F62A1F">
        <w:t xml:space="preserve">f additional time is needed to consider the complaint, </w:t>
      </w:r>
      <w:r>
        <w:t xml:space="preserve">such as when </w:t>
      </w:r>
      <w:r w:rsidRPr="00F62A1F">
        <w:t xml:space="preserve">gathering additional information </w:t>
      </w:r>
      <w:r>
        <w:t xml:space="preserve">is necessary </w:t>
      </w:r>
      <w:r w:rsidRPr="00F62A1F">
        <w:t xml:space="preserve">to determine </w:t>
      </w:r>
      <w:r>
        <w:t xml:space="preserve">whether </w:t>
      </w:r>
      <w:r w:rsidRPr="00F62A1F">
        <w:t xml:space="preserve">dismissal is appropriate. </w:t>
      </w:r>
    </w:p>
    <w:p w14:paraId="16139F6F" w14:textId="77777777" w:rsidR="00530DED" w:rsidRDefault="00530DED" w:rsidP="00530DED">
      <w:pPr>
        <w:ind w:left="720"/>
      </w:pPr>
    </w:p>
    <w:p w14:paraId="09D81355" w14:textId="6CF93BC1" w:rsidR="00530DED" w:rsidRPr="00F62A1F" w:rsidRDefault="00530DED" w:rsidP="00530DED">
      <w:pPr>
        <w:ind w:left="720"/>
      </w:pPr>
      <w:r w:rsidRPr="00F62A1F">
        <w:t xml:space="preserve">The university may consolidate </w:t>
      </w:r>
      <w:r>
        <w:t>F</w:t>
      </w:r>
      <w:r w:rsidRPr="00F62A1F">
        <w:t xml:space="preserve">ormal </w:t>
      </w:r>
      <w:r>
        <w:t>C</w:t>
      </w:r>
      <w:r w:rsidRPr="00F62A1F">
        <w:t xml:space="preserve">omplaints in situations that arise out of the same facts or circumstances and involve more than one complainant, more than one respondent, or what amount to counter-complaints by one party against the other. The university may also consolidate under </w:t>
      </w:r>
      <w:r>
        <w:t>the Formal G</w:t>
      </w:r>
      <w:r w:rsidRPr="00F62A1F">
        <w:t xml:space="preserve">rievance </w:t>
      </w:r>
      <w:r>
        <w:t>P</w:t>
      </w:r>
      <w:r w:rsidRPr="00F62A1F">
        <w:t xml:space="preserve">rocess related violations as designated </w:t>
      </w:r>
      <w:r>
        <w:t xml:space="preserve">in the Sexual Misconduct, Intimate Partner Violence, and Stalking Policy </w:t>
      </w:r>
      <w:r w:rsidRPr="00F62A1F">
        <w:t xml:space="preserve">or other </w:t>
      </w:r>
      <w:r w:rsidR="00D83AE2">
        <w:t>Prohibited Conduct</w:t>
      </w:r>
      <w:r w:rsidRPr="00F62A1F">
        <w:t xml:space="preserve"> under other policies, procedures</w:t>
      </w:r>
      <w:r w:rsidR="00BB3CA3">
        <w:t>,</w:t>
      </w:r>
      <w:r w:rsidRPr="00F62A1F">
        <w:t xml:space="preserve"> or codes of conduct.</w:t>
      </w:r>
    </w:p>
    <w:p w14:paraId="416A6B96" w14:textId="77777777" w:rsidR="00530DED" w:rsidRPr="00F62A1F" w:rsidRDefault="00530DED" w:rsidP="00530DED">
      <w:pPr>
        <w:ind w:left="720"/>
      </w:pPr>
    </w:p>
    <w:p w14:paraId="2AAE2CD0" w14:textId="6AD585E1" w:rsidR="00530DED" w:rsidRDefault="00530DED" w:rsidP="00530DED">
      <w:pPr>
        <w:ind w:left="720"/>
      </w:pPr>
      <w:r w:rsidRPr="00F62A1F">
        <w:t xml:space="preserve">If the alleged conduct would not violate the policy, the </w:t>
      </w:r>
      <w:r w:rsidR="00D83710" w:rsidRPr="00FD31C9">
        <w:t>VC/Title IX Coordinator or designee</w:t>
      </w:r>
      <w:r w:rsidRPr="00F62A1F">
        <w:t xml:space="preserve"> will dismiss the </w:t>
      </w:r>
      <w:r>
        <w:t>F</w:t>
      </w:r>
      <w:r w:rsidRPr="00F62A1F">
        <w:t xml:space="preserve">ormal </w:t>
      </w:r>
      <w:r>
        <w:t>C</w:t>
      </w:r>
      <w:r w:rsidRPr="00F62A1F">
        <w:t xml:space="preserve">omplaint with regard to that conduct (mandatory dismissal). </w:t>
      </w:r>
    </w:p>
    <w:p w14:paraId="76FA00CD" w14:textId="77777777" w:rsidR="00530DED" w:rsidRPr="00F62A1F" w:rsidRDefault="00530DED" w:rsidP="00530DED">
      <w:pPr>
        <w:ind w:left="720"/>
      </w:pPr>
    </w:p>
    <w:p w14:paraId="6FFD9F1F" w14:textId="1C7DFA55" w:rsidR="00530DED" w:rsidRDefault="00530DED" w:rsidP="00530DED">
      <w:pPr>
        <w:ind w:left="720"/>
      </w:pPr>
      <w:r w:rsidRPr="00F62A1F">
        <w:t xml:space="preserve">The </w:t>
      </w:r>
      <w:r w:rsidR="00D83710" w:rsidRPr="00FD31C9">
        <w:t>VC/Title IX Coordinator or designee</w:t>
      </w:r>
      <w:r w:rsidRPr="00F62A1F">
        <w:t xml:space="preserve"> will notify both the complainant and the respondent of the complaint either by issuing a </w:t>
      </w:r>
      <w:r>
        <w:t>N</w:t>
      </w:r>
      <w:r w:rsidRPr="00F62A1F">
        <w:t xml:space="preserve">otice of </w:t>
      </w:r>
      <w:r>
        <w:t>A</w:t>
      </w:r>
      <w:r w:rsidRPr="00F62A1F">
        <w:t xml:space="preserve">llegations (see </w:t>
      </w:r>
      <w:r>
        <w:t>S</w:t>
      </w:r>
      <w:r w:rsidRPr="00F62A1F">
        <w:t xml:space="preserve">ection </w:t>
      </w:r>
      <w:r>
        <w:t>VI</w:t>
      </w:r>
      <w:r w:rsidR="00145AF1">
        <w:t>I</w:t>
      </w:r>
      <w:r>
        <w:t>I(D)(1)(</w:t>
      </w:r>
      <w:r w:rsidR="00145AF1">
        <w:t>c</w:t>
      </w:r>
      <w:r>
        <w:t>)</w:t>
      </w:r>
      <w:r w:rsidRPr="00F62A1F">
        <w:t xml:space="preserve">) or </w:t>
      </w:r>
      <w:r>
        <w:t>a Notice of Complaint and D</w:t>
      </w:r>
      <w:r w:rsidRPr="00F62A1F">
        <w:t>ismissal</w:t>
      </w:r>
      <w:r>
        <w:t>, which will include a summary of the allegations reported and an explanation as to the reason for the dismissal from the Formal Grievance Process.</w:t>
      </w:r>
      <w:r w:rsidRPr="00F62A1F">
        <w:t xml:space="preserve"> </w:t>
      </w:r>
    </w:p>
    <w:p w14:paraId="6FCE62C4" w14:textId="77777777" w:rsidR="00530DED" w:rsidRDefault="00530DED" w:rsidP="00530DED">
      <w:pPr>
        <w:ind w:left="720"/>
      </w:pPr>
    </w:p>
    <w:p w14:paraId="5BAFF8CE" w14:textId="77777777" w:rsidR="00530DED" w:rsidRPr="00025121" w:rsidRDefault="00530DED" w:rsidP="00530DED">
      <w:pPr>
        <w:ind w:left="720"/>
        <w:rPr>
          <w:i/>
          <w:u w:val="single"/>
        </w:rPr>
      </w:pPr>
      <w:r w:rsidRPr="00025121">
        <w:rPr>
          <w:i/>
          <w:u w:val="single"/>
        </w:rPr>
        <w:t>Appeal of Dismissal of Formal Complaint</w:t>
      </w:r>
    </w:p>
    <w:p w14:paraId="6888B846" w14:textId="51AD0CBB" w:rsidR="00530DED" w:rsidRDefault="00530DED" w:rsidP="00530DED">
      <w:pPr>
        <w:ind w:left="720"/>
      </w:pPr>
      <w:r w:rsidRPr="00F62A1F">
        <w:t xml:space="preserve">If a </w:t>
      </w:r>
      <w:r>
        <w:t>F</w:t>
      </w:r>
      <w:r w:rsidRPr="00F62A1F">
        <w:t xml:space="preserve">ormal </w:t>
      </w:r>
      <w:r>
        <w:t>C</w:t>
      </w:r>
      <w:r w:rsidRPr="00F62A1F">
        <w:t xml:space="preserve">omplaint is dismissed, </w:t>
      </w:r>
      <w:r>
        <w:t>either party</w:t>
      </w:r>
      <w:r w:rsidRPr="00F62A1F">
        <w:t xml:space="preserve"> may appeal. To file an appeal of the dismissal, the complainant or respondent must submit the appeal within seven (7) days of the </w:t>
      </w:r>
      <w:r>
        <w:t>N</w:t>
      </w:r>
      <w:r w:rsidRPr="00F62A1F">
        <w:t xml:space="preserve">otice of </w:t>
      </w:r>
      <w:r>
        <w:t>Complaint and D</w:t>
      </w:r>
      <w:r w:rsidRPr="00F62A1F">
        <w:t>ismissal</w:t>
      </w:r>
      <w:r w:rsidR="004003F7" w:rsidRPr="004003F7">
        <w:t xml:space="preserve"> explaining the basis for jurisdiction or good cause to proceed.</w:t>
      </w:r>
    </w:p>
    <w:p w14:paraId="5F9BBAD3" w14:textId="77777777" w:rsidR="004003F7" w:rsidRDefault="004003F7" w:rsidP="00530DED">
      <w:pPr>
        <w:ind w:left="720"/>
      </w:pPr>
    </w:p>
    <w:p w14:paraId="601242E6" w14:textId="27F95071" w:rsidR="00530DED" w:rsidRDefault="00530DED" w:rsidP="00530DED">
      <w:pPr>
        <w:ind w:left="720"/>
      </w:pPr>
      <w:r w:rsidRPr="00F62A1F">
        <w:t>A</w:t>
      </w:r>
      <w:r>
        <w:t>n administrator within the OIEC</w:t>
      </w:r>
      <w:r w:rsidRPr="00F62A1F">
        <w:t xml:space="preserve">, separate from the </w:t>
      </w:r>
      <w:r w:rsidR="00D83710" w:rsidRPr="00FD31C9">
        <w:t xml:space="preserve">VC/Title IX Coordinator </w:t>
      </w:r>
      <w:r w:rsidRPr="00F62A1F">
        <w:t xml:space="preserve">or decision-maker for the initial dismissal, will consider the appeal and issue a determination either upholding the appeal or overturning the dismissal within seven (7) days. </w:t>
      </w:r>
      <w:r w:rsidRPr="00585F53">
        <w:t>If additional time is needed to consider the appeal, the appeal decision-maker will notify the parties of the extension for good cause.</w:t>
      </w:r>
    </w:p>
    <w:p w14:paraId="379D59DB" w14:textId="77777777" w:rsidR="00530DED" w:rsidRDefault="00530DED" w:rsidP="00530DED">
      <w:pPr>
        <w:ind w:left="720"/>
      </w:pPr>
    </w:p>
    <w:p w14:paraId="2A8CFA68" w14:textId="159F12C7" w:rsidR="00530DED" w:rsidRDefault="00530DED" w:rsidP="00530DED">
      <w:pPr>
        <w:ind w:left="720"/>
      </w:pPr>
      <w:r>
        <w:t>A</w:t>
      </w:r>
      <w:r w:rsidRPr="005B3D3E">
        <w:t xml:space="preserve">fter </w:t>
      </w:r>
      <w:r>
        <w:t xml:space="preserve">a </w:t>
      </w:r>
      <w:r w:rsidRPr="005B3D3E">
        <w:t>Formal Grievance Process</w:t>
      </w:r>
      <w:r>
        <w:t xml:space="preserve"> is initiated</w:t>
      </w:r>
      <w:r w:rsidRPr="005B3D3E">
        <w:t xml:space="preserve">, the Formal Complaint may be subject to either mandatory or discretionary dismissal. See Section </w:t>
      </w:r>
      <w:r>
        <w:t>VII</w:t>
      </w:r>
      <w:r w:rsidR="00145AF1">
        <w:t>I</w:t>
      </w:r>
      <w:r>
        <w:t>(D)(1)(</w:t>
      </w:r>
      <w:r w:rsidR="00145AF1">
        <w:t>b</w:t>
      </w:r>
      <w:r>
        <w:t>).</w:t>
      </w:r>
    </w:p>
    <w:p w14:paraId="7D6F2512" w14:textId="77777777" w:rsidR="00530DED" w:rsidRDefault="00530DED" w:rsidP="00530DED">
      <w:pPr>
        <w:ind w:left="720"/>
      </w:pPr>
    </w:p>
    <w:p w14:paraId="2BEE13B5" w14:textId="77777777" w:rsidR="00530DED" w:rsidRPr="00025121" w:rsidRDefault="00530DED" w:rsidP="00530DED">
      <w:pPr>
        <w:ind w:left="720"/>
        <w:rPr>
          <w:i/>
          <w:u w:val="single"/>
        </w:rPr>
      </w:pPr>
      <w:r w:rsidRPr="00025121">
        <w:rPr>
          <w:i/>
          <w:u w:val="single"/>
        </w:rPr>
        <w:t xml:space="preserve">Formal Complaints by Title IX Coordinator and Overriding Factors </w:t>
      </w:r>
    </w:p>
    <w:p w14:paraId="6776DD72" w14:textId="032198C6" w:rsidR="00530DED" w:rsidRPr="00F62A1F" w:rsidRDefault="00530DED" w:rsidP="00530DED">
      <w:pPr>
        <w:ind w:left="720"/>
      </w:pPr>
      <w:r w:rsidRPr="00F62A1F">
        <w:t xml:space="preserve">If a complainant has disclosed an incident of Sexual Misconduct but wishes to maintain </w:t>
      </w:r>
      <w:r w:rsidRPr="00F62A1F">
        <w:lastRenderedPageBreak/>
        <w:t xml:space="preserve">privacy and does not wish to initiate the </w:t>
      </w:r>
      <w:r>
        <w:t>Formal G</w:t>
      </w:r>
      <w:r w:rsidRPr="00F62A1F">
        <w:t xml:space="preserve">rievance </w:t>
      </w:r>
      <w:r>
        <w:t>P</w:t>
      </w:r>
      <w:r w:rsidRPr="00F62A1F">
        <w:t xml:space="preserve">rocess, the </w:t>
      </w:r>
      <w:r w:rsidR="00D83710" w:rsidRPr="00FD31C9">
        <w:t>VC/Title IX Coordinator or designee</w:t>
      </w:r>
      <w:r w:rsidRPr="00F62A1F">
        <w:t xml:space="preserve"> must discuss the availability of supportive measures with the complainant, describe the process for filing a </w:t>
      </w:r>
      <w:r>
        <w:t>F</w:t>
      </w:r>
      <w:r w:rsidRPr="00F62A1F">
        <w:t xml:space="preserve">ormal </w:t>
      </w:r>
      <w:r>
        <w:t>C</w:t>
      </w:r>
      <w:r w:rsidRPr="00F62A1F">
        <w:t>omplaint</w:t>
      </w:r>
      <w:r w:rsidR="00BB3CA3">
        <w:t>,</w:t>
      </w:r>
      <w:r w:rsidRPr="00F62A1F">
        <w:t xml:space="preserve"> and explain that the university prohibits retaliation. The </w:t>
      </w:r>
      <w:r w:rsidR="00D83710" w:rsidRPr="00FD31C9">
        <w:t>VC/Title IX Coordinator or designee</w:t>
      </w:r>
      <w:r w:rsidRPr="00F62A1F">
        <w:t xml:space="preserve"> will further explain the steps the university will take to prevent retaliation if the individual participates in a </w:t>
      </w:r>
      <w:r>
        <w:t>Formal G</w:t>
      </w:r>
      <w:r w:rsidRPr="00F62A1F">
        <w:t xml:space="preserve">rievance </w:t>
      </w:r>
      <w:r>
        <w:t>P</w:t>
      </w:r>
      <w:r w:rsidRPr="00F62A1F">
        <w:t xml:space="preserve">rocess and </w:t>
      </w:r>
      <w:r>
        <w:t xml:space="preserve">how the university </w:t>
      </w:r>
      <w:r w:rsidRPr="00F62A1F">
        <w:t xml:space="preserve">will take responsive action </w:t>
      </w:r>
      <w:r>
        <w:t xml:space="preserve">should retaliation occur. </w:t>
      </w:r>
    </w:p>
    <w:p w14:paraId="561A3E52" w14:textId="77777777" w:rsidR="00530DED" w:rsidRDefault="00530DED" w:rsidP="00530DED">
      <w:pPr>
        <w:ind w:left="720"/>
      </w:pPr>
    </w:p>
    <w:p w14:paraId="47D5BCCF" w14:textId="4BCC70AA" w:rsidR="00530DED" w:rsidRDefault="00530DED" w:rsidP="00530DED">
      <w:pPr>
        <w:ind w:left="720"/>
      </w:pPr>
      <w:r w:rsidRPr="00F62A1F">
        <w:t xml:space="preserve">If, having been informed of the university’s prohibition of retaliation and its obligations to prevent and respond to retaliation, the complainant would still like to maintain privacy or does not want to file a </w:t>
      </w:r>
      <w:r>
        <w:t>Formal Complaint</w:t>
      </w:r>
      <w:r w:rsidRPr="00F62A1F">
        <w:t xml:space="preserve"> initiating the </w:t>
      </w:r>
      <w:r>
        <w:t>Formal G</w:t>
      </w:r>
      <w:r w:rsidRPr="00F62A1F">
        <w:t xml:space="preserve">rievance </w:t>
      </w:r>
      <w:r>
        <w:t>P</w:t>
      </w:r>
      <w:r w:rsidRPr="00F62A1F">
        <w:t>rocess</w:t>
      </w:r>
      <w:r>
        <w:t>,</w:t>
      </w:r>
      <w:r w:rsidRPr="00F62A1F">
        <w:t xml:space="preserve"> the </w:t>
      </w:r>
      <w:r w:rsidR="00D83710" w:rsidRPr="00FD31C9">
        <w:t>VC/Title IX Coordinator or designee</w:t>
      </w:r>
      <w:r w:rsidRPr="00F62A1F">
        <w:t xml:space="preserve"> will weigh that request against the university’s obligation to provide a safe, non-discriminatory environment for all students, faculty, and staff. In making that determination, the </w:t>
      </w:r>
      <w:r w:rsidR="00D83710" w:rsidRPr="00FD31C9">
        <w:t>VC/Title IX Coordinator or designee</w:t>
      </w:r>
      <w:r w:rsidRPr="00F62A1F">
        <w:t xml:space="preserve"> will consider a range of potentially overriding factors that would cause the </w:t>
      </w:r>
      <w:r w:rsidR="00D83710" w:rsidRPr="00FD31C9">
        <w:t>VC/Title IX Coordinator or designee</w:t>
      </w:r>
      <w:r w:rsidRPr="00F62A1F">
        <w:t xml:space="preserve"> or designee to file a </w:t>
      </w:r>
      <w:r>
        <w:t>F</w:t>
      </w:r>
      <w:r w:rsidRPr="00F62A1F">
        <w:t xml:space="preserve">ormal </w:t>
      </w:r>
      <w:r>
        <w:t>C</w:t>
      </w:r>
      <w:r w:rsidRPr="00F62A1F">
        <w:t xml:space="preserve">omplaint and initiate a </w:t>
      </w:r>
      <w:r>
        <w:t>Formal G</w:t>
      </w:r>
      <w:r w:rsidRPr="00F62A1F">
        <w:t xml:space="preserve">rievance </w:t>
      </w:r>
      <w:r>
        <w:t>P</w:t>
      </w:r>
      <w:r w:rsidRPr="00F62A1F">
        <w:t xml:space="preserve">rocess, including the following: </w:t>
      </w:r>
    </w:p>
    <w:p w14:paraId="6DB9360D" w14:textId="77777777" w:rsidR="00530DED" w:rsidRPr="00F62A1F" w:rsidRDefault="00530DED" w:rsidP="00530DED">
      <w:pPr>
        <w:ind w:left="720"/>
      </w:pPr>
    </w:p>
    <w:p w14:paraId="755B7D4A" w14:textId="77777777" w:rsidR="00530DED" w:rsidRDefault="00530DED" w:rsidP="00D83710">
      <w:pPr>
        <w:pStyle w:val="ListParagraph"/>
        <w:numPr>
          <w:ilvl w:val="0"/>
          <w:numId w:val="28"/>
        </w:numPr>
        <w:ind w:left="1170"/>
      </w:pPr>
      <w:r w:rsidRPr="00F62A1F">
        <w:t xml:space="preserve">The risk that the respondent will commit additional acts of sexual or other violence; </w:t>
      </w:r>
    </w:p>
    <w:p w14:paraId="3E1A772D" w14:textId="77777777" w:rsidR="00D83710" w:rsidRPr="00F62A1F" w:rsidRDefault="00D83710" w:rsidP="00D83710">
      <w:pPr>
        <w:pStyle w:val="ListParagraph"/>
        <w:ind w:left="1170"/>
      </w:pPr>
    </w:p>
    <w:p w14:paraId="51E287BA" w14:textId="77777777" w:rsidR="00530DED" w:rsidRDefault="00530DED" w:rsidP="00D83710">
      <w:pPr>
        <w:pStyle w:val="ListParagraph"/>
        <w:numPr>
          <w:ilvl w:val="0"/>
          <w:numId w:val="28"/>
        </w:numPr>
        <w:ind w:left="1170"/>
      </w:pPr>
      <w:r w:rsidRPr="00F62A1F">
        <w:t>The seriousness of the alleged Sexual Misconduct, including whether the respondent threatened further sexual or other violence against the complainant or others, whether the alleged Sexual Misconduct was facilitated by the incapacitation of the complainant, or whether the respondent has been found responsible in legal or other disciplinary proceedings for acts of sexual or other violence;</w:t>
      </w:r>
    </w:p>
    <w:p w14:paraId="55160FE2" w14:textId="77777777" w:rsidR="00D83710" w:rsidRPr="00F62A1F" w:rsidRDefault="00D83710" w:rsidP="00D83710"/>
    <w:p w14:paraId="7A7DD08B" w14:textId="77777777" w:rsidR="00530DED" w:rsidRDefault="00530DED" w:rsidP="00D83710">
      <w:pPr>
        <w:pStyle w:val="ListParagraph"/>
        <w:numPr>
          <w:ilvl w:val="0"/>
          <w:numId w:val="28"/>
        </w:numPr>
        <w:ind w:left="1170"/>
      </w:pPr>
      <w:r w:rsidRPr="00F62A1F">
        <w:t xml:space="preserve">Whether the alleged Sexual Misconduct was perpetrated with a weapon; </w:t>
      </w:r>
    </w:p>
    <w:p w14:paraId="0485A09B" w14:textId="77777777" w:rsidR="00D83710" w:rsidRPr="00F62A1F" w:rsidRDefault="00D83710" w:rsidP="00D83710"/>
    <w:p w14:paraId="47B66CDE" w14:textId="77777777" w:rsidR="00530DED" w:rsidRDefault="00530DED" w:rsidP="00D83710">
      <w:pPr>
        <w:pStyle w:val="ListParagraph"/>
        <w:numPr>
          <w:ilvl w:val="0"/>
          <w:numId w:val="28"/>
        </w:numPr>
        <w:ind w:left="1170"/>
      </w:pPr>
      <w:r w:rsidRPr="00F62A1F">
        <w:t xml:space="preserve">Whether the complainant is a minor; </w:t>
      </w:r>
    </w:p>
    <w:p w14:paraId="515EB08B" w14:textId="77777777" w:rsidR="00D83710" w:rsidRPr="00F62A1F" w:rsidRDefault="00D83710" w:rsidP="00D83710"/>
    <w:p w14:paraId="428FB847" w14:textId="70D0F838" w:rsidR="00D83710" w:rsidRDefault="00530DED" w:rsidP="00D83710">
      <w:pPr>
        <w:pStyle w:val="ListParagraph"/>
        <w:numPr>
          <w:ilvl w:val="0"/>
          <w:numId w:val="28"/>
        </w:numPr>
        <w:ind w:left="1170"/>
      </w:pPr>
      <w:r w:rsidRPr="00F62A1F">
        <w:t>Whether the university possesses means other than the complainant’s testimony to obtain relevant evidence of the alleged Sexual Misconduct (</w:t>
      </w:r>
      <w:r w:rsidRPr="00674657">
        <w:rPr>
          <w:i/>
        </w:rPr>
        <w:t>e.g</w:t>
      </w:r>
      <w:r w:rsidRPr="00F62A1F">
        <w:t>., security cameras or</w:t>
      </w:r>
      <w:r>
        <w:t xml:space="preserve"> personnel, physical evidence);</w:t>
      </w:r>
      <w:r w:rsidRPr="00F62A1F">
        <w:t xml:space="preserve"> and</w:t>
      </w:r>
    </w:p>
    <w:p w14:paraId="7F2C7828" w14:textId="77777777" w:rsidR="00D83710" w:rsidRPr="00F62A1F" w:rsidRDefault="00D83710" w:rsidP="00D83710"/>
    <w:p w14:paraId="60E9DA7F" w14:textId="77777777" w:rsidR="00530DED" w:rsidRPr="00F62A1F" w:rsidRDefault="00530DED" w:rsidP="00D83710">
      <w:pPr>
        <w:pStyle w:val="ListParagraph"/>
        <w:numPr>
          <w:ilvl w:val="0"/>
          <w:numId w:val="28"/>
        </w:numPr>
        <w:ind w:left="1170"/>
      </w:pPr>
      <w:r w:rsidRPr="00F62A1F">
        <w:t xml:space="preserve">Whether the alleged Sexual Misconduct reveals a pattern of perpetration at a given location or by a particular group. </w:t>
      </w:r>
    </w:p>
    <w:p w14:paraId="06703134" w14:textId="77777777" w:rsidR="00530DED" w:rsidRDefault="00530DED" w:rsidP="00530DED">
      <w:pPr>
        <w:ind w:left="720"/>
      </w:pPr>
    </w:p>
    <w:p w14:paraId="191C3D0F" w14:textId="7D0B088A" w:rsidR="00530DED" w:rsidRDefault="00530DED" w:rsidP="00530DED">
      <w:pPr>
        <w:ind w:left="720"/>
      </w:pPr>
      <w:r w:rsidRPr="00F62A1F">
        <w:t xml:space="preserve">The decision to file a </w:t>
      </w:r>
      <w:r>
        <w:t>F</w:t>
      </w:r>
      <w:r w:rsidRPr="00F62A1F">
        <w:t xml:space="preserve">ormal </w:t>
      </w:r>
      <w:r>
        <w:t>C</w:t>
      </w:r>
      <w:r w:rsidRPr="00F62A1F">
        <w:t xml:space="preserve">omplaint by the </w:t>
      </w:r>
      <w:r w:rsidR="00D83710" w:rsidRPr="00FD31C9">
        <w:t>VC/Title IX Coordinator or designee</w:t>
      </w:r>
      <w:r w:rsidR="00D83710" w:rsidRPr="00F62A1F">
        <w:t xml:space="preserve"> </w:t>
      </w:r>
      <w:r w:rsidRPr="00F62A1F">
        <w:t xml:space="preserve">and initiate the </w:t>
      </w:r>
      <w:r>
        <w:t>Formal G</w:t>
      </w:r>
      <w:r w:rsidRPr="00F62A1F">
        <w:t xml:space="preserve">rievance </w:t>
      </w:r>
      <w:r>
        <w:t>P</w:t>
      </w:r>
      <w:r w:rsidRPr="00F62A1F">
        <w:t xml:space="preserve">rocess will be </w:t>
      </w:r>
      <w:r>
        <w:t xml:space="preserve">made </w:t>
      </w:r>
      <w:r w:rsidRPr="00F62A1F">
        <w:t xml:space="preserve">on a case-by-case basis after an individualized and thoughtful review. </w:t>
      </w:r>
    </w:p>
    <w:p w14:paraId="6B5F1F85" w14:textId="77777777" w:rsidR="00530DED" w:rsidRPr="00F62A1F" w:rsidRDefault="00530DED" w:rsidP="00530DED">
      <w:pPr>
        <w:ind w:left="1260"/>
      </w:pPr>
    </w:p>
    <w:p w14:paraId="3B491E90" w14:textId="77777777" w:rsidR="00530DED" w:rsidRPr="00585F53" w:rsidRDefault="00530DED" w:rsidP="00530DED">
      <w:pPr>
        <w:keepNext/>
        <w:keepLines/>
        <w:widowControl/>
        <w:numPr>
          <w:ilvl w:val="0"/>
          <w:numId w:val="5"/>
        </w:numPr>
        <w:tabs>
          <w:tab w:val="num" w:pos="360"/>
          <w:tab w:val="left" w:pos="1440"/>
          <w:tab w:val="left" w:pos="1530"/>
        </w:tabs>
        <w:spacing w:before="40" w:after="120" w:line="259" w:lineRule="auto"/>
        <w:ind w:left="360" w:firstLine="0"/>
        <w:outlineLvl w:val="4"/>
        <w:rPr>
          <w:rFonts w:eastAsiaTheme="majorEastAsia" w:cstheme="majorBidi"/>
          <w:b/>
        </w:rPr>
      </w:pPr>
      <w:r w:rsidRPr="00585F53">
        <w:rPr>
          <w:rFonts w:eastAsiaTheme="majorEastAsia" w:cstheme="majorBidi"/>
          <w:b/>
        </w:rPr>
        <w:t>Dismissal After Initiating Formal Grievance Process</w:t>
      </w:r>
    </w:p>
    <w:p w14:paraId="7F264DDB" w14:textId="77777777" w:rsidR="00530DED" w:rsidRPr="00585F53" w:rsidRDefault="00530DED" w:rsidP="00530DED">
      <w:pPr>
        <w:ind w:left="720"/>
        <w:rPr>
          <w:i/>
          <w:u w:val="single"/>
        </w:rPr>
      </w:pPr>
      <w:r w:rsidRPr="00585F53">
        <w:rPr>
          <w:i/>
          <w:u w:val="single"/>
        </w:rPr>
        <w:t>Mandatory and Discretionary Dismissals</w:t>
      </w:r>
    </w:p>
    <w:p w14:paraId="7B85B8B3" w14:textId="77777777" w:rsidR="00530DED" w:rsidRPr="00585F53" w:rsidRDefault="00530DED" w:rsidP="00530DED">
      <w:pPr>
        <w:ind w:left="720"/>
      </w:pPr>
      <w:r w:rsidRPr="00585F53">
        <w:t xml:space="preserve">If, after initiating a Formal Grievance Process, the university learns that the conduct </w:t>
      </w:r>
      <w:r w:rsidRPr="00585F53">
        <w:lastRenderedPageBreak/>
        <w:t xml:space="preserve">alleged in the Formal Complaint would not constitute Sexual Misconduct even if proved, then the university must dismiss the Formal Complaint with regard to that conduct (mandatory dismissal). </w:t>
      </w:r>
    </w:p>
    <w:p w14:paraId="540BABD4" w14:textId="77777777" w:rsidR="00530DED" w:rsidRPr="00585F53" w:rsidRDefault="00530DED" w:rsidP="00530DED">
      <w:pPr>
        <w:ind w:left="720"/>
      </w:pPr>
    </w:p>
    <w:p w14:paraId="5ECBC725" w14:textId="2B538DB8" w:rsidR="00530DED" w:rsidRPr="00585F53" w:rsidRDefault="00530DED" w:rsidP="00530DED">
      <w:pPr>
        <w:ind w:left="720"/>
      </w:pPr>
      <w:r w:rsidRPr="00585F53">
        <w:t xml:space="preserve">The university may, but is not required to, dismiss a Formal Complaint at any time prior to the hearing if the complainant notifies the </w:t>
      </w:r>
      <w:r w:rsidR="00D83710" w:rsidRPr="00FD31C9">
        <w:t>VC/Title IX Coordinator</w:t>
      </w:r>
      <w:r w:rsidRPr="00585F53">
        <w:t xml:space="preserve"> in writing that the complainant would like to withdraw the Formal Complaint or any allegations therein, if the respondent is no longer enrolled or employed at the university, or if specific circumstances prevent the university from gathering evidence sufficient to reach a determination as to the Formal Complaint or the allegations therein (discretionary dismissal).</w:t>
      </w:r>
    </w:p>
    <w:p w14:paraId="4AA3BC32" w14:textId="77777777" w:rsidR="00530DED" w:rsidRPr="00585F53" w:rsidRDefault="00530DED" w:rsidP="00530DED">
      <w:pPr>
        <w:ind w:left="1260"/>
      </w:pPr>
    </w:p>
    <w:p w14:paraId="06779745" w14:textId="3F70A1C9" w:rsidR="00530DED" w:rsidRPr="00585F53" w:rsidRDefault="00530DED" w:rsidP="00D83710">
      <w:pPr>
        <w:numPr>
          <w:ilvl w:val="1"/>
          <w:numId w:val="29"/>
        </w:numPr>
        <w:ind w:left="1260"/>
      </w:pPr>
      <w:r w:rsidRPr="00585F53">
        <w:rPr>
          <w:i/>
        </w:rPr>
        <w:t>Title IX Sexual Misconduct</w:t>
      </w:r>
      <w:r w:rsidRPr="00585F53">
        <w:t xml:space="preserve">: If the university dismisses a Formal Complaint pursuant to the Title IX Sexual Misconduct procedures, the </w:t>
      </w:r>
      <w:r w:rsidR="00D83710" w:rsidRPr="00FD31C9">
        <w:t>VC/Title IX Coordinator or designee</w:t>
      </w:r>
      <w:r w:rsidRPr="00585F53">
        <w:t xml:space="preserve"> will consider whether the conduct alleged in the Formal Complaint violates other provisions of the policy and any other university or campus policies, procedures, or conduct codes.</w:t>
      </w:r>
    </w:p>
    <w:p w14:paraId="34F2E206" w14:textId="77777777" w:rsidR="00530DED" w:rsidRPr="00585F53" w:rsidRDefault="00530DED" w:rsidP="00530DED">
      <w:pPr>
        <w:ind w:left="1260"/>
      </w:pPr>
    </w:p>
    <w:p w14:paraId="64D5BD3F" w14:textId="5EFB82F8" w:rsidR="00530DED" w:rsidRPr="00585F53" w:rsidRDefault="00530DED" w:rsidP="00D83710">
      <w:pPr>
        <w:numPr>
          <w:ilvl w:val="1"/>
          <w:numId w:val="29"/>
        </w:numPr>
        <w:ind w:left="1260"/>
      </w:pPr>
      <w:r w:rsidRPr="00585F53">
        <w:rPr>
          <w:i/>
        </w:rPr>
        <w:t>Sexual Misconduct:</w:t>
      </w:r>
      <w:r w:rsidRPr="00585F53">
        <w:t xml:space="preserve"> If the university dismisses a Formal Complaint pursuant to the Sexual Misconduct procedures, the </w:t>
      </w:r>
      <w:r w:rsidR="00D83710" w:rsidRPr="00FD31C9">
        <w:t>VC/Title IX Coordinator or designee</w:t>
      </w:r>
      <w:r w:rsidR="00D83710" w:rsidRPr="00585F53">
        <w:t xml:space="preserve"> </w:t>
      </w:r>
      <w:r w:rsidRPr="00585F53">
        <w:t>will consider whether the conduct alleged in the Formal Complaint constitutes a violation of any other university or campus policies, procedures, or conduct codes.</w:t>
      </w:r>
    </w:p>
    <w:p w14:paraId="76C9F525" w14:textId="77777777" w:rsidR="00530DED" w:rsidRPr="00585F53" w:rsidRDefault="00530DED" w:rsidP="00530DED">
      <w:pPr>
        <w:ind w:left="720"/>
        <w:contextualSpacing/>
      </w:pPr>
    </w:p>
    <w:p w14:paraId="3CCE95C9" w14:textId="71DC53F5" w:rsidR="00530DED" w:rsidRPr="00585F53" w:rsidRDefault="00530DED" w:rsidP="00530DED">
      <w:pPr>
        <w:ind w:left="720"/>
      </w:pPr>
      <w:r w:rsidRPr="00585F53">
        <w:t xml:space="preserve">The dismissal of a complaint does not preclude a complainant or the </w:t>
      </w:r>
      <w:r w:rsidR="00D83710" w:rsidRPr="00FD31C9">
        <w:t>VC/Title IX Coordinator or designee</w:t>
      </w:r>
      <w:r w:rsidRPr="00585F53">
        <w:t xml:space="preserve"> from re-initiating a Formal Grievance Process at a later time.</w:t>
      </w:r>
    </w:p>
    <w:p w14:paraId="5C5517E9" w14:textId="77777777" w:rsidR="00530DED" w:rsidRPr="00585F53" w:rsidRDefault="00530DED" w:rsidP="00530DED">
      <w:pPr>
        <w:ind w:left="720"/>
        <w:contextualSpacing/>
      </w:pPr>
    </w:p>
    <w:p w14:paraId="478321F5" w14:textId="77777777" w:rsidR="00530DED" w:rsidRPr="00585F53" w:rsidRDefault="00530DED" w:rsidP="00530DED">
      <w:pPr>
        <w:ind w:left="720"/>
        <w:rPr>
          <w:i/>
          <w:u w:val="single"/>
        </w:rPr>
      </w:pPr>
      <w:r w:rsidRPr="00585F53">
        <w:rPr>
          <w:i/>
          <w:u w:val="single"/>
        </w:rPr>
        <w:t>Notice of Dismissal and Opportunity to Appeal</w:t>
      </w:r>
    </w:p>
    <w:p w14:paraId="0CBA8574" w14:textId="77777777" w:rsidR="00530DED" w:rsidRPr="00585F53" w:rsidRDefault="00530DED" w:rsidP="00530DED">
      <w:pPr>
        <w:ind w:left="720"/>
      </w:pPr>
      <w:r w:rsidRPr="00585F53">
        <w:t xml:space="preserve">Upon either mandatory or discretionary dismissal, the university will promptly send written notice of the dismissal and reason(s) simultaneously to the parties, along with information about the appeal process. If a Formal Complaint is dismissed, both parties may appeal in writing. To file an appeal of the dismissal, a party must submit the written appeal within seven (7) days of the notice of dismissal. </w:t>
      </w:r>
    </w:p>
    <w:p w14:paraId="6A9E779F" w14:textId="77777777" w:rsidR="00530DED" w:rsidRPr="00585F53" w:rsidRDefault="00530DED" w:rsidP="00530DED">
      <w:pPr>
        <w:ind w:left="720"/>
      </w:pPr>
    </w:p>
    <w:p w14:paraId="5C600FB6" w14:textId="77777777" w:rsidR="00530DED" w:rsidRDefault="00530DED" w:rsidP="00530DED">
      <w:pPr>
        <w:ind w:left="720"/>
      </w:pPr>
      <w:r w:rsidRPr="00585F53">
        <w:t>Either party may appeal a dismissal of a Formal Complaint on the following bases:</w:t>
      </w:r>
    </w:p>
    <w:p w14:paraId="76027DA5" w14:textId="77777777" w:rsidR="00D83710" w:rsidRPr="00585F53" w:rsidRDefault="00D83710" w:rsidP="00D83710"/>
    <w:p w14:paraId="6C47AA1B" w14:textId="77777777" w:rsidR="00530DED" w:rsidRDefault="00530DED" w:rsidP="00D83710">
      <w:pPr>
        <w:numPr>
          <w:ilvl w:val="1"/>
          <w:numId w:val="30"/>
        </w:numPr>
        <w:ind w:left="1260"/>
      </w:pPr>
      <w:r w:rsidRPr="00585F53">
        <w:t>To determine whether there were procedural irregularities that affected the dismissal;</w:t>
      </w:r>
    </w:p>
    <w:p w14:paraId="0D5CC13C" w14:textId="77777777" w:rsidR="00D83710" w:rsidRPr="00585F53" w:rsidRDefault="00D83710" w:rsidP="00D83710">
      <w:pPr>
        <w:ind w:left="900"/>
      </w:pPr>
    </w:p>
    <w:p w14:paraId="1455CAB8" w14:textId="77777777" w:rsidR="00530DED" w:rsidRDefault="00530DED" w:rsidP="00D83710">
      <w:pPr>
        <w:numPr>
          <w:ilvl w:val="1"/>
          <w:numId w:val="30"/>
        </w:numPr>
        <w:ind w:left="1260"/>
      </w:pPr>
      <w:r w:rsidRPr="00585F53">
        <w:t>If new evidence that was not reasonably available at the time of dismissal could affect the outcome of the matter;</w:t>
      </w:r>
    </w:p>
    <w:p w14:paraId="5DF4831C" w14:textId="77777777" w:rsidR="00D83710" w:rsidRPr="00585F53" w:rsidRDefault="00D83710" w:rsidP="00D83710"/>
    <w:p w14:paraId="3A4EA087" w14:textId="2C8DE57A" w:rsidR="00530DED" w:rsidRPr="00585F53" w:rsidRDefault="00530DED" w:rsidP="00D83710">
      <w:pPr>
        <w:numPr>
          <w:ilvl w:val="1"/>
          <w:numId w:val="30"/>
        </w:numPr>
        <w:ind w:left="1260"/>
      </w:pPr>
      <w:r w:rsidRPr="00585F53">
        <w:t xml:space="preserve">The </w:t>
      </w:r>
      <w:r w:rsidR="00D83710">
        <w:t>VC/</w:t>
      </w:r>
      <w:r w:rsidRPr="00585F53">
        <w:t>Title IX Coordinator, investigator(s), or other decision-makers for the dismissal of the Formal Complaint had a conflict of interest or bias for or against complainants or respondents generally or the individual complainant or respondent that affected the dismissal.</w:t>
      </w:r>
    </w:p>
    <w:p w14:paraId="757130E8" w14:textId="77777777" w:rsidR="00530DED" w:rsidRPr="00585F53" w:rsidRDefault="00530DED" w:rsidP="00530DED"/>
    <w:p w14:paraId="126E3AA1" w14:textId="77777777" w:rsidR="00530DED" w:rsidRPr="00585F53" w:rsidRDefault="00530DED" w:rsidP="00530DED">
      <w:pPr>
        <w:ind w:left="720"/>
      </w:pPr>
      <w:r w:rsidRPr="00585F53">
        <w:t>Both parties may submit a written statement in response to the appeal, either in support of, or challenging, the dismissal.</w:t>
      </w:r>
    </w:p>
    <w:p w14:paraId="29CC0031" w14:textId="77777777" w:rsidR="00530DED" w:rsidRPr="00585F53" w:rsidRDefault="00530DED" w:rsidP="00530DED">
      <w:pPr>
        <w:ind w:left="720"/>
      </w:pPr>
    </w:p>
    <w:p w14:paraId="12301924" w14:textId="5AA93C61" w:rsidR="00530DED" w:rsidRPr="00585F53" w:rsidRDefault="00530DED" w:rsidP="00530DED">
      <w:pPr>
        <w:ind w:left="720"/>
      </w:pPr>
      <w:r w:rsidRPr="00585F53">
        <w:t xml:space="preserve">The university will consider the appeal and issue a determination either upholding the appeal or overturning the dismissal within seven (7) days. If additional time is needed to consider the appeal, the appeal decision-maker will notify the parties of the extension for good cause. This could include gathering additional information from the complainant, the respondent, or additional individuals. The decision-maker for the appeal of a dismissal may not be the same decision-maker that reached the determination regarding dismissal, the investigator(s), or the </w:t>
      </w:r>
      <w:r w:rsidR="00D83710">
        <w:t>VC/</w:t>
      </w:r>
      <w:r w:rsidRPr="00585F53">
        <w:t>Title IX Coordinator. The decision-maker for the appeal must be trained.</w:t>
      </w:r>
    </w:p>
    <w:p w14:paraId="5A413C8A" w14:textId="77777777" w:rsidR="00530DED" w:rsidRPr="00585F53" w:rsidRDefault="00530DED" w:rsidP="00530DED">
      <w:pPr>
        <w:ind w:left="720"/>
      </w:pPr>
    </w:p>
    <w:p w14:paraId="13BC5865" w14:textId="77777777" w:rsidR="00530DED" w:rsidRPr="00585F53" w:rsidRDefault="00530DED" w:rsidP="00530DED">
      <w:pPr>
        <w:ind w:left="720"/>
      </w:pPr>
      <w:r w:rsidRPr="00585F53">
        <w:t>The appeal decision-maker will issue a written decision describing the result of the appeal and the rationale for the result. The appeal decision must be provided simultaneously to both parties.</w:t>
      </w:r>
    </w:p>
    <w:p w14:paraId="3B97E180" w14:textId="77777777" w:rsidR="00530DED" w:rsidRPr="00F62A1F" w:rsidRDefault="00530DED" w:rsidP="00530DED">
      <w:pPr>
        <w:ind w:left="720"/>
      </w:pPr>
    </w:p>
    <w:p w14:paraId="4CB2B7ED" w14:textId="77777777" w:rsidR="00530DED" w:rsidRPr="00F62A1F" w:rsidRDefault="00530DED" w:rsidP="00EC6E74">
      <w:pPr>
        <w:pStyle w:val="Heading5"/>
      </w:pPr>
      <w:r w:rsidRPr="00F62A1F">
        <w:t xml:space="preserve">Investigation </w:t>
      </w:r>
    </w:p>
    <w:p w14:paraId="7F46E36C" w14:textId="77777777" w:rsidR="00530DED" w:rsidRPr="006E00B9" w:rsidRDefault="00530DED" w:rsidP="00530DED">
      <w:pPr>
        <w:pStyle w:val="Normal5indent"/>
        <w:rPr>
          <w:i/>
          <w:iCs/>
          <w:u w:val="single"/>
        </w:rPr>
      </w:pPr>
      <w:r w:rsidRPr="006E00B9">
        <w:rPr>
          <w:i/>
          <w:iCs/>
          <w:u w:val="single"/>
        </w:rPr>
        <w:t>Notice of Allegations</w:t>
      </w:r>
      <w:r>
        <w:rPr>
          <w:i/>
          <w:iCs/>
          <w:u w:val="single"/>
        </w:rPr>
        <w:t xml:space="preserve"> and Transcript Notation</w:t>
      </w:r>
    </w:p>
    <w:p w14:paraId="5D8FAEC1" w14:textId="5FFEDADD" w:rsidR="00530DED" w:rsidRDefault="00530DED" w:rsidP="00530DED">
      <w:pPr>
        <w:ind w:left="720"/>
      </w:pPr>
      <w:r w:rsidRPr="00F62A1F">
        <w:t xml:space="preserve">If a Formal Grievance </w:t>
      </w:r>
      <w:r>
        <w:t xml:space="preserve">Process </w:t>
      </w:r>
      <w:r w:rsidRPr="00F62A1F">
        <w:t xml:space="preserve">is commenced, the respondent and complainant shall receive </w:t>
      </w:r>
      <w:r>
        <w:t xml:space="preserve">a </w:t>
      </w:r>
      <w:r w:rsidRPr="00F62A1F">
        <w:t xml:space="preserve">written </w:t>
      </w:r>
      <w:r>
        <w:t>N</w:t>
      </w:r>
      <w:r w:rsidRPr="00F62A1F">
        <w:t xml:space="preserve">otice of </w:t>
      </w:r>
      <w:r>
        <w:t>A</w:t>
      </w:r>
      <w:r w:rsidRPr="00F62A1F">
        <w:t xml:space="preserve">llegations. </w:t>
      </w:r>
      <w:r w:rsidR="000D632E" w:rsidRPr="00FD31C9">
        <w:t>The written Notice of Allegations may be sent to the respondent and the complainant by email, may be sent via U.S. mail to the permanent addresses appearing in the university’s information system or the address appearing in a police report, or may be hand-delivered. Notice will be considered furnished on the date of delivery, by any of the above methods.  For employee respondents,</w:t>
      </w:r>
      <w:r w:rsidR="000D632E" w:rsidRPr="00FD31C9">
        <w:rPr>
          <w:vertAlign w:val="superscript"/>
        </w:rPr>
        <w:footnoteReference w:id="9"/>
      </w:r>
      <w:r w:rsidR="000D632E" w:rsidRPr="00FD31C9">
        <w:t xml:space="preserve"> the employee’s supervisory upline, including the Chancellor and the employee’s appointing/disciplinary authority, as well as Human Resources, will also receive a copy of the written Notice of Allegations.</w:t>
      </w:r>
    </w:p>
    <w:p w14:paraId="6C2FFA27" w14:textId="77777777" w:rsidR="00530DED" w:rsidRDefault="00530DED" w:rsidP="00530DED">
      <w:pPr>
        <w:ind w:left="720"/>
      </w:pPr>
    </w:p>
    <w:p w14:paraId="17061142" w14:textId="2E61BF20" w:rsidR="00D83AE2" w:rsidRDefault="00D83AE2" w:rsidP="00D83AE2">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06BBD2B3" w14:textId="77777777" w:rsidR="00B23AE3" w:rsidRDefault="00B23AE3" w:rsidP="00D83AE2">
      <w:pPr>
        <w:ind w:left="720"/>
      </w:pPr>
    </w:p>
    <w:p w14:paraId="57D8CFD3" w14:textId="77777777" w:rsidR="00530DED" w:rsidRDefault="00530DED" w:rsidP="00530DED">
      <w:pPr>
        <w:ind w:left="720"/>
      </w:pPr>
      <w:r w:rsidRPr="00F62A1F">
        <w:t xml:space="preserve">The OIEC requests the respondent contact the </w:t>
      </w:r>
      <w:r>
        <w:t>i</w:t>
      </w:r>
      <w:r w:rsidRPr="00F62A1F">
        <w:t xml:space="preserve">nvestigator(s) within three (3) days </w:t>
      </w:r>
      <w:r>
        <w:t xml:space="preserve">of the issuance of the Notice of Allegations </w:t>
      </w:r>
      <w:r w:rsidRPr="00F62A1F">
        <w:t>to schedule a meeting.</w:t>
      </w:r>
      <w:r>
        <w:rPr>
          <w:rStyle w:val="FootnoteReference"/>
        </w:rPr>
        <w:footnoteReference w:id="10"/>
      </w:r>
      <w:r w:rsidRPr="00F62A1F">
        <w:t xml:space="preserve"> </w:t>
      </w:r>
    </w:p>
    <w:p w14:paraId="33A9C08C" w14:textId="77777777" w:rsidR="00530DED" w:rsidRDefault="00530DED" w:rsidP="00530DED">
      <w:pPr>
        <w:ind w:left="720"/>
      </w:pPr>
    </w:p>
    <w:p w14:paraId="124C8E1C" w14:textId="297E44E2" w:rsidR="00530DED" w:rsidRPr="00F62A1F" w:rsidRDefault="00530DED" w:rsidP="00530DED">
      <w:pPr>
        <w:ind w:left="720"/>
      </w:pPr>
      <w:r w:rsidRPr="00F62A1F">
        <w:t xml:space="preserve">If, </w:t>
      </w:r>
      <w:r>
        <w:t>during</w:t>
      </w:r>
      <w:r w:rsidRPr="00F62A1F">
        <w:t xml:space="preserve"> the course of an investigation, a complainant alleges additional violations or the </w:t>
      </w:r>
      <w:r w:rsidR="00D83710" w:rsidRPr="00FD31C9">
        <w:t>VC/Title IX Coordinator or designee</w:t>
      </w:r>
      <w:r w:rsidR="00D83710" w:rsidRPr="00F62A1F">
        <w:t xml:space="preserve"> </w:t>
      </w:r>
      <w:r w:rsidRPr="00F62A1F">
        <w:t>decides to investigate additional allegations about the complainant or respondent that are not included in the initial Notice of Allegations, the OIEC will issue an Amended Notice of Allegations to both parties.</w:t>
      </w:r>
    </w:p>
    <w:p w14:paraId="1DF47415" w14:textId="77777777" w:rsidR="00530DED" w:rsidRDefault="00530DED" w:rsidP="00530DED">
      <w:pPr>
        <w:ind w:left="720"/>
      </w:pPr>
    </w:p>
    <w:p w14:paraId="46160E0A" w14:textId="77777777" w:rsidR="00530DED" w:rsidRDefault="00530DED" w:rsidP="00530DED">
      <w:pPr>
        <w:ind w:left="720"/>
      </w:pPr>
      <w:r w:rsidRPr="00F62A1F">
        <w:t xml:space="preserve">The written </w:t>
      </w:r>
      <w:r>
        <w:t>N</w:t>
      </w:r>
      <w:r w:rsidRPr="00F62A1F">
        <w:t xml:space="preserve">otice of </w:t>
      </w:r>
      <w:r>
        <w:t>A</w:t>
      </w:r>
      <w:r w:rsidRPr="00F62A1F">
        <w:t>llegations</w:t>
      </w:r>
      <w:r>
        <w:t xml:space="preserve"> (and any Amended Notices of Allegations)</w:t>
      </w:r>
      <w:r w:rsidRPr="00F62A1F">
        <w:t xml:space="preserve"> will include:</w:t>
      </w:r>
    </w:p>
    <w:p w14:paraId="4992A81A" w14:textId="77777777" w:rsidR="00D83710" w:rsidRPr="00F62A1F" w:rsidRDefault="00D83710" w:rsidP="00D83710"/>
    <w:p w14:paraId="57256940" w14:textId="77777777" w:rsidR="00530DED" w:rsidRDefault="00530DED" w:rsidP="00D83710">
      <w:pPr>
        <w:pStyle w:val="ListParagraph"/>
        <w:numPr>
          <w:ilvl w:val="0"/>
          <w:numId w:val="12"/>
        </w:numPr>
      </w:pPr>
      <w:r w:rsidRPr="00F62A1F">
        <w:t xml:space="preserve">The </w:t>
      </w:r>
      <w:r w:rsidRPr="005E797F">
        <w:t xml:space="preserve">identity of the parties involved in the incident;  </w:t>
      </w:r>
    </w:p>
    <w:p w14:paraId="7AA4D6B8" w14:textId="77777777" w:rsidR="00B23AE3" w:rsidRPr="005E797F" w:rsidRDefault="00B23AE3" w:rsidP="00B23AE3">
      <w:pPr>
        <w:pStyle w:val="ListParagraph"/>
        <w:ind w:left="1440"/>
      </w:pPr>
    </w:p>
    <w:p w14:paraId="5143B15D" w14:textId="77777777" w:rsidR="00530DED" w:rsidRDefault="00530DED" w:rsidP="00D83710">
      <w:pPr>
        <w:pStyle w:val="ListParagraph"/>
        <w:numPr>
          <w:ilvl w:val="0"/>
          <w:numId w:val="12"/>
        </w:numPr>
      </w:pPr>
      <w:r w:rsidRPr="005E797F">
        <w:t>The specific section(s) of the policy allegedly violated;</w:t>
      </w:r>
    </w:p>
    <w:p w14:paraId="23842814" w14:textId="77777777" w:rsidR="00B23AE3" w:rsidRPr="005E797F" w:rsidRDefault="00B23AE3" w:rsidP="00B23AE3"/>
    <w:p w14:paraId="2CF812F4" w14:textId="77777777" w:rsidR="00530DED" w:rsidRDefault="00530DED" w:rsidP="00D83710">
      <w:pPr>
        <w:pStyle w:val="ListParagraph"/>
        <w:numPr>
          <w:ilvl w:val="0"/>
          <w:numId w:val="12"/>
        </w:numPr>
      </w:pPr>
      <w:r w:rsidRPr="005E797F">
        <w:t>The conduct allegedly constituting Sexual Misconduct;</w:t>
      </w:r>
    </w:p>
    <w:p w14:paraId="2ECCF0F1" w14:textId="77777777" w:rsidR="00B23AE3" w:rsidRPr="005E797F" w:rsidRDefault="00B23AE3" w:rsidP="00B23AE3"/>
    <w:p w14:paraId="43FBF022" w14:textId="77777777" w:rsidR="00530DED" w:rsidRDefault="00530DED" w:rsidP="00D83710">
      <w:pPr>
        <w:pStyle w:val="ListParagraph"/>
        <w:numPr>
          <w:ilvl w:val="0"/>
          <w:numId w:val="12"/>
        </w:numPr>
      </w:pPr>
      <w:r w:rsidRPr="005E797F">
        <w:t>The date and location of the alleged incident</w:t>
      </w:r>
      <w:r>
        <w:t>(s)</w:t>
      </w:r>
      <w:r w:rsidRPr="005E797F">
        <w:t>, to the extent known and available;</w:t>
      </w:r>
    </w:p>
    <w:p w14:paraId="5E137A32" w14:textId="77777777" w:rsidR="00B23AE3" w:rsidRPr="005E797F" w:rsidRDefault="00B23AE3" w:rsidP="00B23AE3"/>
    <w:p w14:paraId="33382BDC" w14:textId="77777777" w:rsidR="00530DED" w:rsidRDefault="00530DED" w:rsidP="00D83710">
      <w:pPr>
        <w:pStyle w:val="ListParagraph"/>
        <w:numPr>
          <w:ilvl w:val="0"/>
          <w:numId w:val="12"/>
        </w:numPr>
      </w:pPr>
      <w:r w:rsidRPr="005E797F">
        <w:t xml:space="preserve">Information about the </w:t>
      </w:r>
      <w:r>
        <w:t>F</w:t>
      </w:r>
      <w:r w:rsidRPr="005E797F">
        <w:t xml:space="preserve">ormal </w:t>
      </w:r>
      <w:r>
        <w:t>G</w:t>
      </w:r>
      <w:r w:rsidRPr="005E797F">
        <w:t xml:space="preserve">rievance </w:t>
      </w:r>
      <w:r>
        <w:t>P</w:t>
      </w:r>
      <w:r w:rsidRPr="005E797F">
        <w:t>rocess;</w:t>
      </w:r>
    </w:p>
    <w:p w14:paraId="73ED4856" w14:textId="77777777" w:rsidR="00B23AE3" w:rsidRPr="005E797F" w:rsidRDefault="00B23AE3" w:rsidP="00B23AE3"/>
    <w:p w14:paraId="0CF752CB" w14:textId="77777777" w:rsidR="00530DED" w:rsidRDefault="00530DED" w:rsidP="00D83710">
      <w:pPr>
        <w:pStyle w:val="ListParagraph"/>
        <w:numPr>
          <w:ilvl w:val="0"/>
          <w:numId w:val="12"/>
        </w:numPr>
      </w:pPr>
      <w:r w:rsidRPr="005E797F">
        <w:t xml:space="preserve">A statement that the respondent is presumed not responsible for the alleged conduct and that a </w:t>
      </w:r>
      <w:r>
        <w:t>Determination Regarding Responsibility</w:t>
      </w:r>
      <w:r w:rsidRPr="005E797F">
        <w:t xml:space="preserve"> is made at the conclusion of the </w:t>
      </w:r>
      <w:r>
        <w:t>Formal G</w:t>
      </w:r>
      <w:r w:rsidRPr="005E797F">
        <w:t xml:space="preserve">rievance </w:t>
      </w:r>
      <w:r>
        <w:t>P</w:t>
      </w:r>
      <w:r w:rsidRPr="005E797F">
        <w:t>rocess;</w:t>
      </w:r>
    </w:p>
    <w:p w14:paraId="21831656" w14:textId="77777777" w:rsidR="00B23AE3" w:rsidRPr="005E797F" w:rsidRDefault="00B23AE3" w:rsidP="00B23AE3"/>
    <w:p w14:paraId="072FEE3F" w14:textId="77777777" w:rsidR="00530DED" w:rsidRDefault="00530DED" w:rsidP="00D83710">
      <w:pPr>
        <w:pStyle w:val="ListParagraph"/>
        <w:numPr>
          <w:ilvl w:val="0"/>
          <w:numId w:val="12"/>
        </w:numPr>
      </w:pPr>
      <w:r w:rsidRPr="005E797F">
        <w:t xml:space="preserve">Information about the </w:t>
      </w:r>
      <w:r>
        <w:t xml:space="preserve">policy </w:t>
      </w:r>
      <w:r w:rsidRPr="005E797F">
        <w:t xml:space="preserve">provisions that prohibit knowingly making false statements or knowingly submitting false information during the </w:t>
      </w:r>
      <w:r>
        <w:t>Formal G</w:t>
      </w:r>
      <w:r w:rsidRPr="005E797F">
        <w:t xml:space="preserve">rievance </w:t>
      </w:r>
      <w:r>
        <w:t>P</w:t>
      </w:r>
      <w:r w:rsidRPr="005E797F">
        <w:t>rocess;</w:t>
      </w:r>
    </w:p>
    <w:p w14:paraId="77A676B0" w14:textId="77777777" w:rsidR="00B23AE3" w:rsidRPr="005E797F" w:rsidRDefault="00B23AE3" w:rsidP="00B23AE3"/>
    <w:p w14:paraId="54D398B7" w14:textId="77777777" w:rsidR="00530DED" w:rsidRDefault="00530DED" w:rsidP="00D83710">
      <w:pPr>
        <w:pStyle w:val="ListParagraph"/>
        <w:numPr>
          <w:ilvl w:val="0"/>
          <w:numId w:val="12"/>
        </w:numPr>
      </w:pPr>
      <w:r w:rsidRPr="005E797F">
        <w:t>Information that the parties have equal opportunity to inspect and review evidence;</w:t>
      </w:r>
    </w:p>
    <w:p w14:paraId="6DE34C92" w14:textId="77777777" w:rsidR="00B23AE3" w:rsidRPr="005E797F" w:rsidRDefault="00B23AE3" w:rsidP="00B23AE3"/>
    <w:p w14:paraId="5496764D" w14:textId="77777777" w:rsidR="00530DED" w:rsidRDefault="00530DED" w:rsidP="00D83710">
      <w:pPr>
        <w:pStyle w:val="ListParagraph"/>
        <w:numPr>
          <w:ilvl w:val="0"/>
          <w:numId w:val="11"/>
        </w:numPr>
      </w:pPr>
      <w:r w:rsidRPr="00F62A1F">
        <w:t>Information that the complainant and respondent may each have an advisor of their choice</w:t>
      </w:r>
      <w:r>
        <w:t>,</w:t>
      </w:r>
      <w:r w:rsidRPr="00F62A1F">
        <w:t xml:space="preserve"> including an attorney. The advisor may not engage in any conduct that would constitute harassment or retaliation against any person who has participated in an investigation and may be denied further participation for harassing or retaliatory conduct.</w:t>
      </w:r>
    </w:p>
    <w:p w14:paraId="2B454F4D" w14:textId="77777777" w:rsidR="00530DED" w:rsidRDefault="00530DED" w:rsidP="00530DED">
      <w:pPr>
        <w:ind w:left="720"/>
        <w:rPr>
          <w:i/>
          <w:highlight w:val="white"/>
          <w:u w:val="single"/>
        </w:rPr>
      </w:pPr>
    </w:p>
    <w:p w14:paraId="1D0002F5" w14:textId="77777777" w:rsidR="00530DED" w:rsidRPr="003252A5" w:rsidRDefault="00530DED" w:rsidP="00530DED">
      <w:pPr>
        <w:ind w:left="720"/>
        <w:rPr>
          <w:i/>
          <w:highlight w:val="white"/>
          <w:u w:val="single"/>
        </w:rPr>
      </w:pPr>
      <w:r>
        <w:rPr>
          <w:i/>
          <w:highlight w:val="white"/>
          <w:u w:val="single"/>
        </w:rPr>
        <w:t xml:space="preserve">Evidence Gathering </w:t>
      </w:r>
    </w:p>
    <w:p w14:paraId="6444B126" w14:textId="77777777" w:rsidR="00C24F9F" w:rsidRPr="00FD31C9" w:rsidRDefault="00C24F9F" w:rsidP="00C24F9F">
      <w:pPr>
        <w:ind w:left="720"/>
        <w:rPr>
          <w:highlight w:val="white"/>
        </w:rPr>
      </w:pPr>
      <w:r w:rsidRPr="00FD31C9">
        <w:rPr>
          <w:highlight w:val="white"/>
        </w:rPr>
        <w:t xml:space="preserve">After the written Notice of Allegations has been issued to the parties, the OIEC investigator(s) will seek to obtain all relevant and available evidence. </w:t>
      </w:r>
      <w:r w:rsidRPr="00FD31C9">
        <w:rPr>
          <w:i/>
          <w:iCs/>
        </w:rPr>
        <w:t>Relevant evidence</w:t>
      </w:r>
      <w:r w:rsidRPr="00FD31C9">
        <w:t xml:space="preserve"> means evidence that is related to the allegations of </w:t>
      </w:r>
      <w:r>
        <w:t>Prohibited Conduct</w:t>
      </w:r>
      <w:r w:rsidRPr="00FD31C9">
        <w:t xml:space="preserve"> under investigation. Questions </w:t>
      </w:r>
      <w:r>
        <w:t xml:space="preserve">and evidence </w:t>
      </w:r>
      <w:r w:rsidRPr="00FD31C9">
        <w:t xml:space="preserve">are relevant when </w:t>
      </w:r>
      <w:r>
        <w:t xml:space="preserve">they </w:t>
      </w:r>
      <w:r w:rsidRPr="00FD31C9">
        <w:t xml:space="preserve">may aid in showing whether the alleged </w:t>
      </w:r>
      <w:r>
        <w:t>Prohibited Conduct</w:t>
      </w:r>
      <w:r w:rsidRPr="00FD31C9">
        <w:t xml:space="preserve"> occurred</w:t>
      </w:r>
      <w:r>
        <w:t>.</w:t>
      </w:r>
    </w:p>
    <w:p w14:paraId="1A0A692A" w14:textId="77777777" w:rsidR="00530DED" w:rsidRDefault="00530DED" w:rsidP="00530DED">
      <w:pPr>
        <w:ind w:left="720"/>
        <w:rPr>
          <w:highlight w:val="white"/>
        </w:rPr>
      </w:pPr>
    </w:p>
    <w:p w14:paraId="1C7127EF" w14:textId="77777777" w:rsidR="00530DED" w:rsidRDefault="00530DED" w:rsidP="00530DED">
      <w:pPr>
        <w:ind w:left="720"/>
      </w:pPr>
      <w:r w:rsidRPr="00F62A1F">
        <w:rPr>
          <w:highlight w:val="white"/>
        </w:rPr>
        <w:t>Collection of evidence may include conducting interviews with the parties and witnesses, obtaining university records such as Buff</w:t>
      </w:r>
      <w:r>
        <w:rPr>
          <w:highlight w:val="white"/>
        </w:rPr>
        <w:t xml:space="preserve"> </w:t>
      </w:r>
      <w:r w:rsidRPr="00F62A1F">
        <w:rPr>
          <w:highlight w:val="white"/>
        </w:rPr>
        <w:t>One</w:t>
      </w:r>
      <w:r>
        <w:rPr>
          <w:highlight w:val="white"/>
        </w:rPr>
        <w:t>C</w:t>
      </w:r>
      <w:r w:rsidRPr="00F62A1F">
        <w:rPr>
          <w:highlight w:val="white"/>
        </w:rPr>
        <w:t xml:space="preserve">ard and door access records </w:t>
      </w:r>
      <w:r w:rsidRPr="00F62A1F">
        <w:rPr>
          <w:highlight w:val="white"/>
        </w:rPr>
        <w:lastRenderedPageBreak/>
        <w:t>and video recordings, and collection of other documentation such as police reports, emails, text messages, etc.</w:t>
      </w:r>
      <w:r>
        <w:t xml:space="preserve"> </w:t>
      </w:r>
    </w:p>
    <w:p w14:paraId="3C15ADBA" w14:textId="77777777" w:rsidR="00530DED" w:rsidRDefault="00530DED" w:rsidP="00530DED">
      <w:pPr>
        <w:ind w:left="720"/>
      </w:pPr>
    </w:p>
    <w:p w14:paraId="26B6915D" w14:textId="77777777" w:rsidR="00530DED" w:rsidRDefault="00530DED" w:rsidP="00530DED">
      <w:pPr>
        <w:ind w:left="720"/>
      </w:pPr>
      <w:r w:rsidRPr="00F62A1F">
        <w:t xml:space="preserve">The university, and not the parties, holds both the burden of proof and the burden of gathering evidence sufficient to reach a </w:t>
      </w:r>
      <w:r>
        <w:t>Determination Regarding Responsibility</w:t>
      </w:r>
      <w:r w:rsidRPr="00F62A1F">
        <w:t xml:space="preserve"> for Sexual Misconduct. </w:t>
      </w:r>
    </w:p>
    <w:p w14:paraId="44F359A1" w14:textId="77777777" w:rsidR="00530DED" w:rsidRDefault="00530DED" w:rsidP="00530DED">
      <w:pPr>
        <w:ind w:left="720"/>
      </w:pPr>
    </w:p>
    <w:p w14:paraId="46C23BD9" w14:textId="77777777" w:rsidR="00530DED" w:rsidRPr="00F62A1F" w:rsidRDefault="00530DED" w:rsidP="00530DED">
      <w:pPr>
        <w:ind w:left="720"/>
      </w:pPr>
      <w:r w:rsidRPr="00F62A1F">
        <w:t>Both parties may present witnesses, including fact and expert witnesses, and other inculpatory and exculpatory evidence. Neither party is restricted from discussing the allegation</w:t>
      </w:r>
      <w:r>
        <w:t>s</w:t>
      </w:r>
      <w:r w:rsidRPr="00F62A1F">
        <w:t xml:space="preserve"> under investigation or from gathering or presenting relevant evidence.</w:t>
      </w:r>
      <w:r>
        <w:t xml:space="preserve"> </w:t>
      </w:r>
      <w:r w:rsidRPr="00F62A1F">
        <w:t xml:space="preserve">The OIEC </w:t>
      </w:r>
      <w:r>
        <w:t xml:space="preserve">may </w:t>
      </w:r>
      <w:r w:rsidRPr="00F62A1F">
        <w:t>also contact individuals who may have potentially relevant information related to allegations under investigation even if these individuals are not proposed by the parties.</w:t>
      </w:r>
    </w:p>
    <w:p w14:paraId="247EBCD0" w14:textId="77777777" w:rsidR="00530DED" w:rsidRDefault="00530DED" w:rsidP="00530DED">
      <w:pPr>
        <w:ind w:left="720"/>
      </w:pPr>
    </w:p>
    <w:p w14:paraId="2D1E4E42" w14:textId="77777777" w:rsidR="00530DED" w:rsidRDefault="00530DED" w:rsidP="00530DED">
      <w:pPr>
        <w:ind w:left="720"/>
      </w:pPr>
      <w:r w:rsidRPr="00F62A1F">
        <w:t xml:space="preserve">The OIEC will not use any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w:t>
      </w:r>
      <w:r>
        <w:t>Formal G</w:t>
      </w:r>
      <w:r w:rsidRPr="00F62A1F">
        <w:t xml:space="preserve">rievance </w:t>
      </w:r>
      <w:r>
        <w:t>P</w:t>
      </w:r>
      <w:r w:rsidRPr="00F62A1F">
        <w:t>rocess.</w:t>
      </w:r>
    </w:p>
    <w:p w14:paraId="7EACF385" w14:textId="77777777" w:rsidR="00530DED" w:rsidRPr="00F62A1F" w:rsidRDefault="00530DED" w:rsidP="00530DED">
      <w:pPr>
        <w:ind w:left="720"/>
      </w:pPr>
    </w:p>
    <w:p w14:paraId="4C072256" w14:textId="3A72EE2A" w:rsidR="00530DED" w:rsidRDefault="00530DED" w:rsidP="00530DED">
      <w:pPr>
        <w:ind w:left="720"/>
      </w:pPr>
      <w:r w:rsidRPr="00F62A1F">
        <w:t xml:space="preserve">The parties may be accompanied to any related meeting or proceeding by a support person and advisor of their choice, who may be, but does not have to be, an attorney or their advisor for the hearing. During the </w:t>
      </w:r>
      <w:r w:rsidR="003555A8">
        <w:t>evidence gathering</w:t>
      </w:r>
      <w:r w:rsidR="003555A8" w:rsidRPr="00F62A1F">
        <w:t xml:space="preserve"> </w:t>
      </w:r>
      <w:r w:rsidRPr="00F62A1F">
        <w:t>stage</w:t>
      </w:r>
      <w:r>
        <w:t xml:space="preserve"> of the Formal Grievance Process</w:t>
      </w:r>
      <w:r w:rsidRPr="00F62A1F">
        <w:t xml:space="preserve">, the support person and advisor is not allowed to </w:t>
      </w:r>
      <w:r w:rsidR="00702454">
        <w:t>speak on behalf of a party</w:t>
      </w:r>
      <w:r w:rsidR="004A5F4F">
        <w:t xml:space="preserve"> </w:t>
      </w:r>
      <w:r w:rsidRPr="00F62A1F">
        <w:t>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meetings or conferences.</w:t>
      </w:r>
    </w:p>
    <w:p w14:paraId="48BD222C" w14:textId="77777777" w:rsidR="00530DED" w:rsidRDefault="00530DED" w:rsidP="00530DED">
      <w:pPr>
        <w:ind w:left="1260"/>
      </w:pPr>
    </w:p>
    <w:p w14:paraId="1AD4BF2A" w14:textId="77777777" w:rsidR="00530DED" w:rsidRDefault="00530DED" w:rsidP="00530DED">
      <w:pPr>
        <w:ind w:left="720"/>
      </w:pPr>
      <w:r w:rsidRPr="00F62A1F">
        <w:t xml:space="preserve">The OIEC will provide to a </w:t>
      </w:r>
      <w:r>
        <w:t>complainant or respondent</w:t>
      </w:r>
      <w:r w:rsidRPr="00F62A1F">
        <w:t xml:space="preserve"> whose participation is </w:t>
      </w:r>
      <w:r>
        <w:t>requested</w:t>
      </w:r>
      <w:r w:rsidRPr="00F62A1F">
        <w:t>, written notice of the date, time, location, participants, and purpose of all investigative interviews, or other meetings, with sufficient time for the party to prepare to participate.</w:t>
      </w:r>
      <w:r>
        <w:t xml:space="preserve"> </w:t>
      </w:r>
    </w:p>
    <w:p w14:paraId="6EB6652D" w14:textId="77777777" w:rsidR="00530DED" w:rsidRDefault="00530DED" w:rsidP="00530DED">
      <w:pPr>
        <w:ind w:left="720"/>
      </w:pPr>
    </w:p>
    <w:p w14:paraId="5F74BA94" w14:textId="25C266FC" w:rsidR="00530DED" w:rsidRDefault="00530DED" w:rsidP="002F3B2D">
      <w:pPr>
        <w:ind w:left="720"/>
      </w:pPr>
      <w:r>
        <w:t xml:space="preserve">The OIEC cannot compel participation of any party or witness; parties and witnesses are free to decline to participate in meetings with the OIEC and free to decline to provide information requested by the OIEC. However, any witness or party who wishes to participate in a meeting with the OIEC or provide information for consideration as part of the evidence gathering phase must do so within a reasonable timeframe and prior to the </w:t>
      </w:r>
      <w:r w:rsidR="002F3B2D">
        <w:t xml:space="preserve">Evidence Review, as </w:t>
      </w:r>
      <w:r w:rsidR="004A5F4F">
        <w:t>explained</w:t>
      </w:r>
      <w:r w:rsidR="002F3B2D">
        <w:t xml:space="preserve"> below</w:t>
      </w:r>
      <w:r>
        <w:t>.</w:t>
      </w:r>
      <w:r w:rsidR="002F3B2D">
        <w:t xml:space="preserve"> </w:t>
      </w:r>
      <w:r w:rsidRPr="0079795B">
        <w:t xml:space="preserve">Parties have the opportunity to submit a written statement in response to the </w:t>
      </w:r>
      <w:r w:rsidR="00495011">
        <w:t>Evidence Review or Investigative Report</w:t>
      </w:r>
      <w:r w:rsidRPr="0079795B">
        <w:t xml:space="preserve"> but will not have the option of participating in an interview after the evidence gathering phase concludes</w:t>
      </w:r>
      <w:r w:rsidR="002F3B2D">
        <w:t>, unless requested by the OIEC</w:t>
      </w:r>
      <w:r w:rsidRPr="0079795B">
        <w:t>.</w:t>
      </w:r>
    </w:p>
    <w:p w14:paraId="1C26B22F" w14:textId="77777777" w:rsidR="00530DED" w:rsidRDefault="00530DED" w:rsidP="00530DED">
      <w:pPr>
        <w:ind w:left="720"/>
      </w:pPr>
    </w:p>
    <w:p w14:paraId="138E7691" w14:textId="77777777" w:rsidR="00530DED" w:rsidRDefault="00530DED" w:rsidP="00EC6E74">
      <w:pPr>
        <w:pStyle w:val="Heading5"/>
      </w:pPr>
      <w:r>
        <w:lastRenderedPageBreak/>
        <w:t>Dissemination of the Investigative File and Investigative Report</w:t>
      </w:r>
    </w:p>
    <w:p w14:paraId="5B6742B6" w14:textId="1BB5B20C" w:rsidR="00530DED" w:rsidRPr="00F949CF" w:rsidRDefault="00530DED" w:rsidP="00530DED">
      <w:pPr>
        <w:ind w:left="720"/>
        <w:rPr>
          <w:i/>
          <w:u w:val="single"/>
        </w:rPr>
      </w:pPr>
      <w:r w:rsidRPr="00F949CF">
        <w:rPr>
          <w:i/>
          <w:u w:val="single"/>
        </w:rPr>
        <w:t xml:space="preserve">Evidence </w:t>
      </w:r>
      <w:r>
        <w:rPr>
          <w:i/>
          <w:u w:val="single"/>
        </w:rPr>
        <w:t xml:space="preserve">Review </w:t>
      </w:r>
    </w:p>
    <w:p w14:paraId="23771623" w14:textId="77777777" w:rsidR="00530DED" w:rsidRDefault="00530DED" w:rsidP="00530DED">
      <w:pPr>
        <w:ind w:left="720"/>
      </w:pPr>
      <w:r w:rsidRPr="00F62A1F">
        <w:t xml:space="preserve">The OIEC will provide both parties an equal opportunity to inspect and review any evidence obtained as part of the investigation that is directly related to the allegations raised in a </w:t>
      </w:r>
      <w:r>
        <w:t>F</w:t>
      </w:r>
      <w:r w:rsidRPr="00F62A1F">
        <w:t xml:space="preserve">ormal </w:t>
      </w:r>
      <w:r>
        <w:t>C</w:t>
      </w:r>
      <w:r w:rsidRPr="00F62A1F">
        <w:t xml:space="preserve">omplaint, including the evidence upon which the university does not intend to rely in reaching a </w:t>
      </w:r>
      <w:r>
        <w:t>Determination Regarding Responsibility</w:t>
      </w:r>
      <w:r w:rsidRPr="00F62A1F">
        <w:t>, so that each party can meaningfully respond to the evidence prior to</w:t>
      </w:r>
      <w:r>
        <w:t xml:space="preserve"> the</w:t>
      </w:r>
      <w:r w:rsidRPr="00F62A1F">
        <w:t xml:space="preserve"> </w:t>
      </w:r>
      <w:r>
        <w:t>Hearing</w:t>
      </w:r>
      <w:r w:rsidRPr="00F62A1F">
        <w:t>.</w:t>
      </w:r>
      <w:r>
        <w:t xml:space="preserve"> This includes </w:t>
      </w:r>
      <w:r w:rsidRPr="00F62A1F">
        <w:t>inculpatory or exculpatory evidence whether obtained from a party or other source</w:t>
      </w:r>
      <w:r>
        <w:t>.</w:t>
      </w:r>
    </w:p>
    <w:p w14:paraId="2A990446" w14:textId="77777777" w:rsidR="00530DED" w:rsidRDefault="00530DED" w:rsidP="00530DED">
      <w:pPr>
        <w:ind w:left="720"/>
      </w:pPr>
    </w:p>
    <w:p w14:paraId="4B45B6D0" w14:textId="51916038" w:rsidR="00530DED" w:rsidRDefault="00530DED" w:rsidP="00530DED">
      <w:pPr>
        <w:ind w:left="720"/>
      </w:pPr>
      <w:r w:rsidRPr="00F62A1F">
        <w:t>The OIEC must send to each party and the party’s advisor, if any, the evidence subject to inspection and review in an electronic format or a hard copy</w:t>
      </w:r>
      <w:r w:rsidR="00DA774D">
        <w:t>.</w:t>
      </w:r>
      <w:r w:rsidR="00671F9B">
        <w:t xml:space="preserve"> </w:t>
      </w:r>
      <w:r>
        <w:t>While the university will not restrict the ability of the parties to discuss the allegations or gather evidence, the university will seek to ensure that the parties and their respective advisors, advocates or support persons, as applicable, maintain the privacy of disclosed information, particularly in electronic or hard copy format. Parties receiving such private information should only distribute it to those individuals with a legitimate need to know. The university will continue to enforce prohibitions against harassment and retaliation.</w:t>
      </w:r>
    </w:p>
    <w:p w14:paraId="4C832B0B" w14:textId="77777777" w:rsidR="00530DED" w:rsidRDefault="00530DED" w:rsidP="00530DED">
      <w:pPr>
        <w:ind w:left="720"/>
      </w:pPr>
    </w:p>
    <w:p w14:paraId="5F172AE6" w14:textId="48373493" w:rsidR="00530DED" w:rsidRDefault="00530DED" w:rsidP="00530DED">
      <w:pPr>
        <w:ind w:left="720"/>
      </w:pPr>
      <w:r w:rsidRPr="00F62A1F">
        <w:t xml:space="preserve">The parties </w:t>
      </w:r>
      <w:r>
        <w:t>will</w:t>
      </w:r>
      <w:r w:rsidRPr="00F62A1F">
        <w:t xml:space="preserve"> have at least </w:t>
      </w:r>
      <w:r>
        <w:t>fourteen</w:t>
      </w:r>
      <w:r w:rsidRPr="00F62A1F">
        <w:t xml:space="preserve"> (14) days to submit a</w:t>
      </w:r>
      <w:r w:rsidR="003D6BB5">
        <w:t>n</w:t>
      </w:r>
      <w:r w:rsidRPr="00F62A1F">
        <w:t xml:space="preserve"> </w:t>
      </w:r>
      <w:r w:rsidR="003D6BB5">
        <w:t xml:space="preserve">optional </w:t>
      </w:r>
      <w:r w:rsidRPr="00F62A1F">
        <w:t>written response</w:t>
      </w:r>
      <w:r>
        <w:t xml:space="preserve"> to the </w:t>
      </w:r>
      <w:r w:rsidR="003D6BB5">
        <w:t>Evidence Review</w:t>
      </w:r>
      <w:r>
        <w:t xml:space="preserve">. Requests for additional time to respond will be considered on a case-by-case basis. </w:t>
      </w:r>
      <w:r w:rsidRPr="00F62A1F">
        <w:t>Extensions of time shall only be granted for good cause shown, and the parties shall be provided written notice of extensions, as applicable</w:t>
      </w:r>
      <w:r>
        <w:t xml:space="preserve">. </w:t>
      </w:r>
    </w:p>
    <w:p w14:paraId="1988E9E5" w14:textId="77777777" w:rsidR="002F3B2D" w:rsidRDefault="002F3B2D" w:rsidP="00530DED">
      <w:pPr>
        <w:ind w:left="720"/>
      </w:pPr>
    </w:p>
    <w:p w14:paraId="5020C7F0" w14:textId="7894DE7B" w:rsidR="002F3B2D" w:rsidRDefault="002F3B2D" w:rsidP="00530DED">
      <w:pPr>
        <w:ind w:left="720"/>
      </w:pPr>
      <w:r w:rsidRPr="002F3B2D">
        <w:t>Following the issuance of the Evidence Review, parties or witnesses may be requested to provide additional information or participate in a meeting at the discretion of the OIEC investigator(s).</w:t>
      </w:r>
    </w:p>
    <w:p w14:paraId="16D59498" w14:textId="77777777" w:rsidR="00530DED" w:rsidRDefault="00530DED" w:rsidP="00530DED">
      <w:pPr>
        <w:ind w:left="720"/>
      </w:pPr>
    </w:p>
    <w:p w14:paraId="1AB2594C" w14:textId="60640578" w:rsidR="00530DED" w:rsidRPr="00E01B92" w:rsidRDefault="00530DED" w:rsidP="00530DED">
      <w:pPr>
        <w:ind w:left="720"/>
        <w:rPr>
          <w:i/>
          <w:u w:val="single"/>
        </w:rPr>
      </w:pPr>
      <w:r w:rsidRPr="00E01B92">
        <w:rPr>
          <w:i/>
          <w:u w:val="single"/>
        </w:rPr>
        <w:t>Investigative Report</w:t>
      </w:r>
    </w:p>
    <w:p w14:paraId="4718766D" w14:textId="0DF7929B" w:rsidR="00530DED" w:rsidRPr="00F62A1F" w:rsidRDefault="00530DED" w:rsidP="00530DED">
      <w:pPr>
        <w:ind w:left="720"/>
      </w:pPr>
      <w:r w:rsidRPr="00F62A1F">
        <w:t xml:space="preserve">The </w:t>
      </w:r>
      <w:r>
        <w:t>I</w:t>
      </w:r>
      <w:r w:rsidRPr="00F62A1F">
        <w:t xml:space="preserve">nvestigative </w:t>
      </w:r>
      <w:r>
        <w:t>R</w:t>
      </w:r>
      <w:r w:rsidRPr="00F62A1F">
        <w:t xml:space="preserve">eport will </w:t>
      </w:r>
      <w:r w:rsidR="0095319D">
        <w:t>summarize the</w:t>
      </w:r>
      <w:r w:rsidRPr="00F62A1F">
        <w:t xml:space="preserve"> relevant evidence</w:t>
      </w:r>
      <w:r>
        <w:t xml:space="preserve">, as determined by the OIEC investigator(s), </w:t>
      </w:r>
      <w:r w:rsidR="004A5F4F">
        <w:t>without reaching any findings of fact or conclusions</w:t>
      </w:r>
      <w:r w:rsidRPr="00F62A1F">
        <w:t xml:space="preserve">. </w:t>
      </w:r>
      <w:r>
        <w:t>The</w:t>
      </w:r>
      <w:r w:rsidRPr="00F62A1F">
        <w:t xml:space="preserve"> factual findings and final </w:t>
      </w:r>
      <w:r>
        <w:t>Determination Regarding Responsibility</w:t>
      </w:r>
      <w:r w:rsidRPr="00F62A1F">
        <w:t xml:space="preserve"> is made by the Hearing Officer(s) only after a live hearing including the opportunity for cross-examination.</w:t>
      </w:r>
    </w:p>
    <w:p w14:paraId="108407D2" w14:textId="77777777" w:rsidR="00530DED" w:rsidRDefault="00530DED" w:rsidP="00530DED">
      <w:pPr>
        <w:ind w:left="720"/>
      </w:pPr>
    </w:p>
    <w:p w14:paraId="342CBD0F" w14:textId="0B078778" w:rsidR="00530DED" w:rsidRPr="00F62A1F" w:rsidRDefault="00530DED" w:rsidP="00530DED">
      <w:pPr>
        <w:ind w:left="720"/>
      </w:pPr>
      <w:r w:rsidRPr="00F62A1F">
        <w:t xml:space="preserve">The </w:t>
      </w:r>
      <w:r>
        <w:t>I</w:t>
      </w:r>
      <w:r w:rsidRPr="00F62A1F">
        <w:t xml:space="preserve">nvestigative </w:t>
      </w:r>
      <w:r>
        <w:t>R</w:t>
      </w:r>
      <w:r w:rsidRPr="00F62A1F">
        <w:t xml:space="preserve">eport will be issued to each party and the party’s advisor at least </w:t>
      </w:r>
      <w:r>
        <w:t>fourteen</w:t>
      </w:r>
      <w:r w:rsidRPr="00F62A1F">
        <w:t xml:space="preserve"> (1</w:t>
      </w:r>
      <w:r>
        <w:t>4</w:t>
      </w:r>
      <w:r w:rsidRPr="00F62A1F">
        <w:t>) days prior to a hearing in an electronic format or a hard copy, for their review and written response</w:t>
      </w:r>
      <w:r>
        <w:t>. The written response and investigative file</w:t>
      </w:r>
      <w:r w:rsidRPr="00F62A1F">
        <w:t xml:space="preserve"> will be provided to the Hearing Officer(s). </w:t>
      </w:r>
    </w:p>
    <w:p w14:paraId="335DC403" w14:textId="77777777" w:rsidR="00530DED" w:rsidRPr="00F62A1F" w:rsidRDefault="00530DED" w:rsidP="00530DED"/>
    <w:p w14:paraId="2F357F95" w14:textId="77777777" w:rsidR="00530DED" w:rsidRPr="00F62A1F" w:rsidRDefault="00530DED" w:rsidP="00EC6E74">
      <w:pPr>
        <w:pStyle w:val="Heading5"/>
      </w:pPr>
      <w:r w:rsidRPr="00F62A1F">
        <w:t xml:space="preserve">Hearing and </w:t>
      </w:r>
      <w:r>
        <w:t>Determination Regarding Responsibility</w:t>
      </w:r>
    </w:p>
    <w:p w14:paraId="326C3E76" w14:textId="77777777" w:rsidR="00530DED" w:rsidRDefault="00530DED" w:rsidP="00530DED">
      <w:pPr>
        <w:pStyle w:val="Normal5indent"/>
      </w:pPr>
      <w:r w:rsidRPr="00F62A1F">
        <w:t>A trained Hearing Officer will preside over a live hearing</w:t>
      </w:r>
      <w:r>
        <w:t>, conducted via videoconference, after which the Hearing Officer will make a determination regarding responsibility</w:t>
      </w:r>
      <w:r w:rsidRPr="00F62A1F">
        <w:t>. Nothing precludes the university from utilizing a single decision-maker (Hearing Officer) or a panel of decision-makers (including the Hearing Officer) for the hearing and to determine responsibility.</w:t>
      </w:r>
    </w:p>
    <w:p w14:paraId="642533E6" w14:textId="77777777" w:rsidR="00186E16" w:rsidRDefault="00186E16" w:rsidP="00530DED">
      <w:pPr>
        <w:pStyle w:val="Normal5indent"/>
      </w:pPr>
    </w:p>
    <w:p w14:paraId="352947B3" w14:textId="77777777" w:rsidR="0017580C" w:rsidRPr="00F62A1F" w:rsidRDefault="00186E16" w:rsidP="0017580C">
      <w:pPr>
        <w:pStyle w:val="Normal5indent"/>
      </w:pPr>
      <w:r>
        <w:t xml:space="preserve">Prior to the </w:t>
      </w:r>
      <w:r w:rsidR="005803EE">
        <w:t xml:space="preserve">live </w:t>
      </w:r>
      <w:r>
        <w:t>hearing, each party will be given the opportunity to waive the</w:t>
      </w:r>
      <w:r w:rsidR="00060FAC">
        <w:t xml:space="preserve">ir right to </w:t>
      </w:r>
      <w:r w:rsidR="00531DFB">
        <w:t>a</w:t>
      </w:r>
      <w:r>
        <w:t xml:space="preserve"> live </w:t>
      </w:r>
      <w:r w:rsidR="0017580C">
        <w:t xml:space="preserve">cross examination </w:t>
      </w:r>
      <w:r>
        <w:t>hearing.</w:t>
      </w:r>
      <w:r w:rsidR="00004E80">
        <w:t xml:space="preserve"> </w:t>
      </w:r>
      <w:r w:rsidR="003C096B">
        <w:t>In the case that the live hearing is waived by both parties</w:t>
      </w:r>
      <w:r w:rsidR="0017580C">
        <w:t xml:space="preserve">, </w:t>
      </w:r>
      <w:r w:rsidR="0017580C" w:rsidRPr="0017580C">
        <w:t>the Hearing Officer will issue a determination based on the evidence contained in the investigation file.</w:t>
      </w:r>
    </w:p>
    <w:p w14:paraId="7DA50BB5" w14:textId="77777777" w:rsidR="00530DED" w:rsidRDefault="00530DED" w:rsidP="00530DED">
      <w:pPr>
        <w:tabs>
          <w:tab w:val="left" w:pos="1260"/>
        </w:tabs>
      </w:pPr>
    </w:p>
    <w:p w14:paraId="3FBF0C99" w14:textId="77777777" w:rsidR="00530DED" w:rsidRDefault="00530DED" w:rsidP="00530DED">
      <w:pPr>
        <w:pStyle w:val="Normal5indent"/>
      </w:pPr>
      <w:r w:rsidRPr="00F62A1F">
        <w:t xml:space="preserve">Each party may bring one advisor of their choosing to conduct cross-examination to the live hearing, with prior notice to the university that the advisor will attend and that advisor’s name. The university will inform both parties of the identity of the other party’s advisor. If a party does not have an advisor </w:t>
      </w:r>
      <w:r>
        <w:t xml:space="preserve">for </w:t>
      </w:r>
      <w:r w:rsidRPr="00F62A1F">
        <w:t xml:space="preserve">the live hearing, the university will provide that party an advisor </w:t>
      </w:r>
      <w:r>
        <w:t xml:space="preserve">for purposes of cross-examination </w:t>
      </w:r>
      <w:r w:rsidRPr="00F62A1F">
        <w:t>without fee or cost</w:t>
      </w:r>
      <w:r>
        <w:t xml:space="preserve"> to the party</w:t>
      </w:r>
      <w:r w:rsidRPr="00F62A1F">
        <w:t>.</w:t>
      </w:r>
      <w:r>
        <w:t xml:space="preserve"> For university-appointed advisors, their role will end at the conclusion of the hearing.</w:t>
      </w:r>
    </w:p>
    <w:p w14:paraId="1F532E83" w14:textId="77777777" w:rsidR="00530DED" w:rsidRDefault="00530DED" w:rsidP="00530DED">
      <w:pPr>
        <w:pStyle w:val="Normal5indent"/>
      </w:pPr>
    </w:p>
    <w:p w14:paraId="552C24C4" w14:textId="77777777" w:rsidR="00530DED" w:rsidRDefault="00530DED" w:rsidP="00530DED">
      <w:pPr>
        <w:pStyle w:val="Normal5indent"/>
      </w:pPr>
      <w:r>
        <w:t xml:space="preserve">Though a party may utilize an advisor of their own choosing throughout the Formal Grievance Process, the role of the university-appointed advisor is limited to conducting cross-examination of parties and witnesses during the live hearing. </w:t>
      </w:r>
      <w:r w:rsidRPr="00F62A1F">
        <w:t xml:space="preserve">A party may not personally </w:t>
      </w:r>
      <w:r>
        <w:t>conduct cross-examination</w:t>
      </w:r>
      <w:r w:rsidRPr="00F62A1F">
        <w:t xml:space="preserve"> during the hearing.</w:t>
      </w:r>
      <w:r>
        <w:t xml:space="preserve"> Even if a party declines to work with an advisor, the party will have a university advisor appointed, and the university-provided advisor will be present to conduct cross-examination of the other party and witnesses. </w:t>
      </w:r>
    </w:p>
    <w:p w14:paraId="198B507E" w14:textId="77777777" w:rsidR="00530DED" w:rsidRDefault="00530DED" w:rsidP="00530DED">
      <w:pPr>
        <w:pStyle w:val="Normal5indent"/>
      </w:pPr>
    </w:p>
    <w:p w14:paraId="109BAAB9" w14:textId="77777777" w:rsidR="00530DED" w:rsidRPr="00F62A1F" w:rsidRDefault="00530DED" w:rsidP="00530DED">
      <w:pPr>
        <w:pStyle w:val="Normal5indent"/>
      </w:pPr>
      <w:r w:rsidRPr="00F62A1F">
        <w:t>Upon notice that a party needs an advisor</w:t>
      </w:r>
      <w:r>
        <w:t xml:space="preserve"> for the hearing</w:t>
      </w:r>
      <w:r w:rsidRPr="00F62A1F">
        <w:t xml:space="preserve">, the university will endeavor to assign an advisor at least </w:t>
      </w:r>
      <w:r>
        <w:t xml:space="preserve">fourteen </w:t>
      </w:r>
      <w:r w:rsidRPr="00F62A1F">
        <w:t xml:space="preserve">(14) days prior to the scheduled pre-hearing conference so the advisor may prepare. The advisor provided by the university to conduct cross-examination on behalf of that party may be, but is not required to be, an attorney. </w:t>
      </w:r>
    </w:p>
    <w:p w14:paraId="3EF1307B" w14:textId="77777777" w:rsidR="00530DED" w:rsidRDefault="00530DED" w:rsidP="00530DED">
      <w:pPr>
        <w:pStyle w:val="Normal5indent"/>
      </w:pPr>
    </w:p>
    <w:p w14:paraId="45DDBE24" w14:textId="77777777" w:rsidR="00530DED" w:rsidRDefault="00530DED" w:rsidP="00530DED">
      <w:pPr>
        <w:pStyle w:val="Normal5indent"/>
      </w:pPr>
      <w:r w:rsidRPr="00F62A1F">
        <w:t>Live hearings will be conducted virtually, with parties (and their respective advisors) located in separate locations. Technology will enable the Hearing Officer</w:t>
      </w:r>
      <w:r>
        <w:t xml:space="preserve"> or panel of decision-makers </w:t>
      </w:r>
      <w:r w:rsidRPr="00F62A1F">
        <w:t>and parties to simultaneously see and hear the party or the witness answering questions. Hearings are closed to the public.</w:t>
      </w:r>
      <w:r>
        <w:t xml:space="preserve"> Each party is also permitted to bring one support person of their choice to the hearing, with prior notice to the university that a support person will attend and that support person’s name. The support person may not be a witness to the incident(s) at issue and may not speak during the hearing. </w:t>
      </w:r>
    </w:p>
    <w:p w14:paraId="66D454A6" w14:textId="77777777" w:rsidR="00530DED" w:rsidRDefault="00530DED" w:rsidP="00530DED">
      <w:pPr>
        <w:pStyle w:val="Normal5indent"/>
      </w:pPr>
    </w:p>
    <w:p w14:paraId="7AC061E2" w14:textId="77777777" w:rsidR="00530DED" w:rsidRPr="00F62A1F" w:rsidRDefault="00530DED" w:rsidP="00530DED">
      <w:pPr>
        <w:pStyle w:val="Normal5indent"/>
      </w:pPr>
      <w:r w:rsidRPr="00F62A1F">
        <w:t>The Hearing Officer</w:t>
      </w:r>
      <w:r>
        <w:t xml:space="preserve"> </w:t>
      </w:r>
      <w:r w:rsidRPr="00F62A1F">
        <w:t xml:space="preserve">must create an audio or audiovisual recording, or transcript, of any live hearing and the university must make it available to the parties for inspection and review. </w:t>
      </w:r>
    </w:p>
    <w:p w14:paraId="4178056D" w14:textId="77777777" w:rsidR="00530DED" w:rsidRDefault="00530DED" w:rsidP="00530DED"/>
    <w:p w14:paraId="3474F6D9" w14:textId="77777777" w:rsidR="00530DED" w:rsidRPr="00736B47" w:rsidRDefault="00530DED" w:rsidP="00530DED">
      <w:pPr>
        <w:ind w:left="720"/>
        <w:rPr>
          <w:i/>
          <w:u w:val="single"/>
        </w:rPr>
      </w:pPr>
      <w:r w:rsidRPr="00736B47">
        <w:rPr>
          <w:i/>
          <w:u w:val="single"/>
        </w:rPr>
        <w:t>Pre-Hearing Conference</w:t>
      </w:r>
    </w:p>
    <w:p w14:paraId="062EAAEB" w14:textId="77777777" w:rsidR="00530DED" w:rsidRDefault="00530DED" w:rsidP="00530DED">
      <w:pPr>
        <w:ind w:left="720"/>
      </w:pPr>
      <w:r w:rsidRPr="00F62A1F">
        <w:t>To effectuate an orderly, fair, and respectful hearing, the Hearing Officer will convene a pre-hearing conference with each party and party’s advisor to plan for the hearing. Attendance is required, at minimum, by each party’s advisor. The parties will be provided the name(s) of the Hearing Officer</w:t>
      </w:r>
      <w:r>
        <w:t xml:space="preserve"> and panelists, if applicable, </w:t>
      </w:r>
      <w:r w:rsidRPr="00F62A1F">
        <w:t>prior to the pre-</w:t>
      </w:r>
      <w:r w:rsidRPr="00F62A1F">
        <w:lastRenderedPageBreak/>
        <w:t xml:space="preserve">hearing conference. </w:t>
      </w:r>
    </w:p>
    <w:p w14:paraId="475FA2CE" w14:textId="77777777" w:rsidR="00530DED" w:rsidRDefault="00530DED" w:rsidP="00530DED">
      <w:pPr>
        <w:ind w:left="720"/>
      </w:pPr>
    </w:p>
    <w:p w14:paraId="3AF5A3D6" w14:textId="77777777" w:rsidR="00530DED" w:rsidRDefault="00530DED" w:rsidP="00530DED">
      <w:pPr>
        <w:ind w:left="720"/>
      </w:pPr>
      <w:r w:rsidRPr="00F62A1F">
        <w:t xml:space="preserve">Prior to the pre-hearing conference, the parties will provide the Hearing Officer with a list of witnesses they may call and evidence they may use during the hearing. </w:t>
      </w:r>
    </w:p>
    <w:p w14:paraId="7C9B0AE7" w14:textId="77777777" w:rsidR="00530DED" w:rsidRDefault="00530DED" w:rsidP="00530DED">
      <w:pPr>
        <w:ind w:left="720"/>
      </w:pPr>
    </w:p>
    <w:p w14:paraId="62FE28AA" w14:textId="77777777" w:rsidR="00530DED" w:rsidRDefault="00530DED" w:rsidP="00530DED">
      <w:pPr>
        <w:ind w:left="720"/>
      </w:pPr>
      <w:r w:rsidRPr="00F62A1F">
        <w:t>At the pre-hearing conference, the Hearing Officer and the advisors will discuss, at minimum, the following topics:</w:t>
      </w:r>
    </w:p>
    <w:p w14:paraId="4B6AFF90" w14:textId="77777777" w:rsidR="00530DED" w:rsidRPr="00F62A1F" w:rsidRDefault="00530DED" w:rsidP="00530DED">
      <w:pPr>
        <w:ind w:left="720"/>
      </w:pPr>
    </w:p>
    <w:p w14:paraId="62DB102D" w14:textId="77777777" w:rsidR="00530DED" w:rsidRDefault="00530DED" w:rsidP="00530DED">
      <w:pPr>
        <w:pStyle w:val="Normalbullets"/>
        <w:ind w:left="1260"/>
      </w:pPr>
      <w:r w:rsidRPr="00F62A1F">
        <w:t>Identification of each party’s advisor who will be attending the live hearing;</w:t>
      </w:r>
    </w:p>
    <w:p w14:paraId="09087886" w14:textId="77777777" w:rsidR="00530DED" w:rsidRPr="00F62A1F" w:rsidRDefault="00530DED" w:rsidP="00530DED">
      <w:pPr>
        <w:pStyle w:val="Normalbullets"/>
        <w:numPr>
          <w:ilvl w:val="0"/>
          <w:numId w:val="0"/>
        </w:numPr>
        <w:ind w:left="1260"/>
      </w:pPr>
    </w:p>
    <w:p w14:paraId="25046EEB" w14:textId="77777777" w:rsidR="00530DED" w:rsidRDefault="00530DED" w:rsidP="00530DED">
      <w:pPr>
        <w:pStyle w:val="Normalbullets"/>
        <w:ind w:left="1260"/>
      </w:pPr>
      <w:r w:rsidRPr="00F62A1F">
        <w:t>The procedures to be followed at the hearing;</w:t>
      </w:r>
    </w:p>
    <w:p w14:paraId="361FF6BA" w14:textId="77777777" w:rsidR="00530DED" w:rsidRPr="00F62A1F" w:rsidRDefault="00530DED" w:rsidP="00530DED">
      <w:pPr>
        <w:pStyle w:val="Normalbullets"/>
        <w:numPr>
          <w:ilvl w:val="0"/>
          <w:numId w:val="0"/>
        </w:numPr>
        <w:ind w:left="1260"/>
      </w:pPr>
    </w:p>
    <w:p w14:paraId="034910BF" w14:textId="77777777" w:rsidR="00530DED" w:rsidRDefault="00530DED" w:rsidP="00530DED">
      <w:pPr>
        <w:pStyle w:val="Normalbullets"/>
        <w:ind w:left="1260"/>
      </w:pPr>
      <w:r w:rsidRPr="00F62A1F">
        <w:t>Identification of witnesses who will appear at the hearing;</w:t>
      </w:r>
    </w:p>
    <w:p w14:paraId="25141454" w14:textId="77777777" w:rsidR="00530DED" w:rsidRPr="00F62A1F" w:rsidRDefault="00530DED" w:rsidP="00530DED">
      <w:pPr>
        <w:pStyle w:val="Normalbullets"/>
        <w:numPr>
          <w:ilvl w:val="0"/>
          <w:numId w:val="0"/>
        </w:numPr>
        <w:ind w:left="1260"/>
      </w:pPr>
    </w:p>
    <w:p w14:paraId="0E5CA30D" w14:textId="77777777" w:rsidR="00530DED" w:rsidRDefault="00530DED" w:rsidP="00530DED">
      <w:pPr>
        <w:pStyle w:val="Normalbullets"/>
        <w:ind w:left="1260"/>
      </w:pPr>
      <w:r w:rsidRPr="00F62A1F">
        <w:t>Identification of exhibits that will be presented for the cross-examination process</w:t>
      </w:r>
      <w:r>
        <w:t xml:space="preserve">; </w:t>
      </w:r>
    </w:p>
    <w:p w14:paraId="12E7ED9C" w14:textId="77777777" w:rsidR="00530DED" w:rsidRDefault="00530DED" w:rsidP="00530DED">
      <w:pPr>
        <w:pStyle w:val="ListParagraph"/>
      </w:pPr>
    </w:p>
    <w:p w14:paraId="3A7976F9" w14:textId="32D2E929" w:rsidR="00530DED" w:rsidRDefault="00530DED" w:rsidP="001849F7">
      <w:pPr>
        <w:pStyle w:val="Normalbullets"/>
        <w:ind w:left="1260"/>
      </w:pPr>
      <w:r>
        <w:t>Discussion of jurisdictional and evidentiary guidelines.</w:t>
      </w:r>
    </w:p>
    <w:p w14:paraId="60D60200" w14:textId="77777777" w:rsidR="00530DED" w:rsidRDefault="00530DED" w:rsidP="00530DED"/>
    <w:p w14:paraId="0D17A826" w14:textId="77777777" w:rsidR="00530DED" w:rsidRPr="00203EBD" w:rsidRDefault="00530DED" w:rsidP="00530DED">
      <w:pPr>
        <w:ind w:left="720"/>
        <w:rPr>
          <w:i/>
          <w:u w:val="single"/>
        </w:rPr>
      </w:pPr>
      <w:r w:rsidRPr="00203EBD">
        <w:rPr>
          <w:i/>
          <w:u w:val="single"/>
        </w:rPr>
        <w:t>Hearing</w:t>
      </w:r>
      <w:r>
        <w:rPr>
          <w:i/>
          <w:u w:val="single"/>
        </w:rPr>
        <w:t xml:space="preserve"> Decorum</w:t>
      </w:r>
    </w:p>
    <w:p w14:paraId="5F9A6DBA" w14:textId="77777777" w:rsidR="00530DED" w:rsidRDefault="00530DED" w:rsidP="00530DED">
      <w:pPr>
        <w:ind w:left="720"/>
      </w:pPr>
      <w:r w:rsidRPr="00F62A1F">
        <w:t>The Hearing Officer is responsible for maintaining an orderly, fair, and respectful hearing.</w:t>
      </w:r>
      <w:r>
        <w:t xml:space="preserve"> </w:t>
      </w:r>
      <w:r w:rsidRPr="00F62A1F">
        <w:t xml:space="preserve">The Hearing Officer will direct the order of the proceeding and may engage in direct questioning of parties and witnesses during the hearing. </w:t>
      </w:r>
    </w:p>
    <w:p w14:paraId="4270740D" w14:textId="77777777" w:rsidR="00530DED" w:rsidRDefault="00530DED" w:rsidP="00530DED">
      <w:pPr>
        <w:ind w:left="1260"/>
      </w:pPr>
    </w:p>
    <w:p w14:paraId="6F20FDBF" w14:textId="496FC9C3" w:rsidR="00530DED" w:rsidRDefault="00530DED" w:rsidP="00530DED">
      <w:pPr>
        <w:ind w:left="720"/>
      </w:pPr>
      <w:r w:rsidRPr="00F62A1F">
        <w:t>The Hearing Officer has broad discretion and authority to respond to disruptive or harassing behaviors, including adjourning the hearing or exclu</w:t>
      </w:r>
      <w:r>
        <w:t xml:space="preserve">ding the offending individual. </w:t>
      </w:r>
      <w:r w:rsidR="00025930">
        <w:t>For more information and rules related to hearing decorum and the overall hearing process, please see the</w:t>
      </w:r>
      <w:r w:rsidR="00BA1B82">
        <w:t xml:space="preserve"> </w:t>
      </w:r>
      <w:hyperlink r:id="rId42" w:history="1">
        <w:r w:rsidR="00BA1B82" w:rsidRPr="00C85980">
          <w:rPr>
            <w:rStyle w:val="Hyperlink"/>
          </w:rPr>
          <w:t>University of Colorado Equity Offices Hearing Manual</w:t>
        </w:r>
      </w:hyperlink>
      <w:r w:rsidR="00025930">
        <w:t xml:space="preserve">. </w:t>
      </w:r>
    </w:p>
    <w:p w14:paraId="03C6088D" w14:textId="77777777" w:rsidR="00530DED" w:rsidRDefault="00530DED" w:rsidP="005F406A"/>
    <w:p w14:paraId="5F42A8EA" w14:textId="77777777" w:rsidR="00530DED" w:rsidRPr="00203EBD" w:rsidRDefault="00530DED" w:rsidP="00530DED">
      <w:pPr>
        <w:ind w:left="720"/>
        <w:rPr>
          <w:i/>
          <w:u w:val="single"/>
        </w:rPr>
      </w:pPr>
      <w:r>
        <w:rPr>
          <w:i/>
          <w:u w:val="single"/>
        </w:rPr>
        <w:t>Cross-Examination Procedure</w:t>
      </w:r>
    </w:p>
    <w:p w14:paraId="1B5712D8" w14:textId="77777777" w:rsidR="00530DED" w:rsidRPr="00F62A1F" w:rsidRDefault="00530DED" w:rsidP="00530DED">
      <w:pPr>
        <w:ind w:left="720"/>
      </w:pPr>
      <w:r w:rsidRPr="00F62A1F">
        <w:t xml:space="preserve">At the live hearing, the Hearing Officer must permit each party’s advisor to ask </w:t>
      </w:r>
      <w:r>
        <w:t>each</w:t>
      </w:r>
      <w:r w:rsidRPr="00F62A1F">
        <w:t xml:space="preserve"> party and any witnesses all relevant questions and follow-up questions, including those challenging credibility. Each party’s advisor must ask questions directly, orally, and in real time. A party’s advisor may only ask a party or witness relevant questions. </w:t>
      </w:r>
    </w:p>
    <w:p w14:paraId="767AA947" w14:textId="77777777" w:rsidR="00530DED" w:rsidRDefault="00530DED" w:rsidP="00530DED">
      <w:pPr>
        <w:ind w:left="720"/>
      </w:pPr>
    </w:p>
    <w:p w14:paraId="7600331D" w14:textId="5B44323A" w:rsidR="00C00991" w:rsidRPr="00FD31C9" w:rsidRDefault="00C00991" w:rsidP="00C00991">
      <w:pPr>
        <w:ind w:left="720"/>
        <w:rPr>
          <w:highlight w:val="white"/>
        </w:rPr>
      </w:pPr>
      <w:r>
        <w:t>A relevant question is one</w:t>
      </w:r>
      <w:r w:rsidRPr="00FD31C9">
        <w:t xml:space="preserve"> that is related to the allegations of </w:t>
      </w:r>
      <w:r>
        <w:t>Prohibited Conduct</w:t>
      </w:r>
      <w:r w:rsidRPr="00FD31C9">
        <w:t xml:space="preserve"> under investigation. Questions </w:t>
      </w:r>
      <w:r>
        <w:t xml:space="preserve">are </w:t>
      </w:r>
      <w:r w:rsidRPr="00FD31C9">
        <w:t xml:space="preserve">relevant when </w:t>
      </w:r>
      <w:r>
        <w:t xml:space="preserve">they </w:t>
      </w:r>
      <w:r w:rsidRPr="00FD31C9">
        <w:t xml:space="preserve">may aid in showing whether the alleged </w:t>
      </w:r>
      <w:r>
        <w:t>Prohibited Conduct</w:t>
      </w:r>
      <w:r w:rsidRPr="00FD31C9">
        <w:t xml:space="preserve"> occurred</w:t>
      </w:r>
      <w:r>
        <w:t>.</w:t>
      </w:r>
    </w:p>
    <w:p w14:paraId="21BE486C" w14:textId="77777777" w:rsidR="00530DED" w:rsidRDefault="00530DED" w:rsidP="00530DED">
      <w:pPr>
        <w:ind w:left="720"/>
      </w:pPr>
    </w:p>
    <w:p w14:paraId="1BED1B6C" w14:textId="77777777" w:rsidR="00530DED" w:rsidRDefault="00530DED" w:rsidP="00530DED">
      <w:pPr>
        <w:ind w:left="720"/>
      </w:pPr>
      <w:r w:rsidRPr="00F62A1F">
        <w:t>Before a complainant, respondent, or witness answers a cross-examination or other question, the Hearing Officer must first determine whether the question is relevant and explain any decision to exclude a question as not relevant.</w:t>
      </w:r>
    </w:p>
    <w:p w14:paraId="7241BCF2" w14:textId="77777777" w:rsidR="00530DED" w:rsidRPr="00F62A1F" w:rsidRDefault="00530DED" w:rsidP="00530DED">
      <w:pPr>
        <w:ind w:left="720"/>
      </w:pPr>
    </w:p>
    <w:p w14:paraId="5EFA9163" w14:textId="77777777" w:rsidR="00530DED" w:rsidRPr="00F62A1F" w:rsidRDefault="00530DED" w:rsidP="00530DED">
      <w:pPr>
        <w:ind w:left="720"/>
      </w:pPr>
      <w:r w:rsidRPr="00F62A1F">
        <w:t xml:space="preserve">Questions and evidence about the complainant’s sexual predisposition or prior sexual behavior are not relevant, unless such questions and evidence about the complainant’s prior sexual behavior are offered to prove that someone other than the respondent </w:t>
      </w:r>
      <w:r w:rsidRPr="00F62A1F">
        <w:lastRenderedPageBreak/>
        <w:t>committed the conduct alleged by the complainant, or if the questions and evidence concern specific incidents of the complainant’s prior sexual behavior with respect to the respondent and are offered to prove consent</w:t>
      </w:r>
      <w:bookmarkStart w:id="68" w:name="kix.i6ebjumko4jx" w:colFirst="0" w:colLast="0"/>
      <w:bookmarkEnd w:id="68"/>
      <w:r w:rsidRPr="00F62A1F">
        <w:t>.</w:t>
      </w:r>
    </w:p>
    <w:p w14:paraId="4DA87E5F" w14:textId="77777777" w:rsidR="00530DED" w:rsidRDefault="00530DED" w:rsidP="00530DED">
      <w:pPr>
        <w:ind w:left="720"/>
      </w:pPr>
    </w:p>
    <w:p w14:paraId="5404E292" w14:textId="77777777" w:rsidR="00530DED" w:rsidRPr="00203EBD" w:rsidRDefault="00530DED" w:rsidP="00530DED">
      <w:pPr>
        <w:ind w:left="720"/>
        <w:rPr>
          <w:i/>
          <w:u w:val="single"/>
        </w:rPr>
      </w:pPr>
      <w:r>
        <w:rPr>
          <w:i/>
          <w:u w:val="single"/>
        </w:rPr>
        <w:t>Submission to Cross-Examination</w:t>
      </w:r>
    </w:p>
    <w:p w14:paraId="5A74CFA2" w14:textId="77777777" w:rsidR="00530DED" w:rsidRDefault="00530DED" w:rsidP="00530DED">
      <w:pPr>
        <w:ind w:left="720"/>
      </w:pPr>
      <w:r w:rsidRPr="00F62A1F">
        <w:t>A</w:t>
      </w:r>
      <w:r>
        <w:t>ny</w:t>
      </w:r>
      <w:r w:rsidRPr="00F62A1F">
        <w:t xml:space="preserve"> </w:t>
      </w:r>
      <w:r>
        <w:t>individual</w:t>
      </w:r>
      <w:r w:rsidRPr="00F62A1F">
        <w:t xml:space="preserve"> </w:t>
      </w:r>
      <w:r>
        <w:t xml:space="preserve">(complainant, respondent, or witnesses) </w:t>
      </w:r>
      <w:r w:rsidRPr="00F62A1F">
        <w:t xml:space="preserve">may choose to not participate in the live hearing </w:t>
      </w:r>
      <w:r>
        <w:t xml:space="preserve">and </w:t>
      </w:r>
      <w:r w:rsidRPr="00F62A1F">
        <w:t>cross-examination</w:t>
      </w:r>
      <w:r>
        <w:t xml:space="preserve">. If a complainant or respondent declines to submit to cross-examination, the party’s advisor </w:t>
      </w:r>
      <w:r w:rsidRPr="00F62A1F">
        <w:t>may still ask questions on their behalf.</w:t>
      </w:r>
      <w:r>
        <w:t xml:space="preserve"> </w:t>
      </w:r>
      <w:r w:rsidRPr="00F62A1F">
        <w:t xml:space="preserve">The Hearing Officer cannot draw an inference about the </w:t>
      </w:r>
      <w:r>
        <w:t>Determination Regarding Responsibility</w:t>
      </w:r>
      <w:r w:rsidRPr="00F62A1F">
        <w:t xml:space="preserve"> based solely on a party’s or witness’s absence from the live hearing or refusal to answer cross-examination or other questions.</w:t>
      </w:r>
    </w:p>
    <w:p w14:paraId="4E4E5676" w14:textId="77777777" w:rsidR="00530DED" w:rsidRPr="00F62A1F" w:rsidRDefault="00530DED" w:rsidP="00530DED">
      <w:pPr>
        <w:ind w:left="1260"/>
      </w:pPr>
    </w:p>
    <w:p w14:paraId="2E57DA30" w14:textId="778997BB" w:rsidR="00530DED" w:rsidRPr="00F62A1F" w:rsidRDefault="00530DED" w:rsidP="00530DED">
      <w:r>
        <w:rPr>
          <w:i/>
        </w:rPr>
        <w:tab/>
      </w:r>
      <w:r w:rsidRPr="00F62A1F">
        <w:t xml:space="preserve">The Hearing Officer is not required to exclude or disregard any prior statement based </w:t>
      </w:r>
      <w:r>
        <w:tab/>
      </w:r>
      <w:r w:rsidRPr="00F62A1F">
        <w:t xml:space="preserve">on a party or witness who does not submit to cross-examination at the live hearing and </w:t>
      </w:r>
      <w:r>
        <w:tab/>
      </w:r>
      <w:r w:rsidRPr="00F62A1F">
        <w:t xml:space="preserve">may instead decide how much weight to give the prior statements, weighed in light of all </w:t>
      </w:r>
      <w:r>
        <w:tab/>
      </w:r>
      <w:r w:rsidRPr="00F62A1F">
        <w:t>the evidence in the case and the issues to be decided.</w:t>
      </w:r>
    </w:p>
    <w:p w14:paraId="7B5A3DCC" w14:textId="77777777" w:rsidR="00530DED" w:rsidRDefault="00530DED" w:rsidP="00530DED">
      <w:pPr>
        <w:ind w:left="1260"/>
      </w:pPr>
    </w:p>
    <w:p w14:paraId="5001BD8F" w14:textId="77777777" w:rsidR="00530DED" w:rsidRPr="00E66D1D" w:rsidRDefault="00530DED" w:rsidP="00530DED">
      <w:pPr>
        <w:ind w:left="720"/>
        <w:rPr>
          <w:i/>
          <w:u w:val="single"/>
        </w:rPr>
      </w:pPr>
      <w:r>
        <w:rPr>
          <w:i/>
          <w:u w:val="single"/>
        </w:rPr>
        <w:t>Determination Regarding Responsibility</w:t>
      </w:r>
      <w:r w:rsidRPr="00E66D1D">
        <w:rPr>
          <w:i/>
          <w:u w:val="single"/>
        </w:rPr>
        <w:t xml:space="preserve"> </w:t>
      </w:r>
    </w:p>
    <w:p w14:paraId="6DD1F9ED" w14:textId="77777777" w:rsidR="00530DED" w:rsidRDefault="00530DED" w:rsidP="00530DED">
      <w:pPr>
        <w:ind w:left="720"/>
      </w:pPr>
      <w:r w:rsidRPr="00F62A1F">
        <w:t>Consistent with the standard of proof in other conduct proceedings, the Hearing Officer</w:t>
      </w:r>
      <w:r>
        <w:t xml:space="preserve"> and panelists, if applicable,</w:t>
      </w:r>
      <w:r w:rsidRPr="00F62A1F">
        <w:t xml:space="preserve"> must apply the preponderance of the evidence standard when making findings of fact and conclusions as to whether a violation of the Sexual Misconduct, Intimate Partner Violence, and Stalking Policy occurred. A preponderance of the evidence exists when the totality of the evidence demonstrates that an allegation of Sexual Misconduct is more probably true than not. If the evidence weighs so evenly that the Hearing Officer</w:t>
      </w:r>
      <w:r>
        <w:t xml:space="preserve"> and panelists, if applicable,</w:t>
      </w:r>
      <w:r w:rsidRPr="00F62A1F">
        <w:t xml:space="preserve"> is unable to say that there is a preponderance on either side, the Hearing Officer </w:t>
      </w:r>
      <w:r>
        <w:t xml:space="preserve">and panelists, if applicable, </w:t>
      </w:r>
      <w:r w:rsidRPr="00F62A1F">
        <w:t xml:space="preserve">must determine that there is insufficient evidence to conclude there has been a violation of </w:t>
      </w:r>
      <w:r>
        <w:t xml:space="preserve">the </w:t>
      </w:r>
      <w:r w:rsidRPr="00F62A1F">
        <w:t xml:space="preserve">policy. </w:t>
      </w:r>
    </w:p>
    <w:p w14:paraId="2B6DF747" w14:textId="77777777" w:rsidR="00530DED" w:rsidRPr="00F62A1F" w:rsidRDefault="00530DED" w:rsidP="00530DED">
      <w:pPr>
        <w:ind w:left="720"/>
      </w:pPr>
    </w:p>
    <w:p w14:paraId="34B43423" w14:textId="77777777" w:rsidR="00530DED" w:rsidRPr="00F62A1F" w:rsidRDefault="00530DED" w:rsidP="00530DED">
      <w:pPr>
        <w:ind w:left="720"/>
      </w:pPr>
      <w:r w:rsidRPr="00F62A1F">
        <w:t>In applying the preponderance of the evidence standard, the Hearing Officer</w:t>
      </w:r>
      <w:r>
        <w:t xml:space="preserve"> and panelists, if applicable, </w:t>
      </w:r>
      <w:r w:rsidRPr="00F62A1F">
        <w:t>may consider both direct and circumstantial evidence. The Hearing Officer</w:t>
      </w:r>
      <w:r>
        <w:t xml:space="preserve"> and panelists, if applicable,</w:t>
      </w:r>
      <w:r w:rsidRPr="00F62A1F">
        <w:t xml:space="preserve"> may determine the credibility of parties and witnesses and the weight to be given</w:t>
      </w:r>
      <w:r>
        <w:t xml:space="preserve"> to</w:t>
      </w:r>
      <w:r w:rsidRPr="00F62A1F">
        <w:t xml:space="preserve"> their statements, taking into consideration their means of knowledge, strength of memory and opportunities for observation, the reasonableness or unreasonableness of their statements, the consisten</w:t>
      </w:r>
      <w:r>
        <w:t>c</w:t>
      </w:r>
      <w:r w:rsidRPr="00F62A1F">
        <w:t>y or lack of consistency of their statements, their motives, whether their statements are contradicted or supported by other evidence, any evidence of bias, prejudice or interest, and the person’s manner and demeanor when providing statements.</w:t>
      </w:r>
    </w:p>
    <w:p w14:paraId="0040F84A" w14:textId="77777777" w:rsidR="00530DED" w:rsidRPr="00F62A1F" w:rsidRDefault="00530DED" w:rsidP="00530DED">
      <w:pPr>
        <w:ind w:left="720"/>
      </w:pPr>
    </w:p>
    <w:p w14:paraId="41166C53" w14:textId="4CFAFB04" w:rsidR="004F0F23" w:rsidRDefault="00530DED" w:rsidP="007774E4">
      <w:pPr>
        <w:ind w:left="720"/>
      </w:pPr>
      <w:r w:rsidRPr="00F62A1F">
        <w:t xml:space="preserve">It is the responsibility of the Hearing Officer, not the parties or the investigators, to make a determination based on the totality of the available information whether or not the preponderance of the evidence has been met. Neither party bears a burden of proof. </w:t>
      </w:r>
      <w:r>
        <w:t>T</w:t>
      </w:r>
      <w:r w:rsidRPr="00F62A1F">
        <w:t xml:space="preserve">he ultimate determination of factual findings and responsibility rests with the Hearing Officer after full consideration of all available evidence. </w:t>
      </w:r>
      <w:r w:rsidR="004F0F23">
        <w:t xml:space="preserve">Additional information regarding the Hearing phase of the Formal Grievance Process is available in the </w:t>
      </w:r>
      <w:hyperlink r:id="rId43" w:history="1">
        <w:r w:rsidR="004F0F23" w:rsidRPr="00C85980">
          <w:rPr>
            <w:rStyle w:val="Hyperlink"/>
          </w:rPr>
          <w:t xml:space="preserve">University of </w:t>
        </w:r>
        <w:r w:rsidR="004F0F23" w:rsidRPr="00C85980">
          <w:rPr>
            <w:rStyle w:val="Hyperlink"/>
          </w:rPr>
          <w:lastRenderedPageBreak/>
          <w:t>Colorado Equity Offices Hearing Manual</w:t>
        </w:r>
      </w:hyperlink>
      <w:r w:rsidR="004F0F23" w:rsidRPr="00C85980">
        <w:t>.</w:t>
      </w:r>
    </w:p>
    <w:p w14:paraId="699BFEE2" w14:textId="77777777" w:rsidR="00C72DF4" w:rsidRDefault="00C72DF4" w:rsidP="001E20FD"/>
    <w:p w14:paraId="5781CCA1" w14:textId="3B36D971" w:rsidR="00530DED" w:rsidRDefault="00C87608" w:rsidP="00530DED">
      <w:pPr>
        <w:ind w:left="720"/>
      </w:pPr>
      <w:r>
        <w:t xml:space="preserve">Following the hearing, the Hearing Officer will issue the </w:t>
      </w:r>
      <w:r w:rsidR="00C72DF4">
        <w:t xml:space="preserve">written </w:t>
      </w:r>
      <w:r>
        <w:t>determination regarding responsibility to the parties.</w:t>
      </w:r>
    </w:p>
    <w:p w14:paraId="498B803D" w14:textId="77777777" w:rsidR="00F50DAA" w:rsidRDefault="00F50DAA" w:rsidP="00530DED">
      <w:pPr>
        <w:ind w:left="720"/>
      </w:pPr>
    </w:p>
    <w:p w14:paraId="52C44CF6" w14:textId="77777777" w:rsidR="00F50DAA" w:rsidRDefault="00F50DAA" w:rsidP="00F50DAA">
      <w:pPr>
        <w:ind w:left="720"/>
      </w:pPr>
      <w:r w:rsidRPr="00F62A1F">
        <w:t>The written determination must include:</w:t>
      </w:r>
    </w:p>
    <w:p w14:paraId="4FC95F32" w14:textId="77777777" w:rsidR="00F50DAA" w:rsidRPr="00F62A1F" w:rsidRDefault="00F50DAA" w:rsidP="00F50DAA">
      <w:pPr>
        <w:ind w:left="1260"/>
      </w:pPr>
    </w:p>
    <w:p w14:paraId="7B55D53B" w14:textId="77777777" w:rsidR="00F50DAA" w:rsidRDefault="00F50DAA" w:rsidP="00F50DAA">
      <w:pPr>
        <w:pStyle w:val="ListParagraph"/>
        <w:numPr>
          <w:ilvl w:val="0"/>
          <w:numId w:val="32"/>
        </w:numPr>
        <w:ind w:left="1260"/>
      </w:pPr>
      <w:r w:rsidRPr="00F62A1F">
        <w:t>Identification of the allegations potentially constituting Sexual Misconduct;</w:t>
      </w:r>
    </w:p>
    <w:p w14:paraId="26E230FF" w14:textId="77777777" w:rsidR="00F50DAA" w:rsidRDefault="00F50DAA" w:rsidP="00F50DAA">
      <w:pPr>
        <w:pStyle w:val="ListParagraph"/>
        <w:ind w:left="1260"/>
      </w:pPr>
    </w:p>
    <w:p w14:paraId="4E7E6427" w14:textId="77777777" w:rsidR="00F50DAA" w:rsidRDefault="00F50DAA" w:rsidP="00F50DAA">
      <w:pPr>
        <w:pStyle w:val="ListParagraph"/>
        <w:numPr>
          <w:ilvl w:val="0"/>
          <w:numId w:val="32"/>
        </w:numPr>
        <w:ind w:left="1260"/>
      </w:pPr>
      <w:r w:rsidRPr="00F62A1F">
        <w:t xml:space="preserve">A description of the procedural steps taken from the receipt of the </w:t>
      </w:r>
      <w:r>
        <w:t>Formal Complaint</w:t>
      </w:r>
      <w:r w:rsidRPr="00F62A1F">
        <w:t xml:space="preserve"> through the determination, including any notifications to the parties, interviews with parties and witnesses, site visits, methods used to gather other evidence, and hearings held;</w:t>
      </w:r>
    </w:p>
    <w:p w14:paraId="61D50AE0" w14:textId="77777777" w:rsidR="00F50DAA" w:rsidRDefault="00F50DAA" w:rsidP="00F50DAA">
      <w:pPr>
        <w:pStyle w:val="ListParagraph"/>
        <w:ind w:left="1260"/>
      </w:pPr>
    </w:p>
    <w:p w14:paraId="450F23FE" w14:textId="77777777" w:rsidR="00F50DAA" w:rsidRDefault="00F50DAA" w:rsidP="00F50DAA">
      <w:pPr>
        <w:pStyle w:val="ListParagraph"/>
        <w:numPr>
          <w:ilvl w:val="0"/>
          <w:numId w:val="32"/>
        </w:numPr>
        <w:ind w:left="1260"/>
      </w:pPr>
      <w:r w:rsidRPr="00F62A1F">
        <w:t>Findings of fact supporting the determination;</w:t>
      </w:r>
    </w:p>
    <w:p w14:paraId="70E4A156" w14:textId="77777777" w:rsidR="00F50DAA" w:rsidRDefault="00F50DAA" w:rsidP="00F50DAA">
      <w:pPr>
        <w:pStyle w:val="ListParagraph"/>
        <w:ind w:left="1260"/>
      </w:pPr>
    </w:p>
    <w:p w14:paraId="0E0E46D3" w14:textId="77777777" w:rsidR="00F50DAA" w:rsidRDefault="00F50DAA" w:rsidP="00F50DAA">
      <w:pPr>
        <w:pStyle w:val="ListParagraph"/>
        <w:numPr>
          <w:ilvl w:val="0"/>
          <w:numId w:val="32"/>
        </w:numPr>
        <w:ind w:left="1260"/>
      </w:pPr>
      <w:r w:rsidRPr="00F62A1F">
        <w:t xml:space="preserve">Conclusions </w:t>
      </w:r>
      <w:r>
        <w:t>regarding the application of the</w:t>
      </w:r>
      <w:r w:rsidRPr="00F62A1F">
        <w:t xml:space="preserve"> policy to the facts;</w:t>
      </w:r>
    </w:p>
    <w:p w14:paraId="54BFB364" w14:textId="77777777" w:rsidR="00F50DAA" w:rsidRDefault="00F50DAA" w:rsidP="00F50DAA">
      <w:pPr>
        <w:pStyle w:val="ListParagraph"/>
        <w:ind w:left="1260"/>
      </w:pPr>
    </w:p>
    <w:p w14:paraId="5951D9A5" w14:textId="77777777" w:rsidR="00F50DAA" w:rsidRDefault="00F50DAA" w:rsidP="00F50DAA">
      <w:pPr>
        <w:pStyle w:val="ListParagraph"/>
        <w:numPr>
          <w:ilvl w:val="0"/>
          <w:numId w:val="32"/>
        </w:numPr>
        <w:ind w:left="1260"/>
      </w:pPr>
      <w:r w:rsidRPr="00F62A1F">
        <w:t xml:space="preserve">A statement of, and rationale for, the result as to each allegation, including a </w:t>
      </w:r>
      <w:r>
        <w:t>Determination Regarding Responsibility</w:t>
      </w:r>
      <w:r w:rsidRPr="00F62A1F">
        <w:t>, any disciplinary sanctions the university imposes on the respondent, and whether remedies designed to restore or preserve equal access to the education program or activity will be provided by the university to the complainant; and</w:t>
      </w:r>
    </w:p>
    <w:p w14:paraId="3417725F" w14:textId="77777777" w:rsidR="00F50DAA" w:rsidRDefault="00F50DAA" w:rsidP="00F50DAA">
      <w:pPr>
        <w:pStyle w:val="ListParagraph"/>
        <w:ind w:left="1260"/>
      </w:pPr>
    </w:p>
    <w:p w14:paraId="028B81C7" w14:textId="77777777" w:rsidR="00F50DAA" w:rsidRDefault="00F50DAA" w:rsidP="00F50DAA">
      <w:pPr>
        <w:pStyle w:val="ListParagraph"/>
        <w:numPr>
          <w:ilvl w:val="0"/>
          <w:numId w:val="32"/>
        </w:numPr>
        <w:ind w:left="1260"/>
      </w:pPr>
      <w:r w:rsidRPr="00F62A1F">
        <w:t>The university’s procedures and permissible bases for the complainant and respondent to appeal.</w:t>
      </w:r>
    </w:p>
    <w:p w14:paraId="29941A9A" w14:textId="77777777" w:rsidR="00530DED" w:rsidRDefault="00530DED" w:rsidP="00F50DAA"/>
    <w:p w14:paraId="3E749B84" w14:textId="77777777" w:rsidR="005B6A63" w:rsidRDefault="005B6A63" w:rsidP="005B6A63">
      <w:pPr>
        <w:ind w:left="720"/>
      </w:pPr>
      <w:r w:rsidRPr="00F62A1F">
        <w:t xml:space="preserve">The written </w:t>
      </w:r>
      <w:r>
        <w:t>Determination Regarding Responsibility</w:t>
      </w:r>
      <w:r w:rsidRPr="00F62A1F">
        <w:t xml:space="preserve"> </w:t>
      </w:r>
      <w:r>
        <w:t xml:space="preserve">may be submitted </w:t>
      </w:r>
      <w:r w:rsidRPr="00F62A1F">
        <w:t>to the Office of University Counsel to review for legal sufficiency</w:t>
      </w:r>
      <w:r>
        <w:t xml:space="preserve"> prior to being issued to the parties</w:t>
      </w:r>
      <w:r w:rsidRPr="00F62A1F">
        <w:t>.</w:t>
      </w:r>
    </w:p>
    <w:p w14:paraId="79B79098" w14:textId="77777777" w:rsidR="005B6A63" w:rsidRDefault="005B6A63" w:rsidP="00F50DAA"/>
    <w:p w14:paraId="561B7EF8" w14:textId="1361623F" w:rsidR="005B6A63" w:rsidRPr="00770580" w:rsidRDefault="005B6A63" w:rsidP="00C72DF4">
      <w:pPr>
        <w:ind w:left="720"/>
        <w:rPr>
          <w:i/>
          <w:iCs/>
        </w:rPr>
      </w:pPr>
      <w:r w:rsidRPr="00770580">
        <w:rPr>
          <w:i/>
          <w:iCs/>
        </w:rPr>
        <w:t>No Policy Violation</w:t>
      </w:r>
    </w:p>
    <w:p w14:paraId="65EE6CDE" w14:textId="3AC5ECD5" w:rsidR="00C72DF4" w:rsidRDefault="00F50DAA" w:rsidP="00C72DF4">
      <w:pPr>
        <w:ind w:left="720"/>
      </w:pPr>
      <w:r w:rsidRPr="00F50DAA">
        <w:t xml:space="preserve">If the Hearing Officer determines that there has been no policy violation, the </w:t>
      </w:r>
      <w:r w:rsidR="00C72DF4" w:rsidRPr="00F62A1F">
        <w:t xml:space="preserve">written determination </w:t>
      </w:r>
      <w:r w:rsidR="007774E4">
        <w:t xml:space="preserve">will be provided </w:t>
      </w:r>
      <w:r w:rsidR="00C72DF4" w:rsidRPr="00F62A1F">
        <w:t xml:space="preserve">to the parties simultaneously. Both parties have the opportunity to appeal the written </w:t>
      </w:r>
      <w:r w:rsidR="00C72DF4">
        <w:t xml:space="preserve">Determination Regarding Responsibility. </w:t>
      </w:r>
      <w:r w:rsidR="00C72DF4" w:rsidRPr="002410D7">
        <w:t>S</w:t>
      </w:r>
      <w:r w:rsidR="00C72DF4" w:rsidRPr="007F4987">
        <w:t xml:space="preserve">ee Section </w:t>
      </w:r>
      <w:r w:rsidR="00C72DF4" w:rsidRPr="002410D7">
        <w:t>V</w:t>
      </w:r>
      <w:r w:rsidR="00C72DF4">
        <w:t>I</w:t>
      </w:r>
      <w:r w:rsidR="00C72DF4" w:rsidRPr="002410D7">
        <w:t>II(D)(1)(f).</w:t>
      </w:r>
    </w:p>
    <w:p w14:paraId="33354B7E" w14:textId="77777777" w:rsidR="00C72DF4" w:rsidRDefault="00C72DF4" w:rsidP="00C72DF4"/>
    <w:p w14:paraId="0FCE0932" w14:textId="466482E4" w:rsidR="005B6A63" w:rsidRPr="00770580" w:rsidRDefault="005B6A63" w:rsidP="006A2E5E">
      <w:pPr>
        <w:ind w:left="720"/>
        <w:rPr>
          <w:i/>
          <w:iCs/>
        </w:rPr>
      </w:pPr>
      <w:r w:rsidRPr="00770580">
        <w:rPr>
          <w:i/>
          <w:iCs/>
        </w:rPr>
        <w:t>Policy Violation</w:t>
      </w:r>
    </w:p>
    <w:p w14:paraId="6687E782" w14:textId="5B84C6DE" w:rsidR="00C72DF4" w:rsidRDefault="00F50DAA" w:rsidP="006A2E5E">
      <w:pPr>
        <w:ind w:left="720"/>
      </w:pPr>
      <w:r w:rsidRPr="00F50DAA">
        <w:t xml:space="preserve">If the Hearing Officer determines that a policy violation has occurred, the written determination will be provided to the parties simultaneously and the matter will be referred </w:t>
      </w:r>
      <w:r w:rsidR="00C72DF4" w:rsidRPr="00F62A1F">
        <w:t xml:space="preserve">to the appropriate sanctioning authorities (for either a student or employee respondent) for a disciplinary sanction to be determined. </w:t>
      </w:r>
      <w:r w:rsidR="00C72DF4">
        <w:t xml:space="preserve">See </w:t>
      </w:r>
      <w:r w:rsidR="00C72DF4" w:rsidRPr="007F4987">
        <w:t>Section VI</w:t>
      </w:r>
      <w:r w:rsidR="00C72DF4">
        <w:t>I</w:t>
      </w:r>
      <w:r w:rsidR="00C72DF4" w:rsidRPr="007F4987">
        <w:t>I(D)(1)(e)</w:t>
      </w:r>
      <w:r w:rsidR="00C72DF4" w:rsidRPr="002410D7">
        <w:t>(i) and Section V</w:t>
      </w:r>
      <w:r w:rsidR="00C72DF4">
        <w:t>I</w:t>
      </w:r>
      <w:r w:rsidR="00C72DF4" w:rsidRPr="002410D7">
        <w:t>II(D)(1)(e)(ii) below</w:t>
      </w:r>
      <w:r w:rsidR="00C72DF4">
        <w:t>.</w:t>
      </w:r>
    </w:p>
    <w:p w14:paraId="45DED324" w14:textId="77777777" w:rsidR="00C72DF4" w:rsidRDefault="00C72DF4" w:rsidP="006A2E5E"/>
    <w:p w14:paraId="31CD4D34" w14:textId="2C0D7560" w:rsidR="00530DED" w:rsidRPr="005F42F3" w:rsidRDefault="00530DED" w:rsidP="00530DED">
      <w:pPr>
        <w:ind w:left="720"/>
        <w:rPr>
          <w:i/>
          <w:iCs/>
        </w:rPr>
      </w:pPr>
      <w:r w:rsidRPr="005F42F3">
        <w:rPr>
          <w:i/>
          <w:iCs/>
        </w:rPr>
        <w:t xml:space="preserve">Opportunity for </w:t>
      </w:r>
      <w:r w:rsidR="000B7E41">
        <w:rPr>
          <w:i/>
          <w:iCs/>
        </w:rPr>
        <w:t>Sanctioning Statements</w:t>
      </w:r>
    </w:p>
    <w:p w14:paraId="2C1793C4" w14:textId="77E313E8" w:rsidR="00530DED" w:rsidRDefault="0054651A" w:rsidP="00530DED">
      <w:pPr>
        <w:ind w:left="720"/>
      </w:pPr>
      <w:r>
        <w:t>I</w:t>
      </w:r>
      <w:r w:rsidR="00574BDF">
        <w:t xml:space="preserve">f the Hearing Officer determines that a policy violation has occurred, </w:t>
      </w:r>
      <w:r w:rsidR="00530DED">
        <w:t xml:space="preserve">both parties will be </w:t>
      </w:r>
      <w:r w:rsidR="00530DED">
        <w:lastRenderedPageBreak/>
        <w:t>separately invited by the OIEC to submit a</w:t>
      </w:r>
      <w:r w:rsidR="000B7E41">
        <w:t xml:space="preserve"> sanctioning statement</w:t>
      </w:r>
      <w:r w:rsidR="00530DED">
        <w:t xml:space="preserve"> for the sanctioning decision maker(s) to consider </w:t>
      </w:r>
      <w:r w:rsidR="0015089C">
        <w:t>in making the sanctioning determination.</w:t>
      </w:r>
      <w:r w:rsidR="00530DED">
        <w:t xml:space="preserve"> This opportunity will be made available to both parties regardless of whether either party participated in the live cross-examination process. The OIEC will review any submitted information and include it in the case file</w:t>
      </w:r>
      <w:r>
        <w:t>.</w:t>
      </w:r>
      <w:r w:rsidR="00530DED">
        <w:t xml:space="preserve"> </w:t>
      </w:r>
    </w:p>
    <w:p w14:paraId="1F8C91CF" w14:textId="77777777" w:rsidR="00530DED" w:rsidRDefault="00530DED" w:rsidP="00530DED">
      <w:pPr>
        <w:ind w:left="720"/>
      </w:pPr>
    </w:p>
    <w:p w14:paraId="6EC2703D" w14:textId="090FD12B" w:rsidR="00530DED" w:rsidRPr="00F62A1F" w:rsidRDefault="00530DED" w:rsidP="00530DED">
      <w:pPr>
        <w:ind w:left="720"/>
      </w:pPr>
      <w:r>
        <w:t xml:space="preserve">The </w:t>
      </w:r>
      <w:r w:rsidR="000B7E41">
        <w:t>sanctioning</w:t>
      </w:r>
      <w:r>
        <w:t xml:space="preserve"> statement should </w:t>
      </w:r>
      <w:r w:rsidR="000B7E41">
        <w:t xml:space="preserve">only </w:t>
      </w:r>
      <w:r>
        <w:t xml:space="preserve">contain information </w:t>
      </w:r>
      <w:r w:rsidR="00A362F7">
        <w:t xml:space="preserve">related to </w:t>
      </w:r>
      <w:r>
        <w:t>the factors considered in sanctioning</w:t>
      </w:r>
      <w:r w:rsidR="006A2E5E">
        <w:t xml:space="preserve"> as articulated in</w:t>
      </w:r>
      <w:r w:rsidR="000B7E41">
        <w:t xml:space="preserve"> section </w:t>
      </w:r>
      <w:r w:rsidR="009464E9">
        <w:t>VIII(D)(1)</w:t>
      </w:r>
      <w:r w:rsidR="000B7E41">
        <w:t>(i)</w:t>
      </w:r>
      <w:r>
        <w:t xml:space="preserve">. </w:t>
      </w:r>
    </w:p>
    <w:p w14:paraId="3458BD49" w14:textId="77777777" w:rsidR="00530DED" w:rsidRDefault="00530DED" w:rsidP="00530DED">
      <w:pPr>
        <w:ind w:left="720"/>
      </w:pPr>
    </w:p>
    <w:p w14:paraId="558BBF17" w14:textId="2B0A3620" w:rsidR="00C72DF4" w:rsidRDefault="00C72DF4" w:rsidP="00C72DF4">
      <w:pPr>
        <w:ind w:left="720"/>
      </w:pPr>
      <w:r>
        <w:t>After the sanction has been determined and incorporated into the final written Determination Regarding Responsibility, t</w:t>
      </w:r>
      <w:r w:rsidRPr="00F62A1F">
        <w:t>he OIEC will provide the written determination and sanction to the parties simultaneously</w:t>
      </w:r>
      <w:r>
        <w:t xml:space="preserve">. </w:t>
      </w:r>
      <w:r w:rsidR="005B6A63">
        <w:t>At that time, b</w:t>
      </w:r>
      <w:r w:rsidRPr="00F62A1F">
        <w:t>oth parties have the opportunity to appeal the written determination</w:t>
      </w:r>
      <w:r>
        <w:t xml:space="preserve">, including the </w:t>
      </w:r>
      <w:r w:rsidRPr="00F62A1F">
        <w:t>sanction</w:t>
      </w:r>
      <w:r>
        <w:t>, if applicable.</w:t>
      </w:r>
      <w:r w:rsidRPr="00F62A1F">
        <w:t xml:space="preserve"> </w:t>
      </w:r>
      <w:r w:rsidRPr="002410D7">
        <w:t>S</w:t>
      </w:r>
      <w:r w:rsidRPr="007F4987">
        <w:t xml:space="preserve">ee Section </w:t>
      </w:r>
      <w:r w:rsidRPr="002410D7">
        <w:t>V</w:t>
      </w:r>
      <w:r>
        <w:t>I</w:t>
      </w:r>
      <w:r w:rsidRPr="002410D7">
        <w:t>II(D)(1)(f).</w:t>
      </w:r>
    </w:p>
    <w:p w14:paraId="375EE340" w14:textId="77777777" w:rsidR="00530DED" w:rsidRDefault="00530DED" w:rsidP="001A203D"/>
    <w:p w14:paraId="4E40D13C" w14:textId="77777777" w:rsidR="00530DED" w:rsidRPr="00F62A1F" w:rsidRDefault="00530DED" w:rsidP="00530DED">
      <w:pPr>
        <w:ind w:left="720"/>
      </w:pPr>
      <w:r w:rsidRPr="00F62A1F">
        <w:t xml:space="preserve">If the respondent is a student employee and the alleged misconduct occurs outside the employment capacity, the OIEC may determine that the respondent’s supervisory upline has a legitimate need to know information related to the </w:t>
      </w:r>
      <w:r>
        <w:t>Formal G</w:t>
      </w:r>
      <w:r w:rsidRPr="00F62A1F">
        <w:t xml:space="preserve">rievance </w:t>
      </w:r>
      <w:r>
        <w:t>P</w:t>
      </w:r>
      <w:r w:rsidRPr="00F62A1F">
        <w:t>rocess.</w:t>
      </w:r>
    </w:p>
    <w:p w14:paraId="27A7D379" w14:textId="77777777" w:rsidR="00530DED" w:rsidRDefault="00530DED" w:rsidP="00530DED">
      <w:pPr>
        <w:ind w:left="720"/>
      </w:pPr>
    </w:p>
    <w:p w14:paraId="6C689947" w14:textId="77777777" w:rsidR="00530DED" w:rsidRDefault="00530DED" w:rsidP="00530DED">
      <w:pPr>
        <w:ind w:left="720"/>
      </w:pPr>
      <w:r w:rsidRPr="00F62A1F">
        <w:t xml:space="preserve">The </w:t>
      </w:r>
      <w:r>
        <w:t>Determination Regarding Responsibility</w:t>
      </w:r>
      <w:r w:rsidRPr="00F62A1F">
        <w:t xml:space="preserve"> becomes final either on the date that the university provides the parties with the written determination of the result of the appeal, if an appeal is filed, or if an appeal is not filed, the date on which an appeal would no longer be considered timely.</w:t>
      </w:r>
    </w:p>
    <w:p w14:paraId="03CD2E36" w14:textId="77777777" w:rsidR="00530DED" w:rsidRDefault="00530DED" w:rsidP="00530DED">
      <w:pPr>
        <w:ind w:left="1260"/>
      </w:pPr>
    </w:p>
    <w:p w14:paraId="71727301" w14:textId="77777777" w:rsidR="00530DED" w:rsidRDefault="00530DED" w:rsidP="00530DED">
      <w:pPr>
        <w:ind w:left="720"/>
      </w:pPr>
      <w:r w:rsidRPr="00F62A1F">
        <w:t xml:space="preserve">The OIEC will also provide any applicable notices to the complainant following the conclusion of any subsequent </w:t>
      </w:r>
      <w:r>
        <w:t xml:space="preserve">corrective or </w:t>
      </w:r>
      <w:r w:rsidRPr="00F62A1F">
        <w:t>disciplin</w:t>
      </w:r>
      <w:r>
        <w:t>ary</w:t>
      </w:r>
      <w:r w:rsidRPr="00F62A1F">
        <w:t xml:space="preserve"> action pursuant to the State Personnel Board Rules for respondents who are classified employees and the Professional Rights and </w:t>
      </w:r>
      <w:r>
        <w:t>Responsibilities</w:t>
      </w:r>
      <w:r w:rsidRPr="00F62A1F">
        <w:t xml:space="preserve"> procedure and Privilege and Tenure process for respondents who are faculty.</w:t>
      </w:r>
    </w:p>
    <w:p w14:paraId="4EB2DFB4" w14:textId="77777777" w:rsidR="00530DED" w:rsidRPr="00F62A1F" w:rsidRDefault="00530DED" w:rsidP="00530DED">
      <w:pPr>
        <w:ind w:left="1260"/>
      </w:pPr>
    </w:p>
    <w:p w14:paraId="3F3CDD6C" w14:textId="4A062F1C" w:rsidR="00530DED" w:rsidRDefault="00530DED" w:rsidP="00530DED">
      <w:pPr>
        <w:ind w:left="720"/>
      </w:pPr>
      <w:r w:rsidRPr="00F62A1F">
        <w:t>In the event that no policy violation is found, there is no preclusion of discipline for other student or employee misconduct under applicable university policies, procedures, or codes of conduct.</w:t>
      </w:r>
      <w:r>
        <w:t xml:space="preserve"> Additionally, the </w:t>
      </w:r>
      <w:r w:rsidR="00F2762C">
        <w:t>OIEC</w:t>
      </w:r>
      <w:r>
        <w:t xml:space="preserve"> will make an individualized assessment as to whether a no-contact order or other supportive measures should be continued or newly implemented.  </w:t>
      </w:r>
    </w:p>
    <w:p w14:paraId="1D075AB1" w14:textId="77777777" w:rsidR="00530DED" w:rsidRDefault="00530DED" w:rsidP="00530DED">
      <w:pPr>
        <w:ind w:left="720"/>
      </w:pPr>
    </w:p>
    <w:p w14:paraId="2461B54B" w14:textId="77777777" w:rsidR="00530DED" w:rsidRPr="00F62A1F" w:rsidRDefault="00530DED" w:rsidP="00530DED"/>
    <w:p w14:paraId="5374B4A5" w14:textId="77777777" w:rsidR="00530DED" w:rsidRPr="00900E8D" w:rsidRDefault="00530DED" w:rsidP="00EC6E74">
      <w:pPr>
        <w:pStyle w:val="Heading6"/>
      </w:pPr>
      <w:bookmarkStart w:id="69" w:name="kix.umca9b4ytrak" w:colFirst="0" w:colLast="0"/>
      <w:bookmarkEnd w:id="69"/>
      <w:r w:rsidRPr="00900E8D">
        <w:t>Sanctioning Process for Student Respondents</w:t>
      </w:r>
    </w:p>
    <w:p w14:paraId="3F42F2D6" w14:textId="77777777" w:rsidR="00530DED" w:rsidRPr="00F62A1F" w:rsidRDefault="00530DED" w:rsidP="00530DED">
      <w:pPr>
        <w:ind w:left="720"/>
      </w:pPr>
      <w:r w:rsidRPr="00F62A1F">
        <w:t xml:space="preserve">In cases where the </w:t>
      </w:r>
      <w:r>
        <w:t>Formal G</w:t>
      </w:r>
      <w:r w:rsidRPr="00F62A1F">
        <w:t xml:space="preserve">rievance </w:t>
      </w:r>
      <w:r>
        <w:t>P</w:t>
      </w:r>
      <w:r w:rsidRPr="00F62A1F">
        <w:t xml:space="preserve">rocess results </w:t>
      </w:r>
      <w:r>
        <w:t xml:space="preserve">in a determination that a student respondent is responsible for </w:t>
      </w:r>
      <w:r w:rsidRPr="00F62A1F">
        <w:t xml:space="preserve">a policy violation, the matter will be referred, with the written determination (prior to the inclusion of the sanction), to the </w:t>
      </w:r>
      <w:r>
        <w:t xml:space="preserve">Student </w:t>
      </w:r>
      <w:r w:rsidRPr="00F62A1F">
        <w:t xml:space="preserve">Sanctioning Board prior to the issuance of a written determination. </w:t>
      </w:r>
    </w:p>
    <w:p w14:paraId="066ACDDE" w14:textId="77777777" w:rsidR="00530DED" w:rsidRDefault="00530DED" w:rsidP="00530DED">
      <w:pPr>
        <w:ind w:left="720"/>
      </w:pPr>
      <w:bookmarkStart w:id="70" w:name="kix.qujvm8dec7z1" w:colFirst="0" w:colLast="0"/>
      <w:bookmarkEnd w:id="70"/>
    </w:p>
    <w:p w14:paraId="4A68741F" w14:textId="7F646CF8" w:rsidR="00530DED" w:rsidRPr="00900E8D" w:rsidRDefault="00530DED" w:rsidP="00530DED">
      <w:pPr>
        <w:ind w:left="720"/>
        <w:rPr>
          <w:i/>
          <w:u w:val="single"/>
        </w:rPr>
      </w:pPr>
      <w:r w:rsidRPr="00900E8D">
        <w:rPr>
          <w:i/>
          <w:u w:val="single"/>
        </w:rPr>
        <w:t>Sanctioning Board</w:t>
      </w:r>
      <w:r w:rsidR="003D6BB5">
        <w:rPr>
          <w:i/>
          <w:u w:val="single"/>
        </w:rPr>
        <w:t xml:space="preserve"> for Student Respondents</w:t>
      </w:r>
    </w:p>
    <w:p w14:paraId="243BA520" w14:textId="2C366287" w:rsidR="00530DED" w:rsidRPr="00F62A1F" w:rsidRDefault="00530DED" w:rsidP="00530DED">
      <w:pPr>
        <w:ind w:left="720"/>
      </w:pPr>
      <w:r w:rsidRPr="00F62A1F">
        <w:t>The</w:t>
      </w:r>
      <w:r>
        <w:t xml:space="preserve"> </w:t>
      </w:r>
      <w:r w:rsidRPr="00F62A1F">
        <w:t xml:space="preserve">Sanctioning Board is composed of three members who are collectively authorized </w:t>
      </w:r>
      <w:r w:rsidRPr="00F62A1F">
        <w:lastRenderedPageBreak/>
        <w:t xml:space="preserve">to impose sanctions for student respondents and to remedy the </w:t>
      </w:r>
      <w:r>
        <w:t xml:space="preserve">effects of the </w:t>
      </w:r>
      <w:r w:rsidRPr="00F62A1F">
        <w:t xml:space="preserve">sexual misconduct. The Board shall decide by unanimous decision. </w:t>
      </w:r>
      <w:r>
        <w:t>T</w:t>
      </w:r>
      <w:r w:rsidRPr="00F62A1F">
        <w:t xml:space="preserve">he Board will </w:t>
      </w:r>
      <w:r>
        <w:t>notify the</w:t>
      </w:r>
      <w:r w:rsidRPr="00F62A1F">
        <w:t xml:space="preserve"> </w:t>
      </w:r>
      <w:r>
        <w:t>OIEC</w:t>
      </w:r>
      <w:r w:rsidRPr="00F62A1F">
        <w:t xml:space="preserve"> of the determined sanctions so that the</w:t>
      </w:r>
      <w:r>
        <w:t xml:space="preserve"> OIEC</w:t>
      </w:r>
      <w:r w:rsidRPr="00F62A1F">
        <w:t xml:space="preserve"> can include them within the written determination.  </w:t>
      </w:r>
    </w:p>
    <w:p w14:paraId="1F3A8AA1" w14:textId="77777777" w:rsidR="00530DED" w:rsidRPr="00F62A1F" w:rsidRDefault="00530DED" w:rsidP="00530DED">
      <w:pPr>
        <w:ind w:left="720"/>
      </w:pPr>
    </w:p>
    <w:p w14:paraId="23E4F956" w14:textId="77777777" w:rsidR="00530DED" w:rsidRPr="00F62A1F" w:rsidRDefault="00530DED" w:rsidP="00530DED">
      <w:pPr>
        <w:ind w:left="720"/>
      </w:pPr>
      <w:r w:rsidRPr="00F62A1F">
        <w:t>The OIEC Senior Director of Support and Safety Measures or designee is a member and the Chair of the Sanctioning Board for student respondents and will appoint two additional university employees who are not affiliated with the OIEC to serve on the Sanctioning Board. University employees who serve on the Sanctioning Board will have received appropriate training regarding the applicable policies and factors pertinent to the sanctioning decision.</w:t>
      </w:r>
    </w:p>
    <w:p w14:paraId="223E3096" w14:textId="77777777" w:rsidR="00530DED" w:rsidRPr="00F62A1F" w:rsidRDefault="00530DED" w:rsidP="00530DED">
      <w:pPr>
        <w:ind w:left="720"/>
      </w:pPr>
    </w:p>
    <w:p w14:paraId="46DAA3E3" w14:textId="77777777" w:rsidR="00530DED" w:rsidRPr="00900E8D" w:rsidRDefault="00530DED" w:rsidP="00530DED">
      <w:pPr>
        <w:ind w:left="720"/>
        <w:rPr>
          <w:i/>
          <w:u w:val="single"/>
        </w:rPr>
      </w:pPr>
      <w:bookmarkStart w:id="71" w:name="kix.w4yr179ebanu" w:colFirst="0" w:colLast="0"/>
      <w:bookmarkEnd w:id="71"/>
      <w:r w:rsidRPr="00900E8D">
        <w:rPr>
          <w:i/>
          <w:u w:val="single"/>
        </w:rPr>
        <w:t xml:space="preserve">Factors </w:t>
      </w:r>
      <w:r>
        <w:rPr>
          <w:i/>
          <w:u w:val="single"/>
        </w:rPr>
        <w:t>C</w:t>
      </w:r>
      <w:r w:rsidRPr="00900E8D">
        <w:rPr>
          <w:i/>
          <w:u w:val="single"/>
        </w:rPr>
        <w:t xml:space="preserve">onsidered in </w:t>
      </w:r>
      <w:r>
        <w:rPr>
          <w:i/>
          <w:u w:val="single"/>
        </w:rPr>
        <w:t>S</w:t>
      </w:r>
      <w:r w:rsidRPr="00900E8D">
        <w:rPr>
          <w:i/>
          <w:u w:val="single"/>
        </w:rPr>
        <w:t>anctioning</w:t>
      </w:r>
    </w:p>
    <w:p w14:paraId="4CCE1A8C" w14:textId="09EDA47B" w:rsidR="00530DED" w:rsidRPr="00F62A1F" w:rsidRDefault="00530DED" w:rsidP="00530DED">
      <w:pPr>
        <w:ind w:left="720"/>
      </w:pPr>
      <w:r w:rsidRPr="00F62A1F">
        <w:t xml:space="preserve">The </w:t>
      </w:r>
      <w:r>
        <w:t xml:space="preserve">Sanctioning </w:t>
      </w:r>
      <w:r w:rsidRPr="00F62A1F">
        <w:t>Board members conduct an individualized review</w:t>
      </w:r>
      <w:r>
        <w:t>,</w:t>
      </w:r>
      <w:r w:rsidRPr="00F62A1F">
        <w:t xml:space="preserve"> </w:t>
      </w:r>
      <w:r>
        <w:t xml:space="preserve">including review of </w:t>
      </w:r>
      <w:r w:rsidRPr="00F62A1F">
        <w:t xml:space="preserve">the </w:t>
      </w:r>
      <w:r>
        <w:t xml:space="preserve">Hearing Officer’s </w:t>
      </w:r>
      <w:r w:rsidRPr="00F62A1F">
        <w:t xml:space="preserve">written </w:t>
      </w:r>
      <w:r>
        <w:t>Determination Regarding Responsibility</w:t>
      </w:r>
      <w:r w:rsidRPr="00F62A1F">
        <w:t xml:space="preserve">, similarly situated cases, assessment of the factors below, </w:t>
      </w:r>
      <w:r w:rsidR="00A362F7">
        <w:t xml:space="preserve">considerations </w:t>
      </w:r>
      <w:r>
        <w:t xml:space="preserve">submitted by either party in the </w:t>
      </w:r>
      <w:r w:rsidR="00580D5A">
        <w:t>sanctioning statements</w:t>
      </w:r>
      <w:r w:rsidR="00A362F7">
        <w:t xml:space="preserve"> as it pertains to the factors articulated below</w:t>
      </w:r>
      <w:r>
        <w:t xml:space="preserve">, </w:t>
      </w:r>
      <w:r w:rsidRPr="00F62A1F">
        <w:t>and may review the entire file and consult as necessary with OIEC staff, Student Conduct and Conflict Resolution, or any other University staff as needed in making a sanctioning determination.</w:t>
      </w:r>
    </w:p>
    <w:p w14:paraId="19DD59F5" w14:textId="77777777" w:rsidR="00530DED" w:rsidRPr="00F62A1F" w:rsidRDefault="00530DED" w:rsidP="00530DED">
      <w:pPr>
        <w:ind w:left="720"/>
      </w:pPr>
    </w:p>
    <w:p w14:paraId="5BD0D176" w14:textId="77777777" w:rsidR="00530DED" w:rsidRPr="00F62A1F" w:rsidRDefault="00530DED" w:rsidP="00530DED">
      <w:pPr>
        <w:ind w:left="720"/>
      </w:pPr>
      <w:r w:rsidRPr="00F62A1F">
        <w:t>Factors pertinent to a sanctioning decision may include, as applicable:</w:t>
      </w:r>
    </w:p>
    <w:p w14:paraId="75008450" w14:textId="77777777" w:rsidR="00530DED" w:rsidRPr="00F62A1F" w:rsidRDefault="00530DED" w:rsidP="00530DED">
      <w:pPr>
        <w:ind w:left="720"/>
      </w:pPr>
    </w:p>
    <w:p w14:paraId="2FE0F935" w14:textId="77777777" w:rsidR="00530DED" w:rsidRPr="00F62A1F" w:rsidRDefault="00530DED" w:rsidP="00D83710">
      <w:pPr>
        <w:pStyle w:val="ListParagraph"/>
        <w:numPr>
          <w:ilvl w:val="0"/>
          <w:numId w:val="33"/>
        </w:numPr>
        <w:ind w:left="1350" w:hanging="450"/>
      </w:pPr>
      <w:r w:rsidRPr="00F62A1F">
        <w:t>Severity and/or pervasiveness of conduct and whether it escalated during the incident;</w:t>
      </w:r>
    </w:p>
    <w:p w14:paraId="64C541BD" w14:textId="77777777" w:rsidR="00530DED" w:rsidRPr="00F62A1F" w:rsidRDefault="00530DED" w:rsidP="00530DED">
      <w:pPr>
        <w:ind w:left="1350" w:hanging="450"/>
      </w:pPr>
    </w:p>
    <w:p w14:paraId="7E77E78B" w14:textId="77777777" w:rsidR="00530DED" w:rsidRPr="00F62A1F" w:rsidRDefault="00530DED" w:rsidP="00D83710">
      <w:pPr>
        <w:pStyle w:val="ListParagraph"/>
        <w:numPr>
          <w:ilvl w:val="0"/>
          <w:numId w:val="33"/>
        </w:numPr>
        <w:ind w:left="1350" w:hanging="450"/>
      </w:pPr>
      <w:r w:rsidRPr="00F62A1F">
        <w:t>The impact of separating a student from their education;</w:t>
      </w:r>
    </w:p>
    <w:p w14:paraId="58FAB150" w14:textId="77777777" w:rsidR="00530DED" w:rsidRPr="00F62A1F" w:rsidRDefault="00530DED" w:rsidP="00530DED">
      <w:pPr>
        <w:ind w:left="1350" w:hanging="450"/>
      </w:pPr>
    </w:p>
    <w:p w14:paraId="2471209B" w14:textId="77777777" w:rsidR="00530DED" w:rsidRPr="00F62A1F" w:rsidRDefault="00530DED" w:rsidP="00D83710">
      <w:pPr>
        <w:pStyle w:val="ListParagraph"/>
        <w:numPr>
          <w:ilvl w:val="0"/>
          <w:numId w:val="33"/>
        </w:numPr>
        <w:ind w:left="1350" w:hanging="450"/>
      </w:pPr>
      <w:r w:rsidRPr="00F62A1F">
        <w:t xml:space="preserve">Whether the </w:t>
      </w:r>
      <w:r>
        <w:t>complainant</w:t>
      </w:r>
      <w:r w:rsidRPr="00F62A1F">
        <w:t xml:space="preserve"> was incapacitated at the time of the conduct;</w:t>
      </w:r>
    </w:p>
    <w:p w14:paraId="22FCAC48" w14:textId="77777777" w:rsidR="00530DED" w:rsidRPr="00F62A1F" w:rsidRDefault="00530DED" w:rsidP="00530DED">
      <w:pPr>
        <w:ind w:left="1350" w:hanging="450"/>
      </w:pPr>
    </w:p>
    <w:p w14:paraId="526A150E" w14:textId="77777777" w:rsidR="00530DED" w:rsidRPr="00F62A1F" w:rsidRDefault="00530DED" w:rsidP="00D83710">
      <w:pPr>
        <w:pStyle w:val="ListParagraph"/>
        <w:numPr>
          <w:ilvl w:val="0"/>
          <w:numId w:val="33"/>
        </w:numPr>
        <w:ind w:left="1350" w:hanging="450"/>
      </w:pPr>
      <w:r w:rsidRPr="00F62A1F">
        <w:t>Relationship between the parties, including degree of control of one party over another;</w:t>
      </w:r>
    </w:p>
    <w:p w14:paraId="4AB69E31" w14:textId="77777777" w:rsidR="00530DED" w:rsidRPr="00F62A1F" w:rsidRDefault="00530DED" w:rsidP="00530DED">
      <w:pPr>
        <w:ind w:left="1350" w:hanging="450"/>
      </w:pPr>
    </w:p>
    <w:p w14:paraId="5ADF8B0D" w14:textId="77777777" w:rsidR="00530DED" w:rsidRPr="00F62A1F" w:rsidRDefault="00530DED" w:rsidP="00D83710">
      <w:pPr>
        <w:pStyle w:val="ListParagraph"/>
        <w:numPr>
          <w:ilvl w:val="0"/>
          <w:numId w:val="33"/>
        </w:numPr>
        <w:ind w:left="1350" w:hanging="450"/>
      </w:pPr>
      <w:r w:rsidRPr="00F62A1F">
        <w:t>Whether there was force/violence, weapons, or threats of force/violence;</w:t>
      </w:r>
    </w:p>
    <w:p w14:paraId="4CE655FA" w14:textId="77777777" w:rsidR="00530DED" w:rsidRPr="00F62A1F" w:rsidRDefault="00530DED" w:rsidP="00530DED">
      <w:pPr>
        <w:ind w:left="1350" w:hanging="450"/>
      </w:pPr>
    </w:p>
    <w:p w14:paraId="3B7D3302" w14:textId="77777777" w:rsidR="00530DED" w:rsidRPr="00F62A1F" w:rsidRDefault="00530DED" w:rsidP="00D83710">
      <w:pPr>
        <w:pStyle w:val="ListParagraph"/>
        <w:numPr>
          <w:ilvl w:val="0"/>
          <w:numId w:val="33"/>
        </w:numPr>
        <w:ind w:left="1350" w:hanging="450"/>
      </w:pPr>
      <w:r w:rsidRPr="00F62A1F">
        <w:t>Any prior history of related criminal, conduct, or policy violations; including but not limited to the University</w:t>
      </w:r>
      <w:r>
        <w:t xml:space="preserve"> of Colorado</w:t>
      </w:r>
      <w:r w:rsidRPr="00F62A1F">
        <w:t xml:space="preserve"> Code of Conduct</w:t>
      </w:r>
      <w:r>
        <w:t xml:space="preserve"> and University of Colorado Boulder Student Code of Conduct</w:t>
      </w:r>
      <w:r w:rsidRPr="00F62A1F">
        <w:t xml:space="preserve"> and any active disciplinary sanctions in place at time of the conduct; </w:t>
      </w:r>
    </w:p>
    <w:p w14:paraId="4D1AAFBD" w14:textId="77777777" w:rsidR="00530DED" w:rsidRPr="00F62A1F" w:rsidRDefault="00530DED" w:rsidP="00530DED">
      <w:pPr>
        <w:ind w:left="1350" w:hanging="450"/>
      </w:pPr>
    </w:p>
    <w:p w14:paraId="13D4C19A" w14:textId="77777777" w:rsidR="00530DED" w:rsidRPr="00F62A1F" w:rsidRDefault="00530DED" w:rsidP="00D83710">
      <w:pPr>
        <w:pStyle w:val="ListParagraph"/>
        <w:numPr>
          <w:ilvl w:val="0"/>
          <w:numId w:val="33"/>
        </w:numPr>
        <w:ind w:left="1350" w:hanging="450"/>
      </w:pPr>
      <w:r w:rsidRPr="00F62A1F">
        <w:t xml:space="preserve">Impact of incident on </w:t>
      </w:r>
      <w:r>
        <w:t>complainant</w:t>
      </w:r>
      <w:r w:rsidRPr="00F62A1F">
        <w:t>;</w:t>
      </w:r>
    </w:p>
    <w:p w14:paraId="6413DF8D" w14:textId="77777777" w:rsidR="00530DED" w:rsidRPr="00F62A1F" w:rsidRDefault="00530DED" w:rsidP="00530DED">
      <w:pPr>
        <w:ind w:left="1350" w:hanging="450"/>
      </w:pPr>
    </w:p>
    <w:p w14:paraId="6973FD4F" w14:textId="77777777" w:rsidR="00530DED" w:rsidRPr="00F62A1F" w:rsidRDefault="00530DED" w:rsidP="00D83710">
      <w:pPr>
        <w:pStyle w:val="ListParagraph"/>
        <w:numPr>
          <w:ilvl w:val="0"/>
          <w:numId w:val="33"/>
        </w:numPr>
        <w:ind w:left="1350" w:hanging="450"/>
      </w:pPr>
      <w:r w:rsidRPr="00F62A1F">
        <w:t xml:space="preserve">Acceptance of responsibility by </w:t>
      </w:r>
      <w:r>
        <w:t>respondent</w:t>
      </w:r>
      <w:r w:rsidRPr="00F62A1F">
        <w:t>; and</w:t>
      </w:r>
    </w:p>
    <w:p w14:paraId="21C9BEC8" w14:textId="77777777" w:rsidR="00530DED" w:rsidRPr="00F62A1F" w:rsidRDefault="00530DED" w:rsidP="00530DED">
      <w:pPr>
        <w:ind w:left="1350" w:hanging="450"/>
      </w:pPr>
    </w:p>
    <w:p w14:paraId="53A8B487" w14:textId="77777777" w:rsidR="00530DED" w:rsidRPr="00F62A1F" w:rsidRDefault="00530DED" w:rsidP="00D83710">
      <w:pPr>
        <w:pStyle w:val="ListParagraph"/>
        <w:numPr>
          <w:ilvl w:val="0"/>
          <w:numId w:val="33"/>
        </w:numPr>
        <w:ind w:left="1350" w:hanging="450"/>
      </w:pPr>
      <w:r w:rsidRPr="00F62A1F">
        <w:t xml:space="preserve">On-going safety risk to </w:t>
      </w:r>
      <w:r>
        <w:t>complainant</w:t>
      </w:r>
      <w:r w:rsidRPr="00F62A1F">
        <w:t xml:space="preserve"> or community.</w:t>
      </w:r>
    </w:p>
    <w:p w14:paraId="0A228FE3" w14:textId="77777777" w:rsidR="00530DED" w:rsidRPr="00F62A1F" w:rsidRDefault="00530DED" w:rsidP="00530DED">
      <w:pPr>
        <w:ind w:left="1350" w:hanging="450"/>
      </w:pPr>
    </w:p>
    <w:p w14:paraId="6AF6C011" w14:textId="77777777" w:rsidR="00530DED" w:rsidRPr="00297077" w:rsidRDefault="00530DED" w:rsidP="00530DED">
      <w:pPr>
        <w:ind w:left="1350" w:hanging="450"/>
        <w:rPr>
          <w:i/>
          <w:u w:val="single"/>
        </w:rPr>
      </w:pPr>
      <w:bookmarkStart w:id="72" w:name="kix.xr2yexonhmn2" w:colFirst="0" w:colLast="0"/>
      <w:bookmarkEnd w:id="72"/>
      <w:r w:rsidRPr="00297077">
        <w:rPr>
          <w:i/>
          <w:u w:val="single"/>
        </w:rPr>
        <w:t>Possible sanctions</w:t>
      </w:r>
    </w:p>
    <w:p w14:paraId="17334CC1" w14:textId="77777777" w:rsidR="00530DED" w:rsidRPr="00F62A1F" w:rsidRDefault="00530DED" w:rsidP="00530DED">
      <w:pPr>
        <w:ind w:left="1350" w:hanging="450"/>
      </w:pPr>
      <w:r w:rsidRPr="00F62A1F">
        <w:t>Sanctions may include one or more of the following:</w:t>
      </w:r>
    </w:p>
    <w:p w14:paraId="26145644" w14:textId="77777777" w:rsidR="00530DED" w:rsidRPr="00F62A1F" w:rsidRDefault="00530DED" w:rsidP="00530DED">
      <w:pPr>
        <w:ind w:left="1350" w:hanging="450"/>
      </w:pPr>
    </w:p>
    <w:p w14:paraId="753E337C" w14:textId="77777777" w:rsidR="00530DED" w:rsidRPr="00F62A1F" w:rsidRDefault="00530DED" w:rsidP="00D83710">
      <w:pPr>
        <w:pStyle w:val="ListParagraph"/>
        <w:numPr>
          <w:ilvl w:val="0"/>
          <w:numId w:val="15"/>
        </w:numPr>
        <w:ind w:left="1350" w:hanging="450"/>
      </w:pPr>
      <w:r w:rsidRPr="00F62A1F">
        <w:t>Warning/Written Reprimand: A warning/written reprimand is a written statement from the Board or designee that the behavior was inappropriate and that more serious action will be taken should subsequent infractions occur.</w:t>
      </w:r>
    </w:p>
    <w:p w14:paraId="6E4A1282" w14:textId="77777777" w:rsidR="00530DED" w:rsidRPr="00F62A1F" w:rsidRDefault="00530DED" w:rsidP="00530DED">
      <w:pPr>
        <w:ind w:left="1350" w:hanging="450"/>
      </w:pPr>
    </w:p>
    <w:p w14:paraId="2AB4E5D0" w14:textId="77777777" w:rsidR="00530DED" w:rsidRPr="00F62A1F" w:rsidRDefault="00530DED" w:rsidP="00D83710">
      <w:pPr>
        <w:pStyle w:val="ListParagraph"/>
        <w:numPr>
          <w:ilvl w:val="0"/>
          <w:numId w:val="15"/>
        </w:numPr>
        <w:ind w:left="1350" w:hanging="450"/>
      </w:pPr>
      <w:r w:rsidRPr="00F62A1F">
        <w:t>Educational Sanctions: The student may be required to attend a class, evaluation, or program (</w:t>
      </w:r>
      <w:r w:rsidRPr="00674657">
        <w:rPr>
          <w:i/>
        </w:rPr>
        <w:t>e.g</w:t>
      </w:r>
      <w:r w:rsidRPr="00F62A1F">
        <w:t>., alcohol or anger management classes or training on sexual misconduct or protected-class discrimination and harassment). This is not an exhaustive list but should serve as a reference for the types of educational sanctions that may be imposed.</w:t>
      </w:r>
    </w:p>
    <w:p w14:paraId="78E11548" w14:textId="77777777" w:rsidR="00530DED" w:rsidRPr="00F62A1F" w:rsidRDefault="00530DED" w:rsidP="00530DED">
      <w:pPr>
        <w:ind w:left="1350" w:hanging="450"/>
      </w:pPr>
    </w:p>
    <w:p w14:paraId="6DFA5840" w14:textId="77777777" w:rsidR="00530DED" w:rsidRPr="00F62A1F" w:rsidRDefault="00530DED" w:rsidP="00D83710">
      <w:pPr>
        <w:pStyle w:val="ListParagraph"/>
        <w:numPr>
          <w:ilvl w:val="0"/>
          <w:numId w:val="15"/>
        </w:numPr>
        <w:ind w:left="1350" w:hanging="450"/>
      </w:pPr>
      <w:r w:rsidRPr="00F62A1F">
        <w:t>Meeting with the Senior Director of Support and Safety Measures or designee: The student may be required to meet with a university official to review the terms of the sanction and ensure compliance prior to eligibility to apply for readmission, as applicable.</w:t>
      </w:r>
    </w:p>
    <w:p w14:paraId="38187B13" w14:textId="77777777" w:rsidR="00530DED" w:rsidRPr="00F62A1F" w:rsidRDefault="00530DED" w:rsidP="00530DED">
      <w:pPr>
        <w:ind w:left="1350" w:hanging="450"/>
      </w:pPr>
    </w:p>
    <w:p w14:paraId="1E364A11" w14:textId="77777777" w:rsidR="00530DED" w:rsidRPr="00F62A1F" w:rsidRDefault="00530DED" w:rsidP="00D83710">
      <w:pPr>
        <w:pStyle w:val="ListParagraph"/>
        <w:numPr>
          <w:ilvl w:val="0"/>
          <w:numId w:val="15"/>
        </w:numPr>
        <w:ind w:left="1350" w:hanging="450"/>
      </w:pPr>
      <w:r w:rsidRPr="00F62A1F">
        <w:t>Residence Hall Reassignment: A student who resides in a residence hall is assigned to a different residence hall on campus.</w:t>
      </w:r>
    </w:p>
    <w:p w14:paraId="23C43090" w14:textId="77777777" w:rsidR="00530DED" w:rsidRPr="00F62A1F" w:rsidRDefault="00530DED" w:rsidP="00530DED">
      <w:pPr>
        <w:ind w:left="1350" w:hanging="450"/>
      </w:pPr>
    </w:p>
    <w:p w14:paraId="3887DB9B" w14:textId="77777777" w:rsidR="00530DED" w:rsidRDefault="00530DED" w:rsidP="00D83710">
      <w:pPr>
        <w:pStyle w:val="ListParagraph"/>
        <w:numPr>
          <w:ilvl w:val="0"/>
          <w:numId w:val="15"/>
        </w:numPr>
        <w:ind w:left="1350" w:hanging="450"/>
      </w:pPr>
      <w:r w:rsidRPr="00F62A1F">
        <w:t xml:space="preserve">Residence Hall Termination: A student’s residence hall agreement is terminated through the OIEC process, and the student is prohibited from residing in any </w:t>
      </w:r>
      <w:r>
        <w:t>u</w:t>
      </w:r>
      <w:r w:rsidRPr="00F62A1F">
        <w:t>niversity residence on either a permanent or temporary basis. Specific exclusion from the residence halls may also be imposed.</w:t>
      </w:r>
    </w:p>
    <w:p w14:paraId="4F00943C" w14:textId="77777777" w:rsidR="00530DED" w:rsidRPr="00F62A1F" w:rsidRDefault="00530DED" w:rsidP="00530DED">
      <w:pPr>
        <w:pStyle w:val="ListParagraph"/>
        <w:ind w:left="1350"/>
      </w:pPr>
    </w:p>
    <w:p w14:paraId="6443B436" w14:textId="5EE8ECE2" w:rsidR="00530DED" w:rsidRPr="00F62A1F" w:rsidRDefault="00530DED" w:rsidP="00D83710">
      <w:pPr>
        <w:pStyle w:val="ListParagraph"/>
        <w:numPr>
          <w:ilvl w:val="0"/>
          <w:numId w:val="15"/>
        </w:numPr>
        <w:ind w:left="1350" w:hanging="450"/>
      </w:pPr>
      <w:r>
        <w:t xml:space="preserve">Formal Disciplinary </w:t>
      </w:r>
      <w:r w:rsidRPr="00F62A1F">
        <w:t xml:space="preserve">Probation: A </w:t>
      </w:r>
      <w:r w:rsidRPr="00337A1F">
        <w:t>student is placed on probation. Probation lasts for</w:t>
      </w:r>
      <w:r>
        <w:t xml:space="preserve"> </w:t>
      </w:r>
      <w:r w:rsidRPr="00337A1F">
        <w:t xml:space="preserve">a specific period of time and is implemented by semesters. </w:t>
      </w:r>
      <w:r>
        <w:t xml:space="preserve">A student on formal disciplinary probation is not in good standing with the university. Loss of good standing may prohibit or impact a responding student from, 1) representing the University through official events; 2) participating in Education Abroad; or 3) serving in a leadership position or on a university committee. </w:t>
      </w:r>
      <w:r w:rsidRPr="00337A1F">
        <w:t>Any violation of university policies or the conditions of probati</w:t>
      </w:r>
      <w:r w:rsidRPr="00F62A1F">
        <w:t>on committed during the probationary period will result in further disciplinary action.</w:t>
      </w:r>
    </w:p>
    <w:p w14:paraId="14656379" w14:textId="77777777" w:rsidR="00530DED" w:rsidRPr="00F62A1F" w:rsidRDefault="00530DED" w:rsidP="00530DED">
      <w:pPr>
        <w:ind w:left="1350" w:hanging="450"/>
      </w:pPr>
    </w:p>
    <w:p w14:paraId="10A5C2FF" w14:textId="77777777" w:rsidR="00530DED" w:rsidRPr="00F62A1F" w:rsidRDefault="00530DED" w:rsidP="00D83710">
      <w:pPr>
        <w:pStyle w:val="ListParagraph"/>
        <w:numPr>
          <w:ilvl w:val="0"/>
          <w:numId w:val="15"/>
        </w:numPr>
        <w:ind w:left="1350" w:hanging="450"/>
      </w:pPr>
      <w:r w:rsidRPr="00F62A1F">
        <w:t xml:space="preserve">Restriction or Denial of University Services: The student is restricted from using or is denied specified </w:t>
      </w:r>
      <w:r>
        <w:t>u</w:t>
      </w:r>
      <w:r w:rsidRPr="00F62A1F">
        <w:t xml:space="preserve">niversity services, including participation in </w:t>
      </w:r>
      <w:r>
        <w:t>u</w:t>
      </w:r>
      <w:r w:rsidRPr="00F62A1F">
        <w:t>niversity activities.</w:t>
      </w:r>
    </w:p>
    <w:p w14:paraId="4236604B" w14:textId="77777777" w:rsidR="00530DED" w:rsidRPr="00F62A1F" w:rsidRDefault="00530DED" w:rsidP="00530DED">
      <w:pPr>
        <w:ind w:left="1350" w:hanging="450"/>
      </w:pPr>
    </w:p>
    <w:p w14:paraId="3B18E4CE" w14:textId="77777777" w:rsidR="00530DED" w:rsidRPr="00F62A1F" w:rsidRDefault="00530DED" w:rsidP="00D83710">
      <w:pPr>
        <w:pStyle w:val="ListParagraph"/>
        <w:numPr>
          <w:ilvl w:val="0"/>
          <w:numId w:val="15"/>
        </w:numPr>
        <w:ind w:left="1350" w:hanging="450"/>
      </w:pPr>
      <w:r w:rsidRPr="00F62A1F">
        <w:t xml:space="preserve">Delayed Conferral of </w:t>
      </w:r>
      <w:r>
        <w:t xml:space="preserve">Diploma or </w:t>
      </w:r>
      <w:r w:rsidRPr="00F62A1F">
        <w:t>Degree: The issuance of a student’s diploma</w:t>
      </w:r>
      <w:r>
        <w:t xml:space="preserve"> or degree</w:t>
      </w:r>
      <w:r w:rsidRPr="00F62A1F">
        <w:t xml:space="preserve"> is delayed for a specified period of time.</w:t>
      </w:r>
    </w:p>
    <w:p w14:paraId="450E7838" w14:textId="77777777" w:rsidR="00530DED" w:rsidRPr="00F62A1F" w:rsidRDefault="00530DED" w:rsidP="00530DED">
      <w:pPr>
        <w:ind w:left="1350" w:hanging="450"/>
      </w:pPr>
    </w:p>
    <w:p w14:paraId="5726DDD3" w14:textId="77777777" w:rsidR="00530DED" w:rsidRPr="00F62A1F" w:rsidRDefault="00530DED" w:rsidP="00D83710">
      <w:pPr>
        <w:pStyle w:val="ListParagraph"/>
        <w:numPr>
          <w:ilvl w:val="0"/>
          <w:numId w:val="15"/>
        </w:numPr>
        <w:ind w:left="1350" w:hanging="450"/>
      </w:pPr>
      <w:r w:rsidRPr="00F62A1F">
        <w:t>Withholding of Official Transcript: The transcript is withheld for a specified timeframe for those students who have already graduated.</w:t>
      </w:r>
    </w:p>
    <w:p w14:paraId="0918CD8F" w14:textId="77777777" w:rsidR="00530DED" w:rsidRPr="00F62A1F" w:rsidRDefault="00530DED" w:rsidP="00530DED">
      <w:pPr>
        <w:ind w:left="1350" w:hanging="450"/>
      </w:pPr>
    </w:p>
    <w:p w14:paraId="17929BA0" w14:textId="1E47560E" w:rsidR="00530DED" w:rsidRPr="00F62A1F" w:rsidRDefault="00530DED" w:rsidP="00A12A45">
      <w:pPr>
        <w:pStyle w:val="ListParagraph"/>
        <w:numPr>
          <w:ilvl w:val="0"/>
          <w:numId w:val="15"/>
        </w:numPr>
        <w:ind w:left="1350" w:hanging="450"/>
      </w:pPr>
      <w:r w:rsidRPr="00F62A1F">
        <w:t xml:space="preserve">Suspension: The student is required to leave the </w:t>
      </w:r>
      <w:r>
        <w:t>u</w:t>
      </w:r>
      <w:r w:rsidRPr="00F62A1F">
        <w:t xml:space="preserve">niversity </w:t>
      </w:r>
      <w:r>
        <w:t xml:space="preserve">(in-person and online) </w:t>
      </w:r>
      <w:r w:rsidRPr="00F62A1F">
        <w:t xml:space="preserve">for a specific period of time. A suspension notation appears on the student’s transcript until the period of suspension has expired and all other sanctions are complete. Suspension from the </w:t>
      </w:r>
      <w:r>
        <w:t>u</w:t>
      </w:r>
      <w:r w:rsidRPr="00F62A1F">
        <w:t xml:space="preserve">niversity includes an exclusion from </w:t>
      </w:r>
      <w:r w:rsidR="007E526B">
        <w:t xml:space="preserve">CU Boulder </w:t>
      </w:r>
      <w:r>
        <w:t>u</w:t>
      </w:r>
      <w:r w:rsidRPr="00F62A1F">
        <w:t>niversity property during the period of suspension. A suspension decision results in the student being</w:t>
      </w:r>
      <w:r w:rsidR="007E526B">
        <w:t xml:space="preserve"> </w:t>
      </w:r>
      <w:r w:rsidRPr="00F62A1F">
        <w:t>suspended from all campuses of the University of Colorado system.</w:t>
      </w:r>
      <w:r w:rsidR="00574D57">
        <w:t xml:space="preserve"> </w:t>
      </w:r>
      <w:r w:rsidR="00574D57" w:rsidRPr="00574D57">
        <w:t>A referral will be sent to the other University of Colorado campuses for their independent assessment of exclusion from those properties.</w:t>
      </w:r>
      <w:r w:rsidR="00574D57">
        <w:t xml:space="preserve"> </w:t>
      </w:r>
      <w:r w:rsidR="00CE1AAC">
        <w:t xml:space="preserve"> </w:t>
      </w:r>
      <w:r w:rsidR="00CE1AAC" w:rsidRPr="00CE1AAC">
        <w:t>Upon completion of the suspension, if the responding student wishes to return to CU Boulder, they are eligible to reapply. Undergraduate students must complete the readmission process through the Office of Admissions. Graduate and professional students must complete the readmission process as defined by their school or college.</w:t>
      </w:r>
      <w:r w:rsidR="00A12A45">
        <w:t xml:space="preserve"> </w:t>
      </w:r>
      <w:r w:rsidR="00A12A45" w:rsidRPr="00A12A45">
        <w:t>  Readmission to the university does not guarantee reinstatement of prior funding, research opportunities, or academic positions. These decisions are made independently by the relevant departments or programs and are subject to availability, eligibility, and departmental discretion.</w:t>
      </w:r>
    </w:p>
    <w:p w14:paraId="6E691733" w14:textId="77777777" w:rsidR="00530DED" w:rsidRPr="00F62A1F" w:rsidRDefault="00530DED" w:rsidP="00530DED">
      <w:pPr>
        <w:ind w:left="1350" w:hanging="450"/>
      </w:pPr>
    </w:p>
    <w:p w14:paraId="50ABE3B5" w14:textId="7C0942DA" w:rsidR="00530DED" w:rsidRPr="00F62A1F" w:rsidRDefault="00530DED" w:rsidP="00CD3D40">
      <w:pPr>
        <w:pStyle w:val="ListParagraph"/>
        <w:numPr>
          <w:ilvl w:val="0"/>
          <w:numId w:val="15"/>
        </w:numPr>
        <w:ind w:left="1350" w:hanging="450"/>
      </w:pPr>
      <w:r w:rsidRPr="00F62A1F">
        <w:t>Exclusion: The student is denied access to all or a portion of</w:t>
      </w:r>
      <w:r w:rsidR="009F27CD">
        <w:t xml:space="preserve"> CU Boulder</w:t>
      </w:r>
      <w:r w:rsidRPr="00F62A1F">
        <w:t xml:space="preserve"> </w:t>
      </w:r>
      <w:r>
        <w:t>u</w:t>
      </w:r>
      <w:r w:rsidRPr="00F62A1F">
        <w:t xml:space="preserve">niversity property. When a student is excluded from </w:t>
      </w:r>
      <w:r w:rsidR="00CD3D40">
        <w:t xml:space="preserve">CU Boulder </w:t>
      </w:r>
      <w:r>
        <w:t>u</w:t>
      </w:r>
      <w:r w:rsidRPr="00F62A1F">
        <w:t xml:space="preserve">niversity property, that student may be permitted on </w:t>
      </w:r>
      <w:r>
        <w:t>u</w:t>
      </w:r>
      <w:r w:rsidRPr="00F62A1F">
        <w:t>niversity property for limited periods and specific activities with the permission of the Senior Director of Support and Safety Measures or designee. Should the student enter</w:t>
      </w:r>
      <w:r w:rsidR="00CD3D40">
        <w:t xml:space="preserve"> CU Boulder</w:t>
      </w:r>
      <w:r w:rsidRPr="00F62A1F">
        <w:t xml:space="preserve"> </w:t>
      </w:r>
      <w:r>
        <w:t>u</w:t>
      </w:r>
      <w:r w:rsidRPr="00F62A1F">
        <w:t xml:space="preserve">niversity property without permission, the police </w:t>
      </w:r>
      <w:r>
        <w:t xml:space="preserve">may </w:t>
      </w:r>
      <w:r w:rsidR="00312001">
        <w:t>take law enforcement action</w:t>
      </w:r>
      <w:r w:rsidRPr="00F62A1F">
        <w:t>.</w:t>
      </w:r>
      <w:r w:rsidR="00B21DCD">
        <w:t xml:space="preserve"> </w:t>
      </w:r>
      <w:r w:rsidR="00B21DCD" w:rsidRPr="00B21DCD">
        <w:t>An exclusion notation appears on the student’s transcript until the period of exclusion has expired and all other sanctions are complete.</w:t>
      </w:r>
      <w:r w:rsidR="00CD3D40">
        <w:t xml:space="preserve"> </w:t>
      </w:r>
      <w:r w:rsidR="00CD3D40" w:rsidRPr="00CD3D40">
        <w:t>A referral</w:t>
      </w:r>
      <w:r w:rsidR="003A14EE">
        <w:t xml:space="preserve"> may</w:t>
      </w:r>
      <w:r w:rsidR="001E20FD">
        <w:t xml:space="preserve"> </w:t>
      </w:r>
      <w:r w:rsidR="00CD3D40" w:rsidRPr="00CD3D40">
        <w:t>be sent to the other University of Colorado campuses for their independent assessment of exclusion from those properties.</w:t>
      </w:r>
    </w:p>
    <w:p w14:paraId="6D4B6B0C" w14:textId="77777777" w:rsidR="00530DED" w:rsidRPr="00F62A1F" w:rsidRDefault="00530DED" w:rsidP="00530DED">
      <w:pPr>
        <w:ind w:left="1350" w:hanging="450"/>
      </w:pPr>
    </w:p>
    <w:p w14:paraId="01569277" w14:textId="7EB117DC" w:rsidR="00530DED" w:rsidRDefault="00530DED" w:rsidP="00D83710">
      <w:pPr>
        <w:pStyle w:val="ListParagraph"/>
        <w:numPr>
          <w:ilvl w:val="0"/>
          <w:numId w:val="15"/>
        </w:numPr>
        <w:ind w:left="1350" w:hanging="450"/>
      </w:pPr>
      <w:r w:rsidRPr="00F62A1F">
        <w:t xml:space="preserve">Expulsion: The student is required to permanently leave the </w:t>
      </w:r>
      <w:r>
        <w:t>u</w:t>
      </w:r>
      <w:r w:rsidRPr="00F62A1F">
        <w:t xml:space="preserve">niversity. A notation of expulsion remains permanently on the student’s transcript. Expulsion from the </w:t>
      </w:r>
      <w:r>
        <w:t>u</w:t>
      </w:r>
      <w:r w:rsidRPr="00F62A1F">
        <w:t xml:space="preserve">niversity includes an automatic exclusion from University of Colorado </w:t>
      </w:r>
      <w:r w:rsidR="00312001">
        <w:t xml:space="preserve">Boulder </w:t>
      </w:r>
      <w:r w:rsidRPr="00F62A1F">
        <w:t>property</w:t>
      </w:r>
      <w:r w:rsidR="00312001">
        <w:t xml:space="preserve"> with </w:t>
      </w:r>
      <w:bookmarkStart w:id="73" w:name="_Hlk203482480"/>
      <w:r w:rsidR="00312001">
        <w:t>a referral to the other University of Colorado campuses for their independent assessment of exclusion from those properties</w:t>
      </w:r>
      <w:r w:rsidRPr="00F62A1F">
        <w:t>.</w:t>
      </w:r>
      <w:bookmarkEnd w:id="73"/>
      <w:r w:rsidRPr="00F62A1F">
        <w:t xml:space="preserve"> An expulsion decision results in the student being expelled from all campuses in the University of Colorado</w:t>
      </w:r>
      <w:r>
        <w:t xml:space="preserve"> system</w:t>
      </w:r>
      <w:r w:rsidRPr="00F62A1F">
        <w:t>.</w:t>
      </w:r>
    </w:p>
    <w:p w14:paraId="713D904E" w14:textId="77777777" w:rsidR="00530DED" w:rsidRDefault="00530DED" w:rsidP="00530DED">
      <w:pPr>
        <w:pStyle w:val="ListParagraph"/>
        <w:ind w:left="1350" w:hanging="450"/>
      </w:pPr>
    </w:p>
    <w:p w14:paraId="61D5FF90" w14:textId="77777777" w:rsidR="00530DED" w:rsidRDefault="00530DED" w:rsidP="00D83710">
      <w:pPr>
        <w:pStyle w:val="ListParagraph"/>
        <w:numPr>
          <w:ilvl w:val="0"/>
          <w:numId w:val="15"/>
        </w:numPr>
        <w:ind w:left="1350" w:hanging="450"/>
      </w:pPr>
      <w:r>
        <w:t xml:space="preserve">Disciplinary Stop and Disciplinary Hold: A disciplinary stop shall be placed on a student’s record if they are suspended as the outcome of the OIEC proceedings. A disciplinary stop is honored by all University of Colorado campuses and prohibits a student from being admitted to any of the campuses and from registering for classes until the suspension period is over and the student has reapplied and has been re-admitted. A disciplinary hold may also be placed if a student fails to complete assigned sanctions, which has the same impact on a student’s records and registration as described above. The disciplinary hold will </w:t>
      </w:r>
      <w:r>
        <w:lastRenderedPageBreak/>
        <w:t>not be removed until all sanctions are completed.</w:t>
      </w:r>
    </w:p>
    <w:p w14:paraId="69BA2D06" w14:textId="77777777" w:rsidR="00530DED" w:rsidRPr="00F62A1F" w:rsidRDefault="00530DED" w:rsidP="00530DED">
      <w:pPr>
        <w:ind w:left="1350" w:hanging="450"/>
      </w:pPr>
    </w:p>
    <w:p w14:paraId="265E26BC" w14:textId="77777777" w:rsidR="00530DED" w:rsidRPr="00F62A1F" w:rsidRDefault="00530DED" w:rsidP="00D83710">
      <w:pPr>
        <w:pStyle w:val="ListParagraph"/>
        <w:numPr>
          <w:ilvl w:val="0"/>
          <w:numId w:val="15"/>
        </w:numPr>
        <w:ind w:left="1350" w:hanging="450"/>
      </w:pPr>
      <w:r w:rsidRPr="00F62A1F">
        <w:t>Additional Sanctions: The Board has the discretion to impose any additional sanctions that may be warranted and appropriate given the circumstances of the case.</w:t>
      </w:r>
      <w:r>
        <w:t xml:space="preserve">  </w:t>
      </w:r>
    </w:p>
    <w:p w14:paraId="0500AED3" w14:textId="77777777" w:rsidR="00530DED" w:rsidRPr="00F62A1F" w:rsidRDefault="00530DED" w:rsidP="00530DED">
      <w:pPr>
        <w:ind w:left="1350" w:hanging="450"/>
      </w:pPr>
      <w:bookmarkStart w:id="74" w:name="kix.5gz3wr7bizr1" w:colFirst="0" w:colLast="0"/>
      <w:bookmarkEnd w:id="74"/>
    </w:p>
    <w:p w14:paraId="063F94CB" w14:textId="77777777" w:rsidR="00530DED" w:rsidRPr="00E16127" w:rsidRDefault="00530DED" w:rsidP="00EC6E74">
      <w:pPr>
        <w:pStyle w:val="Heading6"/>
      </w:pPr>
      <w:bookmarkStart w:id="75" w:name="kix.t23qr083xzb4" w:colFirst="0" w:colLast="0"/>
      <w:bookmarkEnd w:id="75"/>
      <w:r w:rsidRPr="00E16127">
        <w:t>Sanctioning Process for Employee Respondents</w:t>
      </w:r>
    </w:p>
    <w:p w14:paraId="503BF5CE" w14:textId="77777777" w:rsidR="00530DED" w:rsidRPr="00F62A1F" w:rsidRDefault="00530DED" w:rsidP="00530DED">
      <w:pPr>
        <w:ind w:left="720"/>
      </w:pPr>
      <w:r w:rsidRPr="00F62A1F">
        <w:t xml:space="preserve">In cases where the </w:t>
      </w:r>
      <w:r>
        <w:t>Formal G</w:t>
      </w:r>
      <w:r w:rsidRPr="00F62A1F">
        <w:t xml:space="preserve">rievance </w:t>
      </w:r>
      <w:r>
        <w:t>P</w:t>
      </w:r>
      <w:r w:rsidRPr="00F62A1F">
        <w:t xml:space="preserve">rocess results </w:t>
      </w:r>
      <w:r>
        <w:t xml:space="preserve">in a determination that an employee respondent is responsible for </w:t>
      </w:r>
      <w:r w:rsidRPr="00F62A1F">
        <w:t>a policy violation</w:t>
      </w:r>
      <w:r>
        <w:t xml:space="preserve"> </w:t>
      </w:r>
      <w:r w:rsidRPr="00F62A1F">
        <w:t>or acted inappropriately or unprofessionally, the matter will be referred, with the written determination (prior to the inclusion of the sanction), to the disciplinary authority. If the respondent is a student employee and the alleged misconduct occurs outside the employment capacity, the OIEC may determine that the respondent’s supervisory upline has a legitimate need to know information related to the case resolution</w:t>
      </w:r>
      <w:r>
        <w:t xml:space="preserve"> such that they may consider employment sanctions</w:t>
      </w:r>
      <w:r w:rsidRPr="00F62A1F">
        <w:t>.</w:t>
      </w:r>
    </w:p>
    <w:p w14:paraId="2751B34F" w14:textId="77777777" w:rsidR="00530DED" w:rsidRPr="00F62A1F" w:rsidRDefault="00530DED" w:rsidP="00530DED">
      <w:pPr>
        <w:ind w:left="720"/>
      </w:pPr>
    </w:p>
    <w:p w14:paraId="04589E84" w14:textId="71B6A36F" w:rsidR="00530DED" w:rsidRPr="00F62A1F" w:rsidRDefault="00530DED" w:rsidP="00530DED">
      <w:pPr>
        <w:ind w:left="720"/>
      </w:pPr>
      <w:r w:rsidRPr="00F62A1F">
        <w:t xml:space="preserve">Any sanctioning </w:t>
      </w:r>
      <w:r>
        <w:t xml:space="preserve">process </w:t>
      </w:r>
      <w:r w:rsidRPr="00F62A1F">
        <w:t>pursuant to these Resolution Procedures does not replace any additional meetings that may be required under other applicable personnel processes (</w:t>
      </w:r>
      <w:r w:rsidRPr="00674657">
        <w:rPr>
          <w:i/>
        </w:rPr>
        <w:t>e.g</w:t>
      </w:r>
      <w:r w:rsidRPr="00F62A1F">
        <w:t xml:space="preserve">., State Personnel Board Rules for classified employees; Professional Rights and </w:t>
      </w:r>
      <w:r>
        <w:t>Responsibilities</w:t>
      </w:r>
      <w:r w:rsidRPr="00F62A1F">
        <w:t xml:space="preserve"> procedure and Privilege and Tenure process for faculty).</w:t>
      </w:r>
      <w:r>
        <w:t xml:space="preserve"> University disciplinary authorities also have the ability to take disciplinary action for inappropriate or unprofessional behavior that may not rise to the level of a violation of the Sexual Misconduct</w:t>
      </w:r>
      <w:r w:rsidR="00550545">
        <w:t>, Intimate Partner Violence, and Stalking</w:t>
      </w:r>
      <w:r>
        <w:t xml:space="preserve"> Policy or may be outside the purview of the Sexual Misconduct</w:t>
      </w:r>
      <w:r w:rsidR="00550545">
        <w:t>, Intimate Partner Violence, and Stalking</w:t>
      </w:r>
      <w:r>
        <w:t xml:space="preserve"> Policy. </w:t>
      </w:r>
    </w:p>
    <w:p w14:paraId="5F01AF1E" w14:textId="77777777" w:rsidR="00530DED" w:rsidRPr="00F62A1F" w:rsidRDefault="00530DED" w:rsidP="00495011">
      <w:bookmarkStart w:id="76" w:name="kix.sd2rxealwg7h" w:colFirst="0" w:colLast="0"/>
      <w:bookmarkEnd w:id="76"/>
    </w:p>
    <w:p w14:paraId="5EA7F883" w14:textId="77777777" w:rsidR="00530DED" w:rsidRPr="009B3750" w:rsidRDefault="00530DED" w:rsidP="00530DED">
      <w:pPr>
        <w:ind w:left="720"/>
        <w:rPr>
          <w:i/>
          <w:u w:val="single"/>
        </w:rPr>
      </w:pPr>
      <w:bookmarkStart w:id="77" w:name="kix.9jmdyiqu836e" w:colFirst="0" w:colLast="0"/>
      <w:bookmarkEnd w:id="77"/>
      <w:r w:rsidRPr="009B3750">
        <w:rPr>
          <w:i/>
          <w:u w:val="single"/>
        </w:rPr>
        <w:t>Sanction required</w:t>
      </w:r>
    </w:p>
    <w:p w14:paraId="7DC64902" w14:textId="77777777" w:rsidR="00550545" w:rsidRDefault="00550545" w:rsidP="00550545">
      <w:pPr>
        <w:ind w:left="720"/>
      </w:pPr>
      <w:r>
        <w:t xml:space="preserve">In order to remediate the effects of misconduct, the disciplinary authority will impose sanctions. </w:t>
      </w:r>
      <w:r w:rsidRPr="00F62A1F">
        <w:t xml:space="preserve">Sanctions for classified staff </w:t>
      </w:r>
      <w:r>
        <w:t xml:space="preserve">in the written determination </w:t>
      </w:r>
      <w:r w:rsidRPr="00F62A1F">
        <w:t>may include either a corrective action or a notice of disciplinary action, issued pursuant to the State Personnel Rules.</w:t>
      </w:r>
    </w:p>
    <w:p w14:paraId="02BC44CA" w14:textId="77777777" w:rsidR="00550545" w:rsidRDefault="00550545" w:rsidP="00550545">
      <w:pPr>
        <w:ind w:left="720"/>
      </w:pPr>
    </w:p>
    <w:p w14:paraId="68737F0B" w14:textId="4516D637" w:rsidR="00550545" w:rsidRDefault="00550545" w:rsidP="00550545">
      <w:pPr>
        <w:ind w:left="720"/>
      </w:pPr>
      <w:r>
        <w:t xml:space="preserve">The disciplinary authority will determine the type of sanction(s) in consultation with the </w:t>
      </w:r>
      <w:r w:rsidR="005336D7">
        <w:t xml:space="preserve">Vice Chancellor of Human Resources </w:t>
      </w:r>
      <w:r>
        <w:t xml:space="preserve">or designee and the VC/Title IX Coordinator or designee, and any other administrative staff with a need to know pursuant to any other process applicable to the employee. </w:t>
      </w:r>
    </w:p>
    <w:p w14:paraId="31DDC7DA" w14:textId="77777777" w:rsidR="00550545" w:rsidRDefault="00550545" w:rsidP="00550545">
      <w:pPr>
        <w:ind w:left="720"/>
      </w:pPr>
    </w:p>
    <w:p w14:paraId="22E9F1B2" w14:textId="77777777" w:rsidR="00550545" w:rsidRDefault="00550545" w:rsidP="00550545">
      <w:pPr>
        <w:ind w:left="720"/>
      </w:pPr>
      <w:r>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475EC6C9" w14:textId="77777777" w:rsidR="00530DED" w:rsidRPr="00F62A1F" w:rsidRDefault="00530DED" w:rsidP="00550545"/>
    <w:p w14:paraId="19FCF998" w14:textId="77777777" w:rsidR="00530DED" w:rsidRDefault="00530DED" w:rsidP="00530DED">
      <w:pPr>
        <w:ind w:left="720"/>
      </w:pPr>
      <w:bookmarkStart w:id="78" w:name="kix.3xtx13nfs2p6" w:colFirst="0" w:colLast="0"/>
      <w:bookmarkEnd w:id="78"/>
      <w:r w:rsidRPr="00B86354">
        <w:t>Potential sanctions include:</w:t>
      </w:r>
    </w:p>
    <w:p w14:paraId="18FFF744" w14:textId="77777777" w:rsidR="00530DED" w:rsidRPr="00B86354" w:rsidRDefault="00530DED" w:rsidP="00530DED">
      <w:pPr>
        <w:ind w:left="1350"/>
      </w:pPr>
    </w:p>
    <w:p w14:paraId="2EBDA446" w14:textId="77777777" w:rsidR="00530DED" w:rsidRPr="00F62A1F" w:rsidRDefault="00530DED" w:rsidP="00530DED">
      <w:pPr>
        <w:pStyle w:val="Normalbullets"/>
        <w:ind w:left="1350"/>
      </w:pPr>
      <w:r w:rsidRPr="00F62A1F">
        <w:t xml:space="preserve">Letter of Expectation/Reprimand: A warning/written letter of expectation or reprimand is a statement from the disciplinary authority that the behavior was </w:t>
      </w:r>
      <w:r w:rsidRPr="00F62A1F">
        <w:lastRenderedPageBreak/>
        <w:t>inappropriate and that more serious disciplinary action will be taken should subsequent infractions occur.</w:t>
      </w:r>
    </w:p>
    <w:p w14:paraId="3C53F097" w14:textId="77777777" w:rsidR="00530DED" w:rsidRPr="00F62A1F" w:rsidRDefault="00530DED" w:rsidP="00530DED">
      <w:pPr>
        <w:pStyle w:val="Normalbullets"/>
        <w:numPr>
          <w:ilvl w:val="0"/>
          <w:numId w:val="0"/>
        </w:numPr>
        <w:ind w:left="1350"/>
      </w:pPr>
    </w:p>
    <w:p w14:paraId="7B419E8E" w14:textId="77777777" w:rsidR="00530DED" w:rsidRPr="00F62A1F" w:rsidRDefault="00530DED" w:rsidP="00530DED">
      <w:pPr>
        <w:pStyle w:val="Normalbullets"/>
        <w:ind w:left="1350"/>
      </w:pPr>
      <w:r w:rsidRPr="00F62A1F">
        <w:t>Mandatory Training: The employee may be required to attend a training, class, or program as relevant to the misconduct.</w:t>
      </w:r>
    </w:p>
    <w:p w14:paraId="1F6C954A" w14:textId="77777777" w:rsidR="00530DED" w:rsidRPr="00F62A1F" w:rsidRDefault="00530DED" w:rsidP="00530DED">
      <w:pPr>
        <w:pStyle w:val="Normalbullets"/>
        <w:numPr>
          <w:ilvl w:val="0"/>
          <w:numId w:val="0"/>
        </w:numPr>
        <w:ind w:left="1350"/>
      </w:pPr>
    </w:p>
    <w:p w14:paraId="23A7FA59" w14:textId="77777777" w:rsidR="00530DED" w:rsidRPr="00F62A1F" w:rsidRDefault="00530DED" w:rsidP="00530DED">
      <w:pPr>
        <w:pStyle w:val="Normalbullets"/>
        <w:ind w:left="1350"/>
      </w:pPr>
      <w:r w:rsidRPr="00F62A1F">
        <w:t>Demotion: The employee is demoted from their current position.</w:t>
      </w:r>
    </w:p>
    <w:p w14:paraId="7E3BE03A" w14:textId="77777777" w:rsidR="00530DED" w:rsidRPr="00F62A1F" w:rsidRDefault="00530DED" w:rsidP="00530DED">
      <w:pPr>
        <w:pStyle w:val="Normalbullets"/>
        <w:numPr>
          <w:ilvl w:val="0"/>
          <w:numId w:val="0"/>
        </w:numPr>
        <w:ind w:left="1350"/>
      </w:pPr>
    </w:p>
    <w:p w14:paraId="5A15FE3D" w14:textId="77777777" w:rsidR="00530DED" w:rsidRPr="00F62A1F" w:rsidRDefault="00530DED" w:rsidP="00530DED">
      <w:pPr>
        <w:pStyle w:val="Normalbullets"/>
        <w:ind w:left="1350"/>
      </w:pPr>
      <w:r w:rsidRPr="00F62A1F">
        <w:t>Job Duty Modifications: The disciplinary authority may modify the employment responsibilities of the employee.</w:t>
      </w:r>
    </w:p>
    <w:p w14:paraId="18C75D07" w14:textId="77777777" w:rsidR="00530DED" w:rsidRPr="00F62A1F" w:rsidRDefault="00530DED" w:rsidP="00530DED">
      <w:pPr>
        <w:pStyle w:val="Normalbullets"/>
        <w:numPr>
          <w:ilvl w:val="0"/>
          <w:numId w:val="0"/>
        </w:numPr>
        <w:ind w:left="1350"/>
      </w:pPr>
    </w:p>
    <w:p w14:paraId="33489A7A" w14:textId="77777777" w:rsidR="00530DED" w:rsidRPr="00F62A1F" w:rsidRDefault="00530DED" w:rsidP="00530DED">
      <w:pPr>
        <w:pStyle w:val="Normalbullets"/>
        <w:ind w:left="1350"/>
      </w:pPr>
      <w:r w:rsidRPr="00F62A1F">
        <w:t>Reduction in Salary/Ineligibility for Merit Increases: The employee’s salary is reduced either permanently or temporarily, or the employee is not eligible for merit increases either permanently or temporarily.</w:t>
      </w:r>
    </w:p>
    <w:p w14:paraId="035B185C" w14:textId="77777777" w:rsidR="00530DED" w:rsidRPr="00F62A1F" w:rsidRDefault="00530DED" w:rsidP="00530DED">
      <w:pPr>
        <w:pStyle w:val="Normalbullets"/>
        <w:numPr>
          <w:ilvl w:val="0"/>
          <w:numId w:val="0"/>
        </w:numPr>
        <w:ind w:left="1350"/>
      </w:pPr>
    </w:p>
    <w:p w14:paraId="58C23353" w14:textId="77777777" w:rsidR="00530DED" w:rsidRPr="00F62A1F" w:rsidRDefault="00530DED" w:rsidP="00530DED">
      <w:pPr>
        <w:pStyle w:val="Normalbullets"/>
        <w:ind w:left="1350"/>
      </w:pPr>
      <w:r w:rsidRPr="00F62A1F">
        <w:t xml:space="preserve">Ineligibility for Rehire: The employee is no longer eligible for employment at the </w:t>
      </w:r>
      <w:r>
        <w:t>u</w:t>
      </w:r>
      <w:r w:rsidRPr="00F62A1F">
        <w:t>niversity.</w:t>
      </w:r>
    </w:p>
    <w:p w14:paraId="2D37CFF2" w14:textId="77777777" w:rsidR="00530DED" w:rsidRPr="00F62A1F" w:rsidRDefault="00530DED" w:rsidP="00530DED">
      <w:pPr>
        <w:pStyle w:val="Normalbullets"/>
        <w:numPr>
          <w:ilvl w:val="0"/>
          <w:numId w:val="0"/>
        </w:numPr>
        <w:ind w:left="1350"/>
      </w:pPr>
    </w:p>
    <w:p w14:paraId="513133C1" w14:textId="11CC3C9B" w:rsidR="00530DED" w:rsidRPr="00F62A1F" w:rsidRDefault="00530DED" w:rsidP="00CD3D40">
      <w:pPr>
        <w:pStyle w:val="Normalbullets"/>
        <w:ind w:left="1350"/>
      </w:pPr>
      <w:r w:rsidRPr="00F62A1F">
        <w:t xml:space="preserve">Exclusion: The employee is denied access to all or a portion of </w:t>
      </w:r>
      <w:r w:rsidR="00CD3D40">
        <w:t xml:space="preserve">CU Boulder </w:t>
      </w:r>
      <w:r>
        <w:t>u</w:t>
      </w:r>
      <w:r w:rsidRPr="00F62A1F">
        <w:t>niversity property. When an employee is excluded from</w:t>
      </w:r>
      <w:r w:rsidR="00CD3D40">
        <w:t xml:space="preserve"> CU Boulder</w:t>
      </w:r>
      <w:r w:rsidRPr="00F62A1F">
        <w:t xml:space="preserve"> </w:t>
      </w:r>
      <w:r>
        <w:t>u</w:t>
      </w:r>
      <w:r w:rsidRPr="00F62A1F">
        <w:t xml:space="preserve">niversity property, that employee may be permitted on </w:t>
      </w:r>
      <w:r>
        <w:t>u</w:t>
      </w:r>
      <w:r w:rsidRPr="00F62A1F">
        <w:t>niversity property for limited periods and specific activities with the permission of the university official or designee who imposed the exclusion. Should the employee enter</w:t>
      </w:r>
      <w:r w:rsidR="00CD3D40">
        <w:t xml:space="preserve"> CU Boulder</w:t>
      </w:r>
      <w:r w:rsidRPr="00F62A1F">
        <w:t xml:space="preserve"> </w:t>
      </w:r>
      <w:r>
        <w:t>u</w:t>
      </w:r>
      <w:r w:rsidRPr="00F62A1F">
        <w:t xml:space="preserve">niversity property without permission, police </w:t>
      </w:r>
      <w:r>
        <w:t xml:space="preserve">may </w:t>
      </w:r>
      <w:r w:rsidR="00CD3D40">
        <w:t>take law enforcement action</w:t>
      </w:r>
      <w:r w:rsidRPr="00F62A1F">
        <w:t>.</w:t>
      </w:r>
      <w:r w:rsidR="00CD3D40">
        <w:t xml:space="preserve"> </w:t>
      </w:r>
      <w:r w:rsidR="00CD3D40" w:rsidRPr="00CD3D40">
        <w:t>A referral</w:t>
      </w:r>
      <w:r w:rsidR="003A14EE">
        <w:t xml:space="preserve"> may</w:t>
      </w:r>
      <w:r w:rsidR="001E20FD">
        <w:t xml:space="preserve"> </w:t>
      </w:r>
      <w:r w:rsidR="00CD3D40" w:rsidRPr="00CD3D40">
        <w:t>be sent to the other University of Colorado campuses for their independent assessment of exclusion from those properties.</w:t>
      </w:r>
    </w:p>
    <w:p w14:paraId="679B5FD5" w14:textId="77777777" w:rsidR="00530DED" w:rsidRPr="00F62A1F" w:rsidRDefault="00530DED" w:rsidP="00530DED">
      <w:pPr>
        <w:pStyle w:val="Normalbullets"/>
        <w:numPr>
          <w:ilvl w:val="0"/>
          <w:numId w:val="0"/>
        </w:numPr>
        <w:ind w:left="1350"/>
      </w:pPr>
    </w:p>
    <w:p w14:paraId="4EB85DB9" w14:textId="77777777" w:rsidR="00530DED" w:rsidRDefault="00530DED" w:rsidP="00530DED">
      <w:pPr>
        <w:pStyle w:val="Normalbullets"/>
        <w:ind w:left="1350"/>
      </w:pPr>
      <w:r w:rsidRPr="00F62A1F">
        <w:t>Termination of Employment Contract or Termination of Employment: Pursuant to applicable laws and policies specific to the employee’s status, the disciplinary authority recommends or terminates employment.</w:t>
      </w:r>
    </w:p>
    <w:p w14:paraId="11F058E7" w14:textId="77777777" w:rsidR="00530DED" w:rsidRPr="00F62A1F" w:rsidRDefault="00530DED" w:rsidP="00530DED">
      <w:pPr>
        <w:pStyle w:val="Normalbullets"/>
        <w:numPr>
          <w:ilvl w:val="0"/>
          <w:numId w:val="0"/>
        </w:numPr>
        <w:ind w:left="1350"/>
      </w:pPr>
    </w:p>
    <w:p w14:paraId="4C8F4F76" w14:textId="77777777" w:rsidR="00530DED" w:rsidRPr="00F62A1F" w:rsidRDefault="00530DED" w:rsidP="00530DED">
      <w:pPr>
        <w:pStyle w:val="Normalbullets"/>
        <w:ind w:left="1350"/>
      </w:pPr>
      <w:r w:rsidRPr="00F62A1F">
        <w:t>Additional Sanctions: The disciplinary authority has the discretion to impose any additional sanctions that may be warranted and appropriate given the circumstances of the case.</w:t>
      </w:r>
    </w:p>
    <w:p w14:paraId="30E84EE4" w14:textId="77777777" w:rsidR="00530DED" w:rsidRPr="00F62A1F" w:rsidRDefault="00530DED" w:rsidP="00530DED"/>
    <w:p w14:paraId="5B273F51" w14:textId="77777777" w:rsidR="00530DED" w:rsidRPr="00F62A1F" w:rsidRDefault="00530DED" w:rsidP="00EC6E74">
      <w:pPr>
        <w:pStyle w:val="Heading5"/>
      </w:pPr>
      <w:r w:rsidRPr="00F62A1F">
        <w:t>Appeals</w:t>
      </w:r>
    </w:p>
    <w:p w14:paraId="0BB4F300" w14:textId="77777777" w:rsidR="00530DED" w:rsidRPr="00F62A1F" w:rsidRDefault="00530DED" w:rsidP="00530DED">
      <w:pPr>
        <w:ind w:left="720"/>
      </w:pPr>
      <w:r w:rsidRPr="00F62A1F">
        <w:t xml:space="preserve">Either the complainant or respondent may file a written appeal of the </w:t>
      </w:r>
      <w:r>
        <w:t>Determination Regarding Responsibility</w:t>
      </w:r>
      <w:r w:rsidRPr="00F62A1F">
        <w:t>. All appeals must be made in accordance with the procedures outlined in this section.</w:t>
      </w:r>
    </w:p>
    <w:p w14:paraId="37DB020B" w14:textId="77777777" w:rsidR="00530DED" w:rsidRPr="00F62A1F" w:rsidRDefault="00530DED" w:rsidP="00530DED">
      <w:pPr>
        <w:ind w:left="720"/>
      </w:pPr>
    </w:p>
    <w:p w14:paraId="67EA3EEE" w14:textId="77777777" w:rsidR="00530DED" w:rsidRDefault="00530DED" w:rsidP="00530DED">
      <w:pPr>
        <w:ind w:left="720"/>
      </w:pPr>
      <w:r>
        <w:t xml:space="preserve">Basis for </w:t>
      </w:r>
      <w:r w:rsidRPr="00F62A1F">
        <w:t xml:space="preserve">appeal </w:t>
      </w:r>
      <w:r>
        <w:t xml:space="preserve">of </w:t>
      </w:r>
      <w:r w:rsidRPr="00F62A1F">
        <w:t xml:space="preserve">a </w:t>
      </w:r>
      <w:r>
        <w:t>Determination Regarding Responsibility</w:t>
      </w:r>
      <w:r w:rsidRPr="00F62A1F">
        <w:t>:</w:t>
      </w:r>
    </w:p>
    <w:p w14:paraId="207D0F9F" w14:textId="77777777" w:rsidR="00530DED" w:rsidRPr="00F62A1F" w:rsidRDefault="00530DED" w:rsidP="00530DED">
      <w:pPr>
        <w:ind w:left="720"/>
      </w:pPr>
    </w:p>
    <w:p w14:paraId="78CD1476" w14:textId="77777777" w:rsidR="00530DED" w:rsidRDefault="00530DED" w:rsidP="00530DED">
      <w:pPr>
        <w:pStyle w:val="Normalbullets"/>
        <w:ind w:left="1260"/>
      </w:pPr>
      <w:r w:rsidRPr="00F62A1F">
        <w:t xml:space="preserve">To determine whether there were procedural irregularities that affected the outcome of the matter; </w:t>
      </w:r>
    </w:p>
    <w:p w14:paraId="7A50EC22" w14:textId="77777777" w:rsidR="001849F7" w:rsidRPr="00F62A1F" w:rsidRDefault="001849F7" w:rsidP="001849F7">
      <w:pPr>
        <w:pStyle w:val="Normalbullets"/>
        <w:numPr>
          <w:ilvl w:val="0"/>
          <w:numId w:val="0"/>
        </w:numPr>
        <w:ind w:left="1260"/>
      </w:pPr>
    </w:p>
    <w:p w14:paraId="6E96DA91" w14:textId="77777777" w:rsidR="00530DED" w:rsidRDefault="00530DED" w:rsidP="00530DED">
      <w:pPr>
        <w:pStyle w:val="Normalbullets"/>
        <w:ind w:left="1260"/>
      </w:pPr>
      <w:r w:rsidRPr="00F62A1F">
        <w:t xml:space="preserve">If new evidence that was not reasonably available at the time the </w:t>
      </w:r>
      <w:r>
        <w:t>Determination Regarding Responsibility</w:t>
      </w:r>
      <w:r w:rsidRPr="00F62A1F">
        <w:t xml:space="preserve"> or dismissal was made that could affect the outcome of the matter;</w:t>
      </w:r>
    </w:p>
    <w:p w14:paraId="79CB3732" w14:textId="77777777" w:rsidR="001849F7" w:rsidRPr="00F62A1F" w:rsidRDefault="001849F7" w:rsidP="001849F7">
      <w:pPr>
        <w:pStyle w:val="Normalbullets"/>
        <w:numPr>
          <w:ilvl w:val="0"/>
          <w:numId w:val="0"/>
        </w:numPr>
      </w:pPr>
    </w:p>
    <w:p w14:paraId="2C4BD581" w14:textId="4B35C627" w:rsidR="00530DED" w:rsidRPr="00F62A1F" w:rsidRDefault="00530DED" w:rsidP="00530DED">
      <w:pPr>
        <w:pStyle w:val="Normalbullets"/>
        <w:ind w:left="1260"/>
      </w:pPr>
      <w:r w:rsidRPr="00F62A1F">
        <w:t xml:space="preserve">The </w:t>
      </w:r>
      <w:r w:rsidR="00D83710">
        <w:t>VC/</w:t>
      </w:r>
      <w:r w:rsidRPr="00F62A1F">
        <w:t xml:space="preserve">Title IX Coordinator, </w:t>
      </w:r>
      <w:r w:rsidR="00917B8B">
        <w:t>I</w:t>
      </w:r>
      <w:r w:rsidRPr="00F62A1F">
        <w:t>nvestigator</w:t>
      </w:r>
      <w:r w:rsidR="00917B8B">
        <w:t>(</w:t>
      </w:r>
      <w:r w:rsidRPr="00F62A1F">
        <w:t>s</w:t>
      </w:r>
      <w:r w:rsidR="00917B8B">
        <w:t>)</w:t>
      </w:r>
      <w:r w:rsidRPr="00F62A1F">
        <w:t>, Hearing Officer</w:t>
      </w:r>
      <w:r>
        <w:t xml:space="preserve">, </w:t>
      </w:r>
      <w:r w:rsidR="004F0F23">
        <w:t xml:space="preserve">sanction board, </w:t>
      </w:r>
      <w:r>
        <w:t xml:space="preserve">and panelists, if applicable, </w:t>
      </w:r>
      <w:r w:rsidRPr="00F62A1F">
        <w:t>had a conflict of interest or bias for or against complainants or respondents generally or the individual complainant or respondent that affected the outcome of the matter.</w:t>
      </w:r>
    </w:p>
    <w:p w14:paraId="744A6DD5" w14:textId="77777777" w:rsidR="00530DED" w:rsidRPr="00F62A1F" w:rsidRDefault="00530DED" w:rsidP="00530DED">
      <w:r w:rsidRPr="00F62A1F">
        <w:t xml:space="preserve"> </w:t>
      </w:r>
    </w:p>
    <w:p w14:paraId="66647884" w14:textId="77777777" w:rsidR="00530DED" w:rsidRPr="00F62A1F" w:rsidRDefault="00530DED" w:rsidP="00530DED">
      <w:pPr>
        <w:ind w:left="720"/>
      </w:pPr>
      <w:r w:rsidRPr="00F62A1F">
        <w:t>In the appeal, both parties must have a reasonable, equal opportunity to submit a written statement in support of, or challenging, the outcome.</w:t>
      </w:r>
    </w:p>
    <w:p w14:paraId="37704EC6" w14:textId="77777777" w:rsidR="00530DED" w:rsidRDefault="00530DED" w:rsidP="00530DED">
      <w:pPr>
        <w:ind w:left="720"/>
      </w:pPr>
    </w:p>
    <w:p w14:paraId="6A8ACE34" w14:textId="204314AB" w:rsidR="00530DED" w:rsidRPr="00F62A1F" w:rsidRDefault="00530DED" w:rsidP="00530DED">
      <w:pPr>
        <w:ind w:left="720"/>
      </w:pPr>
      <w:r w:rsidRPr="00F62A1F">
        <w:t>The decision-maker</w:t>
      </w:r>
      <w:r>
        <w:t>(s)</w:t>
      </w:r>
      <w:r w:rsidRPr="00F62A1F">
        <w:t xml:space="preserve"> for the appeal may not be the same Hearing Officer that reached the </w:t>
      </w:r>
      <w:r>
        <w:t>Determination Regarding Responsibility</w:t>
      </w:r>
      <w:r w:rsidRPr="00F62A1F">
        <w:t xml:space="preserve"> or dismissal, the investigator(s), or the </w:t>
      </w:r>
      <w:r w:rsidR="00D83710">
        <w:t>VC/</w:t>
      </w:r>
      <w:r w:rsidRPr="00F62A1F">
        <w:t xml:space="preserve">Title IX Coordinator. </w:t>
      </w:r>
      <w:r>
        <w:t xml:space="preserve">All </w:t>
      </w:r>
      <w:r w:rsidR="00FA718C">
        <w:t>appeal decision maker(s)</w:t>
      </w:r>
      <w:r w:rsidR="00FA718C" w:rsidRPr="00FD31C9">
        <w:t xml:space="preserve"> </w:t>
      </w:r>
      <w:r w:rsidRPr="00F62A1F">
        <w:t>must be trained.</w:t>
      </w:r>
    </w:p>
    <w:p w14:paraId="6A159DA5" w14:textId="77777777" w:rsidR="00530DED" w:rsidRPr="00F62A1F" w:rsidRDefault="00530DED" w:rsidP="00530DED">
      <w:pPr>
        <w:ind w:left="720"/>
      </w:pPr>
    </w:p>
    <w:p w14:paraId="5A4DAD57" w14:textId="130B7442" w:rsidR="00530DED" w:rsidRPr="00F62A1F" w:rsidRDefault="00530DED" w:rsidP="00530DED">
      <w:pPr>
        <w:ind w:left="720"/>
      </w:pPr>
      <w:r>
        <w:t xml:space="preserve">The </w:t>
      </w:r>
      <w:r w:rsidR="00FA718C">
        <w:t>appeal decision maker(s)</w:t>
      </w:r>
      <w:r w:rsidR="00FA718C" w:rsidRPr="00FD31C9">
        <w:t xml:space="preserve"> </w:t>
      </w:r>
      <w:r w:rsidRPr="00F62A1F">
        <w:t xml:space="preserve"> will issue a written decision describing the result of the appeal and the rationale for the result. The appeal decision must be provided simultaneously to both parties.</w:t>
      </w:r>
    </w:p>
    <w:p w14:paraId="70FFB9BF" w14:textId="77777777" w:rsidR="00530DED" w:rsidRPr="00F62A1F" w:rsidRDefault="00530DED" w:rsidP="00530DED"/>
    <w:p w14:paraId="1D85B7BE" w14:textId="77777777" w:rsidR="00530DED" w:rsidRPr="00F62A1F" w:rsidRDefault="00530DED" w:rsidP="00D83710">
      <w:pPr>
        <w:pStyle w:val="Heading6"/>
        <w:numPr>
          <w:ilvl w:val="0"/>
          <w:numId w:val="24"/>
        </w:numPr>
      </w:pPr>
      <w:bookmarkStart w:id="79" w:name="kix.wwi675jpsxvx" w:colFirst="0" w:colLast="0"/>
      <w:bookmarkEnd w:id="79"/>
      <w:r w:rsidRPr="00F62A1F">
        <w:t xml:space="preserve">How to File an </w:t>
      </w:r>
      <w:r w:rsidRPr="002270AE">
        <w:t>Appeal</w:t>
      </w:r>
      <w:r w:rsidRPr="00F62A1F">
        <w:t xml:space="preserve"> and </w:t>
      </w:r>
      <w:r w:rsidRPr="00E16127">
        <w:t>Timeframe</w:t>
      </w:r>
    </w:p>
    <w:p w14:paraId="2DE6C878" w14:textId="646E19C1" w:rsidR="00530DED" w:rsidRPr="00F62A1F" w:rsidRDefault="00530DED" w:rsidP="00530DED">
      <w:pPr>
        <w:ind w:left="1170"/>
      </w:pPr>
      <w:r w:rsidRPr="00F62A1F">
        <w:t>A</w:t>
      </w:r>
      <w:r w:rsidR="00481149">
        <w:t>ll a</w:t>
      </w:r>
      <w:r w:rsidRPr="00F62A1F">
        <w:t xml:space="preserve">ppeals must be submitted in writing to the </w:t>
      </w:r>
      <w:r w:rsidR="00530BD3">
        <w:t>VC/Title IX Coordinator</w:t>
      </w:r>
      <w:r w:rsidRPr="00F62A1F">
        <w:t xml:space="preserve"> or designee</w:t>
      </w:r>
      <w:r>
        <w:t xml:space="preserve"> </w:t>
      </w:r>
      <w:r w:rsidRPr="00F62A1F">
        <w:t xml:space="preserve">within seven (7) days after the </w:t>
      </w:r>
      <w:r>
        <w:t>Determination Regarding Responsibility</w:t>
      </w:r>
      <w:r w:rsidRPr="00F62A1F">
        <w:t xml:space="preserve"> is issued. The appeal should indicate the specific basis for the appeal (see above), supporting arguments and documentation, and any other relevant information the appealing party wishes to include. The appealing party should be aware that all appeals are documentary reviews, and no interviews are conducted. Generally, appeals are determined solely on the merits of the documents submitted. Appeal documents therefore should be as complete and succinct as possible. </w:t>
      </w:r>
      <w:r>
        <w:t>A</w:t>
      </w:r>
      <w:r w:rsidRPr="00F62A1F">
        <w:t>ll sanctions imposed in the case will not go into effect until either the deadline for filing an appeal passes and no appeal is filed or, if a timely appeal is filed, the appeal is decided, whichever comes first.</w:t>
      </w:r>
    </w:p>
    <w:p w14:paraId="09A57246" w14:textId="77777777" w:rsidR="00530DED" w:rsidRPr="00F62A1F" w:rsidRDefault="00530DED" w:rsidP="00530DED">
      <w:pPr>
        <w:ind w:left="1170"/>
      </w:pPr>
    </w:p>
    <w:p w14:paraId="2B1D9044" w14:textId="77777777" w:rsidR="00530DED" w:rsidRPr="00F62A1F" w:rsidRDefault="00530DED" w:rsidP="00530DED">
      <w:pPr>
        <w:ind w:left="1170"/>
      </w:pPr>
      <w:r w:rsidRPr="00F62A1F">
        <w:t>The appealing party may not present any new evidence unless the party can demonstrate that it could not, with reasonable diligence, have been discovered or produced during the course of the investigation.</w:t>
      </w:r>
    </w:p>
    <w:p w14:paraId="28345A52" w14:textId="77777777" w:rsidR="00530DED" w:rsidRPr="00F62A1F" w:rsidRDefault="00530DED" w:rsidP="00530DED"/>
    <w:p w14:paraId="7B79B88D" w14:textId="77777777" w:rsidR="00530DED" w:rsidRPr="00F62A1F" w:rsidRDefault="00530DED" w:rsidP="00EC6E74">
      <w:pPr>
        <w:pStyle w:val="Heading6"/>
      </w:pPr>
      <w:bookmarkStart w:id="80" w:name="kix.n14kze8579ck" w:colFirst="0" w:colLast="0"/>
      <w:bookmarkEnd w:id="80"/>
      <w:r>
        <w:t>Notification and Opportunity to Respond</w:t>
      </w:r>
      <w:r w:rsidRPr="00F62A1F">
        <w:t xml:space="preserve"> </w:t>
      </w:r>
    </w:p>
    <w:p w14:paraId="07AA0558" w14:textId="024F3484" w:rsidR="00530DED" w:rsidRPr="00F62A1F" w:rsidRDefault="00530DED" w:rsidP="00530DED">
      <w:pPr>
        <w:ind w:left="1170"/>
      </w:pPr>
      <w:r>
        <w:t>If an appeal is received, t</w:t>
      </w:r>
      <w:r w:rsidRPr="00F62A1F">
        <w:t xml:space="preserve">he </w:t>
      </w:r>
      <w:r w:rsidR="00530BD3">
        <w:t>VC/Title IX Coordinator or</w:t>
      </w:r>
      <w:r w:rsidRPr="00F62A1F">
        <w:t xml:space="preserve"> designee will notify the other party to the original complaint (</w:t>
      </w:r>
      <w:r>
        <w:t>complainant</w:t>
      </w:r>
      <w:r w:rsidRPr="00F62A1F">
        <w:t xml:space="preserve"> or </w:t>
      </w:r>
      <w:r>
        <w:t>respondent</w:t>
      </w:r>
      <w:r w:rsidRPr="00F62A1F">
        <w:t xml:space="preserve">) in writing, and the party will be provided seven (7) days to respond in writing to the appeal. The response should be sent to the </w:t>
      </w:r>
      <w:r w:rsidR="00530BD3">
        <w:t>VC/Title IX Coordinator</w:t>
      </w:r>
      <w:r w:rsidRPr="00F62A1F">
        <w:t xml:space="preserve"> or designee. Neither party is required to respond to an appeal. Not responding to an appeal does not imply agreement with the appeal.</w:t>
      </w:r>
    </w:p>
    <w:p w14:paraId="209BA7DC" w14:textId="77777777" w:rsidR="00530DED" w:rsidRPr="00F62A1F" w:rsidRDefault="00530DED" w:rsidP="00530DED">
      <w:pPr>
        <w:ind w:left="1350"/>
      </w:pPr>
    </w:p>
    <w:p w14:paraId="0E8360D1" w14:textId="00EE662B" w:rsidR="00530DED" w:rsidRPr="00F62A1F" w:rsidRDefault="00530DED" w:rsidP="00530DED">
      <w:pPr>
        <w:ind w:left="1170"/>
      </w:pPr>
      <w:r w:rsidRPr="00F62A1F">
        <w:t xml:space="preserve">After the submission of all documentation or the seven-day deadline for response has passed, the </w:t>
      </w:r>
      <w:r w:rsidR="00530BD3">
        <w:t>VC/Title IX Coordinator</w:t>
      </w:r>
      <w:r w:rsidRPr="00F62A1F">
        <w:t xml:space="preserve"> will appoint university employees (who may include staff from the Anschutz, Denver, and Colorado Springs campuses</w:t>
      </w:r>
      <w:r>
        <w:t xml:space="preserve"> and CU System employees</w:t>
      </w:r>
      <w:r w:rsidRPr="00F62A1F">
        <w:t xml:space="preserve">) who are not otherwise affiliated with the OIEC at CU Boulder to serve </w:t>
      </w:r>
      <w:r w:rsidR="00FA718C">
        <w:t>as the appeal decision maker(s)</w:t>
      </w:r>
      <w:r w:rsidRPr="00F62A1F">
        <w:t xml:space="preserve">. </w:t>
      </w:r>
    </w:p>
    <w:p w14:paraId="6125E6C0" w14:textId="77777777" w:rsidR="00530DED" w:rsidRPr="00F62A1F" w:rsidRDefault="00530DED" w:rsidP="00530DED"/>
    <w:p w14:paraId="06122FC4" w14:textId="77777777" w:rsidR="00530DED" w:rsidRPr="00F62A1F" w:rsidRDefault="00530DED" w:rsidP="00EC6E74">
      <w:pPr>
        <w:pStyle w:val="Heading6"/>
      </w:pPr>
      <w:bookmarkStart w:id="81" w:name="kix.9tki0k8mriql" w:colFirst="0" w:colLast="0"/>
      <w:bookmarkEnd w:id="81"/>
      <w:r w:rsidRPr="00F62A1F">
        <w:t>Appeal Decisions</w:t>
      </w:r>
    </w:p>
    <w:p w14:paraId="02BF27C8" w14:textId="77777777" w:rsidR="00530DED" w:rsidRDefault="00530DED" w:rsidP="00530DED"/>
    <w:p w14:paraId="7A65D242" w14:textId="374B2089" w:rsidR="00530DED" w:rsidRPr="00F62A1F" w:rsidRDefault="00530DED" w:rsidP="00530DED">
      <w:pPr>
        <w:ind w:left="1350"/>
      </w:pPr>
      <w:r w:rsidRPr="00F62A1F">
        <w:t xml:space="preserve">Upon review of the appeal, the </w:t>
      </w:r>
      <w:r w:rsidR="00FA718C">
        <w:t>appeal decision maker(s)</w:t>
      </w:r>
      <w:r w:rsidRPr="00F62A1F">
        <w:t xml:space="preserve"> may:</w:t>
      </w:r>
    </w:p>
    <w:p w14:paraId="2F402D6F" w14:textId="77777777" w:rsidR="00530DED" w:rsidRPr="00F62A1F" w:rsidRDefault="00530DED" w:rsidP="00530DED">
      <w:pPr>
        <w:ind w:left="1440"/>
      </w:pPr>
    </w:p>
    <w:p w14:paraId="4C1BC4AE" w14:textId="77777777" w:rsidR="00530DED" w:rsidRPr="00F62A1F" w:rsidRDefault="00530DED" w:rsidP="00D83710">
      <w:pPr>
        <w:pStyle w:val="ListParagraph"/>
        <w:numPr>
          <w:ilvl w:val="0"/>
          <w:numId w:val="34"/>
        </w:numPr>
        <w:ind w:left="1890"/>
      </w:pPr>
      <w:r w:rsidRPr="00F62A1F">
        <w:t xml:space="preserve">Uphold the initial decision in its entirety; </w:t>
      </w:r>
    </w:p>
    <w:p w14:paraId="60551A61" w14:textId="77777777" w:rsidR="00530DED" w:rsidRPr="00F62A1F" w:rsidRDefault="00530DED" w:rsidP="00D83710">
      <w:pPr>
        <w:pStyle w:val="ListParagraph"/>
        <w:numPr>
          <w:ilvl w:val="0"/>
          <w:numId w:val="34"/>
        </w:numPr>
        <w:ind w:left="1890"/>
      </w:pPr>
      <w:r w:rsidRPr="00F62A1F">
        <w:t>Direct that there be reconsideration by the Hearing Officer (or a new Hearing Officer) based on the existing evidence; or</w:t>
      </w:r>
    </w:p>
    <w:p w14:paraId="3BE1ECE8" w14:textId="77777777" w:rsidR="00530DED" w:rsidRDefault="00530DED" w:rsidP="00D83710">
      <w:pPr>
        <w:pStyle w:val="ListParagraph"/>
        <w:numPr>
          <w:ilvl w:val="0"/>
          <w:numId w:val="34"/>
        </w:numPr>
        <w:ind w:left="1890"/>
      </w:pPr>
      <w:r w:rsidRPr="00F62A1F">
        <w:t xml:space="preserve">Direct that there be re-investigation (by the same or different investigators) followed by a second live cross-examination hearing process </w:t>
      </w:r>
      <w:r>
        <w:t xml:space="preserve">(by the same or different Hearing Officer) </w:t>
      </w:r>
      <w:r w:rsidRPr="00F62A1F">
        <w:t>conducted in accordance with the process outlined above.</w:t>
      </w:r>
    </w:p>
    <w:p w14:paraId="782F462C" w14:textId="40ED9CA3" w:rsidR="00E13EA2" w:rsidRPr="00F62A1F" w:rsidRDefault="00E13EA2" w:rsidP="00D83710">
      <w:pPr>
        <w:pStyle w:val="ListParagraph"/>
        <w:numPr>
          <w:ilvl w:val="0"/>
          <w:numId w:val="34"/>
        </w:numPr>
        <w:ind w:left="1890"/>
      </w:pPr>
      <w:r>
        <w:t>Direct that there by reconsideration of the sanction</w:t>
      </w:r>
    </w:p>
    <w:p w14:paraId="654A48CF" w14:textId="77777777" w:rsidR="00530DED" w:rsidRPr="00F62A1F" w:rsidRDefault="00530DED" w:rsidP="00530DED">
      <w:pPr>
        <w:ind w:left="1440"/>
      </w:pPr>
    </w:p>
    <w:p w14:paraId="6DD826CE" w14:textId="342E2005" w:rsidR="00530DED" w:rsidRDefault="00530DED" w:rsidP="00530DED">
      <w:pPr>
        <w:ind w:left="1350"/>
      </w:pPr>
      <w:r w:rsidRPr="00F62A1F">
        <w:t xml:space="preserve">The </w:t>
      </w:r>
      <w:r w:rsidR="00FA718C">
        <w:t>appeal decision maker(s)</w:t>
      </w:r>
      <w:r w:rsidR="00FA718C" w:rsidRPr="00FD31C9">
        <w:t xml:space="preserve"> </w:t>
      </w:r>
      <w:r w:rsidRPr="00F62A1F">
        <w:t xml:space="preserve">members shall not make new findings of fact. The </w:t>
      </w:r>
      <w:r w:rsidR="00FA718C">
        <w:t>appeal decision maker(s)</w:t>
      </w:r>
      <w:r w:rsidR="00FA718C" w:rsidRPr="00FD31C9">
        <w:t xml:space="preserve"> </w:t>
      </w:r>
      <w:r w:rsidRPr="00F62A1F">
        <w:t>review all documentation submitted, make the final decision upon appeal, and concurrently provide the parties with a written Notice of Appeal Decision within 21 days of its receipt of all final documentation.</w:t>
      </w:r>
    </w:p>
    <w:p w14:paraId="5B013BC8" w14:textId="77777777" w:rsidR="00E13EA2" w:rsidRDefault="00E13EA2" w:rsidP="00530DED">
      <w:pPr>
        <w:ind w:left="1350"/>
      </w:pPr>
    </w:p>
    <w:p w14:paraId="072EBDC7" w14:textId="2E575E6B" w:rsidR="00E13EA2" w:rsidRDefault="00E13EA2" w:rsidP="00530DED">
      <w:pPr>
        <w:ind w:left="1350"/>
      </w:pPr>
      <w:r>
        <w:t xml:space="preserve">Once reconsideration of the determination or sanction is completed, the </w:t>
      </w:r>
      <w:r w:rsidR="00481149">
        <w:t xml:space="preserve">outcome </w:t>
      </w:r>
      <w:r>
        <w:t>will be considered final.</w:t>
      </w:r>
    </w:p>
    <w:p w14:paraId="46C5F82B" w14:textId="77777777" w:rsidR="00481149" w:rsidRDefault="00481149" w:rsidP="00530DED">
      <w:pPr>
        <w:ind w:left="1350"/>
      </w:pPr>
    </w:p>
    <w:p w14:paraId="66A502FA" w14:textId="60CC8A7B" w:rsidR="00481149" w:rsidRPr="00F62A1F" w:rsidRDefault="00481149" w:rsidP="002235BF">
      <w:pPr>
        <w:ind w:left="1350"/>
      </w:pPr>
      <w:r>
        <w:t xml:space="preserve">If </w:t>
      </w:r>
      <w:r w:rsidR="009D5184">
        <w:t xml:space="preserve">the appeal decision maker(s) directs that there be re-investigation followed by a second live cross-examination process as outlined above, the parties will be issued a new written Determination Regarding Responsibility and the subsequent opportunity to appeal as noted in </w:t>
      </w:r>
      <w:r w:rsidR="00F643D0">
        <w:t>Section VIII(D)(1)(f).</w:t>
      </w:r>
    </w:p>
    <w:p w14:paraId="1855A579" w14:textId="77777777" w:rsidR="00530DED" w:rsidRPr="00F62A1F" w:rsidRDefault="00530DED" w:rsidP="00530DED"/>
    <w:p w14:paraId="7C8DC482" w14:textId="081D1E0C" w:rsidR="00530DED" w:rsidRPr="00FD31C9" w:rsidRDefault="00530DED" w:rsidP="00EC6E74">
      <w:pPr>
        <w:pStyle w:val="Heading4"/>
      </w:pPr>
      <w:r w:rsidRPr="00F62A1F">
        <w:t>Policy Compliance Remedies</w:t>
      </w:r>
    </w:p>
    <w:p w14:paraId="65B89C18" w14:textId="77777777" w:rsidR="00530DED" w:rsidRPr="00FD31C9" w:rsidRDefault="00530DED" w:rsidP="00530DED">
      <w:pPr>
        <w:ind w:left="360"/>
      </w:pPr>
      <w:r w:rsidRPr="00FD31C9">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76494212" w14:textId="77777777" w:rsidR="00530DED" w:rsidRPr="00FD31C9" w:rsidRDefault="00530DED" w:rsidP="00530DED">
      <w:pPr>
        <w:ind w:left="720"/>
      </w:pPr>
    </w:p>
    <w:p w14:paraId="7378A851" w14:textId="77777777" w:rsidR="00530DED" w:rsidRPr="00FD31C9" w:rsidRDefault="00530DED" w:rsidP="00530DED">
      <w:pPr>
        <w:ind w:firstLine="360"/>
      </w:pPr>
      <w:r w:rsidRPr="00FD31C9">
        <w:t>During a Policy Compliance process, the OIEC may:</w:t>
      </w:r>
    </w:p>
    <w:p w14:paraId="76DE2E53" w14:textId="77777777" w:rsidR="00530DED" w:rsidRPr="00FD31C9" w:rsidRDefault="00530DED" w:rsidP="00530DED">
      <w:pPr>
        <w:ind w:left="720"/>
      </w:pPr>
    </w:p>
    <w:p w14:paraId="44A40C94" w14:textId="77777777" w:rsidR="00530DED" w:rsidRPr="00FD31C9" w:rsidRDefault="00530DED" w:rsidP="00D83710">
      <w:pPr>
        <w:numPr>
          <w:ilvl w:val="0"/>
          <w:numId w:val="22"/>
        </w:numPr>
        <w:contextualSpacing/>
      </w:pPr>
      <w:r w:rsidRPr="00FD31C9">
        <w:lastRenderedPageBreak/>
        <w:t>Provide interim or long-term supportive measures to the complainant and/or the respondent;</w:t>
      </w:r>
    </w:p>
    <w:p w14:paraId="64836F4B" w14:textId="77777777" w:rsidR="00530DED" w:rsidRPr="00FD31C9" w:rsidRDefault="00530DED" w:rsidP="00530DED">
      <w:pPr>
        <w:ind w:left="1440"/>
        <w:contextualSpacing/>
      </w:pPr>
    </w:p>
    <w:p w14:paraId="21516ECF" w14:textId="77777777" w:rsidR="00530DED" w:rsidRPr="00FD31C9" w:rsidRDefault="00530DED" w:rsidP="00D83710">
      <w:pPr>
        <w:numPr>
          <w:ilvl w:val="0"/>
          <w:numId w:val="22"/>
        </w:numPr>
        <w:contextualSpacing/>
      </w:pPr>
      <w:r w:rsidRPr="00FD31C9">
        <w:t>Provide a referral to other campus-based resolution processes as appropriate for the specific facts of the case;</w:t>
      </w:r>
    </w:p>
    <w:p w14:paraId="4C14B784" w14:textId="77777777" w:rsidR="00530DED" w:rsidRPr="00FD31C9" w:rsidRDefault="00530DED" w:rsidP="00530DED"/>
    <w:p w14:paraId="51D12542" w14:textId="77777777" w:rsidR="00530DED" w:rsidRPr="00FD31C9" w:rsidRDefault="00530DED" w:rsidP="00D83710">
      <w:pPr>
        <w:numPr>
          <w:ilvl w:val="0"/>
          <w:numId w:val="22"/>
        </w:numPr>
        <w:contextualSpacing/>
      </w:pPr>
      <w:r w:rsidRPr="00FD31C9">
        <w:t xml:space="preserve">Meet with the respondent to discuss the behavior as alleged and provide the respondent an opportunity to respond; </w:t>
      </w:r>
    </w:p>
    <w:p w14:paraId="5F8F3ACD" w14:textId="77777777" w:rsidR="00530DED" w:rsidRPr="00FD31C9" w:rsidRDefault="00530DED" w:rsidP="00530DED"/>
    <w:p w14:paraId="14CFC4E9" w14:textId="4920DFA8" w:rsidR="00530DED" w:rsidRPr="00FD31C9" w:rsidRDefault="00530DED" w:rsidP="00D83710">
      <w:pPr>
        <w:numPr>
          <w:ilvl w:val="0"/>
          <w:numId w:val="22"/>
        </w:numPr>
        <w:contextualSpacing/>
      </w:pPr>
      <w:r w:rsidRPr="00FD31C9">
        <w:t xml:space="preserve">Review </w:t>
      </w:r>
      <w:r w:rsidR="00D83AE2">
        <w:t>Prohibited Conduct</w:t>
      </w:r>
      <w:r w:rsidRPr="00FD31C9">
        <w:t xml:space="preserve"> under the </w:t>
      </w:r>
      <w:r w:rsidR="00A35F4B">
        <w:t xml:space="preserve">Sexual Misconduct, Intimate Partner </w:t>
      </w:r>
      <w:r w:rsidR="009179CB">
        <w:t>Violence</w:t>
      </w:r>
      <w:r w:rsidR="00A35F4B">
        <w:t>, and Stalking Policy</w:t>
      </w:r>
      <w:r w:rsidRPr="00FD31C9">
        <w:t xml:space="preserve"> with both parties separately; </w:t>
      </w:r>
    </w:p>
    <w:p w14:paraId="01C1CA7B" w14:textId="77777777" w:rsidR="00530DED" w:rsidRPr="00FD31C9" w:rsidRDefault="00530DED" w:rsidP="00530DED"/>
    <w:p w14:paraId="02818E21" w14:textId="77777777" w:rsidR="00530DED" w:rsidRPr="00FD31C9" w:rsidRDefault="00530DED" w:rsidP="00D83710">
      <w:pPr>
        <w:numPr>
          <w:ilvl w:val="0"/>
          <w:numId w:val="22"/>
        </w:numPr>
        <w:contextualSpacing/>
      </w:pPr>
      <w:r w:rsidRPr="00FD31C9">
        <w:t xml:space="preserve">Discuss appropriate future conduct with the respondent, as well as how to avoid behavior that could be interpreted as retaliatory; </w:t>
      </w:r>
    </w:p>
    <w:p w14:paraId="3F36395E" w14:textId="77777777" w:rsidR="00530DED" w:rsidRPr="00FD31C9" w:rsidRDefault="00530DED" w:rsidP="00530DED"/>
    <w:p w14:paraId="1E43B086" w14:textId="77777777" w:rsidR="00530DED" w:rsidRPr="00FD31C9" w:rsidRDefault="00530DED" w:rsidP="00D83710">
      <w:pPr>
        <w:numPr>
          <w:ilvl w:val="0"/>
          <w:numId w:val="22"/>
        </w:numPr>
        <w:contextualSpacing/>
      </w:pPr>
      <w:r w:rsidRPr="00FD31C9">
        <w:t xml:space="preserve">Inform the complainant of the respondent’s responses if appropriate; </w:t>
      </w:r>
    </w:p>
    <w:p w14:paraId="25D7CDA9" w14:textId="77777777" w:rsidR="00530DED" w:rsidRPr="00FD31C9" w:rsidRDefault="00530DED" w:rsidP="00530DED"/>
    <w:p w14:paraId="62F9A316" w14:textId="77777777" w:rsidR="00530DED" w:rsidRPr="00FD31C9" w:rsidRDefault="00530DED" w:rsidP="00D83710">
      <w:pPr>
        <w:numPr>
          <w:ilvl w:val="0"/>
          <w:numId w:val="22"/>
        </w:numPr>
        <w:contextualSpacing/>
      </w:pPr>
      <w:r w:rsidRPr="00FD31C9">
        <w:t>Notify SCCR or the respondent’s appointing/disciplinary authority of the allegations and responses if necessary, who will determine whether any other disciplinary action is appropriate; or</w:t>
      </w:r>
    </w:p>
    <w:p w14:paraId="1DF262E7" w14:textId="77777777" w:rsidR="00530DED" w:rsidRPr="00FD31C9" w:rsidRDefault="00530DED" w:rsidP="00530DED">
      <w:pPr>
        <w:ind w:left="1080"/>
      </w:pPr>
    </w:p>
    <w:p w14:paraId="76C8FE93" w14:textId="77777777" w:rsidR="00530DED" w:rsidRPr="00FD31C9" w:rsidRDefault="00530DED" w:rsidP="00D83710">
      <w:pPr>
        <w:numPr>
          <w:ilvl w:val="0"/>
          <w:numId w:val="22"/>
        </w:numPr>
        <w:contextualSpacing/>
      </w:pPr>
      <w:r w:rsidRPr="00FD31C9">
        <w:t>Provide targeted or broad-based educational programming or training as appropriate.</w:t>
      </w:r>
    </w:p>
    <w:p w14:paraId="17DB3242" w14:textId="77777777" w:rsidR="00530DED" w:rsidRPr="00FD31C9" w:rsidRDefault="00530DED" w:rsidP="00530DED"/>
    <w:p w14:paraId="4F23D455" w14:textId="77777777" w:rsidR="00530DED" w:rsidRDefault="00530DED" w:rsidP="00530DED">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w:t>
      </w:r>
    </w:p>
    <w:p w14:paraId="2C95B039" w14:textId="77777777" w:rsidR="00530DED" w:rsidRDefault="00530DED" w:rsidP="00530DED">
      <w:pPr>
        <w:ind w:left="360"/>
      </w:pPr>
    </w:p>
    <w:p w14:paraId="190919E5" w14:textId="36995926" w:rsidR="00530DED" w:rsidRPr="00F62A1F" w:rsidRDefault="00530DED" w:rsidP="000C332E">
      <w:pPr>
        <w:ind w:left="360"/>
      </w:pPr>
      <w:r w:rsidRPr="00F62A1F">
        <w:t xml:space="preserve">For allegations that would warrant a </w:t>
      </w:r>
      <w:r>
        <w:t>F</w:t>
      </w:r>
      <w:r w:rsidRPr="00F62A1F">
        <w:t xml:space="preserve">ormal </w:t>
      </w:r>
      <w:r>
        <w:t>G</w:t>
      </w:r>
      <w:r w:rsidRPr="00F62A1F">
        <w:t>rievance</w:t>
      </w:r>
      <w:r>
        <w:t xml:space="preserve"> Process</w:t>
      </w:r>
      <w:r w:rsidRPr="00F62A1F">
        <w:t xml:space="preserve">, but the OIEC proceeded with a </w:t>
      </w:r>
      <w:r>
        <w:t>P</w:t>
      </w:r>
      <w:r w:rsidRPr="00F62A1F">
        <w:t xml:space="preserve">olicy </w:t>
      </w:r>
      <w:r>
        <w:t>C</w:t>
      </w:r>
      <w:r w:rsidRPr="00F62A1F">
        <w:t xml:space="preserve">ompliance </w:t>
      </w:r>
      <w:r>
        <w:t>M</w:t>
      </w:r>
      <w:r w:rsidRPr="00F62A1F">
        <w:t xml:space="preserve">eeting because the complainant requested privacy or that no investigation or disciplinary action be taken and that request could be honored consistent with the factors and obligations of the OIEC as set forth in </w:t>
      </w:r>
      <w:r w:rsidRPr="002E3837">
        <w:t>Sections V</w:t>
      </w:r>
      <w:r w:rsidR="000C332E">
        <w:t>I</w:t>
      </w:r>
      <w:r w:rsidRPr="002E3837">
        <w:t>I(</w:t>
      </w:r>
      <w:r w:rsidR="000C332E">
        <w:t>E</w:t>
      </w:r>
      <w:r w:rsidRPr="002E3837">
        <w:t>) and V</w:t>
      </w:r>
      <w:r w:rsidR="000C332E">
        <w:t>I</w:t>
      </w:r>
      <w:r w:rsidRPr="002E3837">
        <w:t>II(D)(1)(a),</w:t>
      </w:r>
      <w:r w:rsidRPr="00F62A1F">
        <w:t xml:space="preserve"> the OIEC will notify the </w:t>
      </w:r>
      <w:r>
        <w:t>complainant</w:t>
      </w:r>
      <w:r w:rsidRPr="00F62A1F">
        <w:t xml:space="preserve"> of the</w:t>
      </w:r>
      <w:r>
        <w:t>ir</w:t>
      </w:r>
      <w:r w:rsidRPr="00F62A1F">
        <w:t xml:space="preserve"> ability to end the </w:t>
      </w:r>
      <w:r>
        <w:t>P</w:t>
      </w:r>
      <w:r w:rsidRPr="00F62A1F">
        <w:t xml:space="preserve">olicy </w:t>
      </w:r>
      <w:r>
        <w:t>C</w:t>
      </w:r>
      <w:r w:rsidRPr="00F62A1F">
        <w:t xml:space="preserve">ompliance </w:t>
      </w:r>
      <w:r w:rsidR="00B162E7">
        <w:t xml:space="preserve">process  and </w:t>
      </w:r>
      <w:r w:rsidRPr="00F62A1F">
        <w:t xml:space="preserve">commence or resume a </w:t>
      </w:r>
      <w:r>
        <w:t>F</w:t>
      </w:r>
      <w:r w:rsidRPr="00F62A1F">
        <w:t xml:space="preserve">ormal </w:t>
      </w:r>
      <w:r>
        <w:t>G</w:t>
      </w:r>
      <w:r w:rsidRPr="00F62A1F">
        <w:t>rievance</w:t>
      </w:r>
      <w:r>
        <w:t xml:space="preserve"> Process</w:t>
      </w:r>
      <w:r w:rsidR="00B162E7">
        <w:t xml:space="preserve"> at any time</w:t>
      </w:r>
      <w:r w:rsidRPr="00F62A1F">
        <w:t>.</w:t>
      </w:r>
    </w:p>
    <w:p w14:paraId="0D333372" w14:textId="77777777" w:rsidR="00530DED" w:rsidRDefault="00530DED" w:rsidP="00530DED"/>
    <w:p w14:paraId="00495A4F" w14:textId="77777777" w:rsidR="00530DED" w:rsidRPr="00FF5583" w:rsidRDefault="00530DED" w:rsidP="00EC6E74">
      <w:pPr>
        <w:pStyle w:val="Heading4"/>
      </w:pPr>
      <w:r>
        <w:t>Adaptable Resolutions (Informal Resolutions)</w:t>
      </w:r>
    </w:p>
    <w:p w14:paraId="191A3D87" w14:textId="77777777" w:rsidR="00530DED" w:rsidRPr="00F62A1F" w:rsidRDefault="00530DED" w:rsidP="00530DED"/>
    <w:p w14:paraId="1EB719B2" w14:textId="14611C37" w:rsidR="00530DED" w:rsidRDefault="00530DED" w:rsidP="00530DED">
      <w:pPr>
        <w:pStyle w:val="Normal5indent"/>
        <w:ind w:left="360"/>
      </w:pPr>
      <w:r>
        <w:t>The OIEC may facilitate an Adaptable Resolution process when appropriate and when both parties voluntarily consent to participate. The VC/Title IX Coordinator or designee will determine the appropriateness of an Adaptable Resolution on a case-by-case basis</w:t>
      </w:r>
      <w:r w:rsidR="00C706ED">
        <w:t>;</w:t>
      </w:r>
      <w:r w:rsidR="0085127F">
        <w:t xml:space="preserve"> however</w:t>
      </w:r>
      <w:r w:rsidR="00C706ED">
        <w:t>,</w:t>
      </w:r>
      <w:r w:rsidR="0085127F">
        <w:t xml:space="preserve"> Adaptable Resolution</w:t>
      </w:r>
      <w:r w:rsidR="00FA601D">
        <w:t>s are prohibited</w:t>
      </w:r>
      <w:r w:rsidR="0085127F">
        <w:t xml:space="preserve"> </w:t>
      </w:r>
      <w:r w:rsidR="0013632B">
        <w:t>to resolve allegation</w:t>
      </w:r>
      <w:r w:rsidR="004F19FD">
        <w:t>s</w:t>
      </w:r>
      <w:r w:rsidR="0013632B">
        <w:t xml:space="preserve"> that an employee sexually harassed a student</w:t>
      </w:r>
      <w:r>
        <w:t xml:space="preserve">. Adaptable Resolutions may </w:t>
      </w:r>
      <w:r w:rsidR="00BE00BD">
        <w:t xml:space="preserve">also </w:t>
      </w:r>
      <w:r>
        <w:t xml:space="preserve">not be an option in cases where there is concern about an inherent power dynamic between the parties that would </w:t>
      </w:r>
      <w:r>
        <w:lastRenderedPageBreak/>
        <w:t>impact the ability to effectuate a fair and equitable resolution.</w:t>
      </w:r>
      <w:r w:rsidR="004A4D3D">
        <w:t xml:space="preserve"> Additionally, if a Formal Grievance Process has been initiated to resolve underlying allegations pursuant to the Sexual Misconduct, Intimate Partner Violence, and Stalking Policy, the parties may not elect to </w:t>
      </w:r>
      <w:proofErr w:type="gramStart"/>
      <w:r w:rsidR="004A4D3D">
        <w:t>enter into</w:t>
      </w:r>
      <w:proofErr w:type="gramEnd"/>
      <w:r w:rsidR="004A4D3D">
        <w:t xml:space="preserve"> an Adaptable Resolution </w:t>
      </w:r>
      <w:r w:rsidR="006B2F68">
        <w:t xml:space="preserve">process related to the same allegations </w:t>
      </w:r>
      <w:r w:rsidR="004A4D3D">
        <w:t xml:space="preserve">after the response deadline to the Investigative Report has closed. </w:t>
      </w:r>
      <w:r w:rsidR="004A4D3D" w:rsidRPr="004F29CC">
        <w:rPr>
          <w:i/>
          <w:iCs/>
        </w:rPr>
        <w:t>See</w:t>
      </w:r>
      <w:r w:rsidR="004A4D3D">
        <w:t xml:space="preserve"> Section IX(D)(1)(d).</w:t>
      </w:r>
    </w:p>
    <w:p w14:paraId="7161859A" w14:textId="77777777" w:rsidR="00530DED" w:rsidRDefault="00530DED" w:rsidP="00530DED">
      <w:pPr>
        <w:pStyle w:val="Normal5indent"/>
      </w:pPr>
    </w:p>
    <w:p w14:paraId="454F6359" w14:textId="77777777" w:rsidR="00530DED" w:rsidRDefault="00530DED" w:rsidP="00530DED">
      <w:pPr>
        <w:pStyle w:val="Normal5indent"/>
        <w:ind w:left="360"/>
      </w:pPr>
      <w:r>
        <w:t xml:space="preserve">The purpose of an Adaptable Resolution process is to allow the parties more agency in reaching a mutual written agreement about how to repair harm (to the extent possible) and move forward from the incident(s) at issue. The parties have latitude to form an agreement that is meaningful to them given the circumstances and impact of the incident(s) at issue.  </w:t>
      </w:r>
    </w:p>
    <w:p w14:paraId="11A337A9" w14:textId="77777777" w:rsidR="00530DED" w:rsidRDefault="00530DED" w:rsidP="00530DED">
      <w:pPr>
        <w:pStyle w:val="Normal5indent"/>
      </w:pPr>
    </w:p>
    <w:p w14:paraId="3D9AF834" w14:textId="77777777" w:rsidR="00530DED" w:rsidRDefault="00530DED" w:rsidP="00530DED">
      <w:pPr>
        <w:pStyle w:val="Normal5indent"/>
        <w:ind w:left="360"/>
      </w:pPr>
      <w:r>
        <w:t xml:space="preserve">The specific process that parties follow to reach a resolution agreement will be determined by the OIEC facilitator in consultation with the parties. This may include a form of shuttle diplomacy, where the parties separately meet with a facilitator to formulate an agreement, or participate in a Restorative Justice conference, where the parties engage in a dialogue with a trained facilitator in order to come to an agreement that will repair harm. </w:t>
      </w:r>
    </w:p>
    <w:p w14:paraId="7D30CA5D" w14:textId="77777777" w:rsidR="00530DED" w:rsidRDefault="00530DED" w:rsidP="00530DED">
      <w:pPr>
        <w:pStyle w:val="Normal5indent"/>
      </w:pPr>
    </w:p>
    <w:p w14:paraId="53D04C11" w14:textId="09014990" w:rsidR="00530DED" w:rsidRDefault="00530DED" w:rsidP="00530DED">
      <w:pPr>
        <w:pStyle w:val="Normal5indent"/>
        <w:ind w:left="360"/>
      </w:pPr>
      <w:r>
        <w:t xml:space="preserve">The resolution agreement must be approved by the VC/Title IX Coordinator or designee and is enforceable by the OIEC once signed by the parties. The OIEC will not permit the following terms to be included in a resolution agreement: </w:t>
      </w:r>
    </w:p>
    <w:p w14:paraId="790312CC" w14:textId="77777777" w:rsidR="00530DED" w:rsidRDefault="00530DED" w:rsidP="00530DED">
      <w:pPr>
        <w:pStyle w:val="Normal5indent"/>
        <w:ind w:left="0"/>
      </w:pPr>
    </w:p>
    <w:p w14:paraId="05F50829" w14:textId="77777777" w:rsidR="00530DED" w:rsidRDefault="00530DED" w:rsidP="00D83710">
      <w:pPr>
        <w:pStyle w:val="Normal5indent"/>
        <w:numPr>
          <w:ilvl w:val="0"/>
          <w:numId w:val="20"/>
        </w:numPr>
      </w:pPr>
      <w:r>
        <w:t>Admissions of criminal or civil legal liability;</w:t>
      </w:r>
    </w:p>
    <w:p w14:paraId="2446BDAD" w14:textId="77777777" w:rsidR="00530DED" w:rsidRDefault="00530DED" w:rsidP="00530DED">
      <w:pPr>
        <w:pStyle w:val="Normal5indent"/>
        <w:ind w:left="1440"/>
      </w:pPr>
    </w:p>
    <w:p w14:paraId="48E752D7" w14:textId="77777777" w:rsidR="00530DED" w:rsidRDefault="00530DED" w:rsidP="00D83710">
      <w:pPr>
        <w:pStyle w:val="Normal5indent"/>
        <w:numPr>
          <w:ilvl w:val="0"/>
          <w:numId w:val="20"/>
        </w:numPr>
      </w:pPr>
      <w:r>
        <w:t>Monetary payments among the parties;</w:t>
      </w:r>
    </w:p>
    <w:p w14:paraId="6D61D666" w14:textId="77777777" w:rsidR="00530DED" w:rsidRDefault="00530DED" w:rsidP="00530DED">
      <w:pPr>
        <w:pStyle w:val="Normal5indent"/>
        <w:ind w:left="1440"/>
      </w:pPr>
    </w:p>
    <w:p w14:paraId="5D6AEE28" w14:textId="77777777" w:rsidR="00530DED" w:rsidRDefault="00530DED" w:rsidP="00D83710">
      <w:pPr>
        <w:pStyle w:val="Normal5indent"/>
        <w:numPr>
          <w:ilvl w:val="0"/>
          <w:numId w:val="20"/>
        </w:numPr>
      </w:pPr>
      <w:r>
        <w:t>Non-Disclosure Agreements/Clauses prohibiting the parties or participants from discussing the allegations, the Adaptable Resolution process, or the resolution agreement; or</w:t>
      </w:r>
    </w:p>
    <w:p w14:paraId="6A3F4BF8" w14:textId="77777777" w:rsidR="00530DED" w:rsidRDefault="00530DED" w:rsidP="00530DED">
      <w:pPr>
        <w:pStyle w:val="Normal5indent"/>
        <w:ind w:left="0"/>
      </w:pPr>
    </w:p>
    <w:p w14:paraId="19526853" w14:textId="77777777" w:rsidR="00530DED" w:rsidRDefault="00530DED" w:rsidP="00D83710">
      <w:pPr>
        <w:pStyle w:val="Normal5indent"/>
        <w:numPr>
          <w:ilvl w:val="0"/>
          <w:numId w:val="20"/>
        </w:numPr>
      </w:pPr>
      <w:r>
        <w:t xml:space="preserve">Revocation of an earned degree. </w:t>
      </w:r>
    </w:p>
    <w:p w14:paraId="0978FBF7" w14:textId="77777777" w:rsidR="00530DED" w:rsidRDefault="00530DED" w:rsidP="00530DED">
      <w:pPr>
        <w:pStyle w:val="ListParagraph"/>
      </w:pPr>
    </w:p>
    <w:p w14:paraId="0166F4F9" w14:textId="2FEF5705" w:rsidR="00530DED" w:rsidRDefault="00530DED" w:rsidP="00530DED">
      <w:pPr>
        <w:pStyle w:val="Normal5indent"/>
        <w:ind w:left="360"/>
      </w:pPr>
      <w:r>
        <w:t xml:space="preserve">At any point during an Adaptable Resolution process prior to reaching a resolution agreement, either party may withdraw from the process and request a </w:t>
      </w:r>
      <w:r w:rsidR="00C706ED">
        <w:t>Formal Grievance Process or other resolution</w:t>
      </w:r>
      <w:r>
        <w:t xml:space="preserve">. Once a resolution agreement is approved by the VC/Title IX Coordinator and signed by all parties, a </w:t>
      </w:r>
      <w:r w:rsidR="00C706ED">
        <w:t xml:space="preserve">Formal </w:t>
      </w:r>
      <w:r w:rsidR="00F643D0">
        <w:t xml:space="preserve">Grievance Process </w:t>
      </w:r>
      <w:r>
        <w:t xml:space="preserve">cannot be initiated for the allegations underlying the Adaptable Resolution, and the case/Formal Grievance Process will be dismissed. However, the OIEC may address a party’s failure to comply with the signed resolution agreement via a Formal Grievance Process as outlined in </w:t>
      </w:r>
      <w:r w:rsidR="0017580C">
        <w:t>Nondiscrimination</w:t>
      </w:r>
      <w:r>
        <w:t xml:space="preserve"> Procedures</w:t>
      </w:r>
      <w:r w:rsidR="00C706ED">
        <w:t xml:space="preserve"> (see Section </w:t>
      </w:r>
      <w:r w:rsidR="00AD3E09">
        <w:t>IX(C)(1)</w:t>
      </w:r>
      <w:r w:rsidR="0017580C">
        <w:t xml:space="preserve"> below)</w:t>
      </w:r>
      <w:r>
        <w:t xml:space="preserve">.  </w:t>
      </w:r>
    </w:p>
    <w:p w14:paraId="751A78B3" w14:textId="77777777" w:rsidR="00772C73" w:rsidRDefault="00772C73" w:rsidP="00530DED">
      <w:pPr>
        <w:pStyle w:val="Normal5indent"/>
        <w:ind w:left="360"/>
      </w:pPr>
    </w:p>
    <w:p w14:paraId="470732C3" w14:textId="54600EEC" w:rsidR="00772C73" w:rsidRDefault="000F1574" w:rsidP="00EC6E74">
      <w:pPr>
        <w:pStyle w:val="Heading4"/>
      </w:pPr>
      <w:r>
        <w:t>Referrals to a Disciplinary Authority</w:t>
      </w:r>
    </w:p>
    <w:p w14:paraId="0471E60C" w14:textId="77777777" w:rsidR="00530DED" w:rsidRPr="00FD31C9" w:rsidRDefault="00530DED" w:rsidP="000F1574">
      <w:pPr>
        <w:rPr>
          <w:rFonts w:eastAsiaTheme="minorHAnsi" w:cstheme="minorBidi"/>
          <w:bCs/>
        </w:rPr>
      </w:pPr>
    </w:p>
    <w:p w14:paraId="20931AE0" w14:textId="01F7D5FA" w:rsidR="00530DED" w:rsidRDefault="00C46814" w:rsidP="00530DED">
      <w:pPr>
        <w:pStyle w:val="Normal5indent"/>
        <w:ind w:left="360"/>
      </w:pPr>
      <w:r>
        <w:t>I</w:t>
      </w:r>
      <w:r w:rsidR="00530DED" w:rsidRPr="00FD31C9">
        <w:t xml:space="preserve">n situations where university employees are alleged to have engaged in misconduct under an Applicable Policy, the OIEC may determine that the employee’s disciplinary authority, </w:t>
      </w:r>
      <w:r w:rsidR="00530DED" w:rsidRPr="00FD31C9">
        <w:lastRenderedPageBreak/>
        <w:t xml:space="preserve">supervisor, or department Chair is best situated to efficiently and meaningfully respond to the allegations at issue. Nothing in the OIEC’s Resolution Procedures limits the authority of an employee’s disciplinary authority from initiating or imposing disciplinary action as necessary.  </w:t>
      </w:r>
    </w:p>
    <w:p w14:paraId="467AC5E9" w14:textId="77777777" w:rsidR="00530DED" w:rsidRPr="00F62A1F" w:rsidRDefault="00530DED" w:rsidP="00530DED"/>
    <w:p w14:paraId="6F0760DF" w14:textId="69FB9C95" w:rsidR="00530DED" w:rsidRPr="00EA1828" w:rsidRDefault="00F93D1E" w:rsidP="00A650B5">
      <w:pPr>
        <w:pStyle w:val="Heading2"/>
      </w:pPr>
      <w:bookmarkStart w:id="82" w:name="_vx1227" w:colFirst="0" w:colLast="0"/>
      <w:bookmarkStart w:id="83" w:name="_Toc173248918"/>
      <w:bookmarkEnd w:id="82"/>
      <w:r>
        <w:t xml:space="preserve">Protected Class </w:t>
      </w:r>
      <w:r w:rsidR="00530DED">
        <w:t>Nondiscrimination</w:t>
      </w:r>
      <w:r w:rsidR="00530DED" w:rsidRPr="00EA1828">
        <w:t xml:space="preserve"> Policy</w:t>
      </w:r>
      <w:r w:rsidR="00530DED">
        <w:t xml:space="preserve"> Resolution Procedures</w:t>
      </w:r>
      <w:bookmarkEnd w:id="83"/>
    </w:p>
    <w:p w14:paraId="091C3411" w14:textId="48B1D0A5" w:rsidR="00530DED" w:rsidRDefault="00530DED" w:rsidP="00530DED">
      <w:r w:rsidRPr="00F62A1F">
        <w:t xml:space="preserve">The </w:t>
      </w:r>
      <w:r>
        <w:t>u</w:t>
      </w:r>
      <w:r w:rsidRPr="00F62A1F">
        <w:t xml:space="preserve">niversity will be responsive to any report or complaint of “Prohibited Conduct” as listed below and is committed to providing prompt, fair, impartial, and equitable resolutions of any complaint reported to the OIEC, whether reported directly by a complainant or by </w:t>
      </w:r>
      <w:r>
        <w:t xml:space="preserve">a </w:t>
      </w:r>
      <w:r w:rsidRPr="00F62A1F">
        <w:t xml:space="preserve">third party, such as a mandatory reporter. The primary concern is the safety of all </w:t>
      </w:r>
      <w:r>
        <w:t>u</w:t>
      </w:r>
      <w:r w:rsidRPr="00F62A1F">
        <w:t xml:space="preserve">niversity community members. The </w:t>
      </w:r>
      <w:r>
        <w:t>u</w:t>
      </w:r>
      <w:r w:rsidRPr="00F62A1F">
        <w:t xml:space="preserve">niversity will take steps to prevent recurrence of any </w:t>
      </w:r>
      <w:r w:rsidR="00D83AE2">
        <w:t>Prohibited Conduct</w:t>
      </w:r>
      <w:r w:rsidRPr="00F62A1F">
        <w:t xml:space="preserve"> and remedy discriminatory effects on the complainant and others, as appropriate. The following procedures will apply to resolution of all reports or complaints of </w:t>
      </w:r>
      <w:r w:rsidR="00D83AE2">
        <w:t>Prohibited Conduct</w:t>
      </w:r>
      <w:r w:rsidRPr="00F62A1F">
        <w:t xml:space="preserve"> related to </w:t>
      </w:r>
      <w:r>
        <w:t xml:space="preserve">the University of Colorado </w:t>
      </w:r>
      <w:r w:rsidR="00F93D1E">
        <w:t xml:space="preserve">Protected Class </w:t>
      </w:r>
      <w:r>
        <w:t>Nondiscrimination P</w:t>
      </w:r>
      <w:r w:rsidRPr="00F62A1F">
        <w:t>olicy.</w:t>
      </w:r>
    </w:p>
    <w:p w14:paraId="376B487B" w14:textId="77777777" w:rsidR="00134F20" w:rsidRDefault="00134F20" w:rsidP="00530DED"/>
    <w:p w14:paraId="63E05139" w14:textId="3522004F" w:rsidR="00134F20" w:rsidRDefault="00134F20" w:rsidP="00D83710">
      <w:pPr>
        <w:pStyle w:val="Heading3"/>
        <w:numPr>
          <w:ilvl w:val="0"/>
          <w:numId w:val="49"/>
        </w:numPr>
      </w:pPr>
      <w:r>
        <w:t>Prohibited Conduc</w:t>
      </w:r>
      <w:bookmarkStart w:id="84" w:name="_8xqex8s7rwif" w:colFirst="0" w:colLast="0"/>
      <w:bookmarkStart w:id="85" w:name="_g3cfaydem2fn" w:colFirst="0" w:colLast="0"/>
      <w:bookmarkEnd w:id="84"/>
      <w:bookmarkEnd w:id="85"/>
      <w:r w:rsidR="000C332E">
        <w:t>t</w:t>
      </w:r>
    </w:p>
    <w:p w14:paraId="1242B0CE" w14:textId="2C060857" w:rsidR="00530DED" w:rsidRDefault="00530DED" w:rsidP="00530DED">
      <w:r w:rsidRPr="00F62A1F">
        <w:t xml:space="preserve">The </w:t>
      </w:r>
      <w:hyperlink r:id="rId44" w:history="1">
        <w:r w:rsidR="00F93D1E">
          <w:rPr>
            <w:rStyle w:val="Hyperlink"/>
          </w:rPr>
          <w:t>Protected Class Nondiscrimination Policy</w:t>
        </w:r>
      </w:hyperlink>
      <w:r w:rsidRPr="00F62A1F">
        <w:t xml:space="preserve"> prohibits </w:t>
      </w:r>
      <w:r>
        <w:t>discrimination</w:t>
      </w:r>
      <w:r w:rsidRPr="00F62A1F">
        <w:t xml:space="preserve"> and </w:t>
      </w:r>
      <w:r>
        <w:t>harassment o</w:t>
      </w:r>
      <w:r w:rsidRPr="00AF01EF">
        <w:rPr>
          <w:rFonts w:ascii="Helvetica" w:hAnsi="Helvetica"/>
          <w:color w:val="111111"/>
          <w:shd w:val="clear" w:color="auto" w:fill="FFFFFF"/>
        </w:rPr>
        <w:t>n the basis of </w:t>
      </w:r>
      <w:r w:rsidRPr="00297077">
        <w:rPr>
          <w:rFonts w:ascii="Helvetica" w:hAnsi="Helvetica"/>
          <w:iCs/>
          <w:color w:val="111111"/>
          <w:bdr w:val="none" w:sz="0" w:space="0" w:color="auto" w:frame="1"/>
          <w:shd w:val="clear" w:color="auto" w:fill="FFFFFF"/>
        </w:rPr>
        <w:t>protected-class</w:t>
      </w:r>
      <w:r w:rsidRPr="00AF01EF">
        <w:rPr>
          <w:rFonts w:ascii="Helvetica" w:hAnsi="Helvetica"/>
          <w:i/>
          <w:iCs/>
          <w:color w:val="111111"/>
          <w:bdr w:val="none" w:sz="0" w:space="0" w:color="auto" w:frame="1"/>
          <w:shd w:val="clear" w:color="auto" w:fill="FFFFFF"/>
        </w:rPr>
        <w:t> </w:t>
      </w:r>
      <w:r w:rsidRPr="00AF01EF">
        <w:rPr>
          <w:rFonts w:ascii="Helvetica" w:hAnsi="Helvetica"/>
          <w:color w:val="111111"/>
          <w:shd w:val="clear" w:color="auto" w:fill="FFFFFF"/>
        </w:rPr>
        <w:t>status</w:t>
      </w:r>
      <w:r>
        <w:rPr>
          <w:rFonts w:ascii="Helvetica" w:hAnsi="Helvetica"/>
          <w:color w:val="111111"/>
          <w:shd w:val="clear" w:color="auto" w:fill="FFFFFF"/>
        </w:rPr>
        <w:t xml:space="preserve"> in admission and access to, and treatment and employment in, its educational programs and activities. </w:t>
      </w:r>
      <w:r w:rsidRPr="00AF01EF">
        <w:rPr>
          <w:rFonts w:ascii="Helvetica" w:hAnsi="Helvetica"/>
          <w:color w:val="111111"/>
          <w:shd w:val="clear" w:color="auto" w:fill="FFFFFF"/>
        </w:rPr>
        <w:t xml:space="preserve">For purposes of </w:t>
      </w:r>
      <w:r>
        <w:rPr>
          <w:rFonts w:ascii="Helvetica" w:hAnsi="Helvetica"/>
          <w:color w:val="111111"/>
          <w:shd w:val="clear" w:color="auto" w:fill="FFFFFF"/>
        </w:rPr>
        <w:t>the</w:t>
      </w:r>
      <w:r w:rsidRPr="00AF01EF">
        <w:rPr>
          <w:rFonts w:ascii="Helvetica" w:hAnsi="Helvetica"/>
          <w:color w:val="111111"/>
          <w:shd w:val="clear" w:color="auto" w:fill="FFFFFF"/>
        </w:rPr>
        <w:t xml:space="preserve"> policy, “protected classes” refers to race, color, national origin, sex, pregnancy, age, disability, creed, religion, sexual orientation, gender identity, gender expression, veteran status, </w:t>
      </w:r>
      <w:r>
        <w:rPr>
          <w:rFonts w:ascii="Helvetica" w:hAnsi="Helvetica"/>
          <w:color w:val="111111"/>
          <w:shd w:val="clear" w:color="auto" w:fill="FFFFFF"/>
        </w:rPr>
        <w:t xml:space="preserve">marital status, </w:t>
      </w:r>
      <w:r w:rsidRPr="00AF01EF">
        <w:rPr>
          <w:rFonts w:ascii="Helvetica" w:hAnsi="Helvetica"/>
          <w:color w:val="111111"/>
          <w:shd w:val="clear" w:color="auto" w:fill="FFFFFF"/>
        </w:rPr>
        <w:t>political affiliation, and political philosophy.</w:t>
      </w:r>
      <w:r>
        <w:rPr>
          <w:rFonts w:ascii="Helvetica" w:hAnsi="Helvetica"/>
          <w:color w:val="111111"/>
          <w:shd w:val="clear" w:color="auto" w:fill="FFFFFF"/>
        </w:rPr>
        <w:t xml:space="preserve"> </w:t>
      </w:r>
      <w:r>
        <w:t xml:space="preserve">This includes prohibiting discrimination or harassment based on intersectional identities, for example, antisemitism, Islamophobia, or caste. </w:t>
      </w:r>
      <w:r w:rsidRPr="00F62A1F">
        <w:t>The policy also prohibits retaliation and other related violations.</w:t>
      </w:r>
      <w:r>
        <w:t xml:space="preserve"> For definitions, see Section IV of the policy.</w:t>
      </w:r>
    </w:p>
    <w:p w14:paraId="7F00307C" w14:textId="77777777" w:rsidR="00E77352" w:rsidRDefault="00E77352" w:rsidP="00530DED"/>
    <w:p w14:paraId="602EC0AD" w14:textId="77777777" w:rsidR="00E77352" w:rsidRPr="00EA1828" w:rsidRDefault="00E77352" w:rsidP="002E4AE1">
      <w:pPr>
        <w:pStyle w:val="Heading3"/>
      </w:pPr>
      <w:r w:rsidRPr="00EA1828">
        <w:t xml:space="preserve">Supportive </w:t>
      </w:r>
      <w:r>
        <w:t>a</w:t>
      </w:r>
      <w:r w:rsidRPr="00EA1828">
        <w:t>nd Safety Measures</w:t>
      </w:r>
    </w:p>
    <w:p w14:paraId="5E6421CC" w14:textId="6C22B857" w:rsidR="0047222A" w:rsidRDefault="0047222A" w:rsidP="0047222A">
      <w:pPr>
        <w:pStyle w:val="Normal5indent"/>
      </w:pPr>
      <w:r w:rsidRPr="00A9732E">
        <w:rPr>
          <w:i/>
        </w:rPr>
        <w:t>Supportive measures</w:t>
      </w:r>
      <w:r w:rsidRPr="00F62A1F">
        <w:t xml:space="preserve"> are non-disciplinary, non-punitive individualized services offered as appropriate, as reasonably available, and without fee or charge to the complainant or the respondent that are designed to restore or preserve equal access to the university’s education program or activity without unreasonably burdening the other party, including measures designed to protect the safety of all parties or the university’s educational or work environment, or </w:t>
      </w:r>
      <w:r>
        <w:t xml:space="preserve">to </w:t>
      </w:r>
      <w:r w:rsidRPr="00F62A1F">
        <w:t xml:space="preserve">deter </w:t>
      </w:r>
      <w:r>
        <w:t>discrimination and harassment</w:t>
      </w:r>
      <w:r w:rsidRPr="00F62A1F">
        <w:t xml:space="preserve">. Supportive measures should be individualized and appropriate based on the information available to the </w:t>
      </w:r>
      <w:r>
        <w:t>OIEC.</w:t>
      </w:r>
    </w:p>
    <w:p w14:paraId="42717383" w14:textId="77777777" w:rsidR="0047222A" w:rsidRDefault="0047222A" w:rsidP="0047222A">
      <w:pPr>
        <w:pStyle w:val="Normal5indent"/>
      </w:pPr>
    </w:p>
    <w:p w14:paraId="156951B8" w14:textId="7666D3C4" w:rsidR="0047222A" w:rsidRDefault="0047222A" w:rsidP="0047222A">
      <w:pPr>
        <w:pStyle w:val="Normal5indent"/>
      </w:pPr>
      <w:r>
        <w:rPr>
          <w:i/>
        </w:rPr>
        <w:t>S</w:t>
      </w:r>
      <w:r w:rsidRPr="00A9732E">
        <w:rPr>
          <w:i/>
        </w:rPr>
        <w:t>afety measures</w:t>
      </w:r>
      <w:r>
        <w:t xml:space="preserve"> may include supportive measures, as defined above, and may </w:t>
      </w:r>
      <w:r w:rsidRPr="00F62A1F">
        <w:t xml:space="preserve">involve </w:t>
      </w:r>
      <w:r>
        <w:t xml:space="preserve">temporarily </w:t>
      </w:r>
      <w:r w:rsidRPr="00F62A1F">
        <w:t xml:space="preserve">restricting </w:t>
      </w:r>
      <w:r>
        <w:t xml:space="preserve">a respondent’s </w:t>
      </w:r>
      <w:r w:rsidRPr="00F62A1F">
        <w:t xml:space="preserve">access </w:t>
      </w:r>
      <w:r>
        <w:t>to university programs and activities (emergency removals). See Section IX(B)(2) below.</w:t>
      </w:r>
    </w:p>
    <w:p w14:paraId="0470AD41" w14:textId="77777777" w:rsidR="0047222A" w:rsidRDefault="0047222A" w:rsidP="0047222A">
      <w:pPr>
        <w:pStyle w:val="Normal5indent"/>
      </w:pPr>
    </w:p>
    <w:p w14:paraId="71B34CEF" w14:textId="77777777" w:rsidR="0047222A" w:rsidRPr="00F62A1F" w:rsidRDefault="0047222A" w:rsidP="0047222A">
      <w:pPr>
        <w:pStyle w:val="Normal5indent"/>
      </w:pPr>
      <w:r w:rsidRPr="00F62A1F">
        <w:t xml:space="preserve">Whether supportive or safety measures are appropriate is determined after an individualized assessment by the </w:t>
      </w:r>
      <w:r>
        <w:t>OIEC</w:t>
      </w:r>
      <w:r w:rsidRPr="00F62A1F">
        <w:t xml:space="preserve"> and every effort should be made to avoid </w:t>
      </w:r>
      <w:r w:rsidRPr="00F62A1F">
        <w:lastRenderedPageBreak/>
        <w:t>depriving any student of educational access.</w:t>
      </w:r>
      <w:r>
        <w:t xml:space="preserve"> Supportive or safety measures may be kept in place, lifted, or modified as additional information is obtained, or may be extended permanently, as appropriate.</w:t>
      </w:r>
    </w:p>
    <w:p w14:paraId="069B611E" w14:textId="77777777" w:rsidR="0047222A" w:rsidRDefault="0047222A" w:rsidP="0047222A">
      <w:pPr>
        <w:pStyle w:val="Normal5indent"/>
      </w:pPr>
    </w:p>
    <w:p w14:paraId="11E96BC8" w14:textId="0A08D91D" w:rsidR="0047222A" w:rsidRDefault="0047222A" w:rsidP="0047222A">
      <w:pPr>
        <w:pStyle w:val="Normal5indent"/>
      </w:pPr>
      <w:r>
        <w:t>Complainants and</w:t>
      </w:r>
      <w:r w:rsidRPr="00F62A1F">
        <w:t xml:space="preserve"> </w:t>
      </w:r>
      <w:r>
        <w:t xml:space="preserve">respondents </w:t>
      </w:r>
      <w:r w:rsidRPr="00F62A1F">
        <w:t xml:space="preserve">may request supportive or safety measures from the </w:t>
      </w:r>
      <w:r>
        <w:t>OIEC</w:t>
      </w:r>
      <w:r w:rsidRPr="00F62A1F">
        <w:t xml:space="preserve">. Supportive measures should be provided </w:t>
      </w:r>
      <w:r>
        <w:t xml:space="preserve">to complainants or respondents </w:t>
      </w:r>
      <w:r w:rsidRPr="00F62A1F">
        <w:t>whether or not the complainant engages in a resolution process.</w:t>
      </w:r>
      <w:r>
        <w:t xml:space="preserve"> Witnesses or other participants in a Formal Grievance Process may also request supportive or safety measures. </w:t>
      </w:r>
      <w:r w:rsidRPr="00F62A1F">
        <w:t xml:space="preserve">The </w:t>
      </w:r>
      <w:r>
        <w:t>OIEC</w:t>
      </w:r>
      <w:r w:rsidRPr="00F62A1F">
        <w:t xml:space="preserve"> will maintain oversight of these requests and the provision of any such measures. </w:t>
      </w:r>
    </w:p>
    <w:p w14:paraId="42D88DC1" w14:textId="77777777" w:rsidR="0047222A" w:rsidRDefault="0047222A" w:rsidP="0047222A">
      <w:pPr>
        <w:pStyle w:val="Normal5indent"/>
      </w:pPr>
    </w:p>
    <w:p w14:paraId="08C30480" w14:textId="77777777" w:rsidR="0047222A" w:rsidRDefault="0047222A" w:rsidP="0047222A">
      <w:pPr>
        <w:pStyle w:val="Normal5indent"/>
      </w:pPr>
      <w:r w:rsidRPr="00F62A1F">
        <w:t xml:space="preserve">The </w:t>
      </w:r>
      <w:r>
        <w:t>u</w:t>
      </w:r>
      <w:r w:rsidRPr="00F62A1F">
        <w:t>niversity will keep confidential any supportive measures provided to the complainant or respondent, to the extent that maintaining such confidentiality will not impair the university’s ability to provide the supportive measures.</w:t>
      </w:r>
    </w:p>
    <w:p w14:paraId="3C905EBE" w14:textId="77777777" w:rsidR="0047222A" w:rsidRPr="00F62A1F" w:rsidRDefault="0047222A" w:rsidP="0047222A">
      <w:pPr>
        <w:pStyle w:val="Normal5indent"/>
      </w:pPr>
    </w:p>
    <w:p w14:paraId="098F7A5D" w14:textId="77777777" w:rsidR="0047222A" w:rsidRDefault="0047222A" w:rsidP="00D83710">
      <w:pPr>
        <w:pStyle w:val="Heading4"/>
        <w:numPr>
          <w:ilvl w:val="0"/>
          <w:numId w:val="50"/>
        </w:numPr>
      </w:pPr>
      <w:r>
        <w:t>Types of supportive and safety measures</w:t>
      </w:r>
    </w:p>
    <w:p w14:paraId="6056055E" w14:textId="77777777" w:rsidR="0047222A" w:rsidRDefault="0047222A" w:rsidP="0047222A">
      <w:pPr>
        <w:pStyle w:val="Normal5indent"/>
        <w:ind w:left="1080"/>
      </w:pPr>
      <w:r w:rsidRPr="00F62A1F">
        <w:t xml:space="preserve">Supportive and </w:t>
      </w:r>
      <w:r>
        <w:t>s</w:t>
      </w:r>
      <w:r w:rsidRPr="00F62A1F">
        <w:t>afety measures that may be available include</w:t>
      </w:r>
      <w:r>
        <w:t>,</w:t>
      </w:r>
      <w:r w:rsidRPr="00F62A1F">
        <w:t xml:space="preserve"> but are not limited to:</w:t>
      </w:r>
    </w:p>
    <w:p w14:paraId="5F18E134" w14:textId="77777777" w:rsidR="0047222A" w:rsidRPr="00F62A1F" w:rsidRDefault="0047222A" w:rsidP="0047222A">
      <w:pPr>
        <w:pStyle w:val="Normal5indent"/>
        <w:ind w:left="1080"/>
      </w:pPr>
    </w:p>
    <w:p w14:paraId="588483F8" w14:textId="77777777" w:rsidR="0047222A" w:rsidRDefault="0047222A" w:rsidP="0047222A">
      <w:pPr>
        <w:pStyle w:val="Normalbullets"/>
        <w:ind w:left="1440"/>
      </w:pPr>
      <w:r w:rsidRPr="00F62A1F">
        <w:t>academic services (extensions of time or other course-related adjustments, arranging for a party to re-take a course, excus</w:t>
      </w:r>
      <w:r>
        <w:t>ing</w:t>
      </w:r>
      <w:r w:rsidRPr="00F62A1F">
        <w:t xml:space="preserve"> related absences, or withdraw</w:t>
      </w:r>
      <w:r>
        <w:t>ing</w:t>
      </w:r>
      <w:r w:rsidRPr="00F62A1F">
        <w:t xml:space="preserve"> from a class without penalty);</w:t>
      </w:r>
    </w:p>
    <w:p w14:paraId="6EC7B980" w14:textId="77777777" w:rsidR="0047222A" w:rsidRPr="00F62A1F" w:rsidRDefault="0047222A" w:rsidP="0047222A">
      <w:pPr>
        <w:pStyle w:val="Normalbullets"/>
        <w:numPr>
          <w:ilvl w:val="0"/>
          <w:numId w:val="0"/>
        </w:numPr>
        <w:ind w:left="1440"/>
      </w:pPr>
    </w:p>
    <w:p w14:paraId="7F245FBA" w14:textId="77777777" w:rsidR="0047222A" w:rsidRDefault="0047222A" w:rsidP="0047222A">
      <w:pPr>
        <w:pStyle w:val="Normalbullets"/>
        <w:ind w:left="1440"/>
      </w:pPr>
      <w:r w:rsidRPr="00F62A1F">
        <w:t>accessing medical services;</w:t>
      </w:r>
    </w:p>
    <w:p w14:paraId="31796911" w14:textId="77777777" w:rsidR="0047222A" w:rsidRDefault="0047222A" w:rsidP="0047222A">
      <w:pPr>
        <w:pStyle w:val="ListParagraph"/>
        <w:ind w:left="1080"/>
      </w:pPr>
    </w:p>
    <w:p w14:paraId="19C08CD1" w14:textId="77777777" w:rsidR="0047222A" w:rsidRDefault="0047222A" w:rsidP="0047222A">
      <w:pPr>
        <w:pStyle w:val="Normalbullets"/>
        <w:ind w:left="1440"/>
      </w:pPr>
      <w:r w:rsidRPr="00F62A1F">
        <w:t>accessing counseling services;</w:t>
      </w:r>
      <w:r w:rsidRPr="00F62A1F">
        <w:tab/>
      </w:r>
    </w:p>
    <w:p w14:paraId="0AE6E706" w14:textId="77777777" w:rsidR="0047222A" w:rsidRDefault="0047222A" w:rsidP="0047222A">
      <w:pPr>
        <w:pStyle w:val="ListParagraph"/>
        <w:ind w:left="1080"/>
      </w:pPr>
    </w:p>
    <w:p w14:paraId="57399464" w14:textId="77777777" w:rsidR="0047222A" w:rsidRDefault="0047222A" w:rsidP="0047222A">
      <w:pPr>
        <w:pStyle w:val="Normalbullets"/>
        <w:ind w:left="1440"/>
      </w:pPr>
      <w:r w:rsidRPr="00F62A1F">
        <w:t>employment modifications;</w:t>
      </w:r>
    </w:p>
    <w:p w14:paraId="741A3831" w14:textId="77777777" w:rsidR="00E37FE9" w:rsidRDefault="00E37FE9" w:rsidP="00E37FE9"/>
    <w:p w14:paraId="2CEAA298" w14:textId="77777777" w:rsidR="00E37FE9" w:rsidRDefault="00E37FE9" w:rsidP="00E37FE9">
      <w:pPr>
        <w:pStyle w:val="Normalbullets"/>
        <w:ind w:left="1440"/>
      </w:pPr>
      <w:r>
        <w:t>changes in work, housing, extracurricular, or other activities;</w:t>
      </w:r>
    </w:p>
    <w:p w14:paraId="406C5F2F" w14:textId="77777777" w:rsidR="00E37FE9" w:rsidRDefault="00E37FE9" w:rsidP="00E37FE9">
      <w:pPr>
        <w:pStyle w:val="Normalbullets"/>
        <w:numPr>
          <w:ilvl w:val="0"/>
          <w:numId w:val="0"/>
        </w:numPr>
        <w:ind w:left="1440"/>
      </w:pPr>
    </w:p>
    <w:p w14:paraId="188C703C" w14:textId="77777777" w:rsidR="00E37FE9" w:rsidRDefault="00E37FE9" w:rsidP="00E37FE9">
      <w:pPr>
        <w:pStyle w:val="Normalbullets"/>
        <w:ind w:left="1440"/>
      </w:pPr>
      <w:r>
        <w:t>leaves of absence;</w:t>
      </w:r>
    </w:p>
    <w:p w14:paraId="5EBA5F53" w14:textId="77777777" w:rsidR="00E37FE9" w:rsidRDefault="00E37FE9" w:rsidP="00E37FE9">
      <w:pPr>
        <w:pStyle w:val="Normalbullets"/>
        <w:numPr>
          <w:ilvl w:val="0"/>
          <w:numId w:val="0"/>
        </w:numPr>
        <w:ind w:left="1440"/>
      </w:pPr>
    </w:p>
    <w:p w14:paraId="2EE7CF77" w14:textId="77777777" w:rsidR="00E37FE9" w:rsidRDefault="00E37FE9" w:rsidP="00E37FE9">
      <w:pPr>
        <w:pStyle w:val="Normalbullets"/>
        <w:ind w:left="1440"/>
      </w:pPr>
      <w:r>
        <w:t>training and education programs;</w:t>
      </w:r>
    </w:p>
    <w:p w14:paraId="71C04BCB" w14:textId="77777777" w:rsidR="00E37FE9" w:rsidRDefault="00E37FE9" w:rsidP="00E37FE9">
      <w:pPr>
        <w:pStyle w:val="Normalbullets"/>
        <w:numPr>
          <w:ilvl w:val="0"/>
          <w:numId w:val="0"/>
        </w:numPr>
      </w:pPr>
    </w:p>
    <w:p w14:paraId="000899D3" w14:textId="77777777" w:rsidR="0047222A" w:rsidRDefault="0047222A" w:rsidP="0047222A">
      <w:pPr>
        <w:pStyle w:val="Normalbullets"/>
        <w:ind w:left="1440"/>
      </w:pPr>
      <w:r w:rsidRPr="00F62A1F">
        <w:t>campus safety escort services and increased security and monitoring of certain areas of campus;</w:t>
      </w:r>
    </w:p>
    <w:p w14:paraId="6501DD76" w14:textId="77777777" w:rsidR="0047222A" w:rsidRDefault="0047222A" w:rsidP="0047222A">
      <w:pPr>
        <w:pStyle w:val="ListParagraph"/>
        <w:ind w:left="1080"/>
      </w:pPr>
    </w:p>
    <w:p w14:paraId="1399DF59" w14:textId="77777777" w:rsidR="0047222A" w:rsidRDefault="0047222A" w:rsidP="0047222A">
      <w:pPr>
        <w:pStyle w:val="Normalbullets"/>
        <w:ind w:left="1440"/>
      </w:pPr>
      <w:r w:rsidRPr="00F62A1F">
        <w:t>transportation/parking modifications;</w:t>
      </w:r>
      <w:r w:rsidRPr="00F62A1F">
        <w:tab/>
      </w:r>
    </w:p>
    <w:p w14:paraId="111A1487" w14:textId="77777777" w:rsidR="0047222A" w:rsidRDefault="0047222A" w:rsidP="0047222A">
      <w:pPr>
        <w:pStyle w:val="ListParagraph"/>
        <w:ind w:left="1080"/>
      </w:pPr>
    </w:p>
    <w:p w14:paraId="3092458D" w14:textId="77777777" w:rsidR="0047222A" w:rsidRDefault="0047222A" w:rsidP="0047222A">
      <w:pPr>
        <w:pStyle w:val="Normalbullets"/>
        <w:ind w:left="1440"/>
      </w:pPr>
      <w:r w:rsidRPr="00F62A1F">
        <w:t xml:space="preserve">mutual or individual no-contact orders enforced by the </w:t>
      </w:r>
      <w:r>
        <w:t>u</w:t>
      </w:r>
      <w:r w:rsidRPr="00F62A1F">
        <w:t>niversity;</w:t>
      </w:r>
    </w:p>
    <w:p w14:paraId="76830923" w14:textId="77777777" w:rsidR="0047222A" w:rsidRDefault="0047222A" w:rsidP="0047222A">
      <w:pPr>
        <w:pStyle w:val="ListParagraph"/>
        <w:ind w:left="1080"/>
      </w:pPr>
    </w:p>
    <w:p w14:paraId="1C027888" w14:textId="77777777" w:rsidR="0047222A" w:rsidRDefault="0047222A" w:rsidP="0047222A">
      <w:pPr>
        <w:pStyle w:val="Normalbullets"/>
        <w:ind w:left="1440"/>
      </w:pPr>
      <w:r w:rsidRPr="00F62A1F">
        <w:t xml:space="preserve">discussing options and providing referral information for obtaining criminal or civil </w:t>
      </w:r>
      <w:r>
        <w:t xml:space="preserve">orders of </w:t>
      </w:r>
      <w:r w:rsidRPr="00F62A1F">
        <w:t>protection;</w:t>
      </w:r>
    </w:p>
    <w:p w14:paraId="25D6B3C7" w14:textId="77777777" w:rsidR="0047222A" w:rsidRDefault="0047222A" w:rsidP="0047222A">
      <w:pPr>
        <w:pStyle w:val="ListParagraph"/>
        <w:ind w:left="1080"/>
      </w:pPr>
    </w:p>
    <w:p w14:paraId="38BB9FE0" w14:textId="77777777" w:rsidR="0047222A" w:rsidRDefault="0047222A" w:rsidP="0047222A">
      <w:pPr>
        <w:pStyle w:val="Normalbullets"/>
        <w:ind w:left="1440"/>
      </w:pPr>
      <w:r w:rsidRPr="00F62A1F">
        <w:lastRenderedPageBreak/>
        <w:t>residential relocations on or off campus;</w:t>
      </w:r>
    </w:p>
    <w:p w14:paraId="10F13243" w14:textId="77777777" w:rsidR="0047222A" w:rsidRDefault="0047222A" w:rsidP="0047222A">
      <w:pPr>
        <w:pStyle w:val="ListParagraph"/>
        <w:ind w:left="1080"/>
      </w:pPr>
    </w:p>
    <w:p w14:paraId="1021FEAC" w14:textId="77777777" w:rsidR="0047222A" w:rsidRDefault="0047222A" w:rsidP="0047222A">
      <w:pPr>
        <w:pStyle w:val="Normalbullets"/>
        <w:ind w:left="1440"/>
      </w:pPr>
      <w:r w:rsidRPr="00F62A1F">
        <w:t>student refund</w:t>
      </w:r>
      <w:r>
        <w:t>s</w:t>
      </w:r>
      <w:r w:rsidRPr="00F62A1F">
        <w:t xml:space="preserve"> </w:t>
      </w:r>
      <w:r>
        <w:t xml:space="preserve">(more information is available online at the </w:t>
      </w:r>
      <w:hyperlink r:id="rId45" w:history="1">
        <w:r w:rsidRPr="00B9656D">
          <w:rPr>
            <w:rStyle w:val="Hyperlink"/>
          </w:rPr>
          <w:t>OIEC’s Student Respondent Refund Information page</w:t>
        </w:r>
      </w:hyperlink>
      <w:r w:rsidRPr="00B9656D">
        <w:t>.</w:t>
      </w:r>
      <w:r>
        <w:t>)</w:t>
      </w:r>
    </w:p>
    <w:p w14:paraId="0333C728" w14:textId="77777777" w:rsidR="0047222A" w:rsidRDefault="0047222A" w:rsidP="0047222A">
      <w:pPr>
        <w:pStyle w:val="ListParagraph"/>
        <w:ind w:left="1080"/>
      </w:pPr>
    </w:p>
    <w:p w14:paraId="746C059F" w14:textId="7472A346" w:rsidR="0047222A" w:rsidRDefault="0047222A" w:rsidP="0047222A">
      <w:pPr>
        <w:pStyle w:val="Normalbullets"/>
        <w:ind w:left="1440"/>
      </w:pPr>
      <w:r w:rsidRPr="00F62A1F">
        <w:t>emergency removals</w:t>
      </w:r>
      <w:r w:rsidR="000C332E">
        <w:t>.</w:t>
      </w:r>
      <w:r w:rsidRPr="00F62A1F">
        <w:t xml:space="preserve"> See Section </w:t>
      </w:r>
      <w:r w:rsidR="00F71DDF">
        <w:t>IX</w:t>
      </w:r>
      <w:r>
        <w:t>(</w:t>
      </w:r>
      <w:r w:rsidR="00F71DDF">
        <w:t>B</w:t>
      </w:r>
      <w:r>
        <w:t>)(2</w:t>
      </w:r>
      <w:r w:rsidRPr="00F62A1F">
        <w:t>).</w:t>
      </w:r>
    </w:p>
    <w:p w14:paraId="6F209887" w14:textId="77777777" w:rsidR="0047222A" w:rsidRPr="00F62A1F" w:rsidRDefault="0047222A" w:rsidP="0047222A"/>
    <w:p w14:paraId="508855DF" w14:textId="77777777" w:rsidR="0047222A" w:rsidRDefault="0047222A" w:rsidP="00EC6E74">
      <w:pPr>
        <w:pStyle w:val="Heading4"/>
      </w:pPr>
      <w:r>
        <w:t xml:space="preserve">Emergency </w:t>
      </w:r>
      <w:r w:rsidRPr="00280E69">
        <w:t>Removals</w:t>
      </w:r>
    </w:p>
    <w:p w14:paraId="19533C55" w14:textId="6C201200" w:rsidR="0047222A" w:rsidRDefault="0047222A" w:rsidP="00A65D86">
      <w:pPr>
        <w:pStyle w:val="Normal5indent"/>
        <w:ind w:left="1080"/>
      </w:pPr>
      <w:r w:rsidRPr="00F62A1F">
        <w:t xml:space="preserve">The university may remove a respondent from an education program or activity on an emergency basis after </w:t>
      </w:r>
      <w:r>
        <w:t xml:space="preserve">1) </w:t>
      </w:r>
      <w:r w:rsidRPr="00F62A1F">
        <w:t>the university undertakes an individualized safety</w:t>
      </w:r>
      <w:r w:rsidR="00CB514C">
        <w:t xml:space="preserve"> assessment</w:t>
      </w:r>
      <w:r w:rsidRPr="00F62A1F">
        <w:t xml:space="preserve"> and ris</w:t>
      </w:r>
      <w:r>
        <w:t>k analysis, 2) determines that an</w:t>
      </w:r>
      <w:r w:rsidRPr="00F62A1F">
        <w:t xml:space="preserve"> immediate threat to the physical health or safety of any students or other individuals arising from the allegations of </w:t>
      </w:r>
      <w:r w:rsidR="00312001">
        <w:t>discrimination, harassment, or related retaliation</w:t>
      </w:r>
      <w:r w:rsidRPr="00F62A1F">
        <w:t xml:space="preserve"> justifies removal and </w:t>
      </w:r>
      <w:r>
        <w:t xml:space="preserve">3) </w:t>
      </w:r>
      <w:r w:rsidRPr="00F62A1F">
        <w:t xml:space="preserve">provides the respondent with notice and an opportunity to challenge the decision immediately following the removal. </w:t>
      </w:r>
      <w:r w:rsidR="00C36F8C">
        <w:t xml:space="preserve">The OIEC may consult with other campus experts to determine if an emergency removal is warranted. </w:t>
      </w:r>
      <w:r w:rsidR="0081439A" w:rsidRPr="0081439A">
        <w:t xml:space="preserve">Emergency removal decisions </w:t>
      </w:r>
      <w:r w:rsidR="003A14EE">
        <w:t xml:space="preserve"> may</w:t>
      </w:r>
      <w:r w:rsidR="002435B8">
        <w:t xml:space="preserve"> </w:t>
      </w:r>
      <w:r w:rsidR="0081439A" w:rsidRPr="0081439A">
        <w:t xml:space="preserve">be communicated to the other University of Colorado campuses in order for them to </w:t>
      </w:r>
      <w:r w:rsidR="003A14EE">
        <w:t xml:space="preserve">determine a </w:t>
      </w:r>
      <w:r w:rsidR="0081439A" w:rsidRPr="0081439A">
        <w:t>potential exclusion from those properties</w:t>
      </w:r>
      <w:r w:rsidR="0081439A">
        <w:t>.</w:t>
      </w:r>
    </w:p>
    <w:p w14:paraId="293E4712" w14:textId="77777777" w:rsidR="0047222A" w:rsidRDefault="0047222A" w:rsidP="0047222A">
      <w:pPr>
        <w:pStyle w:val="Normal5indent"/>
        <w:ind w:left="1080"/>
      </w:pPr>
    </w:p>
    <w:p w14:paraId="55394E3C" w14:textId="77777777" w:rsidR="0047222A" w:rsidRPr="00F62A1F" w:rsidRDefault="0047222A" w:rsidP="0047222A">
      <w:pPr>
        <w:pStyle w:val="Normal5indent"/>
        <w:ind w:left="1080"/>
      </w:pPr>
      <w:r>
        <w:t>T</w:t>
      </w:r>
      <w:r w:rsidRPr="00F62A1F">
        <w:t>ypes of emergency removal include</w:t>
      </w:r>
      <w:r>
        <w:t>, but are not limited to</w:t>
      </w:r>
      <w:r w:rsidRPr="00F62A1F">
        <w:t>:</w:t>
      </w:r>
    </w:p>
    <w:p w14:paraId="127B45B1" w14:textId="77777777" w:rsidR="0047222A" w:rsidRPr="00F62A1F" w:rsidRDefault="0047222A" w:rsidP="0047222A">
      <w:pPr>
        <w:ind w:left="1080"/>
      </w:pPr>
    </w:p>
    <w:p w14:paraId="1E2D4E60" w14:textId="77777777" w:rsidR="0047222A" w:rsidRDefault="0047222A" w:rsidP="00D83710">
      <w:pPr>
        <w:pStyle w:val="ListParagraph"/>
        <w:numPr>
          <w:ilvl w:val="0"/>
          <w:numId w:val="8"/>
        </w:numPr>
        <w:ind w:left="1440"/>
      </w:pPr>
      <w:r w:rsidRPr="00F62A1F">
        <w:t xml:space="preserve">Interim student suspension </w:t>
      </w:r>
    </w:p>
    <w:p w14:paraId="4B247FC2" w14:textId="77777777" w:rsidR="0047222A" w:rsidRPr="00F62A1F" w:rsidRDefault="0047222A" w:rsidP="0047222A">
      <w:pPr>
        <w:pStyle w:val="ListParagraph"/>
        <w:ind w:left="1440"/>
      </w:pPr>
    </w:p>
    <w:p w14:paraId="524608DF" w14:textId="77777777" w:rsidR="0047222A" w:rsidRDefault="0047222A" w:rsidP="00D83710">
      <w:pPr>
        <w:pStyle w:val="ListParagraph"/>
        <w:numPr>
          <w:ilvl w:val="0"/>
          <w:numId w:val="8"/>
        </w:numPr>
        <w:ind w:left="1440"/>
      </w:pPr>
      <w:r>
        <w:t xml:space="preserve">Interim exclusion order </w:t>
      </w:r>
      <w:r w:rsidRPr="00F62A1F">
        <w:t xml:space="preserve">for parts of or entire campus, </w:t>
      </w:r>
      <w:r>
        <w:t xml:space="preserve">residence halls, </w:t>
      </w:r>
      <w:r w:rsidRPr="00F62A1F">
        <w:t>classes, etc</w:t>
      </w:r>
      <w:r>
        <w:t>.</w:t>
      </w:r>
      <w:r>
        <w:rPr>
          <w:rStyle w:val="FootnoteReference"/>
        </w:rPr>
        <w:footnoteReference w:id="11"/>
      </w:r>
      <w:r>
        <w:t xml:space="preserve"> </w:t>
      </w:r>
    </w:p>
    <w:p w14:paraId="63CF3338" w14:textId="77777777" w:rsidR="0047222A" w:rsidRDefault="0047222A" w:rsidP="0047222A">
      <w:pPr>
        <w:pStyle w:val="ListParagraph"/>
        <w:ind w:left="1440"/>
      </w:pPr>
    </w:p>
    <w:p w14:paraId="1EECCDE0" w14:textId="545A6F9C" w:rsidR="0047222A" w:rsidRDefault="0047222A" w:rsidP="00D83710">
      <w:pPr>
        <w:pStyle w:val="ListParagraph"/>
        <w:numPr>
          <w:ilvl w:val="1"/>
          <w:numId w:val="8"/>
        </w:numPr>
        <w:ind w:left="1440"/>
      </w:pPr>
      <w:r w:rsidRPr="00F62A1F">
        <w:t>Administrative Leave</w:t>
      </w:r>
      <w:r>
        <w:t xml:space="preserve"> (Decisions to place </w:t>
      </w:r>
      <w:r w:rsidRPr="00F62A1F">
        <w:t xml:space="preserve">a non-student </w:t>
      </w:r>
      <w:r>
        <w:t xml:space="preserve">employee </w:t>
      </w:r>
      <w:r w:rsidRPr="00F62A1F">
        <w:t xml:space="preserve">on administrative leave during the pendency of a </w:t>
      </w:r>
      <w:r>
        <w:t>Formal G</w:t>
      </w:r>
      <w:r w:rsidRPr="00F62A1F">
        <w:t xml:space="preserve">rievance </w:t>
      </w:r>
      <w:r>
        <w:t>P</w:t>
      </w:r>
      <w:r w:rsidRPr="00F62A1F">
        <w:t xml:space="preserve">rocess </w:t>
      </w:r>
      <w:r>
        <w:t xml:space="preserve">are made </w:t>
      </w:r>
      <w:r w:rsidRPr="00F62A1F">
        <w:t xml:space="preserve">in consultation with </w:t>
      </w:r>
      <w:r w:rsidR="005C1292">
        <w:t xml:space="preserve">Vice Chancellor of Human Resources </w:t>
      </w:r>
      <w:r w:rsidRPr="00F62A1F">
        <w:t>or designee and appointing/disciplinary authority</w:t>
      </w:r>
      <w:r>
        <w:t>.)</w:t>
      </w:r>
      <w:r w:rsidRPr="00F62A1F">
        <w:t xml:space="preserve">  </w:t>
      </w:r>
    </w:p>
    <w:p w14:paraId="7DA2DEBE" w14:textId="77777777" w:rsidR="0047222A" w:rsidRPr="00F62A1F" w:rsidRDefault="0047222A" w:rsidP="0047222A">
      <w:pPr>
        <w:pStyle w:val="ListParagraph"/>
        <w:ind w:left="1440"/>
      </w:pPr>
    </w:p>
    <w:p w14:paraId="6C480D17" w14:textId="030EF4F8" w:rsidR="0047222A" w:rsidRPr="00F62A1F" w:rsidRDefault="0047222A" w:rsidP="00D83710">
      <w:pPr>
        <w:pStyle w:val="ListParagraph"/>
        <w:numPr>
          <w:ilvl w:val="0"/>
          <w:numId w:val="8"/>
        </w:numPr>
        <w:ind w:left="1440"/>
      </w:pPr>
      <w:r w:rsidRPr="00F62A1F">
        <w:t xml:space="preserve">Temporary suspension of supervisory or evaluative authority for employees in consultation with </w:t>
      </w:r>
      <w:r w:rsidR="005C1292">
        <w:t xml:space="preserve">Vice Chancellor of Human Resources </w:t>
      </w:r>
      <w:r w:rsidRPr="00F62A1F">
        <w:t>or designee and ap</w:t>
      </w:r>
      <w:r>
        <w:t>pointing/disciplinary authority.</w:t>
      </w:r>
    </w:p>
    <w:p w14:paraId="232B251E" w14:textId="77777777" w:rsidR="0047222A" w:rsidRDefault="0047222A" w:rsidP="0047222A">
      <w:pPr>
        <w:pStyle w:val="Normal5indent"/>
        <w:ind w:left="1080"/>
      </w:pPr>
    </w:p>
    <w:p w14:paraId="493BA9D1" w14:textId="409840F9" w:rsidR="0047222A" w:rsidRPr="007112FD" w:rsidRDefault="0047222A" w:rsidP="00D83710">
      <w:pPr>
        <w:pStyle w:val="Heading5"/>
        <w:numPr>
          <w:ilvl w:val="0"/>
          <w:numId w:val="51"/>
        </w:numPr>
      </w:pPr>
      <w:r w:rsidRPr="007112FD">
        <w:t>Individualized Safety</w:t>
      </w:r>
      <w:r w:rsidR="00CB514C">
        <w:t xml:space="preserve"> Assessment</w:t>
      </w:r>
      <w:r w:rsidRPr="007112FD">
        <w:t xml:space="preserve"> and Risk Analysis</w:t>
      </w:r>
    </w:p>
    <w:p w14:paraId="10EEA06E" w14:textId="4AE61664" w:rsidR="0047222A" w:rsidRPr="00F62A1F" w:rsidRDefault="0047222A" w:rsidP="0047222A">
      <w:pPr>
        <w:ind w:left="1080"/>
      </w:pPr>
      <w:r w:rsidRPr="00F62A1F">
        <w:t xml:space="preserve">The </w:t>
      </w:r>
      <w:r>
        <w:t xml:space="preserve">OIEC will conduct </w:t>
      </w:r>
      <w:r w:rsidRPr="00F62A1F">
        <w:t>an individualized safety</w:t>
      </w:r>
      <w:r w:rsidR="00CB514C">
        <w:t xml:space="preserve"> assessment</w:t>
      </w:r>
      <w:r w:rsidRPr="00F62A1F">
        <w:t xml:space="preserve"> and risk analysis</w:t>
      </w:r>
      <w:r>
        <w:t xml:space="preserve"> to determine what, if any, emergency removals are necessary. </w:t>
      </w:r>
      <w:r w:rsidRPr="00F62A1F">
        <w:t>The factors considered in the safety and risk analysis include:</w:t>
      </w:r>
    </w:p>
    <w:p w14:paraId="2D8D45D9" w14:textId="77777777" w:rsidR="0047222A" w:rsidRPr="00F62A1F" w:rsidRDefault="0047222A" w:rsidP="0047222A"/>
    <w:p w14:paraId="1FBD5DEA" w14:textId="77777777" w:rsidR="0047222A" w:rsidRPr="00F62A1F" w:rsidRDefault="0047222A" w:rsidP="00D83710">
      <w:pPr>
        <w:pStyle w:val="ListParagraph"/>
        <w:numPr>
          <w:ilvl w:val="0"/>
          <w:numId w:val="9"/>
        </w:numPr>
        <w:ind w:left="1800"/>
      </w:pPr>
      <w:r w:rsidRPr="00F62A1F">
        <w:lastRenderedPageBreak/>
        <w:t>Seriousness of the alleged conduct;</w:t>
      </w:r>
    </w:p>
    <w:p w14:paraId="3EC8A9CF" w14:textId="77777777" w:rsidR="0047222A" w:rsidRPr="00F62A1F" w:rsidRDefault="0047222A" w:rsidP="0047222A">
      <w:pPr>
        <w:ind w:left="1800"/>
      </w:pPr>
    </w:p>
    <w:p w14:paraId="33272ED6" w14:textId="77777777" w:rsidR="0047222A" w:rsidRPr="00F62A1F" w:rsidRDefault="0047222A" w:rsidP="00D83710">
      <w:pPr>
        <w:pStyle w:val="ListParagraph"/>
        <w:numPr>
          <w:ilvl w:val="0"/>
          <w:numId w:val="9"/>
        </w:numPr>
        <w:ind w:left="1800"/>
      </w:pPr>
      <w:r w:rsidRPr="00F62A1F">
        <w:t>Location of the alleged incident(s);</w:t>
      </w:r>
    </w:p>
    <w:p w14:paraId="013C89E8" w14:textId="77777777" w:rsidR="0047222A" w:rsidRPr="00F62A1F" w:rsidRDefault="0047222A" w:rsidP="0047222A">
      <w:pPr>
        <w:ind w:left="1800"/>
      </w:pPr>
    </w:p>
    <w:p w14:paraId="0A834BAC" w14:textId="3AC579E7" w:rsidR="0047222A" w:rsidRPr="00F62A1F" w:rsidRDefault="0047222A" w:rsidP="00D83710">
      <w:pPr>
        <w:pStyle w:val="ListParagraph"/>
        <w:numPr>
          <w:ilvl w:val="0"/>
          <w:numId w:val="9"/>
        </w:numPr>
        <w:ind w:left="1800"/>
      </w:pPr>
      <w:r w:rsidRPr="00F62A1F">
        <w:t xml:space="preserve">The risk that the </w:t>
      </w:r>
      <w:r>
        <w:t>respondent</w:t>
      </w:r>
      <w:r w:rsidRPr="00F62A1F">
        <w:t xml:space="preserve"> will commit additional acts of violence;</w:t>
      </w:r>
    </w:p>
    <w:p w14:paraId="69FAB669" w14:textId="77777777" w:rsidR="0047222A" w:rsidRPr="00F62A1F" w:rsidRDefault="0047222A" w:rsidP="0047222A">
      <w:pPr>
        <w:ind w:left="1800"/>
      </w:pPr>
    </w:p>
    <w:p w14:paraId="5234D6F0" w14:textId="3C34BEF2" w:rsidR="0047222A" w:rsidRPr="00F62A1F" w:rsidRDefault="0047222A" w:rsidP="00D83710">
      <w:pPr>
        <w:pStyle w:val="ListParagraph"/>
        <w:numPr>
          <w:ilvl w:val="0"/>
          <w:numId w:val="9"/>
        </w:numPr>
        <w:ind w:left="1800"/>
      </w:pPr>
      <w:r w:rsidRPr="00F62A1F">
        <w:t xml:space="preserve">Whether the </w:t>
      </w:r>
      <w:r>
        <w:t>respondent</w:t>
      </w:r>
      <w:r w:rsidRPr="00F62A1F">
        <w:t xml:space="preserve"> threatened further violence against the </w:t>
      </w:r>
      <w:r>
        <w:t>complainant</w:t>
      </w:r>
      <w:r w:rsidRPr="00F62A1F">
        <w:t xml:space="preserve"> or others;</w:t>
      </w:r>
    </w:p>
    <w:p w14:paraId="50268FDA" w14:textId="77777777" w:rsidR="0047222A" w:rsidRPr="00F62A1F" w:rsidRDefault="0047222A" w:rsidP="0047222A">
      <w:pPr>
        <w:ind w:left="1800"/>
      </w:pPr>
    </w:p>
    <w:p w14:paraId="72696FCA" w14:textId="4E8E0E40" w:rsidR="0047222A" w:rsidRPr="00F62A1F" w:rsidRDefault="0047222A" w:rsidP="00D83710">
      <w:pPr>
        <w:pStyle w:val="ListParagraph"/>
        <w:numPr>
          <w:ilvl w:val="0"/>
          <w:numId w:val="9"/>
        </w:numPr>
        <w:ind w:left="1800"/>
      </w:pPr>
      <w:r w:rsidRPr="00F62A1F">
        <w:t xml:space="preserve">Whether there have been other misconduct complaints about the same </w:t>
      </w:r>
      <w:r>
        <w:t>respondent</w:t>
      </w:r>
      <w:r w:rsidRPr="00F62A1F">
        <w:t xml:space="preserve"> or if the </w:t>
      </w:r>
      <w:r>
        <w:t>respondent</w:t>
      </w:r>
      <w:r w:rsidRPr="00F62A1F">
        <w:t xml:space="preserve"> has a known history of arrests or records from a prior school indicating a history of violence;</w:t>
      </w:r>
    </w:p>
    <w:p w14:paraId="51F2912B" w14:textId="77777777" w:rsidR="0047222A" w:rsidRPr="00F62A1F" w:rsidRDefault="0047222A" w:rsidP="0047222A">
      <w:pPr>
        <w:ind w:left="1800"/>
      </w:pPr>
    </w:p>
    <w:p w14:paraId="61B7F0F7" w14:textId="77777777" w:rsidR="0047222A" w:rsidRPr="00F62A1F" w:rsidRDefault="0047222A" w:rsidP="00D83710">
      <w:pPr>
        <w:pStyle w:val="ListParagraph"/>
        <w:numPr>
          <w:ilvl w:val="0"/>
          <w:numId w:val="9"/>
        </w:numPr>
        <w:ind w:left="1800"/>
      </w:pPr>
      <w:r w:rsidRPr="00F62A1F">
        <w:t xml:space="preserve">The existence of multiple </w:t>
      </w:r>
      <w:r>
        <w:t>complainants</w:t>
      </w:r>
      <w:r w:rsidRPr="00F62A1F">
        <w:t xml:space="preserve"> or </w:t>
      </w:r>
      <w:r>
        <w:t>respondent</w:t>
      </w:r>
      <w:r w:rsidRPr="00F62A1F">
        <w:t>s;</w:t>
      </w:r>
    </w:p>
    <w:p w14:paraId="0053F1A2" w14:textId="77777777" w:rsidR="0047222A" w:rsidRPr="00F62A1F" w:rsidRDefault="0047222A" w:rsidP="00D700B6"/>
    <w:p w14:paraId="2F698023" w14:textId="77777777" w:rsidR="0047222A" w:rsidRPr="00F62A1F" w:rsidRDefault="0047222A" w:rsidP="00D83710">
      <w:pPr>
        <w:pStyle w:val="ListParagraph"/>
        <w:numPr>
          <w:ilvl w:val="0"/>
          <w:numId w:val="9"/>
        </w:numPr>
        <w:ind w:left="1800"/>
      </w:pPr>
      <w:r w:rsidRPr="00F62A1F">
        <w:t>Whether the alleged conduct was perpetrated with force, violence, or weapons;</w:t>
      </w:r>
    </w:p>
    <w:p w14:paraId="7D657F9A" w14:textId="77777777" w:rsidR="0047222A" w:rsidRPr="00F62A1F" w:rsidRDefault="0047222A" w:rsidP="0047222A">
      <w:pPr>
        <w:ind w:left="1800"/>
      </w:pPr>
    </w:p>
    <w:p w14:paraId="39DD2AB6" w14:textId="77777777" w:rsidR="0047222A" w:rsidRPr="00F62A1F" w:rsidRDefault="0047222A" w:rsidP="00D83710">
      <w:pPr>
        <w:pStyle w:val="ListParagraph"/>
        <w:numPr>
          <w:ilvl w:val="0"/>
          <w:numId w:val="9"/>
        </w:numPr>
        <w:ind w:left="1800"/>
      </w:pPr>
      <w:r w:rsidRPr="00F62A1F">
        <w:t xml:space="preserve">Whether the </w:t>
      </w:r>
      <w:r>
        <w:t>complainant</w:t>
      </w:r>
      <w:r w:rsidRPr="00F62A1F">
        <w:t xml:space="preserve"> is a minor;</w:t>
      </w:r>
    </w:p>
    <w:p w14:paraId="74BC5404" w14:textId="77777777" w:rsidR="0047222A" w:rsidRPr="00F62A1F" w:rsidRDefault="0047222A" w:rsidP="0047222A">
      <w:pPr>
        <w:ind w:left="1800"/>
      </w:pPr>
    </w:p>
    <w:p w14:paraId="77F01DBA" w14:textId="77777777" w:rsidR="0047222A" w:rsidRPr="00F62A1F" w:rsidRDefault="0047222A" w:rsidP="00D83710">
      <w:pPr>
        <w:pStyle w:val="ListParagraph"/>
        <w:numPr>
          <w:ilvl w:val="0"/>
          <w:numId w:val="9"/>
        </w:numPr>
        <w:ind w:left="1800"/>
      </w:pPr>
      <w:r w:rsidRPr="00F62A1F">
        <w:t>Whether the alleged conduct reveals a pattern of perpetration (by the alleged perpetrator, by a particular group or organization, around a particular recurring event or activity, and a particular location); or</w:t>
      </w:r>
    </w:p>
    <w:p w14:paraId="51B16793" w14:textId="77777777" w:rsidR="0047222A" w:rsidRPr="00F62A1F" w:rsidRDefault="0047222A" w:rsidP="0047222A">
      <w:pPr>
        <w:ind w:left="1800"/>
      </w:pPr>
    </w:p>
    <w:p w14:paraId="1DDF47C0" w14:textId="77777777" w:rsidR="0047222A" w:rsidRPr="00F62A1F" w:rsidRDefault="0047222A" w:rsidP="00D83710">
      <w:pPr>
        <w:pStyle w:val="ListParagraph"/>
        <w:numPr>
          <w:ilvl w:val="0"/>
          <w:numId w:val="9"/>
        </w:numPr>
        <w:ind w:left="1800"/>
      </w:pPr>
      <w:r w:rsidRPr="00F62A1F">
        <w:t>Whether any other aggravating circumstances or signs of predatory behavior are present.</w:t>
      </w:r>
    </w:p>
    <w:p w14:paraId="19D03FF5" w14:textId="77777777" w:rsidR="0047222A" w:rsidRPr="00AF15ED" w:rsidRDefault="0047222A" w:rsidP="0047222A">
      <w:pPr>
        <w:ind w:left="720"/>
      </w:pPr>
    </w:p>
    <w:p w14:paraId="65325E1D" w14:textId="77777777" w:rsidR="0047222A" w:rsidRDefault="0047222A" w:rsidP="00EC6E74">
      <w:pPr>
        <w:pStyle w:val="Heading5"/>
      </w:pPr>
      <w:r w:rsidRPr="007112FD">
        <w:t>Opportunity to Challenge an Emergency Removal Decision</w:t>
      </w:r>
    </w:p>
    <w:p w14:paraId="58515CA5" w14:textId="77777777" w:rsidR="0047222A" w:rsidRPr="00F62A1F" w:rsidRDefault="0047222A" w:rsidP="0047222A">
      <w:pPr>
        <w:ind w:left="1080"/>
      </w:pPr>
      <w:r w:rsidRPr="00F62A1F">
        <w:t xml:space="preserve">In the case of an </w:t>
      </w:r>
      <w:r>
        <w:t>emergency removal</w:t>
      </w:r>
      <w:r w:rsidRPr="00F62A1F">
        <w:t xml:space="preserve">, the </w:t>
      </w:r>
      <w:r>
        <w:t xml:space="preserve">respondent </w:t>
      </w:r>
      <w:r w:rsidRPr="00F62A1F">
        <w:t xml:space="preserve">will be provided written notice of the alleged </w:t>
      </w:r>
      <w:r>
        <w:t>Prohibited Conduct</w:t>
      </w:r>
      <w:r w:rsidRPr="00F62A1F">
        <w:t xml:space="preserve"> and the opportunity to meet, if </w:t>
      </w:r>
      <w:r>
        <w:t>they choose</w:t>
      </w:r>
      <w:r w:rsidRPr="00F62A1F">
        <w:t xml:space="preserve">, with the </w:t>
      </w:r>
      <w:r>
        <w:t>OIEC</w:t>
      </w:r>
      <w:r w:rsidRPr="00F62A1F">
        <w:t xml:space="preserve">. The </w:t>
      </w:r>
      <w:r>
        <w:t>OIEC</w:t>
      </w:r>
      <w:r w:rsidRPr="00F62A1F">
        <w:t xml:space="preserve"> will ensure that the </w:t>
      </w:r>
      <w:r>
        <w:t xml:space="preserve">respondent </w:t>
      </w:r>
      <w:r w:rsidRPr="00F62A1F">
        <w:t xml:space="preserve">is afforded prompt opportunity, not to exceed 10 days of the notice of </w:t>
      </w:r>
      <w:r>
        <w:t>emergency removal</w:t>
      </w:r>
      <w:r w:rsidRPr="00F62A1F">
        <w:t xml:space="preserve">, to challenge the decision by being heard during a meeting or phone call or by submission of a written statement. This does not preclude additional meetings, at the discretion of the </w:t>
      </w:r>
      <w:r>
        <w:t>OIEC</w:t>
      </w:r>
      <w:r w:rsidRPr="00F62A1F">
        <w:t xml:space="preserve"> after the 10 days have passed to review the </w:t>
      </w:r>
      <w:r>
        <w:t>emergency removal</w:t>
      </w:r>
      <w:r w:rsidRPr="00F62A1F">
        <w:t>.</w:t>
      </w:r>
    </w:p>
    <w:p w14:paraId="445C052D" w14:textId="77777777" w:rsidR="0047222A" w:rsidRPr="00F62A1F" w:rsidRDefault="0047222A" w:rsidP="0047222A">
      <w:pPr>
        <w:ind w:left="1080"/>
      </w:pPr>
    </w:p>
    <w:p w14:paraId="193F6405" w14:textId="77777777" w:rsidR="0047222A" w:rsidRPr="00F62A1F" w:rsidRDefault="0047222A" w:rsidP="0047222A">
      <w:pPr>
        <w:ind w:left="1080"/>
      </w:pPr>
      <w:r w:rsidRPr="00F62A1F">
        <w:t xml:space="preserve">It is the responsibility of the respondent to request the meeting or phone call. After providing the respondent with notice of the allegations and an opportunity to be heard, the </w:t>
      </w:r>
      <w:r>
        <w:t>OIEC</w:t>
      </w:r>
      <w:r w:rsidRPr="00F62A1F">
        <w:t xml:space="preserve"> may decide to lift or continue the </w:t>
      </w:r>
      <w:r>
        <w:t>emergency removal</w:t>
      </w:r>
      <w:r w:rsidRPr="00F62A1F">
        <w:t xml:space="preserve">, potentially until the completion of a Formal </w:t>
      </w:r>
      <w:r>
        <w:t>G</w:t>
      </w:r>
      <w:r w:rsidRPr="00F62A1F">
        <w:t>rievance</w:t>
      </w:r>
      <w:r>
        <w:t xml:space="preserve"> Process or other resolution procedure</w:t>
      </w:r>
      <w:r w:rsidRPr="00F62A1F">
        <w:t xml:space="preserve">. The </w:t>
      </w:r>
      <w:r>
        <w:t>OIEC</w:t>
      </w:r>
      <w:r w:rsidRPr="00F62A1F">
        <w:t xml:space="preserve"> may also determine whether any exceptions may be appropriate. The </w:t>
      </w:r>
      <w:r>
        <w:t xml:space="preserve">emergency removal </w:t>
      </w:r>
      <w:r w:rsidRPr="00F62A1F">
        <w:t>may be re-evaluated during the course of a</w:t>
      </w:r>
      <w:r>
        <w:t xml:space="preserve"> Formal G</w:t>
      </w:r>
      <w:r w:rsidRPr="00F62A1F">
        <w:t xml:space="preserve">rievance </w:t>
      </w:r>
      <w:r>
        <w:t>P</w:t>
      </w:r>
      <w:r w:rsidRPr="00F62A1F">
        <w:t xml:space="preserve">rocess </w:t>
      </w:r>
      <w:r>
        <w:t xml:space="preserve">or other resolution procedure </w:t>
      </w:r>
      <w:r w:rsidRPr="00F62A1F">
        <w:t xml:space="preserve">if new information is presented that mitigates </w:t>
      </w:r>
      <w:r w:rsidRPr="00F62A1F">
        <w:lastRenderedPageBreak/>
        <w:t xml:space="preserve">the threat to health and physical safety of </w:t>
      </w:r>
      <w:r>
        <w:t>the complainant or others</w:t>
      </w:r>
      <w:r w:rsidRPr="00F62A1F">
        <w:t>.</w:t>
      </w:r>
      <w:r>
        <w:rPr>
          <w:rStyle w:val="FootnoteReference"/>
        </w:rPr>
        <w:footnoteReference w:id="12"/>
      </w:r>
    </w:p>
    <w:p w14:paraId="4FB88A33" w14:textId="77777777" w:rsidR="00E77352" w:rsidRDefault="00E77352" w:rsidP="00530DED"/>
    <w:p w14:paraId="0F40046F" w14:textId="3CC7F2F9" w:rsidR="00EC6E74" w:rsidRDefault="00EC6E74" w:rsidP="00EC6E74">
      <w:pPr>
        <w:pStyle w:val="Heading3"/>
      </w:pPr>
      <w:r>
        <w:t>Resolution Processes</w:t>
      </w:r>
    </w:p>
    <w:p w14:paraId="545996CD" w14:textId="01D894B2" w:rsidR="00EC6E74" w:rsidRPr="009A1C6C" w:rsidRDefault="00EC6E74" w:rsidP="00EC6E74">
      <w:pPr>
        <w:ind w:left="360"/>
      </w:pPr>
      <w:r>
        <w:t>The OIEC resolution processes include:</w:t>
      </w:r>
    </w:p>
    <w:p w14:paraId="0BFB10C4" w14:textId="77777777" w:rsidR="00EC6E74" w:rsidRPr="00F62A1F" w:rsidRDefault="00EC6E74" w:rsidP="00EC6E74">
      <w:pPr>
        <w:ind w:left="360"/>
      </w:pPr>
    </w:p>
    <w:p w14:paraId="39BEDDF6" w14:textId="5D1AF2DA" w:rsidR="00EC6E74" w:rsidRDefault="00EC6E74" w:rsidP="00D83710">
      <w:pPr>
        <w:pStyle w:val="ListParagraph"/>
        <w:numPr>
          <w:ilvl w:val="0"/>
          <w:numId w:val="10"/>
        </w:numPr>
        <w:ind w:left="1080"/>
      </w:pPr>
      <w:r w:rsidRPr="00F62A1F">
        <w:t xml:space="preserve">Formal </w:t>
      </w:r>
      <w:r>
        <w:t>Grievance</w:t>
      </w:r>
      <w:r w:rsidRPr="00F62A1F">
        <w:t xml:space="preserve"> Process</w:t>
      </w:r>
      <w:r>
        <w:t>.</w:t>
      </w:r>
      <w:r w:rsidRPr="00F62A1F">
        <w:t xml:space="preserve"> </w:t>
      </w:r>
      <w:r w:rsidRPr="00DA5D27">
        <w:t xml:space="preserve">See Section </w:t>
      </w:r>
      <w:r>
        <w:t>IX</w:t>
      </w:r>
      <w:r w:rsidRPr="00DA5D27">
        <w:t>(</w:t>
      </w:r>
      <w:r w:rsidR="00756177">
        <w:t>C</w:t>
      </w:r>
      <w:r>
        <w:t>)</w:t>
      </w:r>
      <w:r w:rsidR="00756177">
        <w:t>(1)</w:t>
      </w:r>
      <w:r>
        <w:t>;</w:t>
      </w:r>
    </w:p>
    <w:p w14:paraId="6A55E707" w14:textId="77777777" w:rsidR="00EC6E74" w:rsidRDefault="00EC6E74" w:rsidP="00EC6E74">
      <w:pPr>
        <w:pStyle w:val="ListParagraph"/>
        <w:ind w:left="1080"/>
      </w:pPr>
    </w:p>
    <w:p w14:paraId="7C8CEE60" w14:textId="792F68CF" w:rsidR="00EC6E74" w:rsidRDefault="00EC6E74" w:rsidP="00D83710">
      <w:pPr>
        <w:pStyle w:val="ListParagraph"/>
        <w:numPr>
          <w:ilvl w:val="0"/>
          <w:numId w:val="10"/>
        </w:numPr>
        <w:ind w:left="1080"/>
      </w:pPr>
      <w:r w:rsidRPr="00DA5D27">
        <w:t xml:space="preserve">Policy Compliance Remedies. See Section </w:t>
      </w:r>
      <w:r>
        <w:t>IX</w:t>
      </w:r>
      <w:r w:rsidRPr="00DA5D27">
        <w:t>(</w:t>
      </w:r>
      <w:r w:rsidR="00756177">
        <w:t>C</w:t>
      </w:r>
      <w:r w:rsidRPr="00DA5D27">
        <w:t>)</w:t>
      </w:r>
      <w:r w:rsidR="00756177">
        <w:t>(2)</w:t>
      </w:r>
      <w:r>
        <w:t>;</w:t>
      </w:r>
    </w:p>
    <w:p w14:paraId="45A1DC39" w14:textId="77777777" w:rsidR="00EC6E74" w:rsidRDefault="00EC6E74" w:rsidP="00EC6E74"/>
    <w:p w14:paraId="6D8A6094" w14:textId="07EA9ABB" w:rsidR="00EC6E74" w:rsidRDefault="00EC6E74" w:rsidP="00D83710">
      <w:pPr>
        <w:pStyle w:val="ListParagraph"/>
        <w:numPr>
          <w:ilvl w:val="0"/>
          <w:numId w:val="10"/>
        </w:numPr>
        <w:ind w:left="1080"/>
      </w:pPr>
      <w:r>
        <w:t xml:space="preserve">Adaptable Resolutions (Informal Resolutions). See Section </w:t>
      </w:r>
      <w:r w:rsidR="00756177">
        <w:t>IX(C)(3)</w:t>
      </w:r>
      <w:r>
        <w:t>;</w:t>
      </w:r>
    </w:p>
    <w:p w14:paraId="70A800DA" w14:textId="77777777" w:rsidR="00EC6E74" w:rsidRPr="00DA5D27" w:rsidRDefault="00EC6E74" w:rsidP="00EC6E74"/>
    <w:p w14:paraId="0A289DF7" w14:textId="29537C83" w:rsidR="00756177" w:rsidRDefault="00EC6E74" w:rsidP="000E4A10">
      <w:pPr>
        <w:pStyle w:val="ListParagraph"/>
        <w:numPr>
          <w:ilvl w:val="0"/>
          <w:numId w:val="10"/>
        </w:numPr>
        <w:ind w:left="1080"/>
      </w:pPr>
      <w:r>
        <w:t xml:space="preserve">Referrals and Other Remedies. See Section </w:t>
      </w:r>
      <w:r w:rsidR="00756177">
        <w:t>IX(C)(4).</w:t>
      </w:r>
    </w:p>
    <w:p w14:paraId="15842914" w14:textId="77777777" w:rsidR="00756177" w:rsidRDefault="00756177" w:rsidP="00756177">
      <w:pPr>
        <w:pStyle w:val="ListParagraph"/>
        <w:ind w:left="1080"/>
      </w:pPr>
    </w:p>
    <w:p w14:paraId="002BB203" w14:textId="77777777" w:rsidR="00EC6E74" w:rsidRPr="00DB39F1" w:rsidRDefault="00EC6E74" w:rsidP="00EC6E74">
      <w:pPr>
        <w:ind w:left="360"/>
        <w:rPr>
          <w:i/>
          <w:iCs/>
          <w:u w:val="single"/>
        </w:rPr>
      </w:pPr>
      <w:r w:rsidRPr="00DB39F1">
        <w:rPr>
          <w:i/>
          <w:iCs/>
          <w:u w:val="single"/>
        </w:rPr>
        <w:t>Preliminary Inquiry</w:t>
      </w:r>
    </w:p>
    <w:p w14:paraId="2758BF7C" w14:textId="29508315" w:rsidR="00EC6E74" w:rsidRDefault="00EC6E74" w:rsidP="00EC6E74">
      <w:pPr>
        <w:ind w:left="360"/>
      </w:pPr>
      <w:r w:rsidRPr="00F62A1F">
        <w:t xml:space="preserve">The OIEC has </w:t>
      </w:r>
      <w:r>
        <w:t xml:space="preserve">the </w:t>
      </w:r>
      <w:r w:rsidRPr="00F62A1F">
        <w:t xml:space="preserve">authority to conduct a preliminary inquiry upon receiving a report or complaint alleging </w:t>
      </w:r>
      <w:r>
        <w:t>Prohibited Conduct that would fall under the OIEC’s jurisdiction</w:t>
      </w:r>
      <w:r w:rsidRPr="00F62A1F">
        <w:t xml:space="preserve">. A preliminary inquiry may include, but is not limited to, evaluating whether the complaint implicates a policy </w:t>
      </w:r>
      <w:r>
        <w:t>administered</w:t>
      </w:r>
      <w:r w:rsidRPr="00F62A1F">
        <w:t xml:space="preserve"> by the OIEC, whether the complaint and parties are within the jurisdiction of the OIEC, </w:t>
      </w:r>
      <w:r>
        <w:t xml:space="preserve">whether the allegations, if assumed to be true, describe conduct that would violate an Applicable Policy, </w:t>
      </w:r>
      <w:r w:rsidRPr="00F62A1F">
        <w:t xml:space="preserve">and whether the complaint presents a safety threat such that the OIEC must report the concern to law enforcement. </w:t>
      </w:r>
      <w:r>
        <w:t>A preliminary inquiry may also include an OIEC investigator taking additional steps, for example meeting with individuals or reviewing documents, to evaluate whether the facts of the complaint appear to be based in fact and would be a violation of an Applicable Policy such that it could proceed to the Formal Grievance Process. See Section VI</w:t>
      </w:r>
      <w:r w:rsidR="00756177">
        <w:t>I</w:t>
      </w:r>
      <w:r>
        <w:t>(</w:t>
      </w:r>
      <w:r w:rsidR="00756177">
        <w:t>E</w:t>
      </w:r>
      <w:r>
        <w:t xml:space="preserve">) for additional information regarding overriding factors. </w:t>
      </w:r>
    </w:p>
    <w:p w14:paraId="12B6B9D7" w14:textId="77777777" w:rsidR="00EC6E74" w:rsidRDefault="00EC6E74" w:rsidP="00EC6E74">
      <w:pPr>
        <w:ind w:left="360"/>
      </w:pPr>
    </w:p>
    <w:p w14:paraId="07041B0A" w14:textId="77777777" w:rsidR="00EC6E74" w:rsidRPr="003F0239" w:rsidRDefault="00EC6E74" w:rsidP="00EC6E74">
      <w:pPr>
        <w:ind w:left="360"/>
        <w:rPr>
          <w:i/>
          <w:u w:val="single"/>
        </w:rPr>
      </w:pPr>
      <w:r>
        <w:rPr>
          <w:i/>
          <w:u w:val="single"/>
        </w:rPr>
        <w:t>Resolution Process Officials</w:t>
      </w:r>
    </w:p>
    <w:p w14:paraId="438E0F5F" w14:textId="691CDB39" w:rsidR="00EC6E74" w:rsidRDefault="00EC6E74" w:rsidP="00EC6E74">
      <w:pPr>
        <w:ind w:left="360"/>
      </w:pPr>
      <w:r>
        <w:t xml:space="preserve">The OIEC’s </w:t>
      </w:r>
      <w:r w:rsidRPr="00F62A1F">
        <w:t>Resolution</w:t>
      </w:r>
      <w:r>
        <w:t xml:space="preserve"> Processes</w:t>
      </w:r>
      <w:r w:rsidRPr="00F62A1F">
        <w:t xml:space="preserve"> will be conducted by staff who are appropriately trained and have qualifications and experience that will facilitate prompt, fair, equitable and impartial resolutions. The </w:t>
      </w:r>
      <w:r>
        <w:t xml:space="preserve">VC/Title IX Coordinator </w:t>
      </w:r>
      <w:r w:rsidRPr="00F62A1F">
        <w:t>or designee shall ensure that OIEC</w:t>
      </w:r>
      <w:r>
        <w:t xml:space="preserve"> Resolution Process Officials </w:t>
      </w:r>
      <w:r w:rsidRPr="00F62A1F">
        <w:t xml:space="preserve">receive annual training on how to conduct </w:t>
      </w:r>
      <w:r>
        <w:t>resolutions</w:t>
      </w:r>
      <w:r w:rsidRPr="00F62A1F">
        <w:t xml:space="preserve">. The </w:t>
      </w:r>
      <w:r>
        <w:t>VC/Title IX Coordinator</w:t>
      </w:r>
      <w:r w:rsidRPr="00F62A1F">
        <w:t xml:space="preserve"> or designee shall determine if one or more </w:t>
      </w:r>
      <w:r>
        <w:t>i</w:t>
      </w:r>
      <w:r w:rsidRPr="00F62A1F">
        <w:t>nvestigators shall be assigned to each case depending on the specific circumstances and as warranted.</w:t>
      </w:r>
    </w:p>
    <w:p w14:paraId="379E70C9" w14:textId="77777777" w:rsidR="00EC6E74" w:rsidRDefault="00EC6E74" w:rsidP="00530DED"/>
    <w:p w14:paraId="5401C771" w14:textId="1A180B80" w:rsidR="00530DED" w:rsidRPr="00EC6E74" w:rsidRDefault="00530DED" w:rsidP="00D83710">
      <w:pPr>
        <w:pStyle w:val="Heading4"/>
        <w:numPr>
          <w:ilvl w:val="0"/>
          <w:numId w:val="54"/>
        </w:numPr>
        <w:rPr>
          <w:bCs/>
        </w:rPr>
      </w:pPr>
      <w:r w:rsidRPr="00E77352">
        <w:t xml:space="preserve"> </w:t>
      </w:r>
      <w:r w:rsidRPr="00EC6E74">
        <w:rPr>
          <w:rStyle w:val="Heading3Char"/>
          <w:b/>
          <w:bCs w:val="0"/>
        </w:rPr>
        <w:t>Formal Grievance Process</w:t>
      </w:r>
    </w:p>
    <w:p w14:paraId="3AAB97D0" w14:textId="756CEC0E" w:rsidR="009B1C45" w:rsidRPr="00FD31C9" w:rsidRDefault="00530DED" w:rsidP="009B1C45">
      <w:pPr>
        <w:ind w:left="720"/>
      </w:pPr>
      <w:r w:rsidRPr="00FD31C9">
        <w:t>The OIEC may resolve a report of alleged misconduct through the Formal Grievance Process when the alleged misconduct, if true, would be prohibited under the Applicable Polic</w:t>
      </w:r>
      <w:r w:rsidR="000D1F50">
        <w:t>y</w:t>
      </w:r>
      <w:r w:rsidRPr="00FD31C9">
        <w:t xml:space="preserve">. The OIEC may decline to pursue a Formal Grievance Process if: 1) a </w:t>
      </w:r>
      <w:r w:rsidRPr="00FD31C9">
        <w:lastRenderedPageBreak/>
        <w:t>complainant has requested that a Formal Grievance Process not be pursued, and 2) the OIEC has determined that the complainant’s request can be honored consistent with the university’s obligation to provide a safe and non-discriminatory environment. See Section V</w:t>
      </w:r>
      <w:r w:rsidR="00AA6792">
        <w:t>I</w:t>
      </w:r>
      <w:r w:rsidRPr="00FD31C9">
        <w:t>I(</w:t>
      </w:r>
      <w:r w:rsidR="00AA6792">
        <w:t>E</w:t>
      </w:r>
      <w:r w:rsidRPr="00FD31C9">
        <w:t xml:space="preserve">). </w:t>
      </w:r>
    </w:p>
    <w:p w14:paraId="1E826931" w14:textId="77777777" w:rsidR="00530DED" w:rsidRPr="00FD31C9" w:rsidRDefault="00530DED" w:rsidP="00530DED">
      <w:pPr>
        <w:ind w:left="720"/>
      </w:pPr>
    </w:p>
    <w:p w14:paraId="0C0A4BB4" w14:textId="61C82580" w:rsidR="00530DED" w:rsidRPr="00FD31C9" w:rsidRDefault="00530DED" w:rsidP="00530DED">
      <w:pPr>
        <w:ind w:left="720"/>
      </w:pPr>
      <w:r w:rsidRPr="00FD31C9">
        <w:t>If a complainant does not want to initiate the Formal Grievance Process, the VC/Title IX Coordinator or designee will weigh that request against the university’s obligation to provide a safe, non-discriminatory environment for all students, faculty, and staff. In making that determination, the VC/Title IX Coordinator or designee will consider a range of potentially overriding factors that would cause the VC/Title IX Coordinator or designee to initiate a Formal Grievance Process. See Section V</w:t>
      </w:r>
      <w:r w:rsidR="00AA6792">
        <w:t>I</w:t>
      </w:r>
      <w:r w:rsidRPr="00FD31C9">
        <w:t>I(</w:t>
      </w:r>
      <w:r w:rsidR="00AA6792">
        <w:t>E</w:t>
      </w:r>
      <w:r w:rsidRPr="00FD31C9">
        <w:t xml:space="preserve">) for a list of overriding factors the VC/Title IX Coordinator may consider. </w:t>
      </w:r>
    </w:p>
    <w:p w14:paraId="0206F623" w14:textId="77777777" w:rsidR="00530DED" w:rsidRPr="00FD31C9" w:rsidRDefault="00530DED" w:rsidP="00530DED">
      <w:pPr>
        <w:ind w:left="720"/>
      </w:pPr>
    </w:p>
    <w:p w14:paraId="601D439A" w14:textId="77777777" w:rsidR="00530DED" w:rsidRDefault="00530DED" w:rsidP="00530DED">
      <w:pPr>
        <w:ind w:left="720"/>
      </w:pPr>
      <w:r w:rsidRPr="00FD31C9">
        <w:t xml:space="preserve">The decision to initiate the Formal Grievance Process will be made on a case-by-case basis after an individualized and thoughtful review. </w:t>
      </w:r>
    </w:p>
    <w:p w14:paraId="5BAC404A" w14:textId="77777777" w:rsidR="009B1C45" w:rsidRDefault="009B1C45" w:rsidP="00530DED">
      <w:pPr>
        <w:ind w:left="720"/>
      </w:pPr>
    </w:p>
    <w:p w14:paraId="62082A1B" w14:textId="77777777" w:rsidR="009B1C45" w:rsidRPr="00025E7A" w:rsidRDefault="009B1C45" w:rsidP="009B1C45">
      <w:pPr>
        <w:ind w:left="720"/>
        <w:rPr>
          <w:i/>
          <w:u w:val="single"/>
        </w:rPr>
      </w:pPr>
      <w:r w:rsidRPr="00025E7A">
        <w:rPr>
          <w:i/>
          <w:u w:val="single"/>
        </w:rPr>
        <w:t>Timeframes</w:t>
      </w:r>
    </w:p>
    <w:p w14:paraId="1E8EC3E2" w14:textId="77777777" w:rsidR="00EC6E74" w:rsidRPr="00F62A1F" w:rsidRDefault="00EC6E74" w:rsidP="00EC6E74">
      <w:pPr>
        <w:ind w:left="720"/>
      </w:pPr>
      <w:r>
        <w:t>The university will use its best efforts to complete its investigation and impose sanctions when applicable within a reasonable amount of time, although this time frame may be extended for good cause</w:t>
      </w:r>
      <w:r w:rsidRPr="00F62A1F">
        <w:t xml:space="preserve">. </w:t>
      </w:r>
    </w:p>
    <w:p w14:paraId="47C5FC12" w14:textId="77777777" w:rsidR="009B1C45" w:rsidRPr="00F62A1F" w:rsidRDefault="009B1C45" w:rsidP="009B1C45">
      <w:pPr>
        <w:ind w:left="720"/>
      </w:pPr>
    </w:p>
    <w:p w14:paraId="11642186" w14:textId="4616A0E0" w:rsidR="009B1C45" w:rsidRDefault="009B1C45" w:rsidP="009B1C45">
      <w:pPr>
        <w:pStyle w:val="Normal5indent"/>
      </w:pPr>
      <w:r>
        <w:t>Good cause is determined on a case-by-case basis and is intended to be used sparingly. Good ca</w:t>
      </w:r>
      <w:r w:rsidR="00312001">
        <w:t>u</w:t>
      </w:r>
      <w:r>
        <w:t>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2CA1991D" w14:textId="77777777" w:rsidR="000A7707" w:rsidRDefault="000A7707" w:rsidP="009B1C45">
      <w:pPr>
        <w:pStyle w:val="Normal5indent"/>
      </w:pPr>
    </w:p>
    <w:p w14:paraId="13EBCD6E" w14:textId="77777777" w:rsidR="000A7707" w:rsidRDefault="000A7707" w:rsidP="000A7707">
      <w:pPr>
        <w:pStyle w:val="NormalNumberedParagraphs"/>
        <w:numPr>
          <w:ilvl w:val="0"/>
          <w:numId w:val="0"/>
        </w:numPr>
        <w:ind w:left="720"/>
      </w:pPr>
      <w:r>
        <w:t>The OIEC will not postpone or delay the Formal Grievance Process</w:t>
      </w:r>
    </w:p>
    <w:p w14:paraId="7A83233D" w14:textId="0131FF31" w:rsidR="000A7707" w:rsidRDefault="000A7707" w:rsidP="000A7707">
      <w:pPr>
        <w:pStyle w:val="NormalNumberedParagraphs"/>
        <w:numPr>
          <w:ilvl w:val="0"/>
          <w:numId w:val="0"/>
        </w:numPr>
        <w:ind w:left="720"/>
      </w:pPr>
      <w:r w:rsidRPr="00F62A1F">
        <w:t>while criminal or civil proceedings are pending</w:t>
      </w:r>
      <w:r>
        <w:t>, including</w:t>
      </w:r>
      <w:r w:rsidR="001849F7">
        <w:t xml:space="preserve"> for</w:t>
      </w:r>
      <w:r>
        <w:t xml:space="preserve"> the availability of law enforcement or court records,</w:t>
      </w:r>
      <w:r w:rsidRPr="00F62A1F">
        <w:t xml:space="preserve"> unless there are extenuating circumstances, as determined by the OIEC. </w:t>
      </w:r>
    </w:p>
    <w:p w14:paraId="4966C322" w14:textId="77777777" w:rsidR="009B1C45" w:rsidRDefault="009B1C45" w:rsidP="009B1C45">
      <w:pPr>
        <w:pStyle w:val="Normal5indent"/>
      </w:pPr>
    </w:p>
    <w:p w14:paraId="6993B15D" w14:textId="167EB63C" w:rsidR="009B1C45" w:rsidRPr="00FD31C9" w:rsidRDefault="009B1C45" w:rsidP="009B1C45">
      <w:pPr>
        <w:pStyle w:val="Normal5indent"/>
      </w:pPr>
      <w:r>
        <w:t>In order to deliver a reasonably prompt process, the parties each have an obligation to meet deadlines, including participating in interviews or providing relevant documentation or other evidence in a timely manner during the evidence gathering phase of the investigation, as requested by OIEC during the Formal Grievance Process. If a party does not participate in the evidence gathering phase of the investigation, whether by participating in an interview, providing a written statement, or submitting other evidence for consideration, in a reasonable timeframe, the OIEC may move to the next stage of the Formal Grievance Process without the party’s participation.</w:t>
      </w:r>
    </w:p>
    <w:p w14:paraId="5DB74F33" w14:textId="77777777" w:rsidR="00530DED" w:rsidRPr="00FD31C9" w:rsidRDefault="00530DED" w:rsidP="00530DED"/>
    <w:p w14:paraId="5C6649B7" w14:textId="77777777" w:rsidR="00530DED" w:rsidRPr="00FD31C9" w:rsidRDefault="00530DED" w:rsidP="00D83710">
      <w:pPr>
        <w:pStyle w:val="Heading5"/>
        <w:numPr>
          <w:ilvl w:val="0"/>
          <w:numId w:val="55"/>
        </w:numPr>
      </w:pPr>
      <w:r w:rsidRPr="00FD31C9">
        <w:t>Rights and Responsibilities of the Parties</w:t>
      </w:r>
    </w:p>
    <w:p w14:paraId="5B26EACA" w14:textId="77777777" w:rsidR="00530DED" w:rsidRPr="00FD31C9" w:rsidRDefault="00530DED" w:rsidP="00530DED">
      <w:pPr>
        <w:ind w:left="720"/>
      </w:pPr>
      <w:r w:rsidRPr="00FD31C9">
        <w:t xml:space="preserve">During a Formal Grievance Process, the complainant and the respondent shall each </w:t>
      </w:r>
      <w:r w:rsidRPr="00FD31C9">
        <w:lastRenderedPageBreak/>
        <w:t>have equitable opportunity to:</w:t>
      </w:r>
    </w:p>
    <w:p w14:paraId="7F0A2424" w14:textId="77777777" w:rsidR="00530DED" w:rsidRPr="00FD31C9" w:rsidRDefault="00530DED" w:rsidP="00530DED">
      <w:pPr>
        <w:ind w:left="720"/>
      </w:pPr>
    </w:p>
    <w:p w14:paraId="43197456" w14:textId="77777777" w:rsidR="00530DED" w:rsidRPr="00FD31C9" w:rsidRDefault="00530DED" w:rsidP="00D83710">
      <w:pPr>
        <w:numPr>
          <w:ilvl w:val="0"/>
          <w:numId w:val="16"/>
        </w:numPr>
        <w:contextualSpacing/>
      </w:pPr>
      <w:r w:rsidRPr="00FD31C9">
        <w:t>Make a complaint to the OIEC verbally or in writing;</w:t>
      </w:r>
    </w:p>
    <w:p w14:paraId="4290D970" w14:textId="77777777" w:rsidR="00530DED" w:rsidRPr="00FD31C9" w:rsidRDefault="00530DED" w:rsidP="00530DED">
      <w:pPr>
        <w:ind w:left="1440"/>
        <w:contextualSpacing/>
      </w:pPr>
    </w:p>
    <w:p w14:paraId="49F2817E" w14:textId="77777777" w:rsidR="00530DED" w:rsidRPr="00FD31C9" w:rsidRDefault="00530DED" w:rsidP="00D83710">
      <w:pPr>
        <w:numPr>
          <w:ilvl w:val="0"/>
          <w:numId w:val="16"/>
        </w:numPr>
        <w:contextualSpacing/>
      </w:pPr>
      <w:r w:rsidRPr="00FD31C9">
        <w:t>Be treated equitably;</w:t>
      </w:r>
    </w:p>
    <w:p w14:paraId="775E9683" w14:textId="77777777" w:rsidR="00530DED" w:rsidRPr="00FD31C9" w:rsidRDefault="00530DED" w:rsidP="00530DED">
      <w:pPr>
        <w:ind w:left="720"/>
        <w:contextualSpacing/>
      </w:pPr>
    </w:p>
    <w:p w14:paraId="02C11455" w14:textId="77777777" w:rsidR="00530DED" w:rsidRPr="00FD31C9" w:rsidRDefault="00530DED" w:rsidP="00D83710">
      <w:pPr>
        <w:numPr>
          <w:ilvl w:val="0"/>
          <w:numId w:val="16"/>
        </w:numPr>
        <w:contextualSpacing/>
      </w:pPr>
      <w:r w:rsidRPr="00FD31C9">
        <w:t>Have the university take reasonable steps to protect their privacy, provided the steps do not restrict the parties’ ability to obtain and present evidence, including speaking to witnesses, consulting with their family members, confidential resources, or advisors, or otherwise preparing for or participating in the grievance procedures;</w:t>
      </w:r>
    </w:p>
    <w:p w14:paraId="4435B45B" w14:textId="77777777" w:rsidR="00530DED" w:rsidRPr="00FD31C9" w:rsidRDefault="00530DED" w:rsidP="00530DED">
      <w:pPr>
        <w:ind w:left="720"/>
        <w:contextualSpacing/>
      </w:pPr>
    </w:p>
    <w:p w14:paraId="5B54D8BB" w14:textId="5C90A2B2" w:rsidR="00530DED" w:rsidRPr="00FD31C9" w:rsidRDefault="00530DED" w:rsidP="00D83710">
      <w:pPr>
        <w:numPr>
          <w:ilvl w:val="0"/>
          <w:numId w:val="16"/>
        </w:numPr>
        <w:contextualSpacing/>
      </w:pPr>
      <w:r w:rsidRPr="00FD31C9">
        <w:t>A grievance process conducted by trained officials (any person designated as a</w:t>
      </w:r>
      <w:r w:rsidR="001849F7">
        <w:t>n</w:t>
      </w:r>
      <w:r w:rsidRPr="00FD31C9">
        <w:t xml:space="preserve"> </w:t>
      </w:r>
      <w:r w:rsidR="00D83710">
        <w:t>VC/</w:t>
      </w:r>
      <w:r w:rsidRPr="00FD31C9">
        <w:t xml:space="preserve">Title IX Coordinator, investigator, or decisionmaker) who do not have a conflict of interest or bias for or against the individual complainant or respondent or against complainants or respondents generally. The decisionmaker may be the same person as the </w:t>
      </w:r>
      <w:r w:rsidR="00D83710">
        <w:t>VC/</w:t>
      </w:r>
      <w:r w:rsidRPr="00FD31C9">
        <w:t>Title IX Coordinator or investigator. An official shall recuse themselves from participating in a grievance process in those instances where the official believes that their impartiality might reasonably be questioned by an independent, neutral observer due to the official’s personal bias or prejudice against the complainant or respondent or where the official has a personal or professional relationship with one of the parties that would adversely affect the official’s ability to serve as an impartial finder of fact;</w:t>
      </w:r>
    </w:p>
    <w:p w14:paraId="610B6E53" w14:textId="77777777" w:rsidR="00530DED" w:rsidRPr="00FD31C9" w:rsidRDefault="00530DED" w:rsidP="00530DED">
      <w:pPr>
        <w:ind w:left="720"/>
      </w:pPr>
    </w:p>
    <w:p w14:paraId="0E9451AE" w14:textId="4AB8E3B2" w:rsidR="00530DED" w:rsidRPr="00FD31C9" w:rsidRDefault="00530DED" w:rsidP="00D83710">
      <w:pPr>
        <w:numPr>
          <w:ilvl w:val="0"/>
          <w:numId w:val="16"/>
        </w:numPr>
        <w:contextualSpacing/>
      </w:pPr>
      <w:r w:rsidRPr="00FD31C9">
        <w:t>Supportive measures to be provided before the Formal Grievance Process begins or while a Formal Grievance Process is pending;</w:t>
      </w:r>
    </w:p>
    <w:p w14:paraId="6B0E266C" w14:textId="77777777" w:rsidR="00530DED" w:rsidRPr="00FD31C9" w:rsidRDefault="00530DED" w:rsidP="00530DED">
      <w:pPr>
        <w:ind w:left="720"/>
      </w:pPr>
    </w:p>
    <w:p w14:paraId="18E4EF81" w14:textId="77777777" w:rsidR="00530DED" w:rsidRPr="00FD31C9" w:rsidRDefault="00530DED" w:rsidP="00D83710">
      <w:pPr>
        <w:numPr>
          <w:ilvl w:val="0"/>
          <w:numId w:val="16"/>
        </w:numPr>
        <w:contextualSpacing/>
      </w:pPr>
      <w:r w:rsidRPr="00FD31C9">
        <w:t>Receive notice before they participate in an interview with sufficient time to prepare for meaningful participation;</w:t>
      </w:r>
    </w:p>
    <w:p w14:paraId="21C4DB7E" w14:textId="77777777" w:rsidR="00530DED" w:rsidRPr="00FD31C9" w:rsidRDefault="00530DED" w:rsidP="00530DED">
      <w:pPr>
        <w:ind w:left="720"/>
      </w:pPr>
    </w:p>
    <w:p w14:paraId="18252A05" w14:textId="765256CF" w:rsidR="00530DED" w:rsidRPr="00FD31C9" w:rsidRDefault="00530DED" w:rsidP="00D83710">
      <w:pPr>
        <w:numPr>
          <w:ilvl w:val="0"/>
          <w:numId w:val="16"/>
        </w:numPr>
        <w:contextualSpacing/>
      </w:pPr>
      <w:r w:rsidRPr="00FD31C9">
        <w:t>A process with reasonably prompt timeframes, with extensions for good cause;</w:t>
      </w:r>
    </w:p>
    <w:p w14:paraId="64C9D2F6" w14:textId="77777777" w:rsidR="00530DED" w:rsidRPr="00FD31C9" w:rsidRDefault="00530DED" w:rsidP="00530DED">
      <w:pPr>
        <w:ind w:left="720"/>
      </w:pPr>
    </w:p>
    <w:p w14:paraId="2DAF1CB5" w14:textId="77777777" w:rsidR="00530DED" w:rsidRPr="00FD31C9" w:rsidRDefault="00530DED" w:rsidP="00D83710">
      <w:pPr>
        <w:numPr>
          <w:ilvl w:val="0"/>
          <w:numId w:val="16"/>
        </w:numPr>
        <w:contextualSpacing/>
      </w:pPr>
      <w:r w:rsidRPr="00FD31C9">
        <w:t>Present relevant information to the investigator(s), including inculpatory or exculpatory evidence, and identifying witnesses;</w:t>
      </w:r>
    </w:p>
    <w:p w14:paraId="31ED1077" w14:textId="77777777" w:rsidR="00530DED" w:rsidRPr="00FD31C9" w:rsidRDefault="00530DED" w:rsidP="00530DED">
      <w:pPr>
        <w:ind w:left="720"/>
      </w:pPr>
    </w:p>
    <w:p w14:paraId="6E9D6E5C" w14:textId="77777777" w:rsidR="00530DED" w:rsidRPr="00FD31C9" w:rsidRDefault="00530DED" w:rsidP="00D83710">
      <w:pPr>
        <w:numPr>
          <w:ilvl w:val="0"/>
          <w:numId w:val="16"/>
        </w:numPr>
        <w:contextualSpacing/>
      </w:pPr>
      <w:r w:rsidRPr="00FD31C9">
        <w:t xml:space="preserve">Have an advisor of their choosing, including an attorney, advocate, or other support person throughout the Formal Grievance Process, including but not limited to being present for any meetings with OIEC personnel. In order to protect the integrity of the investigation, an advisor may not be a potential witness in the investigation, or individual who could otherwise compromise the investigation. During a meeting with the OIEC, a party’s advisor may not speak on behalf of the party. The advisor, advocate, or other support person may not engage in any conduct that would constitute harassment, threats, or retaliation against any person who has participated in an investigation, including OIEC Resolution Officials, and may be denied further participation for harassing or retaliatory </w:t>
      </w:r>
      <w:r w:rsidRPr="00FD31C9">
        <w:lastRenderedPageBreak/>
        <w:t>conduct;</w:t>
      </w:r>
    </w:p>
    <w:p w14:paraId="289FA40D" w14:textId="77777777" w:rsidR="00530DED" w:rsidRPr="00FD31C9" w:rsidRDefault="00530DED" w:rsidP="00530DED">
      <w:pPr>
        <w:ind w:left="720"/>
      </w:pPr>
    </w:p>
    <w:p w14:paraId="3EE5C99B" w14:textId="358F8A55" w:rsidR="00530DED" w:rsidRPr="00FD31C9" w:rsidRDefault="00E47E4E" w:rsidP="002235BF">
      <w:pPr>
        <w:numPr>
          <w:ilvl w:val="0"/>
          <w:numId w:val="16"/>
        </w:numPr>
        <w:contextualSpacing/>
      </w:pPr>
      <w:r w:rsidRPr="00FD31C9">
        <w:t>Timely and equal access to review and respond to the</w:t>
      </w:r>
      <w:r>
        <w:t xml:space="preserve"> </w:t>
      </w:r>
      <w:r w:rsidR="004F29CC">
        <w:t xml:space="preserve">Draft </w:t>
      </w:r>
      <w:r>
        <w:t>Factual Findings,</w:t>
      </w:r>
      <w:r w:rsidRPr="00FD31C9">
        <w:t xml:space="preserve"> which will include </w:t>
      </w:r>
      <w:r>
        <w:t xml:space="preserve">a summary of </w:t>
      </w:r>
      <w:r w:rsidRPr="00FD31C9">
        <w:t xml:space="preserve">relevant information </w:t>
      </w:r>
      <w:r>
        <w:t xml:space="preserve">relied upon by the OIEC in determining </w:t>
      </w:r>
      <w:proofErr w:type="gramStart"/>
      <w:r>
        <w:t>whether or not</w:t>
      </w:r>
      <w:proofErr w:type="gramEnd"/>
      <w:r>
        <w:t xml:space="preserve"> there was a violation of the Protected Class Nondiscrimination Policy.</w:t>
      </w:r>
      <w:r w:rsidRPr="00FD31C9">
        <w:t xml:space="preserve"> </w:t>
      </w:r>
      <w:r w:rsidR="004F29CC">
        <w:t xml:space="preserve">The Draft </w:t>
      </w:r>
      <w:r>
        <w:t xml:space="preserve">Factual Findings </w:t>
      </w:r>
      <w:r w:rsidRPr="00FD31C9">
        <w:t>includ</w:t>
      </w:r>
      <w:r>
        <w:t>es a summary of</w:t>
      </w:r>
      <w:r w:rsidRPr="00FD31C9">
        <w:t xml:space="preserve"> information provided by </w:t>
      </w:r>
      <w:proofErr w:type="gramStart"/>
      <w:r w:rsidRPr="00FD31C9">
        <w:t>complainant</w:t>
      </w:r>
      <w:proofErr w:type="gramEnd"/>
      <w:r w:rsidRPr="00FD31C9">
        <w:t xml:space="preserve">, </w:t>
      </w:r>
      <w:proofErr w:type="gramStart"/>
      <w:r w:rsidRPr="00FD31C9">
        <w:t>respondent</w:t>
      </w:r>
      <w:proofErr w:type="gramEnd"/>
      <w:r w:rsidRPr="00FD31C9">
        <w:t xml:space="preserve">, witnesses, documentation, and </w:t>
      </w:r>
      <w:r>
        <w:t xml:space="preserve">other </w:t>
      </w:r>
      <w:r w:rsidRPr="00FD31C9">
        <w:t xml:space="preserve">relevant evidence, unless the university is legally prohibited from disclosing the information to a party. See Section </w:t>
      </w:r>
      <w:r>
        <w:t>IX</w:t>
      </w:r>
      <w:r w:rsidRPr="00FD31C9">
        <w:t>(</w:t>
      </w:r>
      <w:r>
        <w:t>C</w:t>
      </w:r>
      <w:r w:rsidRPr="00FD31C9">
        <w:t>)(</w:t>
      </w:r>
      <w:r>
        <w:t>1</w:t>
      </w:r>
      <w:r w:rsidRPr="00FD31C9">
        <w:t>)(</w:t>
      </w:r>
      <w:r>
        <w:t>b</w:t>
      </w:r>
      <w:r w:rsidRPr="00FD31C9">
        <w:t>)</w:t>
      </w:r>
      <w:r>
        <w:t>(v</w:t>
      </w:r>
      <w:proofErr w:type="gramStart"/>
      <w:r>
        <w:t>)</w:t>
      </w:r>
      <w:r w:rsidRPr="00FD31C9">
        <w:t>;</w:t>
      </w:r>
      <w:proofErr w:type="gramEnd"/>
    </w:p>
    <w:p w14:paraId="50EFD8BC" w14:textId="77777777" w:rsidR="00530DED" w:rsidRPr="00FD31C9" w:rsidRDefault="00530DED" w:rsidP="00530DED"/>
    <w:p w14:paraId="1C5A85EE" w14:textId="6E160EEC" w:rsidR="00530DED" w:rsidRPr="00FD31C9" w:rsidRDefault="00530DED" w:rsidP="00D83710">
      <w:pPr>
        <w:numPr>
          <w:ilvl w:val="0"/>
          <w:numId w:val="16"/>
        </w:numPr>
        <w:contextualSpacing/>
      </w:pPr>
      <w:r w:rsidRPr="00FD31C9">
        <w:t xml:space="preserve">An objective evaluation of all evidence that is relevant and not otherwise impermissible, and the exclusion of evidence that is impermissible. See Section </w:t>
      </w:r>
      <w:r w:rsidR="000C332E">
        <w:t>IX</w:t>
      </w:r>
      <w:r w:rsidRPr="00FD31C9">
        <w:t>(</w:t>
      </w:r>
      <w:r w:rsidR="000C332E">
        <w:t>C</w:t>
      </w:r>
      <w:r w:rsidRPr="00FD31C9">
        <w:t>)(</w:t>
      </w:r>
      <w:r w:rsidR="00756177">
        <w:t>1</w:t>
      </w:r>
      <w:r w:rsidRPr="00FD31C9">
        <w:t>)(</w:t>
      </w:r>
      <w:r w:rsidR="00756177">
        <w:t>b</w:t>
      </w:r>
      <w:r w:rsidRPr="00FD31C9">
        <w:t>)</w:t>
      </w:r>
      <w:r w:rsidR="00756177">
        <w:t>(vii)</w:t>
      </w:r>
      <w:r w:rsidRPr="00FD31C9">
        <w:t>;</w:t>
      </w:r>
    </w:p>
    <w:p w14:paraId="57D0C8F0" w14:textId="77777777" w:rsidR="00530DED" w:rsidRPr="00FD31C9" w:rsidRDefault="00530DED" w:rsidP="00530DED">
      <w:pPr>
        <w:ind w:left="720"/>
      </w:pPr>
    </w:p>
    <w:p w14:paraId="7FB971FB" w14:textId="6D2493DE" w:rsidR="00530DED" w:rsidRPr="00FD31C9" w:rsidRDefault="00530DED" w:rsidP="00D83710">
      <w:pPr>
        <w:numPr>
          <w:ilvl w:val="0"/>
          <w:numId w:val="16"/>
        </w:numPr>
        <w:contextualSpacing/>
      </w:pPr>
      <w:r w:rsidRPr="00FD31C9">
        <w:t>A presumption that the respondent is not responsible for the alleged misconduct;</w:t>
      </w:r>
    </w:p>
    <w:p w14:paraId="08569F60" w14:textId="77777777" w:rsidR="00530DED" w:rsidRPr="00FD31C9" w:rsidRDefault="00530DED" w:rsidP="00530DED">
      <w:pPr>
        <w:ind w:left="720"/>
        <w:contextualSpacing/>
      </w:pPr>
    </w:p>
    <w:p w14:paraId="7E2CDCA5" w14:textId="3CA2672A" w:rsidR="00530DED" w:rsidRPr="00FD31C9" w:rsidRDefault="00530DED" w:rsidP="00D83710">
      <w:pPr>
        <w:numPr>
          <w:ilvl w:val="0"/>
          <w:numId w:val="16"/>
        </w:numPr>
        <w:contextualSpacing/>
      </w:pPr>
      <w:r w:rsidRPr="00FD31C9">
        <w:t xml:space="preserve">Receive written, concurrent notice of the investigation outcome and a copy of the written Determination Regarding Responsibility at the conclusion of the Investigation. See Section </w:t>
      </w:r>
      <w:r w:rsidR="009B1C45">
        <w:t>IX</w:t>
      </w:r>
      <w:r w:rsidRPr="00FD31C9">
        <w:t>(</w:t>
      </w:r>
      <w:r w:rsidR="009B1C45">
        <w:t>C</w:t>
      </w:r>
      <w:r w:rsidRPr="00FD31C9">
        <w:t>)(</w:t>
      </w:r>
      <w:r w:rsidR="00756177">
        <w:t>1</w:t>
      </w:r>
      <w:r w:rsidRPr="00FD31C9">
        <w:t>)(</w:t>
      </w:r>
      <w:r w:rsidR="00756177">
        <w:t>b</w:t>
      </w:r>
      <w:r w:rsidRPr="00FD31C9">
        <w:t>)</w:t>
      </w:r>
      <w:r w:rsidR="00756177">
        <w:t>(vii)</w:t>
      </w:r>
      <w:r w:rsidRPr="00FD31C9">
        <w:t>;</w:t>
      </w:r>
    </w:p>
    <w:p w14:paraId="1A199DAE" w14:textId="77777777" w:rsidR="00530DED" w:rsidRPr="00FD31C9" w:rsidRDefault="00530DED" w:rsidP="00530DED">
      <w:pPr>
        <w:ind w:left="720"/>
      </w:pPr>
    </w:p>
    <w:p w14:paraId="63C2D9E0" w14:textId="442300D2" w:rsidR="00530DED" w:rsidRPr="00FD31C9" w:rsidRDefault="00530DED" w:rsidP="00D83710">
      <w:pPr>
        <w:numPr>
          <w:ilvl w:val="0"/>
          <w:numId w:val="16"/>
        </w:numPr>
        <w:contextualSpacing/>
      </w:pPr>
      <w:r w:rsidRPr="00FD31C9">
        <w:t xml:space="preserve">Provide information about aggravating or mitigating factors prior to any sanction being imposed, if applicable. See Section </w:t>
      </w:r>
      <w:r w:rsidR="009B1C45">
        <w:t>IX</w:t>
      </w:r>
      <w:r w:rsidRPr="00FD31C9">
        <w:t>(</w:t>
      </w:r>
      <w:r w:rsidR="009B1C45">
        <w:t>C</w:t>
      </w:r>
      <w:r w:rsidRPr="00FD31C9">
        <w:t>)(</w:t>
      </w:r>
      <w:r w:rsidR="00756177">
        <w:t>1</w:t>
      </w:r>
      <w:r w:rsidRPr="00FD31C9">
        <w:t>)(</w:t>
      </w:r>
      <w:r w:rsidR="00756177">
        <w:t>b</w:t>
      </w:r>
      <w:r w:rsidRPr="00FD31C9">
        <w:t>)</w:t>
      </w:r>
      <w:r w:rsidR="00756177">
        <w:t>(viii)</w:t>
      </w:r>
      <w:r w:rsidRPr="00FD31C9">
        <w:t>-(</w:t>
      </w:r>
      <w:r w:rsidR="00756177">
        <w:t>ix</w:t>
      </w:r>
      <w:r w:rsidRPr="00FD31C9">
        <w:t>);</w:t>
      </w:r>
    </w:p>
    <w:p w14:paraId="452D5305" w14:textId="77777777" w:rsidR="00530DED" w:rsidRPr="00FD31C9" w:rsidRDefault="00530DED" w:rsidP="00530DED">
      <w:pPr>
        <w:ind w:left="720"/>
      </w:pPr>
    </w:p>
    <w:p w14:paraId="76D6CF30" w14:textId="6268E7F8" w:rsidR="00530DED" w:rsidRPr="00FD31C9" w:rsidRDefault="00530DED" w:rsidP="00D83710">
      <w:pPr>
        <w:numPr>
          <w:ilvl w:val="0"/>
          <w:numId w:val="16"/>
        </w:numPr>
        <w:contextualSpacing/>
      </w:pPr>
      <w:r w:rsidRPr="00FD31C9">
        <w:t>Receive notice of any sanction, if applicable, in writing, including a statement of the basis upon which any sanction was imposed. See Section I</w:t>
      </w:r>
      <w:r w:rsidR="009B1C45">
        <w:t>X</w:t>
      </w:r>
      <w:r w:rsidRPr="00FD31C9">
        <w:t>(</w:t>
      </w:r>
      <w:r w:rsidR="009B1C45">
        <w:t>C</w:t>
      </w:r>
      <w:r w:rsidRPr="00FD31C9">
        <w:t>)(</w:t>
      </w:r>
      <w:r w:rsidR="00756177">
        <w:t>1</w:t>
      </w:r>
      <w:r w:rsidRPr="00FD31C9">
        <w:t>)(</w:t>
      </w:r>
      <w:r w:rsidR="00756177">
        <w:t>b</w:t>
      </w:r>
      <w:r w:rsidRPr="00FD31C9">
        <w:t>)</w:t>
      </w:r>
      <w:r w:rsidR="00756177">
        <w:t>(x)</w:t>
      </w:r>
      <w:r w:rsidRPr="00FD31C9">
        <w:t>; and</w:t>
      </w:r>
    </w:p>
    <w:p w14:paraId="29D7659E" w14:textId="77777777" w:rsidR="00530DED" w:rsidRPr="00FD31C9" w:rsidRDefault="00530DED" w:rsidP="00530DED">
      <w:pPr>
        <w:ind w:left="720"/>
      </w:pPr>
    </w:p>
    <w:p w14:paraId="47621792" w14:textId="1AF821A8" w:rsidR="00530DED" w:rsidRPr="00FD31C9" w:rsidRDefault="00530DED" w:rsidP="00D83710">
      <w:pPr>
        <w:numPr>
          <w:ilvl w:val="0"/>
          <w:numId w:val="16"/>
        </w:numPr>
        <w:contextualSpacing/>
      </w:pPr>
      <w:r w:rsidRPr="00FD31C9">
        <w:t xml:space="preserve">Appeal the investigative findings. See Section </w:t>
      </w:r>
      <w:r w:rsidR="009B1C45">
        <w:t>IX</w:t>
      </w:r>
      <w:r w:rsidRPr="00FD31C9">
        <w:t>(</w:t>
      </w:r>
      <w:r w:rsidR="009B1C45">
        <w:t>C</w:t>
      </w:r>
      <w:r w:rsidRPr="00FD31C9">
        <w:t>)(</w:t>
      </w:r>
      <w:r w:rsidR="00756177">
        <w:t>1</w:t>
      </w:r>
      <w:r w:rsidRPr="00FD31C9">
        <w:t>)(</w:t>
      </w:r>
      <w:r w:rsidR="00756177">
        <w:t>b</w:t>
      </w:r>
      <w:r w:rsidRPr="00FD31C9">
        <w:t>)</w:t>
      </w:r>
      <w:r w:rsidR="00756177">
        <w:t>(viii)</w:t>
      </w:r>
      <w:r w:rsidR="009B1C45">
        <w:t>-(i</w:t>
      </w:r>
      <w:r w:rsidR="00756177">
        <w:t>x</w:t>
      </w:r>
      <w:r w:rsidR="009B1C45">
        <w:t>)</w:t>
      </w:r>
      <w:r w:rsidRPr="00FD31C9">
        <w:t>.</w:t>
      </w:r>
    </w:p>
    <w:p w14:paraId="192F0639" w14:textId="77777777" w:rsidR="00530DED" w:rsidRPr="00FD31C9" w:rsidRDefault="00530DED" w:rsidP="00530DED"/>
    <w:p w14:paraId="6EADF78A" w14:textId="563728A0" w:rsidR="00BE3FD9" w:rsidRDefault="00530DED" w:rsidP="00EC6E74">
      <w:pPr>
        <w:pStyle w:val="Heading5"/>
      </w:pPr>
      <w:r w:rsidRPr="00FD31C9">
        <w:t xml:space="preserve">Major Stages of the Investigation </w:t>
      </w:r>
    </w:p>
    <w:p w14:paraId="0F566464" w14:textId="06A6CB4F" w:rsidR="00530DED" w:rsidRPr="00BE3FD9" w:rsidRDefault="00BE3FD9" w:rsidP="00D83710">
      <w:pPr>
        <w:pStyle w:val="Heading6"/>
        <w:numPr>
          <w:ilvl w:val="0"/>
          <w:numId w:val="56"/>
        </w:numPr>
      </w:pPr>
      <w:r>
        <w:t>Initial Evaluation of Complaint</w:t>
      </w:r>
    </w:p>
    <w:p w14:paraId="0055F69F" w14:textId="2D9C7797" w:rsidR="00530DED" w:rsidRPr="00FD31C9" w:rsidRDefault="00530DED" w:rsidP="00530DED">
      <w:pPr>
        <w:ind w:left="720"/>
      </w:pPr>
      <w:r w:rsidRPr="00FD31C9">
        <w:t xml:space="preserve">Once a complainant has initiated a Formal Grievance Process by making a complaint, the VC/Title IX Coordinator or designee will evaluate whether the conduct alleged, if proved, would constitute a violation of the </w:t>
      </w:r>
      <w:r w:rsidR="00A35F4B">
        <w:t>Protected Class Nondiscrimination Policy</w:t>
      </w:r>
      <w:r w:rsidRPr="00FD31C9">
        <w:t xml:space="preserve">. If additional information is needed to evaluate the allegations, the VC/Title IX Coordinator or designee will make reasonable efforts to obtain that information. </w:t>
      </w:r>
    </w:p>
    <w:p w14:paraId="7CE2DE44" w14:textId="77777777" w:rsidR="00530DED" w:rsidRPr="00FD31C9" w:rsidRDefault="00530DED" w:rsidP="00530DED">
      <w:pPr>
        <w:ind w:left="720"/>
      </w:pPr>
    </w:p>
    <w:p w14:paraId="2675D2DD" w14:textId="66A4B578" w:rsidR="00530DED" w:rsidRPr="00FD31C9" w:rsidRDefault="00530DED" w:rsidP="00530DED">
      <w:pPr>
        <w:ind w:left="720"/>
      </w:pPr>
      <w:r w:rsidRPr="00FD31C9">
        <w:t xml:space="preserve">The VC/Title IX Coordinator or designee will notify the complainant if additional time is needed to consider the complaint, such as when gathering additional information is necessary to determine whether dismissal is appropriate. </w:t>
      </w:r>
    </w:p>
    <w:p w14:paraId="11272967" w14:textId="77777777" w:rsidR="00530DED" w:rsidRPr="00FD31C9" w:rsidRDefault="00530DED" w:rsidP="00530DED">
      <w:pPr>
        <w:ind w:left="720"/>
      </w:pPr>
    </w:p>
    <w:p w14:paraId="266C01FA" w14:textId="1CF3D4CD" w:rsidR="00530DED" w:rsidRPr="00FD31C9" w:rsidRDefault="00530DED" w:rsidP="00530DED">
      <w:pPr>
        <w:ind w:left="720"/>
      </w:pPr>
      <w:r w:rsidRPr="00FD31C9">
        <w:t xml:space="preserve">The university may consolidate complaints in situations that arise out of the same facts or circumstances and involve more than one complainant, more than one respondent, or what amount to counter-complaints by one party against the other. The university may also consolidate under the Formal Grievance Process related violations as </w:t>
      </w:r>
      <w:r w:rsidRPr="00FD31C9">
        <w:lastRenderedPageBreak/>
        <w:t xml:space="preserve">designated in the Applicable Policies or other </w:t>
      </w:r>
      <w:r w:rsidR="00D83AE2">
        <w:t>Prohibited Conduct</w:t>
      </w:r>
      <w:r w:rsidRPr="00FD31C9">
        <w:t xml:space="preserve"> under other policies, procedures, or codes of conduct.</w:t>
      </w:r>
    </w:p>
    <w:p w14:paraId="18949815" w14:textId="77777777" w:rsidR="00530DED" w:rsidRPr="00FD31C9" w:rsidRDefault="00530DED" w:rsidP="00530DED">
      <w:pPr>
        <w:ind w:left="720"/>
      </w:pPr>
    </w:p>
    <w:p w14:paraId="179B2351" w14:textId="77777777" w:rsidR="00530DED" w:rsidRPr="00FD31C9" w:rsidRDefault="00530DED" w:rsidP="00530DED">
      <w:pPr>
        <w:ind w:left="720"/>
      </w:pPr>
      <w:r w:rsidRPr="00FD31C9">
        <w:t xml:space="preserve">Upon review of the complaint and verification that a complainant wishes to proceed with a Formal Grievance Process, the OIEC may determine that there is insufficient jurisdiction or cause to proceed with resolving the complaint through a Formal Grievance Process, which may include, but is not limited to: </w:t>
      </w:r>
    </w:p>
    <w:p w14:paraId="35A68B0E" w14:textId="77777777" w:rsidR="00530DED" w:rsidRPr="00FD31C9" w:rsidRDefault="00530DED" w:rsidP="00530DED">
      <w:pPr>
        <w:ind w:left="720"/>
      </w:pPr>
    </w:p>
    <w:p w14:paraId="51316D81" w14:textId="77777777" w:rsidR="00530DED" w:rsidRPr="00FD31C9" w:rsidRDefault="00530DED" w:rsidP="00D83710">
      <w:pPr>
        <w:numPr>
          <w:ilvl w:val="0"/>
          <w:numId w:val="26"/>
        </w:numPr>
        <w:contextualSpacing/>
      </w:pPr>
      <w:r w:rsidRPr="00FD31C9">
        <w:t xml:space="preserve">An inability to identify the Respondent after taking reasonable steps to do so; </w:t>
      </w:r>
    </w:p>
    <w:p w14:paraId="7042CA66" w14:textId="77777777" w:rsidR="00530DED" w:rsidRPr="00FD31C9" w:rsidRDefault="00530DED" w:rsidP="00530DED">
      <w:pPr>
        <w:ind w:left="1440"/>
        <w:contextualSpacing/>
      </w:pPr>
    </w:p>
    <w:p w14:paraId="4D5B9168" w14:textId="77777777" w:rsidR="00530DED" w:rsidRPr="00FD31C9" w:rsidRDefault="00530DED" w:rsidP="00D83710">
      <w:pPr>
        <w:numPr>
          <w:ilvl w:val="0"/>
          <w:numId w:val="26"/>
        </w:numPr>
        <w:contextualSpacing/>
      </w:pPr>
      <w:r w:rsidRPr="00FD31C9">
        <w:t>The Respondent is not currently affiliated with the university; or</w:t>
      </w:r>
    </w:p>
    <w:p w14:paraId="4CE6216A" w14:textId="77777777" w:rsidR="00530DED" w:rsidRPr="00FD31C9" w:rsidRDefault="00530DED" w:rsidP="00530DED"/>
    <w:p w14:paraId="339CC928" w14:textId="7DDE3CD0" w:rsidR="00530DED" w:rsidRPr="00FD31C9" w:rsidRDefault="00530DED" w:rsidP="00D83710">
      <w:pPr>
        <w:numPr>
          <w:ilvl w:val="0"/>
          <w:numId w:val="26"/>
        </w:numPr>
        <w:contextualSpacing/>
      </w:pPr>
      <w:r w:rsidRPr="00FD31C9">
        <w:t xml:space="preserve">The OIEC determines that the conduct alleged in the complaint, even if proven, would not constitute </w:t>
      </w:r>
      <w:r w:rsidR="00F2762C">
        <w:t>Prohibited Conduct</w:t>
      </w:r>
      <w:r w:rsidRPr="00FD31C9">
        <w:t xml:space="preserve">. </w:t>
      </w:r>
    </w:p>
    <w:p w14:paraId="7D5AED9A" w14:textId="77777777" w:rsidR="00530DED" w:rsidRPr="00FD31C9" w:rsidRDefault="00530DED" w:rsidP="00530DED"/>
    <w:p w14:paraId="245A1C5E" w14:textId="57D29FB9" w:rsidR="00530DED" w:rsidRPr="00FD31C9" w:rsidRDefault="00530DED" w:rsidP="00530DED">
      <w:pPr>
        <w:ind w:left="720"/>
        <w:rPr>
          <w:i/>
          <w:u w:val="single"/>
        </w:rPr>
      </w:pPr>
      <w:r w:rsidRPr="00FD31C9">
        <w:rPr>
          <w:i/>
          <w:u w:val="single"/>
        </w:rPr>
        <w:t xml:space="preserve">Formal Grievance Processes Initiated by VC/Title IX Coordinator and Overriding Factors </w:t>
      </w:r>
    </w:p>
    <w:p w14:paraId="2FFEF986" w14:textId="1528E779" w:rsidR="00530DED" w:rsidRPr="00FD31C9" w:rsidRDefault="00530DED" w:rsidP="00530DED">
      <w:pPr>
        <w:ind w:left="720"/>
      </w:pPr>
      <w:r w:rsidRPr="00FD31C9">
        <w:t xml:space="preserve">If a complainant has disclosed an incident of </w:t>
      </w:r>
      <w:r w:rsidR="00F2762C">
        <w:t>Prohibited Conduct</w:t>
      </w:r>
      <w:r w:rsidRPr="00FD31C9">
        <w:t xml:space="preserve"> but wishes to maintain privacy and does not wish to initiate the Formal Grievance Process, the VC/Title IX Coordinator or designee must discuss the availability of supportive measures with the complainant, describe the process for initiating a Formal Grievance Process and explain that the university prohibits retaliation. The VC/Title IX Coordinator or designee will further explain the steps the university will take to prevent retaliation if the individual participates in a Formal Grievance Process and how the university will take responsive action should retaliation occur. </w:t>
      </w:r>
    </w:p>
    <w:p w14:paraId="63B74612" w14:textId="77777777" w:rsidR="00530DED" w:rsidRPr="00FD31C9" w:rsidRDefault="00530DED" w:rsidP="00530DED">
      <w:pPr>
        <w:ind w:left="720"/>
      </w:pPr>
    </w:p>
    <w:p w14:paraId="090809D1" w14:textId="1355FC3E" w:rsidR="00530DED" w:rsidRPr="00FD31C9" w:rsidRDefault="00530DED" w:rsidP="00530DED">
      <w:pPr>
        <w:ind w:left="720"/>
      </w:pPr>
      <w:r w:rsidRPr="00FD31C9">
        <w:t>If, having been informed of the university’s prohibition of retaliation and its obligations to prevent and respond to retaliation, the complainant would still like to maintain privacy or does not want to initiate the Formal Grievance Process, the VC/Title IX Coordinator or designee will weigh that request against the university’s obligation to provide a safe, non-discriminatory environment for all students, faculty, and staff. In making that determination, the VC/Title IX Coordinator or designee will consider a range of potentially overriding factors that would cause the VC/Title IX Coordinator or designee to initiate a Formal Grievance Process. See Section VI</w:t>
      </w:r>
      <w:r w:rsidR="009B1C45">
        <w:t>I</w:t>
      </w:r>
      <w:r w:rsidRPr="00FD31C9">
        <w:t>(</w:t>
      </w:r>
      <w:r w:rsidR="009B1C45">
        <w:t>E</w:t>
      </w:r>
      <w:r w:rsidRPr="00FD31C9">
        <w:t xml:space="preserve">) for a list of overriding factors the VC/Title IX Coordinator may consider. </w:t>
      </w:r>
    </w:p>
    <w:p w14:paraId="146D5246" w14:textId="77777777" w:rsidR="00530DED" w:rsidRPr="00FD31C9" w:rsidRDefault="00530DED" w:rsidP="00530DED">
      <w:pPr>
        <w:ind w:left="720"/>
      </w:pPr>
    </w:p>
    <w:p w14:paraId="40F9F583" w14:textId="64BA87F9" w:rsidR="00530DED" w:rsidRDefault="00530DED" w:rsidP="00530DED">
      <w:pPr>
        <w:ind w:left="720"/>
      </w:pPr>
      <w:r w:rsidRPr="00FD31C9">
        <w:t>The decision to initiate a Formal Grievance Process by the VC/Title IX Coordinator will be made on a case-by-case basis after an individualized review. The OIEC will notify and provide a copy of the Notice of Allegations to a complainant in these circumstances.</w:t>
      </w:r>
    </w:p>
    <w:p w14:paraId="3C215B7D" w14:textId="77777777" w:rsidR="00876B21" w:rsidRDefault="00876B21" w:rsidP="00530DED">
      <w:pPr>
        <w:ind w:left="720"/>
      </w:pPr>
    </w:p>
    <w:p w14:paraId="26D5D389" w14:textId="2B4ED3B8" w:rsidR="00530DED" w:rsidRPr="00AF3992" w:rsidRDefault="00AF3992" w:rsidP="00EC6E74">
      <w:pPr>
        <w:pStyle w:val="Heading6"/>
      </w:pPr>
      <w:r>
        <w:t>Notice of Allegations and Transcript Notation</w:t>
      </w:r>
    </w:p>
    <w:p w14:paraId="7420EB89" w14:textId="77777777" w:rsidR="00530DED" w:rsidRPr="00FD31C9" w:rsidRDefault="00530DED" w:rsidP="00530DED">
      <w:pPr>
        <w:ind w:left="720"/>
      </w:pPr>
      <w:r w:rsidRPr="00FD31C9">
        <w:t xml:space="preserve">If a Formal Grievance Process is commenced, the OIEC shall send the respondent and the complainant a written Notice of Allegations. The written Notice of Allegations may be sent to the respondent and the complainant by email, may be sent via U.S. mail to the permanent addresses appearing in the university’s information system or the address </w:t>
      </w:r>
      <w:r w:rsidRPr="00FD31C9">
        <w:lastRenderedPageBreak/>
        <w:t>appearing in a police report, or may be hand-delivered. Notice will be considered furnished on the date of delivery, by any of the above methods.  For employee respondents,</w:t>
      </w:r>
      <w:r w:rsidRPr="00FD31C9">
        <w:rPr>
          <w:vertAlign w:val="superscript"/>
        </w:rPr>
        <w:footnoteReference w:id="13"/>
      </w:r>
      <w:r w:rsidRPr="00FD31C9">
        <w:t xml:space="preserve"> the employee’s supervisory upline, including the Chancellor and the employee’s appointing/disciplinary authority, as well as Human Resources, will also receive a copy of the written Notice of Allegations.</w:t>
      </w:r>
    </w:p>
    <w:p w14:paraId="2DF8CC86" w14:textId="77777777" w:rsidR="00530DED" w:rsidRPr="00FD31C9" w:rsidRDefault="00530DED" w:rsidP="00530DED">
      <w:pPr>
        <w:ind w:left="720"/>
      </w:pPr>
    </w:p>
    <w:p w14:paraId="040DF86D" w14:textId="77777777" w:rsidR="000D632E" w:rsidRDefault="000D632E" w:rsidP="000D632E">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527C77B7" w14:textId="77777777" w:rsidR="00530DED" w:rsidRPr="00FD31C9" w:rsidRDefault="00530DED" w:rsidP="00530DED">
      <w:pPr>
        <w:ind w:left="720"/>
      </w:pPr>
    </w:p>
    <w:p w14:paraId="0C0982AC" w14:textId="62FF5729" w:rsidR="00530DED" w:rsidRPr="00FD31C9" w:rsidRDefault="00530DED" w:rsidP="00530DED">
      <w:pPr>
        <w:ind w:left="720"/>
      </w:pPr>
      <w:r w:rsidRPr="00FD31C9">
        <w:t>If, in the course of an investigation, a complainant alleges additional violations or the VC/Title IX Coordinator or designee decides to investigate additional allegations about the complainant or respondent that are not included in the initial Notice of Allegations, the OIEC will issue an Amended Notice of Allegations to both parties.</w:t>
      </w:r>
    </w:p>
    <w:p w14:paraId="63E6B622" w14:textId="77777777" w:rsidR="00530DED" w:rsidRPr="00FD31C9" w:rsidRDefault="00530DED" w:rsidP="00530DED"/>
    <w:p w14:paraId="24E6124A" w14:textId="77777777" w:rsidR="00530DED" w:rsidRPr="00FD31C9" w:rsidRDefault="00530DED" w:rsidP="00530DED">
      <w:pPr>
        <w:ind w:left="720"/>
      </w:pPr>
      <w:r w:rsidRPr="00FD31C9">
        <w:t>The written Notice of Allegations (and any Amended Notices of Allegations) will include:</w:t>
      </w:r>
    </w:p>
    <w:p w14:paraId="295875DA" w14:textId="77777777" w:rsidR="00530DED" w:rsidRPr="00FD31C9" w:rsidRDefault="00530DED" w:rsidP="00530DED">
      <w:pPr>
        <w:ind w:left="720"/>
      </w:pPr>
    </w:p>
    <w:p w14:paraId="41AE0549" w14:textId="77777777" w:rsidR="00530DED" w:rsidRPr="00FD31C9" w:rsidRDefault="00530DED" w:rsidP="00D83710">
      <w:pPr>
        <w:numPr>
          <w:ilvl w:val="0"/>
          <w:numId w:val="12"/>
        </w:numPr>
        <w:contextualSpacing/>
      </w:pPr>
      <w:r w:rsidRPr="00FD31C9">
        <w:t xml:space="preserve">The identity of the parties involved in the incident(s);  </w:t>
      </w:r>
    </w:p>
    <w:p w14:paraId="4C0D9A3C" w14:textId="77777777" w:rsidR="00530DED" w:rsidRPr="00FD31C9" w:rsidRDefault="00530DED" w:rsidP="00530DED">
      <w:pPr>
        <w:ind w:left="1080"/>
      </w:pPr>
    </w:p>
    <w:p w14:paraId="40E2CC09" w14:textId="77777777" w:rsidR="00530DED" w:rsidRPr="00FD31C9" w:rsidRDefault="00530DED" w:rsidP="00D83710">
      <w:pPr>
        <w:numPr>
          <w:ilvl w:val="0"/>
          <w:numId w:val="12"/>
        </w:numPr>
        <w:contextualSpacing/>
      </w:pPr>
      <w:r w:rsidRPr="00FD31C9">
        <w:t>The specific section(s) of the policy allegedly violated;</w:t>
      </w:r>
    </w:p>
    <w:p w14:paraId="57BA3FBF" w14:textId="77777777" w:rsidR="00530DED" w:rsidRPr="00FD31C9" w:rsidRDefault="00530DED" w:rsidP="00530DED"/>
    <w:p w14:paraId="1F2C715C" w14:textId="31498B25" w:rsidR="00530DED" w:rsidRPr="00FD31C9" w:rsidRDefault="00530DED" w:rsidP="00D83710">
      <w:pPr>
        <w:numPr>
          <w:ilvl w:val="0"/>
          <w:numId w:val="12"/>
        </w:numPr>
        <w:contextualSpacing/>
      </w:pPr>
      <w:r w:rsidRPr="00FD31C9">
        <w:t xml:space="preserve">The conduct alleged to constitute </w:t>
      </w:r>
      <w:r w:rsidR="00F2762C">
        <w:t>Prohibited Conduct</w:t>
      </w:r>
      <w:r w:rsidRPr="00FD31C9">
        <w:t>;</w:t>
      </w:r>
    </w:p>
    <w:p w14:paraId="07058A47" w14:textId="77777777" w:rsidR="00530DED" w:rsidRPr="00FD31C9" w:rsidRDefault="00530DED" w:rsidP="00530DED"/>
    <w:p w14:paraId="7A966D94" w14:textId="77777777" w:rsidR="00530DED" w:rsidRPr="00FD31C9" w:rsidRDefault="00530DED" w:rsidP="00D83710">
      <w:pPr>
        <w:numPr>
          <w:ilvl w:val="0"/>
          <w:numId w:val="12"/>
        </w:numPr>
        <w:contextualSpacing/>
      </w:pPr>
      <w:r w:rsidRPr="00FD31C9">
        <w:t>The date(s) and location(s) of the alleged incident(s), to the extent known and available;</w:t>
      </w:r>
    </w:p>
    <w:p w14:paraId="77F6B1E9" w14:textId="77777777" w:rsidR="00530DED" w:rsidRPr="00FD31C9" w:rsidRDefault="00530DED" w:rsidP="00530DED"/>
    <w:p w14:paraId="4E142E41" w14:textId="77777777" w:rsidR="00530DED" w:rsidRPr="00FD31C9" w:rsidRDefault="00530DED" w:rsidP="00D83710">
      <w:pPr>
        <w:numPr>
          <w:ilvl w:val="0"/>
          <w:numId w:val="12"/>
        </w:numPr>
        <w:contextualSpacing/>
      </w:pPr>
      <w:r w:rsidRPr="00FD31C9">
        <w:t>Information about the Formal Grievance Process and other OIEC resolution processes;</w:t>
      </w:r>
    </w:p>
    <w:p w14:paraId="773F6221" w14:textId="77777777" w:rsidR="00530DED" w:rsidRPr="00FD31C9" w:rsidRDefault="00530DED" w:rsidP="00530DED"/>
    <w:p w14:paraId="55A4891E" w14:textId="77777777" w:rsidR="00530DED" w:rsidRPr="00FD31C9" w:rsidRDefault="00530DED" w:rsidP="00D83710">
      <w:pPr>
        <w:numPr>
          <w:ilvl w:val="0"/>
          <w:numId w:val="12"/>
        </w:numPr>
        <w:contextualSpacing/>
      </w:pPr>
      <w:r w:rsidRPr="00FD31C9">
        <w:t>A statement that the respondent is presumed not responsible for the alleged conduct and that a Determination Regarding Responsibility is made at the conclusion of the Formal Grievance Process;</w:t>
      </w:r>
    </w:p>
    <w:p w14:paraId="242D2AED" w14:textId="77777777" w:rsidR="00530DED" w:rsidRPr="00FD31C9" w:rsidRDefault="00530DED" w:rsidP="00530DED"/>
    <w:p w14:paraId="73D49691" w14:textId="77777777" w:rsidR="00530DED" w:rsidRPr="00FD31C9" w:rsidRDefault="00530DED" w:rsidP="00D83710">
      <w:pPr>
        <w:numPr>
          <w:ilvl w:val="0"/>
          <w:numId w:val="12"/>
        </w:numPr>
        <w:contextualSpacing/>
      </w:pPr>
      <w:r w:rsidRPr="00FD31C9">
        <w:t>A statement that retaliation is prohibited;</w:t>
      </w:r>
    </w:p>
    <w:p w14:paraId="3DA13C07" w14:textId="77777777" w:rsidR="00530DED" w:rsidRPr="00FD31C9" w:rsidRDefault="00530DED" w:rsidP="00530DED"/>
    <w:p w14:paraId="6D889C0D" w14:textId="77777777" w:rsidR="00530DED" w:rsidRPr="00FD31C9" w:rsidRDefault="00530DED" w:rsidP="00D83710">
      <w:pPr>
        <w:numPr>
          <w:ilvl w:val="0"/>
          <w:numId w:val="12"/>
        </w:numPr>
        <w:contextualSpacing/>
      </w:pPr>
      <w:r w:rsidRPr="00FD31C9">
        <w:t>Information about the policy provisions that prohibit knowingly making false statements or knowingly submitting false information during the Formal Grievance Process;</w:t>
      </w:r>
    </w:p>
    <w:p w14:paraId="2CD791D0" w14:textId="77777777" w:rsidR="00530DED" w:rsidRPr="00FD31C9" w:rsidRDefault="00530DED" w:rsidP="00530DED"/>
    <w:p w14:paraId="6501B266" w14:textId="77777777" w:rsidR="00530DED" w:rsidRPr="00FD31C9" w:rsidRDefault="00530DED" w:rsidP="00D83710">
      <w:pPr>
        <w:numPr>
          <w:ilvl w:val="0"/>
          <w:numId w:val="12"/>
        </w:numPr>
        <w:contextualSpacing/>
      </w:pPr>
      <w:r w:rsidRPr="00FD31C9">
        <w:lastRenderedPageBreak/>
        <w:t xml:space="preserve">Information that the parties have equal opportunity to access the relevant and not otherwise impermissible evidence; and </w:t>
      </w:r>
    </w:p>
    <w:p w14:paraId="0D25EB18" w14:textId="77777777" w:rsidR="00530DED" w:rsidRPr="00FD31C9" w:rsidRDefault="00530DED" w:rsidP="00530DED"/>
    <w:p w14:paraId="02B8AAC0" w14:textId="77777777" w:rsidR="00530DED" w:rsidRPr="00FD31C9" w:rsidRDefault="00530DED" w:rsidP="00D83710">
      <w:pPr>
        <w:numPr>
          <w:ilvl w:val="0"/>
          <w:numId w:val="11"/>
        </w:numPr>
        <w:contextualSpacing/>
      </w:pPr>
      <w:r w:rsidRPr="00FD31C9">
        <w:t>Information that the complainant and respondent may each have an advisor of their choice, including an attorney. The advisor may not engage in any conduct that would constitute harassment or retaliation against any person who has participated in an investigation and may be denied further participation for harassing or retaliatory conduct.</w:t>
      </w:r>
    </w:p>
    <w:p w14:paraId="017B2F9E" w14:textId="77777777" w:rsidR="00530DED" w:rsidRPr="00FD31C9" w:rsidRDefault="00530DED" w:rsidP="00530DED">
      <w:pPr>
        <w:ind w:left="1440"/>
        <w:contextualSpacing/>
      </w:pPr>
    </w:p>
    <w:p w14:paraId="6DDE65CA" w14:textId="77777777" w:rsidR="00530DED" w:rsidRPr="00FD31C9" w:rsidRDefault="00530DED" w:rsidP="00D83710">
      <w:pPr>
        <w:numPr>
          <w:ilvl w:val="0"/>
          <w:numId w:val="11"/>
        </w:numPr>
        <w:contextualSpacing/>
      </w:pPr>
      <w:r w:rsidRPr="00FD31C9">
        <w:t>Information about the availability of supportive measures;</w:t>
      </w:r>
    </w:p>
    <w:p w14:paraId="07F3D95C" w14:textId="77777777" w:rsidR="00530DED" w:rsidRPr="00FD31C9" w:rsidRDefault="00530DED" w:rsidP="00530DED">
      <w:pPr>
        <w:ind w:left="720"/>
        <w:contextualSpacing/>
      </w:pPr>
    </w:p>
    <w:p w14:paraId="30E66322" w14:textId="77777777" w:rsidR="00530DED" w:rsidRPr="00FD31C9" w:rsidRDefault="00530DED" w:rsidP="00D83710">
      <w:pPr>
        <w:numPr>
          <w:ilvl w:val="0"/>
          <w:numId w:val="11"/>
        </w:numPr>
        <w:contextualSpacing/>
      </w:pPr>
      <w:r w:rsidRPr="00FD31C9">
        <w:t>Information about any supportive measures that impact their participation in any university program or activity pending the outcome of the Formal Grievance Process;</w:t>
      </w:r>
    </w:p>
    <w:p w14:paraId="1175D87C" w14:textId="77777777" w:rsidR="00530DED" w:rsidRPr="00FD31C9" w:rsidRDefault="00530DED" w:rsidP="00530DED"/>
    <w:p w14:paraId="5B9A7DAE" w14:textId="78C751C5" w:rsidR="00AF3992" w:rsidRDefault="00530DED" w:rsidP="00D83710">
      <w:pPr>
        <w:numPr>
          <w:ilvl w:val="0"/>
          <w:numId w:val="11"/>
        </w:numPr>
        <w:contextualSpacing/>
      </w:pPr>
      <w:r w:rsidRPr="00FD31C9">
        <w:t xml:space="preserve">A request that the respondent contact the OIEC to schedule a meeting to discuss the Formal Grievance Process and/or to respond to the allegations. </w:t>
      </w:r>
    </w:p>
    <w:p w14:paraId="31F6940D" w14:textId="77777777" w:rsidR="00AF3992" w:rsidRDefault="00AF3992" w:rsidP="00AF3992">
      <w:pPr>
        <w:contextualSpacing/>
      </w:pPr>
    </w:p>
    <w:p w14:paraId="17622716" w14:textId="4662FD3C" w:rsidR="00756177" w:rsidRDefault="00AF3992" w:rsidP="00756177">
      <w:pPr>
        <w:pStyle w:val="Heading6"/>
      </w:pPr>
      <w:r>
        <w:t>Dismissal After Issuance of Notice of Allegations</w:t>
      </w:r>
    </w:p>
    <w:p w14:paraId="5A8E3EF5" w14:textId="3C2FF8A2" w:rsidR="00530DED" w:rsidRPr="00FD31C9" w:rsidRDefault="00530DED" w:rsidP="00530DED">
      <w:pPr>
        <w:ind w:left="720"/>
      </w:pPr>
      <w:r w:rsidRPr="00FD31C9">
        <w:t>After a Notice of Allegations is issued, the university may, but is not required to, dismiss a Complaint or Formal Grievance Process at any time if:</w:t>
      </w:r>
    </w:p>
    <w:p w14:paraId="1E1225C2" w14:textId="77777777" w:rsidR="00530DED" w:rsidRPr="00FD31C9" w:rsidRDefault="00530DED" w:rsidP="00530DED">
      <w:pPr>
        <w:ind w:left="720"/>
      </w:pPr>
    </w:p>
    <w:p w14:paraId="393F3468" w14:textId="0C32E359" w:rsidR="00530DED" w:rsidRPr="00FD31C9" w:rsidRDefault="00530DED" w:rsidP="00D83710">
      <w:pPr>
        <w:numPr>
          <w:ilvl w:val="0"/>
          <w:numId w:val="21"/>
        </w:numPr>
        <w:contextualSpacing/>
      </w:pPr>
      <w:r w:rsidRPr="00FD31C9">
        <w:t xml:space="preserve">The complainant voluntarily withdraws any or all of the allegations in the complaint in writing, the VC/Title IX Coordinator declines to initiate a Formal Grievance Process under Section </w:t>
      </w:r>
      <w:r w:rsidR="009B1C45">
        <w:t>IX</w:t>
      </w:r>
      <w:r w:rsidRPr="00FD31C9">
        <w:t>(</w:t>
      </w:r>
      <w:r w:rsidR="009B1C45">
        <w:t>C</w:t>
      </w:r>
      <w:r w:rsidRPr="00FD31C9">
        <w:t>)(</w:t>
      </w:r>
      <w:r w:rsidR="00756177">
        <w:t>1</w:t>
      </w:r>
      <w:r w:rsidRPr="00FD31C9">
        <w:t>)(</w:t>
      </w:r>
      <w:r w:rsidR="00756177">
        <w:t>b</w:t>
      </w:r>
      <w:r w:rsidRPr="00FD31C9">
        <w:t>)</w:t>
      </w:r>
      <w:r w:rsidR="00756177">
        <w:t>(i)</w:t>
      </w:r>
      <w:r w:rsidRPr="00FD31C9">
        <w:t xml:space="preserve">, and the OIEC determines that without the complainant’s withdrawn allegations, the conduct that remains alleged in the complaint, if any, would not constitute </w:t>
      </w:r>
      <w:r w:rsidR="00F2762C">
        <w:t>Prohibited Conduct</w:t>
      </w:r>
      <w:r w:rsidRPr="00FD31C9">
        <w:t xml:space="preserve"> even if proven;</w:t>
      </w:r>
    </w:p>
    <w:p w14:paraId="48CA44B6" w14:textId="77777777" w:rsidR="00530DED" w:rsidRPr="00FD31C9" w:rsidRDefault="00530DED" w:rsidP="00530DED"/>
    <w:p w14:paraId="12BAC62C" w14:textId="1C3A38DD" w:rsidR="00530DED" w:rsidRPr="00FD31C9" w:rsidRDefault="00530DED" w:rsidP="00D83710">
      <w:pPr>
        <w:numPr>
          <w:ilvl w:val="0"/>
          <w:numId w:val="21"/>
        </w:numPr>
        <w:contextualSpacing/>
      </w:pPr>
      <w:r w:rsidRPr="00FD31C9">
        <w:t>The respondent is not participating in the university’s education program or activity or employed at the university;</w:t>
      </w:r>
      <w:r w:rsidR="000E4A10">
        <w:t xml:space="preserve"> or</w:t>
      </w:r>
    </w:p>
    <w:p w14:paraId="22514779" w14:textId="77777777" w:rsidR="00530DED" w:rsidRPr="00FD31C9" w:rsidRDefault="00530DED" w:rsidP="00530DED"/>
    <w:p w14:paraId="232FBD5B" w14:textId="5C1DA19C" w:rsidR="00530DED" w:rsidRPr="00FD31C9" w:rsidRDefault="00530DED" w:rsidP="00D83710">
      <w:pPr>
        <w:numPr>
          <w:ilvl w:val="0"/>
          <w:numId w:val="21"/>
        </w:numPr>
        <w:contextualSpacing/>
      </w:pPr>
      <w:r w:rsidRPr="00FD31C9">
        <w:t>Specific circumstances prevent the OIEC from gathering evidence sufficient to reach a determination as to the allegations therein</w:t>
      </w:r>
      <w:r w:rsidR="000E4A10">
        <w:t>.</w:t>
      </w:r>
    </w:p>
    <w:p w14:paraId="79802213" w14:textId="77777777" w:rsidR="00530DED" w:rsidRPr="00FD31C9" w:rsidRDefault="00530DED" w:rsidP="00530DED"/>
    <w:p w14:paraId="43A820D2" w14:textId="77777777" w:rsidR="00530DED" w:rsidRPr="00FD31C9" w:rsidRDefault="00530DED" w:rsidP="00530DED">
      <w:pPr>
        <w:ind w:left="720"/>
      </w:pPr>
      <w:r w:rsidRPr="00FD31C9">
        <w:t>If the university dismisses a Formal Grievance Process, the OIEC will consider whether the conduct alleged may constitute a violation of any other university or campus policies, procedures, or conduct codes and refer the matter to other appropriate offices.</w:t>
      </w:r>
    </w:p>
    <w:p w14:paraId="2400041D" w14:textId="77777777" w:rsidR="00530DED" w:rsidRPr="00FD31C9" w:rsidRDefault="00530DED" w:rsidP="00530DED">
      <w:pPr>
        <w:ind w:left="720"/>
        <w:contextualSpacing/>
      </w:pPr>
    </w:p>
    <w:p w14:paraId="2FAA8EA0" w14:textId="17489052" w:rsidR="00530DED" w:rsidRPr="00FD31C9" w:rsidRDefault="00530DED" w:rsidP="00530DED">
      <w:pPr>
        <w:ind w:left="720"/>
      </w:pPr>
      <w:r w:rsidRPr="00FD31C9">
        <w:t>The dismissal of a Formal Grievance Process does not preclude a complainant or the VC/Title IX Coordinator from re-initiating a Formal Grievance Process at a later time.</w:t>
      </w:r>
    </w:p>
    <w:p w14:paraId="3D2E4B8B" w14:textId="77777777" w:rsidR="00530DED" w:rsidRPr="00FD31C9" w:rsidRDefault="00530DED" w:rsidP="00530DED">
      <w:pPr>
        <w:ind w:left="720"/>
        <w:contextualSpacing/>
      </w:pPr>
    </w:p>
    <w:p w14:paraId="3414EEE9" w14:textId="77777777" w:rsidR="00530DED" w:rsidRPr="00FD31C9" w:rsidRDefault="00530DED" w:rsidP="00530DED">
      <w:pPr>
        <w:ind w:left="720"/>
        <w:rPr>
          <w:i/>
          <w:u w:val="single"/>
        </w:rPr>
      </w:pPr>
      <w:r w:rsidRPr="00FD31C9">
        <w:rPr>
          <w:i/>
          <w:u w:val="single"/>
        </w:rPr>
        <w:t>Notice of Dismissal and Opportunity to Appeal</w:t>
      </w:r>
    </w:p>
    <w:p w14:paraId="221E2B33" w14:textId="77777777" w:rsidR="00530DED" w:rsidRPr="00FD31C9" w:rsidRDefault="00530DED" w:rsidP="00530DED">
      <w:pPr>
        <w:ind w:left="720"/>
      </w:pPr>
      <w:r w:rsidRPr="00FD31C9">
        <w:t xml:space="preserve">If the OIEC dismisses a Formal Grievance Process after a Notice of Allegations is </w:t>
      </w:r>
      <w:r w:rsidRPr="00FD31C9">
        <w:lastRenderedPageBreak/>
        <w:t>issued, both parties will be notified in writing of the dismissal, the basis for the dismissal, and information about the appeal process.</w:t>
      </w:r>
    </w:p>
    <w:p w14:paraId="7A6C1319" w14:textId="77777777" w:rsidR="00530DED" w:rsidRPr="00FD31C9" w:rsidRDefault="00530DED" w:rsidP="00530DED">
      <w:pPr>
        <w:ind w:left="720"/>
      </w:pPr>
    </w:p>
    <w:p w14:paraId="1F25A28A" w14:textId="77777777" w:rsidR="00530DED" w:rsidRPr="00FD31C9" w:rsidRDefault="00530DED" w:rsidP="00530DED">
      <w:pPr>
        <w:ind w:left="720"/>
      </w:pPr>
      <w:r w:rsidRPr="00FD31C9">
        <w:t xml:space="preserve">Each party may appeal a dismissal in writing. To file an appeal of the dismissal, a party must submit a written appeal to the OIEC within seven (7) days of the notice of dismissal. </w:t>
      </w:r>
    </w:p>
    <w:p w14:paraId="01D956BD" w14:textId="77777777" w:rsidR="00530DED" w:rsidRPr="00FD31C9" w:rsidRDefault="00530DED" w:rsidP="00530DED">
      <w:pPr>
        <w:ind w:left="720"/>
      </w:pPr>
    </w:p>
    <w:p w14:paraId="09E13288" w14:textId="77777777" w:rsidR="00530DED" w:rsidRPr="00FD31C9" w:rsidRDefault="00530DED" w:rsidP="00530DED">
      <w:pPr>
        <w:ind w:left="720"/>
      </w:pPr>
      <w:r w:rsidRPr="00FD31C9">
        <w:t>An appeal of a dismissal must articulate the basis of the appeal, including why the Formal Grievance Process should continue. Parties may appeal on the following bases only:</w:t>
      </w:r>
    </w:p>
    <w:p w14:paraId="1F5C42C8" w14:textId="77777777" w:rsidR="00530DED" w:rsidRPr="00FD31C9" w:rsidRDefault="00530DED" w:rsidP="00530DED">
      <w:pPr>
        <w:ind w:left="720"/>
      </w:pPr>
    </w:p>
    <w:p w14:paraId="317AC60B" w14:textId="77777777" w:rsidR="00530DED" w:rsidRPr="00FD31C9" w:rsidRDefault="00530DED" w:rsidP="00D83710">
      <w:pPr>
        <w:numPr>
          <w:ilvl w:val="0"/>
          <w:numId w:val="23"/>
        </w:numPr>
        <w:contextualSpacing/>
      </w:pPr>
      <w:r w:rsidRPr="00FD31C9">
        <w:t>To determine whether there were procedural irregularities that affected the dismissal;</w:t>
      </w:r>
    </w:p>
    <w:p w14:paraId="4E0C64F5" w14:textId="77777777" w:rsidR="00530DED" w:rsidRPr="00FD31C9" w:rsidRDefault="00530DED" w:rsidP="00530DED">
      <w:pPr>
        <w:ind w:left="1080"/>
      </w:pPr>
    </w:p>
    <w:p w14:paraId="4C89DBBD" w14:textId="77777777" w:rsidR="00530DED" w:rsidRPr="00FD31C9" w:rsidRDefault="00530DED" w:rsidP="00D83710">
      <w:pPr>
        <w:numPr>
          <w:ilvl w:val="0"/>
          <w:numId w:val="23"/>
        </w:numPr>
        <w:contextualSpacing/>
      </w:pPr>
      <w:r w:rsidRPr="00FD31C9">
        <w:t>If new evidence that was not reasonably available at the time of the dismissal could affect the outcome of the matter; or</w:t>
      </w:r>
    </w:p>
    <w:p w14:paraId="5FBFC3D1" w14:textId="77777777" w:rsidR="00530DED" w:rsidRPr="00FD31C9" w:rsidRDefault="00530DED" w:rsidP="00530DED"/>
    <w:p w14:paraId="5AC800D1" w14:textId="55D55C19" w:rsidR="00530DED" w:rsidRPr="00FD31C9" w:rsidRDefault="00530DED" w:rsidP="00D83710">
      <w:pPr>
        <w:numPr>
          <w:ilvl w:val="0"/>
          <w:numId w:val="23"/>
        </w:numPr>
        <w:contextualSpacing/>
      </w:pPr>
      <w:r w:rsidRPr="00FD31C9">
        <w:t xml:space="preserve">The VC/Title IX Coordinator, investigator(s), or other decision-maker(s) for the dismissal of the complaint had a conflict of interest or bias for or against complainants or respondents generally or the individual complainant(s) or respondent(s) that affected the dismissal. </w:t>
      </w:r>
    </w:p>
    <w:p w14:paraId="45D42E3D" w14:textId="77777777" w:rsidR="00530DED" w:rsidRPr="00FD31C9" w:rsidRDefault="00530DED" w:rsidP="00530DED">
      <w:r w:rsidRPr="00FD31C9">
        <w:t xml:space="preserve"> </w:t>
      </w:r>
    </w:p>
    <w:p w14:paraId="77FEAB9B" w14:textId="788B519D" w:rsidR="00530DED" w:rsidRPr="00FD31C9" w:rsidRDefault="00530DED" w:rsidP="00530DED">
      <w:pPr>
        <w:ind w:left="720"/>
      </w:pPr>
      <w:r w:rsidRPr="00FD31C9">
        <w:t>If an appeal is received, the VC/Title IX Coordinator or designee will notify the other party to the original complaint (complainant or respondent) in writing, and the party will be provided seven (7) days to respond in writing to the appeal. The response should be sent to the VC/Title IX Coordinator or designee. Neither party is required to respond to an appeal. Not responding to an appeal does not imply agreement with the appeal.</w:t>
      </w:r>
    </w:p>
    <w:p w14:paraId="000A4429" w14:textId="77777777" w:rsidR="00530DED" w:rsidRPr="00FD31C9" w:rsidRDefault="00530DED" w:rsidP="00530DED">
      <w:pPr>
        <w:ind w:left="720"/>
      </w:pPr>
    </w:p>
    <w:p w14:paraId="24E58D45" w14:textId="13C6E627" w:rsidR="00530DED" w:rsidRPr="00FD31C9" w:rsidRDefault="00530DED" w:rsidP="00530DED">
      <w:pPr>
        <w:ind w:left="720"/>
      </w:pPr>
      <w:r w:rsidRPr="00FD31C9">
        <w:t xml:space="preserve">After the submission of all documentation or the seven-day deadline for response has passed, the VC/Title IX Coordinator or designee will appoint a decision maker who has been trained and who did not take part in an investigation of the allegations or dismissal of the complaint/Formal Grievance Process. </w:t>
      </w:r>
    </w:p>
    <w:p w14:paraId="156968A3" w14:textId="77777777" w:rsidR="00530DED" w:rsidRPr="00FD31C9" w:rsidRDefault="00530DED" w:rsidP="00530DED">
      <w:pPr>
        <w:ind w:left="720"/>
      </w:pPr>
    </w:p>
    <w:p w14:paraId="07DFEACB" w14:textId="77777777" w:rsidR="00530DED" w:rsidRPr="00FD31C9" w:rsidRDefault="00530DED" w:rsidP="00530DED">
      <w:pPr>
        <w:ind w:left="720"/>
      </w:pPr>
      <w:r w:rsidRPr="00FD31C9">
        <w:t>Upon review of the appeal, the decision maker may:</w:t>
      </w:r>
    </w:p>
    <w:p w14:paraId="343F1C5A" w14:textId="77777777" w:rsidR="00530DED" w:rsidRPr="00FD31C9" w:rsidRDefault="00530DED" w:rsidP="00530DED">
      <w:pPr>
        <w:ind w:left="720"/>
      </w:pPr>
    </w:p>
    <w:p w14:paraId="742F81C8" w14:textId="77777777" w:rsidR="00530DED" w:rsidRPr="00FD31C9" w:rsidRDefault="00530DED" w:rsidP="00D83710">
      <w:pPr>
        <w:numPr>
          <w:ilvl w:val="0"/>
          <w:numId w:val="19"/>
        </w:numPr>
        <w:contextualSpacing/>
      </w:pPr>
      <w:r w:rsidRPr="00FD31C9">
        <w:t>Uphold the initial decision in its entirety; or</w:t>
      </w:r>
    </w:p>
    <w:p w14:paraId="5D92D4BC" w14:textId="77777777" w:rsidR="00530DED" w:rsidRPr="00FD31C9" w:rsidRDefault="00530DED" w:rsidP="00530DED">
      <w:pPr>
        <w:ind w:left="1440"/>
        <w:contextualSpacing/>
      </w:pPr>
    </w:p>
    <w:p w14:paraId="64F80C88" w14:textId="77777777" w:rsidR="00530DED" w:rsidRPr="00FD31C9" w:rsidRDefault="00530DED" w:rsidP="00D83710">
      <w:pPr>
        <w:numPr>
          <w:ilvl w:val="0"/>
          <w:numId w:val="19"/>
        </w:numPr>
        <w:contextualSpacing/>
      </w:pPr>
      <w:r w:rsidRPr="00FD31C9">
        <w:t>Overturn the dismissal and direct that the Formal Grievance Process continue.</w:t>
      </w:r>
    </w:p>
    <w:p w14:paraId="1B05AE40" w14:textId="77777777" w:rsidR="00530DED" w:rsidRPr="00FD31C9" w:rsidRDefault="00530DED" w:rsidP="00530DED">
      <w:pPr>
        <w:ind w:left="1440"/>
        <w:contextualSpacing/>
      </w:pPr>
    </w:p>
    <w:p w14:paraId="43FA95DB" w14:textId="77777777" w:rsidR="00530DED" w:rsidRDefault="00530DED" w:rsidP="00530DED">
      <w:pPr>
        <w:ind w:left="720"/>
      </w:pPr>
      <w:r w:rsidRPr="00FD31C9">
        <w:t>The decision maker will issue a written decision describing the result of the appeal within 30 days and the rationale for the result. The appeal decision must be provided simultaneously to both parties.</w:t>
      </w:r>
    </w:p>
    <w:p w14:paraId="48E3C04A" w14:textId="77777777" w:rsidR="00BE3FD9" w:rsidRDefault="00BE3FD9" w:rsidP="00530DED">
      <w:pPr>
        <w:ind w:left="720"/>
      </w:pPr>
    </w:p>
    <w:p w14:paraId="5201687D" w14:textId="0DEEAE44" w:rsidR="00530DED" w:rsidRPr="00BE3FD9" w:rsidRDefault="00BE3FD9" w:rsidP="00EC6E74">
      <w:pPr>
        <w:pStyle w:val="Heading6"/>
      </w:pPr>
      <w:r>
        <w:t>Investigation</w:t>
      </w:r>
    </w:p>
    <w:p w14:paraId="1B125A7B" w14:textId="74332BE6" w:rsidR="00530DED" w:rsidRPr="00FD31C9" w:rsidRDefault="00530DED" w:rsidP="00530DED">
      <w:pPr>
        <w:ind w:left="720"/>
        <w:rPr>
          <w:highlight w:val="white"/>
        </w:rPr>
      </w:pPr>
      <w:r w:rsidRPr="00FD31C9">
        <w:rPr>
          <w:highlight w:val="white"/>
        </w:rPr>
        <w:t xml:space="preserve">After the written Notice of Allegations has been issued to the parties, the OIEC </w:t>
      </w:r>
      <w:r w:rsidRPr="00FD31C9">
        <w:rPr>
          <w:highlight w:val="white"/>
        </w:rPr>
        <w:lastRenderedPageBreak/>
        <w:t xml:space="preserve">investigator(s) will seek to obtain all relevant and available evidence. </w:t>
      </w:r>
      <w:r w:rsidRPr="00FD31C9">
        <w:rPr>
          <w:i/>
          <w:iCs/>
        </w:rPr>
        <w:t>Relevant evidence</w:t>
      </w:r>
      <w:r w:rsidRPr="00FD31C9">
        <w:t xml:space="preserve"> means evidence that is related to the allegations of </w:t>
      </w:r>
      <w:r w:rsidR="00F2762C">
        <w:t>Prohibited Conduct</w:t>
      </w:r>
      <w:r w:rsidRPr="00FD31C9">
        <w:t xml:space="preserve"> under investigation. Questions </w:t>
      </w:r>
      <w:r w:rsidR="007143A7">
        <w:t xml:space="preserve">and evidence </w:t>
      </w:r>
      <w:r w:rsidRPr="00FD31C9">
        <w:t xml:space="preserve">are relevant when </w:t>
      </w:r>
      <w:r w:rsidR="007143A7">
        <w:t xml:space="preserve">they </w:t>
      </w:r>
      <w:r w:rsidRPr="00FD31C9">
        <w:t xml:space="preserve">may aid in showing whether the alleged </w:t>
      </w:r>
      <w:r w:rsidR="00F2762C">
        <w:t>Prohibited Conduct</w:t>
      </w:r>
      <w:r w:rsidRPr="00FD31C9">
        <w:t xml:space="preserve"> occurred</w:t>
      </w:r>
      <w:r w:rsidR="007143A7">
        <w:t>.</w:t>
      </w:r>
    </w:p>
    <w:p w14:paraId="2A25D6B5" w14:textId="77777777" w:rsidR="00530DED" w:rsidRPr="00FD31C9" w:rsidRDefault="00530DED" w:rsidP="00530DED">
      <w:pPr>
        <w:rPr>
          <w:highlight w:val="white"/>
        </w:rPr>
      </w:pPr>
    </w:p>
    <w:p w14:paraId="08AAB62C" w14:textId="0BA8831F" w:rsidR="00530DED" w:rsidRPr="00FD31C9" w:rsidRDefault="00530DED" w:rsidP="00530DED">
      <w:pPr>
        <w:ind w:left="720"/>
      </w:pPr>
      <w:r w:rsidRPr="00FD31C9">
        <w:rPr>
          <w:highlight w:val="white"/>
        </w:rPr>
        <w:t xml:space="preserve">Collection of evidence may include conducting interviews with the parties and witnesses, obtaining university records such as Buff OneCard and door access records and video recordings, and collection of other documentation such as police reports, emails, text messages, </w:t>
      </w:r>
      <w:r w:rsidR="00295977">
        <w:rPr>
          <w:highlight w:val="white"/>
        </w:rPr>
        <w:t xml:space="preserve">social media correspondence or posts, </w:t>
      </w:r>
      <w:r w:rsidRPr="00FD31C9">
        <w:rPr>
          <w:highlight w:val="white"/>
        </w:rPr>
        <w:t>etc.</w:t>
      </w:r>
      <w:r w:rsidRPr="00FD31C9">
        <w:t xml:space="preserve"> </w:t>
      </w:r>
    </w:p>
    <w:p w14:paraId="181B765A" w14:textId="77777777" w:rsidR="00530DED" w:rsidRPr="00FD31C9" w:rsidRDefault="00530DED" w:rsidP="00530DED">
      <w:pPr>
        <w:ind w:left="720"/>
      </w:pPr>
    </w:p>
    <w:p w14:paraId="70980F4B" w14:textId="77777777" w:rsidR="00530DED" w:rsidRPr="00FD31C9" w:rsidRDefault="00530DED" w:rsidP="00530DED">
      <w:pPr>
        <w:ind w:left="720"/>
      </w:pPr>
      <w:r w:rsidRPr="00FD31C9">
        <w:t xml:space="preserve">The university, and not the parties, holds both the burden of proof and the burden of gathering evidence sufficient to reach a Determination Regarding Responsibility. </w:t>
      </w:r>
    </w:p>
    <w:p w14:paraId="148F9DB8" w14:textId="77777777" w:rsidR="00530DED" w:rsidRPr="00FD31C9" w:rsidRDefault="00530DED" w:rsidP="00530DED">
      <w:pPr>
        <w:ind w:left="720"/>
      </w:pPr>
    </w:p>
    <w:p w14:paraId="64A25DDB" w14:textId="77777777" w:rsidR="00530DED" w:rsidRPr="00FD31C9" w:rsidRDefault="00530DED" w:rsidP="00530DED">
      <w:pPr>
        <w:ind w:left="720"/>
      </w:pPr>
      <w:r w:rsidRPr="00FD31C9">
        <w:t>Both parties may present fact witnesses and other inculpatory and exculpatory evidence. Neither party is restricted from discussing the allegations under investigation or from gathering or presenting relevant evidence. The OIEC will also contact individuals who may have potentially relevant information related to allegations under investigation even if these individuals are not proposed by the parties.</w:t>
      </w:r>
    </w:p>
    <w:p w14:paraId="43F7755F" w14:textId="77777777" w:rsidR="00530DED" w:rsidRPr="00FD31C9" w:rsidRDefault="00530DED" w:rsidP="00530DED">
      <w:pPr>
        <w:ind w:left="720"/>
      </w:pPr>
    </w:p>
    <w:p w14:paraId="075E9D0D" w14:textId="0A2A706B" w:rsidR="00530DED" w:rsidRPr="00FD31C9" w:rsidRDefault="00530DED" w:rsidP="00530DED">
      <w:pPr>
        <w:ind w:left="720"/>
      </w:pPr>
      <w:r w:rsidRPr="00FD31C9">
        <w:t>The OIEC will provide the individuals whose participation is requested, written notice of the date, time, location, participants, and purpose of all investigative interviews, or other meetings, with sufficient time for the party to prepare to participate.</w:t>
      </w:r>
      <w:r w:rsidR="002F58BE">
        <w:t xml:space="preserve"> </w:t>
      </w:r>
    </w:p>
    <w:p w14:paraId="53BB9F8A" w14:textId="77777777" w:rsidR="00530DED" w:rsidRPr="00FD31C9" w:rsidRDefault="00530DED" w:rsidP="00530DED">
      <w:pPr>
        <w:ind w:left="720"/>
      </w:pPr>
    </w:p>
    <w:p w14:paraId="5FE4443A" w14:textId="44A183D8" w:rsidR="00530DED" w:rsidRPr="00FD31C9" w:rsidRDefault="00530DED" w:rsidP="00530DED">
      <w:pPr>
        <w:ind w:left="720"/>
      </w:pPr>
      <w:r w:rsidRPr="00FD31C9">
        <w:t xml:space="preserve">The investigators will interview the parties separately and provide each party the opportunity to be heard and to respond to all relevant information. Any witness or party who wishes to participate in a meeting with the OIEC or provide information for consideration as part of the evidence gathering phase must do so within a reasonable timeframe and prior to the issuance of the </w:t>
      </w:r>
      <w:r w:rsidR="009A46DB">
        <w:t>D</w:t>
      </w:r>
      <w:r w:rsidR="002B1318">
        <w:t>raft Factual Findings</w:t>
      </w:r>
      <w:r w:rsidRPr="00FD31C9">
        <w:t xml:space="preserve">. Following the issuance of the </w:t>
      </w:r>
      <w:r w:rsidR="009A46DB">
        <w:t>D</w:t>
      </w:r>
      <w:r w:rsidR="002B1318">
        <w:t>raft Factual Findings</w:t>
      </w:r>
      <w:r w:rsidRPr="00FD31C9">
        <w:t xml:space="preserve">, parties or witnesses may be requested to provide additional information or participate in a meeting at the discretion of the OIEC investigator(s). </w:t>
      </w:r>
    </w:p>
    <w:p w14:paraId="531A4FC4" w14:textId="77777777" w:rsidR="00530DED" w:rsidRPr="00FD31C9" w:rsidRDefault="00530DED" w:rsidP="00530DED">
      <w:pPr>
        <w:ind w:left="720"/>
      </w:pPr>
    </w:p>
    <w:p w14:paraId="33730538" w14:textId="77777777" w:rsidR="00530DED" w:rsidRPr="00FD31C9" w:rsidRDefault="00530DED" w:rsidP="00530DED">
      <w:pPr>
        <w:ind w:left="720"/>
      </w:pPr>
      <w:r w:rsidRPr="00FD31C9">
        <w:rPr>
          <w:szCs w:val="24"/>
        </w:rPr>
        <w:t>The OIEC will take reasonable steps to protect the privacy of the parties and witnesses during the pendency of the grievance procedures, provided that the steps do not restrict the ability of the parties to obtain and present evidence, including by speaking to witnesses; consult with their family members, confidential resources, or advisors; or otherwise prepare for or participate in the Formal Grievance Process.</w:t>
      </w:r>
    </w:p>
    <w:p w14:paraId="5E9C0837" w14:textId="77777777" w:rsidR="00530DED" w:rsidRPr="00FD31C9" w:rsidRDefault="00530DED" w:rsidP="00530DED">
      <w:pPr>
        <w:ind w:left="720"/>
      </w:pPr>
    </w:p>
    <w:p w14:paraId="22F3FBC7" w14:textId="77777777" w:rsidR="00530DED" w:rsidRPr="00FD31C9" w:rsidRDefault="00530DED" w:rsidP="00530DED">
      <w:pPr>
        <w:ind w:left="720"/>
      </w:pPr>
      <w:r w:rsidRPr="00FD31C9">
        <w:t xml:space="preserve">The parties may be accompanied to any related meeting or proceeding by a support person and advisor of their choice. During the investigation stage of the Formal Grievance Process, the support person and advisor is not allowed to testify or speak on a party’s behalf 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w:t>
      </w:r>
      <w:r w:rsidRPr="00FD31C9">
        <w:lastRenderedPageBreak/>
        <w:t>meetings or conferences.</w:t>
      </w:r>
    </w:p>
    <w:p w14:paraId="050EB3F3" w14:textId="77777777" w:rsidR="00530DED" w:rsidRPr="00FD31C9" w:rsidRDefault="00530DED" w:rsidP="00530DED"/>
    <w:p w14:paraId="201A1CAA" w14:textId="77777777" w:rsidR="00530DED" w:rsidRPr="00FD31C9" w:rsidRDefault="00530DED" w:rsidP="00530DED">
      <w:pPr>
        <w:ind w:left="720"/>
      </w:pPr>
      <w:r w:rsidRPr="00FD31C9">
        <w:t xml:space="preserve">Impermissible evidence must be excluded from the Formal Grievance Process. Impermissible evidence may not be accessed or considered, except to determine if it is impermissible. </w:t>
      </w:r>
      <w:r w:rsidRPr="00C24F9F">
        <w:rPr>
          <w:i/>
          <w:iCs/>
        </w:rPr>
        <w:t>Impermissible evidence</w:t>
      </w:r>
      <w:r w:rsidRPr="00FD31C9">
        <w:t xml:space="preserve"> includes:</w:t>
      </w:r>
    </w:p>
    <w:p w14:paraId="24CA5FC1" w14:textId="77777777" w:rsidR="00530DED" w:rsidRPr="00FD31C9" w:rsidRDefault="00530DED" w:rsidP="00530DED">
      <w:pPr>
        <w:ind w:left="720"/>
      </w:pPr>
    </w:p>
    <w:p w14:paraId="02C83939" w14:textId="77777777" w:rsidR="00530DED" w:rsidRPr="00FD31C9" w:rsidRDefault="00530DED" w:rsidP="00D83710">
      <w:pPr>
        <w:numPr>
          <w:ilvl w:val="0"/>
          <w:numId w:val="11"/>
        </w:numPr>
        <w:contextualSpacing/>
      </w:pPr>
      <w:r w:rsidRPr="00FD31C9">
        <w:t>Evidence that is protected under a privilege as recognized by Federal or Colorado law or evidence provided to a confidential employee, unless the person to whom the privilege or confidentiality is owed has voluntarily waived the privilege or confidentiality;</w:t>
      </w:r>
    </w:p>
    <w:p w14:paraId="5647E578" w14:textId="77777777" w:rsidR="00530DED" w:rsidRPr="00FD31C9" w:rsidRDefault="00530DED" w:rsidP="00530DED">
      <w:pPr>
        <w:ind w:left="1440"/>
        <w:contextualSpacing/>
      </w:pPr>
    </w:p>
    <w:p w14:paraId="48B5E4F8" w14:textId="1C82DBF4" w:rsidR="00305786" w:rsidRPr="00305786" w:rsidRDefault="00305786" w:rsidP="00305786">
      <w:pPr>
        <w:pStyle w:val="ListParagraph"/>
        <w:numPr>
          <w:ilvl w:val="0"/>
          <w:numId w:val="11"/>
        </w:numPr>
      </w:pPr>
      <w:r>
        <w:t>A</w:t>
      </w:r>
      <w:r w:rsidRPr="00305786">
        <w:t>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Formal Grievance Process</w:t>
      </w:r>
      <w:r w:rsidR="00754C27">
        <w:t>; and</w:t>
      </w:r>
    </w:p>
    <w:p w14:paraId="399794CA" w14:textId="77777777" w:rsidR="00530DED" w:rsidRPr="00FD31C9" w:rsidRDefault="00530DED" w:rsidP="00530DED"/>
    <w:p w14:paraId="0733D6B6" w14:textId="555260D5" w:rsidR="00530DED" w:rsidRPr="00FD31C9" w:rsidRDefault="0078703F" w:rsidP="00754C27">
      <w:pPr>
        <w:numPr>
          <w:ilvl w:val="0"/>
          <w:numId w:val="11"/>
        </w:numPr>
        <w:contextualSpacing/>
        <w:rPr>
          <w:highlight w:val="white"/>
        </w:rPr>
      </w:pPr>
      <w:r>
        <w:t>E</w:t>
      </w:r>
      <w:r w:rsidRPr="0078703F">
        <w:t>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r w:rsidR="00305786">
        <w:t xml:space="preserve"> </w:t>
      </w:r>
      <w:r w:rsidR="00530DED" w:rsidRPr="00FD31C9">
        <w:t>The fact of prior consensual sexual conduct between the complainant and respondent does not by itself demonstrate or imply the complainant’s consent to the alleged Prohibited Conduct or preclude determination that Prohibited Conduct occurred.</w:t>
      </w:r>
    </w:p>
    <w:p w14:paraId="6AC0C8F9" w14:textId="77777777" w:rsidR="00530DED" w:rsidRPr="0078703F" w:rsidRDefault="00530DED" w:rsidP="00754C27">
      <w:pPr>
        <w:ind w:left="720"/>
        <w:contextualSpacing/>
        <w:rPr>
          <w:highlight w:val="white"/>
        </w:rPr>
      </w:pPr>
    </w:p>
    <w:p w14:paraId="6AD0409C" w14:textId="5EBAAC34" w:rsidR="00530DED" w:rsidRPr="00233EA5" w:rsidRDefault="00BE3FD9" w:rsidP="00EC6E74">
      <w:pPr>
        <w:pStyle w:val="Heading6"/>
        <w:rPr>
          <w:highlight w:val="white"/>
        </w:rPr>
      </w:pPr>
      <w:r>
        <w:rPr>
          <w:highlight w:val="white"/>
        </w:rPr>
        <w:t xml:space="preserve">Disclosure of </w:t>
      </w:r>
      <w:r w:rsidR="00E41117">
        <w:rPr>
          <w:highlight w:val="white"/>
        </w:rPr>
        <w:t xml:space="preserve">Draft </w:t>
      </w:r>
      <w:r w:rsidR="00D55AFF">
        <w:rPr>
          <w:highlight w:val="white"/>
        </w:rPr>
        <w:t>Factual Findings</w:t>
      </w:r>
    </w:p>
    <w:p w14:paraId="524B92DD" w14:textId="772AA64B" w:rsidR="00530DED" w:rsidRDefault="00530DED" w:rsidP="00530DED">
      <w:pPr>
        <w:ind w:left="720"/>
      </w:pPr>
      <w:r w:rsidRPr="00FD31C9">
        <w:t xml:space="preserve">Following the evidence gathering phase, the investigator(s) shall send a </w:t>
      </w:r>
      <w:r w:rsidR="00E41117">
        <w:rPr>
          <w:i/>
          <w:iCs/>
        </w:rPr>
        <w:t xml:space="preserve">written draft of the </w:t>
      </w:r>
      <w:r w:rsidR="00D55AFF">
        <w:rPr>
          <w:i/>
          <w:iCs/>
        </w:rPr>
        <w:t>factual findings</w:t>
      </w:r>
      <w:r w:rsidR="00E41117">
        <w:rPr>
          <w:i/>
          <w:iCs/>
        </w:rPr>
        <w:t xml:space="preserve"> </w:t>
      </w:r>
      <w:r w:rsidRPr="00FD31C9">
        <w:t xml:space="preserve">to the complainant and respondent. The parties will have seven (7) days to review and respond to the </w:t>
      </w:r>
      <w:r w:rsidR="00E41117">
        <w:t>draft findings</w:t>
      </w:r>
      <w:r w:rsidRPr="00FD31C9">
        <w:t xml:space="preserve">. Extensions of time for party responses shall only be granted for good cause, as provided in Section </w:t>
      </w:r>
      <w:r w:rsidR="00EC6E74">
        <w:t>IX</w:t>
      </w:r>
      <w:r w:rsidRPr="00FD31C9">
        <w:t>(</w:t>
      </w:r>
      <w:r w:rsidR="00EC6E74">
        <w:t>C</w:t>
      </w:r>
      <w:r w:rsidRPr="00FD31C9">
        <w:t>)</w:t>
      </w:r>
      <w:r w:rsidR="00756177">
        <w:t>(1)</w:t>
      </w:r>
      <w:r w:rsidRPr="00FD31C9">
        <w:t>.</w:t>
      </w:r>
    </w:p>
    <w:p w14:paraId="5C07EE6B" w14:textId="77777777" w:rsidR="00B374EE" w:rsidRDefault="00B374EE" w:rsidP="00530DED">
      <w:pPr>
        <w:ind w:left="720"/>
      </w:pPr>
    </w:p>
    <w:p w14:paraId="3737CA0F" w14:textId="27C067DB" w:rsidR="00530DED" w:rsidRPr="00B374EE" w:rsidRDefault="007512E5" w:rsidP="00EC6E74">
      <w:pPr>
        <w:pStyle w:val="Heading6"/>
      </w:pPr>
      <w:r>
        <w:t xml:space="preserve">  </w:t>
      </w:r>
      <w:r w:rsidR="00B374EE">
        <w:t>Process to Determine Credibility</w:t>
      </w:r>
    </w:p>
    <w:p w14:paraId="724F7391" w14:textId="7BF0636F" w:rsidR="00530DED" w:rsidRDefault="00530DED" w:rsidP="00530DED">
      <w:pPr>
        <w:ind w:left="720"/>
      </w:pPr>
      <w:r w:rsidRPr="00FD31C9">
        <w:t>The investigator</w:t>
      </w:r>
      <w:r w:rsidR="007143A7">
        <w:t>(s)</w:t>
      </w:r>
      <w:r w:rsidRPr="00FD31C9">
        <w:t xml:space="preserve"> shall have the ability to assess the credibility of parties and witnesses.</w:t>
      </w:r>
      <w:r w:rsidR="00DA01F9">
        <w:t xml:space="preserve"> The investigator(s) will provide the parties with the reasoning behind any relevant credibility assessments, including the relevant evidence relied upon to make said assessments, in the Draft Factual Findings.</w:t>
      </w:r>
      <w:r w:rsidRPr="00FD31C9">
        <w:t xml:space="preserve"> </w:t>
      </w:r>
    </w:p>
    <w:p w14:paraId="2BC474BC" w14:textId="77777777" w:rsidR="00B374EE" w:rsidRDefault="00B374EE" w:rsidP="00530DED">
      <w:pPr>
        <w:ind w:left="720"/>
      </w:pPr>
    </w:p>
    <w:p w14:paraId="6C590F1B" w14:textId="5023958E" w:rsidR="00530DED" w:rsidRPr="003D4761" w:rsidRDefault="00B374EE" w:rsidP="00EC6E74">
      <w:pPr>
        <w:pStyle w:val="Heading6"/>
      </w:pPr>
      <w:r>
        <w:t>Determination Regarding Responsibility</w:t>
      </w:r>
    </w:p>
    <w:p w14:paraId="2FA55EDE" w14:textId="6127D043" w:rsidR="00530DED" w:rsidRPr="00FD31C9" w:rsidRDefault="00530DED" w:rsidP="00530DED">
      <w:pPr>
        <w:ind w:left="720"/>
      </w:pPr>
      <w:r w:rsidRPr="00FD31C9">
        <w:t xml:space="preserve">Following any relevant information or questions submitted in response to the </w:t>
      </w:r>
      <w:r w:rsidR="003372D9">
        <w:t>D</w:t>
      </w:r>
      <w:r w:rsidR="00E41117">
        <w:t>raft F</w:t>
      </w:r>
      <w:r w:rsidR="00D55AFF">
        <w:t>actual Findings</w:t>
      </w:r>
      <w:r w:rsidRPr="00FD31C9">
        <w:t xml:space="preserve"> and subsequent follow-up, as appropriate, the investigator(s) shall prepare a written Determination Regarding Responsibility that will include a description </w:t>
      </w:r>
      <w:r w:rsidRPr="00FD31C9">
        <w:lastRenderedPageBreak/>
        <w:t>of procedural steps taken,</w:t>
      </w:r>
      <w:r w:rsidR="00A310D6">
        <w:t xml:space="preserve"> </w:t>
      </w:r>
      <w:r w:rsidRPr="00FD31C9">
        <w:t xml:space="preserve">and methods for gathering evidence, a statement of factual findings and a determination as to whether or not there was a violation of policy based on the application of the factual findings to the </w:t>
      </w:r>
      <w:r w:rsidR="00A35F4B">
        <w:t>Protected Class Nondiscrimination Policy.</w:t>
      </w:r>
    </w:p>
    <w:p w14:paraId="76353F64" w14:textId="77777777" w:rsidR="00530DED" w:rsidRPr="00FD31C9" w:rsidRDefault="00530DED" w:rsidP="00530DED">
      <w:pPr>
        <w:ind w:left="720"/>
      </w:pPr>
    </w:p>
    <w:p w14:paraId="73CDC9E0" w14:textId="77777777" w:rsidR="00530DED" w:rsidRPr="00FD31C9" w:rsidRDefault="00530DED" w:rsidP="00530DED">
      <w:pPr>
        <w:ind w:left="720"/>
        <w:rPr>
          <w:i/>
          <w:u w:val="single"/>
        </w:rPr>
      </w:pPr>
      <w:r w:rsidRPr="00FD31C9">
        <w:rPr>
          <w:i/>
          <w:u w:val="single"/>
        </w:rPr>
        <w:t>Standard of Review/Burden of Proof</w:t>
      </w:r>
    </w:p>
    <w:p w14:paraId="38C67B9B" w14:textId="77777777" w:rsidR="00530DED" w:rsidRPr="00FD31C9" w:rsidRDefault="00530DED" w:rsidP="00530DED">
      <w:pPr>
        <w:ind w:left="720"/>
      </w:pPr>
      <w:r w:rsidRPr="00FD31C9">
        <w:t>Regardless of the whether the respondent is a student or employee, consistent with the standard of proof in other conduct proceedings, the OIEC applies the “preponderance of the evidence” standard when making findings of fact and conclusions as to whether violations of policy occurred. A preponderance of the evidence exists when the totality of the evidence demonstrates that an allegation of misconduct is more probably true than not. If the evidence weighs so evenly that the investigator(s) is unable to say there is a preponderance on either side, the investigator(s) must determine that there is insufficient evidence to conclude that a violation of the policy occurred.</w:t>
      </w:r>
    </w:p>
    <w:p w14:paraId="3180AC12" w14:textId="77777777" w:rsidR="00530DED" w:rsidRPr="00FD31C9" w:rsidRDefault="00530DED" w:rsidP="00530DED">
      <w:pPr>
        <w:ind w:left="720"/>
      </w:pPr>
    </w:p>
    <w:p w14:paraId="3056024F" w14:textId="77777777" w:rsidR="00530DED" w:rsidRPr="00FD31C9" w:rsidRDefault="00530DED" w:rsidP="00530DED">
      <w:pPr>
        <w:ind w:left="720"/>
      </w:pPr>
      <w:r w:rsidRPr="00FD31C9">
        <w:t>The OIEC will objectively evaluate all evidence that is relevant and not otherwise impermissible, including both inculpatory and exculpatory evidence. In applying the preponderance of the evidence standard, the investigator(s) may consider both direct and circumstantial evidence. The investigator(s) may determine the credibility of parties and witnesses and the weight to be given their statements, taking into consideration their means of knowledge, strength of memory and opportunities for observation, the reasonableness or unreasonableness of their statements, the consistency or lack of consistency of their statements, their motives, whether their statements are contradicted or supported by other evidence, any evidence of bias, prejudice or interest, and the person’s manner and demeanor when providing statements. Credibility determinations will not be based on a party’s status as a complainant, respondent, or witness.</w:t>
      </w:r>
    </w:p>
    <w:p w14:paraId="6EA36D62" w14:textId="77777777" w:rsidR="00530DED" w:rsidRPr="00FD31C9" w:rsidRDefault="00530DED" w:rsidP="00530DED">
      <w:pPr>
        <w:ind w:left="720"/>
      </w:pPr>
    </w:p>
    <w:p w14:paraId="0EA83CE5" w14:textId="77777777" w:rsidR="00530DED" w:rsidRPr="00FD31C9" w:rsidRDefault="00530DED" w:rsidP="00530DED">
      <w:pPr>
        <w:ind w:left="720"/>
      </w:pPr>
      <w:r w:rsidRPr="00FD31C9">
        <w:t>It is the responsibility of the OIEC, not the parties, to make a determination based on the totality of the available information whether or not the preponderance of the evidence has been met. Neither party bears a burden of proof.</w:t>
      </w:r>
    </w:p>
    <w:p w14:paraId="6734CD12" w14:textId="77777777" w:rsidR="00530DED" w:rsidRPr="00FD31C9" w:rsidRDefault="00530DED" w:rsidP="00530DED"/>
    <w:p w14:paraId="6FAC07FF" w14:textId="60B822EA" w:rsidR="00530DED" w:rsidRPr="00FD31C9" w:rsidRDefault="00530DED" w:rsidP="00530DED">
      <w:pPr>
        <w:ind w:left="720"/>
      </w:pPr>
      <w:r w:rsidRPr="00FD31C9">
        <w:t xml:space="preserve">If an employee respondent is found not to be responsible for violating the </w:t>
      </w:r>
      <w:r w:rsidR="00A35F4B">
        <w:t>Protected Class Nondiscrimination Policy</w:t>
      </w:r>
      <w:r w:rsidRPr="00FD31C9">
        <w:t>, the written Determination Regarding Responsibility may, if applicable, include a determination that the employee respondent engaged in conduct that was inappropriate or unprofessional. In such cases, the OIEC will refer such matters to the appointing/disciplinary authority, who will make the final determination on appropriate action or response.</w:t>
      </w:r>
    </w:p>
    <w:p w14:paraId="35BBC762" w14:textId="77777777" w:rsidR="00530DED" w:rsidRPr="00FD31C9" w:rsidRDefault="00530DED" w:rsidP="00530DED">
      <w:pPr>
        <w:ind w:left="720"/>
      </w:pPr>
    </w:p>
    <w:p w14:paraId="7FDCDD47" w14:textId="77777777" w:rsidR="00530DED" w:rsidRPr="00FD31C9" w:rsidRDefault="00530DED" w:rsidP="00530DED">
      <w:pPr>
        <w:ind w:left="720"/>
      </w:pPr>
      <w:r w:rsidRPr="00FD31C9">
        <w:t>The written Determination Regarding Responsibility may be submitted to the Office of University Counsel to review for legal sufficiency.</w:t>
      </w:r>
    </w:p>
    <w:p w14:paraId="5721F576" w14:textId="77777777" w:rsidR="00530DED" w:rsidRPr="00FD31C9" w:rsidRDefault="00530DED" w:rsidP="00530DED">
      <w:pPr>
        <w:ind w:left="720"/>
      </w:pPr>
    </w:p>
    <w:p w14:paraId="45C5A1BC" w14:textId="56419F04" w:rsidR="00530DED" w:rsidRPr="00EC6E74" w:rsidRDefault="007143A7" w:rsidP="00EC6E74">
      <w:pPr>
        <w:pStyle w:val="Normal5indent"/>
        <w:rPr>
          <w:i/>
          <w:iCs/>
          <w:u w:val="single"/>
        </w:rPr>
      </w:pPr>
      <w:r w:rsidRPr="00EC6E74">
        <w:rPr>
          <w:i/>
          <w:iCs/>
          <w:u w:val="single"/>
        </w:rPr>
        <w:lastRenderedPageBreak/>
        <w:t>Determination Regarding Responsibility</w:t>
      </w:r>
      <w:r w:rsidR="00530DED" w:rsidRPr="00EC6E74">
        <w:rPr>
          <w:i/>
          <w:iCs/>
          <w:u w:val="single"/>
          <w:vertAlign w:val="superscript"/>
        </w:rPr>
        <w:footnoteReference w:id="14"/>
      </w:r>
    </w:p>
    <w:p w14:paraId="24791621" w14:textId="77777777" w:rsidR="00C00991" w:rsidRDefault="00C00991" w:rsidP="00C00991">
      <w:pPr>
        <w:ind w:left="720"/>
      </w:pPr>
      <w:r w:rsidRPr="00F62A1F">
        <w:t xml:space="preserve">The OIEC shall </w:t>
      </w:r>
      <w:r>
        <w:t xml:space="preserve">issue the </w:t>
      </w:r>
      <w:r w:rsidRPr="00F62A1F">
        <w:t xml:space="preserve">written </w:t>
      </w:r>
      <w:r>
        <w:t>Determination Regarding Responsibility</w:t>
      </w:r>
      <w:r w:rsidRPr="00F62A1F">
        <w:t xml:space="preserve"> to the </w:t>
      </w:r>
      <w:r>
        <w:t>complainant</w:t>
      </w:r>
      <w:r w:rsidRPr="00F62A1F">
        <w:t xml:space="preserve"> and the </w:t>
      </w:r>
      <w:r>
        <w:t>respondent, along with applicable next steps in the process</w:t>
      </w:r>
      <w:r w:rsidRPr="00F62A1F">
        <w:t>.</w:t>
      </w:r>
      <w:r>
        <w:rPr>
          <w:rStyle w:val="FootnoteReference"/>
        </w:rPr>
        <w:footnoteReference w:id="15"/>
      </w:r>
    </w:p>
    <w:p w14:paraId="6317D114" w14:textId="77777777" w:rsidR="00D66B63" w:rsidRDefault="00D66B63" w:rsidP="00530DED">
      <w:pPr>
        <w:ind w:left="720"/>
      </w:pPr>
    </w:p>
    <w:p w14:paraId="137EEB00" w14:textId="01A76449" w:rsidR="00EC6E74" w:rsidRDefault="00D66B63" w:rsidP="00D83710">
      <w:pPr>
        <w:pStyle w:val="Heading6"/>
      </w:pPr>
      <w:r>
        <w:t>Sanctioning and Appeals for Student Respondents</w:t>
      </w:r>
    </w:p>
    <w:p w14:paraId="7447EBC5" w14:textId="77777777" w:rsidR="00D83710" w:rsidRPr="00D83710" w:rsidRDefault="00D83710" w:rsidP="00D83710"/>
    <w:p w14:paraId="1B95D61F" w14:textId="3BC1C3BD" w:rsidR="00530DED" w:rsidRPr="00EC6E74" w:rsidRDefault="00530DED" w:rsidP="00EC6E74">
      <w:pPr>
        <w:ind w:firstLine="720"/>
        <w:rPr>
          <w:i/>
          <w:iCs/>
          <w:u w:val="single"/>
        </w:rPr>
      </w:pPr>
      <w:r w:rsidRPr="00EC6E74">
        <w:rPr>
          <w:i/>
          <w:iCs/>
          <w:u w:val="single"/>
        </w:rPr>
        <w:t>Sanctioning Process for Student Respondents</w:t>
      </w:r>
    </w:p>
    <w:p w14:paraId="5E44360E" w14:textId="7B998AE1" w:rsidR="00530DED" w:rsidRPr="00FD31C9" w:rsidRDefault="00530DED" w:rsidP="00530DED">
      <w:pPr>
        <w:ind w:left="720"/>
      </w:pPr>
      <w:r w:rsidRPr="00FD31C9">
        <w:t>In cases where the investigation results in a policy violation,</w:t>
      </w:r>
      <w:r w:rsidRPr="00FD31C9">
        <w:rPr>
          <w:vertAlign w:val="superscript"/>
        </w:rPr>
        <w:footnoteReference w:id="16"/>
      </w:r>
      <w:r w:rsidRPr="00FD31C9">
        <w:t xml:space="preserve"> the matter will be referred by the VC/Title IX Coordinator of the OIEC or designee to the Sanctioning Board. In the event that no policy violation was found there is no preclusion of discipline for other student misconduct under either the Student Code of Conduct or Student Honor Code &amp; Procedures. </w:t>
      </w:r>
    </w:p>
    <w:p w14:paraId="79DAAC45" w14:textId="77777777" w:rsidR="00530DED" w:rsidRPr="00FD31C9" w:rsidRDefault="00530DED" w:rsidP="00530DED">
      <w:pPr>
        <w:ind w:left="720"/>
      </w:pPr>
    </w:p>
    <w:p w14:paraId="550FD691" w14:textId="798E9FCD" w:rsidR="00530DED" w:rsidRPr="00FD31C9" w:rsidRDefault="00530DED" w:rsidP="00530DED">
      <w:pPr>
        <w:ind w:left="720"/>
      </w:pPr>
      <w:r w:rsidRPr="00FD31C9">
        <w:t>In cases in which a policy violation is found, both parties may submit a</w:t>
      </w:r>
      <w:r w:rsidR="00580D5A">
        <w:t xml:space="preserve"> sanctioning statement</w:t>
      </w:r>
      <w:r w:rsidRPr="00FD31C9">
        <w:t xml:space="preserve"> to the OIEC detailing any aggravating or mitigating circumstances that may impact sanctioning. These </w:t>
      </w:r>
      <w:r w:rsidR="00580D5A">
        <w:t>sanctioning statements</w:t>
      </w:r>
      <w:r w:rsidRPr="00FD31C9">
        <w:t xml:space="preserve"> will only be shared with the sanctioning </w:t>
      </w:r>
      <w:r w:rsidR="00D97D85">
        <w:t>board</w:t>
      </w:r>
      <w:r w:rsidR="00C00991">
        <w:t xml:space="preserve"> prior to sanctioning</w:t>
      </w:r>
      <w:r w:rsidRPr="00FD31C9">
        <w:t xml:space="preserve">. The statement should only contain information about the factors considered in sanctioning. This step is not intended to supersede any other rights or processes </w:t>
      </w:r>
      <w:r w:rsidR="00312001">
        <w:t xml:space="preserve">student </w:t>
      </w:r>
      <w:r w:rsidRPr="00FD31C9">
        <w:t>employees may have under other university policies or applicable law. The parties will have seven (7) days of the issuance of the Determination Regarding Responsibility to submit a statement.</w:t>
      </w:r>
    </w:p>
    <w:p w14:paraId="5BA74A1F" w14:textId="77777777" w:rsidR="00530DED" w:rsidRPr="00FD31C9" w:rsidRDefault="00530DED" w:rsidP="00530DED">
      <w:pPr>
        <w:ind w:left="720"/>
        <w:rPr>
          <w:i/>
          <w:iCs/>
          <w:u w:val="single"/>
        </w:rPr>
      </w:pPr>
    </w:p>
    <w:p w14:paraId="3BD3721C" w14:textId="77777777" w:rsidR="00530DED" w:rsidRPr="00FD31C9" w:rsidRDefault="00530DED" w:rsidP="00530DED">
      <w:pPr>
        <w:ind w:firstLine="720"/>
        <w:rPr>
          <w:i/>
          <w:iCs/>
          <w:u w:val="single"/>
        </w:rPr>
      </w:pPr>
      <w:r w:rsidRPr="00FD31C9">
        <w:rPr>
          <w:i/>
          <w:iCs/>
          <w:u w:val="single"/>
        </w:rPr>
        <w:t>Sanctioning Board for Student Respondents</w:t>
      </w:r>
    </w:p>
    <w:p w14:paraId="39CD76C3" w14:textId="77777777" w:rsidR="00530DED" w:rsidRPr="00FD31C9" w:rsidRDefault="00530DED" w:rsidP="00530DED">
      <w:pPr>
        <w:ind w:left="720"/>
      </w:pPr>
      <w:r w:rsidRPr="00FD31C9">
        <w:t>The Sanctioning Board is composed of three members who are collectively authorized to impose sanctions for student respondents and to remedy the effects of discrimination and/or harassment. The Board shall decide sanctions and/or remedies by unanimous decision and simultaneously notify the complainant and the respondent of any sanctions and/or remedies in writing.</w:t>
      </w:r>
    </w:p>
    <w:p w14:paraId="1A51E179" w14:textId="77777777" w:rsidR="00530DED" w:rsidRPr="00FD31C9" w:rsidRDefault="00530DED" w:rsidP="00530DED">
      <w:pPr>
        <w:ind w:left="720"/>
      </w:pPr>
    </w:p>
    <w:p w14:paraId="52438F23" w14:textId="77777777" w:rsidR="00530DED" w:rsidRPr="00FD31C9" w:rsidRDefault="00530DED" w:rsidP="00530DED">
      <w:pPr>
        <w:ind w:left="720"/>
      </w:pPr>
      <w:r w:rsidRPr="00FD31C9">
        <w:t>The OIEC Senior Director of Support and Safety Measures or designee is a member and the Chair of the Sanctioning Board for student respondents and will appoint two additional university employees who are not affiliated with the OIEC and do not have a conflict of interest to serve on the Sanctioning Board. University employees who serve on the Sanctioning Board will have received appropriate training regarding the Applicable Policies and factors pertinent to the sanctioning decision.</w:t>
      </w:r>
    </w:p>
    <w:p w14:paraId="04D703B1" w14:textId="77777777" w:rsidR="00530DED" w:rsidRPr="00FD31C9" w:rsidRDefault="00530DED" w:rsidP="00530DED"/>
    <w:p w14:paraId="47B545D6" w14:textId="77777777" w:rsidR="00530DED" w:rsidRPr="00FD31C9" w:rsidRDefault="00530DED" w:rsidP="00530DED">
      <w:pPr>
        <w:ind w:firstLine="720"/>
        <w:rPr>
          <w:i/>
          <w:iCs/>
          <w:u w:val="single"/>
        </w:rPr>
      </w:pPr>
      <w:r w:rsidRPr="00FD31C9">
        <w:rPr>
          <w:i/>
          <w:iCs/>
          <w:u w:val="single"/>
        </w:rPr>
        <w:lastRenderedPageBreak/>
        <w:t>Factors Considered in Sanctioning</w:t>
      </w:r>
    </w:p>
    <w:p w14:paraId="104506DA" w14:textId="77777777" w:rsidR="00530DED" w:rsidRPr="00FD31C9" w:rsidRDefault="00530DED" w:rsidP="00530DED">
      <w:pPr>
        <w:ind w:left="720"/>
      </w:pPr>
      <w:r w:rsidRPr="00FD31C9">
        <w:t>The Board members conduct an individualized review of the final written Determination Regarding Responsibility and may review the entire investigative file and consult with OIEC staff, Student Conduct and Conflict Resolution, or any other university staff, as needed, in making a sanctioning determination.</w:t>
      </w:r>
    </w:p>
    <w:p w14:paraId="43248015" w14:textId="77777777" w:rsidR="00530DED" w:rsidRPr="00FD31C9" w:rsidRDefault="00530DED" w:rsidP="00530DED">
      <w:pPr>
        <w:ind w:left="720"/>
      </w:pPr>
    </w:p>
    <w:p w14:paraId="6A5289E1" w14:textId="77777777" w:rsidR="00530DED" w:rsidRDefault="00530DED" w:rsidP="00530DED">
      <w:pPr>
        <w:ind w:left="720"/>
      </w:pPr>
      <w:r w:rsidRPr="00FD31C9">
        <w:t>Factors pertinent to a sanctioning decision may include, but are not limited to:</w:t>
      </w:r>
    </w:p>
    <w:p w14:paraId="01CE8CC0" w14:textId="77777777" w:rsidR="00D83710" w:rsidRDefault="00D83710" w:rsidP="00530DED">
      <w:pPr>
        <w:ind w:left="720"/>
      </w:pPr>
    </w:p>
    <w:p w14:paraId="0B79B8E6" w14:textId="77777777" w:rsidR="00530DED" w:rsidRDefault="00530DED" w:rsidP="00D83710">
      <w:pPr>
        <w:pStyle w:val="ListParagraph"/>
        <w:numPr>
          <w:ilvl w:val="0"/>
          <w:numId w:val="48"/>
        </w:numPr>
      </w:pPr>
      <w:r w:rsidRPr="00FD31C9">
        <w:t>Severity and/or pervasiveness of conduct;</w:t>
      </w:r>
    </w:p>
    <w:p w14:paraId="06EAC3EE" w14:textId="77777777" w:rsidR="00C00991" w:rsidRDefault="00C00991" w:rsidP="00C00991">
      <w:pPr>
        <w:pStyle w:val="ListParagraph"/>
        <w:ind w:left="1440"/>
      </w:pPr>
    </w:p>
    <w:p w14:paraId="234C97F6" w14:textId="77777777" w:rsidR="00530DED" w:rsidRDefault="00530DED" w:rsidP="00D83710">
      <w:pPr>
        <w:pStyle w:val="ListParagraph"/>
        <w:numPr>
          <w:ilvl w:val="0"/>
          <w:numId w:val="48"/>
        </w:numPr>
      </w:pPr>
      <w:r w:rsidRPr="00FD31C9">
        <w:t>The impact of separating a student from their education;</w:t>
      </w:r>
    </w:p>
    <w:p w14:paraId="0DE5FE50" w14:textId="77777777" w:rsidR="00C00991" w:rsidRDefault="00C00991" w:rsidP="00C00991"/>
    <w:p w14:paraId="3D6681CB" w14:textId="19F9369F" w:rsidR="00C00991" w:rsidRDefault="00530DED" w:rsidP="00D83710">
      <w:pPr>
        <w:pStyle w:val="ListParagraph"/>
        <w:numPr>
          <w:ilvl w:val="0"/>
          <w:numId w:val="48"/>
        </w:numPr>
      </w:pPr>
      <w:r w:rsidRPr="00FD31C9">
        <w:t>Relationship between the parties, including degree of control of one party over another;</w:t>
      </w:r>
    </w:p>
    <w:p w14:paraId="7BE0D34F" w14:textId="77777777" w:rsidR="00C00991" w:rsidRDefault="00C00991" w:rsidP="00C00991"/>
    <w:p w14:paraId="7AA2F4CA" w14:textId="77777777" w:rsidR="00530DED" w:rsidRDefault="00530DED" w:rsidP="00D83710">
      <w:pPr>
        <w:pStyle w:val="ListParagraph"/>
        <w:numPr>
          <w:ilvl w:val="0"/>
          <w:numId w:val="48"/>
        </w:numPr>
      </w:pPr>
      <w:r w:rsidRPr="00FD31C9">
        <w:t>Whether the complainant was incapacitated at the time of the conduct;</w:t>
      </w:r>
    </w:p>
    <w:p w14:paraId="1842ECCB" w14:textId="77777777" w:rsidR="00C00991" w:rsidRDefault="00C00991" w:rsidP="00C00991"/>
    <w:p w14:paraId="0799CEFD" w14:textId="77777777" w:rsidR="00530DED" w:rsidRDefault="00530DED" w:rsidP="00D83710">
      <w:pPr>
        <w:pStyle w:val="ListParagraph"/>
        <w:numPr>
          <w:ilvl w:val="0"/>
          <w:numId w:val="48"/>
        </w:numPr>
      </w:pPr>
      <w:r w:rsidRPr="00FD31C9">
        <w:t>Whether there was force/violence, weapons, or threats of force/violence;</w:t>
      </w:r>
    </w:p>
    <w:p w14:paraId="09564E6F" w14:textId="77777777" w:rsidR="00C00991" w:rsidRDefault="00C00991" w:rsidP="00C00991">
      <w:pPr>
        <w:pStyle w:val="ListParagraph"/>
      </w:pPr>
    </w:p>
    <w:p w14:paraId="35F056C9" w14:textId="77777777" w:rsidR="00530DED" w:rsidRDefault="00530DED" w:rsidP="00D83710">
      <w:pPr>
        <w:pStyle w:val="ListParagraph"/>
        <w:numPr>
          <w:ilvl w:val="0"/>
          <w:numId w:val="48"/>
        </w:numPr>
      </w:pPr>
      <w:r w:rsidRPr="00FD31C9">
        <w:t xml:space="preserve">Any prior history of related criminal, conduct, or policy violations including but not limited to the University of Colorado Code of Conduct and University of Colorado Boulder Student Code of Conduct and any active disciplinary sanctions in place at time of the conduct; </w:t>
      </w:r>
    </w:p>
    <w:p w14:paraId="611D34C8" w14:textId="77777777" w:rsidR="00C00991" w:rsidRDefault="00C00991" w:rsidP="00C00991">
      <w:pPr>
        <w:pStyle w:val="ListParagraph"/>
      </w:pPr>
    </w:p>
    <w:p w14:paraId="4C6417C2" w14:textId="77777777" w:rsidR="00530DED" w:rsidRDefault="00530DED" w:rsidP="00D83710">
      <w:pPr>
        <w:pStyle w:val="ListParagraph"/>
        <w:numPr>
          <w:ilvl w:val="0"/>
          <w:numId w:val="48"/>
        </w:numPr>
      </w:pPr>
      <w:r w:rsidRPr="00FD31C9">
        <w:t>Impact of incident on complainant, if applicable;</w:t>
      </w:r>
    </w:p>
    <w:p w14:paraId="36EA5BD6" w14:textId="77777777" w:rsidR="00C00991" w:rsidRDefault="00C00991" w:rsidP="00C00991">
      <w:pPr>
        <w:pStyle w:val="ListParagraph"/>
      </w:pPr>
    </w:p>
    <w:p w14:paraId="3D51048D" w14:textId="77777777" w:rsidR="00530DED" w:rsidRDefault="00530DED" w:rsidP="00D83710">
      <w:pPr>
        <w:pStyle w:val="ListParagraph"/>
        <w:numPr>
          <w:ilvl w:val="0"/>
          <w:numId w:val="48"/>
        </w:numPr>
      </w:pPr>
      <w:r w:rsidRPr="00FD31C9">
        <w:t>Acceptance of responsibility by respondent; and</w:t>
      </w:r>
    </w:p>
    <w:p w14:paraId="41C025BA" w14:textId="77777777" w:rsidR="00C00991" w:rsidRDefault="00C00991" w:rsidP="00C00991">
      <w:pPr>
        <w:pStyle w:val="ListParagraph"/>
      </w:pPr>
    </w:p>
    <w:p w14:paraId="72D7A35E" w14:textId="77777777" w:rsidR="00530DED" w:rsidRPr="00FD31C9" w:rsidRDefault="00530DED" w:rsidP="00D83710">
      <w:pPr>
        <w:pStyle w:val="ListParagraph"/>
        <w:numPr>
          <w:ilvl w:val="0"/>
          <w:numId w:val="48"/>
        </w:numPr>
      </w:pPr>
      <w:r w:rsidRPr="00FD31C9">
        <w:t>On-going safety risk to complainant or community.</w:t>
      </w:r>
    </w:p>
    <w:p w14:paraId="55A3506C" w14:textId="77777777" w:rsidR="00530DED" w:rsidRPr="00FD31C9" w:rsidRDefault="00530DED" w:rsidP="00530DED">
      <w:pPr>
        <w:ind w:left="1080"/>
      </w:pPr>
    </w:p>
    <w:p w14:paraId="75512210" w14:textId="77777777" w:rsidR="00530DED" w:rsidRPr="00FD31C9" w:rsidRDefault="00530DED" w:rsidP="00530DED">
      <w:pPr>
        <w:ind w:firstLine="720"/>
        <w:rPr>
          <w:i/>
          <w:iCs/>
          <w:u w:val="single"/>
        </w:rPr>
      </w:pPr>
      <w:r w:rsidRPr="00FD31C9">
        <w:rPr>
          <w:i/>
          <w:iCs/>
          <w:u w:val="single"/>
        </w:rPr>
        <w:t>Possible Sanctions</w:t>
      </w:r>
    </w:p>
    <w:p w14:paraId="4494B00E" w14:textId="77777777" w:rsidR="00530DED" w:rsidRPr="00FD31C9" w:rsidRDefault="00530DED" w:rsidP="00530DED">
      <w:pPr>
        <w:ind w:left="720"/>
      </w:pPr>
      <w:r w:rsidRPr="00FD31C9">
        <w:t>Sanctions may include one or more of the following:</w:t>
      </w:r>
    </w:p>
    <w:p w14:paraId="1732E6D3" w14:textId="77777777" w:rsidR="00530DED" w:rsidRPr="00FD31C9" w:rsidRDefault="00530DED" w:rsidP="00530DED">
      <w:pPr>
        <w:ind w:left="720"/>
      </w:pPr>
    </w:p>
    <w:p w14:paraId="16CDE90C" w14:textId="77777777" w:rsidR="00530DED" w:rsidRPr="00FD31C9" w:rsidRDefault="00530DED" w:rsidP="00D83710">
      <w:pPr>
        <w:numPr>
          <w:ilvl w:val="0"/>
          <w:numId w:val="15"/>
        </w:numPr>
        <w:ind w:left="1260"/>
        <w:contextualSpacing/>
      </w:pPr>
      <w:r w:rsidRPr="00FD31C9">
        <w:t>Warning/Written Reprimand: The student is given a written statement from the Board or designee that the behavior was inappropriate and that more serious action may be taken should subsequent infractions occur.</w:t>
      </w:r>
    </w:p>
    <w:p w14:paraId="74723444" w14:textId="77777777" w:rsidR="00530DED" w:rsidRPr="00FD31C9" w:rsidRDefault="00530DED" w:rsidP="00530DED">
      <w:pPr>
        <w:ind w:left="1260"/>
      </w:pPr>
    </w:p>
    <w:p w14:paraId="5C4C1CC6" w14:textId="77777777" w:rsidR="00530DED" w:rsidRPr="00FD31C9" w:rsidRDefault="00530DED" w:rsidP="00D83710">
      <w:pPr>
        <w:numPr>
          <w:ilvl w:val="0"/>
          <w:numId w:val="15"/>
        </w:numPr>
        <w:ind w:left="1260"/>
        <w:contextualSpacing/>
      </w:pPr>
      <w:r w:rsidRPr="00FD31C9">
        <w:t>Educational Sanctions: The student is required to attend a class, evaluation, training and/or program (</w:t>
      </w:r>
      <w:r w:rsidRPr="00FD31C9">
        <w:rPr>
          <w:i/>
        </w:rPr>
        <w:t>e.g</w:t>
      </w:r>
      <w:r w:rsidRPr="00FD31C9">
        <w:t>., alcohol or anger management classes or training on sexual misconduct or protected-class discrimination and harassment). This is not an exhaustive list but should serve as a reference for the types of educational sanctions that may be imposed.</w:t>
      </w:r>
    </w:p>
    <w:p w14:paraId="6EF8AC5F" w14:textId="77777777" w:rsidR="00530DED" w:rsidRPr="00FD31C9" w:rsidRDefault="00530DED" w:rsidP="00530DED">
      <w:pPr>
        <w:ind w:left="1260"/>
      </w:pPr>
    </w:p>
    <w:p w14:paraId="54F9AD8C" w14:textId="77777777" w:rsidR="00530DED" w:rsidRPr="00FD31C9" w:rsidRDefault="00530DED" w:rsidP="00D83710">
      <w:pPr>
        <w:numPr>
          <w:ilvl w:val="0"/>
          <w:numId w:val="15"/>
        </w:numPr>
        <w:ind w:left="1260"/>
        <w:contextualSpacing/>
      </w:pPr>
      <w:r w:rsidRPr="00FD31C9">
        <w:t xml:space="preserve">Meeting with the Senior Director of Support and Safety Measures or designee: The </w:t>
      </w:r>
      <w:r w:rsidRPr="00FD31C9">
        <w:lastRenderedPageBreak/>
        <w:t>student is required to meet with a university official to review the terms of the sanction and ensure compliance prior to eligibility to apply for readmission, as applicable.</w:t>
      </w:r>
    </w:p>
    <w:p w14:paraId="0983C993" w14:textId="77777777" w:rsidR="00530DED" w:rsidRPr="00FD31C9" w:rsidRDefault="00530DED" w:rsidP="00530DED">
      <w:pPr>
        <w:ind w:left="1260"/>
      </w:pPr>
    </w:p>
    <w:p w14:paraId="1FD8CD98" w14:textId="77777777" w:rsidR="00530DED" w:rsidRPr="00FD31C9" w:rsidRDefault="00530DED" w:rsidP="00D83710">
      <w:pPr>
        <w:numPr>
          <w:ilvl w:val="0"/>
          <w:numId w:val="15"/>
        </w:numPr>
        <w:ind w:left="1260"/>
        <w:contextualSpacing/>
      </w:pPr>
      <w:r w:rsidRPr="00FD31C9">
        <w:t>Residence Hall Reassignment: A student who resides in a residence hall is assigned to a different residence hall on campus.</w:t>
      </w:r>
    </w:p>
    <w:p w14:paraId="5B53F4BE" w14:textId="77777777" w:rsidR="00530DED" w:rsidRPr="00FD31C9" w:rsidRDefault="00530DED" w:rsidP="00530DED">
      <w:pPr>
        <w:ind w:left="1260"/>
      </w:pPr>
    </w:p>
    <w:p w14:paraId="3EE10387" w14:textId="77777777" w:rsidR="00530DED" w:rsidRPr="00FD31C9" w:rsidRDefault="00530DED" w:rsidP="00D83710">
      <w:pPr>
        <w:numPr>
          <w:ilvl w:val="0"/>
          <w:numId w:val="15"/>
        </w:numPr>
        <w:ind w:left="1260"/>
        <w:contextualSpacing/>
      </w:pPr>
      <w:r w:rsidRPr="00FD31C9">
        <w:t>Residence Hall Termination: A student’s residence hall agreement is terminated through the OIEC process, and the student is prohibited from residing in any university residence on either a permanent or temporary basis. Specific exclusion from the residence halls may also be imposed.</w:t>
      </w:r>
    </w:p>
    <w:p w14:paraId="5951181A" w14:textId="77777777" w:rsidR="00530DED" w:rsidRPr="00FD31C9" w:rsidRDefault="00530DED" w:rsidP="00530DED">
      <w:pPr>
        <w:ind w:left="1260"/>
      </w:pPr>
    </w:p>
    <w:p w14:paraId="171670EB" w14:textId="77777777" w:rsidR="00530DED" w:rsidRPr="00FD31C9" w:rsidRDefault="00530DED" w:rsidP="00D83710">
      <w:pPr>
        <w:numPr>
          <w:ilvl w:val="0"/>
          <w:numId w:val="15"/>
        </w:numPr>
        <w:ind w:left="1260" w:hanging="450"/>
        <w:contextualSpacing/>
      </w:pPr>
      <w:r w:rsidRPr="00FD31C9">
        <w:t>Formal Disciplinary Probation: A student is placed on probation. Probation lasts for a specific period of time, and is implemented by semesters. A student on formal disciplinary probation is not in good standing with the university. Loss of good standing may prohibit or impact a responding student from, 1) representing the University through official events; 2) participating in Education Abroad; and/or 3) serving in a leadership position or on a university committee. Any violation of university policies or the conditions of probation committed during the probationary period will result in further disciplinary action.</w:t>
      </w:r>
    </w:p>
    <w:p w14:paraId="52F6A82F" w14:textId="77777777" w:rsidR="00530DED" w:rsidRPr="00FD31C9" w:rsidRDefault="00530DED" w:rsidP="00530DED"/>
    <w:p w14:paraId="5B9EF17C" w14:textId="77777777" w:rsidR="00530DED" w:rsidRPr="00FD31C9" w:rsidRDefault="00530DED" w:rsidP="00D83710">
      <w:pPr>
        <w:numPr>
          <w:ilvl w:val="0"/>
          <w:numId w:val="15"/>
        </w:numPr>
        <w:ind w:left="1260"/>
        <w:contextualSpacing/>
      </w:pPr>
      <w:r w:rsidRPr="00FD31C9">
        <w:t>Restriction or Denial of University Services: The student is restricted from using or is denied specified university services, including participation in university activities.</w:t>
      </w:r>
    </w:p>
    <w:p w14:paraId="7BA2F6CA" w14:textId="77777777" w:rsidR="00530DED" w:rsidRPr="00FD31C9" w:rsidRDefault="00530DED" w:rsidP="00530DED">
      <w:pPr>
        <w:ind w:left="1260"/>
      </w:pPr>
    </w:p>
    <w:p w14:paraId="35E28DEF" w14:textId="77777777" w:rsidR="00530DED" w:rsidRPr="00FD31C9" w:rsidRDefault="00530DED" w:rsidP="00D83710">
      <w:pPr>
        <w:numPr>
          <w:ilvl w:val="0"/>
          <w:numId w:val="15"/>
        </w:numPr>
        <w:ind w:left="1260"/>
        <w:contextualSpacing/>
      </w:pPr>
      <w:r w:rsidRPr="00FD31C9">
        <w:t>Delayed Conferral of Diploma and/or Degree: The issuance of a student’s diploma and/or degree is delayed for a specified period of time.</w:t>
      </w:r>
    </w:p>
    <w:p w14:paraId="4F6BC8B0" w14:textId="77777777" w:rsidR="00530DED" w:rsidRPr="00FD31C9" w:rsidRDefault="00530DED" w:rsidP="00530DED">
      <w:pPr>
        <w:ind w:left="1260"/>
      </w:pPr>
    </w:p>
    <w:p w14:paraId="74FEF0FC" w14:textId="77777777" w:rsidR="00530DED" w:rsidRPr="00FD31C9" w:rsidRDefault="00530DED" w:rsidP="00D83710">
      <w:pPr>
        <w:numPr>
          <w:ilvl w:val="0"/>
          <w:numId w:val="15"/>
        </w:numPr>
        <w:ind w:left="1260"/>
        <w:contextualSpacing/>
      </w:pPr>
      <w:r w:rsidRPr="00FD31C9">
        <w:t>Withholding of Official Transcript: The transcript is withheld for a specified timeframe for those students who have already graduated.</w:t>
      </w:r>
    </w:p>
    <w:p w14:paraId="736FE6B5" w14:textId="77777777" w:rsidR="00530DED" w:rsidRPr="00FD31C9" w:rsidRDefault="00530DED" w:rsidP="00530DED">
      <w:pPr>
        <w:ind w:left="1260"/>
      </w:pPr>
    </w:p>
    <w:p w14:paraId="26F2B500" w14:textId="6BA248C6" w:rsidR="00530DED" w:rsidRPr="00FD31C9" w:rsidRDefault="00530DED" w:rsidP="00A12A45">
      <w:pPr>
        <w:numPr>
          <w:ilvl w:val="0"/>
          <w:numId w:val="15"/>
        </w:numPr>
        <w:ind w:left="1260"/>
        <w:contextualSpacing/>
      </w:pPr>
      <w:r w:rsidRPr="00FD31C9">
        <w:t>Suspension: The student is required to leave the university for a specific period of time. A suspension notation appears on the student’s transcript until the period of suspension has expired and all other sanctions are complete. Suspension from the university includes an exclusion from</w:t>
      </w:r>
      <w:r w:rsidR="00A65D86">
        <w:t xml:space="preserve"> CU Boulder</w:t>
      </w:r>
      <w:r w:rsidRPr="00FD31C9">
        <w:t xml:space="preserve"> university property during the period of suspension. A suspension decision results in the student being suspended from all campuses of the University of Colorado system.</w:t>
      </w:r>
      <w:r w:rsidR="00A65D86">
        <w:t xml:space="preserve"> </w:t>
      </w:r>
      <w:r w:rsidR="00A65D86" w:rsidRPr="00A65D86">
        <w:t>A referral will be sent to the other University of Colorado campuses for their independent assessment of exclusion from those properties.</w:t>
      </w:r>
      <w:r w:rsidR="00A65D86">
        <w:t xml:space="preserve"> </w:t>
      </w:r>
      <w:r w:rsidR="00CE1AAC">
        <w:t xml:space="preserve"> </w:t>
      </w:r>
      <w:r w:rsidR="00CE1AAC" w:rsidRPr="00CE1AAC">
        <w:t>Upon completion of the suspension, if the responding student wishes to return to CU Boulder, they are eligible to reapply. Undergraduate students must complete the readmission process through the Office of Admissions. Graduate and professional students must complete the readmission process as defined by their school or college.</w:t>
      </w:r>
      <w:r w:rsidR="00A12A45">
        <w:t xml:space="preserve"> </w:t>
      </w:r>
      <w:r w:rsidR="00A12A45" w:rsidRPr="00A12A45">
        <w:t xml:space="preserve">  Readmission to the university does not guarantee reinstatement of prior funding, research opportunities, or academic positions. These decisions are made </w:t>
      </w:r>
      <w:r w:rsidR="00A12A45" w:rsidRPr="00A12A45">
        <w:lastRenderedPageBreak/>
        <w:t>independently by the relevant departments or programs and are subject to availability, eligibility, and departmental discretion.</w:t>
      </w:r>
    </w:p>
    <w:p w14:paraId="48169598" w14:textId="77777777" w:rsidR="00530DED" w:rsidRPr="00FD31C9" w:rsidRDefault="00530DED" w:rsidP="00530DED">
      <w:pPr>
        <w:ind w:left="1260"/>
      </w:pPr>
    </w:p>
    <w:p w14:paraId="2575C4D5" w14:textId="2C490F81" w:rsidR="00530DED" w:rsidRPr="00FD31C9" w:rsidRDefault="00530DED" w:rsidP="00A65D86">
      <w:pPr>
        <w:numPr>
          <w:ilvl w:val="0"/>
          <w:numId w:val="15"/>
        </w:numPr>
        <w:ind w:left="1260"/>
        <w:contextualSpacing/>
      </w:pPr>
      <w:r w:rsidRPr="00FD31C9">
        <w:t>Exclusion: The student is denied access to all or a portion of</w:t>
      </w:r>
      <w:r w:rsidR="00A65D86">
        <w:t xml:space="preserve"> CU Boulder</w:t>
      </w:r>
      <w:r w:rsidRPr="00FD31C9">
        <w:t xml:space="preserve"> university property. When a student is excluded from </w:t>
      </w:r>
      <w:r w:rsidR="00A65D86">
        <w:t xml:space="preserve">CU Boulder </w:t>
      </w:r>
      <w:r w:rsidRPr="00FD31C9">
        <w:t xml:space="preserve">university property, that student may be permitted on university property for limited periods and specific activities with the permission of the Senior Director of Support and Safety Measures or designee. Should the student enter university property without permission, the police may </w:t>
      </w:r>
      <w:r w:rsidR="00A65D86">
        <w:t>take law enforcement action</w:t>
      </w:r>
      <w:r w:rsidRPr="00FD31C9">
        <w:t>. An exclusion notation appears on the student’s transcript until the period of exclusion has expired and all other sanctions are complete.</w:t>
      </w:r>
      <w:r w:rsidR="00A65D86">
        <w:t xml:space="preserve"> </w:t>
      </w:r>
      <w:r w:rsidR="00A65D86" w:rsidRPr="00A65D86">
        <w:t xml:space="preserve">A referral </w:t>
      </w:r>
      <w:r w:rsidR="003A14EE">
        <w:t xml:space="preserve"> may</w:t>
      </w:r>
      <w:r w:rsidR="00A65D86" w:rsidRPr="00A65D86">
        <w:t>be sent to the other University of Colorado campuses for their independent assessment of exclusion from those properties.</w:t>
      </w:r>
    </w:p>
    <w:p w14:paraId="320CE656" w14:textId="77777777" w:rsidR="00530DED" w:rsidRPr="00FD31C9" w:rsidRDefault="00530DED" w:rsidP="00530DED">
      <w:pPr>
        <w:ind w:left="1260"/>
      </w:pPr>
    </w:p>
    <w:p w14:paraId="33ED4B9B" w14:textId="350839CF" w:rsidR="00530DED" w:rsidRPr="00FD31C9" w:rsidRDefault="00530DED" w:rsidP="00562ECF">
      <w:pPr>
        <w:numPr>
          <w:ilvl w:val="0"/>
          <w:numId w:val="15"/>
        </w:numPr>
        <w:ind w:left="1260"/>
        <w:contextualSpacing/>
      </w:pPr>
      <w:r w:rsidRPr="00FD31C9">
        <w:t xml:space="preserve">Expulsion: The student is required to permanently leave the university. A notation of expulsion remains permanently on the student’s transcript. Expulsion from the university includes an automatic exclusion from University of Colorado </w:t>
      </w:r>
      <w:r w:rsidR="00A65D86">
        <w:t xml:space="preserve">Boulder </w:t>
      </w:r>
      <w:r w:rsidRPr="00FD31C9">
        <w:t>property. An expulsion decision results in the student being expelled from all campuses in the University of Colorado.</w:t>
      </w:r>
      <w:r w:rsidR="00A65D86">
        <w:t xml:space="preserve"> </w:t>
      </w:r>
      <w:r w:rsidR="00A65D86" w:rsidRPr="00A65D86">
        <w:t xml:space="preserve">A referral </w:t>
      </w:r>
      <w:r w:rsidR="003A14EE">
        <w:t xml:space="preserve"> may</w:t>
      </w:r>
      <w:r w:rsidR="00A65D86" w:rsidRPr="00A65D86">
        <w:t>be sent to the other University of Colorado campuses for their independent assessment of exclusion from those properties.</w:t>
      </w:r>
      <w:r w:rsidR="00562ECF">
        <w:t xml:space="preserve"> </w:t>
      </w:r>
    </w:p>
    <w:p w14:paraId="317A5566" w14:textId="77777777" w:rsidR="00530DED" w:rsidRPr="00FD31C9" w:rsidRDefault="00530DED" w:rsidP="00530DED">
      <w:pPr>
        <w:ind w:left="1260"/>
        <w:contextualSpacing/>
      </w:pPr>
    </w:p>
    <w:p w14:paraId="3D2AE699" w14:textId="77777777" w:rsidR="00530DED" w:rsidRPr="00FD31C9" w:rsidRDefault="00530DED" w:rsidP="00D83710">
      <w:pPr>
        <w:numPr>
          <w:ilvl w:val="0"/>
          <w:numId w:val="15"/>
        </w:numPr>
        <w:ind w:left="1260"/>
        <w:contextualSpacing/>
      </w:pPr>
      <w:r w:rsidRPr="00FD31C9">
        <w:t>Disciplinary Stop and Disciplinary Hold: A disciplinary stop shall be placed on a student’s record if they are suspended as the outcome of the OIEC proceedings. A disciplinary stop is honored by all University of Colorado campuses and prohibits a student from being admitted to any of the campuses and from registering for classes until the suspension period is over and the student has reapplied and has been re-admitted. A disciplinary hold may also be placed if a student fails to complete assigned sanctions, which has the same impact on a student’s records and registration as described above. The disciplinary hold will not be removed until all sanctions are completed.</w:t>
      </w:r>
    </w:p>
    <w:p w14:paraId="31DD4C6E" w14:textId="77777777" w:rsidR="00530DED" w:rsidRPr="00FD31C9" w:rsidRDefault="00530DED" w:rsidP="00530DED">
      <w:pPr>
        <w:ind w:left="1260"/>
      </w:pPr>
    </w:p>
    <w:p w14:paraId="11C9F16E" w14:textId="77777777" w:rsidR="00530DED" w:rsidRPr="00FD31C9" w:rsidRDefault="00530DED" w:rsidP="00D83710">
      <w:pPr>
        <w:numPr>
          <w:ilvl w:val="0"/>
          <w:numId w:val="15"/>
        </w:numPr>
        <w:ind w:left="1260"/>
        <w:contextualSpacing/>
      </w:pPr>
      <w:r w:rsidRPr="00FD31C9">
        <w:t>Additional Sanctions: The Board has the discretion to impose any additional sanctions that may be warranted and appropriate given the circumstances of the case.</w:t>
      </w:r>
    </w:p>
    <w:p w14:paraId="0B3FB7CB" w14:textId="77777777" w:rsidR="00530DED" w:rsidRPr="00FD31C9" w:rsidRDefault="00530DED" w:rsidP="00530DED">
      <w:pPr>
        <w:ind w:left="720"/>
        <w:contextualSpacing/>
      </w:pPr>
    </w:p>
    <w:p w14:paraId="4B808B97" w14:textId="06FC732E" w:rsidR="00530DED" w:rsidRPr="00EC6E74" w:rsidRDefault="00530DED" w:rsidP="00EC6E74">
      <w:pPr>
        <w:ind w:firstLine="720"/>
        <w:rPr>
          <w:i/>
          <w:iCs/>
          <w:u w:val="single"/>
        </w:rPr>
      </w:pPr>
      <w:r w:rsidRPr="00EC6E74">
        <w:rPr>
          <w:i/>
          <w:iCs/>
          <w:u w:val="single"/>
        </w:rPr>
        <w:t>Appeals for Student Respondents</w:t>
      </w:r>
    </w:p>
    <w:p w14:paraId="1D77FD38" w14:textId="77777777" w:rsidR="00530DED" w:rsidRPr="00FD31C9" w:rsidRDefault="00530DED" w:rsidP="00530DED">
      <w:pPr>
        <w:ind w:left="720"/>
      </w:pPr>
      <w:r w:rsidRPr="00FD31C9">
        <w:t>In the event that no policy violation is found, either party may appeal the Determination Regarding Responsibility within seven (7) days of its issuance. In the event that a policy violation is found, either party may appeal the Determination Regarding Responsibility within seven (7) days of the issuance of the Notice of Sanction.</w:t>
      </w:r>
    </w:p>
    <w:p w14:paraId="1F3A0D43" w14:textId="77777777" w:rsidR="00530DED" w:rsidRPr="00FD31C9" w:rsidRDefault="00530DED" w:rsidP="00530DED">
      <w:pPr>
        <w:ind w:left="720"/>
      </w:pPr>
    </w:p>
    <w:p w14:paraId="111B747F" w14:textId="4C71CE40" w:rsidR="00530DED" w:rsidRPr="00FD31C9" w:rsidRDefault="00530DED" w:rsidP="00530DED">
      <w:pPr>
        <w:ind w:left="720"/>
      </w:pPr>
      <w:r w:rsidRPr="00FD31C9">
        <w:t xml:space="preserve">Appeals must be submitted in writing to the VC/Title IX Coordinator or designee. The appeal should indicate the specific basis for the appeal (see below), supporting arguments, and any applicable documentation. </w:t>
      </w:r>
    </w:p>
    <w:p w14:paraId="6550E59B" w14:textId="77777777" w:rsidR="00530DED" w:rsidRPr="00FD31C9" w:rsidRDefault="00530DED" w:rsidP="00530DED">
      <w:pPr>
        <w:ind w:left="720"/>
      </w:pPr>
    </w:p>
    <w:p w14:paraId="6B85515C" w14:textId="77777777" w:rsidR="00530DED" w:rsidRPr="00FD31C9" w:rsidRDefault="00530DED" w:rsidP="00530DED">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arguments, and documents submitted. Appeal documents therefore should be as complete and succinct as possible. </w:t>
      </w:r>
    </w:p>
    <w:p w14:paraId="748F1F65" w14:textId="77777777" w:rsidR="00530DED" w:rsidRPr="00FD31C9" w:rsidRDefault="00530DED" w:rsidP="00530DED">
      <w:pPr>
        <w:ind w:left="720"/>
      </w:pPr>
    </w:p>
    <w:p w14:paraId="31B451F7" w14:textId="77777777" w:rsidR="00530DED" w:rsidRPr="00FD31C9" w:rsidRDefault="00530DED" w:rsidP="00530DED">
      <w:pPr>
        <w:ind w:left="720"/>
        <w:rPr>
          <w:i/>
          <w:iCs/>
          <w:u w:val="single"/>
        </w:rPr>
      </w:pPr>
      <w:r w:rsidRPr="00FD31C9">
        <w:rPr>
          <w:i/>
          <w:iCs/>
          <w:u w:val="single"/>
        </w:rPr>
        <w:t>Basis for Appeal</w:t>
      </w:r>
    </w:p>
    <w:p w14:paraId="533EAE67" w14:textId="77777777" w:rsidR="00C00991" w:rsidRPr="00F62A1F" w:rsidRDefault="00C00991" w:rsidP="00C00991">
      <w:pPr>
        <w:ind w:firstLine="720"/>
      </w:pPr>
      <w:r w:rsidRPr="00F62A1F">
        <w:t xml:space="preserve">Appeals </w:t>
      </w:r>
      <w:r>
        <w:t xml:space="preserve">are limited to the following three grounds: </w:t>
      </w:r>
    </w:p>
    <w:p w14:paraId="756677A0" w14:textId="77777777" w:rsidR="00530DED" w:rsidRPr="00FD31C9" w:rsidRDefault="00530DED" w:rsidP="00530DED">
      <w:pPr>
        <w:ind w:left="720"/>
      </w:pPr>
    </w:p>
    <w:p w14:paraId="77083506" w14:textId="77777777" w:rsidR="00530DED" w:rsidRPr="00FD31C9" w:rsidRDefault="00530DED" w:rsidP="00D83710">
      <w:pPr>
        <w:numPr>
          <w:ilvl w:val="0"/>
          <w:numId w:val="18"/>
        </w:numPr>
        <w:contextualSpacing/>
      </w:pPr>
      <w:r w:rsidRPr="00FD31C9">
        <w:t>To determine whether there were procedural irregularities that affected the outcome of the matter;</w:t>
      </w:r>
    </w:p>
    <w:p w14:paraId="10E729C8" w14:textId="77777777" w:rsidR="00530DED" w:rsidRPr="00FD31C9" w:rsidRDefault="00530DED" w:rsidP="00530DED">
      <w:pPr>
        <w:ind w:left="1440"/>
        <w:contextualSpacing/>
      </w:pPr>
    </w:p>
    <w:p w14:paraId="0F3AA837" w14:textId="77777777" w:rsidR="00530DED" w:rsidRPr="00FD31C9" w:rsidRDefault="00530DED" w:rsidP="00D83710">
      <w:pPr>
        <w:numPr>
          <w:ilvl w:val="0"/>
          <w:numId w:val="18"/>
        </w:numPr>
        <w:contextualSpacing/>
      </w:pPr>
      <w:r w:rsidRPr="00FD31C9">
        <w:t>There is new evidence that was not reasonably available at the time the determination regarding responsibility or dismissal was made that could affect the outcome of the matter; or</w:t>
      </w:r>
    </w:p>
    <w:p w14:paraId="5853EF31" w14:textId="77777777" w:rsidR="00530DED" w:rsidRPr="00FD31C9" w:rsidRDefault="00530DED" w:rsidP="00530DED"/>
    <w:p w14:paraId="270C00E5" w14:textId="296F59F1" w:rsidR="00530DED" w:rsidRPr="00FD31C9" w:rsidRDefault="00530DED" w:rsidP="00D83710">
      <w:pPr>
        <w:numPr>
          <w:ilvl w:val="0"/>
          <w:numId w:val="18"/>
        </w:numPr>
        <w:contextualSpacing/>
      </w:pPr>
      <w:r w:rsidRPr="00FD31C9">
        <w:t>The VC/Title IX Coordinator, investigators, and/or decision-maker had a conflict of interest or bias for or against complainants or respondents generally or the individual complainant or respondent that affected the outcome of the matter.</w:t>
      </w:r>
    </w:p>
    <w:p w14:paraId="128B1FB8" w14:textId="77777777" w:rsidR="00530DED" w:rsidRPr="00FD31C9" w:rsidRDefault="00530DED" w:rsidP="00530DED"/>
    <w:p w14:paraId="7E4C971A" w14:textId="688F26E7" w:rsidR="00530DED" w:rsidRPr="00FD31C9" w:rsidRDefault="00530DED" w:rsidP="00530DED">
      <w:pPr>
        <w:ind w:left="720"/>
        <w:rPr>
          <w:i/>
          <w:iCs/>
          <w:u w:val="single"/>
        </w:rPr>
      </w:pPr>
      <w:r w:rsidRPr="00FD31C9">
        <w:rPr>
          <w:i/>
          <w:iCs/>
          <w:u w:val="single"/>
        </w:rPr>
        <w:t xml:space="preserve">Appeal Process </w:t>
      </w:r>
    </w:p>
    <w:p w14:paraId="5B4DC8AA" w14:textId="0608F107" w:rsidR="00530DED" w:rsidRPr="00FD31C9" w:rsidRDefault="00530DED" w:rsidP="00530DED">
      <w:pPr>
        <w:ind w:left="720"/>
      </w:pPr>
      <w:r w:rsidRPr="00FD31C9">
        <w:t>If an appeal is received, the VC/Title IX Coordinator or designee will notify the other party to the original complaint (complainant or respondent) in writing, and the party will be provided seven (7) days to respond in writing to the appeal. The response should be sent to the VC/Title IX Coordinator or designee. Neither party is required to respond to an appeal. Not responding to an appeal does not imply agreement with the appeal.</w:t>
      </w:r>
    </w:p>
    <w:p w14:paraId="5218044A" w14:textId="77777777" w:rsidR="00530DED" w:rsidRPr="00FD31C9" w:rsidRDefault="00530DED" w:rsidP="00530DED">
      <w:pPr>
        <w:ind w:left="720"/>
      </w:pPr>
    </w:p>
    <w:p w14:paraId="7E695F40" w14:textId="7534D82F" w:rsidR="00530DED" w:rsidRPr="00FD31C9" w:rsidRDefault="00530DED" w:rsidP="00530DED">
      <w:pPr>
        <w:ind w:left="720"/>
      </w:pPr>
      <w:r w:rsidRPr="00FD31C9">
        <w:t xml:space="preserve">After the submission of all documentation or the seven-day deadline for response has passed, the VC/Title IX Coordinator or designee will appoint </w:t>
      </w:r>
      <w:r w:rsidR="00D63BCD">
        <w:t>a</w:t>
      </w:r>
      <w:r w:rsidRPr="00FD31C9">
        <w:t xml:space="preserve"> university employee</w:t>
      </w:r>
      <w:r w:rsidR="00D63BCD">
        <w:t>(</w:t>
      </w:r>
      <w:r w:rsidRPr="00FD31C9">
        <w:t>s</w:t>
      </w:r>
      <w:r w:rsidR="00D63BCD">
        <w:t>)</w:t>
      </w:r>
      <w:r w:rsidRPr="00FD31C9">
        <w:t xml:space="preserve"> (who may include staff from the </w:t>
      </w:r>
      <w:r w:rsidR="009721C1">
        <w:t xml:space="preserve">System Office, </w:t>
      </w:r>
      <w:r w:rsidRPr="00FD31C9">
        <w:t xml:space="preserve">Anschutz, Denver, and Colorado Springs campuses) who are not otherwise affiliated with the OIEC at CU Boulder to serve </w:t>
      </w:r>
      <w:r w:rsidR="00D63BCD">
        <w:t>as the appeal decision maker(s)</w:t>
      </w:r>
      <w:r w:rsidRPr="00FD31C9">
        <w:t>. The</w:t>
      </w:r>
      <w:r w:rsidR="00BC6FFE">
        <w:t xml:space="preserve"> appointed </w:t>
      </w:r>
      <w:r w:rsidR="00D63BCD">
        <w:t>appeal</w:t>
      </w:r>
      <w:r w:rsidR="00143584">
        <w:t xml:space="preserve"> decision maker</w:t>
      </w:r>
      <w:r w:rsidR="00BC6FFE">
        <w:t>(s)</w:t>
      </w:r>
      <w:r w:rsidRPr="00FD31C9">
        <w:t xml:space="preserve">  will have received appropriate training on the </w:t>
      </w:r>
      <w:r w:rsidR="00A35F4B">
        <w:t>Protected Class Nondiscrimination Policy</w:t>
      </w:r>
      <w:r w:rsidRPr="00FD31C9">
        <w:t xml:space="preserve"> and appeal procedures. </w:t>
      </w:r>
    </w:p>
    <w:p w14:paraId="2B780852" w14:textId="77777777" w:rsidR="00530DED" w:rsidRPr="00FD31C9" w:rsidRDefault="00530DED" w:rsidP="00530DED">
      <w:pPr>
        <w:ind w:left="720"/>
      </w:pPr>
    </w:p>
    <w:p w14:paraId="36E4052F" w14:textId="37514F9B" w:rsidR="00530DED" w:rsidRPr="00FD31C9" w:rsidRDefault="00530DED" w:rsidP="00530DED">
      <w:pPr>
        <w:ind w:firstLine="720"/>
      </w:pPr>
      <w:r w:rsidRPr="00FD31C9">
        <w:t xml:space="preserve">Upon review of the appeal, the </w:t>
      </w:r>
      <w:r w:rsidR="00D63BCD">
        <w:t>appeal decision maker(s)</w:t>
      </w:r>
      <w:r w:rsidR="00D63BCD" w:rsidRPr="00FD31C9">
        <w:t xml:space="preserve"> </w:t>
      </w:r>
      <w:r w:rsidRPr="00FD31C9">
        <w:t>will:</w:t>
      </w:r>
    </w:p>
    <w:p w14:paraId="64A7BC48" w14:textId="77777777" w:rsidR="00530DED" w:rsidRPr="00FD31C9" w:rsidRDefault="00530DED" w:rsidP="00530DED">
      <w:pPr>
        <w:ind w:left="720"/>
      </w:pPr>
    </w:p>
    <w:p w14:paraId="11EEF8B1" w14:textId="77777777" w:rsidR="00530DED" w:rsidRPr="00FD31C9" w:rsidRDefault="00530DED" w:rsidP="00D83710">
      <w:pPr>
        <w:numPr>
          <w:ilvl w:val="0"/>
          <w:numId w:val="19"/>
        </w:numPr>
        <w:contextualSpacing/>
      </w:pPr>
      <w:r w:rsidRPr="00FD31C9">
        <w:t>Uphold the initial decision in its entirety; or</w:t>
      </w:r>
    </w:p>
    <w:p w14:paraId="17C74C4F" w14:textId="77777777" w:rsidR="00530DED" w:rsidRPr="00FD31C9" w:rsidRDefault="00530DED" w:rsidP="00530DED">
      <w:pPr>
        <w:ind w:left="1440"/>
        <w:contextualSpacing/>
      </w:pPr>
    </w:p>
    <w:p w14:paraId="53C73A68" w14:textId="77777777" w:rsidR="00530DED" w:rsidRPr="00FD31C9" w:rsidRDefault="00530DED" w:rsidP="00D83710">
      <w:pPr>
        <w:numPr>
          <w:ilvl w:val="0"/>
          <w:numId w:val="19"/>
        </w:numPr>
        <w:contextualSpacing/>
      </w:pPr>
      <w:r w:rsidRPr="00FD31C9">
        <w:t>Send the case back for reconsideration and potentially re-investigation (by the same or different investigator(s)).</w:t>
      </w:r>
    </w:p>
    <w:p w14:paraId="1D187B1B" w14:textId="77777777" w:rsidR="00530DED" w:rsidRPr="00FD31C9" w:rsidRDefault="00530DED" w:rsidP="00530DED">
      <w:pPr>
        <w:ind w:left="720"/>
      </w:pPr>
    </w:p>
    <w:p w14:paraId="4F376DAF" w14:textId="64DC62A2" w:rsidR="00530DED" w:rsidRDefault="00530DED" w:rsidP="00530DED">
      <w:pPr>
        <w:ind w:left="720"/>
      </w:pPr>
      <w:r w:rsidRPr="00FD31C9">
        <w:t xml:space="preserve">The </w:t>
      </w:r>
      <w:r w:rsidR="00D63BCD">
        <w:t>appeal decision maker(s)</w:t>
      </w:r>
      <w:r w:rsidRPr="00FD31C9">
        <w:t xml:space="preserve"> shall not make new findings of fact. </w:t>
      </w:r>
      <w:r w:rsidR="00D63BCD">
        <w:t xml:space="preserve">The appeal decision </w:t>
      </w:r>
      <w:r w:rsidR="00D63BCD">
        <w:lastRenderedPageBreak/>
        <w:t>maker(s)</w:t>
      </w:r>
      <w:r w:rsidR="00D63BCD" w:rsidRPr="00FD31C9">
        <w:t xml:space="preserve"> </w:t>
      </w:r>
      <w:r w:rsidRPr="00FD31C9">
        <w:t>shall review all documentation submitted, make the final decision upon appeal, and concurrently provide the parties with a written Notice of Appeal Decision within 21 days of receipt of the appeal.</w:t>
      </w:r>
      <w:r w:rsidR="0092164D">
        <w:t xml:space="preserve"> </w:t>
      </w:r>
      <w:r w:rsidR="0092164D" w:rsidRPr="0092164D">
        <w:t xml:space="preserve">Extensions of time for </w:t>
      </w:r>
      <w:r w:rsidR="0092164D">
        <w:t>the appeal decision</w:t>
      </w:r>
      <w:r w:rsidR="0092164D" w:rsidRPr="0092164D">
        <w:t xml:space="preserve"> shall be granted for good cause, as provided in Section IX(C)(1)</w:t>
      </w:r>
      <w:r w:rsidR="0092164D">
        <w:t>, and both parties will be notified in writing of any extensions</w:t>
      </w:r>
      <w:r w:rsidR="0092164D" w:rsidRPr="0092164D">
        <w:t>.</w:t>
      </w:r>
      <w:r w:rsidR="0092164D">
        <w:t xml:space="preserve"> </w:t>
      </w:r>
    </w:p>
    <w:p w14:paraId="3F85A465" w14:textId="77777777" w:rsidR="00071735" w:rsidRDefault="00071735" w:rsidP="00530DED">
      <w:pPr>
        <w:ind w:left="720"/>
      </w:pPr>
    </w:p>
    <w:p w14:paraId="2379C487" w14:textId="49AE4467" w:rsidR="00756177" w:rsidRDefault="00071735" w:rsidP="00756177">
      <w:pPr>
        <w:pStyle w:val="Heading6"/>
      </w:pPr>
      <w:r>
        <w:t>Sanctioning and Appeals for Employee Respondents</w:t>
      </w:r>
    </w:p>
    <w:p w14:paraId="65BED8B3" w14:textId="77777777" w:rsidR="00D83710" w:rsidRPr="00D83710" w:rsidRDefault="00D83710" w:rsidP="00D83710"/>
    <w:p w14:paraId="76FA5F07" w14:textId="3A197FCF" w:rsidR="00071735" w:rsidRPr="00756177" w:rsidRDefault="00530DED" w:rsidP="00756177">
      <w:pPr>
        <w:ind w:firstLine="720"/>
        <w:rPr>
          <w:i/>
          <w:iCs/>
          <w:u w:val="single"/>
        </w:rPr>
      </w:pPr>
      <w:r w:rsidRPr="00756177">
        <w:rPr>
          <w:i/>
          <w:iCs/>
          <w:u w:val="single"/>
        </w:rPr>
        <w:t>Sanctioning for Employee Respondents</w:t>
      </w:r>
    </w:p>
    <w:p w14:paraId="24169356" w14:textId="77777777" w:rsidR="00530DED" w:rsidRPr="00FD31C9" w:rsidRDefault="00530DED" w:rsidP="00530DED">
      <w:pPr>
        <w:ind w:left="720"/>
      </w:pPr>
      <w:bookmarkStart w:id="86" w:name="_Hlk202977274"/>
      <w:r w:rsidRPr="00FD31C9">
        <w:t xml:space="preserve">For employee Respondents, sanctioning occurs after the conclusion of the appeal stage of the process. </w:t>
      </w:r>
      <w:bookmarkEnd w:id="86"/>
      <w:r w:rsidRPr="00FD31C9">
        <w:t xml:space="preserve">The disciplinary authority is notified if an employee respondent was found to have violated a policy or acted inappropriately or unprofessionally and is provided the Determination Regarding Responsibility. Neither this notification, nor the OIEC Formal Grievance Process, </w:t>
      </w:r>
      <w:r w:rsidRPr="00FD31C9" w:rsidDel="00A562C4">
        <w:t>replace</w:t>
      </w:r>
      <w:r w:rsidRPr="00FD31C9">
        <w:t>s</w:t>
      </w:r>
      <w:r w:rsidRPr="00FD31C9" w:rsidDel="00A562C4">
        <w:t xml:space="preserve"> any </w:t>
      </w:r>
      <w:r w:rsidRPr="00FD31C9">
        <w:t xml:space="preserve">additional process or </w:t>
      </w:r>
      <w:r w:rsidRPr="00FD31C9" w:rsidDel="00A562C4">
        <w:t>meetings that may be required under other applicable personnel processes (</w:t>
      </w:r>
      <w:r w:rsidRPr="00FD31C9" w:rsidDel="00A562C4">
        <w:rPr>
          <w:i/>
        </w:rPr>
        <w:t>e.g</w:t>
      </w:r>
      <w:r w:rsidRPr="00FD31C9" w:rsidDel="00A562C4">
        <w:t>., State Personnel Board Rules for classified employees; Professional Rights and Responsibilities procedure and Privilege and Tenure process for faculty).</w:t>
      </w:r>
    </w:p>
    <w:p w14:paraId="111F1C24" w14:textId="77777777" w:rsidR="00530DED" w:rsidRPr="00FD31C9" w:rsidRDefault="00530DED" w:rsidP="00530DED">
      <w:pPr>
        <w:ind w:left="720"/>
      </w:pPr>
    </w:p>
    <w:p w14:paraId="71875902" w14:textId="44427A03" w:rsidR="00530DED" w:rsidRPr="00FD31C9" w:rsidRDefault="00530DED" w:rsidP="00530DED">
      <w:pPr>
        <w:ind w:left="720"/>
      </w:pPr>
      <w:r w:rsidRPr="00FD31C9">
        <w:t xml:space="preserve">In cases in which a policy violation is found, </w:t>
      </w:r>
      <w:r w:rsidR="00E13EA2">
        <w:t xml:space="preserve">after the appeal phase has concluded, </w:t>
      </w:r>
      <w:r w:rsidRPr="00FD31C9">
        <w:t>both parties may submit a</w:t>
      </w:r>
      <w:r w:rsidR="00580D5A">
        <w:t xml:space="preserve"> sanctioning statement</w:t>
      </w:r>
      <w:r w:rsidRPr="00FD31C9">
        <w:t xml:space="preserve"> to the </w:t>
      </w:r>
      <w:r w:rsidR="00E13EA2">
        <w:t>appointing authority</w:t>
      </w:r>
      <w:r w:rsidRPr="00FD31C9">
        <w:t xml:space="preserve"> detailing any aggravating or mitigating circumstances that may impact sanctioning. The statement should only contain information about the factors considered in sanctioning. This step is not intended to supersede any other rights or processes employees may have under other university policies or applicable law. The parties will have seven (7) days from the conclusion of the appeal stage of the process to submit a statement.</w:t>
      </w:r>
    </w:p>
    <w:p w14:paraId="706E89F3" w14:textId="77777777" w:rsidR="00530DED" w:rsidRPr="00FD31C9" w:rsidRDefault="00530DED" w:rsidP="00530DED">
      <w:pPr>
        <w:ind w:left="720"/>
      </w:pPr>
    </w:p>
    <w:p w14:paraId="5BAF2297" w14:textId="77777777" w:rsidR="00530DED" w:rsidRPr="00FD31C9" w:rsidRDefault="00530DED" w:rsidP="00530DED">
      <w:pPr>
        <w:ind w:firstLine="720"/>
        <w:rPr>
          <w:i/>
          <w:iCs/>
          <w:u w:val="single"/>
        </w:rPr>
      </w:pPr>
      <w:r w:rsidRPr="00FD31C9">
        <w:rPr>
          <w:i/>
          <w:iCs/>
          <w:u w:val="single"/>
        </w:rPr>
        <w:t>Sanction Required and Potential Sanctions</w:t>
      </w:r>
    </w:p>
    <w:p w14:paraId="68CEE9AC" w14:textId="79EDC714" w:rsidR="00530DED" w:rsidRPr="00FD31C9" w:rsidRDefault="00530DED" w:rsidP="00530DED">
      <w:pPr>
        <w:ind w:left="720"/>
      </w:pPr>
      <w:r w:rsidRPr="00FD31C9">
        <w:t xml:space="preserve">In order to remediate the effects of misconduct, the disciplinary authority will impose sanctions. The disciplinary authority will determine the type of sanction(s) in consultation with the </w:t>
      </w:r>
      <w:r w:rsidR="00C75C6A">
        <w:t>Vice Chancellor for Human Resources</w:t>
      </w:r>
      <w:r w:rsidRPr="00FD31C9">
        <w:t xml:space="preserve"> or designee and the VC/Title IX Coordinator or designee, and any other administrative staff with a need to know pursuant to any other process applicable to the employee. </w:t>
      </w:r>
    </w:p>
    <w:p w14:paraId="64E75E1F" w14:textId="77777777" w:rsidR="00530DED" w:rsidRPr="00FD31C9" w:rsidRDefault="00530DED" w:rsidP="00530DED">
      <w:pPr>
        <w:ind w:left="720"/>
      </w:pPr>
    </w:p>
    <w:p w14:paraId="1B12C805" w14:textId="77777777" w:rsidR="00530DED" w:rsidRPr="00FD31C9" w:rsidRDefault="00530DED" w:rsidP="00530DED">
      <w:pPr>
        <w:ind w:left="720"/>
      </w:pPr>
      <w:r w:rsidRPr="00FD31C9">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3A902BDA" w14:textId="77777777" w:rsidR="00530DED" w:rsidRPr="00FD31C9" w:rsidRDefault="00530DED" w:rsidP="00530DED">
      <w:pPr>
        <w:ind w:left="720"/>
      </w:pPr>
    </w:p>
    <w:p w14:paraId="47EF2156" w14:textId="77777777" w:rsidR="00530DED" w:rsidRPr="00FD31C9" w:rsidRDefault="00530DED" w:rsidP="00530DED">
      <w:pPr>
        <w:ind w:left="720"/>
      </w:pPr>
      <w:r w:rsidRPr="00FD31C9">
        <w:t>Potential sanctions may include:</w:t>
      </w:r>
    </w:p>
    <w:p w14:paraId="3BDEC399" w14:textId="77777777" w:rsidR="00530DED" w:rsidRPr="00FD31C9" w:rsidRDefault="00530DED" w:rsidP="00530DED">
      <w:pPr>
        <w:ind w:left="720"/>
      </w:pPr>
    </w:p>
    <w:p w14:paraId="6C0298E0" w14:textId="77777777" w:rsidR="00530DED" w:rsidRPr="00FD31C9" w:rsidRDefault="00530DED" w:rsidP="00D83710">
      <w:pPr>
        <w:numPr>
          <w:ilvl w:val="0"/>
          <w:numId w:val="17"/>
        </w:numPr>
        <w:contextualSpacing/>
      </w:pPr>
      <w:r w:rsidRPr="00FD31C9">
        <w:t>Letter of Expectation/Reprimand: The employee is given a written letter/statement from the disciplinary authority that the behavior was inappropriate and that more serious disciplinary action may be taken should subsequent infractions occur.</w:t>
      </w:r>
    </w:p>
    <w:p w14:paraId="3AAFB07A" w14:textId="77777777" w:rsidR="00530DED" w:rsidRPr="00FD31C9" w:rsidRDefault="00530DED" w:rsidP="00530DED">
      <w:pPr>
        <w:ind w:left="720"/>
      </w:pPr>
    </w:p>
    <w:p w14:paraId="01120FC4" w14:textId="77777777" w:rsidR="00530DED" w:rsidRPr="00FD31C9" w:rsidRDefault="00530DED" w:rsidP="00D83710">
      <w:pPr>
        <w:numPr>
          <w:ilvl w:val="0"/>
          <w:numId w:val="17"/>
        </w:numPr>
        <w:contextualSpacing/>
      </w:pPr>
      <w:r w:rsidRPr="00FD31C9">
        <w:lastRenderedPageBreak/>
        <w:t>Mandatory Training: The employee is required to attend a training, class, or program as relevant to the misconduct.</w:t>
      </w:r>
    </w:p>
    <w:p w14:paraId="2CF384B5" w14:textId="77777777" w:rsidR="00530DED" w:rsidRPr="00FD31C9" w:rsidRDefault="00530DED" w:rsidP="00530DED">
      <w:pPr>
        <w:ind w:left="720"/>
      </w:pPr>
    </w:p>
    <w:p w14:paraId="1536D791" w14:textId="77777777" w:rsidR="00530DED" w:rsidRPr="00FD31C9" w:rsidRDefault="00530DED" w:rsidP="00D83710">
      <w:pPr>
        <w:numPr>
          <w:ilvl w:val="0"/>
          <w:numId w:val="17"/>
        </w:numPr>
        <w:contextualSpacing/>
      </w:pPr>
      <w:r w:rsidRPr="00FD31C9">
        <w:t>Demotion: The employee is demoted from their current position.</w:t>
      </w:r>
    </w:p>
    <w:p w14:paraId="73F8A369" w14:textId="77777777" w:rsidR="00530DED" w:rsidRPr="00FD31C9" w:rsidRDefault="00530DED" w:rsidP="00530DED">
      <w:pPr>
        <w:ind w:left="720"/>
      </w:pPr>
    </w:p>
    <w:p w14:paraId="24A1F183" w14:textId="77777777" w:rsidR="00530DED" w:rsidRPr="00FD31C9" w:rsidRDefault="00530DED" w:rsidP="00D83710">
      <w:pPr>
        <w:numPr>
          <w:ilvl w:val="0"/>
          <w:numId w:val="17"/>
        </w:numPr>
        <w:contextualSpacing/>
      </w:pPr>
      <w:r w:rsidRPr="00FD31C9">
        <w:t>Job Duty Modifications: The disciplinary authority modifies the employment responsibilities of the employee.</w:t>
      </w:r>
    </w:p>
    <w:p w14:paraId="73BB0248" w14:textId="77777777" w:rsidR="00530DED" w:rsidRPr="00FD31C9" w:rsidRDefault="00530DED" w:rsidP="00530DED">
      <w:pPr>
        <w:ind w:left="720"/>
      </w:pPr>
    </w:p>
    <w:p w14:paraId="6853803C" w14:textId="77777777" w:rsidR="00530DED" w:rsidRPr="00FD31C9" w:rsidRDefault="00530DED" w:rsidP="00D83710">
      <w:pPr>
        <w:numPr>
          <w:ilvl w:val="0"/>
          <w:numId w:val="17"/>
        </w:numPr>
        <w:contextualSpacing/>
      </w:pPr>
      <w:r w:rsidRPr="00FD31C9">
        <w:t>Reduction in Salary/Ineligibility for Merit Increases: The employee’s salary is reduced either permanently or temporarily, or the employee is not eligible for merit increases either permanently or temporarily.</w:t>
      </w:r>
    </w:p>
    <w:p w14:paraId="666B7634" w14:textId="77777777" w:rsidR="00530DED" w:rsidRPr="00FD31C9" w:rsidRDefault="00530DED" w:rsidP="00530DED">
      <w:pPr>
        <w:ind w:left="720"/>
      </w:pPr>
    </w:p>
    <w:p w14:paraId="43A2A51F" w14:textId="77777777" w:rsidR="00530DED" w:rsidRPr="00FD31C9" w:rsidRDefault="00530DED" w:rsidP="00D83710">
      <w:pPr>
        <w:numPr>
          <w:ilvl w:val="0"/>
          <w:numId w:val="17"/>
        </w:numPr>
        <w:contextualSpacing/>
      </w:pPr>
      <w:r w:rsidRPr="00FD31C9">
        <w:t>Ineligibility for Rehire: The employee is no longer eligible for employment at the university.</w:t>
      </w:r>
    </w:p>
    <w:p w14:paraId="51A5763E" w14:textId="77777777" w:rsidR="00530DED" w:rsidRPr="00FD31C9" w:rsidRDefault="00530DED" w:rsidP="00530DED">
      <w:pPr>
        <w:ind w:left="720"/>
      </w:pPr>
    </w:p>
    <w:p w14:paraId="53B61C83" w14:textId="59054C4E" w:rsidR="00530DED" w:rsidRPr="00FD31C9" w:rsidRDefault="00530DED" w:rsidP="00411A74">
      <w:pPr>
        <w:numPr>
          <w:ilvl w:val="0"/>
          <w:numId w:val="17"/>
        </w:numPr>
        <w:contextualSpacing/>
      </w:pPr>
      <w:r w:rsidRPr="00FD31C9">
        <w:t>Exclusion: The employee is denied access to all or a portion of</w:t>
      </w:r>
      <w:r w:rsidR="00411A74">
        <w:t xml:space="preserve"> CU Boulder</w:t>
      </w:r>
      <w:r w:rsidRPr="00FD31C9">
        <w:t xml:space="preserve"> university property. When an employee is excluded from</w:t>
      </w:r>
      <w:r w:rsidR="00411A74">
        <w:t xml:space="preserve"> CU Boulder</w:t>
      </w:r>
      <w:r w:rsidRPr="00FD31C9">
        <w:t xml:space="preserve"> university property, that employee may be permitted on </w:t>
      </w:r>
      <w:r w:rsidR="00411A74" w:rsidRPr="00FD31C9">
        <w:t>university</w:t>
      </w:r>
      <w:r w:rsidRPr="00FD31C9">
        <w:t xml:space="preserve"> property for limited periods and specific activities with the permission of the university official or designee who imposed the exclusion. Should the employee enter</w:t>
      </w:r>
      <w:r w:rsidR="00411A74">
        <w:t xml:space="preserve"> CU Boulder</w:t>
      </w:r>
      <w:r w:rsidRPr="00FD31C9">
        <w:t xml:space="preserve"> university property without permission, </w:t>
      </w:r>
      <w:r w:rsidR="00411A74">
        <w:t>police may take law enforcement action</w:t>
      </w:r>
      <w:r w:rsidRPr="00FD31C9">
        <w:t>.</w:t>
      </w:r>
      <w:r w:rsidR="00411A74">
        <w:t xml:space="preserve"> </w:t>
      </w:r>
      <w:r w:rsidR="00411A74" w:rsidRPr="00411A74">
        <w:t xml:space="preserve">A referral </w:t>
      </w:r>
      <w:r w:rsidR="003A14EE">
        <w:t xml:space="preserve"> may</w:t>
      </w:r>
      <w:r w:rsidR="00411A74" w:rsidRPr="00411A74">
        <w:t>be sent to the other University of Colorado campuses for their independent assessment of exclusion from those properties.</w:t>
      </w:r>
    </w:p>
    <w:p w14:paraId="0C70AE53" w14:textId="77777777" w:rsidR="00530DED" w:rsidRPr="00FD31C9" w:rsidRDefault="00530DED" w:rsidP="00530DED">
      <w:pPr>
        <w:ind w:left="720"/>
      </w:pPr>
    </w:p>
    <w:p w14:paraId="59DC6CBC" w14:textId="77777777" w:rsidR="00530DED" w:rsidRPr="00FD31C9" w:rsidRDefault="00530DED" w:rsidP="00D83710">
      <w:pPr>
        <w:numPr>
          <w:ilvl w:val="0"/>
          <w:numId w:val="17"/>
        </w:numPr>
        <w:contextualSpacing/>
      </w:pPr>
      <w:r w:rsidRPr="00FD31C9">
        <w:t>Termination of Employment Contract or Termination of Employment: Pursuant to applicable laws and policies specific to the employee’s status, the disciplinary authority recommends or terminates employment.</w:t>
      </w:r>
    </w:p>
    <w:p w14:paraId="7844462E" w14:textId="77777777" w:rsidR="00530DED" w:rsidRPr="00FD31C9" w:rsidRDefault="00530DED" w:rsidP="00530DED">
      <w:pPr>
        <w:ind w:left="720"/>
        <w:contextualSpacing/>
      </w:pPr>
    </w:p>
    <w:p w14:paraId="6E454367" w14:textId="77777777" w:rsidR="00530DED" w:rsidRPr="00FD31C9" w:rsidRDefault="00530DED" w:rsidP="00530DED">
      <w:pPr>
        <w:ind w:left="1440"/>
        <w:contextualSpacing/>
      </w:pPr>
      <w:r w:rsidRPr="00FD31C9">
        <w:t>Additional Sanctions: The disciplinary authority has the discretion to impose any additional sanctions that may be warranted and appropriate given the circumstances of the case.</w:t>
      </w:r>
    </w:p>
    <w:p w14:paraId="7237A773" w14:textId="77777777" w:rsidR="00530DED" w:rsidRPr="00FD31C9" w:rsidRDefault="00530DED" w:rsidP="00530DED"/>
    <w:p w14:paraId="4A7AB025" w14:textId="7CEA59D9" w:rsidR="00530DED" w:rsidRPr="00756177" w:rsidRDefault="00530DED" w:rsidP="00756177">
      <w:pPr>
        <w:ind w:firstLine="720"/>
        <w:rPr>
          <w:i/>
          <w:iCs/>
          <w:u w:val="single"/>
        </w:rPr>
      </w:pPr>
      <w:r w:rsidRPr="00756177">
        <w:rPr>
          <w:i/>
          <w:iCs/>
          <w:u w:val="single"/>
        </w:rPr>
        <w:t>Appeals for Employee Respondents</w:t>
      </w:r>
    </w:p>
    <w:p w14:paraId="5FC44A1D" w14:textId="77777777" w:rsidR="00530DED" w:rsidRPr="00FD31C9" w:rsidRDefault="00530DED" w:rsidP="00530DED">
      <w:pPr>
        <w:ind w:left="720"/>
      </w:pPr>
      <w:r w:rsidRPr="00FD31C9">
        <w:t>Either party may appeal the Determination Regarding Responsibility within seven (7) days of its issuance. This occurs prior to the sanctioning phase for employee respondents.</w:t>
      </w:r>
    </w:p>
    <w:p w14:paraId="085C301A" w14:textId="77777777" w:rsidR="00530DED" w:rsidRPr="00FD31C9" w:rsidRDefault="00530DED" w:rsidP="00530DED">
      <w:pPr>
        <w:ind w:left="720"/>
      </w:pPr>
    </w:p>
    <w:p w14:paraId="53AE08B2" w14:textId="31FB4B98" w:rsidR="00530DED" w:rsidRPr="00FD31C9" w:rsidRDefault="00530DED" w:rsidP="00530DED">
      <w:pPr>
        <w:ind w:left="720"/>
      </w:pPr>
      <w:r w:rsidRPr="00FD31C9">
        <w:t xml:space="preserve">Appeals must be submitted in writing to the VC/Title IX Coordinator or designee. The appeal should indicate the specific basis for the appeal (see below), supporting arguments, and any applicable documentation. </w:t>
      </w:r>
    </w:p>
    <w:p w14:paraId="569077CB" w14:textId="77777777" w:rsidR="00530DED" w:rsidRPr="00FD31C9" w:rsidRDefault="00530DED" w:rsidP="00530DED">
      <w:pPr>
        <w:ind w:left="720"/>
      </w:pPr>
    </w:p>
    <w:p w14:paraId="7F508C7F" w14:textId="77777777" w:rsidR="00530DED" w:rsidRPr="00FD31C9" w:rsidRDefault="00530DED" w:rsidP="00530DED">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w:t>
      </w:r>
      <w:r w:rsidRPr="00FD31C9">
        <w:lastRenderedPageBreak/>
        <w:t xml:space="preserve">arguments, and documents submitted. Appeal documents therefore should be as complete and succinct as possible. </w:t>
      </w:r>
    </w:p>
    <w:p w14:paraId="502AD79A" w14:textId="77777777" w:rsidR="00530DED" w:rsidRPr="00FD31C9" w:rsidRDefault="00530DED" w:rsidP="00530DED">
      <w:pPr>
        <w:ind w:left="720"/>
      </w:pPr>
    </w:p>
    <w:p w14:paraId="169E0557" w14:textId="77777777" w:rsidR="00530DED" w:rsidRPr="00FD31C9" w:rsidRDefault="00530DED" w:rsidP="00530DED">
      <w:pPr>
        <w:ind w:left="720"/>
        <w:rPr>
          <w:i/>
          <w:iCs/>
          <w:u w:val="single"/>
        </w:rPr>
      </w:pPr>
      <w:r w:rsidRPr="00FD31C9">
        <w:rPr>
          <w:i/>
          <w:iCs/>
          <w:u w:val="single"/>
        </w:rPr>
        <w:t>Basis for Appeal</w:t>
      </w:r>
    </w:p>
    <w:p w14:paraId="7850109B" w14:textId="77777777" w:rsidR="00C00991" w:rsidRPr="00F62A1F" w:rsidRDefault="00C00991" w:rsidP="00C00991">
      <w:pPr>
        <w:ind w:firstLine="720"/>
      </w:pPr>
      <w:r w:rsidRPr="00F62A1F">
        <w:t xml:space="preserve">Appeals </w:t>
      </w:r>
      <w:r>
        <w:t xml:space="preserve">are limited to the following three grounds: </w:t>
      </w:r>
    </w:p>
    <w:p w14:paraId="6EB5D0B8" w14:textId="77777777" w:rsidR="00530DED" w:rsidRPr="00FD31C9" w:rsidRDefault="00530DED" w:rsidP="00530DED">
      <w:pPr>
        <w:ind w:left="720"/>
      </w:pPr>
    </w:p>
    <w:p w14:paraId="50150633" w14:textId="77777777" w:rsidR="00530DED" w:rsidRPr="00FD31C9" w:rsidRDefault="00530DED" w:rsidP="00D83710">
      <w:pPr>
        <w:numPr>
          <w:ilvl w:val="0"/>
          <w:numId w:val="18"/>
        </w:numPr>
        <w:contextualSpacing/>
      </w:pPr>
      <w:r w:rsidRPr="00FD31C9">
        <w:t>To determine whether there were procedural irregularities that affected the outcome of the matter;</w:t>
      </w:r>
    </w:p>
    <w:p w14:paraId="519BA6F9" w14:textId="77777777" w:rsidR="00530DED" w:rsidRPr="00FD31C9" w:rsidRDefault="00530DED" w:rsidP="00530DED">
      <w:pPr>
        <w:ind w:left="1440"/>
        <w:contextualSpacing/>
      </w:pPr>
    </w:p>
    <w:p w14:paraId="5B616D21" w14:textId="77777777" w:rsidR="00530DED" w:rsidRPr="00FD31C9" w:rsidRDefault="00530DED" w:rsidP="00D83710">
      <w:pPr>
        <w:numPr>
          <w:ilvl w:val="0"/>
          <w:numId w:val="18"/>
        </w:numPr>
        <w:contextualSpacing/>
      </w:pPr>
      <w:r w:rsidRPr="00FD31C9">
        <w:t>There is new evidence that was not reasonably available at the time the determination regarding responsibility or dismissal was made that could affect the outcome of the matter; or</w:t>
      </w:r>
    </w:p>
    <w:p w14:paraId="43A4808D" w14:textId="77777777" w:rsidR="00530DED" w:rsidRPr="00FD31C9" w:rsidRDefault="00530DED" w:rsidP="00530DED"/>
    <w:p w14:paraId="18E47AD7" w14:textId="108FCD7B" w:rsidR="00530DED" w:rsidRPr="00FD31C9" w:rsidRDefault="00530DED" w:rsidP="00D83710">
      <w:pPr>
        <w:numPr>
          <w:ilvl w:val="0"/>
          <w:numId w:val="18"/>
        </w:numPr>
        <w:contextualSpacing/>
      </w:pPr>
      <w:r w:rsidRPr="00FD31C9">
        <w:t>The VC/Title IX Coordinator, investigators, and/or decision-maker had a conflict of interest or bias for or against complainants or respondents generally or the individual complainant or respondent that affected the outcome of the matter.</w:t>
      </w:r>
    </w:p>
    <w:p w14:paraId="6630BEC3" w14:textId="77777777" w:rsidR="00530DED" w:rsidRPr="00FD31C9" w:rsidRDefault="00530DED" w:rsidP="00530DED"/>
    <w:p w14:paraId="7713324D" w14:textId="7B2F6E39" w:rsidR="00530DED" w:rsidRPr="00FD31C9" w:rsidRDefault="00530DED" w:rsidP="00530DED">
      <w:pPr>
        <w:ind w:left="720"/>
        <w:rPr>
          <w:i/>
          <w:iCs/>
          <w:u w:val="single"/>
        </w:rPr>
      </w:pPr>
      <w:r w:rsidRPr="00FD31C9">
        <w:rPr>
          <w:i/>
          <w:iCs/>
          <w:u w:val="single"/>
        </w:rPr>
        <w:t xml:space="preserve">Appeal Process </w:t>
      </w:r>
    </w:p>
    <w:p w14:paraId="367DB0A7" w14:textId="77777777" w:rsidR="00530DED" w:rsidRPr="00FD31C9" w:rsidRDefault="00530DED" w:rsidP="00530DED">
      <w:pPr>
        <w:ind w:left="720"/>
      </w:pPr>
    </w:p>
    <w:p w14:paraId="0EEEDA1A" w14:textId="3130F6C5" w:rsidR="00530DED" w:rsidRPr="00FD31C9" w:rsidRDefault="00530DED" w:rsidP="00530DED">
      <w:pPr>
        <w:ind w:left="720"/>
      </w:pPr>
      <w:r w:rsidRPr="00FD31C9">
        <w:t>If an appeal is received, the VC/Title IX Coordinator or designee will notify the other party to the original complaint (complainant or respondent) in writing, and the party will be provided seven (7) days to respond in writing to the appeal. The response should be sent to the VC/Title IX Coordinator or designee. Neither party is required to respond to an appeal. Not responding to an appeal does not imply agreement with the appeal.</w:t>
      </w:r>
    </w:p>
    <w:p w14:paraId="7C31CC57" w14:textId="77777777" w:rsidR="00530DED" w:rsidRPr="00FD31C9" w:rsidRDefault="00530DED" w:rsidP="00530DED">
      <w:pPr>
        <w:ind w:left="720"/>
      </w:pPr>
    </w:p>
    <w:p w14:paraId="1D792EF4" w14:textId="1B18D243" w:rsidR="00530DED" w:rsidRPr="00FD31C9" w:rsidRDefault="00530DED" w:rsidP="00530DED">
      <w:pPr>
        <w:ind w:left="720"/>
      </w:pPr>
      <w:r w:rsidRPr="00FD31C9">
        <w:t xml:space="preserve">After the submission of all documentation or the seven-day deadline for response has passed, the VC/Title IX Coordinator or designee will appoint </w:t>
      </w:r>
      <w:r w:rsidR="00743380">
        <w:t>a</w:t>
      </w:r>
      <w:r w:rsidRPr="00FD31C9">
        <w:t xml:space="preserve"> university employee</w:t>
      </w:r>
      <w:r w:rsidR="00743380">
        <w:t>(</w:t>
      </w:r>
      <w:r w:rsidRPr="00FD31C9">
        <w:t>s</w:t>
      </w:r>
      <w:r w:rsidR="00743380">
        <w:t>)</w:t>
      </w:r>
      <w:r w:rsidRPr="00FD31C9">
        <w:t xml:space="preserve"> (who may include staff from the</w:t>
      </w:r>
      <w:r w:rsidR="009721C1">
        <w:t xml:space="preserve"> System Office,</w:t>
      </w:r>
      <w:r w:rsidRPr="00FD31C9">
        <w:t xml:space="preserve"> Anschutz, Denver, and Colorado Springs campuses) who are not otherwise affiliated with the OIEC at CU Boulder to serve </w:t>
      </w:r>
      <w:r w:rsidR="00743380">
        <w:t>as the appeal decision maker(s)</w:t>
      </w:r>
      <w:r w:rsidRPr="00FD31C9">
        <w:t xml:space="preserve">. The </w:t>
      </w:r>
      <w:r w:rsidR="00BC6FFE">
        <w:t xml:space="preserve">appointed </w:t>
      </w:r>
      <w:r w:rsidR="00743380">
        <w:t>appeal decision maker</w:t>
      </w:r>
      <w:r w:rsidR="00BC6FFE">
        <w:t xml:space="preserve">(s) </w:t>
      </w:r>
      <w:r w:rsidRPr="00FD31C9">
        <w:t xml:space="preserve"> will have received appropriate training on the </w:t>
      </w:r>
      <w:r w:rsidR="00A35F4B">
        <w:t>Protected Class Nondiscrimination Policy</w:t>
      </w:r>
      <w:r w:rsidRPr="00FD31C9">
        <w:t xml:space="preserve"> and appeal procedures. </w:t>
      </w:r>
    </w:p>
    <w:p w14:paraId="4D0AF82B" w14:textId="77777777" w:rsidR="00530DED" w:rsidRPr="00FD31C9" w:rsidRDefault="00530DED" w:rsidP="00530DED">
      <w:pPr>
        <w:ind w:left="720"/>
      </w:pPr>
    </w:p>
    <w:p w14:paraId="38DF65EF" w14:textId="73D2A477" w:rsidR="00530DED" w:rsidRPr="00FD31C9" w:rsidRDefault="00530DED" w:rsidP="00530DED">
      <w:pPr>
        <w:ind w:left="720"/>
      </w:pPr>
      <w:r w:rsidRPr="00FD31C9">
        <w:t xml:space="preserve">Upon review of the appeal, the </w:t>
      </w:r>
      <w:r w:rsidR="00743380">
        <w:t>appeal decision maker(s)</w:t>
      </w:r>
      <w:r w:rsidR="00743380" w:rsidRPr="00FD31C9">
        <w:t xml:space="preserve"> </w:t>
      </w:r>
      <w:r w:rsidRPr="00FD31C9">
        <w:t>will:</w:t>
      </w:r>
    </w:p>
    <w:p w14:paraId="6D565345" w14:textId="77777777" w:rsidR="00530DED" w:rsidRPr="00FD31C9" w:rsidRDefault="00530DED" w:rsidP="00530DED">
      <w:pPr>
        <w:ind w:left="720"/>
      </w:pPr>
    </w:p>
    <w:p w14:paraId="23C568EB" w14:textId="77777777" w:rsidR="00530DED" w:rsidRPr="00FD31C9" w:rsidRDefault="00530DED" w:rsidP="00D83710">
      <w:pPr>
        <w:numPr>
          <w:ilvl w:val="0"/>
          <w:numId w:val="19"/>
        </w:numPr>
        <w:contextualSpacing/>
      </w:pPr>
      <w:r w:rsidRPr="00FD31C9">
        <w:t>Uphold the initial decision in its entirety; or</w:t>
      </w:r>
    </w:p>
    <w:p w14:paraId="6756B3BE" w14:textId="77777777" w:rsidR="00530DED" w:rsidRPr="00FD31C9" w:rsidRDefault="00530DED" w:rsidP="00530DED">
      <w:pPr>
        <w:ind w:left="1440"/>
        <w:contextualSpacing/>
      </w:pPr>
    </w:p>
    <w:p w14:paraId="043A7EF5" w14:textId="77777777" w:rsidR="00530DED" w:rsidRPr="00FD31C9" w:rsidRDefault="00530DED" w:rsidP="00D83710">
      <w:pPr>
        <w:numPr>
          <w:ilvl w:val="0"/>
          <w:numId w:val="19"/>
        </w:numPr>
        <w:contextualSpacing/>
      </w:pPr>
      <w:r w:rsidRPr="00FD31C9">
        <w:t>Send the case back for reconsideration and potentially re-investigation (by the same or different investigator(s)).</w:t>
      </w:r>
    </w:p>
    <w:p w14:paraId="532524F1" w14:textId="77777777" w:rsidR="00530DED" w:rsidRPr="00FD31C9" w:rsidRDefault="00530DED" w:rsidP="00530DED">
      <w:pPr>
        <w:ind w:left="720"/>
      </w:pPr>
    </w:p>
    <w:p w14:paraId="53070445" w14:textId="5093AA86" w:rsidR="00530DED" w:rsidRDefault="00530DED" w:rsidP="00530DED">
      <w:pPr>
        <w:ind w:left="720"/>
      </w:pPr>
      <w:r w:rsidRPr="00FD31C9">
        <w:t xml:space="preserve">The </w:t>
      </w:r>
      <w:r w:rsidR="00743380">
        <w:t>appeal decision maker(s)</w:t>
      </w:r>
      <w:r w:rsidR="00743380" w:rsidRPr="00FD31C9">
        <w:t xml:space="preserve"> </w:t>
      </w:r>
      <w:r w:rsidRPr="00FD31C9">
        <w:t xml:space="preserve">shall not make new findings of fact. </w:t>
      </w:r>
      <w:r w:rsidR="00743380">
        <w:t>The appeal decision maker(s)</w:t>
      </w:r>
      <w:r w:rsidR="00743380" w:rsidRPr="00FD31C9">
        <w:t xml:space="preserve"> </w:t>
      </w:r>
      <w:r w:rsidRPr="00FD31C9">
        <w:t>shall review all documentation submitted, make the final decision upon appeal, and concurrently provide the parties with a written Notice of Appeal Decision within 21 days of receipt of the appeal.</w:t>
      </w:r>
      <w:r w:rsidR="00F82AAE" w:rsidRPr="00F82AAE">
        <w:t xml:space="preserve"> Extensions of time for the appeal decision shall be granted for good cause, as provided in Section IX(C)(1), and both parties will be notified </w:t>
      </w:r>
      <w:r w:rsidR="00F82AAE" w:rsidRPr="00F82AAE">
        <w:lastRenderedPageBreak/>
        <w:t>in writing of any extensions.</w:t>
      </w:r>
      <w:r w:rsidR="00F82AAE">
        <w:t xml:space="preserve"> </w:t>
      </w:r>
    </w:p>
    <w:p w14:paraId="5FA05A10" w14:textId="77777777" w:rsidR="00D85152" w:rsidRPr="00FD31C9" w:rsidRDefault="00D85152" w:rsidP="00530DED">
      <w:pPr>
        <w:ind w:left="720"/>
      </w:pPr>
    </w:p>
    <w:p w14:paraId="5050D14A" w14:textId="6DA6A006" w:rsidR="00530DED" w:rsidRPr="00D85152" w:rsidRDefault="00D85152" w:rsidP="00756177">
      <w:pPr>
        <w:pStyle w:val="Heading6"/>
      </w:pPr>
      <w:r>
        <w:t>Notice of Sanction</w:t>
      </w:r>
    </w:p>
    <w:p w14:paraId="4779EB49" w14:textId="3F80FFFC" w:rsidR="00530DED" w:rsidRDefault="00530DED" w:rsidP="00530DED">
      <w:pPr>
        <w:ind w:left="720"/>
      </w:pPr>
      <w:r w:rsidRPr="00FD31C9">
        <w:t>The VC/Title IX Coordinator or designee will ensure to the extent possible that both parties simultaneously receive notice of any sanctions imposed and any other steps taken by the campus to remedy the discrimination and/or harassment to the extent permitted by law. Regardless of the OIEC findings, there is no preclusion of discipline by the disciplinary authority for other misconduct or for inappropriate or unprofessional conduct.</w:t>
      </w:r>
    </w:p>
    <w:p w14:paraId="624C6595" w14:textId="77777777" w:rsidR="00EC6E74" w:rsidRDefault="00EC6E74" w:rsidP="00EC6E74"/>
    <w:p w14:paraId="65104335" w14:textId="2E303740" w:rsidR="00530DED" w:rsidRPr="00EC6E74" w:rsidRDefault="00EC6E74" w:rsidP="00756177">
      <w:pPr>
        <w:pStyle w:val="Heading4"/>
        <w:rPr>
          <w:rFonts w:eastAsiaTheme="majorEastAsia" w:cstheme="majorBidi"/>
          <w:color w:val="000000" w:themeColor="text1"/>
          <w:szCs w:val="24"/>
        </w:rPr>
      </w:pPr>
      <w:r>
        <w:t>Policy Compliance Remedies</w:t>
      </w:r>
    </w:p>
    <w:p w14:paraId="3BEF4529" w14:textId="77777777" w:rsidR="00530DED" w:rsidRPr="00FD31C9" w:rsidRDefault="00530DED" w:rsidP="00530DED">
      <w:pPr>
        <w:ind w:left="720"/>
      </w:pPr>
    </w:p>
    <w:p w14:paraId="653D07DD" w14:textId="77777777" w:rsidR="00530DED" w:rsidRPr="00FD31C9" w:rsidRDefault="00530DED" w:rsidP="00530DED">
      <w:pPr>
        <w:ind w:left="360"/>
      </w:pPr>
      <w:r w:rsidRPr="00FD31C9">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71639E8C" w14:textId="77777777" w:rsidR="00530DED" w:rsidRPr="00FD31C9" w:rsidRDefault="00530DED" w:rsidP="00530DED">
      <w:pPr>
        <w:ind w:left="720"/>
      </w:pPr>
    </w:p>
    <w:p w14:paraId="15C644F7" w14:textId="77777777" w:rsidR="00530DED" w:rsidRPr="00FD31C9" w:rsidRDefault="00530DED" w:rsidP="00530DED">
      <w:pPr>
        <w:ind w:firstLine="360"/>
      </w:pPr>
      <w:r w:rsidRPr="00FD31C9">
        <w:t>During a Policy Compliance process, the OIEC may:</w:t>
      </w:r>
    </w:p>
    <w:p w14:paraId="725084FB" w14:textId="77777777" w:rsidR="00530DED" w:rsidRPr="00FD31C9" w:rsidRDefault="00530DED" w:rsidP="00530DED">
      <w:pPr>
        <w:ind w:left="720"/>
      </w:pPr>
    </w:p>
    <w:p w14:paraId="160A7571" w14:textId="77777777" w:rsidR="00530DED" w:rsidRPr="00FD31C9" w:rsidRDefault="00530DED" w:rsidP="00D83710">
      <w:pPr>
        <w:numPr>
          <w:ilvl w:val="0"/>
          <w:numId w:val="22"/>
        </w:numPr>
        <w:contextualSpacing/>
      </w:pPr>
      <w:r w:rsidRPr="00FD31C9">
        <w:t>Provide interim or long-term supportive measures to the complainant and/or the respondent;</w:t>
      </w:r>
    </w:p>
    <w:p w14:paraId="2A482507" w14:textId="77777777" w:rsidR="00530DED" w:rsidRPr="00FD31C9" w:rsidRDefault="00530DED" w:rsidP="00530DED">
      <w:pPr>
        <w:ind w:left="1440"/>
        <w:contextualSpacing/>
      </w:pPr>
    </w:p>
    <w:p w14:paraId="2CC14121" w14:textId="77777777" w:rsidR="00530DED" w:rsidRPr="00FD31C9" w:rsidRDefault="00530DED" w:rsidP="00D83710">
      <w:pPr>
        <w:numPr>
          <w:ilvl w:val="0"/>
          <w:numId w:val="22"/>
        </w:numPr>
        <w:contextualSpacing/>
      </w:pPr>
      <w:r w:rsidRPr="00FD31C9">
        <w:t>Provide a referral to other campus-based resolution processes as appropriate for the specific facts of the case;</w:t>
      </w:r>
    </w:p>
    <w:p w14:paraId="0CEC62B0" w14:textId="77777777" w:rsidR="00530DED" w:rsidRPr="00FD31C9" w:rsidRDefault="00530DED" w:rsidP="00530DED"/>
    <w:p w14:paraId="6392A94A" w14:textId="77777777" w:rsidR="00530DED" w:rsidRPr="00FD31C9" w:rsidRDefault="00530DED" w:rsidP="00D83710">
      <w:pPr>
        <w:numPr>
          <w:ilvl w:val="0"/>
          <w:numId w:val="22"/>
        </w:numPr>
        <w:contextualSpacing/>
      </w:pPr>
      <w:r w:rsidRPr="00FD31C9">
        <w:t xml:space="preserve">Meet with the respondent to discuss the behavior as alleged and provide the respondent an opportunity to respond; </w:t>
      </w:r>
    </w:p>
    <w:p w14:paraId="0C75744C" w14:textId="77777777" w:rsidR="00530DED" w:rsidRPr="00FD31C9" w:rsidRDefault="00530DED" w:rsidP="00530DED"/>
    <w:p w14:paraId="10FB371E" w14:textId="0F101FB1" w:rsidR="00530DED" w:rsidRPr="00FD31C9" w:rsidRDefault="00530DED" w:rsidP="00D83710">
      <w:pPr>
        <w:numPr>
          <w:ilvl w:val="0"/>
          <w:numId w:val="22"/>
        </w:numPr>
        <w:contextualSpacing/>
      </w:pPr>
      <w:r w:rsidRPr="00FD31C9">
        <w:t xml:space="preserve">Review </w:t>
      </w:r>
      <w:r w:rsidR="00F2762C">
        <w:t>Prohibited Conduct</w:t>
      </w:r>
      <w:r w:rsidRPr="00FD31C9">
        <w:t xml:space="preserve"> under the </w:t>
      </w:r>
      <w:r w:rsidR="00A35F4B">
        <w:t>Protected Class Nondiscrimination Policy</w:t>
      </w:r>
      <w:r w:rsidRPr="00FD31C9">
        <w:t xml:space="preserve"> with both parties separately; </w:t>
      </w:r>
    </w:p>
    <w:p w14:paraId="107E3386" w14:textId="77777777" w:rsidR="00530DED" w:rsidRPr="00FD31C9" w:rsidRDefault="00530DED" w:rsidP="00530DED"/>
    <w:p w14:paraId="548B42F1" w14:textId="77777777" w:rsidR="00530DED" w:rsidRPr="00FD31C9" w:rsidRDefault="00530DED" w:rsidP="00D83710">
      <w:pPr>
        <w:numPr>
          <w:ilvl w:val="0"/>
          <w:numId w:val="22"/>
        </w:numPr>
        <w:contextualSpacing/>
      </w:pPr>
      <w:r w:rsidRPr="00FD31C9">
        <w:t xml:space="preserve">Discuss appropriate future conduct with the respondent, as well as how to avoid behavior that could be interpreted as retaliatory; </w:t>
      </w:r>
    </w:p>
    <w:p w14:paraId="7D93F848" w14:textId="77777777" w:rsidR="00530DED" w:rsidRPr="00FD31C9" w:rsidRDefault="00530DED" w:rsidP="00530DED"/>
    <w:p w14:paraId="30A8CF1A" w14:textId="77777777" w:rsidR="00530DED" w:rsidRPr="00FD31C9" w:rsidRDefault="00530DED" w:rsidP="00D83710">
      <w:pPr>
        <w:numPr>
          <w:ilvl w:val="0"/>
          <w:numId w:val="22"/>
        </w:numPr>
        <w:contextualSpacing/>
      </w:pPr>
      <w:r w:rsidRPr="00FD31C9">
        <w:t xml:space="preserve">Inform the complainant of the respondent’s responses if appropriate; </w:t>
      </w:r>
    </w:p>
    <w:p w14:paraId="571DF67B" w14:textId="77777777" w:rsidR="00530DED" w:rsidRPr="00FD31C9" w:rsidRDefault="00530DED" w:rsidP="00530DED"/>
    <w:p w14:paraId="3385A4F3" w14:textId="77777777" w:rsidR="00530DED" w:rsidRPr="00FD31C9" w:rsidRDefault="00530DED" w:rsidP="00D83710">
      <w:pPr>
        <w:numPr>
          <w:ilvl w:val="0"/>
          <w:numId w:val="22"/>
        </w:numPr>
        <w:contextualSpacing/>
      </w:pPr>
      <w:r w:rsidRPr="00FD31C9">
        <w:t>Notify SCCR or the respondent’s appointing/disciplinary authority of the allegations and responses if necessary, who will determine whether any other disciplinary action is appropriate; or</w:t>
      </w:r>
    </w:p>
    <w:p w14:paraId="2915D712" w14:textId="77777777" w:rsidR="00530DED" w:rsidRPr="00FD31C9" w:rsidRDefault="00530DED" w:rsidP="00530DED">
      <w:pPr>
        <w:ind w:left="1080"/>
      </w:pPr>
    </w:p>
    <w:p w14:paraId="45E88A61" w14:textId="77777777" w:rsidR="00530DED" w:rsidRPr="00FD31C9" w:rsidRDefault="00530DED" w:rsidP="00D83710">
      <w:pPr>
        <w:numPr>
          <w:ilvl w:val="0"/>
          <w:numId w:val="22"/>
        </w:numPr>
        <w:contextualSpacing/>
      </w:pPr>
      <w:r w:rsidRPr="00FD31C9">
        <w:t xml:space="preserve">Provide targeted or broad-based educational programming or training as </w:t>
      </w:r>
      <w:r w:rsidRPr="00FD31C9">
        <w:lastRenderedPageBreak/>
        <w:t>appropriate.</w:t>
      </w:r>
    </w:p>
    <w:p w14:paraId="051197F7" w14:textId="77777777" w:rsidR="00530DED" w:rsidRPr="00FD31C9" w:rsidRDefault="00530DED" w:rsidP="00530DED"/>
    <w:p w14:paraId="0EFF815A" w14:textId="63378F2E" w:rsidR="00530DED" w:rsidRPr="00FD31C9" w:rsidRDefault="00530DED" w:rsidP="00530DED">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Additionally, the OIEC retains discretion to proceed with a formal investigation for allegations that, if proven true, would violate the </w:t>
      </w:r>
      <w:r w:rsidR="00A35F4B">
        <w:t>Protected Class Nondiscrimination Policy</w:t>
      </w:r>
      <w:r w:rsidRPr="00FD31C9">
        <w:t xml:space="preserve">.  </w:t>
      </w:r>
    </w:p>
    <w:p w14:paraId="7B120A05" w14:textId="77777777" w:rsidR="00530DED" w:rsidRDefault="00530DED" w:rsidP="00530DED">
      <w:pPr>
        <w:ind w:left="360"/>
      </w:pPr>
    </w:p>
    <w:p w14:paraId="63010103" w14:textId="33141FD7" w:rsidR="00530DED" w:rsidRPr="00FD31C9" w:rsidRDefault="00EC6E74" w:rsidP="00756177">
      <w:pPr>
        <w:pStyle w:val="Heading4"/>
      </w:pPr>
      <w:r>
        <w:t>Adaptable Resolutions (Informal Resolutions)</w:t>
      </w:r>
    </w:p>
    <w:p w14:paraId="3890B505" w14:textId="4322DE88" w:rsidR="00530DED" w:rsidRPr="00FD31C9" w:rsidRDefault="00530DED" w:rsidP="00530DED">
      <w:pPr>
        <w:ind w:left="360"/>
      </w:pPr>
      <w:r w:rsidRPr="00FD31C9">
        <w:t>The OIEC may facilitate an Adaptable Resolution process when appropriate and when both parties voluntarily consent to participate. The VC/Title IX Coordinator or designee will determine the appropriateness of an Adaptable Resolution on a case-by-case basis. Adaptable Resolutions may not be an option in cases where there is concern about an inherent power dynamic between the parties that would impact the ability to effectuate a fair and equitable resolution.</w:t>
      </w:r>
      <w:r w:rsidR="006B2F68" w:rsidRPr="006B2F68">
        <w:t xml:space="preserve"> </w:t>
      </w:r>
      <w:r w:rsidR="006B2F68">
        <w:t xml:space="preserve">Additionally, if a Formal Grievance Process has been initiated to resolve underlying allegations pursuant to the Protected Class Nondiscrimination Policy, the parties may not elect to </w:t>
      </w:r>
      <w:proofErr w:type="gramStart"/>
      <w:r w:rsidR="006B2F68">
        <w:t>enter into</w:t>
      </w:r>
      <w:proofErr w:type="gramEnd"/>
      <w:r w:rsidR="006B2F68">
        <w:t xml:space="preserve"> an Adaptable Resolution process related to the same allegations after the response deadline to the Draft Factual Findings has closed. See Section IX(C)(1)(b)(v).</w:t>
      </w:r>
    </w:p>
    <w:p w14:paraId="227D4DFF" w14:textId="77777777" w:rsidR="00530DED" w:rsidRPr="00FD31C9" w:rsidRDefault="00530DED" w:rsidP="00530DED">
      <w:pPr>
        <w:ind w:left="720"/>
      </w:pPr>
    </w:p>
    <w:p w14:paraId="3C25E68F" w14:textId="77777777" w:rsidR="00530DED" w:rsidRPr="00FD31C9" w:rsidRDefault="00530DED" w:rsidP="00530DED">
      <w:pPr>
        <w:ind w:left="360"/>
      </w:pPr>
      <w:r w:rsidRPr="00FD31C9">
        <w:t xml:space="preserve">The purpose of an Adaptable Resolution process is to allow the parties more agency in reaching a mutual written agreement about how to repair harm (to the extent possible) and move forward from the incident(s) at issue. The parties have latitude to form an agreement that is meaningful to them given the circumstances and impact of the incident(s) at issue.  </w:t>
      </w:r>
    </w:p>
    <w:p w14:paraId="150ADB43" w14:textId="77777777" w:rsidR="00530DED" w:rsidRPr="00FD31C9" w:rsidRDefault="00530DED" w:rsidP="00530DED">
      <w:pPr>
        <w:ind w:left="720"/>
      </w:pPr>
    </w:p>
    <w:p w14:paraId="5C8A4E9D" w14:textId="77777777" w:rsidR="00530DED" w:rsidRPr="00FD31C9" w:rsidRDefault="00530DED" w:rsidP="00530DED">
      <w:pPr>
        <w:ind w:left="360"/>
      </w:pPr>
      <w:r w:rsidRPr="00FD31C9">
        <w:t xml:space="preserve">The specific process that parties follow to reach a resolution agreement will be determined by the OIEC facilitator in consultation with the parties. This may include a form of shuttle diplomacy, where the parties separately meet with a facilitator to formulate an agreement, or participate in a Restorative Justice conference, where the parties engage in a dialogue with a trained facilitator in order to come to an agreement that will repair harm. </w:t>
      </w:r>
    </w:p>
    <w:p w14:paraId="40F6BC7E" w14:textId="77777777" w:rsidR="00530DED" w:rsidRPr="00FD31C9" w:rsidRDefault="00530DED" w:rsidP="00530DED">
      <w:pPr>
        <w:ind w:left="720"/>
      </w:pPr>
    </w:p>
    <w:p w14:paraId="54AA1759" w14:textId="59D38213" w:rsidR="00530DED" w:rsidRPr="00FD31C9" w:rsidRDefault="00530DED" w:rsidP="00530DED">
      <w:pPr>
        <w:ind w:left="360"/>
      </w:pPr>
      <w:r w:rsidRPr="00FD31C9">
        <w:t xml:space="preserve">The resolution agreement must be approved by the VC/Title IX Coordinator or designee and is enforceable by the OIEC once signed by the parties. The OIEC will not permit the following terms to be included in a resolution agreement: </w:t>
      </w:r>
    </w:p>
    <w:p w14:paraId="1C4E888D" w14:textId="77777777" w:rsidR="00530DED" w:rsidRPr="00FD31C9" w:rsidRDefault="00530DED" w:rsidP="00530DED"/>
    <w:p w14:paraId="0BD94D30" w14:textId="77777777" w:rsidR="00530DED" w:rsidRPr="00FD31C9" w:rsidRDefault="00530DED" w:rsidP="00D83710">
      <w:pPr>
        <w:numPr>
          <w:ilvl w:val="0"/>
          <w:numId w:val="20"/>
        </w:numPr>
      </w:pPr>
      <w:r w:rsidRPr="00FD31C9">
        <w:t>Admissions of criminal or civil legal liability;</w:t>
      </w:r>
    </w:p>
    <w:p w14:paraId="2A72D440" w14:textId="77777777" w:rsidR="00530DED" w:rsidRPr="00FD31C9" w:rsidRDefault="00530DED" w:rsidP="00530DED">
      <w:pPr>
        <w:ind w:left="1440"/>
      </w:pPr>
    </w:p>
    <w:p w14:paraId="12455C5E" w14:textId="77777777" w:rsidR="00530DED" w:rsidRPr="00FD31C9" w:rsidRDefault="00530DED" w:rsidP="00D83710">
      <w:pPr>
        <w:numPr>
          <w:ilvl w:val="0"/>
          <w:numId w:val="20"/>
        </w:numPr>
      </w:pPr>
      <w:r w:rsidRPr="00FD31C9">
        <w:t>Monetary payments among the parties;</w:t>
      </w:r>
    </w:p>
    <w:p w14:paraId="09F52FB5" w14:textId="77777777" w:rsidR="00530DED" w:rsidRPr="00FD31C9" w:rsidRDefault="00530DED" w:rsidP="00530DED">
      <w:pPr>
        <w:ind w:left="1440"/>
      </w:pPr>
    </w:p>
    <w:p w14:paraId="1E33F704" w14:textId="77777777" w:rsidR="00530DED" w:rsidRPr="00FD31C9" w:rsidRDefault="00530DED" w:rsidP="00D83710">
      <w:pPr>
        <w:numPr>
          <w:ilvl w:val="0"/>
          <w:numId w:val="20"/>
        </w:numPr>
      </w:pPr>
      <w:r w:rsidRPr="00FD31C9">
        <w:t>Non-Disclosure Agreements/Clauses prohibiting the parties or participants from discussing the allegations, the Adaptable Resolution process, or the resolution agreement; or</w:t>
      </w:r>
    </w:p>
    <w:p w14:paraId="4A981A23" w14:textId="77777777" w:rsidR="00530DED" w:rsidRPr="00FD31C9" w:rsidRDefault="00530DED" w:rsidP="00530DED"/>
    <w:p w14:paraId="482F87B5" w14:textId="77777777" w:rsidR="00530DED" w:rsidRPr="00FD31C9" w:rsidRDefault="00530DED" w:rsidP="00D83710">
      <w:pPr>
        <w:numPr>
          <w:ilvl w:val="0"/>
          <w:numId w:val="20"/>
        </w:numPr>
      </w:pPr>
      <w:r w:rsidRPr="00FD31C9">
        <w:lastRenderedPageBreak/>
        <w:t xml:space="preserve">Revocation of an earned degree. </w:t>
      </w:r>
    </w:p>
    <w:p w14:paraId="6276002C" w14:textId="77777777" w:rsidR="00530DED" w:rsidRPr="00FD31C9" w:rsidRDefault="00530DED" w:rsidP="00530DED">
      <w:pPr>
        <w:ind w:left="720"/>
        <w:contextualSpacing/>
      </w:pPr>
    </w:p>
    <w:p w14:paraId="63F17485" w14:textId="2231FAE8" w:rsidR="00530DED" w:rsidRDefault="00530DED" w:rsidP="00530DED">
      <w:pPr>
        <w:ind w:left="360"/>
      </w:pPr>
      <w:r w:rsidRPr="00FD31C9">
        <w:t xml:space="preserve">At any point during an Adaptable Resolution process prior to reaching a resolution agreement, either party may withdraw from the process and request a </w:t>
      </w:r>
      <w:r w:rsidR="00013FEC">
        <w:t>Formal Grievance Process or other resolution.</w:t>
      </w:r>
      <w:r w:rsidRPr="00FD31C9">
        <w:t xml:space="preserve"> Once a resolution agreement is approved by the VC/Title IX Coordinator and signed by all parties, a </w:t>
      </w:r>
      <w:r w:rsidR="00BA1F13">
        <w:t>Formal Grievance Process</w:t>
      </w:r>
      <w:r w:rsidRPr="00FD31C9">
        <w:t xml:space="preserve"> cannot be initiated for the allegations underlying the Adaptable Resolution, and the case/Formal Grievance Process will be dismissed. However, the OIEC may address a party’s failure to comply with the signed resolution agreement via a Formal Grievance Process as outlined </w:t>
      </w:r>
      <w:r w:rsidR="00BA1F13">
        <w:t>above</w:t>
      </w:r>
      <w:r w:rsidRPr="00FD31C9">
        <w:t xml:space="preserve">.  </w:t>
      </w:r>
    </w:p>
    <w:p w14:paraId="408C47AF" w14:textId="77777777" w:rsidR="00EC6E74" w:rsidRDefault="00EC6E74" w:rsidP="00530DED">
      <w:pPr>
        <w:ind w:left="360"/>
      </w:pPr>
    </w:p>
    <w:p w14:paraId="16759406" w14:textId="4A45334A" w:rsidR="00530DED" w:rsidRPr="00EC6E74" w:rsidRDefault="00EC6E74" w:rsidP="00756177">
      <w:pPr>
        <w:pStyle w:val="Heading4"/>
        <w:rPr>
          <w:rFonts w:eastAsiaTheme="majorEastAsia" w:cstheme="majorBidi"/>
          <w:bCs/>
        </w:rPr>
      </w:pPr>
      <w:r>
        <w:t xml:space="preserve">Referrals to a Disciplinary Authority </w:t>
      </w:r>
    </w:p>
    <w:p w14:paraId="37BC6A3F" w14:textId="77777777" w:rsidR="00530DED" w:rsidRPr="00F62A1F" w:rsidRDefault="00530DED" w:rsidP="00530DED">
      <w:r w:rsidRPr="00FD31C9">
        <w:t xml:space="preserve">In situations where university employees are alleged to have engaged in misconduct under an Applicable Policy, the OIEC may determine that the employee’s disciplinary authority, supervisor, or department Chair is best situated to efficiently and meaningfully respond to the allegations at issue. Nothing in the OIEC’s Resolution Procedures limits the authority of an employee’s disciplinary authority from initiating or imposing disciplinary action as necessary.  </w:t>
      </w:r>
    </w:p>
    <w:p w14:paraId="5244B1FA" w14:textId="77777777" w:rsidR="00530DED" w:rsidRPr="00F62A1F" w:rsidRDefault="00530DED" w:rsidP="00530DED">
      <w:bookmarkStart w:id="87" w:name="_2pk531f88lx3" w:colFirst="0" w:colLast="0"/>
      <w:bookmarkStart w:id="88" w:name="_1volyhdj5eor" w:colFirst="0" w:colLast="0"/>
      <w:bookmarkStart w:id="89" w:name="_6wf34fh3zcai" w:colFirst="0" w:colLast="0"/>
      <w:bookmarkStart w:id="90" w:name="_n03fe1401ha8" w:colFirst="0" w:colLast="0"/>
      <w:bookmarkStart w:id="91" w:name="_l1a01ov127x6" w:colFirst="0" w:colLast="0"/>
      <w:bookmarkStart w:id="92" w:name="_i5j0pkjb9sm4" w:colFirst="0" w:colLast="0"/>
      <w:bookmarkStart w:id="93" w:name="_tgy4pbqp00ur" w:colFirst="0" w:colLast="0"/>
      <w:bookmarkStart w:id="94" w:name="_b57x1lt4g51t" w:colFirst="0" w:colLast="0"/>
      <w:bookmarkStart w:id="95" w:name="kix.tvys813x47ar" w:colFirst="0" w:colLast="0"/>
      <w:bookmarkStart w:id="96" w:name="_14v863cb1b4d" w:colFirst="0" w:colLast="0"/>
      <w:bookmarkStart w:id="97" w:name="_1v1yuxt" w:colFirst="0" w:colLast="0"/>
      <w:bookmarkStart w:id="98" w:name="28h4qwu" w:colFirst="0" w:colLast="0"/>
      <w:bookmarkStart w:id="99" w:name="37m2jsg" w:colFirst="0" w:colLast="0"/>
      <w:bookmarkStart w:id="100" w:name="1mrcu09" w:colFirst="0" w:colLast="0"/>
      <w:bookmarkStart w:id="101" w:name="46r0co2" w:colFirst="0" w:colLast="0"/>
      <w:bookmarkStart w:id="102" w:name="2lwamvv" w:colFirst="0" w:colLast="0"/>
      <w:bookmarkStart w:id="103" w:name="111kx3o" w:colFirst="0" w:colLast="0"/>
      <w:bookmarkStart w:id="104" w:name="206ipza" w:colFirst="0" w:colLast="0"/>
      <w:bookmarkStart w:id="105" w:name="4k668n3" w:colFirst="0" w:colLast="0"/>
      <w:bookmarkStart w:id="106" w:name="1egqt2p" w:colFirst="0" w:colLast="0"/>
      <w:bookmarkStart w:id="107" w:name="3ygebqi" w:colFirst="0" w:colLast="0"/>
      <w:bookmarkStart w:id="108" w:name="4bvk7pj" w:colFirst="0" w:colLast="0"/>
      <w:bookmarkStart w:id="109" w:name="2r0uhxc" w:colFirst="0" w:colLast="0"/>
      <w:bookmarkStart w:id="110" w:name="1664s55" w:colFirst="0" w:colLast="0"/>
      <w:bookmarkStart w:id="111" w:name="3q5sasy" w:colFirst="0" w:colLast="0"/>
      <w:bookmarkStart w:id="112" w:name="25b2l0r" w:colFirst="0" w:colLast="0"/>
      <w:bookmarkStart w:id="113" w:name="kgcv8k" w:colFirst="0" w:colLast="0"/>
      <w:bookmarkStart w:id="114" w:name="34g0dwd" w:colFirst="0" w:colLast="0"/>
      <w:bookmarkStart w:id="115" w:name="1jlao46" w:colFirst="0" w:colLast="0"/>
      <w:bookmarkStart w:id="116" w:name="43ky6rz" w:colFirst="0" w:colLast="0"/>
      <w:bookmarkStart w:id="117" w:name="xvir7l" w:colFirst="0" w:colLast="0"/>
      <w:bookmarkStart w:id="118" w:name="3hv69ve" w:colFirst="0" w:colLast="0"/>
      <w:bookmarkStart w:id="119" w:name="1x0gk37" w:colFirst="0" w:colLast="0"/>
      <w:bookmarkStart w:id="120" w:name="4h042r0" w:colFirst="0" w:colLast="0"/>
      <w:bookmarkStart w:id="121" w:name="2w5ecyt" w:colFirst="0" w:colLast="0"/>
      <w:bookmarkStart w:id="122" w:name="1baon6m" w:colFirst="0" w:colLast="0"/>
      <w:bookmarkStart w:id="123" w:name="3vac5uf" w:colFirst="0" w:colLast="0"/>
      <w:bookmarkStart w:id="124" w:name="2afmg28" w:colFirst="0" w:colLast="0"/>
      <w:bookmarkStart w:id="125" w:name="pkwqa1" w:colFirst="0" w:colLast="0"/>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306C9B6A" w14:textId="77777777" w:rsidR="00530DED" w:rsidRPr="00EA1828" w:rsidRDefault="00530DED" w:rsidP="00A650B5">
      <w:pPr>
        <w:pStyle w:val="Heading2"/>
      </w:pPr>
      <w:bookmarkStart w:id="126" w:name="_iimoe76uyqso" w:colFirst="0" w:colLast="0"/>
      <w:bookmarkStart w:id="127" w:name="_Toc173248919"/>
      <w:bookmarkEnd w:id="126"/>
      <w:r w:rsidRPr="00EA1828">
        <w:t>Conflict of Interest in Cases of Amorous Relationships</w:t>
      </w:r>
      <w:r>
        <w:t xml:space="preserve"> Resolution Procedures</w:t>
      </w:r>
      <w:bookmarkEnd w:id="127"/>
    </w:p>
    <w:p w14:paraId="5192F1F2" w14:textId="77777777" w:rsidR="00530DED" w:rsidRPr="00F62A1F" w:rsidRDefault="00530DED" w:rsidP="00530DED">
      <w:r w:rsidRPr="00F62A1F">
        <w:t>Th</w:t>
      </w:r>
      <w:r>
        <w:t xml:space="preserve">e </w:t>
      </w:r>
      <w:hyperlink r:id="rId46" w:history="1">
        <w:r w:rsidRPr="00F5524D">
          <w:rPr>
            <w:rStyle w:val="Hyperlink"/>
          </w:rPr>
          <w:t>University of Colorado Conflict of Interest in Cases of Amorous Relationships Policy</w:t>
        </w:r>
      </w:hyperlink>
      <w:r w:rsidRPr="00F62A1F">
        <w:t xml:space="preserve"> requires that direct evaluative authority not be exercised in cases where amorous relationships exist or existed within the last seven years between two individuals. Problems often arise with amorous relationships in situations where one party is the supervisor and the other the supervisee. In such situations the integrity of academic or employment decisions may either be compromised or appear to be compromised. Further, amorous relationships between parties of unequal power greatly increase the possibility that the individual with the evaluative responsibility, typically a supervisor or a faculty member, will abuse </w:t>
      </w:r>
      <w:r>
        <w:t xml:space="preserve">their </w:t>
      </w:r>
      <w:r w:rsidRPr="00F62A1F">
        <w:t>power and sexually exploit the student or employee. A relationship which began as consensual, may in retrospect be seen as something else by one or both of the parties. Moreover, others may be adversely affected by such behavior because it places the faculty member or supervisor in a position to favor or advance one student</w:t>
      </w:r>
      <w:r>
        <w:t>’</w:t>
      </w:r>
      <w:r w:rsidRPr="00F62A1F">
        <w:t>s or employee</w:t>
      </w:r>
      <w:r>
        <w:t>’</w:t>
      </w:r>
      <w:r w:rsidRPr="00F62A1F">
        <w:t>s interest at the expense of others and implicitly makes obtaining preferences contingent upon romantic or sexual favors. Th</w:t>
      </w:r>
      <w:r>
        <w:t>e</w:t>
      </w:r>
      <w:r w:rsidRPr="00F62A1F">
        <w:t xml:space="preserve"> policy, consequently, is intended to: (1) establish a reporting structure to protect participants in these relationships from violations of </w:t>
      </w:r>
      <w:r>
        <w:t>u</w:t>
      </w:r>
      <w:r w:rsidRPr="00F62A1F">
        <w:t>niversity conflict of interest guidelines; and (2) provide direction concerning how to terminate evaluative responsibilities between the two parties in the reported relationship. If the individuals do not report the relationship, and the evaluative authority continues,</w:t>
      </w:r>
      <w:r>
        <w:t xml:space="preserve"> the</w:t>
      </w:r>
      <w:r w:rsidRPr="00F62A1F">
        <w:t xml:space="preserve"> OIEC may conduct </w:t>
      </w:r>
      <w:r>
        <w:t>a grievance process</w:t>
      </w:r>
      <w:r w:rsidRPr="00F62A1F">
        <w:t xml:space="preserve"> into a potential violation of the Amorous Relationships Policy.</w:t>
      </w:r>
    </w:p>
    <w:p w14:paraId="0D58B2D9" w14:textId="77777777" w:rsidR="00530DED" w:rsidRDefault="00530DED" w:rsidP="00530DED"/>
    <w:p w14:paraId="1ED1F1D2" w14:textId="77777777" w:rsidR="00530DED" w:rsidRPr="00F62A1F" w:rsidRDefault="00530DED" w:rsidP="00530DED">
      <w:r w:rsidRPr="00F62A1F">
        <w:t>Read the full</w:t>
      </w:r>
      <w:hyperlink r:id="rId47">
        <w:r w:rsidRPr="00F62A1F">
          <w:rPr>
            <w:rStyle w:val="Hyperlink"/>
          </w:rPr>
          <w:t xml:space="preserve"> </w:t>
        </w:r>
      </w:hyperlink>
      <w:hyperlink r:id="rId48">
        <w:r w:rsidRPr="00F62A1F">
          <w:rPr>
            <w:rStyle w:val="Hyperlink"/>
          </w:rPr>
          <w:t>Conflict of Interest in Cases of Amorous Relationships Policy</w:t>
        </w:r>
      </w:hyperlink>
      <w:r w:rsidRPr="00F62A1F">
        <w:t>.</w:t>
      </w:r>
    </w:p>
    <w:p w14:paraId="7736C799" w14:textId="77777777" w:rsidR="00530DED" w:rsidRDefault="00530DED" w:rsidP="00530DED"/>
    <w:p w14:paraId="5904D649" w14:textId="7913CC08" w:rsidR="008C63A6" w:rsidRDefault="008C63A6" w:rsidP="00D83710">
      <w:pPr>
        <w:pStyle w:val="Heading3"/>
        <w:numPr>
          <w:ilvl w:val="0"/>
          <w:numId w:val="45"/>
        </w:numPr>
      </w:pPr>
      <w:r>
        <w:lastRenderedPageBreak/>
        <w:t xml:space="preserve">Removing Direct Evaluative or Supervisory Responsibilities </w:t>
      </w:r>
    </w:p>
    <w:p w14:paraId="4EE6391D" w14:textId="77777777" w:rsidR="00530DED" w:rsidRPr="00F62A1F" w:rsidRDefault="00530DED" w:rsidP="00530DED">
      <w:r w:rsidRPr="00F62A1F">
        <w:t>There is a conflict of interest when a direct evaluative relationship exists between two employees or between an employee and a student, either during the time that the amorous relationship is occurring or within seven years after it has occurred. In such circumstances the following procedures will be used to resolve the conflict of interest.</w:t>
      </w:r>
    </w:p>
    <w:p w14:paraId="7129FF93" w14:textId="77777777" w:rsidR="00530DED" w:rsidRDefault="00530DED" w:rsidP="00530DED"/>
    <w:p w14:paraId="733E95C6" w14:textId="77777777" w:rsidR="00530DED" w:rsidRPr="00F62A1F" w:rsidRDefault="00530DED" w:rsidP="00530DED">
      <w:r w:rsidRPr="00F62A1F">
        <w:t>1) If the amorous relationship exists in a faculty member/student direct evaluative relationship, a faculty member/faculty member direct evaluative relationship, or a faculty member/staff direct evaluative relationship, the relationship must be disclosed to the faculty member</w:t>
      </w:r>
      <w:r>
        <w:t>’</w:t>
      </w:r>
      <w:r w:rsidRPr="00F62A1F">
        <w:t xml:space="preserve">s unit head(s) (department chair, dean, or head of the primary unit) with all parties present (the parties in the relationship and the unit head). The individual in the evaluative position shall recuse </w:t>
      </w:r>
      <w:r>
        <w:t>them</w:t>
      </w:r>
      <w:r w:rsidRPr="00F62A1F">
        <w:t>self from all future evaluative actions involving the other person. The parties involved may choose to have this disclosure in written form placed in their own personnel files.</w:t>
      </w:r>
    </w:p>
    <w:p w14:paraId="4304B202" w14:textId="77777777" w:rsidR="00530DED" w:rsidRDefault="00530DED" w:rsidP="00530DED"/>
    <w:p w14:paraId="262DD1EB" w14:textId="77777777" w:rsidR="00530DED" w:rsidRPr="00F62A1F" w:rsidRDefault="00530DED" w:rsidP="00530DED">
      <w:r w:rsidRPr="00F62A1F">
        <w:t>2) If the amorous relationship exists in a form of supervisor/supervisee direct evaluative relationship other than those enumerated above, it must be disclosed to the supervisor</w:t>
      </w:r>
      <w:r>
        <w:t>’</w:t>
      </w:r>
      <w:r w:rsidRPr="00F62A1F">
        <w:t>s unit head, typically the appointing authority, with all parties present. The parties involved may choose to have this disclosure in written form placed in their own personnel files. In either of these sets of circumstances, the responsibility to disclose rests with the person in the evaluative position. The individual to whom the disclosure is made is responsible for requiring that actions be taken to resolve the conflict by terminating the evaluative relationship.</w:t>
      </w:r>
    </w:p>
    <w:p w14:paraId="46DADA05" w14:textId="77777777" w:rsidR="00530DED" w:rsidRDefault="00530DED" w:rsidP="00530DED"/>
    <w:p w14:paraId="54EACDC1" w14:textId="77777777" w:rsidR="00530DED" w:rsidRPr="00F62A1F" w:rsidRDefault="00530DED" w:rsidP="00530DED">
      <w:r w:rsidRPr="00F62A1F">
        <w:t>3) If such actions are outside that individual</w:t>
      </w:r>
      <w:r>
        <w:t>’</w:t>
      </w:r>
      <w:r w:rsidRPr="00F62A1F">
        <w:t>s authority, the matter shall be referred to the individual with the authority to take such actions.</w:t>
      </w:r>
    </w:p>
    <w:p w14:paraId="4EE43A15" w14:textId="77777777" w:rsidR="00530DED" w:rsidRDefault="00530DED" w:rsidP="00530DED"/>
    <w:p w14:paraId="249510B8" w14:textId="77777777" w:rsidR="00530DED" w:rsidRPr="00F62A1F" w:rsidRDefault="00530DED" w:rsidP="00530DED">
      <w:r w:rsidRPr="00F62A1F">
        <w:t xml:space="preserve">In any of the circumstances described above, the individual to whom disclosure is made bears responsibility for keeping this information confidential to the fullest extent possible. </w:t>
      </w:r>
    </w:p>
    <w:p w14:paraId="05AF3B90" w14:textId="77777777" w:rsidR="00530DED" w:rsidRDefault="00530DED" w:rsidP="00530DED"/>
    <w:p w14:paraId="2E8CB930" w14:textId="77777777" w:rsidR="00530DED" w:rsidRPr="00F62A1F" w:rsidRDefault="00530DED" w:rsidP="00530DED">
      <w:r w:rsidRPr="00F62A1F">
        <w:t xml:space="preserve">When information concerning an amorous relationship has been placed in personnel files, it will be removed and destroyed seven years after the time of initial disclosure if the interested party should so request, specifying, in addition, that the prior relationship has now ended. </w:t>
      </w:r>
    </w:p>
    <w:p w14:paraId="67A930EA" w14:textId="77777777" w:rsidR="00530DED" w:rsidRDefault="00530DED" w:rsidP="00530DED"/>
    <w:p w14:paraId="37C2A409" w14:textId="7D0844BC" w:rsidR="00530DED" w:rsidRDefault="00530DED" w:rsidP="00B06EB7">
      <w:r w:rsidRPr="00F62A1F">
        <w:t>On the campuses a report of the action taken to resolve this conflict of interest shall be made to the Chancellor or the Chancellor</w:t>
      </w:r>
      <w:r>
        <w:t>’</w:t>
      </w:r>
      <w:r w:rsidRPr="00F62A1F">
        <w:t xml:space="preserve">s designee. On the CU Boulder campus, the OIEC is the designated office to report compliance with the </w:t>
      </w:r>
      <w:r>
        <w:t>p</w:t>
      </w:r>
      <w:r w:rsidRPr="00F62A1F">
        <w:t xml:space="preserve">olicy. </w:t>
      </w:r>
    </w:p>
    <w:p w14:paraId="37C7D8DE" w14:textId="77777777" w:rsidR="00F36966" w:rsidRDefault="00F36966" w:rsidP="00B06EB7"/>
    <w:p w14:paraId="411BBB6C" w14:textId="77777777" w:rsidR="00530DED" w:rsidRPr="00F62A1F" w:rsidRDefault="00530DED" w:rsidP="002E4AE1">
      <w:pPr>
        <w:pStyle w:val="Heading3"/>
      </w:pPr>
      <w:r w:rsidRPr="00F62A1F">
        <w:t>Recusal and Disclosure in the Direct Line of Report</w:t>
      </w:r>
    </w:p>
    <w:p w14:paraId="5FF1E304" w14:textId="77777777" w:rsidR="00530DED" w:rsidRPr="00F62A1F" w:rsidRDefault="00530DED" w:rsidP="00530DED">
      <w:r w:rsidRPr="00F62A1F">
        <w:t xml:space="preserve">When an amorous relationship, either current or within the last seven years, exists between an individual and an employee who, although not </w:t>
      </w:r>
      <w:r>
        <w:t>their</w:t>
      </w:r>
      <w:r w:rsidRPr="00F62A1F">
        <w:t xml:space="preserve"> direct supervisor, is in the direct line of report (</w:t>
      </w:r>
      <w:r w:rsidRPr="00674657">
        <w:rPr>
          <w:i/>
        </w:rPr>
        <w:t>e.g</w:t>
      </w:r>
      <w:r w:rsidRPr="00F62A1F">
        <w:t xml:space="preserve">., a dean who is involved with a faculty member in </w:t>
      </w:r>
      <w:r>
        <w:t>their</w:t>
      </w:r>
      <w:r w:rsidRPr="00F62A1F">
        <w:t xml:space="preserve"> college, or a second or higher level supervisor who has a relationship with a staff member in </w:t>
      </w:r>
      <w:r>
        <w:t>their</w:t>
      </w:r>
      <w:r w:rsidRPr="00F62A1F">
        <w:t xml:space="preserve"> unit), the higher level employee may not act in an evaluative capacity in relation to the other individual. Specifically, when the individual at the higher level of evaluative authority and the other individual in the relationship are parties to a personnel action as defined in this policy, the </w:t>
      </w:r>
      <w:r w:rsidRPr="00F62A1F">
        <w:lastRenderedPageBreak/>
        <w:t xml:space="preserve">evaluative authority must recuse </w:t>
      </w:r>
      <w:r>
        <w:t>the</w:t>
      </w:r>
      <w:r w:rsidRPr="00F62A1F">
        <w:t xml:space="preserve">mself from participating in that action. In this circumstance, either the individual at the higher level or </w:t>
      </w:r>
      <w:r>
        <w:t>their</w:t>
      </w:r>
      <w:r w:rsidRPr="00F62A1F">
        <w:t xml:space="preserve"> supervisor must report the action taken to resolve the conflict to the Chancellor or the Chancellor's designee, the OIEC. If the Chancellor or the OIEC should find that the actions do not adequately resolve the conflict, the Chancellor or the OIEC may require other action. </w:t>
      </w:r>
    </w:p>
    <w:p w14:paraId="5D9F06EA" w14:textId="77777777" w:rsidR="00530DED" w:rsidRDefault="00530DED" w:rsidP="00530DED"/>
    <w:p w14:paraId="0C1FD2AC" w14:textId="6CA16401" w:rsidR="00D700B6" w:rsidRPr="00D700B6" w:rsidRDefault="00530DED" w:rsidP="002E4AE1">
      <w:pPr>
        <w:pStyle w:val="Heading3"/>
      </w:pPr>
      <w:r w:rsidRPr="00F62A1F">
        <w:t>Allegations of Non-Compliance</w:t>
      </w:r>
    </w:p>
    <w:p w14:paraId="7C9AE2FE" w14:textId="77777777" w:rsidR="00530DED" w:rsidRPr="00F62A1F" w:rsidRDefault="00530DED" w:rsidP="00D83710">
      <w:pPr>
        <w:pStyle w:val="Heading4"/>
        <w:numPr>
          <w:ilvl w:val="0"/>
          <w:numId w:val="46"/>
        </w:numPr>
      </w:pPr>
      <w:r w:rsidRPr="00F62A1F">
        <w:t>Resolution Process</w:t>
      </w:r>
      <w:r>
        <w:t>es</w:t>
      </w:r>
    </w:p>
    <w:p w14:paraId="04BCA182" w14:textId="77777777" w:rsidR="00756177" w:rsidRPr="009A1C6C" w:rsidRDefault="00756177" w:rsidP="00756177">
      <w:pPr>
        <w:ind w:left="360"/>
      </w:pPr>
      <w:r>
        <w:t>The OIEC resolution processes include:</w:t>
      </w:r>
    </w:p>
    <w:p w14:paraId="538CB332" w14:textId="77777777" w:rsidR="00756177" w:rsidRPr="00F62A1F" w:rsidRDefault="00756177" w:rsidP="00756177">
      <w:pPr>
        <w:ind w:left="360"/>
      </w:pPr>
    </w:p>
    <w:p w14:paraId="57C35D21" w14:textId="042C037E" w:rsidR="00756177" w:rsidRDefault="00756177" w:rsidP="00D83710">
      <w:pPr>
        <w:pStyle w:val="ListParagraph"/>
        <w:numPr>
          <w:ilvl w:val="0"/>
          <w:numId w:val="10"/>
        </w:numPr>
        <w:ind w:left="1080"/>
      </w:pPr>
      <w:r w:rsidRPr="00F62A1F">
        <w:t xml:space="preserve">Formal </w:t>
      </w:r>
      <w:r>
        <w:t>Grievance</w:t>
      </w:r>
      <w:r w:rsidRPr="00F62A1F">
        <w:t xml:space="preserve"> Process</w:t>
      </w:r>
      <w:r>
        <w:t>.</w:t>
      </w:r>
      <w:r w:rsidRPr="00F62A1F">
        <w:t xml:space="preserve"> </w:t>
      </w:r>
      <w:r w:rsidRPr="00DA5D27">
        <w:t xml:space="preserve">See Section </w:t>
      </w:r>
      <w:r>
        <w:t>X</w:t>
      </w:r>
      <w:r w:rsidRPr="00DA5D27">
        <w:t>(</w:t>
      </w:r>
      <w:r>
        <w:t>C)(</w:t>
      </w:r>
      <w:r w:rsidR="00B05DAE">
        <w:t>2</w:t>
      </w:r>
      <w:r>
        <w:t>); and</w:t>
      </w:r>
    </w:p>
    <w:p w14:paraId="7CD89E44" w14:textId="77777777" w:rsidR="00756177" w:rsidRDefault="00756177" w:rsidP="00756177">
      <w:pPr>
        <w:pStyle w:val="ListParagraph"/>
        <w:ind w:left="1080"/>
      </w:pPr>
    </w:p>
    <w:p w14:paraId="1D3C8A65" w14:textId="2744E6FE" w:rsidR="00756177" w:rsidRDefault="00756177" w:rsidP="00D83710">
      <w:pPr>
        <w:pStyle w:val="ListParagraph"/>
        <w:numPr>
          <w:ilvl w:val="0"/>
          <w:numId w:val="10"/>
        </w:numPr>
        <w:ind w:left="1080"/>
      </w:pPr>
      <w:r w:rsidRPr="00DA5D27">
        <w:t xml:space="preserve">Policy Compliance Remedies. See Section </w:t>
      </w:r>
      <w:r>
        <w:t>X</w:t>
      </w:r>
      <w:r w:rsidRPr="00DA5D27">
        <w:t>(</w:t>
      </w:r>
      <w:r>
        <w:t>C</w:t>
      </w:r>
      <w:r w:rsidRPr="00DA5D27">
        <w:t>)</w:t>
      </w:r>
      <w:r>
        <w:t>(</w:t>
      </w:r>
      <w:r w:rsidR="00B05DAE">
        <w:t>3</w:t>
      </w:r>
      <w:r>
        <w:t>).</w:t>
      </w:r>
    </w:p>
    <w:p w14:paraId="3D58EB1C" w14:textId="77777777" w:rsidR="00756177" w:rsidRDefault="00756177" w:rsidP="00756177"/>
    <w:p w14:paraId="17405848" w14:textId="77777777" w:rsidR="00756177" w:rsidRPr="00DB39F1" w:rsidRDefault="00756177" w:rsidP="00756177">
      <w:pPr>
        <w:ind w:left="360"/>
        <w:rPr>
          <w:i/>
          <w:iCs/>
          <w:u w:val="single"/>
        </w:rPr>
      </w:pPr>
      <w:r w:rsidRPr="00DB39F1">
        <w:rPr>
          <w:i/>
          <w:iCs/>
          <w:u w:val="single"/>
        </w:rPr>
        <w:t>Preliminary Inquiry</w:t>
      </w:r>
    </w:p>
    <w:p w14:paraId="1A878419" w14:textId="77777777" w:rsidR="00756177" w:rsidRDefault="00756177" w:rsidP="00756177">
      <w:pPr>
        <w:ind w:left="360"/>
      </w:pPr>
      <w:r w:rsidRPr="00F62A1F">
        <w:t xml:space="preserve">The OIEC has </w:t>
      </w:r>
      <w:r>
        <w:t xml:space="preserve">the </w:t>
      </w:r>
      <w:r w:rsidRPr="00F62A1F">
        <w:t xml:space="preserve">authority to conduct a preliminary inquiry upon receiving a report or complaint alleging </w:t>
      </w:r>
      <w:r>
        <w:t>Prohibited Conduct that would fall under the OIEC’s jurisdiction</w:t>
      </w:r>
      <w:r w:rsidRPr="00F62A1F">
        <w:t xml:space="preserve">. A preliminary inquiry may include, but is not limited to, evaluating whether the complaint implicates a policy </w:t>
      </w:r>
      <w:r>
        <w:t>administered</w:t>
      </w:r>
      <w:r w:rsidRPr="00F62A1F">
        <w:t xml:space="preserve"> by the OIEC, whether the complaint and parties are within the jurisdiction of the OIEC, </w:t>
      </w:r>
      <w:r>
        <w:t xml:space="preserve">whether the allegations, if assumed to be true, describe conduct that would violate an Applicable Policy, </w:t>
      </w:r>
      <w:r w:rsidRPr="00F62A1F">
        <w:t xml:space="preserve">and whether the complaint presents a safety threat such that the OIEC must report the concern to law enforcement. </w:t>
      </w:r>
      <w:r>
        <w:t xml:space="preserve">A preliminary inquiry may also include an OIEC investigator taking additional steps, for example meeting with individuals or reviewing documents, to evaluate whether the facts of the complaint appear to be based in fact and would be a violation of an Applicable Policy such that it could proceed to the Formal Grievance Process. See Section VII(E) for additional information regarding overriding factors. </w:t>
      </w:r>
    </w:p>
    <w:p w14:paraId="5BE36090" w14:textId="77777777" w:rsidR="00756177" w:rsidRDefault="00756177" w:rsidP="00756177">
      <w:pPr>
        <w:ind w:left="360"/>
      </w:pPr>
    </w:p>
    <w:p w14:paraId="3CFC57F8" w14:textId="77777777" w:rsidR="00756177" w:rsidRPr="003F0239" w:rsidRDefault="00756177" w:rsidP="00756177">
      <w:pPr>
        <w:ind w:left="360"/>
        <w:rPr>
          <w:i/>
          <w:u w:val="single"/>
        </w:rPr>
      </w:pPr>
      <w:r>
        <w:rPr>
          <w:i/>
          <w:u w:val="single"/>
        </w:rPr>
        <w:t>Resolution Process Officials</w:t>
      </w:r>
    </w:p>
    <w:p w14:paraId="37C78EE6" w14:textId="4C8DE163" w:rsidR="00756177" w:rsidRDefault="00756177" w:rsidP="00756177">
      <w:pPr>
        <w:ind w:left="360"/>
      </w:pPr>
      <w:r>
        <w:t xml:space="preserve">The OIEC’s </w:t>
      </w:r>
      <w:r w:rsidRPr="00F62A1F">
        <w:t>Resolution</w:t>
      </w:r>
      <w:r>
        <w:t xml:space="preserve"> Processes</w:t>
      </w:r>
      <w:r w:rsidRPr="00F62A1F">
        <w:t xml:space="preserve"> will be conducted by staff who are appropriately trained and have qualifications and experience that will facilitate prompt, fair, equitable and impartial resolutions. The </w:t>
      </w:r>
      <w:r>
        <w:t xml:space="preserve">VC/Title IX Coordinator </w:t>
      </w:r>
      <w:r w:rsidRPr="00F62A1F">
        <w:t>or designee shall ensure that OIEC</w:t>
      </w:r>
      <w:r>
        <w:t xml:space="preserve"> Resolution Process Officials </w:t>
      </w:r>
      <w:r w:rsidRPr="00F62A1F">
        <w:t xml:space="preserve">receive annual training on how to conduct </w:t>
      </w:r>
      <w:r>
        <w:t>resolutions</w:t>
      </w:r>
      <w:r w:rsidRPr="00F62A1F">
        <w:t xml:space="preserve">. The </w:t>
      </w:r>
      <w:r>
        <w:t>VC/Title IX Coordinator</w:t>
      </w:r>
      <w:r w:rsidRPr="00F62A1F">
        <w:t xml:space="preserve"> or designee shall determine if one or more </w:t>
      </w:r>
      <w:r>
        <w:t>i</w:t>
      </w:r>
      <w:r w:rsidRPr="00F62A1F">
        <w:t>nvestigators shall be assigned to each case depending on the specific circumstances and as warranted.</w:t>
      </w:r>
    </w:p>
    <w:p w14:paraId="652D2547" w14:textId="77777777" w:rsidR="002E4AE1" w:rsidRDefault="002E4AE1" w:rsidP="002E4AE1">
      <w:pPr>
        <w:ind w:left="360"/>
      </w:pPr>
    </w:p>
    <w:p w14:paraId="3312AE36" w14:textId="4124E816" w:rsidR="002E4AE1" w:rsidRDefault="002E4AE1" w:rsidP="002E4AE1">
      <w:pPr>
        <w:pStyle w:val="Heading4"/>
      </w:pPr>
      <w:r>
        <w:t>Formal Grievance Process</w:t>
      </w:r>
    </w:p>
    <w:p w14:paraId="1BDA67AC" w14:textId="77777777" w:rsidR="002E4AE1" w:rsidRPr="00FD31C9" w:rsidRDefault="002E4AE1" w:rsidP="002E4AE1">
      <w:pPr>
        <w:ind w:left="720"/>
      </w:pPr>
      <w:r w:rsidRPr="00FD31C9">
        <w:t xml:space="preserve">The OIEC may resolve a report of alleged misconduct through the Formal Grievance Process when the alleged misconduct, if true, would be prohibited under the Applicable Policies. The OIEC may decline to pursue a Formal Grievance Process if: 1) a complainant has requested that a Formal Grievance Process not be pursued, and 2) the OIEC has determined that the complainant’s request can be honored consistent with the university’s obligation to provide a safe and non-discriminatory environment. See </w:t>
      </w:r>
      <w:r w:rsidRPr="00FD31C9">
        <w:lastRenderedPageBreak/>
        <w:t>Section V</w:t>
      </w:r>
      <w:r>
        <w:t>I</w:t>
      </w:r>
      <w:r w:rsidRPr="00FD31C9">
        <w:t>I(</w:t>
      </w:r>
      <w:r>
        <w:t>E</w:t>
      </w:r>
      <w:r w:rsidRPr="00FD31C9">
        <w:t xml:space="preserve">). </w:t>
      </w:r>
    </w:p>
    <w:p w14:paraId="24C7E855" w14:textId="77777777" w:rsidR="002E4AE1" w:rsidRPr="00FD31C9" w:rsidRDefault="002E4AE1" w:rsidP="002E4AE1">
      <w:pPr>
        <w:ind w:left="720"/>
      </w:pPr>
    </w:p>
    <w:p w14:paraId="2428DD39" w14:textId="5EB3C423" w:rsidR="002E4AE1" w:rsidRPr="00FD31C9" w:rsidRDefault="002E4AE1" w:rsidP="002E4AE1">
      <w:pPr>
        <w:ind w:left="720"/>
      </w:pPr>
      <w:r w:rsidRPr="00FD31C9">
        <w:t>If a complainant does not want to initiate the Formal Grievance Process, the VC/Title IX Coordinator or designee will weigh that request against the university’s obligation to provide a safe, non-discriminatory environment for all students, faculty, and staff. In making that determination, the VC/Title IX Coordinator or designee will consider a range of potentially overriding factors that would cause the VC/Title IX Coordinator or designee to initiate a Formal Grievance Process. See Section V</w:t>
      </w:r>
      <w:r>
        <w:t>I</w:t>
      </w:r>
      <w:r w:rsidRPr="00FD31C9">
        <w:t>I(</w:t>
      </w:r>
      <w:r>
        <w:t>E</w:t>
      </w:r>
      <w:r w:rsidRPr="00FD31C9">
        <w:t xml:space="preserve">) for a list of overriding factors the VC/Title IX Coordinator may consider. </w:t>
      </w:r>
    </w:p>
    <w:p w14:paraId="4EBB8D1A" w14:textId="77777777" w:rsidR="002E4AE1" w:rsidRPr="00FD31C9" w:rsidRDefault="002E4AE1" w:rsidP="002E4AE1">
      <w:pPr>
        <w:ind w:left="720"/>
      </w:pPr>
    </w:p>
    <w:p w14:paraId="0C20FD88" w14:textId="77777777" w:rsidR="002E4AE1" w:rsidRDefault="002E4AE1" w:rsidP="002E4AE1">
      <w:pPr>
        <w:ind w:left="720"/>
      </w:pPr>
      <w:r w:rsidRPr="00FD31C9">
        <w:t xml:space="preserve">The decision to initiate the Formal Grievance Process will be made on a case-by-case basis after an individualized and thoughtful review. </w:t>
      </w:r>
    </w:p>
    <w:p w14:paraId="0A44BD15" w14:textId="77777777" w:rsidR="009B1C45" w:rsidRDefault="009B1C45" w:rsidP="002E4AE1">
      <w:pPr>
        <w:ind w:left="720"/>
      </w:pPr>
    </w:p>
    <w:p w14:paraId="24112C10" w14:textId="77777777" w:rsidR="009B1C45" w:rsidRPr="00025E7A" w:rsidRDefault="009B1C45" w:rsidP="009B1C45">
      <w:pPr>
        <w:ind w:left="720"/>
        <w:rPr>
          <w:i/>
          <w:u w:val="single"/>
        </w:rPr>
      </w:pPr>
      <w:r w:rsidRPr="00025E7A">
        <w:rPr>
          <w:i/>
          <w:u w:val="single"/>
        </w:rPr>
        <w:t>Timeframes</w:t>
      </w:r>
    </w:p>
    <w:p w14:paraId="41D41D1E" w14:textId="30289D2A" w:rsidR="009B1C45" w:rsidRPr="00F62A1F" w:rsidRDefault="009B1C45" w:rsidP="009B1C45">
      <w:pPr>
        <w:ind w:left="720"/>
      </w:pPr>
      <w:r>
        <w:t>The university will use its best efforts to complete its investigation and impose sanctions when applicable within a reasonable amount of time, although this time frame may be extended for good cause</w:t>
      </w:r>
      <w:r w:rsidRPr="00F62A1F">
        <w:t xml:space="preserve">. </w:t>
      </w:r>
    </w:p>
    <w:p w14:paraId="016DEC0B" w14:textId="77777777" w:rsidR="009B1C45" w:rsidRPr="00F62A1F" w:rsidRDefault="009B1C45" w:rsidP="009B1C45">
      <w:pPr>
        <w:ind w:left="720"/>
      </w:pPr>
    </w:p>
    <w:p w14:paraId="71051F96" w14:textId="0D1497AB" w:rsidR="009B1C45" w:rsidRDefault="009B1C45" w:rsidP="009B1C45">
      <w:pPr>
        <w:pStyle w:val="Normal5indent"/>
      </w:pPr>
      <w:r>
        <w:t>Good cause is determined on a case-by-case basis and is intended to be used sparingly. Good ca</w:t>
      </w:r>
      <w:r w:rsidR="00E13EA2">
        <w:t>u</w:t>
      </w:r>
      <w:r>
        <w:t>se may exist for a variety of factors, including the case complexity, the integrity and completeness of the investigation, the availability of the parties, witnesses, or evidence, the necessity to provide translation services or accommodations of a disability, university breaks or vacations, or other legitimate reasons.</w:t>
      </w:r>
    </w:p>
    <w:p w14:paraId="6C99A32B" w14:textId="77777777" w:rsidR="009B1C45" w:rsidRDefault="009B1C45" w:rsidP="009B1C45">
      <w:pPr>
        <w:pStyle w:val="Normal5indent"/>
      </w:pPr>
    </w:p>
    <w:p w14:paraId="1ACF76E7" w14:textId="21C4065E" w:rsidR="009B1C45" w:rsidRPr="00FD31C9" w:rsidRDefault="009B1C45" w:rsidP="009B1C45">
      <w:pPr>
        <w:pStyle w:val="Normal5indent"/>
      </w:pPr>
      <w:r>
        <w:t>In order to deliver a reasonably prompt process, the parties each have an obligation to meet deadlines, including participating in interviews or providing relevant documentation or other evidence in a timely manner during the evidence gathering phase of the investigation, as requested by OIEC during the Formal Grievance Process. If a party does not participate in the evidence gathering phase of the investigation, whether by participating in an interview, providing a written statement, or submitting other evidence for consideration, in a reasonable timeframe, the OIEC may move to the next stage of the Formal Grievance Process without the party’s participation.</w:t>
      </w:r>
    </w:p>
    <w:p w14:paraId="68AB1123" w14:textId="77777777" w:rsidR="002E4AE1" w:rsidRPr="00FD31C9" w:rsidRDefault="002E4AE1" w:rsidP="002E4AE1"/>
    <w:p w14:paraId="05BD578A" w14:textId="77777777" w:rsidR="002E4AE1" w:rsidRPr="00FD31C9" w:rsidRDefault="002E4AE1" w:rsidP="00D83710">
      <w:pPr>
        <w:pStyle w:val="Heading5"/>
        <w:numPr>
          <w:ilvl w:val="0"/>
          <w:numId w:val="52"/>
        </w:numPr>
      </w:pPr>
      <w:r w:rsidRPr="00FD31C9">
        <w:t>Rights and Responsibilities of the Parties</w:t>
      </w:r>
    </w:p>
    <w:p w14:paraId="4BD40B38" w14:textId="77777777" w:rsidR="002E4AE1" w:rsidRPr="00FD31C9" w:rsidRDefault="002E4AE1" w:rsidP="002E4AE1">
      <w:pPr>
        <w:ind w:left="720"/>
      </w:pPr>
      <w:r w:rsidRPr="00FD31C9">
        <w:t>During a Formal Grievance Process, the complainant and the respondent shall each have equitable opportunity to:</w:t>
      </w:r>
    </w:p>
    <w:p w14:paraId="20BF4521" w14:textId="77777777" w:rsidR="002E4AE1" w:rsidRPr="00FD31C9" w:rsidRDefault="002E4AE1" w:rsidP="002E4AE1">
      <w:pPr>
        <w:ind w:left="720"/>
      </w:pPr>
    </w:p>
    <w:p w14:paraId="64CBB809" w14:textId="77777777" w:rsidR="002E4AE1" w:rsidRPr="00FD31C9" w:rsidRDefault="002E4AE1" w:rsidP="00D83710">
      <w:pPr>
        <w:numPr>
          <w:ilvl w:val="0"/>
          <w:numId w:val="16"/>
        </w:numPr>
        <w:contextualSpacing/>
      </w:pPr>
      <w:r w:rsidRPr="00FD31C9">
        <w:t>Make a complaint to the OIEC verbally or in writing;</w:t>
      </w:r>
    </w:p>
    <w:p w14:paraId="7660222F" w14:textId="77777777" w:rsidR="002E4AE1" w:rsidRPr="00FD31C9" w:rsidRDefault="002E4AE1" w:rsidP="002E4AE1">
      <w:pPr>
        <w:ind w:left="1440"/>
        <w:contextualSpacing/>
      </w:pPr>
    </w:p>
    <w:p w14:paraId="610C5B02" w14:textId="77777777" w:rsidR="002E4AE1" w:rsidRPr="00FD31C9" w:rsidRDefault="002E4AE1" w:rsidP="00D83710">
      <w:pPr>
        <w:numPr>
          <w:ilvl w:val="0"/>
          <w:numId w:val="16"/>
        </w:numPr>
        <w:contextualSpacing/>
      </w:pPr>
      <w:r w:rsidRPr="00FD31C9">
        <w:t>Be treated equitably;</w:t>
      </w:r>
    </w:p>
    <w:p w14:paraId="320C5855" w14:textId="77777777" w:rsidR="002E4AE1" w:rsidRPr="00FD31C9" w:rsidRDefault="002E4AE1" w:rsidP="002E4AE1">
      <w:pPr>
        <w:ind w:left="720"/>
        <w:contextualSpacing/>
      </w:pPr>
    </w:p>
    <w:p w14:paraId="1EA59158" w14:textId="77777777" w:rsidR="002E4AE1" w:rsidRPr="00FD31C9" w:rsidRDefault="002E4AE1" w:rsidP="00D83710">
      <w:pPr>
        <w:numPr>
          <w:ilvl w:val="0"/>
          <w:numId w:val="16"/>
        </w:numPr>
        <w:contextualSpacing/>
      </w:pPr>
      <w:r w:rsidRPr="00FD31C9">
        <w:t xml:space="preserve">Have the university take reasonable steps to protect their privacy, provided the steps do not restrict the parties’ ability to obtain and present evidence, including </w:t>
      </w:r>
      <w:r w:rsidRPr="00FD31C9">
        <w:lastRenderedPageBreak/>
        <w:t>speaking to witnesses, consulting with their family members, confidential resources, or advisors, or otherwise preparing for or participating in the grievance procedures;</w:t>
      </w:r>
    </w:p>
    <w:p w14:paraId="50C595FD" w14:textId="77777777" w:rsidR="002E4AE1" w:rsidRPr="00FD31C9" w:rsidRDefault="002E4AE1" w:rsidP="002E4AE1">
      <w:pPr>
        <w:ind w:left="720"/>
        <w:contextualSpacing/>
      </w:pPr>
    </w:p>
    <w:p w14:paraId="4717ED84" w14:textId="77777777" w:rsidR="002E4AE1" w:rsidRPr="00FD31C9" w:rsidRDefault="002E4AE1" w:rsidP="00D83710">
      <w:pPr>
        <w:numPr>
          <w:ilvl w:val="0"/>
          <w:numId w:val="16"/>
        </w:numPr>
        <w:contextualSpacing/>
      </w:pPr>
      <w:r w:rsidRPr="00FD31C9">
        <w:t>A grievance process conducted by trained officials (any person designated as a Title IX Coordinator, investigator, or decisionmaker) who do not have a conflict of interest or bias for or against the individual complainant or respondent or against complainants or respondents generally. The decisionmaker may be the same person as the Title IX Coordinator or investigator. An official shall recuse themselves from participating in a grievance process in those instances where the official believes that their impartiality might reasonably be questioned by an independent, neutral observer due to the official’s personal bias or prejudice against the complainant or respondent or where the official has a personal or professional relationship with one of the parties that would adversely affect the official’s ability to serve as an impartial finder of fact;</w:t>
      </w:r>
    </w:p>
    <w:p w14:paraId="7BFFBC4A" w14:textId="77777777" w:rsidR="002E4AE1" w:rsidRPr="00FD31C9" w:rsidRDefault="002E4AE1" w:rsidP="002E4AE1">
      <w:pPr>
        <w:ind w:left="720"/>
      </w:pPr>
    </w:p>
    <w:p w14:paraId="1CE74CD5" w14:textId="77777777" w:rsidR="002E4AE1" w:rsidRPr="00FD31C9" w:rsidRDefault="002E4AE1" w:rsidP="00D83710">
      <w:pPr>
        <w:numPr>
          <w:ilvl w:val="0"/>
          <w:numId w:val="16"/>
        </w:numPr>
        <w:contextualSpacing/>
      </w:pPr>
      <w:r w:rsidRPr="00FD31C9">
        <w:t>Supportive measures to be provided before the Formal Grievance Process begins or while a Formal Grievance Process is pending;</w:t>
      </w:r>
    </w:p>
    <w:p w14:paraId="707B5B39" w14:textId="77777777" w:rsidR="002E4AE1" w:rsidRPr="00FD31C9" w:rsidRDefault="002E4AE1" w:rsidP="002E4AE1">
      <w:pPr>
        <w:ind w:left="720"/>
      </w:pPr>
    </w:p>
    <w:p w14:paraId="47677D5D" w14:textId="77777777" w:rsidR="002E4AE1" w:rsidRPr="00FD31C9" w:rsidRDefault="002E4AE1" w:rsidP="00D83710">
      <w:pPr>
        <w:numPr>
          <w:ilvl w:val="0"/>
          <w:numId w:val="16"/>
        </w:numPr>
        <w:contextualSpacing/>
      </w:pPr>
      <w:r w:rsidRPr="00FD31C9">
        <w:t>Receive notice before they participate in an interview with sufficient time to prepare for meaningful participation;</w:t>
      </w:r>
    </w:p>
    <w:p w14:paraId="684122BD" w14:textId="77777777" w:rsidR="002E4AE1" w:rsidRPr="00FD31C9" w:rsidRDefault="002E4AE1" w:rsidP="002E4AE1">
      <w:pPr>
        <w:ind w:left="720"/>
      </w:pPr>
    </w:p>
    <w:p w14:paraId="25DE9137" w14:textId="00324D9D" w:rsidR="002E4AE1" w:rsidRPr="00FD31C9" w:rsidRDefault="002E4AE1" w:rsidP="00D83710">
      <w:pPr>
        <w:numPr>
          <w:ilvl w:val="0"/>
          <w:numId w:val="16"/>
        </w:numPr>
        <w:contextualSpacing/>
      </w:pPr>
      <w:r w:rsidRPr="00FD31C9">
        <w:t>A process with reasonably prompt timeframes, with extensions for good cause;</w:t>
      </w:r>
    </w:p>
    <w:p w14:paraId="6675BBAD" w14:textId="77777777" w:rsidR="002E4AE1" w:rsidRPr="00FD31C9" w:rsidRDefault="002E4AE1" w:rsidP="002E4AE1">
      <w:pPr>
        <w:ind w:left="720"/>
      </w:pPr>
    </w:p>
    <w:p w14:paraId="4DADCDBD" w14:textId="77777777" w:rsidR="002E4AE1" w:rsidRPr="00FD31C9" w:rsidRDefault="002E4AE1" w:rsidP="00D83710">
      <w:pPr>
        <w:numPr>
          <w:ilvl w:val="0"/>
          <w:numId w:val="16"/>
        </w:numPr>
        <w:contextualSpacing/>
      </w:pPr>
      <w:r w:rsidRPr="00FD31C9">
        <w:t>Present relevant information to the investigator(s), including inculpatory or exculpatory evidence, and identifying witnesses;</w:t>
      </w:r>
    </w:p>
    <w:p w14:paraId="1FBAA919" w14:textId="77777777" w:rsidR="002E4AE1" w:rsidRPr="00FD31C9" w:rsidRDefault="002E4AE1" w:rsidP="002E4AE1">
      <w:pPr>
        <w:ind w:left="720"/>
      </w:pPr>
    </w:p>
    <w:p w14:paraId="56F5EAF7" w14:textId="77777777" w:rsidR="002E4AE1" w:rsidRPr="00FD31C9" w:rsidRDefault="002E4AE1" w:rsidP="00D83710">
      <w:pPr>
        <w:numPr>
          <w:ilvl w:val="0"/>
          <w:numId w:val="16"/>
        </w:numPr>
        <w:contextualSpacing/>
      </w:pPr>
      <w:r w:rsidRPr="00FD31C9">
        <w:t>Have an advisor of their choosing, including an attorney, advocate, or other support person throughout the Formal Grievance Process, including but not limited to being present for any meetings with OIEC personnel. In order to protect the integrity of the investigation, an advisor may not be a potential witness in the investigation, or individual who could otherwise compromise the investigation. During a meeting with the OIEC, a party’s advisor may not speak on behalf of the party. The advisor, advocate, or other support person may not engage in any conduct that would constitute harassment, threats, or retaliation against any person who has participated in an investigation, including OIEC Resolution Officials, and may be denied further participation for harassing or retaliatory conduct;</w:t>
      </w:r>
    </w:p>
    <w:p w14:paraId="3343D920" w14:textId="77777777" w:rsidR="002E4AE1" w:rsidRPr="00FD31C9" w:rsidRDefault="002E4AE1" w:rsidP="002E4AE1">
      <w:pPr>
        <w:ind w:left="720"/>
      </w:pPr>
    </w:p>
    <w:p w14:paraId="4CED80D5" w14:textId="660FF6D9" w:rsidR="002E4AE1" w:rsidRPr="00FD31C9" w:rsidRDefault="002E4AE1" w:rsidP="00D83710">
      <w:pPr>
        <w:numPr>
          <w:ilvl w:val="0"/>
          <w:numId w:val="16"/>
        </w:numPr>
        <w:contextualSpacing/>
      </w:pPr>
      <w:r w:rsidRPr="00FD31C9">
        <w:t xml:space="preserve">Timely and equal access to review and respond to the relevant information gathered during the investigation, including information provided by complainant, respondent, witnesses, documentation, unless the university is legally prohibited from disclosing the information to a party. See Section </w:t>
      </w:r>
      <w:r w:rsidR="00B05DAE">
        <w:t>X</w:t>
      </w:r>
      <w:r w:rsidRPr="00FD31C9">
        <w:t>(</w:t>
      </w:r>
      <w:r w:rsidR="00B05DAE">
        <w:t>C</w:t>
      </w:r>
      <w:r w:rsidRPr="00FD31C9">
        <w:t>)(2)(</w:t>
      </w:r>
      <w:r w:rsidR="00B05DAE">
        <w:t>b</w:t>
      </w:r>
      <w:r w:rsidRPr="00FD31C9">
        <w:t>)</w:t>
      </w:r>
      <w:r w:rsidR="00B05DAE">
        <w:t>(v)</w:t>
      </w:r>
      <w:r w:rsidRPr="00FD31C9">
        <w:t>;</w:t>
      </w:r>
    </w:p>
    <w:p w14:paraId="4E744DE9" w14:textId="77777777" w:rsidR="002E4AE1" w:rsidRPr="00FD31C9" w:rsidRDefault="002E4AE1" w:rsidP="002E4AE1"/>
    <w:p w14:paraId="666C8634" w14:textId="77777777" w:rsidR="00B05DAE" w:rsidRPr="00FD31C9" w:rsidRDefault="00B05DAE" w:rsidP="00B05DAE">
      <w:pPr>
        <w:contextualSpacing/>
      </w:pPr>
    </w:p>
    <w:p w14:paraId="6042AD37" w14:textId="7D999A39" w:rsidR="002E4AE1" w:rsidRPr="00FD31C9" w:rsidRDefault="002E4AE1" w:rsidP="00D83710">
      <w:pPr>
        <w:numPr>
          <w:ilvl w:val="0"/>
          <w:numId w:val="16"/>
        </w:numPr>
        <w:contextualSpacing/>
      </w:pPr>
      <w:r w:rsidRPr="00FD31C9">
        <w:lastRenderedPageBreak/>
        <w:t xml:space="preserve">An objective evaluation of all evidence that is relevant and not otherwise impermissible, and the exclusion of evidence that is impermissible. See Section </w:t>
      </w:r>
      <w:r w:rsidR="00B05DAE">
        <w:t>X</w:t>
      </w:r>
      <w:r w:rsidRPr="00FD31C9">
        <w:t>(</w:t>
      </w:r>
      <w:r w:rsidR="00B05DAE">
        <w:t>C</w:t>
      </w:r>
      <w:r w:rsidRPr="00FD31C9">
        <w:t>)(2)(</w:t>
      </w:r>
      <w:r w:rsidR="00B05DAE">
        <w:t>b</w:t>
      </w:r>
      <w:r w:rsidRPr="00FD31C9">
        <w:t>)</w:t>
      </w:r>
      <w:r w:rsidR="00B05DAE">
        <w:t>(vii)</w:t>
      </w:r>
      <w:r w:rsidRPr="00FD31C9">
        <w:t>;</w:t>
      </w:r>
    </w:p>
    <w:p w14:paraId="78FBF038" w14:textId="77777777" w:rsidR="002E4AE1" w:rsidRPr="00FD31C9" w:rsidRDefault="002E4AE1" w:rsidP="002E4AE1">
      <w:pPr>
        <w:ind w:left="720"/>
      </w:pPr>
    </w:p>
    <w:p w14:paraId="743B7AFE" w14:textId="23345BCD" w:rsidR="002E4AE1" w:rsidRPr="00FD31C9" w:rsidRDefault="002E4AE1" w:rsidP="00D83710">
      <w:pPr>
        <w:numPr>
          <w:ilvl w:val="0"/>
          <w:numId w:val="16"/>
        </w:numPr>
        <w:contextualSpacing/>
      </w:pPr>
      <w:r w:rsidRPr="00FD31C9">
        <w:t>A presumption that the respondent is not responsible for the alleged misconduct</w:t>
      </w:r>
      <w:r w:rsidR="00B05DAE">
        <w:t>;</w:t>
      </w:r>
    </w:p>
    <w:p w14:paraId="28EA5CC8" w14:textId="77777777" w:rsidR="002E4AE1" w:rsidRPr="00FD31C9" w:rsidRDefault="002E4AE1" w:rsidP="002E4AE1">
      <w:pPr>
        <w:ind w:left="720"/>
        <w:contextualSpacing/>
      </w:pPr>
    </w:p>
    <w:p w14:paraId="41F63DE5" w14:textId="2056DF08" w:rsidR="002E4AE1" w:rsidRPr="00FD31C9" w:rsidRDefault="002E4AE1" w:rsidP="00D83710">
      <w:pPr>
        <w:numPr>
          <w:ilvl w:val="0"/>
          <w:numId w:val="16"/>
        </w:numPr>
        <w:contextualSpacing/>
      </w:pPr>
      <w:r w:rsidRPr="00FD31C9">
        <w:t xml:space="preserve">Receive written, concurrent notice of the investigation outcome and a copy of the written Determination Regarding Responsibility at the conclusion of the Investigation. See Section </w:t>
      </w:r>
      <w:r w:rsidR="00B05DAE">
        <w:t>X</w:t>
      </w:r>
      <w:r w:rsidRPr="00FD31C9">
        <w:t>(</w:t>
      </w:r>
      <w:r w:rsidR="00B05DAE">
        <w:t>C</w:t>
      </w:r>
      <w:r w:rsidRPr="00FD31C9">
        <w:t>)(2)(</w:t>
      </w:r>
      <w:r w:rsidR="00B05DAE">
        <w:t>b</w:t>
      </w:r>
      <w:r w:rsidRPr="00FD31C9">
        <w:t>)</w:t>
      </w:r>
      <w:r w:rsidR="00B05DAE">
        <w:t>(vii)</w:t>
      </w:r>
      <w:r w:rsidRPr="00FD31C9">
        <w:t>;</w:t>
      </w:r>
    </w:p>
    <w:p w14:paraId="1EB160D8" w14:textId="77777777" w:rsidR="002E4AE1" w:rsidRPr="00FD31C9" w:rsidRDefault="002E4AE1" w:rsidP="002E4AE1">
      <w:pPr>
        <w:ind w:left="720"/>
      </w:pPr>
    </w:p>
    <w:p w14:paraId="15DD1277" w14:textId="272445F3" w:rsidR="002E4AE1" w:rsidRPr="00FD31C9" w:rsidRDefault="002E4AE1" w:rsidP="00D83710">
      <w:pPr>
        <w:numPr>
          <w:ilvl w:val="0"/>
          <w:numId w:val="16"/>
        </w:numPr>
        <w:contextualSpacing/>
      </w:pPr>
      <w:r w:rsidRPr="00FD31C9">
        <w:t xml:space="preserve">Provide information about aggravating or mitigating factors prior to any sanction being imposed, if applicable. See Section </w:t>
      </w:r>
      <w:r w:rsidR="00B05DAE">
        <w:t>X</w:t>
      </w:r>
      <w:r w:rsidRPr="00FD31C9">
        <w:t>(</w:t>
      </w:r>
      <w:r w:rsidR="00B05DAE">
        <w:t>C</w:t>
      </w:r>
      <w:r w:rsidRPr="00FD31C9">
        <w:t>)(2)(</w:t>
      </w:r>
      <w:r w:rsidR="00B05DAE">
        <w:t>b</w:t>
      </w:r>
      <w:r w:rsidRPr="00FD31C9">
        <w:t>)</w:t>
      </w:r>
      <w:r w:rsidR="00B05DAE">
        <w:t>(viii)</w:t>
      </w:r>
      <w:r w:rsidRPr="00FD31C9">
        <w:t>-(</w:t>
      </w:r>
      <w:r w:rsidR="00B05DAE">
        <w:t>ix)</w:t>
      </w:r>
      <w:r w:rsidRPr="00FD31C9">
        <w:t>;</w:t>
      </w:r>
    </w:p>
    <w:p w14:paraId="5D1A2A75" w14:textId="77777777" w:rsidR="002E4AE1" w:rsidRPr="00FD31C9" w:rsidRDefault="002E4AE1" w:rsidP="002E4AE1">
      <w:pPr>
        <w:ind w:left="720"/>
      </w:pPr>
    </w:p>
    <w:p w14:paraId="4FDBB26E" w14:textId="2D9F33C0" w:rsidR="002E4AE1" w:rsidRPr="00FD31C9" w:rsidRDefault="002E4AE1" w:rsidP="00D83710">
      <w:pPr>
        <w:numPr>
          <w:ilvl w:val="0"/>
          <w:numId w:val="16"/>
        </w:numPr>
        <w:contextualSpacing/>
      </w:pPr>
      <w:r w:rsidRPr="00FD31C9">
        <w:t xml:space="preserve">Receive notice of any sanction, if applicable, in writing, including a statement of the basis upon which any sanction was imposed. See Section </w:t>
      </w:r>
      <w:r w:rsidR="00B05DAE">
        <w:t>X(C)(2)(b)(x)</w:t>
      </w:r>
      <w:r w:rsidRPr="00FD31C9">
        <w:t>; and</w:t>
      </w:r>
    </w:p>
    <w:p w14:paraId="3A58FD54" w14:textId="77777777" w:rsidR="002E4AE1" w:rsidRPr="00FD31C9" w:rsidRDefault="002E4AE1" w:rsidP="002E4AE1">
      <w:pPr>
        <w:ind w:left="720"/>
      </w:pPr>
    </w:p>
    <w:p w14:paraId="02FB516B" w14:textId="5F0D50D3" w:rsidR="002E4AE1" w:rsidRPr="00FD31C9" w:rsidRDefault="002E4AE1" w:rsidP="00D83710">
      <w:pPr>
        <w:numPr>
          <w:ilvl w:val="0"/>
          <w:numId w:val="16"/>
        </w:numPr>
        <w:contextualSpacing/>
      </w:pPr>
      <w:r w:rsidRPr="00FD31C9">
        <w:t xml:space="preserve">Appeal the investigative findings. See Section </w:t>
      </w:r>
      <w:r w:rsidR="00B05DAE">
        <w:t>X</w:t>
      </w:r>
      <w:r w:rsidR="00B05DAE" w:rsidRPr="00FD31C9">
        <w:t>(</w:t>
      </w:r>
      <w:r w:rsidR="00B05DAE">
        <w:t>C</w:t>
      </w:r>
      <w:r w:rsidR="00B05DAE" w:rsidRPr="00FD31C9">
        <w:t>)(2)(</w:t>
      </w:r>
      <w:r w:rsidR="00B05DAE">
        <w:t>b</w:t>
      </w:r>
      <w:r w:rsidR="00B05DAE" w:rsidRPr="00FD31C9">
        <w:t>)</w:t>
      </w:r>
      <w:r w:rsidR="00B05DAE">
        <w:t>(viii)</w:t>
      </w:r>
      <w:r w:rsidR="00B05DAE" w:rsidRPr="00FD31C9">
        <w:t>-(</w:t>
      </w:r>
      <w:r w:rsidR="00B05DAE">
        <w:t>ix).</w:t>
      </w:r>
    </w:p>
    <w:p w14:paraId="7E6F176F" w14:textId="77777777" w:rsidR="002E4AE1" w:rsidRPr="00FD31C9" w:rsidRDefault="002E4AE1" w:rsidP="002E4AE1"/>
    <w:p w14:paraId="06E30BEB" w14:textId="77777777" w:rsidR="002E4AE1" w:rsidRDefault="002E4AE1" w:rsidP="00EC6E74">
      <w:pPr>
        <w:pStyle w:val="Heading5"/>
      </w:pPr>
      <w:r w:rsidRPr="00FD31C9">
        <w:t xml:space="preserve">Major Stages of the Investigation </w:t>
      </w:r>
    </w:p>
    <w:p w14:paraId="4F4CF3E3" w14:textId="77777777" w:rsidR="002E4AE1" w:rsidRPr="00BE3FD9" w:rsidRDefault="002E4AE1" w:rsidP="00D83710">
      <w:pPr>
        <w:pStyle w:val="Heading6"/>
        <w:numPr>
          <w:ilvl w:val="0"/>
          <w:numId w:val="53"/>
        </w:numPr>
      </w:pPr>
      <w:r>
        <w:t>Initial Evaluation of Complaint</w:t>
      </w:r>
    </w:p>
    <w:p w14:paraId="56352A2C" w14:textId="64785847" w:rsidR="002E4AE1" w:rsidRPr="00FD31C9" w:rsidRDefault="002E4AE1" w:rsidP="002E4AE1">
      <w:pPr>
        <w:ind w:left="720"/>
      </w:pPr>
      <w:r w:rsidRPr="00FD31C9">
        <w:t xml:space="preserve">Once a complainant has initiated a Formal Grievance Process by making a complaint, the VC/Title IX Coordinator or designee will evaluate whether the conduct alleged, if proved, would constitute a violation of the </w:t>
      </w:r>
      <w:r w:rsidR="00394E6C">
        <w:t>Conflict of Interest in Cases of Amorous Relationships Policy</w:t>
      </w:r>
      <w:r w:rsidRPr="00FD31C9">
        <w:t xml:space="preserve">. If additional information is needed to evaluate the allegations, the VC/Title IX Coordinator or designee will make reasonable efforts to obtain that information. </w:t>
      </w:r>
    </w:p>
    <w:p w14:paraId="509FCA9A" w14:textId="77777777" w:rsidR="002E4AE1" w:rsidRPr="00FD31C9" w:rsidRDefault="002E4AE1" w:rsidP="002E4AE1">
      <w:pPr>
        <w:ind w:left="720"/>
      </w:pPr>
    </w:p>
    <w:p w14:paraId="1D2C5003" w14:textId="77DF86A3" w:rsidR="002E4AE1" w:rsidRPr="00FD31C9" w:rsidRDefault="002E4AE1" w:rsidP="002E4AE1">
      <w:pPr>
        <w:ind w:left="720"/>
      </w:pPr>
      <w:r w:rsidRPr="00FD31C9">
        <w:t xml:space="preserve">The VC/Title IX Coordinator or designee will notify the complainant if additional time is needed to consider the complaint, such as when gathering additional information is necessary to determine whether dismissal is appropriate. </w:t>
      </w:r>
    </w:p>
    <w:p w14:paraId="4806434E" w14:textId="77777777" w:rsidR="002E4AE1" w:rsidRPr="00FD31C9" w:rsidRDefault="002E4AE1" w:rsidP="002E4AE1">
      <w:pPr>
        <w:ind w:left="720"/>
      </w:pPr>
    </w:p>
    <w:p w14:paraId="3350D45D" w14:textId="77777777" w:rsidR="002E4AE1" w:rsidRPr="00FD31C9" w:rsidRDefault="002E4AE1" w:rsidP="002E4AE1">
      <w:pPr>
        <w:ind w:left="720"/>
      </w:pPr>
      <w:r w:rsidRPr="00FD31C9">
        <w:t xml:space="preserve">The university may consolidate complaints in situations that arise out of the same facts or circumstances and involve more than one complainant, more than one respondent, or what amount to counter-complaints by one party against the other. The university may also consolidate under the Formal Grievance Process related violations as designated in the Applicable Policies or other </w:t>
      </w:r>
      <w:r>
        <w:t>Prohibited Conduct</w:t>
      </w:r>
      <w:r w:rsidRPr="00FD31C9">
        <w:t xml:space="preserve"> under other policies, procedures, or codes of conduct.</w:t>
      </w:r>
    </w:p>
    <w:p w14:paraId="3EEFC322" w14:textId="77777777" w:rsidR="002E4AE1" w:rsidRPr="00FD31C9" w:rsidRDefault="002E4AE1" w:rsidP="002E4AE1">
      <w:pPr>
        <w:ind w:left="720"/>
      </w:pPr>
    </w:p>
    <w:p w14:paraId="0F1DD6E8" w14:textId="77777777" w:rsidR="002E4AE1" w:rsidRPr="00FD31C9" w:rsidRDefault="002E4AE1" w:rsidP="002E4AE1">
      <w:pPr>
        <w:ind w:left="720"/>
      </w:pPr>
      <w:r w:rsidRPr="00FD31C9">
        <w:t xml:space="preserve">Upon review of the complaint and verification that a complainant wishes to proceed with a Formal Grievance Process, the OIEC may determine that there is insufficient jurisdiction or cause to proceed with resolving the complaint through a Formal Grievance Process, which may include, but is not limited to: </w:t>
      </w:r>
    </w:p>
    <w:p w14:paraId="06CA36CF" w14:textId="77777777" w:rsidR="002E4AE1" w:rsidRPr="00FD31C9" w:rsidRDefault="002E4AE1" w:rsidP="002E4AE1">
      <w:pPr>
        <w:ind w:left="720"/>
      </w:pPr>
    </w:p>
    <w:p w14:paraId="16A56357" w14:textId="365B5A2F" w:rsidR="002E4AE1" w:rsidRPr="00FD31C9" w:rsidRDefault="004C2AB6" w:rsidP="004C2AB6">
      <w:pPr>
        <w:ind w:left="1080"/>
        <w:contextualSpacing/>
      </w:pPr>
      <w:r>
        <w:t xml:space="preserve">1. </w:t>
      </w:r>
      <w:r w:rsidR="002E4AE1" w:rsidRPr="00FD31C9">
        <w:t xml:space="preserve">An inability to identify the Respondent after taking reasonable steps to do so; </w:t>
      </w:r>
    </w:p>
    <w:p w14:paraId="61E0C6A9" w14:textId="77777777" w:rsidR="002E4AE1" w:rsidRPr="00FD31C9" w:rsidRDefault="002E4AE1" w:rsidP="002E4AE1">
      <w:pPr>
        <w:ind w:left="1440"/>
        <w:contextualSpacing/>
      </w:pPr>
    </w:p>
    <w:p w14:paraId="07323B3B" w14:textId="6A0ADF24" w:rsidR="002E4AE1" w:rsidRPr="00FD31C9" w:rsidRDefault="004C2AB6" w:rsidP="004C2AB6">
      <w:pPr>
        <w:ind w:left="1080"/>
        <w:contextualSpacing/>
      </w:pPr>
      <w:r>
        <w:t xml:space="preserve">2. </w:t>
      </w:r>
      <w:r w:rsidR="002E4AE1" w:rsidRPr="00FD31C9">
        <w:t>The Respondent is not currently affiliated with the university; or</w:t>
      </w:r>
    </w:p>
    <w:p w14:paraId="2D170740" w14:textId="77777777" w:rsidR="002E4AE1" w:rsidRPr="00FD31C9" w:rsidRDefault="002E4AE1" w:rsidP="002E4AE1"/>
    <w:p w14:paraId="677DDA4B" w14:textId="3BE2F092" w:rsidR="002E4AE1" w:rsidRPr="00FD31C9" w:rsidRDefault="004C2AB6" w:rsidP="004C2AB6">
      <w:pPr>
        <w:ind w:left="1080"/>
        <w:contextualSpacing/>
      </w:pPr>
      <w:r>
        <w:t xml:space="preserve">3. </w:t>
      </w:r>
      <w:r w:rsidR="002E4AE1" w:rsidRPr="00FD31C9">
        <w:t xml:space="preserve">The OIEC determines that the conduct alleged in the complaint, even if proven, would not constitute </w:t>
      </w:r>
      <w:r w:rsidR="002E4AE1">
        <w:t>Prohibited Conduct</w:t>
      </w:r>
      <w:r w:rsidR="002E4AE1" w:rsidRPr="00FD31C9">
        <w:t xml:space="preserve">. </w:t>
      </w:r>
    </w:p>
    <w:p w14:paraId="622C6A5A" w14:textId="77777777" w:rsidR="002E4AE1" w:rsidRPr="00FD31C9" w:rsidRDefault="002E4AE1" w:rsidP="002E4AE1"/>
    <w:p w14:paraId="5CF8E93E" w14:textId="553D1C2A" w:rsidR="002E4AE1" w:rsidRPr="00FD31C9" w:rsidRDefault="002E4AE1" w:rsidP="002E4AE1">
      <w:pPr>
        <w:ind w:left="720"/>
        <w:rPr>
          <w:i/>
          <w:u w:val="single"/>
        </w:rPr>
      </w:pPr>
      <w:r w:rsidRPr="00FD31C9">
        <w:rPr>
          <w:i/>
          <w:u w:val="single"/>
        </w:rPr>
        <w:t xml:space="preserve">Formal Grievance Processes Initiated by VC/Title IX Coordinator and Overriding Factors </w:t>
      </w:r>
    </w:p>
    <w:p w14:paraId="5418D49A" w14:textId="3AA515AA" w:rsidR="002E4AE1" w:rsidRPr="00FD31C9" w:rsidRDefault="002E4AE1" w:rsidP="002E4AE1">
      <w:pPr>
        <w:ind w:left="720"/>
      </w:pPr>
      <w:r w:rsidRPr="00FD31C9">
        <w:t xml:space="preserve">If a complainant has disclosed an incident of </w:t>
      </w:r>
      <w:r>
        <w:t>Prohibited Conduct</w:t>
      </w:r>
      <w:r w:rsidRPr="00FD31C9">
        <w:t xml:space="preserve"> but wishes to maintain privacy and does not wish to initiate the Formal Grievance Process, the VC/Title IX Coordinator or designee must discuss the availability of supportive measures with the complainant, describe the process for initiating a Formal Grievance Process and explain that the university prohibits retaliation. The VC/Title IX Coordinator or designee will further explain the steps the university will take to prevent retaliation if the individual participates in a Formal Grievance Process and how the university will take responsive action should retaliation occur. </w:t>
      </w:r>
    </w:p>
    <w:p w14:paraId="57A0F30F" w14:textId="77777777" w:rsidR="002E4AE1" w:rsidRPr="00FD31C9" w:rsidRDefault="002E4AE1" w:rsidP="002E4AE1">
      <w:pPr>
        <w:ind w:left="720"/>
      </w:pPr>
    </w:p>
    <w:p w14:paraId="54995B7E" w14:textId="3EDE6A25" w:rsidR="002E4AE1" w:rsidRPr="00FD31C9" w:rsidRDefault="002E4AE1" w:rsidP="002E4AE1">
      <w:pPr>
        <w:ind w:left="720"/>
      </w:pPr>
      <w:r w:rsidRPr="00FD31C9">
        <w:t>If, having been informed of the university’s prohibition of retaliation and its obligations to prevent and respond to retaliation, the complainant would still like to maintain privacy or does not want to initiate the Formal Grievance Process, the VC/Title IX Coordinator or designee will weigh that request against the university’s obligation to provide a safe, non-discriminatory environment for all students, faculty, and staff. In making that determination, the VC/Title IX Coordinator or designee will consider a range of potentially overriding factors that would cause the VC/Title IX Coordinator or designee to initiate a Formal Grievance Process. See Section V</w:t>
      </w:r>
      <w:r w:rsidR="00B05DAE">
        <w:t>I</w:t>
      </w:r>
      <w:r w:rsidRPr="00FD31C9">
        <w:t>I(</w:t>
      </w:r>
      <w:r w:rsidR="00B05DAE">
        <w:t>E</w:t>
      </w:r>
      <w:r w:rsidRPr="00FD31C9">
        <w:t xml:space="preserve">) for a list of overriding factors the VC/Title IX Coordinator may consider. </w:t>
      </w:r>
    </w:p>
    <w:p w14:paraId="1A57D0D6" w14:textId="77777777" w:rsidR="002E4AE1" w:rsidRPr="00FD31C9" w:rsidRDefault="002E4AE1" w:rsidP="002E4AE1">
      <w:pPr>
        <w:ind w:left="720"/>
      </w:pPr>
    </w:p>
    <w:p w14:paraId="35F34FF9" w14:textId="759AF391" w:rsidR="002E4AE1" w:rsidRDefault="002E4AE1" w:rsidP="002E4AE1">
      <w:pPr>
        <w:ind w:left="720"/>
      </w:pPr>
      <w:r w:rsidRPr="00FD31C9">
        <w:t>The decision to initiate a Formal Grievance Process by the VC/Title IX Coordinator will be made on a case-by-case basis after an individualized review. The OIEC will notify and provide a copy of the Notice of Allegations to a complainant in these circumstances.</w:t>
      </w:r>
    </w:p>
    <w:p w14:paraId="524FE011" w14:textId="77777777" w:rsidR="002E4AE1" w:rsidRDefault="002E4AE1" w:rsidP="002E4AE1">
      <w:pPr>
        <w:ind w:left="720"/>
      </w:pPr>
    </w:p>
    <w:p w14:paraId="5D53D97F" w14:textId="77777777" w:rsidR="002E4AE1" w:rsidRPr="00AF3992" w:rsidRDefault="002E4AE1" w:rsidP="00EC6E74">
      <w:pPr>
        <w:pStyle w:val="Heading6"/>
      </w:pPr>
      <w:r>
        <w:t>Notice of Allegations and Transcript Notation</w:t>
      </w:r>
    </w:p>
    <w:p w14:paraId="74CBB77F" w14:textId="77777777" w:rsidR="002E4AE1" w:rsidRPr="00FD31C9" w:rsidRDefault="002E4AE1" w:rsidP="002E4AE1">
      <w:pPr>
        <w:ind w:left="720"/>
      </w:pPr>
      <w:r w:rsidRPr="00FD31C9">
        <w:t>If a Formal Grievance Process is commenced, the OIEC shall send the respondent and the complainant a written Notice of Allegations. The written Notice of Allegations may be sent to the respondent and the complainant by email, may be sent via U.S. mail to the permanent addresses appearing in the university’s information system or the address appearing in a police report, or may be hand-delivered. Notice will be considered furnished on the date of delivery, by any of the above methods.  For employee respondents,</w:t>
      </w:r>
      <w:r w:rsidRPr="00FD31C9">
        <w:rPr>
          <w:vertAlign w:val="superscript"/>
        </w:rPr>
        <w:footnoteReference w:id="17"/>
      </w:r>
      <w:r w:rsidRPr="00FD31C9">
        <w:t xml:space="preserve"> the employee’s supervisory upline, including the Chancellor and the employee’s appointing/disciplinary authority, as well as Human Resources, will also receive a copy of the written Notice of Allegations.</w:t>
      </w:r>
    </w:p>
    <w:p w14:paraId="464B8596" w14:textId="77777777" w:rsidR="002E4AE1" w:rsidRPr="00FD31C9" w:rsidRDefault="002E4AE1" w:rsidP="002E4AE1">
      <w:pPr>
        <w:ind w:left="720"/>
      </w:pPr>
    </w:p>
    <w:p w14:paraId="5A50AE79" w14:textId="77777777" w:rsidR="002E4AE1" w:rsidRDefault="002E4AE1" w:rsidP="002E4AE1">
      <w:pPr>
        <w:ind w:left="720"/>
      </w:pPr>
      <w:r w:rsidRPr="000D632E">
        <w:t xml:space="preserve">For student respondents, a notation will be placed on their transcript stating either that the student is under investigation or if an interim suspension or exclusion is in place for applicable cases. This notation will be removed at the conclusion of the Formal Grievance Process but may be replaced with a sanctioning notation as applicable if a policy violation is found. </w:t>
      </w:r>
    </w:p>
    <w:p w14:paraId="64422FC5" w14:textId="77777777" w:rsidR="002E4AE1" w:rsidRPr="00FD31C9" w:rsidRDefault="002E4AE1" w:rsidP="002E4AE1">
      <w:pPr>
        <w:ind w:left="720"/>
      </w:pPr>
    </w:p>
    <w:p w14:paraId="5A2F9446" w14:textId="547EF19E" w:rsidR="002E4AE1" w:rsidRPr="00FD31C9" w:rsidRDefault="002E4AE1" w:rsidP="002E4AE1">
      <w:pPr>
        <w:ind w:left="720"/>
      </w:pPr>
      <w:r w:rsidRPr="00FD31C9">
        <w:t>If, in the course of an investigation, a complainant alleges additional violations or the VC/Title IX Coordinator or designee decides to investigate additional allegations about the complainant or respondent that are not included in the initial Notice of Allegations, the OIEC will issue an Amended Notice of Allegations to both parties.</w:t>
      </w:r>
    </w:p>
    <w:p w14:paraId="6E5816FF" w14:textId="77777777" w:rsidR="002E4AE1" w:rsidRPr="00FD31C9" w:rsidRDefault="002E4AE1" w:rsidP="002E4AE1"/>
    <w:p w14:paraId="44771F1C" w14:textId="77777777" w:rsidR="002E4AE1" w:rsidRPr="00FD31C9" w:rsidRDefault="002E4AE1" w:rsidP="002E4AE1">
      <w:pPr>
        <w:ind w:left="720"/>
      </w:pPr>
      <w:r w:rsidRPr="00FD31C9">
        <w:t>The written Notice of Allegations (and any Amended Notices of Allegations) will include:</w:t>
      </w:r>
    </w:p>
    <w:p w14:paraId="28F1535C" w14:textId="77777777" w:rsidR="002E4AE1" w:rsidRPr="00FD31C9" w:rsidRDefault="002E4AE1" w:rsidP="002E4AE1">
      <w:pPr>
        <w:ind w:left="720"/>
      </w:pPr>
    </w:p>
    <w:p w14:paraId="4D17B043" w14:textId="77777777" w:rsidR="002E4AE1" w:rsidRPr="00FD31C9" w:rsidRDefault="002E4AE1" w:rsidP="00D83710">
      <w:pPr>
        <w:numPr>
          <w:ilvl w:val="0"/>
          <w:numId w:val="12"/>
        </w:numPr>
        <w:contextualSpacing/>
      </w:pPr>
      <w:r w:rsidRPr="00FD31C9">
        <w:t xml:space="preserve">The identity of the parties involved in the incident(s);  </w:t>
      </w:r>
    </w:p>
    <w:p w14:paraId="20D1CAE4" w14:textId="77777777" w:rsidR="002E4AE1" w:rsidRPr="00FD31C9" w:rsidRDefault="002E4AE1" w:rsidP="002E4AE1">
      <w:pPr>
        <w:ind w:left="1080"/>
      </w:pPr>
    </w:p>
    <w:p w14:paraId="2B614A6C" w14:textId="77777777" w:rsidR="002E4AE1" w:rsidRPr="00FD31C9" w:rsidRDefault="002E4AE1" w:rsidP="00D83710">
      <w:pPr>
        <w:numPr>
          <w:ilvl w:val="0"/>
          <w:numId w:val="12"/>
        </w:numPr>
        <w:contextualSpacing/>
      </w:pPr>
      <w:r w:rsidRPr="00FD31C9">
        <w:t>The specific section(s) of the policy allegedly violated;</w:t>
      </w:r>
    </w:p>
    <w:p w14:paraId="4E70D08C" w14:textId="77777777" w:rsidR="002E4AE1" w:rsidRPr="00FD31C9" w:rsidRDefault="002E4AE1" w:rsidP="002E4AE1"/>
    <w:p w14:paraId="58FD775B" w14:textId="77777777" w:rsidR="002E4AE1" w:rsidRPr="00FD31C9" w:rsidRDefault="002E4AE1" w:rsidP="00D83710">
      <w:pPr>
        <w:numPr>
          <w:ilvl w:val="0"/>
          <w:numId w:val="12"/>
        </w:numPr>
        <w:contextualSpacing/>
      </w:pPr>
      <w:r w:rsidRPr="00FD31C9">
        <w:t xml:space="preserve">The conduct alleged to constitute </w:t>
      </w:r>
      <w:r>
        <w:t>Prohibited Conduct</w:t>
      </w:r>
      <w:r w:rsidRPr="00FD31C9">
        <w:t>;</w:t>
      </w:r>
    </w:p>
    <w:p w14:paraId="0ED8B880" w14:textId="77777777" w:rsidR="002E4AE1" w:rsidRPr="00FD31C9" w:rsidRDefault="002E4AE1" w:rsidP="002E4AE1"/>
    <w:p w14:paraId="2B2AC332" w14:textId="77777777" w:rsidR="002E4AE1" w:rsidRPr="00FD31C9" w:rsidRDefault="002E4AE1" w:rsidP="00D83710">
      <w:pPr>
        <w:numPr>
          <w:ilvl w:val="0"/>
          <w:numId w:val="12"/>
        </w:numPr>
        <w:contextualSpacing/>
      </w:pPr>
      <w:r w:rsidRPr="00FD31C9">
        <w:t>The date(s) and location(s) of the alleged incident(s), to the extent known and available;</w:t>
      </w:r>
    </w:p>
    <w:p w14:paraId="228F0D96" w14:textId="77777777" w:rsidR="002E4AE1" w:rsidRPr="00FD31C9" w:rsidRDefault="002E4AE1" w:rsidP="002E4AE1"/>
    <w:p w14:paraId="650904B6" w14:textId="77777777" w:rsidR="002E4AE1" w:rsidRPr="00FD31C9" w:rsidRDefault="002E4AE1" w:rsidP="00D83710">
      <w:pPr>
        <w:numPr>
          <w:ilvl w:val="0"/>
          <w:numId w:val="12"/>
        </w:numPr>
        <w:contextualSpacing/>
      </w:pPr>
      <w:r w:rsidRPr="00FD31C9">
        <w:t>Information about the Formal Grievance Process and other OIEC resolution processes;</w:t>
      </w:r>
    </w:p>
    <w:p w14:paraId="2606B66D" w14:textId="77777777" w:rsidR="002E4AE1" w:rsidRPr="00FD31C9" w:rsidRDefault="002E4AE1" w:rsidP="002E4AE1"/>
    <w:p w14:paraId="6A91342F" w14:textId="77777777" w:rsidR="002E4AE1" w:rsidRPr="00FD31C9" w:rsidRDefault="002E4AE1" w:rsidP="00D83710">
      <w:pPr>
        <w:numPr>
          <w:ilvl w:val="0"/>
          <w:numId w:val="12"/>
        </w:numPr>
        <w:contextualSpacing/>
      </w:pPr>
      <w:r w:rsidRPr="00FD31C9">
        <w:t>A statement that the respondent is presumed not responsible for the alleged conduct and that a Determination Regarding Responsibility is made at the conclusion of the Formal Grievance Process;</w:t>
      </w:r>
    </w:p>
    <w:p w14:paraId="5F8BDEF1" w14:textId="77777777" w:rsidR="002E4AE1" w:rsidRPr="00FD31C9" w:rsidRDefault="002E4AE1" w:rsidP="002E4AE1"/>
    <w:p w14:paraId="13F4A4A9" w14:textId="77777777" w:rsidR="002E4AE1" w:rsidRPr="00FD31C9" w:rsidRDefault="002E4AE1" w:rsidP="00D83710">
      <w:pPr>
        <w:numPr>
          <w:ilvl w:val="0"/>
          <w:numId w:val="12"/>
        </w:numPr>
        <w:contextualSpacing/>
      </w:pPr>
      <w:r w:rsidRPr="00FD31C9">
        <w:t>A statement that retaliation is prohibited;</w:t>
      </w:r>
    </w:p>
    <w:p w14:paraId="2B5DAA75" w14:textId="77777777" w:rsidR="002E4AE1" w:rsidRPr="00FD31C9" w:rsidRDefault="002E4AE1" w:rsidP="002E4AE1"/>
    <w:p w14:paraId="436113C9" w14:textId="77777777" w:rsidR="002E4AE1" w:rsidRPr="00FD31C9" w:rsidRDefault="002E4AE1" w:rsidP="00D83710">
      <w:pPr>
        <w:numPr>
          <w:ilvl w:val="0"/>
          <w:numId w:val="12"/>
        </w:numPr>
        <w:contextualSpacing/>
      </w:pPr>
      <w:r w:rsidRPr="00FD31C9">
        <w:t>Information about the policy provisions that prohibit knowingly making false statements or knowingly submitting false information during the Formal Grievance Process;</w:t>
      </w:r>
    </w:p>
    <w:p w14:paraId="7E40D238" w14:textId="77777777" w:rsidR="002E4AE1" w:rsidRPr="00FD31C9" w:rsidRDefault="002E4AE1" w:rsidP="002E4AE1"/>
    <w:p w14:paraId="17CDA422" w14:textId="77777777" w:rsidR="002E4AE1" w:rsidRPr="00FD31C9" w:rsidRDefault="002E4AE1" w:rsidP="00D83710">
      <w:pPr>
        <w:numPr>
          <w:ilvl w:val="0"/>
          <w:numId w:val="12"/>
        </w:numPr>
        <w:contextualSpacing/>
      </w:pPr>
      <w:r w:rsidRPr="00FD31C9">
        <w:t xml:space="preserve">Information that the parties have equal opportunity to access the relevant and not otherwise impermissible evidence; and </w:t>
      </w:r>
    </w:p>
    <w:p w14:paraId="471E7482" w14:textId="77777777" w:rsidR="002E4AE1" w:rsidRPr="00FD31C9" w:rsidRDefault="002E4AE1" w:rsidP="002E4AE1"/>
    <w:p w14:paraId="766875FE" w14:textId="77777777" w:rsidR="002E4AE1" w:rsidRPr="00FD31C9" w:rsidRDefault="002E4AE1" w:rsidP="00D83710">
      <w:pPr>
        <w:numPr>
          <w:ilvl w:val="0"/>
          <w:numId w:val="11"/>
        </w:numPr>
        <w:contextualSpacing/>
      </w:pPr>
      <w:r w:rsidRPr="00FD31C9">
        <w:t>Information that the complainant and respondent may each have an advisor of their choice, including an attorney. The advisor may not engage in any conduct that would constitute harassment or retaliation against any person who has participated in an investigation and may be denied further participation for harassing or retaliatory conduct.</w:t>
      </w:r>
    </w:p>
    <w:p w14:paraId="20837827" w14:textId="77777777" w:rsidR="002E4AE1" w:rsidRPr="00FD31C9" w:rsidRDefault="002E4AE1" w:rsidP="002E4AE1">
      <w:pPr>
        <w:ind w:left="1440"/>
        <w:contextualSpacing/>
      </w:pPr>
    </w:p>
    <w:p w14:paraId="6EA532C7" w14:textId="77777777" w:rsidR="002E4AE1" w:rsidRPr="00FD31C9" w:rsidRDefault="002E4AE1" w:rsidP="00D83710">
      <w:pPr>
        <w:numPr>
          <w:ilvl w:val="0"/>
          <w:numId w:val="11"/>
        </w:numPr>
        <w:contextualSpacing/>
      </w:pPr>
      <w:r w:rsidRPr="00FD31C9">
        <w:t>Information about the availability of supportive measures;</w:t>
      </w:r>
    </w:p>
    <w:p w14:paraId="5299E87D" w14:textId="77777777" w:rsidR="002E4AE1" w:rsidRPr="00FD31C9" w:rsidRDefault="002E4AE1" w:rsidP="002E4AE1">
      <w:pPr>
        <w:ind w:left="720"/>
        <w:contextualSpacing/>
      </w:pPr>
    </w:p>
    <w:p w14:paraId="7578E856" w14:textId="77777777" w:rsidR="002E4AE1" w:rsidRPr="00FD31C9" w:rsidRDefault="002E4AE1" w:rsidP="00D83710">
      <w:pPr>
        <w:numPr>
          <w:ilvl w:val="0"/>
          <w:numId w:val="11"/>
        </w:numPr>
        <w:contextualSpacing/>
      </w:pPr>
      <w:r w:rsidRPr="00FD31C9">
        <w:t>Information about any supportive measures that impact their participation in any university program or activity pending the outcome of the Formal Grievance Process;</w:t>
      </w:r>
    </w:p>
    <w:p w14:paraId="3A761EC8" w14:textId="77777777" w:rsidR="002E4AE1" w:rsidRPr="00FD31C9" w:rsidRDefault="002E4AE1" w:rsidP="002E4AE1"/>
    <w:p w14:paraId="6087BC17" w14:textId="77777777" w:rsidR="002E4AE1" w:rsidRDefault="002E4AE1" w:rsidP="00D83710">
      <w:pPr>
        <w:numPr>
          <w:ilvl w:val="0"/>
          <w:numId w:val="11"/>
        </w:numPr>
        <w:contextualSpacing/>
      </w:pPr>
      <w:r w:rsidRPr="00FD31C9">
        <w:t xml:space="preserve">A request that the respondent contact the OIEC to schedule a meeting to discuss the Formal Grievance Process and/or to respond to the allegations. </w:t>
      </w:r>
    </w:p>
    <w:p w14:paraId="5247AB9A" w14:textId="77777777" w:rsidR="002E4AE1" w:rsidRDefault="002E4AE1" w:rsidP="002E4AE1">
      <w:pPr>
        <w:contextualSpacing/>
      </w:pPr>
    </w:p>
    <w:p w14:paraId="228F0658" w14:textId="77777777" w:rsidR="002E4AE1" w:rsidRPr="00AF3992" w:rsidRDefault="002E4AE1" w:rsidP="00EC6E74">
      <w:pPr>
        <w:pStyle w:val="Heading6"/>
      </w:pPr>
      <w:r>
        <w:t>Dismissal After Issuance of Notice of Allegations</w:t>
      </w:r>
    </w:p>
    <w:p w14:paraId="63F317D0" w14:textId="77777777" w:rsidR="002E4AE1" w:rsidRPr="00FD31C9" w:rsidRDefault="002E4AE1" w:rsidP="002E4AE1">
      <w:pPr>
        <w:ind w:left="720"/>
      </w:pPr>
      <w:r w:rsidRPr="00FD31C9">
        <w:t>After a Notice of Allegations is issued, the university may, but is not required to, dismiss a Complaint or Formal Grievance Process at any time if:</w:t>
      </w:r>
    </w:p>
    <w:p w14:paraId="7FE56917" w14:textId="77777777" w:rsidR="002E4AE1" w:rsidRPr="00FD31C9" w:rsidRDefault="002E4AE1" w:rsidP="002E4AE1">
      <w:pPr>
        <w:ind w:left="720"/>
      </w:pPr>
    </w:p>
    <w:p w14:paraId="1EFD9217" w14:textId="250822A0" w:rsidR="002E4AE1" w:rsidRPr="00FD31C9" w:rsidRDefault="002E4AE1" w:rsidP="00D83710">
      <w:pPr>
        <w:numPr>
          <w:ilvl w:val="0"/>
          <w:numId w:val="21"/>
        </w:numPr>
        <w:contextualSpacing/>
      </w:pPr>
      <w:r w:rsidRPr="00FD31C9">
        <w:t xml:space="preserve">The complainant voluntarily withdraws any or all of the allegations in the complaint in writing, the VC/Title IX Coordinator declines to initiate a Formal Grievance Process under Section </w:t>
      </w:r>
      <w:r w:rsidR="00B05DAE">
        <w:t>X</w:t>
      </w:r>
      <w:r w:rsidRPr="00FD31C9">
        <w:t>(</w:t>
      </w:r>
      <w:r w:rsidR="00B05DAE">
        <w:t>C</w:t>
      </w:r>
      <w:r w:rsidRPr="00FD31C9">
        <w:t>)(2)(a)</w:t>
      </w:r>
      <w:r w:rsidR="00B05DAE">
        <w:t>(i)</w:t>
      </w:r>
      <w:r w:rsidRPr="00FD31C9">
        <w:t xml:space="preserve">, and the OIEC determines that without the complainant’s withdrawn allegations, the conduct that remains alleged in the complaint, if any, would not constitute </w:t>
      </w:r>
      <w:r>
        <w:t>Prohibited Conduct</w:t>
      </w:r>
      <w:r w:rsidRPr="00FD31C9">
        <w:t xml:space="preserve"> even if proven;</w:t>
      </w:r>
    </w:p>
    <w:p w14:paraId="00DA4437" w14:textId="77777777" w:rsidR="002E4AE1" w:rsidRPr="00FD31C9" w:rsidRDefault="002E4AE1" w:rsidP="002E4AE1"/>
    <w:p w14:paraId="5077ACE0" w14:textId="1C647F06" w:rsidR="002E4AE1" w:rsidRPr="00FD31C9" w:rsidRDefault="002E4AE1" w:rsidP="00D83710">
      <w:pPr>
        <w:numPr>
          <w:ilvl w:val="0"/>
          <w:numId w:val="21"/>
        </w:numPr>
        <w:contextualSpacing/>
      </w:pPr>
      <w:r w:rsidRPr="00FD31C9">
        <w:t>The respondent is not participating in the university’s education program or activity or employed at the university;</w:t>
      </w:r>
      <w:r w:rsidR="000E4A10">
        <w:t xml:space="preserve"> or</w:t>
      </w:r>
    </w:p>
    <w:p w14:paraId="1A2FDE60" w14:textId="77777777" w:rsidR="002E4AE1" w:rsidRPr="00FD31C9" w:rsidRDefault="002E4AE1" w:rsidP="002E4AE1"/>
    <w:p w14:paraId="3972D561" w14:textId="66BEF7D2" w:rsidR="002E4AE1" w:rsidRPr="00FD31C9" w:rsidRDefault="002E4AE1" w:rsidP="00D83710">
      <w:pPr>
        <w:numPr>
          <w:ilvl w:val="0"/>
          <w:numId w:val="21"/>
        </w:numPr>
        <w:contextualSpacing/>
      </w:pPr>
      <w:r w:rsidRPr="00FD31C9">
        <w:t>Specific circumstances prevent the OIEC from gathering evidence sufficient to reach a determination as to the allegations therein</w:t>
      </w:r>
      <w:r w:rsidR="000E4A10">
        <w:t>.</w:t>
      </w:r>
    </w:p>
    <w:p w14:paraId="0570AF2D" w14:textId="77777777" w:rsidR="002E4AE1" w:rsidRPr="00FD31C9" w:rsidRDefault="002E4AE1" w:rsidP="002E4AE1"/>
    <w:p w14:paraId="4EFD0905" w14:textId="77777777" w:rsidR="002E4AE1" w:rsidRPr="00FD31C9" w:rsidRDefault="002E4AE1" w:rsidP="002E4AE1">
      <w:pPr>
        <w:ind w:left="720"/>
      </w:pPr>
      <w:r w:rsidRPr="00FD31C9">
        <w:t>If the university dismisses a Formal Grievance Process, the OIEC will consider whether the conduct alleged may constitute a violation of any other university or campus policies, procedures, or conduct codes and refer the matter to other appropriate offices.</w:t>
      </w:r>
    </w:p>
    <w:p w14:paraId="5C4FDD15" w14:textId="77777777" w:rsidR="002E4AE1" w:rsidRPr="00FD31C9" w:rsidRDefault="002E4AE1" w:rsidP="002E4AE1">
      <w:pPr>
        <w:ind w:left="720"/>
        <w:contextualSpacing/>
      </w:pPr>
    </w:p>
    <w:p w14:paraId="7EE1476A" w14:textId="44252100" w:rsidR="002E4AE1" w:rsidRPr="00FD31C9" w:rsidRDefault="002E4AE1" w:rsidP="002E4AE1">
      <w:pPr>
        <w:ind w:left="720"/>
      </w:pPr>
      <w:r w:rsidRPr="00FD31C9">
        <w:t>The dismissal of a Formal Grievance Process does not preclude a complainant or the VC/Title IX Coordinator from re-initiating a Formal Grievance Process at a later time.</w:t>
      </w:r>
    </w:p>
    <w:p w14:paraId="237DB714" w14:textId="77777777" w:rsidR="002E4AE1" w:rsidRPr="00FD31C9" w:rsidRDefault="002E4AE1" w:rsidP="002E4AE1">
      <w:pPr>
        <w:ind w:left="720"/>
        <w:contextualSpacing/>
      </w:pPr>
    </w:p>
    <w:p w14:paraId="28E540A0" w14:textId="77777777" w:rsidR="002E4AE1" w:rsidRPr="00FD31C9" w:rsidRDefault="002E4AE1" w:rsidP="002E4AE1">
      <w:pPr>
        <w:ind w:left="720"/>
        <w:rPr>
          <w:i/>
          <w:u w:val="single"/>
        </w:rPr>
      </w:pPr>
      <w:r w:rsidRPr="00FD31C9">
        <w:rPr>
          <w:i/>
          <w:u w:val="single"/>
        </w:rPr>
        <w:t>Notice of Dismissal and Opportunity to Appeal</w:t>
      </w:r>
    </w:p>
    <w:p w14:paraId="7DED031A" w14:textId="77777777" w:rsidR="002E4AE1" w:rsidRPr="00FD31C9" w:rsidRDefault="002E4AE1" w:rsidP="002E4AE1">
      <w:pPr>
        <w:ind w:left="720"/>
      </w:pPr>
      <w:r w:rsidRPr="00FD31C9">
        <w:t>If the OIEC dismisses a Formal Grievance Process after a Notice of Allegations is issued, both parties will be notified in writing of the dismissal, the basis for the dismissal, and information about the appeal process.</w:t>
      </w:r>
    </w:p>
    <w:p w14:paraId="089CF981" w14:textId="77777777" w:rsidR="002E4AE1" w:rsidRPr="00FD31C9" w:rsidRDefault="002E4AE1" w:rsidP="002E4AE1">
      <w:pPr>
        <w:ind w:left="720"/>
      </w:pPr>
    </w:p>
    <w:p w14:paraId="091C837D" w14:textId="77777777" w:rsidR="002E4AE1" w:rsidRPr="00FD31C9" w:rsidRDefault="002E4AE1" w:rsidP="002E4AE1">
      <w:pPr>
        <w:ind w:left="720"/>
      </w:pPr>
      <w:r w:rsidRPr="00FD31C9">
        <w:t xml:space="preserve">Each party may appeal a dismissal in writing. To file an appeal of the dismissal, a party must submit a written appeal to the OIEC within seven (7) days of the notice of dismissal. </w:t>
      </w:r>
    </w:p>
    <w:p w14:paraId="25ECF9AD" w14:textId="77777777" w:rsidR="002E4AE1" w:rsidRPr="00FD31C9" w:rsidRDefault="002E4AE1" w:rsidP="002E4AE1">
      <w:pPr>
        <w:ind w:left="720"/>
      </w:pPr>
    </w:p>
    <w:p w14:paraId="0F331C38" w14:textId="77777777" w:rsidR="002E4AE1" w:rsidRPr="00FD31C9" w:rsidRDefault="002E4AE1" w:rsidP="002E4AE1">
      <w:pPr>
        <w:ind w:left="720"/>
      </w:pPr>
      <w:r w:rsidRPr="00FD31C9">
        <w:t xml:space="preserve">An appeal of a dismissal must articulate the basis of the appeal, including why the Formal Grievance Process should continue. Parties may appeal on the following bases </w:t>
      </w:r>
      <w:r w:rsidRPr="00FD31C9">
        <w:lastRenderedPageBreak/>
        <w:t>only:</w:t>
      </w:r>
    </w:p>
    <w:p w14:paraId="36CE56ED" w14:textId="77777777" w:rsidR="002E4AE1" w:rsidRPr="00FD31C9" w:rsidRDefault="002E4AE1" w:rsidP="002E4AE1">
      <w:pPr>
        <w:ind w:left="720"/>
      </w:pPr>
    </w:p>
    <w:p w14:paraId="24E99FFC" w14:textId="77777777" w:rsidR="002E4AE1" w:rsidRPr="00FD31C9" w:rsidRDefault="002E4AE1" w:rsidP="00D83710">
      <w:pPr>
        <w:numPr>
          <w:ilvl w:val="0"/>
          <w:numId w:val="23"/>
        </w:numPr>
        <w:contextualSpacing/>
      </w:pPr>
      <w:r w:rsidRPr="00FD31C9">
        <w:t>To determine whether there were procedural irregularities that affected the dismissal;</w:t>
      </w:r>
    </w:p>
    <w:p w14:paraId="31AB50E0" w14:textId="77777777" w:rsidR="002E4AE1" w:rsidRPr="00FD31C9" w:rsidRDefault="002E4AE1" w:rsidP="002E4AE1">
      <w:pPr>
        <w:ind w:left="1080"/>
      </w:pPr>
    </w:p>
    <w:p w14:paraId="144A8269" w14:textId="77777777" w:rsidR="002E4AE1" w:rsidRPr="00FD31C9" w:rsidRDefault="002E4AE1" w:rsidP="00D83710">
      <w:pPr>
        <w:numPr>
          <w:ilvl w:val="0"/>
          <w:numId w:val="23"/>
        </w:numPr>
        <w:contextualSpacing/>
      </w:pPr>
      <w:r w:rsidRPr="00FD31C9">
        <w:t>If new evidence that was not reasonably available at the time of the dismissal could affect the outcome of the matter; or</w:t>
      </w:r>
    </w:p>
    <w:p w14:paraId="0979B23E" w14:textId="77777777" w:rsidR="002E4AE1" w:rsidRPr="00FD31C9" w:rsidRDefault="002E4AE1" w:rsidP="002E4AE1"/>
    <w:p w14:paraId="1CB79B90" w14:textId="5F6FE4C6" w:rsidR="002E4AE1" w:rsidRPr="00FD31C9" w:rsidRDefault="002E4AE1" w:rsidP="00D83710">
      <w:pPr>
        <w:numPr>
          <w:ilvl w:val="0"/>
          <w:numId w:val="23"/>
        </w:numPr>
        <w:contextualSpacing/>
      </w:pPr>
      <w:r w:rsidRPr="00FD31C9">
        <w:t xml:space="preserve">The VC/Title IX Coordinator, investigator(s), or other decision-maker(s) for the dismissal of the complaint had a conflict of interest or bias for or against complainants or respondents generally or the individual complainant(s) or respondent(s) that affected the dismissal. </w:t>
      </w:r>
    </w:p>
    <w:p w14:paraId="4AD7AF24" w14:textId="77777777" w:rsidR="002E4AE1" w:rsidRPr="00FD31C9" w:rsidRDefault="002E4AE1" w:rsidP="002E4AE1">
      <w:r w:rsidRPr="00FD31C9">
        <w:t xml:space="preserve"> </w:t>
      </w:r>
    </w:p>
    <w:p w14:paraId="4F66CB06" w14:textId="72D2E658" w:rsidR="002E4AE1" w:rsidRPr="00FD31C9" w:rsidRDefault="002E4AE1" w:rsidP="002E4AE1">
      <w:pPr>
        <w:ind w:left="720"/>
      </w:pPr>
      <w:r w:rsidRPr="00FD31C9">
        <w:t>If an appeal is received, the VC/Title IX Coordinator or designee will notify the other party to the original complaint (complainant or respondent) in writing, and the party will be provided seven (7) days to respond in writing to the appeal. The response should be sent to the VC/Title IX Coordinator or designee. Neither party is required to respond to an appeal. Not responding to an appeal does not imply agreement with the appeal.</w:t>
      </w:r>
    </w:p>
    <w:p w14:paraId="358781F1" w14:textId="77777777" w:rsidR="002E4AE1" w:rsidRPr="00FD31C9" w:rsidRDefault="002E4AE1" w:rsidP="002E4AE1">
      <w:pPr>
        <w:ind w:left="720"/>
      </w:pPr>
    </w:p>
    <w:p w14:paraId="2A90CF72" w14:textId="1FDBAB84" w:rsidR="002E4AE1" w:rsidRPr="00FD31C9" w:rsidRDefault="002E4AE1" w:rsidP="002E4AE1">
      <w:pPr>
        <w:ind w:left="720"/>
      </w:pPr>
      <w:r w:rsidRPr="00FD31C9">
        <w:t xml:space="preserve">After the submission of all documentation or the seven-day deadline for response has passed, the VC/Title IX Coordinator or designee will appoint a decision maker who has been trained and who did not take part in an investigation of the allegations or dismissal of the complaint/Formal Grievance Process. </w:t>
      </w:r>
    </w:p>
    <w:p w14:paraId="10731A8A" w14:textId="77777777" w:rsidR="002E4AE1" w:rsidRPr="00FD31C9" w:rsidRDefault="002E4AE1" w:rsidP="002E4AE1">
      <w:pPr>
        <w:ind w:left="720"/>
      </w:pPr>
    </w:p>
    <w:p w14:paraId="2ACDD69B" w14:textId="77777777" w:rsidR="002E4AE1" w:rsidRPr="00FD31C9" w:rsidRDefault="002E4AE1" w:rsidP="002E4AE1">
      <w:pPr>
        <w:ind w:left="720"/>
      </w:pPr>
      <w:r w:rsidRPr="00FD31C9">
        <w:t>Upon review of the appeal, the decision maker may:</w:t>
      </w:r>
    </w:p>
    <w:p w14:paraId="35AED42C" w14:textId="77777777" w:rsidR="002E4AE1" w:rsidRPr="00FD31C9" w:rsidRDefault="002E4AE1" w:rsidP="002E4AE1">
      <w:pPr>
        <w:ind w:left="720"/>
      </w:pPr>
    </w:p>
    <w:p w14:paraId="0F0E69FD" w14:textId="77777777" w:rsidR="002E4AE1" w:rsidRPr="00FD31C9" w:rsidRDefault="002E4AE1" w:rsidP="00D83710">
      <w:pPr>
        <w:numPr>
          <w:ilvl w:val="0"/>
          <w:numId w:val="19"/>
        </w:numPr>
        <w:contextualSpacing/>
      </w:pPr>
      <w:r w:rsidRPr="00FD31C9">
        <w:t>Uphold the initial decision in its entirety; or</w:t>
      </w:r>
    </w:p>
    <w:p w14:paraId="3704C5C2" w14:textId="77777777" w:rsidR="002E4AE1" w:rsidRPr="00FD31C9" w:rsidRDefault="002E4AE1" w:rsidP="002E4AE1">
      <w:pPr>
        <w:ind w:left="1440"/>
        <w:contextualSpacing/>
      </w:pPr>
    </w:p>
    <w:p w14:paraId="4D237BD1" w14:textId="77777777" w:rsidR="002E4AE1" w:rsidRPr="00FD31C9" w:rsidRDefault="002E4AE1" w:rsidP="00D83710">
      <w:pPr>
        <w:numPr>
          <w:ilvl w:val="0"/>
          <w:numId w:val="19"/>
        </w:numPr>
        <w:contextualSpacing/>
      </w:pPr>
      <w:r w:rsidRPr="00FD31C9">
        <w:t>Overturn the dismissal and direct that the Formal Grievance Process continue.</w:t>
      </w:r>
    </w:p>
    <w:p w14:paraId="6551E0AF" w14:textId="77777777" w:rsidR="002E4AE1" w:rsidRPr="00FD31C9" w:rsidRDefault="002E4AE1" w:rsidP="002E4AE1">
      <w:pPr>
        <w:ind w:left="1440"/>
        <w:contextualSpacing/>
      </w:pPr>
    </w:p>
    <w:p w14:paraId="112578A9" w14:textId="77777777" w:rsidR="002E4AE1" w:rsidRDefault="002E4AE1" w:rsidP="002E4AE1">
      <w:pPr>
        <w:ind w:left="720"/>
      </w:pPr>
      <w:r w:rsidRPr="00FD31C9">
        <w:t>The decision maker will issue a written decision describing the result of the appeal within 30 days and the rationale for the result. The appeal decision must be provided simultaneously to both parties.</w:t>
      </w:r>
    </w:p>
    <w:p w14:paraId="6592B220" w14:textId="77777777" w:rsidR="002E4AE1" w:rsidRDefault="002E4AE1" w:rsidP="002E4AE1">
      <w:pPr>
        <w:ind w:left="720"/>
      </w:pPr>
    </w:p>
    <w:p w14:paraId="47C86172" w14:textId="77777777" w:rsidR="002E4AE1" w:rsidRPr="00BE3FD9" w:rsidRDefault="002E4AE1" w:rsidP="00EC6E74">
      <w:pPr>
        <w:pStyle w:val="Heading6"/>
      </w:pPr>
      <w:r>
        <w:t>Investigation</w:t>
      </w:r>
    </w:p>
    <w:p w14:paraId="6D4F3ADD" w14:textId="77777777" w:rsidR="002E4AE1" w:rsidRPr="00FD31C9" w:rsidRDefault="002E4AE1" w:rsidP="002E4AE1">
      <w:pPr>
        <w:ind w:left="720"/>
        <w:rPr>
          <w:highlight w:val="white"/>
        </w:rPr>
      </w:pPr>
      <w:r w:rsidRPr="00FD31C9">
        <w:rPr>
          <w:highlight w:val="white"/>
        </w:rPr>
        <w:t xml:space="preserve">After the written Notice of Allegations has been issued to the parties, the OIEC investigator(s) will seek to obtain all relevant and available evidence. </w:t>
      </w:r>
      <w:r w:rsidRPr="00FD31C9">
        <w:rPr>
          <w:i/>
          <w:iCs/>
        </w:rPr>
        <w:t>Relevant evidence</w:t>
      </w:r>
      <w:r w:rsidRPr="00FD31C9">
        <w:t xml:space="preserve"> means evidence that is related to the allegations of </w:t>
      </w:r>
      <w:r>
        <w:t>Prohibited Conduct</w:t>
      </w:r>
      <w:r w:rsidRPr="00FD31C9">
        <w:t xml:space="preserve"> under investigation. Questions </w:t>
      </w:r>
      <w:r>
        <w:t xml:space="preserve">and evidence </w:t>
      </w:r>
      <w:r w:rsidRPr="00FD31C9">
        <w:t xml:space="preserve">are relevant when </w:t>
      </w:r>
      <w:r>
        <w:t xml:space="preserve">they </w:t>
      </w:r>
      <w:r w:rsidRPr="00FD31C9">
        <w:t xml:space="preserve">may aid in showing whether the alleged </w:t>
      </w:r>
      <w:r>
        <w:t>Prohibited Conduct</w:t>
      </w:r>
      <w:r w:rsidRPr="00FD31C9">
        <w:t xml:space="preserve"> occurred</w:t>
      </w:r>
      <w:r>
        <w:t>.</w:t>
      </w:r>
    </w:p>
    <w:p w14:paraId="13921212" w14:textId="77777777" w:rsidR="002E4AE1" w:rsidRPr="00FD31C9" w:rsidRDefault="002E4AE1" w:rsidP="002E4AE1">
      <w:pPr>
        <w:rPr>
          <w:highlight w:val="white"/>
        </w:rPr>
      </w:pPr>
    </w:p>
    <w:p w14:paraId="65CBF1A9" w14:textId="77777777" w:rsidR="002E4AE1" w:rsidRPr="00FD31C9" w:rsidRDefault="002E4AE1" w:rsidP="002E4AE1">
      <w:pPr>
        <w:ind w:left="720"/>
      </w:pPr>
      <w:r w:rsidRPr="00FD31C9">
        <w:rPr>
          <w:highlight w:val="white"/>
        </w:rPr>
        <w:t>Collection of evidence may include conducting interviews with the parties and witnesses, obtaining university records such as Buff OneCard and door access records and video recordings, and collection of other documentation such as police reports, emails, text messages, etc.</w:t>
      </w:r>
      <w:r w:rsidRPr="00FD31C9">
        <w:t xml:space="preserve"> </w:t>
      </w:r>
    </w:p>
    <w:p w14:paraId="5C02D847" w14:textId="77777777" w:rsidR="002E4AE1" w:rsidRPr="00FD31C9" w:rsidRDefault="002E4AE1" w:rsidP="002E4AE1">
      <w:pPr>
        <w:ind w:left="720"/>
      </w:pPr>
    </w:p>
    <w:p w14:paraId="74300D9B" w14:textId="77777777" w:rsidR="002E4AE1" w:rsidRPr="00FD31C9" w:rsidRDefault="002E4AE1" w:rsidP="002E4AE1">
      <w:pPr>
        <w:ind w:left="720"/>
      </w:pPr>
      <w:r w:rsidRPr="00FD31C9">
        <w:t xml:space="preserve">The university, and not the parties, holds both the burden of proof and the burden of gathering evidence sufficient to reach a Determination Regarding Responsibility. </w:t>
      </w:r>
    </w:p>
    <w:p w14:paraId="7286F023" w14:textId="77777777" w:rsidR="002E4AE1" w:rsidRPr="00FD31C9" w:rsidRDefault="002E4AE1" w:rsidP="002E4AE1">
      <w:pPr>
        <w:ind w:left="720"/>
      </w:pPr>
    </w:p>
    <w:p w14:paraId="3DB7603B" w14:textId="77777777" w:rsidR="002E4AE1" w:rsidRPr="00FD31C9" w:rsidRDefault="002E4AE1" w:rsidP="002E4AE1">
      <w:pPr>
        <w:ind w:left="720"/>
      </w:pPr>
      <w:r w:rsidRPr="00FD31C9">
        <w:t>Both parties may present fact witnesses and other inculpatory and exculpatory evidence. Neither party is restricted from discussing the allegations under investigation or from gathering or presenting relevant evidence. The OIEC will also contact individuals who may have potentially relevant information related to allegations under investigation even if these individuals are not proposed by the parties.</w:t>
      </w:r>
    </w:p>
    <w:p w14:paraId="3EF39877" w14:textId="77777777" w:rsidR="002E4AE1" w:rsidRPr="00FD31C9" w:rsidRDefault="002E4AE1" w:rsidP="002E4AE1">
      <w:pPr>
        <w:ind w:left="720"/>
      </w:pPr>
    </w:p>
    <w:p w14:paraId="222CEFB0" w14:textId="77777777" w:rsidR="002E4AE1" w:rsidRPr="00FD31C9" w:rsidRDefault="002E4AE1" w:rsidP="002E4AE1">
      <w:pPr>
        <w:ind w:left="720"/>
      </w:pPr>
      <w:r w:rsidRPr="00FD31C9">
        <w:t>The OIEC will provide the individuals whose participation is requested, written notice of the date, time, location, participants, and purpose of all investigative interviews, or other meetings, with sufficient time for the party to prepare to participate.</w:t>
      </w:r>
    </w:p>
    <w:p w14:paraId="30F40057" w14:textId="77777777" w:rsidR="002E4AE1" w:rsidRPr="00FD31C9" w:rsidRDefault="002E4AE1" w:rsidP="002E4AE1">
      <w:pPr>
        <w:ind w:left="720"/>
      </w:pPr>
    </w:p>
    <w:p w14:paraId="6135E20D" w14:textId="430CD361" w:rsidR="009A46DB" w:rsidRPr="00FD31C9" w:rsidRDefault="009A46DB" w:rsidP="009A46DB">
      <w:pPr>
        <w:ind w:left="720"/>
      </w:pPr>
      <w:r w:rsidRPr="00FD31C9">
        <w:t xml:space="preserve">The investigators will interview the parties separately and provide each party the opportunity to be heard and to respond to all relevant information. Any witness or party who wishes to participate in a meeting with the OIEC or provide information for consideration as part of the evidence gathering phase must do so within a reasonable timeframe and prior to the issuance of the </w:t>
      </w:r>
      <w:r>
        <w:t>Draft Factual Findings</w:t>
      </w:r>
      <w:r w:rsidRPr="00FD31C9">
        <w:t xml:space="preserve">. Following the issuance of the </w:t>
      </w:r>
      <w:r>
        <w:t>Draft Factual Findings</w:t>
      </w:r>
      <w:r w:rsidRPr="00FD31C9">
        <w:t xml:space="preserve">, parties or witnesses may be requested to provide additional information or participate in a meeting at the discretion of the OIEC investigator(s). </w:t>
      </w:r>
    </w:p>
    <w:p w14:paraId="5CB1D645" w14:textId="77777777" w:rsidR="002E4AE1" w:rsidRPr="00FD31C9" w:rsidRDefault="002E4AE1" w:rsidP="002E4AE1">
      <w:pPr>
        <w:ind w:left="720"/>
      </w:pPr>
    </w:p>
    <w:p w14:paraId="2D75F1D4" w14:textId="77777777" w:rsidR="002E4AE1" w:rsidRPr="00FD31C9" w:rsidRDefault="002E4AE1" w:rsidP="002E4AE1">
      <w:pPr>
        <w:ind w:left="720"/>
      </w:pPr>
      <w:r w:rsidRPr="00FD31C9">
        <w:rPr>
          <w:szCs w:val="24"/>
        </w:rPr>
        <w:t>The OIEC will take reasonable steps to protect the privacy of the parties and witnesses during the pendency of the grievance procedures, provided that the steps do not restrict the ability of the parties to obtain and present evidence, including by speaking to witnesses; consult with their family members, confidential resources, or advisors; or otherwise prepare for or participate in the Formal Grievance Process.</w:t>
      </w:r>
    </w:p>
    <w:p w14:paraId="20CB26E9" w14:textId="77777777" w:rsidR="002E4AE1" w:rsidRPr="00FD31C9" w:rsidRDefault="002E4AE1" w:rsidP="002E4AE1">
      <w:pPr>
        <w:ind w:left="720"/>
      </w:pPr>
    </w:p>
    <w:p w14:paraId="2CA08AC4" w14:textId="77777777" w:rsidR="002E4AE1" w:rsidRPr="00FD31C9" w:rsidRDefault="002E4AE1" w:rsidP="002E4AE1">
      <w:pPr>
        <w:ind w:left="720"/>
      </w:pPr>
      <w:r w:rsidRPr="00FD31C9">
        <w:t>The parties may be accompanied to any related meeting or proceeding by a support person and advisor of their choice. During the investigation stage of the Formal Grievance Process, the support person and advisor is not allowed to testify or speak on a party’s behalf and must primarily observe and provide support. A support person or advisor who is verbally abusive, disruptive to the investigative process, or persists in trying to substantively interfere with the investigative process after warnings to cease and desist may be asked to leave and may be precluded from attendance at future meetings or conferences.</w:t>
      </w:r>
    </w:p>
    <w:p w14:paraId="25F85E0B" w14:textId="77777777" w:rsidR="002E4AE1" w:rsidRPr="00FD31C9" w:rsidRDefault="002E4AE1" w:rsidP="002E4AE1"/>
    <w:p w14:paraId="0F79549B" w14:textId="77777777" w:rsidR="00754C27" w:rsidRPr="00FD31C9" w:rsidRDefault="002E4AE1" w:rsidP="00754C27">
      <w:pPr>
        <w:ind w:left="720"/>
      </w:pPr>
      <w:r w:rsidRPr="00FD31C9">
        <w:t xml:space="preserve">Impermissible evidence must be excluded from the Formal Grievance Process. Impermissible evidence may not be accessed or considered, except to determine if it is impermissible. </w:t>
      </w:r>
      <w:r w:rsidR="00754C27" w:rsidRPr="00C24F9F">
        <w:rPr>
          <w:i/>
          <w:iCs/>
        </w:rPr>
        <w:t>Impermissible evidence</w:t>
      </w:r>
      <w:r w:rsidR="00754C27" w:rsidRPr="00FD31C9">
        <w:t xml:space="preserve"> includes:</w:t>
      </w:r>
    </w:p>
    <w:p w14:paraId="3CAF851E" w14:textId="77777777" w:rsidR="00754C27" w:rsidRPr="00FD31C9" w:rsidRDefault="00754C27" w:rsidP="00754C27">
      <w:pPr>
        <w:ind w:left="720"/>
      </w:pPr>
    </w:p>
    <w:p w14:paraId="34929C54" w14:textId="77777777" w:rsidR="00754C27" w:rsidRPr="00FD31C9" w:rsidRDefault="00754C27" w:rsidP="00754C27">
      <w:pPr>
        <w:numPr>
          <w:ilvl w:val="0"/>
          <w:numId w:val="11"/>
        </w:numPr>
        <w:contextualSpacing/>
      </w:pPr>
      <w:r w:rsidRPr="00FD31C9">
        <w:t xml:space="preserve">Evidence that is protected under a privilege as recognized by Federal or Colorado law or evidence provided to a confidential employee, unless the person to whom the privilege or confidentiality is owed has voluntarily waived the </w:t>
      </w:r>
      <w:r w:rsidRPr="00FD31C9">
        <w:lastRenderedPageBreak/>
        <w:t>privilege or confidentiality;</w:t>
      </w:r>
    </w:p>
    <w:p w14:paraId="7784007A" w14:textId="77777777" w:rsidR="00754C27" w:rsidRPr="00FD31C9" w:rsidRDefault="00754C27" w:rsidP="00754C27">
      <w:pPr>
        <w:ind w:left="1440"/>
        <w:contextualSpacing/>
      </w:pPr>
    </w:p>
    <w:p w14:paraId="1E1350D8" w14:textId="51BDBF3D" w:rsidR="00754C27" w:rsidRPr="00305786" w:rsidRDefault="00754C27" w:rsidP="00754C27">
      <w:pPr>
        <w:pStyle w:val="ListParagraph"/>
        <w:numPr>
          <w:ilvl w:val="0"/>
          <w:numId w:val="11"/>
        </w:numPr>
      </w:pPr>
      <w:r>
        <w:t>A</w:t>
      </w:r>
      <w:r w:rsidRPr="00305786">
        <w:t>ny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university obtains that party’s voluntary, written consent to do so for a Formal Grievance Process</w:t>
      </w:r>
      <w:r>
        <w:t>; and</w:t>
      </w:r>
    </w:p>
    <w:p w14:paraId="66112025" w14:textId="77777777" w:rsidR="00754C27" w:rsidRPr="00FD31C9" w:rsidRDefault="00754C27" w:rsidP="00754C27"/>
    <w:p w14:paraId="3A0B15B1" w14:textId="77777777" w:rsidR="00754C27" w:rsidRPr="00FD31C9" w:rsidRDefault="00754C27" w:rsidP="00754C27">
      <w:pPr>
        <w:numPr>
          <w:ilvl w:val="0"/>
          <w:numId w:val="11"/>
        </w:numPr>
        <w:contextualSpacing/>
        <w:rPr>
          <w:highlight w:val="white"/>
        </w:rPr>
      </w:pPr>
      <w:r>
        <w:t>E</w:t>
      </w:r>
      <w:r w:rsidRPr="0078703F">
        <w:t>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w:t>
      </w:r>
      <w:r>
        <w:t xml:space="preserve"> </w:t>
      </w:r>
      <w:r w:rsidRPr="00FD31C9">
        <w:t>The fact of prior consensual sexual conduct between the complainant and respondent does not by itself demonstrate or imply the complainant’s consent to the alleged Prohibited Conduct or preclude determination that Prohibited Conduct occurred.</w:t>
      </w:r>
    </w:p>
    <w:p w14:paraId="26643642" w14:textId="564BF081" w:rsidR="002E4AE1" w:rsidRDefault="002E4AE1" w:rsidP="00754C27">
      <w:pPr>
        <w:ind w:left="720"/>
        <w:rPr>
          <w:highlight w:val="white"/>
        </w:rPr>
      </w:pPr>
    </w:p>
    <w:p w14:paraId="311821F8" w14:textId="77777777" w:rsidR="00DA01F9" w:rsidRPr="00233EA5" w:rsidRDefault="00DA01F9" w:rsidP="00DA01F9">
      <w:pPr>
        <w:pStyle w:val="Heading6"/>
        <w:rPr>
          <w:highlight w:val="white"/>
        </w:rPr>
      </w:pPr>
      <w:r>
        <w:rPr>
          <w:highlight w:val="white"/>
        </w:rPr>
        <w:t>Disclosure of Draft Factual Findings</w:t>
      </w:r>
    </w:p>
    <w:p w14:paraId="05DBF8D8" w14:textId="76508B70" w:rsidR="00DA01F9" w:rsidRDefault="00DA01F9" w:rsidP="00DA01F9">
      <w:pPr>
        <w:ind w:left="720"/>
      </w:pPr>
      <w:r w:rsidRPr="00FD31C9">
        <w:t xml:space="preserve">Following the evidence gathering phase, the investigator(s) shall send a </w:t>
      </w:r>
      <w:r>
        <w:rPr>
          <w:i/>
          <w:iCs/>
        </w:rPr>
        <w:t xml:space="preserve">written draft of the factual findings </w:t>
      </w:r>
      <w:r w:rsidRPr="00FD31C9">
        <w:t xml:space="preserve">to the complainant and respondent. The parties will have seven (7) days to review and respond to the </w:t>
      </w:r>
      <w:r>
        <w:t>draft findings</w:t>
      </w:r>
      <w:r w:rsidRPr="00FD31C9">
        <w:t>. Extensions of time for party responses shall only be granted for good cause, as provided in Section</w:t>
      </w:r>
      <w:r>
        <w:t xml:space="preserve"> </w:t>
      </w:r>
    </w:p>
    <w:p w14:paraId="3979FB98" w14:textId="69F6BBF0" w:rsidR="002E4AE1" w:rsidRDefault="00B05DAE" w:rsidP="002E4AE1">
      <w:pPr>
        <w:ind w:left="720"/>
      </w:pPr>
      <w:r>
        <w:t>X</w:t>
      </w:r>
      <w:r w:rsidR="002E4AE1" w:rsidRPr="00FD31C9">
        <w:t>(</w:t>
      </w:r>
      <w:r>
        <w:t>C</w:t>
      </w:r>
      <w:r w:rsidR="002E4AE1" w:rsidRPr="00FD31C9">
        <w:t>)(</w:t>
      </w:r>
      <w:r>
        <w:t>2</w:t>
      </w:r>
      <w:r w:rsidR="002E4AE1" w:rsidRPr="00FD31C9">
        <w:t>).</w:t>
      </w:r>
    </w:p>
    <w:p w14:paraId="17B5D1B5" w14:textId="77777777" w:rsidR="002E4AE1" w:rsidRDefault="002E4AE1" w:rsidP="002E4AE1">
      <w:pPr>
        <w:ind w:left="720"/>
      </w:pPr>
    </w:p>
    <w:p w14:paraId="353ADE47" w14:textId="77777777" w:rsidR="002E4AE1" w:rsidRPr="00B374EE" w:rsidRDefault="002E4AE1" w:rsidP="00EC6E74">
      <w:pPr>
        <w:pStyle w:val="Heading6"/>
      </w:pPr>
      <w:r>
        <w:t xml:space="preserve">  Process to Determine Credibility</w:t>
      </w:r>
    </w:p>
    <w:p w14:paraId="2E6E153F" w14:textId="26CA9EC3" w:rsidR="002E4AE1" w:rsidRDefault="002E4AE1" w:rsidP="002E4AE1">
      <w:pPr>
        <w:ind w:left="720"/>
      </w:pPr>
      <w:r w:rsidRPr="00FD31C9">
        <w:t>The investigator</w:t>
      </w:r>
      <w:r>
        <w:t>(s)</w:t>
      </w:r>
      <w:r w:rsidRPr="00FD31C9">
        <w:t xml:space="preserve"> shall have the ability to assess the credibility of parties and witnesses. </w:t>
      </w:r>
      <w:r w:rsidR="00DA01F9">
        <w:t xml:space="preserve">The investigator(s) will provide the parties with the reasoning behind any relevant credibility assessments, including the relevant evidence relied upon to make said assessments, in the Draft Factual Findings. </w:t>
      </w:r>
    </w:p>
    <w:p w14:paraId="5031E85A" w14:textId="77777777" w:rsidR="002E4AE1" w:rsidRDefault="002E4AE1" w:rsidP="002E4AE1">
      <w:pPr>
        <w:ind w:left="720"/>
      </w:pPr>
    </w:p>
    <w:p w14:paraId="25ABB610" w14:textId="77777777" w:rsidR="002E4AE1" w:rsidRPr="003D4761" w:rsidRDefault="002E4AE1" w:rsidP="00EC6E74">
      <w:pPr>
        <w:pStyle w:val="Heading6"/>
      </w:pPr>
      <w:r>
        <w:t>Factual Findings and Determination Regarding Responsibility</w:t>
      </w:r>
    </w:p>
    <w:p w14:paraId="477456D5" w14:textId="463967E5" w:rsidR="002E4AE1" w:rsidRPr="00FD31C9" w:rsidRDefault="002E4AE1" w:rsidP="002E4AE1">
      <w:pPr>
        <w:ind w:left="720"/>
      </w:pPr>
      <w:r w:rsidRPr="00FD31C9">
        <w:t xml:space="preserve">Following any relevant information or questions submitted in response to the </w:t>
      </w:r>
      <w:r w:rsidR="00DA01F9">
        <w:t xml:space="preserve">Draft Factual Findings </w:t>
      </w:r>
      <w:r w:rsidRPr="00FD31C9">
        <w:t xml:space="preserve">and subsequent follow-up investigation, as appropriate, the investigator(s) shall prepare a written Determination Regarding Responsibility that will include a description of procedural steps taken, including any notifications to the parties, interviews, and methods for gathering evidence, a statement of factual findings and a determination as to whether or not there was a violation of policy based on the application of the factual findings to the </w:t>
      </w:r>
      <w:r w:rsidR="00394E6C">
        <w:t>Conflict of Interest in Cases of Amorous Relationships Policy</w:t>
      </w:r>
      <w:r>
        <w:t>.</w:t>
      </w:r>
    </w:p>
    <w:p w14:paraId="55340D1C" w14:textId="77777777" w:rsidR="002E4AE1" w:rsidRPr="00FD31C9" w:rsidRDefault="002E4AE1" w:rsidP="002E4AE1">
      <w:pPr>
        <w:ind w:left="720"/>
      </w:pPr>
    </w:p>
    <w:p w14:paraId="48E7BBF2" w14:textId="77777777" w:rsidR="002E4AE1" w:rsidRPr="00FD31C9" w:rsidRDefault="002E4AE1" w:rsidP="002E4AE1">
      <w:pPr>
        <w:ind w:left="720"/>
        <w:rPr>
          <w:i/>
          <w:u w:val="single"/>
        </w:rPr>
      </w:pPr>
      <w:r w:rsidRPr="00FD31C9">
        <w:rPr>
          <w:i/>
          <w:u w:val="single"/>
        </w:rPr>
        <w:t>Standard of Review/Burden of Proof</w:t>
      </w:r>
    </w:p>
    <w:p w14:paraId="7D220568" w14:textId="77777777" w:rsidR="002E4AE1" w:rsidRPr="00FD31C9" w:rsidRDefault="002E4AE1" w:rsidP="002E4AE1">
      <w:pPr>
        <w:ind w:left="720"/>
      </w:pPr>
      <w:r w:rsidRPr="00FD31C9">
        <w:t xml:space="preserve">Regardless of the whether the respondent is a student or employee, consistent with the </w:t>
      </w:r>
      <w:r w:rsidRPr="00FD31C9">
        <w:lastRenderedPageBreak/>
        <w:t>standard of proof in other conduct proceedings, the OIEC applies the “preponderance of the evidence” standard when making findings of fact and conclusions as to whether violations of policy occurred. A preponderance of the evidence exists when the totality of the evidence demonstrates that an allegation of misconduct is more probably true than not. If the evidence weighs so evenly that the investigator(s) is unable to say there is a preponderance on either side, the investigator(s) must determine that there is insufficient evidence to conclude that a violation of the policy occurred.</w:t>
      </w:r>
    </w:p>
    <w:p w14:paraId="1D366676" w14:textId="77777777" w:rsidR="002E4AE1" w:rsidRPr="00FD31C9" w:rsidRDefault="002E4AE1" w:rsidP="002E4AE1">
      <w:pPr>
        <w:ind w:left="720"/>
      </w:pPr>
    </w:p>
    <w:p w14:paraId="4B058420" w14:textId="77777777" w:rsidR="002E4AE1" w:rsidRPr="00FD31C9" w:rsidRDefault="002E4AE1" w:rsidP="002E4AE1">
      <w:pPr>
        <w:ind w:left="720"/>
      </w:pPr>
      <w:r w:rsidRPr="00FD31C9">
        <w:t>The OIEC will objectively evaluate all evidence that is relevant and not otherwise impermissible, including both inculpatory and exculpatory evidence. In applying the preponderance of the evidence standard, the investigator(s) may consider both direct and circumstantial evidence. The investigator(s) may determine the credibility of parties and witnesses and the weight to be given their statements, taking into consideration their means of knowledge, strength of memory and opportunities for observation, the reasonableness or unreasonableness of their statements, the consistency or lack of consistency of their statements, their motives, whether their statements are contradicted or supported by other evidence, any evidence of bias, prejudice or interest, and the person’s manner and demeanor when providing statements. Credibility determinations will not be based on a party’s status as a complainant, respondent, or witness.</w:t>
      </w:r>
    </w:p>
    <w:p w14:paraId="2DAA8F80" w14:textId="77777777" w:rsidR="002E4AE1" w:rsidRPr="00FD31C9" w:rsidRDefault="002E4AE1" w:rsidP="002E4AE1">
      <w:pPr>
        <w:ind w:left="720"/>
      </w:pPr>
    </w:p>
    <w:p w14:paraId="034FED1B" w14:textId="77777777" w:rsidR="002E4AE1" w:rsidRPr="00FD31C9" w:rsidRDefault="002E4AE1" w:rsidP="002E4AE1">
      <w:pPr>
        <w:ind w:left="720"/>
      </w:pPr>
      <w:r w:rsidRPr="00FD31C9">
        <w:t>It is the responsibility of the OIEC, not the parties, to make a determination based on the totality of the available information whether or not the preponderance of the evidence has been met. Neither party bears a burden of proof.</w:t>
      </w:r>
    </w:p>
    <w:p w14:paraId="2C47E2DA" w14:textId="77777777" w:rsidR="002E4AE1" w:rsidRPr="00FD31C9" w:rsidRDefault="002E4AE1" w:rsidP="002E4AE1"/>
    <w:p w14:paraId="5CD687F5" w14:textId="6A2AFEB2" w:rsidR="002E4AE1" w:rsidRPr="00FD31C9" w:rsidRDefault="002E4AE1" w:rsidP="002E4AE1">
      <w:pPr>
        <w:ind w:left="720"/>
      </w:pPr>
      <w:r w:rsidRPr="00FD31C9">
        <w:t xml:space="preserve">If an employee respondent is found not to be responsible for violating the </w:t>
      </w:r>
      <w:r w:rsidR="00394E6C">
        <w:t>Conflict of Interest in Cases of Amorous Relationships Policy</w:t>
      </w:r>
      <w:r w:rsidRPr="00FD31C9">
        <w:t>, the written Determination Regarding Responsibility may, if applicable, include a determination that the employee respondent engaged in conduct that was inappropriate or unprofessional. In such cases, the OIEC will refer such matters to the appointing/disciplinary authority, who will make the final determination on appropriate action or response.</w:t>
      </w:r>
    </w:p>
    <w:p w14:paraId="2D2AACC7" w14:textId="77777777" w:rsidR="002E4AE1" w:rsidRPr="00FD31C9" w:rsidRDefault="002E4AE1" w:rsidP="002E4AE1">
      <w:pPr>
        <w:ind w:left="720"/>
      </w:pPr>
    </w:p>
    <w:p w14:paraId="593321E9" w14:textId="77777777" w:rsidR="002E4AE1" w:rsidRPr="00FD31C9" w:rsidRDefault="002E4AE1" w:rsidP="002E4AE1">
      <w:pPr>
        <w:ind w:left="720"/>
      </w:pPr>
      <w:r w:rsidRPr="00FD31C9">
        <w:t>The written Determination Regarding Responsibility may be submitted to the Office of University Counsel to review for legal sufficiency.</w:t>
      </w:r>
    </w:p>
    <w:p w14:paraId="19A8DCC3" w14:textId="77777777" w:rsidR="002E4AE1" w:rsidRPr="00FD31C9" w:rsidRDefault="002E4AE1" w:rsidP="002E4AE1">
      <w:pPr>
        <w:ind w:left="720"/>
      </w:pPr>
    </w:p>
    <w:p w14:paraId="7E29D4A4" w14:textId="06683C21" w:rsidR="002E4AE1" w:rsidRPr="00B05DAE" w:rsidRDefault="002E4AE1" w:rsidP="00B05DAE">
      <w:pPr>
        <w:pStyle w:val="Normal5indent"/>
        <w:rPr>
          <w:i/>
          <w:iCs/>
          <w:u w:val="single"/>
        </w:rPr>
      </w:pPr>
      <w:r w:rsidRPr="00B05DAE">
        <w:rPr>
          <w:i/>
          <w:iCs/>
          <w:u w:val="single"/>
        </w:rPr>
        <w:t>Determination Regarding Responsibility</w:t>
      </w:r>
      <w:r w:rsidRPr="00B05DAE">
        <w:rPr>
          <w:i/>
          <w:iCs/>
          <w:u w:val="single"/>
          <w:vertAlign w:val="superscript"/>
        </w:rPr>
        <w:footnoteReference w:id="18"/>
      </w:r>
    </w:p>
    <w:p w14:paraId="25CF9370" w14:textId="77777777" w:rsidR="002E4AE1" w:rsidRPr="00FD31C9" w:rsidRDefault="002E4AE1" w:rsidP="002E4AE1"/>
    <w:p w14:paraId="2757ECE8" w14:textId="20333E63" w:rsidR="002E4AE1" w:rsidRDefault="002E4AE1" w:rsidP="002E4AE1">
      <w:pPr>
        <w:ind w:left="720"/>
      </w:pPr>
      <w:r w:rsidRPr="00F62A1F">
        <w:t xml:space="preserve">The OIEC shall </w:t>
      </w:r>
      <w:r>
        <w:t xml:space="preserve">issue the </w:t>
      </w:r>
      <w:r w:rsidRPr="00F62A1F">
        <w:t xml:space="preserve">written </w:t>
      </w:r>
      <w:r>
        <w:t>Determination Regarding Responsibility</w:t>
      </w:r>
      <w:r w:rsidRPr="00F62A1F">
        <w:t xml:space="preserve"> to the </w:t>
      </w:r>
      <w:r>
        <w:t>complainant</w:t>
      </w:r>
      <w:r w:rsidRPr="00F62A1F">
        <w:t xml:space="preserve"> and the </w:t>
      </w:r>
      <w:r>
        <w:t>respondent, along with applicable next steps in the process</w:t>
      </w:r>
      <w:r w:rsidRPr="00F62A1F">
        <w:t>.</w:t>
      </w:r>
    </w:p>
    <w:p w14:paraId="054D65E4" w14:textId="77777777" w:rsidR="002E4AE1" w:rsidRDefault="002E4AE1" w:rsidP="004C2AB6"/>
    <w:p w14:paraId="054A7D06" w14:textId="4B222018" w:rsidR="002E4AE1" w:rsidRPr="00071735" w:rsidRDefault="002E4AE1" w:rsidP="00EC6E74">
      <w:pPr>
        <w:pStyle w:val="Heading6"/>
      </w:pPr>
      <w:r>
        <w:lastRenderedPageBreak/>
        <w:t>Sanctioning and Appeals for Employee Respondents</w:t>
      </w:r>
      <w:r w:rsidR="004C2AB6">
        <w:t xml:space="preserve"> (Including Student Employees)</w:t>
      </w:r>
    </w:p>
    <w:p w14:paraId="2F885BBF" w14:textId="77777777" w:rsidR="002E4AE1" w:rsidRDefault="002E4AE1" w:rsidP="002E4AE1">
      <w:pPr>
        <w:rPr>
          <w:i/>
          <w:iCs/>
          <w:u w:val="single"/>
        </w:rPr>
      </w:pPr>
    </w:p>
    <w:p w14:paraId="5F40B9CB" w14:textId="6EAD95A4" w:rsidR="002E4AE1" w:rsidRPr="002E4AE1" w:rsidRDefault="002E4AE1" w:rsidP="002E4AE1">
      <w:pPr>
        <w:ind w:firstLine="720"/>
        <w:rPr>
          <w:i/>
          <w:iCs/>
          <w:u w:val="single"/>
        </w:rPr>
      </w:pPr>
      <w:r w:rsidRPr="002E4AE1">
        <w:rPr>
          <w:i/>
          <w:iCs/>
          <w:u w:val="single"/>
        </w:rPr>
        <w:t>Sanctioning for Employee Respondents</w:t>
      </w:r>
    </w:p>
    <w:p w14:paraId="512486A6" w14:textId="77777777" w:rsidR="002E4AE1" w:rsidRPr="00FD31C9" w:rsidRDefault="002E4AE1" w:rsidP="002E4AE1">
      <w:pPr>
        <w:ind w:left="720"/>
      </w:pPr>
      <w:r w:rsidRPr="00FD31C9">
        <w:t xml:space="preserve">For employee Respondents, sanctioning occurs after the conclusion of the appeal stage of the process. The disciplinary authority is notified if an employee respondent was found to have violated a policy or acted inappropriately or unprofessionally and is provided the Determination Regarding Responsibility. Neither this notification, nor the OIEC Formal Grievance Process, </w:t>
      </w:r>
      <w:r w:rsidRPr="00FD31C9" w:rsidDel="00A562C4">
        <w:t>replace</w:t>
      </w:r>
      <w:r w:rsidRPr="00FD31C9">
        <w:t>s</w:t>
      </w:r>
      <w:r w:rsidRPr="00FD31C9" w:rsidDel="00A562C4">
        <w:t xml:space="preserve"> any </w:t>
      </w:r>
      <w:r w:rsidRPr="00FD31C9">
        <w:t xml:space="preserve">additional process or </w:t>
      </w:r>
      <w:r w:rsidRPr="00FD31C9" w:rsidDel="00A562C4">
        <w:t>meetings that may be required under other applicable personnel processes (</w:t>
      </w:r>
      <w:r w:rsidRPr="00FD31C9" w:rsidDel="00A562C4">
        <w:rPr>
          <w:i/>
        </w:rPr>
        <w:t>e.g</w:t>
      </w:r>
      <w:r w:rsidRPr="00FD31C9" w:rsidDel="00A562C4">
        <w:t>., State Personnel Board Rules for classified employees; Professional Rights and Responsibilities procedure and Privilege and Tenure process for faculty).</w:t>
      </w:r>
    </w:p>
    <w:p w14:paraId="014E6959" w14:textId="77777777" w:rsidR="002E4AE1" w:rsidRPr="00FD31C9" w:rsidRDefault="002E4AE1" w:rsidP="002E4AE1">
      <w:pPr>
        <w:ind w:left="720"/>
      </w:pPr>
    </w:p>
    <w:p w14:paraId="382C230B" w14:textId="20E788BE" w:rsidR="002E4AE1" w:rsidRPr="00FD31C9" w:rsidRDefault="002E4AE1" w:rsidP="002E4AE1">
      <w:pPr>
        <w:ind w:left="720"/>
      </w:pPr>
      <w:r w:rsidRPr="00FD31C9">
        <w:t>In cases in which a policy violation is found, both parties may submit a</w:t>
      </w:r>
      <w:r w:rsidR="00580D5A">
        <w:t xml:space="preserve"> sanctioning statement</w:t>
      </w:r>
      <w:r w:rsidRPr="00FD31C9">
        <w:t xml:space="preserve"> to the OIEC detailing any aggravating or mitigating circumstances that may impact sanctioning. These </w:t>
      </w:r>
      <w:r w:rsidR="00580D5A">
        <w:t>sanctioning</w:t>
      </w:r>
      <w:r w:rsidRPr="00FD31C9">
        <w:t xml:space="preserve"> statements will only be shared with the sanctioning authority. The statement should only contain information about the factors considered in sanctioning. This step is not intended to supersede any other rights or processes employees may have under other university policies or applicable law. The parties will have seven (7) days from the conclusion of the appeal stage of the process to submit a statement.</w:t>
      </w:r>
    </w:p>
    <w:p w14:paraId="1049412E" w14:textId="77777777" w:rsidR="002E4AE1" w:rsidRPr="00FD31C9" w:rsidRDefault="002E4AE1" w:rsidP="002E4AE1">
      <w:pPr>
        <w:ind w:left="720"/>
      </w:pPr>
    </w:p>
    <w:p w14:paraId="65563B07" w14:textId="77777777" w:rsidR="002E4AE1" w:rsidRPr="00FD31C9" w:rsidRDefault="002E4AE1" w:rsidP="002E4AE1">
      <w:pPr>
        <w:ind w:firstLine="720"/>
        <w:rPr>
          <w:i/>
          <w:iCs/>
          <w:u w:val="single"/>
        </w:rPr>
      </w:pPr>
      <w:r w:rsidRPr="00FD31C9">
        <w:rPr>
          <w:i/>
          <w:iCs/>
          <w:u w:val="single"/>
        </w:rPr>
        <w:t>Sanction Required and Potential Sanctions</w:t>
      </w:r>
    </w:p>
    <w:p w14:paraId="38237A06" w14:textId="494FB002" w:rsidR="002E4AE1" w:rsidRPr="00FD31C9" w:rsidRDefault="002E4AE1" w:rsidP="002E4AE1">
      <w:pPr>
        <w:ind w:left="720"/>
      </w:pPr>
      <w:r w:rsidRPr="00FD31C9">
        <w:t xml:space="preserve">In order to remediate the effects of misconduct, the disciplinary authority will impose sanctions. The disciplinary authority will determine the type of sanction(s) in consultation with the </w:t>
      </w:r>
      <w:r w:rsidR="006A6E14">
        <w:t xml:space="preserve">Vice Chancellor of Human Resources </w:t>
      </w:r>
      <w:r w:rsidRPr="00FD31C9">
        <w:t xml:space="preserve">or designee and the VC/Title IX Coordinator or designee, and any other administrative staff with a need to know pursuant to any other process applicable to the employee. </w:t>
      </w:r>
    </w:p>
    <w:p w14:paraId="440D0308" w14:textId="77777777" w:rsidR="002E4AE1" w:rsidRPr="00FD31C9" w:rsidRDefault="002E4AE1" w:rsidP="002E4AE1">
      <w:pPr>
        <w:ind w:left="720"/>
      </w:pPr>
    </w:p>
    <w:p w14:paraId="423A355B" w14:textId="77777777" w:rsidR="002E4AE1" w:rsidRPr="00FD31C9" w:rsidRDefault="002E4AE1" w:rsidP="002E4AE1">
      <w:pPr>
        <w:ind w:left="720"/>
      </w:pPr>
      <w:r w:rsidRPr="00FD31C9">
        <w:t>The disciplinary authority may have access to the investigative records in order to determine action. Additionally, the OIEC can provide redacted information to the disciplinary authority related to similarly situated investigations and sanctioning outcomes to ensure consistency and equity in sanctioning.</w:t>
      </w:r>
    </w:p>
    <w:p w14:paraId="4E1DA9AB" w14:textId="77777777" w:rsidR="002E4AE1" w:rsidRPr="00FD31C9" w:rsidRDefault="002E4AE1" w:rsidP="002E4AE1">
      <w:pPr>
        <w:ind w:left="720"/>
      </w:pPr>
    </w:p>
    <w:p w14:paraId="6302D525" w14:textId="77777777" w:rsidR="002E4AE1" w:rsidRPr="00FD31C9" w:rsidRDefault="002E4AE1" w:rsidP="002E4AE1">
      <w:pPr>
        <w:ind w:left="720"/>
      </w:pPr>
      <w:r w:rsidRPr="00FD31C9">
        <w:t>Potential sanctions may include:</w:t>
      </w:r>
    </w:p>
    <w:p w14:paraId="7EB7C5FA" w14:textId="77777777" w:rsidR="002E4AE1" w:rsidRPr="00FD31C9" w:rsidRDefault="002E4AE1" w:rsidP="002E4AE1">
      <w:pPr>
        <w:ind w:left="720"/>
      </w:pPr>
    </w:p>
    <w:p w14:paraId="6B330A58" w14:textId="77777777" w:rsidR="002E4AE1" w:rsidRPr="00FD31C9" w:rsidRDefault="002E4AE1" w:rsidP="00D83710">
      <w:pPr>
        <w:numPr>
          <w:ilvl w:val="0"/>
          <w:numId w:val="17"/>
        </w:numPr>
        <w:contextualSpacing/>
      </w:pPr>
      <w:r w:rsidRPr="00FD31C9">
        <w:t>Letter of Expectation/Reprimand: The employee is given a written letter/statement from the disciplinary authority that the behavior was inappropriate and that more serious disciplinary action may be taken should subsequent infractions occur.</w:t>
      </w:r>
    </w:p>
    <w:p w14:paraId="2020BBFF" w14:textId="77777777" w:rsidR="002E4AE1" w:rsidRPr="00FD31C9" w:rsidRDefault="002E4AE1" w:rsidP="002E4AE1">
      <w:pPr>
        <w:ind w:left="720"/>
      </w:pPr>
    </w:p>
    <w:p w14:paraId="22D8DA04" w14:textId="77777777" w:rsidR="002E4AE1" w:rsidRPr="00FD31C9" w:rsidRDefault="002E4AE1" w:rsidP="00D83710">
      <w:pPr>
        <w:numPr>
          <w:ilvl w:val="0"/>
          <w:numId w:val="17"/>
        </w:numPr>
        <w:contextualSpacing/>
      </w:pPr>
      <w:r w:rsidRPr="00FD31C9">
        <w:t>Mandatory Training: The employee is required to attend a training, class, or program as relevant to the misconduct.</w:t>
      </w:r>
    </w:p>
    <w:p w14:paraId="74307DA7" w14:textId="77777777" w:rsidR="002E4AE1" w:rsidRPr="00FD31C9" w:rsidRDefault="002E4AE1" w:rsidP="002E4AE1">
      <w:pPr>
        <w:ind w:left="720"/>
      </w:pPr>
    </w:p>
    <w:p w14:paraId="03516456" w14:textId="77777777" w:rsidR="002E4AE1" w:rsidRPr="00FD31C9" w:rsidRDefault="002E4AE1" w:rsidP="00D83710">
      <w:pPr>
        <w:numPr>
          <w:ilvl w:val="0"/>
          <w:numId w:val="17"/>
        </w:numPr>
        <w:contextualSpacing/>
      </w:pPr>
      <w:r w:rsidRPr="00FD31C9">
        <w:t>Demotion: The employee is demoted from their current position.</w:t>
      </w:r>
    </w:p>
    <w:p w14:paraId="6482E3AC" w14:textId="77777777" w:rsidR="002E4AE1" w:rsidRPr="00FD31C9" w:rsidRDefault="002E4AE1" w:rsidP="002E4AE1">
      <w:pPr>
        <w:ind w:left="720"/>
      </w:pPr>
    </w:p>
    <w:p w14:paraId="0C6532AE" w14:textId="77777777" w:rsidR="002E4AE1" w:rsidRPr="00FD31C9" w:rsidRDefault="002E4AE1" w:rsidP="00D83710">
      <w:pPr>
        <w:numPr>
          <w:ilvl w:val="0"/>
          <w:numId w:val="17"/>
        </w:numPr>
        <w:contextualSpacing/>
      </w:pPr>
      <w:r w:rsidRPr="00FD31C9">
        <w:t>Job Duty Modifications: The disciplinary authority modifies the employment responsibilities of the employee.</w:t>
      </w:r>
    </w:p>
    <w:p w14:paraId="2155E4A0" w14:textId="77777777" w:rsidR="002E4AE1" w:rsidRPr="00FD31C9" w:rsidRDefault="002E4AE1" w:rsidP="002E4AE1">
      <w:pPr>
        <w:ind w:left="720"/>
      </w:pPr>
    </w:p>
    <w:p w14:paraId="7730966E" w14:textId="77777777" w:rsidR="002E4AE1" w:rsidRPr="00FD31C9" w:rsidRDefault="002E4AE1" w:rsidP="00D83710">
      <w:pPr>
        <w:numPr>
          <w:ilvl w:val="0"/>
          <w:numId w:val="17"/>
        </w:numPr>
        <w:contextualSpacing/>
      </w:pPr>
      <w:r w:rsidRPr="00FD31C9">
        <w:t>Reduction in Salary/Ineligibility for Merit Increases: The employee’s salary is reduced either permanently or temporarily, or the employee is not eligible for merit increases either permanently or temporarily.</w:t>
      </w:r>
    </w:p>
    <w:p w14:paraId="1E07DEAB" w14:textId="77777777" w:rsidR="002E4AE1" w:rsidRPr="00FD31C9" w:rsidRDefault="002E4AE1" w:rsidP="002E4AE1">
      <w:pPr>
        <w:ind w:left="720"/>
      </w:pPr>
    </w:p>
    <w:p w14:paraId="2EF5FE65" w14:textId="77777777" w:rsidR="002E4AE1" w:rsidRPr="00FD31C9" w:rsidRDefault="002E4AE1" w:rsidP="00D83710">
      <w:pPr>
        <w:numPr>
          <w:ilvl w:val="0"/>
          <w:numId w:val="17"/>
        </w:numPr>
        <w:contextualSpacing/>
      </w:pPr>
      <w:r w:rsidRPr="00FD31C9">
        <w:t>Ineligibility for Rehire: The employee is no longer eligible for employment at the university.</w:t>
      </w:r>
    </w:p>
    <w:p w14:paraId="2E2D2BFA" w14:textId="77777777" w:rsidR="002E4AE1" w:rsidRPr="00FD31C9" w:rsidRDefault="002E4AE1" w:rsidP="002E4AE1">
      <w:pPr>
        <w:ind w:left="720"/>
      </w:pPr>
    </w:p>
    <w:p w14:paraId="15FCF402" w14:textId="5C45F5FC" w:rsidR="002E4AE1" w:rsidRPr="00FD31C9" w:rsidRDefault="002E4AE1" w:rsidP="00411A74">
      <w:pPr>
        <w:numPr>
          <w:ilvl w:val="0"/>
          <w:numId w:val="17"/>
        </w:numPr>
        <w:contextualSpacing/>
      </w:pPr>
      <w:r w:rsidRPr="00FD31C9">
        <w:t xml:space="preserve">Exclusion: The employee is denied access to all or a portion of </w:t>
      </w:r>
      <w:r w:rsidR="00411A74">
        <w:t xml:space="preserve">CU Boulder </w:t>
      </w:r>
      <w:r w:rsidRPr="00FD31C9">
        <w:t xml:space="preserve">university property. When an employee is excluded from </w:t>
      </w:r>
      <w:r w:rsidR="00411A74">
        <w:t xml:space="preserve">CU Boulder </w:t>
      </w:r>
      <w:r w:rsidRPr="00FD31C9">
        <w:t xml:space="preserve">university property, that employee may be permitted on </w:t>
      </w:r>
      <w:r w:rsidR="00411A74">
        <w:t>u</w:t>
      </w:r>
      <w:r w:rsidRPr="00FD31C9">
        <w:t xml:space="preserve">niversity property for limited periods and specific activities with the permission of the university official or designee who imposed the exclusion. Should the employee enter university property without permission, </w:t>
      </w:r>
      <w:r w:rsidR="00411A74">
        <w:t>police may take law enforcement action</w:t>
      </w:r>
      <w:r w:rsidRPr="00FD31C9">
        <w:t>.</w:t>
      </w:r>
      <w:r w:rsidR="00411A74">
        <w:t xml:space="preserve"> </w:t>
      </w:r>
      <w:r w:rsidR="00411A74" w:rsidRPr="00411A74">
        <w:t xml:space="preserve">A referral </w:t>
      </w:r>
      <w:r w:rsidR="003A14EE">
        <w:t>may</w:t>
      </w:r>
      <w:r w:rsidR="003A14EE" w:rsidRPr="00411A74">
        <w:t xml:space="preserve"> </w:t>
      </w:r>
      <w:r w:rsidR="00411A74" w:rsidRPr="00411A74">
        <w:t>be sent to the other University of Colorado campuses for their independent assessment of exclusion from those properties.</w:t>
      </w:r>
    </w:p>
    <w:p w14:paraId="2429B091" w14:textId="77777777" w:rsidR="002E4AE1" w:rsidRPr="00FD31C9" w:rsidRDefault="002E4AE1" w:rsidP="002E4AE1">
      <w:pPr>
        <w:ind w:left="720"/>
      </w:pPr>
    </w:p>
    <w:p w14:paraId="6E677B39" w14:textId="77777777" w:rsidR="002E4AE1" w:rsidRPr="00FD31C9" w:rsidRDefault="002E4AE1" w:rsidP="00D83710">
      <w:pPr>
        <w:numPr>
          <w:ilvl w:val="0"/>
          <w:numId w:val="17"/>
        </w:numPr>
        <w:contextualSpacing/>
      </w:pPr>
      <w:r w:rsidRPr="00FD31C9">
        <w:t>Termination of Employment Contract or Termination of Employment: Pursuant to applicable laws and policies specific to the employee’s status, the disciplinary authority recommends or terminates employment.</w:t>
      </w:r>
    </w:p>
    <w:p w14:paraId="12EF1DAA" w14:textId="77777777" w:rsidR="002E4AE1" w:rsidRPr="00FD31C9" w:rsidRDefault="002E4AE1" w:rsidP="002E4AE1">
      <w:pPr>
        <w:ind w:left="720"/>
        <w:contextualSpacing/>
      </w:pPr>
    </w:p>
    <w:p w14:paraId="7A51C238" w14:textId="77777777" w:rsidR="002E4AE1" w:rsidRPr="00FD31C9" w:rsidRDefault="002E4AE1" w:rsidP="002E4AE1">
      <w:pPr>
        <w:ind w:left="1440"/>
        <w:contextualSpacing/>
      </w:pPr>
      <w:r w:rsidRPr="00FD31C9">
        <w:t>Additional Sanctions: The disciplinary authority has the discretion to impose any additional sanctions that may be warranted and appropriate given the circumstances of the case.</w:t>
      </w:r>
    </w:p>
    <w:p w14:paraId="2D94D8C7" w14:textId="77777777" w:rsidR="002E4AE1" w:rsidRPr="00FD31C9" w:rsidRDefault="002E4AE1" w:rsidP="002E4AE1"/>
    <w:p w14:paraId="424D1CA4" w14:textId="77777777" w:rsidR="002E4AE1" w:rsidRPr="002E4AE1" w:rsidRDefault="002E4AE1" w:rsidP="002E4AE1">
      <w:pPr>
        <w:ind w:firstLine="720"/>
        <w:rPr>
          <w:i/>
          <w:iCs/>
          <w:u w:val="single"/>
        </w:rPr>
      </w:pPr>
      <w:r w:rsidRPr="002E4AE1">
        <w:rPr>
          <w:i/>
          <w:iCs/>
          <w:u w:val="single"/>
        </w:rPr>
        <w:t>Appeals for Employee Respondents</w:t>
      </w:r>
    </w:p>
    <w:p w14:paraId="23508AF5" w14:textId="77777777" w:rsidR="002E4AE1" w:rsidRPr="00FD31C9" w:rsidRDefault="002E4AE1" w:rsidP="002E4AE1">
      <w:pPr>
        <w:pStyle w:val="Normalsmallletters"/>
        <w:numPr>
          <w:ilvl w:val="0"/>
          <w:numId w:val="0"/>
        </w:numPr>
        <w:ind w:left="2880"/>
        <w:rPr>
          <w:rFonts w:eastAsiaTheme="majorEastAsia" w:cstheme="majorBidi"/>
          <w:b/>
        </w:rPr>
      </w:pPr>
    </w:p>
    <w:p w14:paraId="63EFA880" w14:textId="77777777" w:rsidR="002E4AE1" w:rsidRPr="00FD31C9" w:rsidRDefault="002E4AE1" w:rsidP="002E4AE1">
      <w:pPr>
        <w:ind w:left="720"/>
      </w:pPr>
      <w:r w:rsidRPr="00FD31C9">
        <w:t>Either party may appeal the Determination Regarding Responsibility within seven (7) days of its issuance. This occurs prior to the sanctioning phase for employee respondents.</w:t>
      </w:r>
    </w:p>
    <w:p w14:paraId="7C202BFC" w14:textId="77777777" w:rsidR="002E4AE1" w:rsidRPr="00FD31C9" w:rsidRDefault="002E4AE1" w:rsidP="002E4AE1">
      <w:pPr>
        <w:ind w:left="720"/>
      </w:pPr>
    </w:p>
    <w:p w14:paraId="79445B8E" w14:textId="11201A64" w:rsidR="002E4AE1" w:rsidRPr="00FD31C9" w:rsidRDefault="002E4AE1" w:rsidP="002E4AE1">
      <w:pPr>
        <w:ind w:left="720"/>
      </w:pPr>
      <w:r w:rsidRPr="00FD31C9">
        <w:t xml:space="preserve">Appeals must be submitted in writing to the VC/Title IX Coordinator or designee. The appeal should indicate the specific basis for the appeal (see below), supporting arguments, and any applicable documentation. </w:t>
      </w:r>
    </w:p>
    <w:p w14:paraId="4E793DE9" w14:textId="77777777" w:rsidR="002E4AE1" w:rsidRPr="00FD31C9" w:rsidRDefault="002E4AE1" w:rsidP="002E4AE1">
      <w:pPr>
        <w:ind w:left="720"/>
      </w:pPr>
    </w:p>
    <w:p w14:paraId="1C490011" w14:textId="77777777" w:rsidR="002E4AE1" w:rsidRPr="00FD31C9" w:rsidRDefault="002E4AE1" w:rsidP="002E4AE1">
      <w:pPr>
        <w:ind w:left="720"/>
      </w:pPr>
      <w:r w:rsidRPr="00FD31C9">
        <w:t xml:space="preserve">All appeals are documentary reviews, and no interviews are conducted. The appealing party may not present any new evidence unless the party can demonstrate that it could not, with reasonable diligence, have been discovered or produced during the course of the investigation. Generally, appeals are determined solely on the merits of the claims, arguments, and documents submitted. Appeal documents therefore should be as complete and succinct as possible. </w:t>
      </w:r>
    </w:p>
    <w:p w14:paraId="37945FA6" w14:textId="77777777" w:rsidR="002E4AE1" w:rsidRPr="00FD31C9" w:rsidRDefault="002E4AE1" w:rsidP="002E4AE1">
      <w:pPr>
        <w:ind w:left="720"/>
      </w:pPr>
    </w:p>
    <w:p w14:paraId="5226241E" w14:textId="77777777" w:rsidR="002E4AE1" w:rsidRPr="00FD31C9" w:rsidRDefault="002E4AE1" w:rsidP="002E4AE1">
      <w:pPr>
        <w:ind w:left="720"/>
        <w:rPr>
          <w:i/>
          <w:iCs/>
          <w:u w:val="single"/>
        </w:rPr>
      </w:pPr>
      <w:r w:rsidRPr="00FD31C9">
        <w:rPr>
          <w:i/>
          <w:iCs/>
          <w:u w:val="single"/>
        </w:rPr>
        <w:lastRenderedPageBreak/>
        <w:t>Basis for Appeal</w:t>
      </w:r>
    </w:p>
    <w:p w14:paraId="1C447150" w14:textId="77777777" w:rsidR="002E4AE1" w:rsidRPr="00F62A1F" w:rsidRDefault="002E4AE1" w:rsidP="002E4AE1">
      <w:pPr>
        <w:ind w:firstLine="720"/>
      </w:pPr>
      <w:r w:rsidRPr="00F62A1F">
        <w:t xml:space="preserve">Appeals </w:t>
      </w:r>
      <w:r>
        <w:t xml:space="preserve">are limited to the following three grounds: </w:t>
      </w:r>
    </w:p>
    <w:p w14:paraId="08BBB872" w14:textId="77777777" w:rsidR="002E4AE1" w:rsidRPr="00FD31C9" w:rsidRDefault="002E4AE1" w:rsidP="002E4AE1">
      <w:pPr>
        <w:ind w:left="720"/>
      </w:pPr>
    </w:p>
    <w:p w14:paraId="4F5A802A" w14:textId="7B8C924E" w:rsidR="002E4AE1" w:rsidRPr="00FD31C9" w:rsidRDefault="002E4AE1" w:rsidP="005A2C3A">
      <w:pPr>
        <w:numPr>
          <w:ilvl w:val="0"/>
          <w:numId w:val="18"/>
        </w:numPr>
        <w:contextualSpacing/>
      </w:pPr>
      <w:r w:rsidRPr="00FD31C9">
        <w:t>To determine whether there were procedural irregularities that affected the outcome of the matter;</w:t>
      </w:r>
    </w:p>
    <w:p w14:paraId="5DF3AACA" w14:textId="77777777" w:rsidR="002E4AE1" w:rsidRPr="00FD31C9" w:rsidRDefault="002E4AE1" w:rsidP="002E4AE1"/>
    <w:p w14:paraId="67EBF7EC" w14:textId="48B9F165" w:rsidR="002E4AE1" w:rsidRPr="00FD31C9" w:rsidRDefault="002E4AE1" w:rsidP="002E4AE1">
      <w:pPr>
        <w:ind w:left="720"/>
        <w:rPr>
          <w:i/>
          <w:iCs/>
          <w:u w:val="single"/>
        </w:rPr>
      </w:pPr>
      <w:r w:rsidRPr="00FD31C9">
        <w:rPr>
          <w:i/>
          <w:iCs/>
          <w:u w:val="single"/>
        </w:rPr>
        <w:t xml:space="preserve">Appeal Process </w:t>
      </w:r>
    </w:p>
    <w:p w14:paraId="62931231" w14:textId="77777777" w:rsidR="002E4AE1" w:rsidRPr="00FD31C9" w:rsidRDefault="002E4AE1" w:rsidP="002E4AE1">
      <w:pPr>
        <w:ind w:left="720"/>
      </w:pPr>
    </w:p>
    <w:p w14:paraId="3F2DCC80" w14:textId="1BE56A26" w:rsidR="002E4AE1" w:rsidRPr="00FD31C9" w:rsidRDefault="002E4AE1" w:rsidP="002E4AE1">
      <w:pPr>
        <w:ind w:left="720"/>
      </w:pPr>
      <w:r w:rsidRPr="00FD31C9">
        <w:t>If an appeal is received, the VC/Title IX Coordinator or designee will notify the other party to the original complaint (complainant or respondent) in writing, and the party will be provided seven (7) days to respond in writing to the appeal. The response should be sent to the VC/Title IX Coordinator or designee. Neither party is required to respond to an appeal. Not responding to an appeal does not imply agreement with the appeal.</w:t>
      </w:r>
    </w:p>
    <w:p w14:paraId="5B0B1726" w14:textId="77777777" w:rsidR="002E4AE1" w:rsidRPr="00FD31C9" w:rsidRDefault="002E4AE1" w:rsidP="002E4AE1">
      <w:pPr>
        <w:ind w:left="720"/>
      </w:pPr>
    </w:p>
    <w:p w14:paraId="5384060A" w14:textId="5CD5175D" w:rsidR="002E4AE1" w:rsidRPr="00FD31C9" w:rsidRDefault="002E4AE1" w:rsidP="002E4AE1">
      <w:pPr>
        <w:ind w:left="720"/>
      </w:pPr>
      <w:r w:rsidRPr="00FD31C9">
        <w:t xml:space="preserve">After the submission of all documentation or the seven-day deadline for response has passed, the VC/Title IX Coordinator or designee will appoint </w:t>
      </w:r>
      <w:r w:rsidR="00143584">
        <w:t xml:space="preserve">a </w:t>
      </w:r>
      <w:r w:rsidRPr="00FD31C9">
        <w:t>university employee</w:t>
      </w:r>
      <w:r w:rsidR="00143584">
        <w:t>(</w:t>
      </w:r>
      <w:r w:rsidRPr="00FD31C9">
        <w:t>s</w:t>
      </w:r>
      <w:r w:rsidR="00143584">
        <w:t>)</w:t>
      </w:r>
      <w:r w:rsidRPr="00FD31C9">
        <w:t xml:space="preserve"> (who may include staff from the Anschutz, Denver, and Colorado Springs campuses) who are not otherwise affiliated with the OIEC at CU Boulder to serve </w:t>
      </w:r>
      <w:r w:rsidR="00143584">
        <w:t>as the appeal decision maker(s)</w:t>
      </w:r>
      <w:r w:rsidRPr="00FD31C9">
        <w:t xml:space="preserve">. The </w:t>
      </w:r>
      <w:r w:rsidR="00BC6FFE">
        <w:t xml:space="preserve">appointed </w:t>
      </w:r>
      <w:r w:rsidR="00143584">
        <w:t>appeal decision maker</w:t>
      </w:r>
      <w:r w:rsidR="00BC6FFE">
        <w:t>(s)</w:t>
      </w:r>
      <w:r w:rsidR="00143584" w:rsidRPr="00FD31C9">
        <w:t xml:space="preserve"> </w:t>
      </w:r>
      <w:r w:rsidRPr="00FD31C9">
        <w:t xml:space="preserve">will have received appropriate training on the </w:t>
      </w:r>
      <w:r w:rsidR="00394E6C">
        <w:t>Conflict of Interest in Cases of Amorous Relationships Policy</w:t>
      </w:r>
      <w:r w:rsidR="00394E6C" w:rsidRPr="00FD31C9">
        <w:t xml:space="preserve"> </w:t>
      </w:r>
      <w:r w:rsidRPr="00FD31C9">
        <w:t xml:space="preserve">and appeal procedures. </w:t>
      </w:r>
    </w:p>
    <w:p w14:paraId="0AE8836E" w14:textId="77777777" w:rsidR="002E4AE1" w:rsidRPr="00FD31C9" w:rsidRDefault="002E4AE1" w:rsidP="002E4AE1">
      <w:pPr>
        <w:ind w:left="720"/>
      </w:pPr>
    </w:p>
    <w:p w14:paraId="1506C59E" w14:textId="6403210D" w:rsidR="002E4AE1" w:rsidRPr="00FD31C9" w:rsidRDefault="002E4AE1" w:rsidP="002E4AE1">
      <w:pPr>
        <w:ind w:left="720"/>
      </w:pPr>
      <w:r w:rsidRPr="00FD31C9">
        <w:t xml:space="preserve">Upon review of the appeal, </w:t>
      </w:r>
      <w:r w:rsidR="00143584">
        <w:t>the appeal decision maker(s)</w:t>
      </w:r>
      <w:r w:rsidR="00143584" w:rsidRPr="00FD31C9">
        <w:t xml:space="preserve"> </w:t>
      </w:r>
      <w:r w:rsidRPr="00FD31C9">
        <w:t>will:</w:t>
      </w:r>
    </w:p>
    <w:p w14:paraId="3FD7E9C8" w14:textId="77777777" w:rsidR="002E4AE1" w:rsidRPr="00FD31C9" w:rsidRDefault="002E4AE1" w:rsidP="002E4AE1">
      <w:pPr>
        <w:ind w:left="720"/>
      </w:pPr>
    </w:p>
    <w:p w14:paraId="59307E03" w14:textId="77777777" w:rsidR="002E4AE1" w:rsidRPr="00FD31C9" w:rsidRDefault="002E4AE1" w:rsidP="00D83710">
      <w:pPr>
        <w:numPr>
          <w:ilvl w:val="0"/>
          <w:numId w:val="19"/>
        </w:numPr>
        <w:contextualSpacing/>
      </w:pPr>
      <w:r w:rsidRPr="00FD31C9">
        <w:t>Uphold the initial decision in its entirety; or</w:t>
      </w:r>
    </w:p>
    <w:p w14:paraId="345F298F" w14:textId="77777777" w:rsidR="002E4AE1" w:rsidRPr="00FD31C9" w:rsidRDefault="002E4AE1" w:rsidP="002E4AE1">
      <w:pPr>
        <w:ind w:left="1440"/>
        <w:contextualSpacing/>
      </w:pPr>
    </w:p>
    <w:p w14:paraId="41CA1F14" w14:textId="77777777" w:rsidR="002E4AE1" w:rsidRPr="00FD31C9" w:rsidRDefault="002E4AE1" w:rsidP="00D83710">
      <w:pPr>
        <w:numPr>
          <w:ilvl w:val="0"/>
          <w:numId w:val="19"/>
        </w:numPr>
        <w:contextualSpacing/>
      </w:pPr>
      <w:r w:rsidRPr="00FD31C9">
        <w:t>Send the case back for reconsideration and potentially re-investigation (by the same or different investigator(s)).</w:t>
      </w:r>
    </w:p>
    <w:p w14:paraId="02170ABA" w14:textId="77777777" w:rsidR="002E4AE1" w:rsidRPr="00FD31C9" w:rsidRDefault="002E4AE1" w:rsidP="002E4AE1">
      <w:pPr>
        <w:ind w:left="720"/>
      </w:pPr>
    </w:p>
    <w:p w14:paraId="4903277C" w14:textId="6E6769CE" w:rsidR="002E4AE1" w:rsidRDefault="002E4AE1" w:rsidP="002E4AE1">
      <w:pPr>
        <w:ind w:left="720"/>
      </w:pPr>
      <w:r w:rsidRPr="00FD31C9">
        <w:t xml:space="preserve">The </w:t>
      </w:r>
      <w:r w:rsidR="00143584">
        <w:t>appeal decision maker(s)</w:t>
      </w:r>
      <w:r w:rsidR="00143584" w:rsidRPr="00FD31C9">
        <w:t xml:space="preserve"> </w:t>
      </w:r>
      <w:r w:rsidRPr="00FD31C9">
        <w:t xml:space="preserve">shall not make new findings of fact. The </w:t>
      </w:r>
      <w:r w:rsidR="00143584">
        <w:t>appeal decision maker(s)</w:t>
      </w:r>
      <w:r w:rsidR="00143584" w:rsidRPr="00FD31C9">
        <w:t xml:space="preserve"> </w:t>
      </w:r>
      <w:r w:rsidRPr="00FD31C9">
        <w:t xml:space="preserve"> shall review all documentation submitted, make the final decision upon appeal, and concurrently provide the parties with a written Notice of Appeal Decision within 21 days of receipt of the appeal.</w:t>
      </w:r>
      <w:r w:rsidR="00081D2A" w:rsidRPr="00081D2A">
        <w:t xml:space="preserve"> </w:t>
      </w:r>
      <w:r w:rsidR="00081D2A" w:rsidRPr="0092164D">
        <w:t xml:space="preserve">Extensions of time for </w:t>
      </w:r>
      <w:r w:rsidR="00081D2A">
        <w:t>the appeal decision</w:t>
      </w:r>
      <w:r w:rsidR="00081D2A" w:rsidRPr="0092164D">
        <w:t xml:space="preserve"> shall be granted for good cause, as provided in Section IX(C)(1)</w:t>
      </w:r>
      <w:r w:rsidR="00081D2A">
        <w:t>, and both parties will be notified in writing of any extensions</w:t>
      </w:r>
      <w:r w:rsidR="00081D2A" w:rsidRPr="0092164D">
        <w:t>.</w:t>
      </w:r>
    </w:p>
    <w:p w14:paraId="190E9672" w14:textId="77777777" w:rsidR="002E4AE1" w:rsidRPr="00FD31C9" w:rsidRDefault="002E4AE1" w:rsidP="002E4AE1">
      <w:pPr>
        <w:ind w:left="720"/>
      </w:pPr>
    </w:p>
    <w:p w14:paraId="5FAE4816" w14:textId="77777777" w:rsidR="002E4AE1" w:rsidRPr="00D85152" w:rsidRDefault="002E4AE1" w:rsidP="00EC6E74">
      <w:pPr>
        <w:pStyle w:val="Heading6"/>
      </w:pPr>
      <w:r>
        <w:t>Notice of Sanction</w:t>
      </w:r>
    </w:p>
    <w:p w14:paraId="70774BBD" w14:textId="5C90A978" w:rsidR="002E4AE1" w:rsidRDefault="002E4AE1" w:rsidP="002E4AE1">
      <w:pPr>
        <w:ind w:left="720"/>
      </w:pPr>
      <w:r w:rsidRPr="00FD31C9">
        <w:t>The VC/Title IX Coordinator or designee will ensure to the extent possible that both parties simultaneously receive notice of any sanctions imposed and any other steps taken by the campus to remedy the discrimination and/or harassment to the extent permitted by law. Regardless of the OIEC findings, there is no preclusion of discipline by the disciplinary authority for other misconduct or for inappropriate or unprofessional conduct.</w:t>
      </w:r>
    </w:p>
    <w:p w14:paraId="73B0E3F1" w14:textId="77777777" w:rsidR="002E4AE1" w:rsidRDefault="002E4AE1" w:rsidP="002E4AE1">
      <w:pPr>
        <w:ind w:left="720"/>
      </w:pPr>
    </w:p>
    <w:p w14:paraId="6359060A" w14:textId="7F71FCE3" w:rsidR="00D84059" w:rsidRPr="00FD31C9" w:rsidRDefault="002E4AE1" w:rsidP="00EC6E74">
      <w:pPr>
        <w:pStyle w:val="Heading4"/>
      </w:pPr>
      <w:r>
        <w:t>Policy Compliance Remedies</w:t>
      </w:r>
    </w:p>
    <w:p w14:paraId="694991BC" w14:textId="77777777" w:rsidR="00D84059" w:rsidRPr="00FD31C9" w:rsidRDefault="00D84059" w:rsidP="00D84059">
      <w:pPr>
        <w:ind w:left="360"/>
      </w:pPr>
      <w:r w:rsidRPr="00FD31C9">
        <w:lastRenderedPageBreak/>
        <w:t xml:space="preserve">The OIEC may determine that the most prompt and effective way to address a concern is through a Policy Compliance process. This type of approach provides the university with options that allow the university to tailor responses to the unique facts and circumstances of an incident, particularly in cases where there is not a broader threat to individual or campus safety. The primary focus during a Policy Compliance process remains the welfare of the parties and the safety of the campus community, but this process does not involve a written report or a determination as to whether the policy has been violated. </w:t>
      </w:r>
    </w:p>
    <w:p w14:paraId="4668CCE9" w14:textId="77777777" w:rsidR="00D84059" w:rsidRPr="00FD31C9" w:rsidRDefault="00D84059" w:rsidP="00D84059">
      <w:pPr>
        <w:ind w:left="720"/>
      </w:pPr>
    </w:p>
    <w:p w14:paraId="3D89EAE6" w14:textId="77777777" w:rsidR="00D84059" w:rsidRPr="00FD31C9" w:rsidRDefault="00D84059" w:rsidP="00D84059">
      <w:pPr>
        <w:ind w:firstLine="360"/>
      </w:pPr>
      <w:r w:rsidRPr="00FD31C9">
        <w:t>During a Policy Compliance process, the OIEC may:</w:t>
      </w:r>
    </w:p>
    <w:p w14:paraId="6F0554BD" w14:textId="77777777" w:rsidR="00D84059" w:rsidRPr="00FD31C9" w:rsidRDefault="00D84059" w:rsidP="00D84059">
      <w:pPr>
        <w:ind w:left="720"/>
      </w:pPr>
    </w:p>
    <w:p w14:paraId="3A90D909" w14:textId="77777777" w:rsidR="00D84059" w:rsidRPr="00FD31C9" w:rsidRDefault="00D84059" w:rsidP="00D83710">
      <w:pPr>
        <w:numPr>
          <w:ilvl w:val="0"/>
          <w:numId w:val="22"/>
        </w:numPr>
        <w:contextualSpacing/>
      </w:pPr>
      <w:r w:rsidRPr="00FD31C9">
        <w:t>Provide interim or long-term supportive measures to the complainant and/or the respondent;</w:t>
      </w:r>
    </w:p>
    <w:p w14:paraId="61E30A34" w14:textId="77777777" w:rsidR="00D84059" w:rsidRPr="00FD31C9" w:rsidRDefault="00D84059" w:rsidP="00D84059">
      <w:pPr>
        <w:ind w:left="1440"/>
        <w:contextualSpacing/>
      </w:pPr>
    </w:p>
    <w:p w14:paraId="5E0B6839" w14:textId="77777777" w:rsidR="00D84059" w:rsidRPr="00FD31C9" w:rsidRDefault="00D84059" w:rsidP="00D83710">
      <w:pPr>
        <w:numPr>
          <w:ilvl w:val="0"/>
          <w:numId w:val="22"/>
        </w:numPr>
        <w:contextualSpacing/>
      </w:pPr>
      <w:r w:rsidRPr="00FD31C9">
        <w:t>Provide a referral to other campus-based resolution processes as appropriate for the specific facts of the case;</w:t>
      </w:r>
    </w:p>
    <w:p w14:paraId="76AA2BCB" w14:textId="77777777" w:rsidR="00D84059" w:rsidRPr="00FD31C9" w:rsidRDefault="00D84059" w:rsidP="00D84059"/>
    <w:p w14:paraId="15B9465A" w14:textId="77777777" w:rsidR="00ED2F9F" w:rsidRDefault="00ED2F9F" w:rsidP="00D83710">
      <w:pPr>
        <w:numPr>
          <w:ilvl w:val="0"/>
          <w:numId w:val="22"/>
        </w:numPr>
        <w:contextualSpacing/>
      </w:pPr>
      <w:r w:rsidRPr="00ED2F9F">
        <w:t>Work with the involved individuals and department to remove the evaluative authority in order to be in compliance with the Conflict of Interests in Cases of Amorous Relationships Policy;</w:t>
      </w:r>
    </w:p>
    <w:p w14:paraId="7FCC9EEB" w14:textId="77777777" w:rsidR="00ED2F9F" w:rsidRDefault="00ED2F9F" w:rsidP="00ED2F9F">
      <w:pPr>
        <w:pStyle w:val="ListParagraph"/>
      </w:pPr>
    </w:p>
    <w:p w14:paraId="795F09D2" w14:textId="7A472091" w:rsidR="00D84059" w:rsidRPr="00FD31C9" w:rsidRDefault="00D84059" w:rsidP="00D83710">
      <w:pPr>
        <w:numPr>
          <w:ilvl w:val="0"/>
          <w:numId w:val="22"/>
        </w:numPr>
        <w:contextualSpacing/>
      </w:pPr>
      <w:r w:rsidRPr="00FD31C9">
        <w:t xml:space="preserve">Meet with the respondent to discuss the behavior as alleged and provide the respondent an opportunity to respond; </w:t>
      </w:r>
    </w:p>
    <w:p w14:paraId="4E08BFE3" w14:textId="77777777" w:rsidR="00D84059" w:rsidRPr="00FD31C9" w:rsidRDefault="00D84059" w:rsidP="00D84059"/>
    <w:p w14:paraId="40B65862" w14:textId="72590157" w:rsidR="00D84059" w:rsidRPr="00FD31C9" w:rsidRDefault="00D84059" w:rsidP="00D83710">
      <w:pPr>
        <w:numPr>
          <w:ilvl w:val="0"/>
          <w:numId w:val="22"/>
        </w:numPr>
        <w:contextualSpacing/>
      </w:pPr>
      <w:r w:rsidRPr="00FD31C9">
        <w:t xml:space="preserve">Review </w:t>
      </w:r>
      <w:r w:rsidR="00F2762C">
        <w:t>Prohibited Conduct</w:t>
      </w:r>
      <w:r w:rsidRPr="00FD31C9">
        <w:t xml:space="preserve"> under the </w:t>
      </w:r>
      <w:r w:rsidR="00A35F4B">
        <w:t>Conflict of Interest in Cases of Amorous Relationships Policy</w:t>
      </w:r>
      <w:r w:rsidR="00A35F4B" w:rsidRPr="00FD31C9">
        <w:t xml:space="preserve"> </w:t>
      </w:r>
      <w:r w:rsidRPr="00FD31C9">
        <w:t xml:space="preserve">with both parties separately; </w:t>
      </w:r>
    </w:p>
    <w:p w14:paraId="2E69772D" w14:textId="77777777" w:rsidR="00D84059" w:rsidRPr="00FD31C9" w:rsidRDefault="00D84059" w:rsidP="00D84059"/>
    <w:p w14:paraId="1F0DCF71" w14:textId="77777777" w:rsidR="00D84059" w:rsidRPr="00FD31C9" w:rsidRDefault="00D84059" w:rsidP="00D83710">
      <w:pPr>
        <w:numPr>
          <w:ilvl w:val="0"/>
          <w:numId w:val="22"/>
        </w:numPr>
        <w:contextualSpacing/>
      </w:pPr>
      <w:r w:rsidRPr="00FD31C9">
        <w:t xml:space="preserve">Discuss appropriate future conduct with the respondent, as well as how to avoid behavior that could be interpreted as retaliatory; </w:t>
      </w:r>
    </w:p>
    <w:p w14:paraId="6FDBF093" w14:textId="77777777" w:rsidR="00D84059" w:rsidRPr="00FD31C9" w:rsidRDefault="00D84059" w:rsidP="00D84059"/>
    <w:p w14:paraId="63A91F07" w14:textId="77777777" w:rsidR="00D84059" w:rsidRPr="00FD31C9" w:rsidRDefault="00D84059" w:rsidP="00D83710">
      <w:pPr>
        <w:numPr>
          <w:ilvl w:val="0"/>
          <w:numId w:val="22"/>
        </w:numPr>
        <w:contextualSpacing/>
      </w:pPr>
      <w:r w:rsidRPr="00FD31C9">
        <w:t xml:space="preserve">Inform the complainant of the respondent’s responses if appropriate; </w:t>
      </w:r>
    </w:p>
    <w:p w14:paraId="6A183179" w14:textId="77777777" w:rsidR="00D84059" w:rsidRPr="00FD31C9" w:rsidRDefault="00D84059" w:rsidP="00D84059"/>
    <w:p w14:paraId="3D2ED84F" w14:textId="4560E6AF" w:rsidR="00D84059" w:rsidRPr="00FD31C9" w:rsidRDefault="00D84059" w:rsidP="00D83710">
      <w:pPr>
        <w:numPr>
          <w:ilvl w:val="0"/>
          <w:numId w:val="22"/>
        </w:numPr>
        <w:contextualSpacing/>
      </w:pPr>
      <w:r w:rsidRPr="00FD31C9">
        <w:t>Notify the respondent’s appointing/disciplinary authority of the allegations and responses if necessary, who will determine whether any other disciplinary action is appropriate; or</w:t>
      </w:r>
    </w:p>
    <w:p w14:paraId="492D1103" w14:textId="77777777" w:rsidR="00D84059" w:rsidRPr="00FD31C9" w:rsidRDefault="00D84059" w:rsidP="00D84059">
      <w:pPr>
        <w:ind w:left="1080"/>
      </w:pPr>
    </w:p>
    <w:p w14:paraId="60F27069" w14:textId="77777777" w:rsidR="00D84059" w:rsidRPr="00FD31C9" w:rsidRDefault="00D84059" w:rsidP="00D83710">
      <w:pPr>
        <w:numPr>
          <w:ilvl w:val="0"/>
          <w:numId w:val="22"/>
        </w:numPr>
        <w:contextualSpacing/>
      </w:pPr>
      <w:r w:rsidRPr="00FD31C9">
        <w:t>Provide targeted or broad-based educational programming or training as appropriate.</w:t>
      </w:r>
    </w:p>
    <w:p w14:paraId="4FCF618E" w14:textId="77777777" w:rsidR="00D84059" w:rsidRPr="00FD31C9" w:rsidRDefault="00D84059" w:rsidP="00D84059"/>
    <w:p w14:paraId="61DE76A0" w14:textId="513BB6D9" w:rsidR="00D84059" w:rsidRPr="00FD31C9" w:rsidRDefault="00D84059" w:rsidP="00D84059">
      <w:pPr>
        <w:ind w:left="360"/>
      </w:pPr>
      <w:r w:rsidRPr="00FD31C9">
        <w:t xml:space="preserve">The OIEC retains discretion to assess the allegations of misconduct to determine if a Policy Compliance process is appropriate. The OIEC has discretion to involve other individuals or offices who have a legitimate need to know the allegations and be part of the resolution, for example SCCR or the respondent’s disciplinary authority. Additionally, the OIEC retains discretion to proceed with a formal investigation for allegations that, if proven true, would violate the </w:t>
      </w:r>
      <w:r w:rsidR="00A35F4B">
        <w:t>Conflict of Interest in Cases of Amorous Relationships Policy</w:t>
      </w:r>
      <w:r w:rsidRPr="00FD31C9">
        <w:t xml:space="preserve">.  </w:t>
      </w:r>
    </w:p>
    <w:p w14:paraId="2A255D9A" w14:textId="77777777" w:rsidR="00530DED" w:rsidRPr="00F62A1F" w:rsidRDefault="00530DED" w:rsidP="00530DED"/>
    <w:p w14:paraId="768498A9" w14:textId="77777777" w:rsidR="00530DED" w:rsidRPr="00EA1828" w:rsidRDefault="00530DED" w:rsidP="00A650B5">
      <w:pPr>
        <w:pStyle w:val="Heading2"/>
      </w:pPr>
      <w:bookmarkStart w:id="128" w:name="_e62dosu83y74" w:colFirst="0" w:colLast="0"/>
      <w:bookmarkStart w:id="129" w:name="_Toc173248920"/>
      <w:bookmarkEnd w:id="128"/>
      <w:r w:rsidRPr="00EA1828">
        <w:lastRenderedPageBreak/>
        <w:t>Outside Investigators and Hearing Officers</w:t>
      </w:r>
      <w:bookmarkEnd w:id="129"/>
    </w:p>
    <w:p w14:paraId="2635D0F3" w14:textId="680368D9" w:rsidR="00530DED" w:rsidRDefault="00530DED" w:rsidP="00530DED">
      <w:r w:rsidRPr="00F62A1F">
        <w:t xml:space="preserve">The OIEC </w:t>
      </w:r>
      <w:r>
        <w:t>VC/Title IX Coordinator</w:t>
      </w:r>
      <w:r w:rsidRPr="00F62A1F">
        <w:t xml:space="preserve"> or designee may also designate other individuals (either from within the </w:t>
      </w:r>
      <w:r>
        <w:t>u</w:t>
      </w:r>
      <w:r w:rsidRPr="00F62A1F">
        <w:t xml:space="preserve">niversity, including an administrator, or from outside the </w:t>
      </w:r>
      <w:r>
        <w:t>u</w:t>
      </w:r>
      <w:r w:rsidRPr="00F62A1F">
        <w:t xml:space="preserve">niversity) to conduct or assist with a </w:t>
      </w:r>
      <w:r>
        <w:t>Formal Grievance Process</w:t>
      </w:r>
      <w:r w:rsidRPr="00F62A1F">
        <w:t xml:space="preserve"> or to manage a</w:t>
      </w:r>
      <w:r>
        <w:t xml:space="preserve"> </w:t>
      </w:r>
      <w:r w:rsidRPr="00F62A1F">
        <w:t xml:space="preserve">resolution process. Circumstances which may warrant such outside resolutions include, but are not limited to, conflict of interest, allegations of bias, or workload. The </w:t>
      </w:r>
      <w:r>
        <w:t>VC/Title IX Coordinator</w:t>
      </w:r>
      <w:r w:rsidRPr="00F62A1F">
        <w:t xml:space="preserve"> or designee retains the discretion to determine whether the use of outside investigator(s) or hearing officer(s) is warranted and reasonable given the circumstances and information available and known at the time. Outside investigator(s) and hearing officer(s) shall have adequate training, qualifications, and experience that will, in the judgment of the OIEC </w:t>
      </w:r>
      <w:r>
        <w:t>VC/Title IX Coordinator</w:t>
      </w:r>
      <w:r w:rsidRPr="00F62A1F">
        <w:t xml:space="preserve"> or designee, facilitate a prompt, fair, and impartial investigation or alternative resolution. Any outside investigator(s) or hearing officer(s) designated to address an allegation must adhere to the requirements of the Resolution Procedures and confer with the </w:t>
      </w:r>
      <w:r w:rsidR="00772C73">
        <w:t>VC/Title IX Coordinator</w:t>
      </w:r>
      <w:r>
        <w:t xml:space="preserve"> </w:t>
      </w:r>
      <w:r w:rsidRPr="00F62A1F">
        <w:t>or designee on a regular basis about the progress of the grievance</w:t>
      </w:r>
      <w:r>
        <w:t xml:space="preserve"> </w:t>
      </w:r>
      <w:r w:rsidRPr="00F62A1F">
        <w:t>or resolution process.</w:t>
      </w:r>
      <w:bookmarkStart w:id="130" w:name="kix.3u05o7qaj8ju" w:colFirst="0" w:colLast="0"/>
      <w:bookmarkEnd w:id="130"/>
    </w:p>
    <w:p w14:paraId="1925FA69" w14:textId="77777777" w:rsidR="00B06EB7" w:rsidRPr="00F62A1F" w:rsidRDefault="00B06EB7" w:rsidP="00530DED"/>
    <w:p w14:paraId="799DCF05" w14:textId="77777777" w:rsidR="00530DED" w:rsidRDefault="00530DED" w:rsidP="00A650B5">
      <w:pPr>
        <w:pStyle w:val="Heading2"/>
      </w:pPr>
      <w:bookmarkStart w:id="131" w:name="_haapch" w:colFirst="0" w:colLast="0"/>
      <w:bookmarkStart w:id="132" w:name="2250f4o" w:colFirst="0" w:colLast="0"/>
      <w:bookmarkStart w:id="133" w:name="_Toc173248921"/>
      <w:bookmarkEnd w:id="131"/>
      <w:bookmarkEnd w:id="132"/>
      <w:r w:rsidRPr="00EA1828">
        <w:t>Resources</w:t>
      </w:r>
      <w:bookmarkEnd w:id="133"/>
    </w:p>
    <w:p w14:paraId="361BDD5E" w14:textId="545D966D" w:rsidR="00530DED" w:rsidRPr="00F62A1F" w:rsidRDefault="00015685" w:rsidP="00D83710">
      <w:pPr>
        <w:pStyle w:val="Heading3"/>
        <w:numPr>
          <w:ilvl w:val="0"/>
          <w:numId w:val="47"/>
        </w:numPr>
      </w:pPr>
      <w:r>
        <w:t>Confidential Resources</w:t>
      </w:r>
      <w:bookmarkStart w:id="134" w:name="319y80a" w:colFirst="0" w:colLast="0"/>
      <w:bookmarkEnd w:id="134"/>
    </w:p>
    <w:p w14:paraId="66081E03" w14:textId="77777777" w:rsidR="00530DED" w:rsidRPr="00C12E92" w:rsidRDefault="00530DED" w:rsidP="00530DED">
      <w:pPr>
        <w:ind w:left="720"/>
        <w:rPr>
          <w:i/>
        </w:rPr>
      </w:pPr>
      <w:r w:rsidRPr="00C12E92">
        <w:rPr>
          <w:i/>
        </w:rPr>
        <w:t>On Campus:</w:t>
      </w:r>
    </w:p>
    <w:p w14:paraId="60744223" w14:textId="77777777" w:rsidR="00530DED" w:rsidRPr="00F62A1F" w:rsidRDefault="00530DED" w:rsidP="00530DED">
      <w:pPr>
        <w:ind w:left="720"/>
      </w:pPr>
    </w:p>
    <w:bookmarkStart w:id="135" w:name="1gf8i83" w:colFirst="0" w:colLast="0"/>
    <w:bookmarkEnd w:id="135"/>
    <w:p w14:paraId="671A2BE1"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7212378B" w14:textId="77777777" w:rsidR="00530DED" w:rsidRPr="00F62A1F" w:rsidRDefault="00530DED" w:rsidP="00530DED">
      <w:pPr>
        <w:ind w:left="720"/>
      </w:pPr>
      <w:r w:rsidRPr="00F62A1F">
        <w:t>Center for Community (C4C), Room N450</w:t>
      </w:r>
    </w:p>
    <w:p w14:paraId="3FE9C369" w14:textId="77777777" w:rsidR="00530DED" w:rsidRPr="00F62A1F" w:rsidRDefault="00530DED" w:rsidP="00530DED">
      <w:pPr>
        <w:ind w:left="720"/>
      </w:pPr>
      <w:r w:rsidRPr="00F62A1F">
        <w:t>Phone: (303) 492-8855 (24-hour phone service)</w:t>
      </w:r>
    </w:p>
    <w:p w14:paraId="05FA6CFD"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7333D137" w14:textId="77777777" w:rsidR="00530DED" w:rsidRPr="00F62A1F" w:rsidRDefault="00530DED" w:rsidP="00530DED">
      <w:pPr>
        <w:ind w:left="720"/>
      </w:pPr>
    </w:p>
    <w:bookmarkStart w:id="136" w:name="40ew0vw" w:colFirst="0" w:colLast="0"/>
    <w:bookmarkEnd w:id="136"/>
    <w:p w14:paraId="25EE2ABC" w14:textId="77777777" w:rsidR="00530DED" w:rsidRPr="00F62A1F" w:rsidRDefault="00530DED" w:rsidP="00530DED">
      <w:pPr>
        <w:ind w:left="720"/>
      </w:pPr>
      <w:r w:rsidRPr="00F62A1F">
        <w:fldChar w:fldCharType="begin"/>
      </w:r>
      <w:r w:rsidRPr="00F62A1F">
        <w:instrText xml:space="preserve"> HYPERLINK "https://www.colorado.edu/counseling/" \h </w:instrText>
      </w:r>
      <w:r w:rsidRPr="00F62A1F">
        <w:fldChar w:fldCharType="separate"/>
      </w:r>
      <w:r w:rsidRPr="00F62A1F">
        <w:rPr>
          <w:rStyle w:val="Hyperlink"/>
        </w:rPr>
        <w:t>Counseling and Psychiatric Services (CAPS)</w:t>
      </w:r>
      <w:r w:rsidRPr="00F62A1F">
        <w:fldChar w:fldCharType="end"/>
      </w:r>
    </w:p>
    <w:p w14:paraId="3CEA3C99" w14:textId="77777777" w:rsidR="00530DED" w:rsidRPr="00F62A1F" w:rsidRDefault="00530DED" w:rsidP="00530DED">
      <w:pPr>
        <w:ind w:left="720"/>
      </w:pPr>
      <w:r w:rsidRPr="00F62A1F">
        <w:t xml:space="preserve">Center for Community (C4C), Room N352 </w:t>
      </w:r>
    </w:p>
    <w:p w14:paraId="01238C4F" w14:textId="77777777" w:rsidR="00530DED" w:rsidRPr="00F62A1F" w:rsidRDefault="00530DED" w:rsidP="00530DED">
      <w:pPr>
        <w:ind w:left="720"/>
      </w:pPr>
      <w:r w:rsidRPr="00F62A1F">
        <w:t>Phone: (303) 492-CAPS (2277) (24-hour phone service)</w:t>
      </w:r>
    </w:p>
    <w:p w14:paraId="4BCA5431" w14:textId="77777777" w:rsidR="00530DED" w:rsidRPr="00F62A1F" w:rsidRDefault="00530DED" w:rsidP="00530DED">
      <w:pPr>
        <w:ind w:left="720"/>
      </w:pPr>
      <w:r w:rsidRPr="00F62A1F">
        <w:t>Offers counseling, groups and workshops for CU Boulder students. All contacts are confidential.</w:t>
      </w:r>
    </w:p>
    <w:p w14:paraId="2C0CBD0F" w14:textId="77777777" w:rsidR="00530DED" w:rsidRPr="00F62A1F" w:rsidRDefault="00530DED" w:rsidP="00530DED">
      <w:pPr>
        <w:ind w:left="720"/>
      </w:pPr>
    </w:p>
    <w:bookmarkStart w:id="137" w:name="2fk6b3p" w:colFirst="0" w:colLast="0"/>
    <w:bookmarkEnd w:id="137"/>
    <w:p w14:paraId="7FBDC4E8" w14:textId="77777777" w:rsidR="00530DED" w:rsidRPr="00F62A1F" w:rsidRDefault="00530DED" w:rsidP="00530DED">
      <w:pPr>
        <w:ind w:left="720"/>
      </w:pPr>
      <w:r w:rsidRPr="00F62A1F">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2E37FE08" w14:textId="77777777" w:rsidR="00530DED" w:rsidRPr="00F62A1F" w:rsidRDefault="00530DED" w:rsidP="00530DED">
      <w:pPr>
        <w:ind w:left="720"/>
      </w:pPr>
      <w:r w:rsidRPr="00F62A1F">
        <w:t>Administrative and Research Center (ARCE), East Campus, 3100 Marine Street, 3rd Floor</w:t>
      </w:r>
    </w:p>
    <w:p w14:paraId="35193539" w14:textId="77777777" w:rsidR="00530DED" w:rsidRPr="00F62A1F" w:rsidRDefault="00530DED" w:rsidP="00530DED">
      <w:pPr>
        <w:ind w:left="720"/>
      </w:pPr>
      <w:r w:rsidRPr="00F62A1F">
        <w:t>Phone: (303) 492-3020</w:t>
      </w:r>
    </w:p>
    <w:p w14:paraId="231BAE04" w14:textId="77777777" w:rsidR="00530DED" w:rsidRPr="00F62A1F" w:rsidRDefault="00530DED" w:rsidP="00530DED">
      <w:pPr>
        <w:ind w:left="720"/>
      </w:pPr>
      <w:r w:rsidRPr="00F62A1F">
        <w:t>Offers counseling programs and activities for faculty and staff of the university. All contacts are confidential.</w:t>
      </w:r>
    </w:p>
    <w:p w14:paraId="77EF8EEA" w14:textId="77777777" w:rsidR="00530DED" w:rsidRPr="00F62A1F" w:rsidRDefault="00530DED" w:rsidP="00530DED">
      <w:pPr>
        <w:ind w:left="720"/>
      </w:pPr>
    </w:p>
    <w:bookmarkStart w:id="138" w:name="upglbi" w:colFirst="0" w:colLast="0"/>
    <w:bookmarkEnd w:id="138"/>
    <w:p w14:paraId="3C4AA171" w14:textId="77777777" w:rsidR="00530DED" w:rsidRPr="00F62A1F" w:rsidRDefault="00530DED" w:rsidP="00530DED">
      <w:pPr>
        <w:ind w:left="720"/>
      </w:pPr>
      <w:r w:rsidRPr="00F62A1F">
        <w:lastRenderedPageBreak/>
        <w:fldChar w:fldCharType="begin"/>
      </w:r>
      <w:r w:rsidRPr="00F62A1F">
        <w:instrText xml:space="preserve"> HYPERLINK "https://www.colorado.edu/ombuds/" \h </w:instrText>
      </w:r>
      <w:r w:rsidRPr="00F62A1F">
        <w:fldChar w:fldCharType="separate"/>
      </w:r>
      <w:r w:rsidRPr="00F62A1F">
        <w:rPr>
          <w:rStyle w:val="Hyperlink"/>
        </w:rPr>
        <w:t>Ombuds Office</w:t>
      </w:r>
      <w:r w:rsidRPr="00F62A1F">
        <w:fldChar w:fldCharType="end"/>
      </w:r>
      <w:r>
        <w:rPr>
          <w:rStyle w:val="FootnoteReference"/>
        </w:rPr>
        <w:footnoteReference w:id="19"/>
      </w:r>
    </w:p>
    <w:p w14:paraId="16203E66" w14:textId="77777777" w:rsidR="00530DED" w:rsidRPr="00F62A1F" w:rsidRDefault="00530DED" w:rsidP="00530DED">
      <w:pPr>
        <w:ind w:left="720"/>
      </w:pPr>
      <w:r w:rsidRPr="00F62A1F">
        <w:t xml:space="preserve">Center for Community (C4C), Room </w:t>
      </w:r>
      <w:r>
        <w:t>S484</w:t>
      </w:r>
    </w:p>
    <w:p w14:paraId="6E069A6E" w14:textId="77777777" w:rsidR="00530DED" w:rsidRPr="00F62A1F" w:rsidRDefault="00530DED" w:rsidP="00530DED">
      <w:pPr>
        <w:ind w:left="720"/>
      </w:pPr>
      <w:r w:rsidRPr="00F62A1F">
        <w:t>Ombuds Phone: (303) 492-5077</w:t>
      </w:r>
    </w:p>
    <w:p w14:paraId="0E5F63D4" w14:textId="77777777" w:rsidR="00530DED" w:rsidRPr="00F62A1F" w:rsidRDefault="00530DED" w:rsidP="00530DED">
      <w:pPr>
        <w:ind w:left="720"/>
      </w:pPr>
      <w:r w:rsidRPr="00F62A1F">
        <w:t>Faculty Ombuds Phone: (303) 492-1574</w:t>
      </w:r>
    </w:p>
    <w:p w14:paraId="7C8564D9" w14:textId="77777777" w:rsidR="00530DED" w:rsidRPr="00F62A1F" w:rsidRDefault="00530DED" w:rsidP="00530DED">
      <w:pPr>
        <w:ind w:left="720"/>
      </w:pPr>
    </w:p>
    <w:p w14:paraId="247AD8D0" w14:textId="77777777" w:rsidR="00530DED" w:rsidRPr="00F62A1F" w:rsidRDefault="00530DED" w:rsidP="00530DED">
      <w:pPr>
        <w:ind w:left="720"/>
      </w:pPr>
      <w:r w:rsidRPr="00F62A1F">
        <w:t>Assists students, faculty, and staff in informally and impartially resolving complaints or disputes with other individuals, offices, or departments within the university. Does not maintain records and is independent of any department or office. All contacts are confidential.</w:t>
      </w:r>
    </w:p>
    <w:p w14:paraId="17DC6055" w14:textId="77777777" w:rsidR="00530DED" w:rsidRPr="00F62A1F" w:rsidRDefault="00530DED" w:rsidP="00530DED">
      <w:pPr>
        <w:ind w:left="720"/>
      </w:pPr>
    </w:p>
    <w:bookmarkStart w:id="139" w:name="1tuee74" w:colFirst="0" w:colLast="0"/>
    <w:bookmarkEnd w:id="139"/>
    <w:p w14:paraId="7C685C44"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4AA8902B" w14:textId="77777777" w:rsidR="00530DED" w:rsidRPr="00F62A1F" w:rsidRDefault="00530DED" w:rsidP="00530DED">
      <w:pPr>
        <w:ind w:left="720"/>
      </w:pPr>
      <w:r w:rsidRPr="00F62A1F">
        <w:t>University Memorial Center (UMC), Room 311</w:t>
      </w:r>
    </w:p>
    <w:p w14:paraId="3FAF9804" w14:textId="77777777" w:rsidR="00530DED" w:rsidRPr="00F62A1F" w:rsidRDefault="00530DED" w:rsidP="00530DED">
      <w:pPr>
        <w:ind w:left="720"/>
      </w:pPr>
      <w:r w:rsidRPr="00F62A1F">
        <w:t>Phone: (303) 492-6813</w:t>
      </w:r>
    </w:p>
    <w:p w14:paraId="4E67957D"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76DEB38C" w14:textId="77777777" w:rsidR="00530DED" w:rsidRPr="00F62A1F" w:rsidRDefault="00530DED" w:rsidP="00530DED"/>
    <w:p w14:paraId="589B0B94" w14:textId="77777777" w:rsidR="00530DED" w:rsidRPr="00C12E92" w:rsidRDefault="00530DED" w:rsidP="00530DED">
      <w:pPr>
        <w:ind w:left="720"/>
        <w:rPr>
          <w:i/>
        </w:rPr>
      </w:pPr>
      <w:r w:rsidRPr="00C12E92">
        <w:rPr>
          <w:i/>
        </w:rPr>
        <w:t>Off Campus:</w:t>
      </w:r>
    </w:p>
    <w:p w14:paraId="4F180136" w14:textId="77777777" w:rsidR="00530DED" w:rsidRPr="00F62A1F" w:rsidRDefault="00530DED" w:rsidP="00530DED">
      <w:pPr>
        <w:ind w:left="720"/>
      </w:pPr>
      <w:bookmarkStart w:id="140" w:name="_iyrvdpfst1r7" w:colFirst="0" w:colLast="0"/>
      <w:bookmarkEnd w:id="140"/>
    </w:p>
    <w:bookmarkStart w:id="141" w:name="184mhaj" w:colFirst="0" w:colLast="0"/>
    <w:bookmarkEnd w:id="141"/>
    <w:p w14:paraId="66F3434A" w14:textId="77777777" w:rsidR="00530DED" w:rsidRDefault="00530DED" w:rsidP="00530DED">
      <w:pPr>
        <w:ind w:left="720"/>
      </w:pPr>
      <w:r w:rsidRPr="00F62A1F">
        <w:fldChar w:fldCharType="begin"/>
      </w:r>
      <w:r w:rsidRPr="00F62A1F">
        <w:instrText xml:space="preserve"> HYPERLINK "https://movingtoendsexualassault.org/" \h </w:instrText>
      </w:r>
      <w:r w:rsidRPr="00F62A1F">
        <w:fldChar w:fldCharType="separate"/>
      </w:r>
      <w:r w:rsidRPr="00F62A1F">
        <w:rPr>
          <w:rStyle w:val="Hyperlink"/>
        </w:rPr>
        <w:t>Moving to End Sexual Assault (MESA)</w:t>
      </w:r>
      <w:r w:rsidRPr="00F62A1F">
        <w:fldChar w:fldCharType="end"/>
      </w:r>
      <w:r w:rsidRPr="00F62A1F">
        <w:t xml:space="preserve"> </w:t>
      </w:r>
    </w:p>
    <w:p w14:paraId="1D696373" w14:textId="77777777" w:rsidR="00530DED" w:rsidRPr="00F62A1F" w:rsidRDefault="00530DED" w:rsidP="00530DED">
      <w:pPr>
        <w:ind w:left="720"/>
      </w:pPr>
      <w:r w:rsidRPr="00F62A1F">
        <w:t>Phone: (303) 443-7300 (24-hour hotline)</w:t>
      </w:r>
    </w:p>
    <w:p w14:paraId="6F18E607" w14:textId="77777777" w:rsidR="00530DED" w:rsidRDefault="00530DED" w:rsidP="00530DED">
      <w:pPr>
        <w:ind w:left="720"/>
      </w:pPr>
      <w:bookmarkStart w:id="142" w:name="3s49zyc" w:colFirst="0" w:colLast="0"/>
      <w:bookmarkEnd w:id="142"/>
    </w:p>
    <w:p w14:paraId="293D7DAD" w14:textId="77777777" w:rsidR="00530DED" w:rsidRDefault="00530DED" w:rsidP="00530DED">
      <w:pPr>
        <w:ind w:left="720"/>
      </w:pPr>
      <w:hyperlink r:id="rId49">
        <w:r w:rsidRPr="00F62A1F">
          <w:rPr>
            <w:rStyle w:val="Hyperlink"/>
          </w:rPr>
          <w:t>Safe House Progressive Alliance for Non-Violence (SPAN)</w:t>
        </w:r>
      </w:hyperlink>
      <w:r w:rsidRPr="00F62A1F">
        <w:t xml:space="preserve"> </w:t>
      </w:r>
    </w:p>
    <w:p w14:paraId="370B1550" w14:textId="77777777" w:rsidR="00530DED" w:rsidRPr="00F62A1F" w:rsidRDefault="00530DED" w:rsidP="00530DED">
      <w:pPr>
        <w:ind w:left="720"/>
      </w:pPr>
      <w:r w:rsidRPr="00F62A1F">
        <w:t>Phone: (303) 444-2424 (24-hour hotline and shelter)</w:t>
      </w:r>
    </w:p>
    <w:p w14:paraId="3F3D7222" w14:textId="77777777" w:rsidR="00530DED" w:rsidRDefault="00530DED" w:rsidP="00530DED">
      <w:pPr>
        <w:ind w:left="720"/>
      </w:pPr>
      <w:bookmarkStart w:id="143" w:name="279ka65" w:colFirst="0" w:colLast="0"/>
      <w:bookmarkEnd w:id="143"/>
    </w:p>
    <w:p w14:paraId="3350548D" w14:textId="77777777" w:rsidR="00530DED" w:rsidRPr="00F62A1F" w:rsidRDefault="00530DED" w:rsidP="00530DED">
      <w:pPr>
        <w:ind w:left="720"/>
      </w:pPr>
      <w:hyperlink r:id="rId50">
        <w:r w:rsidRPr="00F62A1F">
          <w:rPr>
            <w:rStyle w:val="Hyperlink"/>
          </w:rPr>
          <w:t>Safe House Protection Order Assistance</w:t>
        </w:r>
      </w:hyperlink>
      <w:r w:rsidRPr="00F62A1F">
        <w:t xml:space="preserve"> </w:t>
      </w:r>
      <w:r w:rsidRPr="00F62A1F">
        <w:br/>
        <w:t>Phone: (303) 449-8623</w:t>
      </w:r>
    </w:p>
    <w:p w14:paraId="2BC862AA" w14:textId="77777777" w:rsidR="00530DED" w:rsidRDefault="00530DED" w:rsidP="00530DED">
      <w:pPr>
        <w:ind w:left="720"/>
      </w:pPr>
      <w:bookmarkStart w:id="144" w:name="meukdy" w:colFirst="0" w:colLast="0"/>
      <w:bookmarkEnd w:id="144"/>
    </w:p>
    <w:p w14:paraId="417DEB80" w14:textId="77777777" w:rsidR="00530DED" w:rsidRPr="00F62A1F" w:rsidRDefault="00530DED" w:rsidP="00530DED">
      <w:pPr>
        <w:ind w:left="720"/>
      </w:pPr>
      <w:hyperlink r:id="rId51">
        <w:r w:rsidRPr="00F62A1F">
          <w:rPr>
            <w:rStyle w:val="Hyperlink"/>
          </w:rPr>
          <w:t>Safe Shelter of St. Vrain Valley</w:t>
        </w:r>
      </w:hyperlink>
    </w:p>
    <w:p w14:paraId="16C05BE1" w14:textId="77777777" w:rsidR="00530DED" w:rsidRPr="00F62A1F" w:rsidRDefault="00530DED" w:rsidP="00530DED">
      <w:pPr>
        <w:ind w:left="720"/>
      </w:pPr>
      <w:r w:rsidRPr="00F62A1F">
        <w:t>Phone: (303) 772-4422 (24-hour hotline and shelter)</w:t>
      </w:r>
    </w:p>
    <w:p w14:paraId="6C917A10" w14:textId="77777777" w:rsidR="00530DED" w:rsidRPr="00F62A1F" w:rsidRDefault="00530DED" w:rsidP="00530DED"/>
    <w:p w14:paraId="2404A1EA" w14:textId="77777777" w:rsidR="00530DED" w:rsidRPr="00F62A1F" w:rsidRDefault="00530DED" w:rsidP="002E4AE1">
      <w:pPr>
        <w:pStyle w:val="Heading3"/>
      </w:pPr>
      <w:bookmarkStart w:id="145" w:name="36ei31r" w:colFirst="0" w:colLast="0"/>
      <w:bookmarkEnd w:id="145"/>
      <w:r w:rsidRPr="00F62A1F">
        <w:t>Counseling Services</w:t>
      </w:r>
    </w:p>
    <w:p w14:paraId="60C44946" w14:textId="77777777" w:rsidR="00530DED" w:rsidRPr="00DF64B3" w:rsidRDefault="00530DED" w:rsidP="00530DED">
      <w:pPr>
        <w:ind w:left="720"/>
        <w:rPr>
          <w:i/>
        </w:rPr>
      </w:pPr>
      <w:r w:rsidRPr="00DF64B3">
        <w:rPr>
          <w:i/>
        </w:rPr>
        <w:t>On Campus</w:t>
      </w:r>
    </w:p>
    <w:p w14:paraId="653BF644" w14:textId="77777777" w:rsidR="00530DED" w:rsidRPr="00F62A1F" w:rsidRDefault="00530DED" w:rsidP="00530DED">
      <w:pPr>
        <w:ind w:left="720"/>
      </w:pPr>
    </w:p>
    <w:bookmarkStart w:id="146" w:name="1ljsd9k" w:colFirst="0" w:colLast="0"/>
    <w:bookmarkEnd w:id="146"/>
    <w:p w14:paraId="486387DD" w14:textId="77777777" w:rsidR="00530DED" w:rsidRPr="00F62A1F" w:rsidRDefault="00530DED" w:rsidP="00530DED">
      <w:pPr>
        <w:ind w:left="720"/>
      </w:pPr>
      <w:r w:rsidRPr="00F62A1F">
        <w:fldChar w:fldCharType="begin"/>
      </w:r>
      <w:r w:rsidRPr="00F62A1F">
        <w:instrText xml:space="preserve"> HYPERLINK "https://www.colorado.edu/counseling/" \h </w:instrText>
      </w:r>
      <w:r w:rsidRPr="00F62A1F">
        <w:fldChar w:fldCharType="separate"/>
      </w:r>
      <w:r w:rsidRPr="00F62A1F">
        <w:rPr>
          <w:rStyle w:val="Hyperlink"/>
        </w:rPr>
        <w:t>Counseling and Psychiatric Services (CAPS)</w:t>
      </w:r>
      <w:r w:rsidRPr="00F62A1F">
        <w:fldChar w:fldCharType="end"/>
      </w:r>
    </w:p>
    <w:p w14:paraId="2D5FF81C" w14:textId="77777777" w:rsidR="00530DED" w:rsidRDefault="00530DED" w:rsidP="00530DED">
      <w:pPr>
        <w:ind w:left="720"/>
      </w:pPr>
      <w:r w:rsidRPr="00F62A1F">
        <w:t xml:space="preserve">Center for Community (C4C), Room N352 </w:t>
      </w:r>
    </w:p>
    <w:p w14:paraId="55BE274F" w14:textId="77777777" w:rsidR="00530DED" w:rsidRPr="00F62A1F" w:rsidRDefault="00530DED" w:rsidP="00530DED">
      <w:pPr>
        <w:ind w:left="720"/>
      </w:pPr>
      <w:r w:rsidRPr="00F62A1F">
        <w:t>Phone: (303) 492-CAPS (2277) (24-hour phone service)</w:t>
      </w:r>
    </w:p>
    <w:p w14:paraId="7AF6D311" w14:textId="77777777" w:rsidR="00530DED" w:rsidRPr="00F62A1F" w:rsidRDefault="00530DED" w:rsidP="00530DED">
      <w:pPr>
        <w:ind w:left="720"/>
      </w:pPr>
      <w:r w:rsidRPr="00F62A1F">
        <w:t>Offers counseling, groups and workshops for CU Boulder students. All contacts are confidential.</w:t>
      </w:r>
    </w:p>
    <w:p w14:paraId="6A0C3D6B" w14:textId="77777777" w:rsidR="00530DED" w:rsidRPr="00F62A1F" w:rsidRDefault="00530DED" w:rsidP="00530DED">
      <w:pPr>
        <w:ind w:left="720"/>
      </w:pPr>
    </w:p>
    <w:bookmarkStart w:id="147" w:name="45jfvxd" w:colFirst="0" w:colLast="0"/>
    <w:bookmarkEnd w:id="147"/>
    <w:p w14:paraId="729D10A7" w14:textId="77777777" w:rsidR="00530DED" w:rsidRPr="00F62A1F" w:rsidRDefault="00530DED" w:rsidP="00530DED">
      <w:pPr>
        <w:ind w:left="720"/>
      </w:pPr>
      <w:r w:rsidRPr="00F62A1F">
        <w:lastRenderedPageBreak/>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0E94CE42" w14:textId="77777777" w:rsidR="00530DED" w:rsidRDefault="00530DED" w:rsidP="00530DED">
      <w:pPr>
        <w:ind w:left="720"/>
      </w:pPr>
      <w:r w:rsidRPr="00F62A1F">
        <w:t xml:space="preserve">Administrative Research Center (ARCE), Room A353 East Campus, </w:t>
      </w:r>
    </w:p>
    <w:p w14:paraId="7DB9698D" w14:textId="77777777" w:rsidR="00530DED" w:rsidRPr="00F62A1F" w:rsidRDefault="00530DED" w:rsidP="00530DED">
      <w:pPr>
        <w:ind w:left="720"/>
      </w:pPr>
      <w:r w:rsidRPr="00F62A1F">
        <w:t>3100 Marine Street, 3rd Floor</w:t>
      </w:r>
    </w:p>
    <w:p w14:paraId="4D135389" w14:textId="77777777" w:rsidR="00530DED" w:rsidRPr="00F62A1F" w:rsidRDefault="00530DED" w:rsidP="00530DED">
      <w:pPr>
        <w:ind w:left="720"/>
      </w:pPr>
      <w:r w:rsidRPr="00F62A1F">
        <w:t>Phone: (303) 492-3020</w:t>
      </w:r>
    </w:p>
    <w:p w14:paraId="79789EC9" w14:textId="77777777" w:rsidR="00530DED" w:rsidRPr="00F62A1F" w:rsidRDefault="00530DED" w:rsidP="00530DED">
      <w:pPr>
        <w:ind w:left="720"/>
      </w:pPr>
      <w:r w:rsidRPr="00F62A1F">
        <w:t>Offers counseling programs and activities for faculty and staff of the university. All contacts are confidential.</w:t>
      </w:r>
    </w:p>
    <w:p w14:paraId="23707411" w14:textId="77777777" w:rsidR="00530DED" w:rsidRPr="00F62A1F" w:rsidRDefault="00530DED" w:rsidP="00530DED">
      <w:pPr>
        <w:ind w:left="720"/>
      </w:pPr>
    </w:p>
    <w:bookmarkStart w:id="148" w:name="2koq656" w:colFirst="0" w:colLast="0"/>
    <w:bookmarkEnd w:id="148"/>
    <w:p w14:paraId="2C216B25"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19184269" w14:textId="77777777" w:rsidR="00530DED" w:rsidRPr="00F62A1F" w:rsidRDefault="00530DED" w:rsidP="00530DED">
      <w:pPr>
        <w:ind w:left="720"/>
      </w:pPr>
      <w:r w:rsidRPr="00F62A1F">
        <w:t>Center for Community (C4C), Room N450</w:t>
      </w:r>
    </w:p>
    <w:p w14:paraId="52B8730F" w14:textId="77777777" w:rsidR="00530DED" w:rsidRPr="00F62A1F" w:rsidRDefault="00530DED" w:rsidP="00530DED">
      <w:pPr>
        <w:ind w:left="720"/>
      </w:pPr>
      <w:r w:rsidRPr="00F62A1F">
        <w:t>Phone: (303) 492-8855 (24-hour phone service)</w:t>
      </w:r>
    </w:p>
    <w:p w14:paraId="0922FA24"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1DE2FBF1" w14:textId="77777777" w:rsidR="00530DED" w:rsidRPr="00F62A1F" w:rsidRDefault="00530DED" w:rsidP="00530DED">
      <w:pPr>
        <w:ind w:left="720"/>
      </w:pPr>
    </w:p>
    <w:p w14:paraId="27E7FD42" w14:textId="77777777" w:rsidR="00530DED" w:rsidRPr="001D33BF" w:rsidRDefault="00530DED" w:rsidP="00530DED">
      <w:pPr>
        <w:ind w:left="720"/>
        <w:rPr>
          <w:i/>
        </w:rPr>
      </w:pPr>
      <w:r w:rsidRPr="001D33BF">
        <w:rPr>
          <w:i/>
        </w:rPr>
        <w:t>Off Campus</w:t>
      </w:r>
    </w:p>
    <w:p w14:paraId="09EB8301" w14:textId="77777777" w:rsidR="00530DED" w:rsidRDefault="00530DED" w:rsidP="00530DED">
      <w:pPr>
        <w:ind w:left="720"/>
      </w:pPr>
      <w:bookmarkStart w:id="149" w:name="zu0gcz" w:colFirst="0" w:colLast="0"/>
      <w:bookmarkEnd w:id="149"/>
      <w:r w:rsidRPr="00F62A1F">
        <w:t xml:space="preserve">Boulder Men’s Center </w:t>
      </w:r>
    </w:p>
    <w:p w14:paraId="2B0D6F6B" w14:textId="77777777" w:rsidR="00530DED" w:rsidRPr="00F62A1F" w:rsidRDefault="00530DED" w:rsidP="00530DED">
      <w:pPr>
        <w:ind w:left="720"/>
      </w:pPr>
      <w:r w:rsidRPr="00F62A1F">
        <w:t>Phone: (303) 444-8064</w:t>
      </w:r>
    </w:p>
    <w:p w14:paraId="3D781C3C" w14:textId="77777777" w:rsidR="00530DED" w:rsidRPr="00F62A1F" w:rsidRDefault="00530DED" w:rsidP="00530DED">
      <w:pPr>
        <w:ind w:left="720"/>
      </w:pPr>
      <w:r w:rsidRPr="00F62A1F">
        <w:t>Counseling for men who have been abusive.</w:t>
      </w:r>
    </w:p>
    <w:p w14:paraId="43E004C3" w14:textId="77777777" w:rsidR="00530DED" w:rsidRPr="00F62A1F" w:rsidRDefault="00530DED" w:rsidP="00530DED">
      <w:pPr>
        <w:ind w:left="720"/>
      </w:pPr>
    </w:p>
    <w:bookmarkStart w:id="150" w:name="3jtnz0s" w:colFirst="0" w:colLast="0"/>
    <w:bookmarkEnd w:id="150"/>
    <w:p w14:paraId="042373F3" w14:textId="77777777" w:rsidR="00530DED" w:rsidRPr="00F62A1F" w:rsidRDefault="00530DED" w:rsidP="00530DED">
      <w:pPr>
        <w:ind w:left="720"/>
      </w:pPr>
      <w:r w:rsidRPr="00F62A1F">
        <w:fldChar w:fldCharType="begin"/>
      </w:r>
      <w:r w:rsidRPr="00F62A1F">
        <w:instrText xml:space="preserve"> HYPERLINK "https://www.mhpcolorado.org/" \h </w:instrText>
      </w:r>
      <w:r w:rsidRPr="00F62A1F">
        <w:fldChar w:fldCharType="separate"/>
      </w:r>
      <w:r w:rsidRPr="00F62A1F">
        <w:rPr>
          <w:rStyle w:val="Hyperlink"/>
        </w:rPr>
        <w:t>Mental Health Partners, Boulder and Broomfield County</w:t>
      </w:r>
      <w:r w:rsidRPr="00F62A1F">
        <w:fldChar w:fldCharType="end"/>
      </w:r>
    </w:p>
    <w:p w14:paraId="5F23F336" w14:textId="77777777" w:rsidR="00530DED" w:rsidRPr="00F62A1F" w:rsidRDefault="00530DED" w:rsidP="00530DED">
      <w:pPr>
        <w:ind w:left="720"/>
      </w:pPr>
      <w:r w:rsidRPr="00F62A1F">
        <w:t>Phone: (303) 443-8500 (for intake)</w:t>
      </w:r>
    </w:p>
    <w:p w14:paraId="013658D4" w14:textId="77777777" w:rsidR="00530DED" w:rsidRPr="00F62A1F" w:rsidRDefault="00530DED" w:rsidP="00530DED">
      <w:pPr>
        <w:ind w:left="720"/>
      </w:pPr>
      <w:r w:rsidRPr="00F62A1F">
        <w:t>(</w:t>
      </w:r>
      <w:r>
        <w:t>844</w:t>
      </w:r>
      <w:r w:rsidRPr="00F62A1F">
        <w:t xml:space="preserve">) </w:t>
      </w:r>
      <w:r>
        <w:t>493</w:t>
      </w:r>
      <w:r w:rsidRPr="00F62A1F">
        <w:t>-</w:t>
      </w:r>
      <w:r>
        <w:t>8225</w:t>
      </w:r>
      <w:r w:rsidRPr="00F62A1F">
        <w:t xml:space="preserve"> (24/7 Emergency psychiatric services hotline)</w:t>
      </w:r>
    </w:p>
    <w:p w14:paraId="1CFA7A4F" w14:textId="77777777" w:rsidR="00530DED" w:rsidRPr="00F62A1F" w:rsidRDefault="00530DED" w:rsidP="00530DED"/>
    <w:p w14:paraId="5032F281" w14:textId="77777777" w:rsidR="00530DED" w:rsidRPr="00F62A1F" w:rsidRDefault="00530DED" w:rsidP="002E4AE1">
      <w:pPr>
        <w:pStyle w:val="Heading3"/>
      </w:pPr>
      <w:bookmarkStart w:id="151" w:name="1yyy98l" w:colFirst="0" w:colLast="0"/>
      <w:bookmarkEnd w:id="151"/>
      <w:r w:rsidRPr="00F62A1F">
        <w:t>Disability</w:t>
      </w:r>
    </w:p>
    <w:p w14:paraId="4D8E20FB" w14:textId="77777777" w:rsidR="00530DED" w:rsidRPr="001D33BF" w:rsidRDefault="00530DED" w:rsidP="00530DED">
      <w:pPr>
        <w:ind w:left="720"/>
        <w:rPr>
          <w:i/>
        </w:rPr>
      </w:pPr>
      <w:r w:rsidRPr="001D33BF">
        <w:rPr>
          <w:i/>
        </w:rPr>
        <w:t>On Campus</w:t>
      </w:r>
    </w:p>
    <w:p w14:paraId="609424BC" w14:textId="77777777" w:rsidR="00530DED" w:rsidRPr="00F62A1F" w:rsidRDefault="00530DED" w:rsidP="00530DED">
      <w:pPr>
        <w:ind w:left="720"/>
      </w:pPr>
    </w:p>
    <w:bookmarkStart w:id="152" w:name="4iylrwe" w:colFirst="0" w:colLast="0"/>
    <w:bookmarkEnd w:id="152"/>
    <w:p w14:paraId="2E521B30" w14:textId="77777777" w:rsidR="00530DED" w:rsidRPr="00F62A1F" w:rsidRDefault="00530DED" w:rsidP="00530DED">
      <w:pPr>
        <w:ind w:left="720"/>
      </w:pPr>
      <w:r w:rsidRPr="00F62A1F">
        <w:fldChar w:fldCharType="begin"/>
      </w:r>
      <w:r w:rsidRPr="00F62A1F">
        <w:instrText xml:space="preserve"> HYPERLINK "https://www.colorado.edu/oiec/ada-accessibility" \h </w:instrText>
      </w:r>
      <w:r w:rsidRPr="00F62A1F">
        <w:fldChar w:fldCharType="separate"/>
      </w:r>
      <w:r w:rsidRPr="00F62A1F">
        <w:rPr>
          <w:rStyle w:val="Hyperlink"/>
        </w:rPr>
        <w:t>ADA Compliance</w:t>
      </w:r>
      <w:r w:rsidRPr="00F62A1F">
        <w:fldChar w:fldCharType="end"/>
      </w:r>
    </w:p>
    <w:p w14:paraId="1EE9C094" w14:textId="77777777" w:rsidR="00530DED" w:rsidRPr="00F62A1F" w:rsidRDefault="00530DED" w:rsidP="00530DED">
      <w:pPr>
        <w:ind w:left="720"/>
      </w:pPr>
      <w:r w:rsidRPr="00F62A1F">
        <w:t>Administrative Research Center (ARCE), 2nd Floor East Campus, 3100 Marine Street</w:t>
      </w:r>
    </w:p>
    <w:p w14:paraId="088DB3D4" w14:textId="77777777" w:rsidR="00530DED" w:rsidRPr="00F62A1F" w:rsidRDefault="00530DED" w:rsidP="00530DED">
      <w:pPr>
        <w:ind w:left="720"/>
      </w:pPr>
      <w:r w:rsidRPr="00F62A1F">
        <w:t>Phone number: (303) 492-9725</w:t>
      </w:r>
    </w:p>
    <w:p w14:paraId="3F38791F" w14:textId="77777777" w:rsidR="00530DED" w:rsidRPr="00F62A1F" w:rsidRDefault="00530DED" w:rsidP="00530DED">
      <w:pPr>
        <w:ind w:left="720"/>
      </w:pPr>
      <w:r w:rsidRPr="00F62A1F">
        <w:t xml:space="preserve">Fax Number: (303) 492-5005 </w:t>
      </w:r>
      <w:hyperlink r:id="rId52">
        <w:r w:rsidRPr="00F62A1F">
          <w:rPr>
            <w:rStyle w:val="Hyperlink"/>
          </w:rPr>
          <w:t>adacoordinator@colorado.edu</w:t>
        </w:r>
      </w:hyperlink>
    </w:p>
    <w:p w14:paraId="748B816F" w14:textId="77777777" w:rsidR="00530DED" w:rsidRPr="00F62A1F" w:rsidRDefault="00530DED" w:rsidP="00530DED">
      <w:pPr>
        <w:ind w:left="720"/>
      </w:pPr>
    </w:p>
    <w:bookmarkStart w:id="153" w:name="2y3w247" w:colFirst="0" w:colLast="0"/>
    <w:bookmarkEnd w:id="153"/>
    <w:p w14:paraId="1A6587D4" w14:textId="1681A0E5" w:rsidR="00530DED" w:rsidRPr="00F62A1F" w:rsidRDefault="00FB169B" w:rsidP="00530DED">
      <w:pPr>
        <w:ind w:left="720"/>
      </w:pPr>
      <w:r>
        <w:fldChar w:fldCharType="begin"/>
      </w:r>
      <w:r>
        <w:instrText>HYPERLINK "https://www.colorado.edu/disabilityservices/"</w:instrText>
      </w:r>
      <w:r>
        <w:fldChar w:fldCharType="separate"/>
      </w:r>
      <w:r w:rsidRPr="00FB169B">
        <w:rPr>
          <w:rStyle w:val="Hyperlink"/>
        </w:rPr>
        <w:t>Center for Disability and Access</w:t>
      </w:r>
      <w:r>
        <w:fldChar w:fldCharType="end"/>
      </w:r>
      <w:r>
        <w:t xml:space="preserve"> </w:t>
      </w:r>
      <w:r w:rsidR="00530DED" w:rsidRPr="00F62A1F">
        <w:t>Center for Community (C4C), Room N200</w:t>
      </w:r>
    </w:p>
    <w:p w14:paraId="44189433" w14:textId="77777777" w:rsidR="00530DED" w:rsidRPr="00F62A1F" w:rsidRDefault="00530DED" w:rsidP="00530DED">
      <w:pPr>
        <w:ind w:left="720"/>
      </w:pPr>
      <w:r w:rsidRPr="00F62A1F">
        <w:t>Phone: (303) 492-8671</w:t>
      </w:r>
    </w:p>
    <w:p w14:paraId="7DFA4D9A" w14:textId="77777777" w:rsidR="00530DED" w:rsidRPr="00F62A1F" w:rsidRDefault="00530DED" w:rsidP="00530DED"/>
    <w:p w14:paraId="06800E6D" w14:textId="77777777" w:rsidR="00530DED" w:rsidRPr="00F62A1F" w:rsidRDefault="00530DED" w:rsidP="002E4AE1">
      <w:pPr>
        <w:pStyle w:val="Heading3"/>
      </w:pPr>
      <w:bookmarkStart w:id="154" w:name="1d96cc0" w:colFirst="0" w:colLast="0"/>
      <w:bookmarkEnd w:id="154"/>
      <w:r w:rsidRPr="00F62A1F">
        <w:t>Employee Services</w:t>
      </w:r>
    </w:p>
    <w:p w14:paraId="79B61A46" w14:textId="77777777" w:rsidR="00530DED" w:rsidRPr="001D33BF" w:rsidRDefault="00530DED" w:rsidP="00530DED">
      <w:pPr>
        <w:ind w:left="720"/>
        <w:rPr>
          <w:i/>
        </w:rPr>
      </w:pPr>
      <w:r w:rsidRPr="001D33BF">
        <w:rPr>
          <w:i/>
        </w:rPr>
        <w:t>On Campus</w:t>
      </w:r>
    </w:p>
    <w:p w14:paraId="5A1AF5DA" w14:textId="77777777" w:rsidR="00530DED" w:rsidRPr="00F62A1F" w:rsidRDefault="00530DED" w:rsidP="00530DED">
      <w:pPr>
        <w:ind w:left="720"/>
      </w:pPr>
    </w:p>
    <w:bookmarkStart w:id="155" w:name="3x8tuzt" w:colFirst="0" w:colLast="0"/>
    <w:bookmarkEnd w:id="155"/>
    <w:p w14:paraId="575680F0" w14:textId="77777777" w:rsidR="00530DED" w:rsidRPr="00F62A1F" w:rsidRDefault="00530DED" w:rsidP="00530DED">
      <w:pPr>
        <w:ind w:left="720"/>
      </w:pPr>
      <w:r w:rsidRPr="00F62A1F">
        <w:fldChar w:fldCharType="begin"/>
      </w:r>
      <w:r w:rsidRPr="00F62A1F">
        <w:instrText xml:space="preserve"> HYPERLINK "https://www.colorado.edu/oiec/ada-accessibility" \h </w:instrText>
      </w:r>
      <w:r w:rsidRPr="00F62A1F">
        <w:fldChar w:fldCharType="separate"/>
      </w:r>
      <w:r w:rsidRPr="00F62A1F">
        <w:rPr>
          <w:rStyle w:val="Hyperlink"/>
        </w:rPr>
        <w:t>ADA Coordinator</w:t>
      </w:r>
      <w:r w:rsidRPr="00F62A1F">
        <w:fldChar w:fldCharType="end"/>
      </w:r>
    </w:p>
    <w:p w14:paraId="2C9D61BD" w14:textId="77777777" w:rsidR="00530DED" w:rsidRPr="00F62A1F" w:rsidRDefault="00530DED" w:rsidP="00530DED">
      <w:pPr>
        <w:ind w:left="720"/>
      </w:pPr>
      <w:r w:rsidRPr="00F62A1F">
        <w:t xml:space="preserve">Director of ADA Compliance and ADA Coordinator: Caitlin O’Donnell  </w:t>
      </w:r>
      <w:hyperlink r:id="rId53">
        <w:r w:rsidRPr="00F62A1F">
          <w:rPr>
            <w:rStyle w:val="Hyperlink"/>
          </w:rPr>
          <w:t>adacoordinator@colorado.edu</w:t>
        </w:r>
      </w:hyperlink>
    </w:p>
    <w:p w14:paraId="2CBB4E60" w14:textId="77777777" w:rsidR="00530DED" w:rsidRPr="00F62A1F" w:rsidRDefault="00530DED" w:rsidP="00530DED">
      <w:pPr>
        <w:ind w:left="720"/>
      </w:pPr>
      <w:r w:rsidRPr="00F62A1F">
        <w:t>Phone: (303) 492-9725</w:t>
      </w:r>
    </w:p>
    <w:p w14:paraId="28BA93FD" w14:textId="77777777" w:rsidR="00530DED" w:rsidRPr="00F62A1F" w:rsidRDefault="00530DED" w:rsidP="00530DED">
      <w:pPr>
        <w:ind w:left="720"/>
      </w:pPr>
      <w:r w:rsidRPr="00F62A1F">
        <w:t>Fax: (303) 492-5005</w:t>
      </w:r>
    </w:p>
    <w:p w14:paraId="18CC25F5" w14:textId="77777777" w:rsidR="00530DED" w:rsidRPr="00F62A1F" w:rsidRDefault="00530DED" w:rsidP="00530DED">
      <w:pPr>
        <w:ind w:left="720"/>
      </w:pPr>
    </w:p>
    <w:bookmarkStart w:id="156" w:name="2ce457m" w:colFirst="0" w:colLast="0"/>
    <w:bookmarkEnd w:id="156"/>
    <w:p w14:paraId="6AD8E1B2" w14:textId="77777777" w:rsidR="00530DED" w:rsidRDefault="00530DED" w:rsidP="00530DED">
      <w:pPr>
        <w:ind w:left="720"/>
      </w:pPr>
      <w:r w:rsidRPr="00F62A1F">
        <w:fldChar w:fldCharType="begin"/>
      </w:r>
      <w:r w:rsidRPr="00F62A1F">
        <w:instrText xml:space="preserve"> HYPERLINK "https://www.colorado.edu/facultyrelations/" \h </w:instrText>
      </w:r>
      <w:r w:rsidRPr="00F62A1F">
        <w:fldChar w:fldCharType="separate"/>
      </w:r>
      <w:r w:rsidRPr="00F62A1F">
        <w:rPr>
          <w:rStyle w:val="Hyperlink"/>
        </w:rPr>
        <w:t>Faculty Relations</w:t>
      </w:r>
      <w:r w:rsidRPr="00F62A1F">
        <w:fldChar w:fldCharType="end"/>
      </w:r>
      <w:r w:rsidRPr="00F62A1F">
        <w:t xml:space="preserve"> </w:t>
      </w:r>
    </w:p>
    <w:p w14:paraId="1D5764A0" w14:textId="77777777" w:rsidR="00530DED" w:rsidRDefault="00530DED" w:rsidP="00530DED">
      <w:pPr>
        <w:ind w:left="720"/>
      </w:pPr>
      <w:r w:rsidRPr="00F62A1F">
        <w:lastRenderedPageBreak/>
        <w:t>Phone: (303) 492-0447</w:t>
      </w:r>
    </w:p>
    <w:p w14:paraId="3CBC0473" w14:textId="77777777" w:rsidR="00530DED" w:rsidRPr="00F62A1F" w:rsidRDefault="00530DED" w:rsidP="00530DED">
      <w:pPr>
        <w:ind w:left="720"/>
      </w:pPr>
    </w:p>
    <w:bookmarkStart w:id="157" w:name="rjefff" w:colFirst="0" w:colLast="0"/>
    <w:bookmarkEnd w:id="157"/>
    <w:p w14:paraId="14037DB5" w14:textId="77777777" w:rsidR="00530DED" w:rsidRPr="00F62A1F" w:rsidRDefault="00530DED" w:rsidP="00530DED">
      <w:pPr>
        <w:ind w:left="720"/>
      </w:pPr>
      <w:r w:rsidRPr="00F62A1F">
        <w:fldChar w:fldCharType="begin"/>
      </w:r>
      <w:r w:rsidRPr="00F62A1F">
        <w:instrText xml:space="preserve"> HYPERLINK "https://www.colorado.edu/hr/about-hr/employee-relations" \h </w:instrText>
      </w:r>
      <w:r w:rsidRPr="00F62A1F">
        <w:fldChar w:fldCharType="separate"/>
      </w:r>
      <w:r w:rsidRPr="00F62A1F">
        <w:rPr>
          <w:rStyle w:val="Hyperlink"/>
        </w:rPr>
        <w:t>Employee Relations</w:t>
      </w:r>
      <w:r w:rsidRPr="00F62A1F">
        <w:fldChar w:fldCharType="end"/>
      </w:r>
    </w:p>
    <w:p w14:paraId="64FA38A2" w14:textId="77777777" w:rsidR="00530DED" w:rsidRPr="00F62A1F" w:rsidRDefault="00530DED" w:rsidP="00530DED">
      <w:pPr>
        <w:ind w:left="720"/>
      </w:pPr>
      <w:r w:rsidRPr="00F62A1F">
        <w:t>Administrative Research Center (ARCE) 3rd Floor East Campus, 3100 Marine Street</w:t>
      </w:r>
    </w:p>
    <w:p w14:paraId="6E5B7B50" w14:textId="77777777" w:rsidR="00530DED" w:rsidRPr="00F62A1F" w:rsidRDefault="00530DED" w:rsidP="00530DED">
      <w:pPr>
        <w:ind w:left="720"/>
      </w:pPr>
      <w:r w:rsidRPr="00F62A1F">
        <w:t>Phone: (303) 492-</w:t>
      </w:r>
      <w:r>
        <w:t>6475</w:t>
      </w:r>
    </w:p>
    <w:p w14:paraId="46968B72" w14:textId="77777777" w:rsidR="00530DED" w:rsidRPr="00F62A1F" w:rsidRDefault="00530DED" w:rsidP="00530DED"/>
    <w:bookmarkStart w:id="158" w:name="4anzqyu" w:colFirst="0" w:colLast="0"/>
    <w:bookmarkEnd w:id="158"/>
    <w:p w14:paraId="18707719" w14:textId="77777777" w:rsidR="00530DED" w:rsidRPr="00F62A1F" w:rsidRDefault="00530DED" w:rsidP="00530DED">
      <w:pPr>
        <w:ind w:left="720"/>
      </w:pPr>
      <w:r w:rsidRPr="00F62A1F">
        <w:fldChar w:fldCharType="begin"/>
      </w:r>
      <w:r w:rsidRPr="00F62A1F">
        <w:instrText xml:space="preserve"> HYPERLINK "https://www.colorado.edu/hr/faculty-staff-assistance-program" \h </w:instrText>
      </w:r>
      <w:r w:rsidRPr="00F62A1F">
        <w:fldChar w:fldCharType="separate"/>
      </w:r>
      <w:r w:rsidRPr="00F62A1F">
        <w:rPr>
          <w:rStyle w:val="Hyperlink"/>
        </w:rPr>
        <w:t>Faculty and Staff Assistance Program (FSAP)</w:t>
      </w:r>
      <w:r w:rsidRPr="00F62A1F">
        <w:fldChar w:fldCharType="end"/>
      </w:r>
    </w:p>
    <w:p w14:paraId="2D95B607" w14:textId="77777777" w:rsidR="00530DED" w:rsidRPr="00F62A1F" w:rsidRDefault="00530DED" w:rsidP="00530DED">
      <w:pPr>
        <w:ind w:left="720"/>
      </w:pPr>
      <w:r w:rsidRPr="00F62A1F">
        <w:t>Administrative and Research Center (ARCE), East Campus, 3100 Marine Street, 3rd Floor</w:t>
      </w:r>
    </w:p>
    <w:p w14:paraId="6374EA01" w14:textId="77777777" w:rsidR="00530DED" w:rsidRPr="00F62A1F" w:rsidRDefault="00530DED" w:rsidP="00530DED">
      <w:pPr>
        <w:ind w:left="720"/>
      </w:pPr>
      <w:r w:rsidRPr="00F62A1F">
        <w:t>Phone: (303)-492-3020</w:t>
      </w:r>
    </w:p>
    <w:p w14:paraId="174222CD" w14:textId="77777777" w:rsidR="00530DED" w:rsidRPr="00F62A1F" w:rsidRDefault="00530DED" w:rsidP="00530DED">
      <w:pPr>
        <w:ind w:left="720"/>
      </w:pPr>
      <w:r w:rsidRPr="00F62A1F">
        <w:t>Offers counseling programs and activities for faculty and staff of the university. All contacts are confidential.</w:t>
      </w:r>
    </w:p>
    <w:p w14:paraId="5F3DBE4E" w14:textId="77777777" w:rsidR="00530DED" w:rsidRPr="00F62A1F" w:rsidRDefault="00530DED" w:rsidP="00530DED">
      <w:pPr>
        <w:ind w:left="720"/>
      </w:pPr>
    </w:p>
    <w:bookmarkStart w:id="159" w:name="2pta16n" w:colFirst="0" w:colLast="0"/>
    <w:bookmarkEnd w:id="159"/>
    <w:p w14:paraId="5EBA9A24"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37B82ED2" w14:textId="77777777" w:rsidR="00530DED" w:rsidRPr="00F62A1F" w:rsidRDefault="00530DED" w:rsidP="00530DED">
      <w:pPr>
        <w:ind w:left="720"/>
      </w:pPr>
      <w:r w:rsidRPr="00F62A1F">
        <w:t>Center for Community (C4C), Room N450</w:t>
      </w:r>
    </w:p>
    <w:p w14:paraId="2FE8FCAA" w14:textId="77777777" w:rsidR="00530DED" w:rsidRPr="00F62A1F" w:rsidRDefault="00530DED" w:rsidP="00530DED">
      <w:pPr>
        <w:ind w:left="720"/>
      </w:pPr>
      <w:r w:rsidRPr="00F62A1F">
        <w:t>Phone: (303) 492-8855 (24-hour phone service)</w:t>
      </w:r>
    </w:p>
    <w:p w14:paraId="1831DF73"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4C560283" w14:textId="77777777" w:rsidR="00530DED" w:rsidRPr="00F62A1F" w:rsidRDefault="00530DED" w:rsidP="00530DED"/>
    <w:p w14:paraId="1AAB3D39" w14:textId="77777777" w:rsidR="00530DED" w:rsidRPr="001D33BF" w:rsidRDefault="00530DED" w:rsidP="00530DED">
      <w:pPr>
        <w:ind w:left="720"/>
        <w:rPr>
          <w:i/>
        </w:rPr>
      </w:pPr>
      <w:r w:rsidRPr="001D33BF">
        <w:rPr>
          <w:i/>
        </w:rPr>
        <w:t>Off Campus</w:t>
      </w:r>
    </w:p>
    <w:p w14:paraId="3658812F" w14:textId="77777777" w:rsidR="00530DED" w:rsidRPr="00F62A1F" w:rsidRDefault="00530DED" w:rsidP="00530DED">
      <w:pPr>
        <w:ind w:left="720"/>
      </w:pPr>
    </w:p>
    <w:bookmarkStart w:id="160" w:name="14ykbeg" w:colFirst="0" w:colLast="0"/>
    <w:bookmarkEnd w:id="160"/>
    <w:p w14:paraId="7C60BADE" w14:textId="77777777" w:rsidR="00530DED" w:rsidRDefault="00530DED" w:rsidP="00530DED">
      <w:pPr>
        <w:ind w:left="720"/>
      </w:pPr>
      <w:r w:rsidRPr="00F62A1F">
        <w:fldChar w:fldCharType="begin"/>
      </w:r>
      <w:r w:rsidRPr="00F62A1F">
        <w:instrText xml:space="preserve"> HYPERLINK "https://www.colorado.gov/c-seap" \h </w:instrText>
      </w:r>
      <w:r w:rsidRPr="00F62A1F">
        <w:fldChar w:fldCharType="separate"/>
      </w:r>
      <w:r w:rsidRPr="00F62A1F">
        <w:rPr>
          <w:rStyle w:val="Hyperlink"/>
        </w:rPr>
        <w:t>Colorado State Employee Assistance Program (C-EAP)</w:t>
      </w:r>
      <w:r w:rsidRPr="00F62A1F">
        <w:fldChar w:fldCharType="end"/>
      </w:r>
      <w:r w:rsidRPr="00F62A1F">
        <w:t xml:space="preserve"> </w:t>
      </w:r>
      <w:r w:rsidRPr="00F62A1F">
        <w:br/>
        <w:t>Phone: (303) 866-4314</w:t>
      </w:r>
    </w:p>
    <w:p w14:paraId="25EDCBD7" w14:textId="77777777" w:rsidR="00530DED" w:rsidRPr="00F62A1F" w:rsidRDefault="00530DED" w:rsidP="00530DED">
      <w:pPr>
        <w:ind w:left="720"/>
      </w:pPr>
      <w:r>
        <w:t>24/7 Crisis Help Line: 844-493-8255</w:t>
      </w:r>
    </w:p>
    <w:p w14:paraId="2EB1ADE1" w14:textId="77777777" w:rsidR="00530DED" w:rsidRDefault="00530DED" w:rsidP="00530DED">
      <w:bookmarkStart w:id="161" w:name="3oy7u29" w:colFirst="0" w:colLast="0"/>
      <w:bookmarkEnd w:id="161"/>
    </w:p>
    <w:p w14:paraId="7168621C" w14:textId="77777777" w:rsidR="00530DED" w:rsidRPr="00F62A1F" w:rsidRDefault="00530DED" w:rsidP="002E4AE1">
      <w:pPr>
        <w:pStyle w:val="Heading3"/>
      </w:pPr>
      <w:r>
        <w:t>Law Enforcement</w:t>
      </w:r>
    </w:p>
    <w:p w14:paraId="4C88B00D" w14:textId="77777777" w:rsidR="00530DED" w:rsidRPr="001D33BF" w:rsidRDefault="00530DED" w:rsidP="00530DED">
      <w:pPr>
        <w:ind w:left="720"/>
        <w:rPr>
          <w:i/>
        </w:rPr>
      </w:pPr>
      <w:bookmarkStart w:id="162" w:name="243i4a2" w:colFirst="0" w:colLast="0"/>
      <w:bookmarkEnd w:id="162"/>
      <w:r w:rsidRPr="001D33BF">
        <w:rPr>
          <w:i/>
        </w:rPr>
        <w:t>On Campus</w:t>
      </w:r>
    </w:p>
    <w:p w14:paraId="32D6C182" w14:textId="77777777" w:rsidR="00530DED" w:rsidRPr="00F62A1F" w:rsidRDefault="00530DED" w:rsidP="00530DED">
      <w:pPr>
        <w:ind w:left="720"/>
      </w:pPr>
      <w:hyperlink r:id="rId54">
        <w:r w:rsidRPr="00F62A1F">
          <w:rPr>
            <w:rStyle w:val="Hyperlink"/>
          </w:rPr>
          <w:t>University of Colorado Police Department (CUPD)</w:t>
        </w:r>
      </w:hyperlink>
    </w:p>
    <w:p w14:paraId="73CA6972" w14:textId="77777777" w:rsidR="00530DED" w:rsidRPr="00F62A1F" w:rsidRDefault="00530DED" w:rsidP="00530DED">
      <w:pPr>
        <w:ind w:left="720"/>
      </w:pPr>
      <w:r w:rsidRPr="00F62A1F">
        <w:t>1050 Regent Drive</w:t>
      </w:r>
    </w:p>
    <w:p w14:paraId="373C36B9" w14:textId="77777777" w:rsidR="00530DED" w:rsidRPr="00F62A1F" w:rsidRDefault="00530DED" w:rsidP="00530DED">
      <w:pPr>
        <w:ind w:left="720"/>
      </w:pPr>
      <w:r w:rsidRPr="00F62A1F">
        <w:t>Phone: (303) 492-6666 (non-emergencies, for emergencies dial 911)</w:t>
      </w:r>
    </w:p>
    <w:p w14:paraId="1C0C17DF" w14:textId="77777777" w:rsidR="00530DED" w:rsidRPr="00F62A1F" w:rsidRDefault="00530DED" w:rsidP="00530DED">
      <w:pPr>
        <w:ind w:left="720"/>
      </w:pPr>
      <w:r w:rsidRPr="00F62A1F">
        <w:t>Maintains a full-service police department. Officers, who are state certified, respond to reports of criminal acts and emergencies both on and off campus.</w:t>
      </w:r>
    </w:p>
    <w:p w14:paraId="16FC967D" w14:textId="77777777" w:rsidR="00530DED" w:rsidRPr="00F62A1F" w:rsidRDefault="00530DED" w:rsidP="00530DED">
      <w:pPr>
        <w:ind w:left="720"/>
      </w:pPr>
    </w:p>
    <w:p w14:paraId="7325F008" w14:textId="77777777" w:rsidR="00530DED" w:rsidRPr="001D33BF" w:rsidRDefault="00530DED" w:rsidP="00530DED">
      <w:pPr>
        <w:ind w:left="720"/>
        <w:rPr>
          <w:i/>
        </w:rPr>
      </w:pPr>
      <w:r w:rsidRPr="001D33BF">
        <w:rPr>
          <w:i/>
        </w:rPr>
        <w:t>Off Campus</w:t>
      </w:r>
    </w:p>
    <w:p w14:paraId="11764CB5" w14:textId="77777777" w:rsidR="00530DED" w:rsidRPr="00F62A1F" w:rsidRDefault="00530DED" w:rsidP="00530DED">
      <w:pPr>
        <w:ind w:left="720"/>
      </w:pPr>
    </w:p>
    <w:bookmarkStart w:id="163" w:name="j8sehv" w:colFirst="0" w:colLast="0"/>
    <w:bookmarkEnd w:id="163"/>
    <w:p w14:paraId="02698184" w14:textId="77777777" w:rsidR="00530DED" w:rsidRPr="00F62A1F" w:rsidRDefault="00530DED" w:rsidP="00530DED">
      <w:pPr>
        <w:ind w:left="720"/>
      </w:pPr>
      <w:r w:rsidRPr="00F62A1F">
        <w:fldChar w:fldCharType="begin"/>
      </w:r>
      <w:r w:rsidRPr="00F62A1F">
        <w:instrText xml:space="preserve"> HYPERLINK "https://bouldercolorado.gov/police" \h </w:instrText>
      </w:r>
      <w:r w:rsidRPr="00F62A1F">
        <w:fldChar w:fldCharType="separate"/>
      </w:r>
      <w:r w:rsidRPr="00F62A1F">
        <w:rPr>
          <w:rStyle w:val="Hyperlink"/>
        </w:rPr>
        <w:t>Boulder Police Department</w:t>
      </w:r>
      <w:r w:rsidRPr="00F62A1F">
        <w:fldChar w:fldCharType="end"/>
      </w:r>
    </w:p>
    <w:p w14:paraId="249A5C8D" w14:textId="77777777" w:rsidR="00530DED" w:rsidRPr="00F62A1F" w:rsidRDefault="00530DED" w:rsidP="00530DED">
      <w:pPr>
        <w:ind w:left="720"/>
      </w:pPr>
      <w:r w:rsidRPr="00F62A1F">
        <w:t>1805 33rd Street</w:t>
      </w:r>
    </w:p>
    <w:p w14:paraId="50DD5E86" w14:textId="77777777" w:rsidR="00530DED" w:rsidRPr="00F62A1F" w:rsidRDefault="00530DED" w:rsidP="00530DED">
      <w:pPr>
        <w:ind w:left="720"/>
      </w:pPr>
      <w:r w:rsidRPr="00F62A1F">
        <w:t>Boulder, CO 80301</w:t>
      </w:r>
    </w:p>
    <w:p w14:paraId="5780083B" w14:textId="77777777" w:rsidR="00530DED" w:rsidRPr="00F62A1F" w:rsidRDefault="00530DED" w:rsidP="00530DED">
      <w:pPr>
        <w:ind w:left="720"/>
      </w:pPr>
      <w:r w:rsidRPr="00F62A1F">
        <w:t>Phone: (303) 441-3333 (non-emergencies, for emergencies dial 911)</w:t>
      </w:r>
    </w:p>
    <w:p w14:paraId="65C89932" w14:textId="77777777" w:rsidR="00530DED" w:rsidRPr="00F62A1F" w:rsidRDefault="00530DED" w:rsidP="00530DED">
      <w:pPr>
        <w:ind w:left="720"/>
      </w:pPr>
    </w:p>
    <w:bookmarkStart w:id="164" w:name="338fx5o" w:colFirst="0" w:colLast="0"/>
    <w:bookmarkEnd w:id="164"/>
    <w:p w14:paraId="5BAA043B" w14:textId="77777777" w:rsidR="00530DED" w:rsidRPr="00F62A1F" w:rsidRDefault="00530DED" w:rsidP="00530DED">
      <w:pPr>
        <w:ind w:left="720"/>
      </w:pPr>
      <w:r w:rsidRPr="00F62A1F">
        <w:fldChar w:fldCharType="begin"/>
      </w:r>
      <w:r w:rsidRPr="00F62A1F">
        <w:instrText xml:space="preserve"> HYPERLINK "https://www.bouldercounty.org/safety/sheriff/" \h </w:instrText>
      </w:r>
      <w:r w:rsidRPr="00F62A1F">
        <w:fldChar w:fldCharType="separate"/>
      </w:r>
      <w:r w:rsidRPr="00F62A1F">
        <w:rPr>
          <w:rStyle w:val="Hyperlink"/>
        </w:rPr>
        <w:t>Boulder County Sheriff’s Office</w:t>
      </w:r>
      <w:r w:rsidRPr="00F62A1F">
        <w:fldChar w:fldCharType="end"/>
      </w:r>
    </w:p>
    <w:p w14:paraId="247128F2" w14:textId="77777777" w:rsidR="00530DED" w:rsidRPr="00F62A1F" w:rsidRDefault="00530DED" w:rsidP="00530DED">
      <w:pPr>
        <w:ind w:left="720"/>
      </w:pPr>
      <w:r w:rsidRPr="00F62A1F">
        <w:t>5600 Flatiron Parkway</w:t>
      </w:r>
    </w:p>
    <w:p w14:paraId="243C99C4" w14:textId="77777777" w:rsidR="00530DED" w:rsidRPr="00F62A1F" w:rsidRDefault="00530DED" w:rsidP="00530DED">
      <w:pPr>
        <w:ind w:left="720"/>
      </w:pPr>
      <w:r w:rsidRPr="00F62A1F">
        <w:t>Boulder, CO 80301</w:t>
      </w:r>
    </w:p>
    <w:p w14:paraId="43E3C37A" w14:textId="77777777" w:rsidR="00530DED" w:rsidRPr="00F62A1F" w:rsidRDefault="00530DED" w:rsidP="00530DED">
      <w:pPr>
        <w:ind w:left="720"/>
      </w:pPr>
      <w:r w:rsidRPr="00F62A1F">
        <w:lastRenderedPageBreak/>
        <w:t>Phone: (303) 441-3600 (non-emergencies, for emergencies dial 911)</w:t>
      </w:r>
    </w:p>
    <w:p w14:paraId="13CEFFE8" w14:textId="77777777" w:rsidR="00530DED" w:rsidRPr="00F62A1F" w:rsidRDefault="00530DED" w:rsidP="00530DED">
      <w:pPr>
        <w:ind w:left="720"/>
      </w:pPr>
    </w:p>
    <w:bookmarkStart w:id="165" w:name="1idq7dh" w:colFirst="0" w:colLast="0"/>
    <w:bookmarkEnd w:id="165"/>
    <w:p w14:paraId="073C1FEE" w14:textId="77777777" w:rsidR="00530DED" w:rsidRPr="00F62A1F" w:rsidRDefault="00530DED" w:rsidP="00530DED">
      <w:pPr>
        <w:ind w:left="720"/>
      </w:pPr>
      <w:r w:rsidRPr="00F62A1F">
        <w:fldChar w:fldCharType="begin"/>
      </w:r>
      <w:r w:rsidRPr="00F62A1F">
        <w:instrText xml:space="preserve"> HYPERLINK "https://www.bouldercounty.org/district-attorney/" \h </w:instrText>
      </w:r>
      <w:r w:rsidRPr="00F62A1F">
        <w:fldChar w:fldCharType="separate"/>
      </w:r>
      <w:r w:rsidRPr="00F62A1F">
        <w:rPr>
          <w:rStyle w:val="Hyperlink"/>
        </w:rPr>
        <w:t>Boulder County District Attorney</w:t>
      </w:r>
      <w:r w:rsidRPr="00F62A1F">
        <w:fldChar w:fldCharType="end"/>
      </w:r>
    </w:p>
    <w:p w14:paraId="28A1AD3A" w14:textId="77777777" w:rsidR="00530DED" w:rsidRPr="00F62A1F" w:rsidRDefault="00530DED" w:rsidP="00530DED">
      <w:pPr>
        <w:ind w:left="720"/>
      </w:pPr>
      <w:r w:rsidRPr="00F62A1F">
        <w:t>Boulder County Justice Center 1777 Sixth Street</w:t>
      </w:r>
    </w:p>
    <w:p w14:paraId="5D7F53A6" w14:textId="77777777" w:rsidR="00530DED" w:rsidRPr="00F62A1F" w:rsidRDefault="00530DED" w:rsidP="00530DED">
      <w:pPr>
        <w:ind w:left="720"/>
      </w:pPr>
      <w:r w:rsidRPr="00F62A1F">
        <w:t>Boulder, CO 80302</w:t>
      </w:r>
    </w:p>
    <w:p w14:paraId="78B8EF60" w14:textId="77777777" w:rsidR="00530DED" w:rsidRPr="00F62A1F" w:rsidRDefault="00530DED" w:rsidP="00530DED">
      <w:pPr>
        <w:ind w:left="720"/>
      </w:pPr>
      <w:r w:rsidRPr="00F62A1F">
        <w:t>Phone: (303) 441-3700</w:t>
      </w:r>
    </w:p>
    <w:p w14:paraId="69C4418A" w14:textId="77777777" w:rsidR="00530DED" w:rsidRPr="00F62A1F" w:rsidRDefault="00530DED" w:rsidP="00530DED">
      <w:pPr>
        <w:ind w:left="720"/>
      </w:pPr>
      <w:r w:rsidRPr="00F62A1F">
        <w:t>Bias &amp; Hate Hotline: (303) 441-1595</w:t>
      </w:r>
    </w:p>
    <w:p w14:paraId="29133B27" w14:textId="77777777" w:rsidR="00530DED" w:rsidRPr="00F62A1F" w:rsidRDefault="00530DED" w:rsidP="00530DED"/>
    <w:p w14:paraId="61D10FD9" w14:textId="77777777" w:rsidR="00530DED" w:rsidRPr="00F62A1F" w:rsidRDefault="00530DED" w:rsidP="002E4AE1">
      <w:pPr>
        <w:pStyle w:val="Heading3"/>
      </w:pPr>
      <w:bookmarkStart w:id="166" w:name="42ddq1a" w:colFirst="0" w:colLast="0"/>
      <w:bookmarkEnd w:id="166"/>
      <w:r w:rsidRPr="00F62A1F">
        <w:t>Legal Services</w:t>
      </w:r>
    </w:p>
    <w:bookmarkStart w:id="167" w:name="2hio093" w:colFirst="0" w:colLast="0"/>
    <w:bookmarkEnd w:id="167"/>
    <w:p w14:paraId="2C59D904"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0DE7387C" w14:textId="77777777" w:rsidR="00530DED" w:rsidRPr="00F62A1F" w:rsidRDefault="00530DED" w:rsidP="00530DED">
      <w:pPr>
        <w:ind w:left="720"/>
      </w:pPr>
      <w:r w:rsidRPr="00F62A1F">
        <w:t>University Memorial Center (UMC), Room 311</w:t>
      </w:r>
    </w:p>
    <w:p w14:paraId="7A6EB234" w14:textId="77777777" w:rsidR="00530DED" w:rsidRPr="00F62A1F" w:rsidRDefault="00530DED" w:rsidP="00530DED">
      <w:pPr>
        <w:ind w:left="720"/>
      </w:pPr>
      <w:r w:rsidRPr="00F62A1F">
        <w:t>Phone: (303) 492-6813</w:t>
      </w:r>
    </w:p>
    <w:p w14:paraId="03B767D6"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2E17226F" w14:textId="77777777" w:rsidR="00530DED" w:rsidRPr="00F62A1F" w:rsidRDefault="00530DED" w:rsidP="00530DED">
      <w:pPr>
        <w:ind w:left="720"/>
      </w:pPr>
    </w:p>
    <w:p w14:paraId="4890BDD0" w14:textId="77777777" w:rsidR="00530DED" w:rsidRPr="00F62A1F" w:rsidRDefault="00530DED" w:rsidP="002E4AE1">
      <w:pPr>
        <w:pStyle w:val="Heading3"/>
      </w:pPr>
      <w:bookmarkStart w:id="168" w:name="wnyagw" w:colFirst="0" w:colLast="0"/>
      <w:bookmarkEnd w:id="168"/>
      <w:r w:rsidRPr="00F62A1F">
        <w:t>Medical and Health Services</w:t>
      </w:r>
    </w:p>
    <w:p w14:paraId="73CEA4F5" w14:textId="77777777" w:rsidR="00530DED" w:rsidRPr="001D33BF" w:rsidRDefault="00530DED" w:rsidP="00530DED">
      <w:pPr>
        <w:ind w:left="720"/>
        <w:rPr>
          <w:i/>
        </w:rPr>
      </w:pPr>
      <w:r w:rsidRPr="001D33BF">
        <w:rPr>
          <w:i/>
        </w:rPr>
        <w:t>On Campus</w:t>
      </w:r>
    </w:p>
    <w:p w14:paraId="599B4762" w14:textId="77777777" w:rsidR="00530DED" w:rsidRPr="00F62A1F" w:rsidRDefault="00530DED" w:rsidP="00530DED">
      <w:pPr>
        <w:ind w:left="720"/>
      </w:pPr>
    </w:p>
    <w:bookmarkStart w:id="169" w:name="3gnlt4p" w:colFirst="0" w:colLast="0"/>
    <w:bookmarkEnd w:id="169"/>
    <w:p w14:paraId="350E6886" w14:textId="77777777" w:rsidR="00530DED" w:rsidRPr="00F62A1F" w:rsidRDefault="00530DED" w:rsidP="00530DED">
      <w:pPr>
        <w:ind w:left="720"/>
      </w:pPr>
      <w:r w:rsidRPr="00F62A1F">
        <w:fldChar w:fldCharType="begin"/>
      </w:r>
      <w:r w:rsidRPr="00F62A1F">
        <w:instrText xml:space="preserve"> HYPERLINK "https://www.colorado.edu/healthcenter/" \h </w:instrText>
      </w:r>
      <w:r w:rsidRPr="00F62A1F">
        <w:fldChar w:fldCharType="separate"/>
      </w:r>
      <w:r w:rsidRPr="00F62A1F">
        <w:rPr>
          <w:rStyle w:val="Hyperlink"/>
        </w:rPr>
        <w:t>Medical Services</w:t>
      </w:r>
      <w:r w:rsidRPr="00F62A1F">
        <w:fldChar w:fldCharType="end"/>
      </w:r>
      <w:hyperlink r:id="rId55">
        <w:r w:rsidRPr="00F62A1F">
          <w:rPr>
            <w:rStyle w:val="Hyperlink"/>
          </w:rPr>
          <w:t xml:space="preserve"> </w:t>
        </w:r>
      </w:hyperlink>
      <w:r w:rsidRPr="00F62A1F">
        <w:t>(Wardenburg Health Center)</w:t>
      </w:r>
    </w:p>
    <w:p w14:paraId="04CCA211" w14:textId="77777777" w:rsidR="00530DED" w:rsidRPr="00F62A1F" w:rsidRDefault="00530DED" w:rsidP="00530DED">
      <w:pPr>
        <w:ind w:left="720"/>
      </w:pPr>
      <w:r w:rsidRPr="00F62A1F">
        <w:t>1900 Wardenburg Drive</w:t>
      </w:r>
    </w:p>
    <w:p w14:paraId="3972214C" w14:textId="77777777" w:rsidR="00530DED" w:rsidRPr="00F62A1F" w:rsidRDefault="00530DED" w:rsidP="00530DED">
      <w:pPr>
        <w:ind w:left="720"/>
      </w:pPr>
      <w:r w:rsidRPr="00F62A1F">
        <w:t>Boulder, CO 80309</w:t>
      </w:r>
    </w:p>
    <w:p w14:paraId="6A742025" w14:textId="77777777" w:rsidR="00530DED" w:rsidRPr="00F62A1F" w:rsidRDefault="00530DED" w:rsidP="00530DED">
      <w:pPr>
        <w:ind w:left="720"/>
      </w:pPr>
      <w:r w:rsidRPr="00F62A1F">
        <w:t>Phone: (303) 492-5101</w:t>
      </w:r>
    </w:p>
    <w:p w14:paraId="04022CD9" w14:textId="77777777" w:rsidR="00530DED" w:rsidRPr="00F62A1F" w:rsidRDefault="00530DED" w:rsidP="00530DED">
      <w:pPr>
        <w:ind w:left="720"/>
      </w:pPr>
    </w:p>
    <w:bookmarkStart w:id="170" w:name="1vsw3ci" w:colFirst="0" w:colLast="0"/>
    <w:bookmarkEnd w:id="170"/>
    <w:p w14:paraId="627F288B" w14:textId="77777777" w:rsidR="00530DED" w:rsidRPr="00F62A1F" w:rsidRDefault="00530DED" w:rsidP="00530DED">
      <w:pPr>
        <w:ind w:left="720"/>
      </w:pPr>
      <w:r w:rsidRPr="00F62A1F">
        <w:fldChar w:fldCharType="begin"/>
      </w:r>
      <w:r w:rsidRPr="00F62A1F">
        <w:instrText xml:space="preserve"> HYPERLINK "https://www.colorado.edu/health/promotion" \h </w:instrText>
      </w:r>
      <w:r w:rsidRPr="00F62A1F">
        <w:fldChar w:fldCharType="separate"/>
      </w:r>
      <w:r w:rsidRPr="00F62A1F">
        <w:rPr>
          <w:rStyle w:val="Hyperlink"/>
        </w:rPr>
        <w:t>Health Promotion</w:t>
      </w:r>
      <w:r w:rsidRPr="00F62A1F">
        <w:fldChar w:fldCharType="end"/>
      </w:r>
    </w:p>
    <w:p w14:paraId="434340AD" w14:textId="77777777" w:rsidR="00530DED" w:rsidRPr="00F62A1F" w:rsidRDefault="00530DED" w:rsidP="00530DED">
      <w:pPr>
        <w:ind w:left="720"/>
      </w:pPr>
      <w:r w:rsidRPr="00F62A1F">
        <w:t xml:space="preserve">Wardenburg Health Center, </w:t>
      </w:r>
      <w:r>
        <w:t xml:space="preserve">Third Floor </w:t>
      </w:r>
      <w:r w:rsidRPr="00F62A1F">
        <w:t>1900 Wardenburg Drive</w:t>
      </w:r>
    </w:p>
    <w:p w14:paraId="06150112" w14:textId="77777777" w:rsidR="00530DED" w:rsidRPr="00F62A1F" w:rsidRDefault="00530DED" w:rsidP="00530DED">
      <w:pPr>
        <w:ind w:left="720"/>
      </w:pPr>
      <w:r w:rsidRPr="00F62A1F">
        <w:t>Phone: (303) 492-2937</w:t>
      </w:r>
    </w:p>
    <w:p w14:paraId="6ED6C94E" w14:textId="77777777" w:rsidR="00530DED" w:rsidRPr="00F62A1F" w:rsidRDefault="00530DED" w:rsidP="00530DED">
      <w:pPr>
        <w:ind w:left="720"/>
      </w:pPr>
    </w:p>
    <w:p w14:paraId="40F5B743" w14:textId="77777777" w:rsidR="00530DED" w:rsidRPr="001D33BF" w:rsidRDefault="00530DED" w:rsidP="00530DED">
      <w:pPr>
        <w:ind w:left="720"/>
        <w:rPr>
          <w:i/>
        </w:rPr>
      </w:pPr>
      <w:r w:rsidRPr="001D33BF">
        <w:rPr>
          <w:i/>
        </w:rPr>
        <w:t>Off Campus</w:t>
      </w:r>
    </w:p>
    <w:p w14:paraId="2D845DFB" w14:textId="77777777" w:rsidR="00530DED" w:rsidRPr="00F62A1F" w:rsidRDefault="00530DED" w:rsidP="00530DED">
      <w:pPr>
        <w:ind w:left="720"/>
      </w:pPr>
    </w:p>
    <w:bookmarkStart w:id="171" w:name="4fsjm0b" w:colFirst="0" w:colLast="0"/>
    <w:bookmarkEnd w:id="171"/>
    <w:p w14:paraId="4A163B74" w14:textId="77777777" w:rsidR="00530DED" w:rsidRPr="00F62A1F" w:rsidRDefault="00530DED" w:rsidP="00530DED">
      <w:pPr>
        <w:ind w:left="720"/>
      </w:pPr>
      <w:r w:rsidRPr="00F62A1F">
        <w:fldChar w:fldCharType="begin"/>
      </w:r>
      <w:r w:rsidRPr="00F62A1F">
        <w:instrText xml:space="preserve"> HYPERLINK "https://www.bch.org/" \h </w:instrText>
      </w:r>
      <w:r w:rsidRPr="00F62A1F">
        <w:fldChar w:fldCharType="separate"/>
      </w:r>
      <w:r w:rsidRPr="00F62A1F">
        <w:rPr>
          <w:rStyle w:val="Hyperlink"/>
        </w:rPr>
        <w:t>Boulder Community Health Foothills Hospital</w:t>
      </w:r>
      <w:r w:rsidRPr="00F62A1F">
        <w:fldChar w:fldCharType="end"/>
      </w:r>
    </w:p>
    <w:p w14:paraId="51F39FBD" w14:textId="77777777" w:rsidR="00530DED" w:rsidRPr="00F62A1F" w:rsidRDefault="00530DED" w:rsidP="00530DED">
      <w:pPr>
        <w:ind w:left="720"/>
      </w:pPr>
      <w:r w:rsidRPr="00F62A1F">
        <w:t>4747 Arapahoe Avenue</w:t>
      </w:r>
    </w:p>
    <w:p w14:paraId="0A440442" w14:textId="77777777" w:rsidR="00530DED" w:rsidRPr="00F62A1F" w:rsidRDefault="00530DED" w:rsidP="00530DED">
      <w:pPr>
        <w:ind w:left="720"/>
      </w:pPr>
      <w:r w:rsidRPr="00F62A1F">
        <w:t>Boulder, CO 80303</w:t>
      </w:r>
    </w:p>
    <w:p w14:paraId="6E640F59" w14:textId="77777777" w:rsidR="00530DED" w:rsidRPr="00F62A1F" w:rsidRDefault="00530DED" w:rsidP="00530DED">
      <w:pPr>
        <w:ind w:left="720"/>
      </w:pPr>
      <w:r w:rsidRPr="00F62A1F">
        <w:t>Phone: (303) 415-7000</w:t>
      </w:r>
    </w:p>
    <w:p w14:paraId="0FADAC17" w14:textId="77777777" w:rsidR="00530DED" w:rsidRPr="00F62A1F" w:rsidRDefault="00530DED" w:rsidP="00530DED">
      <w:pPr>
        <w:ind w:left="720"/>
      </w:pPr>
    </w:p>
    <w:bookmarkStart w:id="172" w:name="2uxtw84" w:colFirst="0" w:colLast="0"/>
    <w:bookmarkEnd w:id="172"/>
    <w:p w14:paraId="14AFB16B" w14:textId="77777777" w:rsidR="00530DED" w:rsidRPr="00F62A1F" w:rsidRDefault="00530DED" w:rsidP="00530DED">
      <w:pPr>
        <w:ind w:left="720"/>
      </w:pPr>
      <w:r w:rsidRPr="00F62A1F">
        <w:fldChar w:fldCharType="begin"/>
      </w:r>
      <w:r w:rsidRPr="00F62A1F">
        <w:instrText xml:space="preserve"> HYPERLINK "https://www.bch.org/Our-Services/Emergency-Trauma-Services/Sexual-Assault-Nurse-Examiners.aspx" \h </w:instrText>
      </w:r>
      <w:r w:rsidRPr="00F62A1F">
        <w:fldChar w:fldCharType="separate"/>
      </w:r>
      <w:r w:rsidRPr="00F62A1F">
        <w:rPr>
          <w:rStyle w:val="Hyperlink"/>
        </w:rPr>
        <w:t>Boulder Community Health, Sexual Assault Nurse Examiner (SANE) program</w:t>
      </w:r>
      <w:r w:rsidRPr="00F62A1F">
        <w:fldChar w:fldCharType="end"/>
      </w:r>
    </w:p>
    <w:p w14:paraId="33361F27" w14:textId="77777777" w:rsidR="00530DED" w:rsidRPr="00F62A1F" w:rsidRDefault="00530DED" w:rsidP="00530DED">
      <w:pPr>
        <w:ind w:left="720"/>
      </w:pPr>
      <w:r w:rsidRPr="00F62A1F">
        <w:t>4747 Arapahoe Avenue</w:t>
      </w:r>
    </w:p>
    <w:p w14:paraId="3E55E75F" w14:textId="77777777" w:rsidR="00530DED" w:rsidRPr="00F62A1F" w:rsidRDefault="00530DED" w:rsidP="00530DED">
      <w:pPr>
        <w:ind w:left="720"/>
      </w:pPr>
      <w:r w:rsidRPr="00F62A1F">
        <w:t>Boulder, CO 80303</w:t>
      </w:r>
    </w:p>
    <w:p w14:paraId="0099F6F1" w14:textId="77777777" w:rsidR="00530DED" w:rsidRPr="00F62A1F" w:rsidRDefault="00530DED" w:rsidP="00530DED">
      <w:pPr>
        <w:ind w:left="720"/>
      </w:pPr>
      <w:r w:rsidRPr="00F62A1F">
        <w:t>Phone: (303) 415-</w:t>
      </w:r>
      <w:r>
        <w:t>7000</w:t>
      </w:r>
    </w:p>
    <w:p w14:paraId="2DA31D58" w14:textId="77777777" w:rsidR="00530DED" w:rsidRPr="00F62A1F" w:rsidRDefault="00530DED" w:rsidP="00530DED"/>
    <w:p w14:paraId="65A98FBC" w14:textId="77777777" w:rsidR="00530DED" w:rsidRPr="00F62A1F" w:rsidRDefault="00530DED" w:rsidP="002E4AE1">
      <w:pPr>
        <w:pStyle w:val="Heading3"/>
      </w:pPr>
      <w:bookmarkStart w:id="173" w:name="1a346fx" w:colFirst="0" w:colLast="0"/>
      <w:bookmarkEnd w:id="173"/>
      <w:r w:rsidRPr="00F62A1F">
        <w:t>Sexual Assault Nurse Exam</w:t>
      </w:r>
      <w:r>
        <w:t>in</w:t>
      </w:r>
      <w:r w:rsidRPr="00F62A1F">
        <w:t>er (SANE) Programs</w:t>
      </w:r>
    </w:p>
    <w:bookmarkStart w:id="174" w:name="3u2rp3q" w:colFirst="0" w:colLast="0"/>
    <w:bookmarkEnd w:id="174"/>
    <w:p w14:paraId="34FC11AD" w14:textId="77777777" w:rsidR="00530DED" w:rsidRPr="00F62A1F" w:rsidRDefault="00530DED" w:rsidP="00530DED">
      <w:pPr>
        <w:ind w:left="720"/>
      </w:pPr>
      <w:r w:rsidRPr="00F62A1F">
        <w:fldChar w:fldCharType="begin"/>
      </w:r>
      <w:r w:rsidRPr="00F62A1F">
        <w:instrText xml:space="preserve"> HYPERLINK "https://www.bch.org/Our-Services/Emergency-Trauma-Services/Sexual-Assault-Nurse-Examiners.aspx" \h </w:instrText>
      </w:r>
      <w:r w:rsidRPr="00F62A1F">
        <w:fldChar w:fldCharType="separate"/>
      </w:r>
      <w:r w:rsidRPr="00F62A1F">
        <w:rPr>
          <w:rStyle w:val="Hyperlink"/>
        </w:rPr>
        <w:t>Boulder Community Health, Sexual Assault Nurse Exam</w:t>
      </w:r>
      <w:r>
        <w:rPr>
          <w:rStyle w:val="Hyperlink"/>
        </w:rPr>
        <w:t>in</w:t>
      </w:r>
      <w:r w:rsidRPr="00F62A1F">
        <w:rPr>
          <w:rStyle w:val="Hyperlink"/>
        </w:rPr>
        <w:t>er (SANE) program</w:t>
      </w:r>
      <w:r w:rsidRPr="00F62A1F">
        <w:fldChar w:fldCharType="end"/>
      </w:r>
    </w:p>
    <w:p w14:paraId="453EEB12" w14:textId="77777777" w:rsidR="00530DED" w:rsidRPr="00F62A1F" w:rsidRDefault="00530DED" w:rsidP="00530DED">
      <w:pPr>
        <w:ind w:left="720"/>
      </w:pPr>
      <w:r w:rsidRPr="00F62A1F">
        <w:t>4747 Arapahoe Avenue</w:t>
      </w:r>
    </w:p>
    <w:p w14:paraId="19CCE77C" w14:textId="77777777" w:rsidR="00530DED" w:rsidRPr="00F62A1F" w:rsidRDefault="00530DED" w:rsidP="00530DED">
      <w:pPr>
        <w:ind w:left="720"/>
      </w:pPr>
      <w:r w:rsidRPr="00F62A1F">
        <w:lastRenderedPageBreak/>
        <w:t>Boulder, CO 80303</w:t>
      </w:r>
    </w:p>
    <w:p w14:paraId="64D940A2" w14:textId="77777777" w:rsidR="00530DED" w:rsidRPr="00F62A1F" w:rsidRDefault="00530DED" w:rsidP="00530DED">
      <w:pPr>
        <w:ind w:left="720"/>
      </w:pPr>
      <w:r w:rsidRPr="00F62A1F">
        <w:t>Phone: (303) 415-</w:t>
      </w:r>
      <w:r>
        <w:t>7000</w:t>
      </w:r>
    </w:p>
    <w:p w14:paraId="7D9176B7" w14:textId="77777777" w:rsidR="00530DED" w:rsidRPr="00F62A1F" w:rsidRDefault="00530DED" w:rsidP="00530DED"/>
    <w:p w14:paraId="508451F3" w14:textId="77777777" w:rsidR="00530DED" w:rsidRPr="00F62A1F" w:rsidRDefault="00530DED" w:rsidP="002E4AE1">
      <w:pPr>
        <w:pStyle w:val="Heading3"/>
      </w:pPr>
      <w:bookmarkStart w:id="175" w:name="2981zbj" w:colFirst="0" w:colLast="0"/>
      <w:bookmarkEnd w:id="175"/>
      <w:r w:rsidRPr="00F62A1F">
        <w:t>State and Federal Civil Rights Compliance Offices</w:t>
      </w:r>
    </w:p>
    <w:p w14:paraId="7F48C0B3" w14:textId="77777777" w:rsidR="00530DED" w:rsidRPr="00F62A1F" w:rsidRDefault="00530DED" w:rsidP="00530DED">
      <w:pPr>
        <w:ind w:left="360"/>
      </w:pPr>
      <w:r w:rsidRPr="00F62A1F">
        <w:t>(Report Complaints of Harassment or Discrimination)</w:t>
      </w:r>
    </w:p>
    <w:p w14:paraId="251582AC" w14:textId="77777777" w:rsidR="00530DED" w:rsidRPr="00F62A1F" w:rsidRDefault="00530DED" w:rsidP="00530DED"/>
    <w:bookmarkStart w:id="176" w:name="odc9jc" w:colFirst="0" w:colLast="0"/>
    <w:bookmarkEnd w:id="176"/>
    <w:p w14:paraId="4542CCD6" w14:textId="77777777" w:rsidR="00530DED" w:rsidRPr="00F62A1F" w:rsidRDefault="00530DED" w:rsidP="00530DED">
      <w:pPr>
        <w:ind w:left="720"/>
      </w:pPr>
      <w:r w:rsidRPr="00F62A1F">
        <w:fldChar w:fldCharType="begin"/>
      </w:r>
      <w:r w:rsidRPr="00F62A1F">
        <w:instrText xml:space="preserve"> HYPERLINK "https://www.colorado.gov/pacific/dora/civil-rights" \h </w:instrText>
      </w:r>
      <w:r w:rsidRPr="00F62A1F">
        <w:fldChar w:fldCharType="separate"/>
      </w:r>
      <w:r w:rsidRPr="00F62A1F">
        <w:rPr>
          <w:rStyle w:val="Hyperlink"/>
        </w:rPr>
        <w:t>Colorado Civil Rights Division</w:t>
      </w:r>
      <w:r w:rsidRPr="00F62A1F">
        <w:fldChar w:fldCharType="end"/>
      </w:r>
      <w:r w:rsidRPr="00F62A1F">
        <w:t xml:space="preserve"> </w:t>
      </w:r>
      <w:r w:rsidRPr="00F62A1F">
        <w:br/>
        <w:t>Phone: (303) 894-2997</w:t>
      </w:r>
    </w:p>
    <w:p w14:paraId="2EB90B1B" w14:textId="77777777" w:rsidR="00530DED" w:rsidRDefault="00530DED" w:rsidP="00530DED">
      <w:pPr>
        <w:ind w:left="720"/>
      </w:pPr>
      <w:bookmarkStart w:id="177" w:name="38czs75" w:colFirst="0" w:colLast="0"/>
      <w:bookmarkEnd w:id="177"/>
    </w:p>
    <w:p w14:paraId="0BEBCABA" w14:textId="77777777" w:rsidR="00530DED" w:rsidRPr="00F62A1F" w:rsidRDefault="00530DED" w:rsidP="00530DED">
      <w:pPr>
        <w:ind w:left="720"/>
      </w:pPr>
      <w:hyperlink r:id="rId56">
        <w:r w:rsidRPr="00F62A1F">
          <w:rPr>
            <w:rStyle w:val="Hyperlink"/>
          </w:rPr>
          <w:t>U. S. Department of Education, Office for Civil Rights</w:t>
        </w:r>
      </w:hyperlink>
      <w:r w:rsidRPr="00F62A1F">
        <w:t xml:space="preserve"> </w:t>
      </w:r>
      <w:r w:rsidRPr="00F62A1F">
        <w:br/>
        <w:t>Phone: (303) 844-2024</w:t>
      </w:r>
    </w:p>
    <w:p w14:paraId="6FCCF2B8" w14:textId="77777777" w:rsidR="00530DED" w:rsidRDefault="00530DED" w:rsidP="00530DED">
      <w:pPr>
        <w:ind w:left="720"/>
      </w:pPr>
      <w:bookmarkStart w:id="178" w:name="1nia2ey" w:colFirst="0" w:colLast="0"/>
      <w:bookmarkEnd w:id="178"/>
    </w:p>
    <w:p w14:paraId="2488830B" w14:textId="77777777" w:rsidR="00530DED" w:rsidRPr="00F62A1F" w:rsidRDefault="00530DED" w:rsidP="00530DED">
      <w:pPr>
        <w:ind w:left="720"/>
      </w:pPr>
      <w:hyperlink r:id="rId57">
        <w:r w:rsidRPr="00F62A1F">
          <w:rPr>
            <w:rStyle w:val="Hyperlink"/>
          </w:rPr>
          <w:t>U.S. Department of Justice</w:t>
        </w:r>
      </w:hyperlink>
      <w:r w:rsidRPr="00F62A1F">
        <w:t xml:space="preserve"> </w:t>
      </w:r>
      <w:r w:rsidRPr="00F62A1F">
        <w:br/>
        <w:t>Phone: (202) 514-2000</w:t>
      </w:r>
    </w:p>
    <w:p w14:paraId="2417FCC3" w14:textId="77777777" w:rsidR="00530DED" w:rsidRDefault="00530DED" w:rsidP="00530DED">
      <w:pPr>
        <w:ind w:left="720"/>
      </w:pPr>
      <w:bookmarkStart w:id="179" w:name="47hxl2r" w:colFirst="0" w:colLast="0"/>
      <w:bookmarkEnd w:id="179"/>
    </w:p>
    <w:p w14:paraId="47488E6B" w14:textId="77777777" w:rsidR="00530DED" w:rsidRPr="00F62A1F" w:rsidRDefault="00530DED" w:rsidP="00530DED">
      <w:pPr>
        <w:ind w:left="720"/>
      </w:pPr>
      <w:hyperlink r:id="rId58">
        <w:r w:rsidRPr="00F62A1F">
          <w:rPr>
            <w:rStyle w:val="Hyperlink"/>
          </w:rPr>
          <w:t>United States Equal Employment Opportunity Commission</w:t>
        </w:r>
      </w:hyperlink>
      <w:r w:rsidRPr="00F62A1F">
        <w:t xml:space="preserve"> </w:t>
      </w:r>
      <w:r w:rsidRPr="00F62A1F">
        <w:br/>
        <w:t>Phone: (303) 866-1300</w:t>
      </w:r>
    </w:p>
    <w:p w14:paraId="458C86F2" w14:textId="77777777" w:rsidR="00530DED" w:rsidRDefault="00530DED" w:rsidP="00530DED">
      <w:bookmarkStart w:id="180" w:name="2mn7vak" w:colFirst="0" w:colLast="0"/>
      <w:bookmarkEnd w:id="180"/>
    </w:p>
    <w:p w14:paraId="3B21D738" w14:textId="77777777" w:rsidR="00530DED" w:rsidRPr="00F62A1F" w:rsidRDefault="00530DED" w:rsidP="002E4AE1">
      <w:pPr>
        <w:pStyle w:val="Heading3"/>
      </w:pPr>
      <w:r w:rsidRPr="00F62A1F">
        <w:t>Student Services on Campus</w:t>
      </w:r>
    </w:p>
    <w:bookmarkStart w:id="181" w:name="11si5id" w:colFirst="0" w:colLast="0"/>
    <w:bookmarkEnd w:id="181"/>
    <w:p w14:paraId="1C4A4900" w14:textId="14B7B334" w:rsidR="00530DED" w:rsidRPr="00F62A1F" w:rsidRDefault="00411A74" w:rsidP="00530DED">
      <w:pPr>
        <w:ind w:left="720"/>
      </w:pPr>
      <w:r>
        <w:fldChar w:fldCharType="begin"/>
      </w:r>
      <w:r>
        <w:instrText>HYPERLINK "https://www.colorado.edu/support/soas/"</w:instrText>
      </w:r>
      <w:r>
        <w:fldChar w:fldCharType="separate"/>
      </w:r>
      <w:r w:rsidRPr="00411A74">
        <w:rPr>
          <w:rStyle w:val="Hyperlink"/>
        </w:rPr>
        <w:t>Student Outreach, Advocacy &amp; Support (SOAS)</w:t>
      </w:r>
      <w:r>
        <w:fldChar w:fldCharType="end"/>
      </w:r>
    </w:p>
    <w:p w14:paraId="68DF4DAE" w14:textId="77777777" w:rsidR="00530DED" w:rsidRPr="00F62A1F" w:rsidRDefault="00530DED" w:rsidP="00530DED">
      <w:pPr>
        <w:ind w:left="720"/>
      </w:pPr>
      <w:r w:rsidRPr="00F62A1F">
        <w:t>Center for Community (C4C), Room N460</w:t>
      </w:r>
    </w:p>
    <w:p w14:paraId="59B3ED64" w14:textId="77777777" w:rsidR="00530DED" w:rsidRPr="00F62A1F" w:rsidRDefault="00530DED" w:rsidP="00530DED">
      <w:pPr>
        <w:ind w:left="720"/>
      </w:pPr>
      <w:r w:rsidRPr="00F62A1F">
        <w:t>Phone: (303) 492-7348</w:t>
      </w:r>
    </w:p>
    <w:p w14:paraId="66A705B8" w14:textId="0FF24256" w:rsidR="00530DED" w:rsidRPr="00F62A1F" w:rsidRDefault="00411A74" w:rsidP="00530DED">
      <w:pPr>
        <w:ind w:left="720"/>
      </w:pPr>
      <w:r>
        <w:t>SOAS</w:t>
      </w:r>
      <w:r w:rsidR="00530DED" w:rsidRPr="00F62A1F">
        <w:t xml:space="preserve"> staff serves as the primary resource for managing student issues, providing intervention and crisis prevention. The case managers coordinate with other CU Boulder departments and facilitate communication to and from the Student of Concern Team (SOCT). If concerned about a student contact </w:t>
      </w:r>
      <w:r>
        <w:t>SOAS</w:t>
      </w:r>
      <w:r w:rsidR="00530DED" w:rsidRPr="00F62A1F">
        <w:t xml:space="preserve"> or fill out a form online.</w:t>
      </w:r>
    </w:p>
    <w:p w14:paraId="30934F5E" w14:textId="77777777" w:rsidR="00530DED" w:rsidRPr="00F62A1F" w:rsidRDefault="00530DED" w:rsidP="00530DED">
      <w:pPr>
        <w:ind w:left="720"/>
      </w:pPr>
    </w:p>
    <w:p w14:paraId="1E5895BA" w14:textId="77777777" w:rsidR="00530DED" w:rsidRPr="00F62A1F" w:rsidRDefault="00530DED" w:rsidP="00530DED">
      <w:pPr>
        <w:ind w:left="720"/>
      </w:pPr>
      <w:hyperlink r:id="rId59">
        <w:r w:rsidRPr="00F62A1F">
          <w:rPr>
            <w:rStyle w:val="Hyperlink"/>
          </w:rPr>
          <w:t>Counseling and Psychiatric Services (CAPS)</w:t>
        </w:r>
      </w:hyperlink>
    </w:p>
    <w:p w14:paraId="4774CC79" w14:textId="77777777" w:rsidR="00530DED" w:rsidRPr="00F62A1F" w:rsidRDefault="00530DED" w:rsidP="00530DED">
      <w:pPr>
        <w:ind w:left="720"/>
      </w:pPr>
      <w:r w:rsidRPr="00F62A1F">
        <w:t>Center for Community (C4C), Room N352</w:t>
      </w:r>
    </w:p>
    <w:p w14:paraId="66D517DE" w14:textId="77777777" w:rsidR="00530DED" w:rsidRPr="00F62A1F" w:rsidRDefault="00530DED" w:rsidP="00530DED">
      <w:pPr>
        <w:ind w:left="720"/>
      </w:pPr>
      <w:r w:rsidRPr="00F62A1F">
        <w:t>Phone: (303) 492-CAPS (2277) (24-hour phone service)</w:t>
      </w:r>
    </w:p>
    <w:p w14:paraId="18019EA8" w14:textId="77777777" w:rsidR="00530DED" w:rsidRPr="00F62A1F" w:rsidRDefault="00530DED" w:rsidP="00530DED">
      <w:pPr>
        <w:ind w:left="720"/>
      </w:pPr>
      <w:r w:rsidRPr="00F62A1F">
        <w:t>Offers counseling, groups and workshops for CU Boulder students. All contacts are confidential.</w:t>
      </w:r>
    </w:p>
    <w:p w14:paraId="113041F1" w14:textId="77777777" w:rsidR="00530DED" w:rsidRPr="00F62A1F" w:rsidRDefault="00530DED" w:rsidP="00530DED">
      <w:pPr>
        <w:ind w:left="720"/>
      </w:pPr>
    </w:p>
    <w:bookmarkStart w:id="182" w:name="3ls5o66" w:colFirst="0" w:colLast="0"/>
    <w:bookmarkEnd w:id="182"/>
    <w:p w14:paraId="035E62CB" w14:textId="434777AC" w:rsidR="00530DED" w:rsidRPr="00F62A1F" w:rsidRDefault="00411A74" w:rsidP="00530DED">
      <w:pPr>
        <w:ind w:left="720"/>
      </w:pPr>
      <w:r>
        <w:fldChar w:fldCharType="begin"/>
      </w:r>
      <w:r>
        <w:instrText>HYPERLINK "https://www.colorado.edu/culturalconnections/"</w:instrText>
      </w:r>
      <w:r>
        <w:fldChar w:fldCharType="separate"/>
      </w:r>
      <w:r w:rsidR="00530DED" w:rsidRPr="00411A74">
        <w:rPr>
          <w:rStyle w:val="Hyperlink"/>
        </w:rPr>
        <w:t xml:space="preserve">Center for </w:t>
      </w:r>
      <w:r w:rsidRPr="00411A74">
        <w:rPr>
          <w:rStyle w:val="Hyperlink"/>
        </w:rPr>
        <w:t>Cultural Connections &amp; Community</w:t>
      </w:r>
      <w:r>
        <w:fldChar w:fldCharType="end"/>
      </w:r>
    </w:p>
    <w:p w14:paraId="5700A79D" w14:textId="77777777" w:rsidR="00530DED" w:rsidRPr="00F62A1F" w:rsidRDefault="00530DED" w:rsidP="00530DED">
      <w:pPr>
        <w:ind w:left="720"/>
      </w:pPr>
      <w:r w:rsidRPr="00F62A1F">
        <w:t>Center for Community (C4C), Room N320</w:t>
      </w:r>
    </w:p>
    <w:p w14:paraId="4F2B0FC5" w14:textId="77777777" w:rsidR="00530DED" w:rsidRPr="00F62A1F" w:rsidRDefault="00530DED" w:rsidP="00530DED">
      <w:pPr>
        <w:ind w:left="720"/>
      </w:pPr>
      <w:r w:rsidRPr="00F62A1F">
        <w:t>Phone: (303) 492-0272</w:t>
      </w:r>
    </w:p>
    <w:p w14:paraId="4208DB52" w14:textId="1FAC24D8" w:rsidR="00530DED" w:rsidRPr="00F62A1F" w:rsidRDefault="00530DED" w:rsidP="00530DED">
      <w:pPr>
        <w:ind w:left="720"/>
      </w:pPr>
      <w:r w:rsidRPr="00F62A1F">
        <w:t xml:space="preserve">The Center for </w:t>
      </w:r>
      <w:r w:rsidR="00411A74">
        <w:t>Cultural Connections &amp; Community</w:t>
      </w:r>
      <w:r w:rsidRPr="00F62A1F">
        <w:t xml:space="preserve"> was formed in 2018 by the Cultural Unity and Engagement Center, the Women’s Resource Center, and the Gender and Sexuality Center and supports students in exploring multiple intersecting aspects of their identity.</w:t>
      </w:r>
    </w:p>
    <w:p w14:paraId="68D2C210" w14:textId="77777777" w:rsidR="00530DED" w:rsidRPr="00F62A1F" w:rsidRDefault="00530DED" w:rsidP="00530DED">
      <w:pPr>
        <w:ind w:left="720"/>
      </w:pPr>
    </w:p>
    <w:bookmarkStart w:id="183" w:name="20xfydz" w:colFirst="0" w:colLast="0"/>
    <w:bookmarkEnd w:id="183"/>
    <w:p w14:paraId="786BC184" w14:textId="77777777" w:rsidR="00530DED" w:rsidRPr="00F62A1F" w:rsidRDefault="00530DED" w:rsidP="00530DED">
      <w:pPr>
        <w:ind w:left="720"/>
      </w:pPr>
      <w:r w:rsidRPr="00F62A1F">
        <w:fldChar w:fldCharType="begin"/>
      </w:r>
      <w:r w:rsidRPr="00F62A1F">
        <w:instrText xml:space="preserve"> HYPERLINK "https://living.colorado.edu/" \h </w:instrText>
      </w:r>
      <w:r w:rsidRPr="00F62A1F">
        <w:fldChar w:fldCharType="separate"/>
      </w:r>
      <w:r w:rsidRPr="00F62A1F">
        <w:rPr>
          <w:rStyle w:val="Hyperlink"/>
        </w:rPr>
        <w:t>Housing &amp; Dining</w:t>
      </w:r>
      <w:r w:rsidRPr="00F62A1F">
        <w:fldChar w:fldCharType="end"/>
      </w:r>
    </w:p>
    <w:p w14:paraId="58EBDFC2" w14:textId="77777777" w:rsidR="00530DED" w:rsidRDefault="00530DED" w:rsidP="00530DED">
      <w:pPr>
        <w:ind w:left="720"/>
      </w:pPr>
      <w:r w:rsidRPr="00F62A1F">
        <w:t>Phone: (303) 492-6871</w:t>
      </w:r>
    </w:p>
    <w:p w14:paraId="6BF40A96" w14:textId="77777777" w:rsidR="00530DED" w:rsidRPr="00F62A1F" w:rsidRDefault="00530DED" w:rsidP="00530DED">
      <w:pPr>
        <w:ind w:left="720"/>
      </w:pPr>
    </w:p>
    <w:bookmarkStart w:id="184" w:name="4kx3h1s" w:colFirst="0" w:colLast="0"/>
    <w:bookmarkEnd w:id="184"/>
    <w:p w14:paraId="0C471907" w14:textId="77777777" w:rsidR="00530DED" w:rsidRPr="00F62A1F" w:rsidRDefault="00530DED" w:rsidP="00530DED">
      <w:pPr>
        <w:ind w:left="720"/>
      </w:pPr>
      <w:r w:rsidRPr="00F62A1F">
        <w:lastRenderedPageBreak/>
        <w:fldChar w:fldCharType="begin"/>
      </w:r>
      <w:r w:rsidRPr="00F62A1F">
        <w:instrText xml:space="preserve"> HYPERLINK "https://www.colorado.edu/isss/" \h </w:instrText>
      </w:r>
      <w:r w:rsidRPr="00F62A1F">
        <w:fldChar w:fldCharType="separate"/>
      </w:r>
      <w:r w:rsidRPr="00F62A1F">
        <w:rPr>
          <w:rStyle w:val="Hyperlink"/>
        </w:rPr>
        <w:t>International Student and Scholar Services (ISSS)</w:t>
      </w:r>
      <w:r w:rsidRPr="00F62A1F">
        <w:fldChar w:fldCharType="end"/>
      </w:r>
    </w:p>
    <w:p w14:paraId="1E97D0D3" w14:textId="77777777" w:rsidR="00530DED" w:rsidRPr="00F62A1F" w:rsidRDefault="00530DED" w:rsidP="00530DED">
      <w:pPr>
        <w:ind w:left="720"/>
      </w:pPr>
      <w:r w:rsidRPr="00F62A1F">
        <w:t>Center for Community (C4C), Room S355</w:t>
      </w:r>
    </w:p>
    <w:p w14:paraId="4132F9BB" w14:textId="77777777" w:rsidR="00530DED" w:rsidRPr="00F62A1F" w:rsidRDefault="00530DED" w:rsidP="00530DED">
      <w:pPr>
        <w:ind w:left="720"/>
      </w:pPr>
      <w:r w:rsidRPr="00F62A1F">
        <w:t>Phone: (303) 492-8057</w:t>
      </w:r>
    </w:p>
    <w:p w14:paraId="5BA354EC" w14:textId="77777777" w:rsidR="00530DED" w:rsidRPr="00F62A1F" w:rsidRDefault="00530DED" w:rsidP="00530DED">
      <w:pPr>
        <w:ind w:left="720"/>
      </w:pPr>
    </w:p>
    <w:bookmarkStart w:id="185" w:name="302dr9l" w:colFirst="0" w:colLast="0"/>
    <w:bookmarkEnd w:id="185"/>
    <w:p w14:paraId="23FDC158" w14:textId="77777777" w:rsidR="00530DED" w:rsidRPr="00F62A1F" w:rsidRDefault="00530DED" w:rsidP="00530DED">
      <w:pPr>
        <w:ind w:left="720"/>
      </w:pPr>
      <w:r w:rsidRPr="00F62A1F">
        <w:fldChar w:fldCharType="begin"/>
      </w:r>
      <w:r w:rsidRPr="00F62A1F">
        <w:instrText xml:space="preserve"> HYPERLINK "https://www.colorado.edu/sccr/" \h </w:instrText>
      </w:r>
      <w:r w:rsidRPr="00F62A1F">
        <w:fldChar w:fldCharType="separate"/>
      </w:r>
      <w:r w:rsidRPr="00F62A1F">
        <w:rPr>
          <w:rStyle w:val="Hyperlink"/>
        </w:rPr>
        <w:t>Student Conduct and Conflict Resolution (SCCR)</w:t>
      </w:r>
      <w:r w:rsidRPr="00F62A1F">
        <w:fldChar w:fldCharType="end"/>
      </w:r>
    </w:p>
    <w:p w14:paraId="58EF1E1D" w14:textId="77777777" w:rsidR="00530DED" w:rsidRPr="00F62A1F" w:rsidRDefault="00530DED" w:rsidP="00530DED">
      <w:pPr>
        <w:ind w:left="720"/>
      </w:pPr>
      <w:r w:rsidRPr="00F62A1F">
        <w:t>Center for Community (C4C), Room S485</w:t>
      </w:r>
    </w:p>
    <w:p w14:paraId="686333DF" w14:textId="77777777" w:rsidR="00530DED" w:rsidRPr="00F62A1F" w:rsidRDefault="00530DED" w:rsidP="00530DED">
      <w:pPr>
        <w:ind w:left="720"/>
      </w:pPr>
      <w:r w:rsidRPr="00F62A1F">
        <w:t>Phone: (303) 492-5550</w:t>
      </w:r>
    </w:p>
    <w:p w14:paraId="40C9DD16" w14:textId="77777777" w:rsidR="00530DED" w:rsidRPr="00F62A1F" w:rsidRDefault="00530DED" w:rsidP="00530DED">
      <w:pPr>
        <w:ind w:left="720"/>
      </w:pPr>
    </w:p>
    <w:bookmarkStart w:id="186" w:name="1f7o1he" w:colFirst="0" w:colLast="0"/>
    <w:bookmarkEnd w:id="186"/>
    <w:p w14:paraId="1B335E20" w14:textId="77777777" w:rsidR="00530DED" w:rsidRPr="00F62A1F" w:rsidRDefault="00530DED" w:rsidP="00530DED">
      <w:pPr>
        <w:ind w:left="720"/>
      </w:pPr>
      <w:r w:rsidRPr="00F62A1F">
        <w:fldChar w:fldCharType="begin"/>
      </w:r>
      <w:r w:rsidRPr="00F62A1F">
        <w:instrText xml:space="preserve"> HYPERLINK "https://www.colorado.edu/ova/" \h </w:instrText>
      </w:r>
      <w:r w:rsidRPr="00F62A1F">
        <w:fldChar w:fldCharType="separate"/>
      </w:r>
      <w:r w:rsidRPr="00F62A1F">
        <w:rPr>
          <w:rStyle w:val="Hyperlink"/>
        </w:rPr>
        <w:t>Office of Victim Assistance (OVA)</w:t>
      </w:r>
      <w:r w:rsidRPr="00F62A1F">
        <w:fldChar w:fldCharType="end"/>
      </w:r>
    </w:p>
    <w:p w14:paraId="1CAEAFE5" w14:textId="77777777" w:rsidR="00530DED" w:rsidRPr="00F62A1F" w:rsidRDefault="00530DED" w:rsidP="00530DED">
      <w:pPr>
        <w:ind w:left="720"/>
      </w:pPr>
      <w:r w:rsidRPr="00F62A1F">
        <w:t>Center for Community (C4C), Room N450</w:t>
      </w:r>
    </w:p>
    <w:p w14:paraId="749E957E" w14:textId="77777777" w:rsidR="00530DED" w:rsidRPr="00F62A1F" w:rsidRDefault="00530DED" w:rsidP="00530DED">
      <w:pPr>
        <w:ind w:left="720"/>
      </w:pPr>
      <w:r w:rsidRPr="00F62A1F">
        <w:t>Phone: (303) 492-8855 (24-hour phone service)</w:t>
      </w:r>
    </w:p>
    <w:p w14:paraId="02D9F08C"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7DEDE261" w14:textId="77777777" w:rsidR="00530DED" w:rsidRPr="00F62A1F" w:rsidRDefault="00530DED" w:rsidP="00530DED">
      <w:pPr>
        <w:ind w:left="720"/>
      </w:pPr>
    </w:p>
    <w:bookmarkStart w:id="187" w:name="3z7bk57" w:colFirst="0" w:colLast="0"/>
    <w:bookmarkEnd w:id="187"/>
    <w:p w14:paraId="2A1293EF" w14:textId="77777777" w:rsidR="00530DED" w:rsidRPr="00F62A1F" w:rsidRDefault="00530DED" w:rsidP="00530DED">
      <w:pPr>
        <w:ind w:left="720"/>
      </w:pPr>
      <w:r w:rsidRPr="00F62A1F">
        <w:fldChar w:fldCharType="begin"/>
      </w:r>
      <w:r w:rsidRPr="00F62A1F">
        <w:instrText xml:space="preserve"> HYPERLINK "https://www.colorado.edu/ombuds/" \h </w:instrText>
      </w:r>
      <w:r w:rsidRPr="00F62A1F">
        <w:fldChar w:fldCharType="separate"/>
      </w:r>
      <w:r w:rsidRPr="00F62A1F">
        <w:rPr>
          <w:rStyle w:val="Hyperlink"/>
        </w:rPr>
        <w:t>Ombuds Office</w:t>
      </w:r>
      <w:r w:rsidRPr="00F62A1F">
        <w:fldChar w:fldCharType="end"/>
      </w:r>
      <w:r>
        <w:rPr>
          <w:rStyle w:val="FootnoteReference"/>
        </w:rPr>
        <w:footnoteReference w:id="20"/>
      </w:r>
    </w:p>
    <w:p w14:paraId="25C20993" w14:textId="77777777" w:rsidR="00530DED" w:rsidRPr="00F62A1F" w:rsidRDefault="00530DED" w:rsidP="00530DED">
      <w:pPr>
        <w:ind w:left="720"/>
      </w:pPr>
      <w:r w:rsidRPr="00F62A1F">
        <w:t>Center for Community (C4C), Room</w:t>
      </w:r>
      <w:r>
        <w:t>S484</w:t>
      </w:r>
    </w:p>
    <w:p w14:paraId="1FF60666" w14:textId="77777777" w:rsidR="00530DED" w:rsidRPr="00F62A1F" w:rsidRDefault="00530DED" w:rsidP="00530DED">
      <w:pPr>
        <w:ind w:left="720"/>
      </w:pPr>
      <w:r w:rsidRPr="00F62A1F">
        <w:t>Phone: (303) 492-5077</w:t>
      </w:r>
    </w:p>
    <w:p w14:paraId="3C604129" w14:textId="77777777" w:rsidR="00530DED" w:rsidRPr="00F62A1F" w:rsidRDefault="00530DED" w:rsidP="00530DED">
      <w:pPr>
        <w:ind w:left="720"/>
      </w:pPr>
      <w:r w:rsidRPr="00F62A1F">
        <w:t>Assists students, faculty, and staff in informally and impartially resolving complaints or disputes with other individuals, offices, or departments within the university. Does not maintain records and is independent of any department or office. All contacts are confidential.</w:t>
      </w:r>
    </w:p>
    <w:p w14:paraId="53B08E05" w14:textId="77777777" w:rsidR="00530DED" w:rsidRPr="00F62A1F" w:rsidRDefault="00530DED" w:rsidP="00530DED">
      <w:bookmarkStart w:id="188" w:name="_413kbmzb9ya1" w:colFirst="0" w:colLast="0"/>
      <w:bookmarkEnd w:id="188"/>
    </w:p>
    <w:bookmarkStart w:id="189" w:name="thw4kt" w:colFirst="0" w:colLast="0"/>
    <w:bookmarkEnd w:id="189"/>
    <w:p w14:paraId="374544A3" w14:textId="77777777" w:rsidR="00530DED" w:rsidRPr="00F62A1F" w:rsidRDefault="00530DED" w:rsidP="00530DED">
      <w:pPr>
        <w:ind w:left="720"/>
      </w:pPr>
      <w:r w:rsidRPr="00F62A1F">
        <w:fldChar w:fldCharType="begin"/>
      </w:r>
      <w:r>
        <w:instrText xml:space="preserve">HYPERLINK "https://www.colorado.edu/studentlegal/" \h </w:instrText>
      </w:r>
      <w:r w:rsidRPr="00F62A1F">
        <w:fldChar w:fldCharType="separate"/>
      </w:r>
      <w:r w:rsidRPr="00F62A1F">
        <w:rPr>
          <w:rStyle w:val="Hyperlink"/>
        </w:rPr>
        <w:t>Student Legal Services (SLS)</w:t>
      </w:r>
      <w:r w:rsidRPr="00F62A1F">
        <w:fldChar w:fldCharType="end"/>
      </w:r>
    </w:p>
    <w:p w14:paraId="7766ED7D" w14:textId="77777777" w:rsidR="00530DED" w:rsidRPr="00F62A1F" w:rsidRDefault="00530DED" w:rsidP="00530DED">
      <w:pPr>
        <w:ind w:left="720"/>
      </w:pPr>
      <w:r w:rsidRPr="00F62A1F">
        <w:t>University Memorial Center (UMC), Room 311</w:t>
      </w:r>
    </w:p>
    <w:p w14:paraId="42B1D12A" w14:textId="77777777" w:rsidR="00530DED" w:rsidRPr="00F62A1F" w:rsidRDefault="00530DED" w:rsidP="00530DED">
      <w:pPr>
        <w:ind w:left="720"/>
      </w:pPr>
      <w:r w:rsidRPr="00F62A1F">
        <w:t>Phone: (303) 492-6813</w:t>
      </w:r>
    </w:p>
    <w:p w14:paraId="3AB222BB" w14:textId="77777777" w:rsidR="00530DED" w:rsidRPr="00F62A1F" w:rsidRDefault="00530DED" w:rsidP="00530DED">
      <w:pPr>
        <w:ind w:left="720"/>
      </w:pPr>
      <w:r w:rsidRPr="00F62A1F">
        <w:t>Provides legal counseling to students on matters such as traffic violations, criminal charges, and employment problems. Does not provide advice on internal university issues.</w:t>
      </w:r>
    </w:p>
    <w:p w14:paraId="5EEB3E0B" w14:textId="77777777" w:rsidR="00530DED" w:rsidRPr="00F62A1F" w:rsidRDefault="00530DED" w:rsidP="00530DED"/>
    <w:p w14:paraId="01B80B3C" w14:textId="77777777" w:rsidR="00530DED" w:rsidRPr="00F62A1F" w:rsidRDefault="00530DED" w:rsidP="002E4AE1">
      <w:pPr>
        <w:pStyle w:val="Heading3"/>
      </w:pPr>
      <w:bookmarkStart w:id="190" w:name="3dhjn8m" w:colFirst="0" w:colLast="0"/>
      <w:bookmarkEnd w:id="190"/>
      <w:r w:rsidRPr="00F62A1F">
        <w:t>Veterans</w:t>
      </w:r>
    </w:p>
    <w:p w14:paraId="0C93AB1B" w14:textId="77777777" w:rsidR="00530DED" w:rsidRPr="001D33BF" w:rsidRDefault="00530DED" w:rsidP="00530DED">
      <w:pPr>
        <w:ind w:left="720"/>
        <w:rPr>
          <w:i/>
        </w:rPr>
      </w:pPr>
      <w:r w:rsidRPr="001D33BF">
        <w:rPr>
          <w:i/>
        </w:rPr>
        <w:t>On Campus</w:t>
      </w:r>
    </w:p>
    <w:p w14:paraId="1817E808" w14:textId="77777777" w:rsidR="00530DED" w:rsidRPr="00F62A1F" w:rsidRDefault="00530DED" w:rsidP="00530DED">
      <w:pPr>
        <w:ind w:left="720"/>
      </w:pPr>
    </w:p>
    <w:bookmarkStart w:id="191" w:name="1smtxgf" w:colFirst="0" w:colLast="0"/>
    <w:bookmarkEnd w:id="191"/>
    <w:p w14:paraId="682D2E5F" w14:textId="77777777" w:rsidR="00530DED" w:rsidRPr="00F62A1F" w:rsidRDefault="00530DED" w:rsidP="00530DED">
      <w:pPr>
        <w:ind w:left="720"/>
      </w:pPr>
      <w:r w:rsidRPr="00F62A1F">
        <w:fldChar w:fldCharType="begin"/>
      </w:r>
      <w:r w:rsidRPr="00F62A1F">
        <w:instrText xml:space="preserve"> HYPERLINK "https://www.colorado.edu/veterans/" \h </w:instrText>
      </w:r>
      <w:r w:rsidRPr="00F62A1F">
        <w:fldChar w:fldCharType="separate"/>
      </w:r>
      <w:r w:rsidRPr="00F62A1F">
        <w:rPr>
          <w:rStyle w:val="Hyperlink"/>
        </w:rPr>
        <w:t>Veteran and Military Affairs</w:t>
      </w:r>
      <w:r w:rsidRPr="00F62A1F">
        <w:fldChar w:fldCharType="end"/>
      </w:r>
    </w:p>
    <w:p w14:paraId="2858DB4D" w14:textId="77777777" w:rsidR="00530DED" w:rsidRPr="00F62A1F" w:rsidRDefault="00530DED" w:rsidP="00530DED">
      <w:pPr>
        <w:ind w:left="720"/>
      </w:pPr>
      <w:r w:rsidRPr="00F62A1F">
        <w:t>Center for Academic Success and Engagement (CASE), W322</w:t>
      </w:r>
    </w:p>
    <w:p w14:paraId="73E1E09A" w14:textId="77777777" w:rsidR="00530DED" w:rsidRPr="00F62A1F" w:rsidRDefault="00530DED" w:rsidP="00530DED">
      <w:pPr>
        <w:ind w:left="720"/>
      </w:pPr>
      <w:r w:rsidRPr="00F62A1F">
        <w:t>Phone: (303) 492-7322</w:t>
      </w:r>
    </w:p>
    <w:p w14:paraId="3B7266A9" w14:textId="77777777" w:rsidR="00530DED" w:rsidRPr="00F62A1F" w:rsidRDefault="00530DED" w:rsidP="00530DED">
      <w:pPr>
        <w:ind w:left="720"/>
      </w:pPr>
    </w:p>
    <w:p w14:paraId="2ED93ED5" w14:textId="77777777" w:rsidR="00530DED" w:rsidRPr="001D33BF" w:rsidRDefault="00530DED" w:rsidP="00530DED">
      <w:pPr>
        <w:ind w:left="720"/>
        <w:rPr>
          <w:i/>
        </w:rPr>
      </w:pPr>
      <w:r w:rsidRPr="001D33BF">
        <w:rPr>
          <w:i/>
        </w:rPr>
        <w:t>Off Campus</w:t>
      </w:r>
    </w:p>
    <w:p w14:paraId="5F4C3842" w14:textId="77777777" w:rsidR="00530DED" w:rsidRPr="00F62A1F" w:rsidRDefault="00530DED" w:rsidP="00530DED">
      <w:pPr>
        <w:ind w:left="720"/>
      </w:pPr>
    </w:p>
    <w:bookmarkStart w:id="192" w:name="4cmhg48" w:colFirst="0" w:colLast="0"/>
    <w:bookmarkEnd w:id="192"/>
    <w:p w14:paraId="0A1735BD" w14:textId="77777777" w:rsidR="00530DED" w:rsidRPr="00F62A1F" w:rsidRDefault="00530DED" w:rsidP="00530DED">
      <w:pPr>
        <w:ind w:left="720"/>
      </w:pPr>
      <w:r w:rsidRPr="00F62A1F">
        <w:fldChar w:fldCharType="begin"/>
      </w:r>
      <w:r w:rsidRPr="00F62A1F">
        <w:instrText xml:space="preserve"> HYPERLINK "https://www.va.gov/directory/guide/facility.asp?ID=505" \h </w:instrText>
      </w:r>
      <w:r w:rsidRPr="00F62A1F">
        <w:fldChar w:fldCharType="separate"/>
      </w:r>
      <w:r w:rsidRPr="00F62A1F">
        <w:rPr>
          <w:rStyle w:val="Hyperlink"/>
        </w:rPr>
        <w:t>Boulder Vet Center (U.S. Department of Veterans Affairs)</w:t>
      </w:r>
      <w:r w:rsidRPr="00F62A1F">
        <w:fldChar w:fldCharType="end"/>
      </w:r>
    </w:p>
    <w:p w14:paraId="37754D81" w14:textId="77777777" w:rsidR="00530DED" w:rsidRPr="00F62A1F" w:rsidRDefault="00530DED" w:rsidP="00530DED">
      <w:pPr>
        <w:ind w:left="720"/>
      </w:pPr>
      <w:r w:rsidRPr="00F62A1F">
        <w:lastRenderedPageBreak/>
        <w:t>4999 Pearl East Circle, Suite 106</w:t>
      </w:r>
    </w:p>
    <w:p w14:paraId="2A2B3065" w14:textId="77777777" w:rsidR="00530DED" w:rsidRPr="00F62A1F" w:rsidRDefault="00530DED" w:rsidP="00530DED">
      <w:pPr>
        <w:ind w:left="720"/>
      </w:pPr>
      <w:r w:rsidRPr="00F62A1F">
        <w:t>Boulder, CO 80301</w:t>
      </w:r>
    </w:p>
    <w:p w14:paraId="55EC670F" w14:textId="77777777" w:rsidR="00530DED" w:rsidRPr="00F62A1F" w:rsidRDefault="00530DED" w:rsidP="00530DED">
      <w:pPr>
        <w:ind w:left="720"/>
      </w:pPr>
      <w:r w:rsidRPr="00F62A1F">
        <w:t>Phone: (303) 440-7306</w:t>
      </w:r>
    </w:p>
    <w:p w14:paraId="693A9884" w14:textId="77777777" w:rsidR="00530DED" w:rsidRPr="00F62A1F" w:rsidRDefault="00530DED" w:rsidP="00530DED"/>
    <w:p w14:paraId="07F9F9A4" w14:textId="77777777" w:rsidR="00530DED" w:rsidRPr="00F62A1F" w:rsidRDefault="00530DED" w:rsidP="002E4AE1">
      <w:pPr>
        <w:pStyle w:val="Heading3"/>
      </w:pPr>
      <w:bookmarkStart w:id="193" w:name="2rrrqc1" w:colFirst="0" w:colLast="0"/>
      <w:bookmarkEnd w:id="193"/>
      <w:r w:rsidRPr="00F62A1F">
        <w:t>Victim Advocacy</w:t>
      </w:r>
    </w:p>
    <w:p w14:paraId="1BEABB75" w14:textId="77777777" w:rsidR="00530DED" w:rsidRPr="001D33BF" w:rsidRDefault="00530DED" w:rsidP="00530DED">
      <w:pPr>
        <w:ind w:left="720"/>
        <w:rPr>
          <w:i/>
        </w:rPr>
      </w:pPr>
      <w:r w:rsidRPr="001D33BF">
        <w:rPr>
          <w:i/>
        </w:rPr>
        <w:t>On Campus:</w:t>
      </w:r>
    </w:p>
    <w:p w14:paraId="172637CC" w14:textId="77777777" w:rsidR="00530DED" w:rsidRPr="00F62A1F" w:rsidRDefault="00530DED" w:rsidP="00530DED">
      <w:pPr>
        <w:ind w:left="720"/>
      </w:pPr>
    </w:p>
    <w:p w14:paraId="30373ABE" w14:textId="77777777" w:rsidR="00530DED" w:rsidRPr="00F62A1F" w:rsidRDefault="00530DED" w:rsidP="00530DED">
      <w:pPr>
        <w:ind w:left="720"/>
      </w:pPr>
      <w:hyperlink r:id="rId60">
        <w:r w:rsidRPr="00F62A1F">
          <w:rPr>
            <w:rStyle w:val="Hyperlink"/>
          </w:rPr>
          <w:t>Office of Victim Assistance (OVA)</w:t>
        </w:r>
      </w:hyperlink>
    </w:p>
    <w:p w14:paraId="51D55640" w14:textId="77777777" w:rsidR="00530DED" w:rsidRPr="00F62A1F" w:rsidRDefault="00530DED" w:rsidP="00530DED">
      <w:pPr>
        <w:ind w:left="720"/>
      </w:pPr>
      <w:r w:rsidRPr="00F62A1F">
        <w:t>Center for Community (C4C), Room N450</w:t>
      </w:r>
    </w:p>
    <w:p w14:paraId="005ABD2E" w14:textId="77777777" w:rsidR="00530DED" w:rsidRPr="00F62A1F" w:rsidRDefault="00530DED" w:rsidP="00530DED">
      <w:pPr>
        <w:ind w:left="720"/>
      </w:pPr>
      <w:r w:rsidRPr="00F62A1F">
        <w:t>Phone: (303) 492-8855 (24-hour phone service)</w:t>
      </w:r>
    </w:p>
    <w:p w14:paraId="34183EB7" w14:textId="77777777" w:rsidR="00530DED" w:rsidRPr="00F62A1F" w:rsidRDefault="00530DED" w:rsidP="00530DED">
      <w:pPr>
        <w:ind w:left="720"/>
      </w:pPr>
      <w:r w:rsidRPr="00F62A1F">
        <w:t>Provides advocacy and counseling services that may be used by students, staff, faculty victims, complainants, or others who experience traumatic, disturbing or disruptive life events. All contacts are confidential.</w:t>
      </w:r>
    </w:p>
    <w:p w14:paraId="212AC461" w14:textId="77777777" w:rsidR="00530DED" w:rsidRPr="00F62A1F" w:rsidRDefault="00530DED" w:rsidP="00530DED">
      <w:pPr>
        <w:ind w:left="720"/>
      </w:pPr>
    </w:p>
    <w:p w14:paraId="00BC938F" w14:textId="77777777" w:rsidR="00530DED" w:rsidRPr="001D33BF" w:rsidRDefault="00530DED" w:rsidP="00530DED">
      <w:pPr>
        <w:ind w:left="720"/>
        <w:rPr>
          <w:i/>
        </w:rPr>
      </w:pPr>
      <w:r w:rsidRPr="001D33BF">
        <w:rPr>
          <w:i/>
        </w:rPr>
        <w:t>Off Campus</w:t>
      </w:r>
    </w:p>
    <w:p w14:paraId="5D759204" w14:textId="77777777" w:rsidR="00530DED" w:rsidRPr="00F62A1F" w:rsidRDefault="00530DED" w:rsidP="00530DED">
      <w:pPr>
        <w:ind w:left="720"/>
      </w:pPr>
    </w:p>
    <w:bookmarkStart w:id="194" w:name="16x20ju" w:colFirst="0" w:colLast="0"/>
    <w:bookmarkEnd w:id="194"/>
    <w:p w14:paraId="026F7EB9" w14:textId="77777777" w:rsidR="00530DED" w:rsidRPr="00F62A1F" w:rsidRDefault="00530DED" w:rsidP="00530DED">
      <w:pPr>
        <w:ind w:left="720"/>
      </w:pPr>
      <w:r w:rsidRPr="00F62A1F">
        <w:fldChar w:fldCharType="begin"/>
      </w:r>
      <w:r w:rsidRPr="00F62A1F">
        <w:instrText xml:space="preserve"> HYPERLINK "https://movingtoendsexualassault.org/" \h </w:instrText>
      </w:r>
      <w:r w:rsidRPr="00F62A1F">
        <w:fldChar w:fldCharType="separate"/>
      </w:r>
      <w:r w:rsidRPr="00F62A1F">
        <w:rPr>
          <w:rStyle w:val="Hyperlink"/>
        </w:rPr>
        <w:t>Moving to End Sexual Assault (MESA)</w:t>
      </w:r>
      <w:r w:rsidRPr="00F62A1F">
        <w:fldChar w:fldCharType="end"/>
      </w:r>
      <w:r w:rsidRPr="00F62A1F">
        <w:t xml:space="preserve"> Phone: (303) 443-7300 (24-hour hotline)</w:t>
      </w:r>
    </w:p>
    <w:p w14:paraId="0A5D20EE" w14:textId="77777777" w:rsidR="00530DED" w:rsidRDefault="00530DED" w:rsidP="00530DED">
      <w:pPr>
        <w:ind w:left="720"/>
      </w:pPr>
      <w:bookmarkStart w:id="195" w:name="3qwpj7n" w:colFirst="0" w:colLast="0"/>
      <w:bookmarkEnd w:id="195"/>
    </w:p>
    <w:p w14:paraId="31C4F3E6" w14:textId="77777777" w:rsidR="00530DED" w:rsidRPr="00F62A1F" w:rsidRDefault="00530DED" w:rsidP="00530DED">
      <w:pPr>
        <w:ind w:left="720"/>
      </w:pPr>
      <w:hyperlink r:id="rId61">
        <w:r w:rsidRPr="00F62A1F">
          <w:rPr>
            <w:rStyle w:val="Hyperlink"/>
          </w:rPr>
          <w:t>Safe House Progressive Alliance for Non-Violence (SPAN)</w:t>
        </w:r>
      </w:hyperlink>
      <w:r w:rsidRPr="00F62A1F">
        <w:t xml:space="preserve"> </w:t>
      </w:r>
      <w:r w:rsidRPr="00F62A1F">
        <w:br/>
        <w:t>Phone: (303) 444-2424 (24-hour hotline and shelter)</w:t>
      </w:r>
    </w:p>
    <w:p w14:paraId="6BCD9A2E" w14:textId="77777777" w:rsidR="00530DED" w:rsidRDefault="00530DED" w:rsidP="00530DED">
      <w:pPr>
        <w:ind w:left="720"/>
      </w:pPr>
      <w:bookmarkStart w:id="196" w:name="261ztfg" w:colFirst="0" w:colLast="0"/>
      <w:bookmarkEnd w:id="196"/>
    </w:p>
    <w:p w14:paraId="49A0CD49" w14:textId="77777777" w:rsidR="00530DED" w:rsidRPr="00F62A1F" w:rsidRDefault="00530DED" w:rsidP="00530DED">
      <w:pPr>
        <w:ind w:left="720"/>
      </w:pPr>
      <w:hyperlink r:id="rId62">
        <w:r w:rsidRPr="00F62A1F">
          <w:rPr>
            <w:rStyle w:val="Hyperlink"/>
          </w:rPr>
          <w:t>Safe House Protection Order Assistance</w:t>
        </w:r>
      </w:hyperlink>
      <w:r w:rsidRPr="00F62A1F">
        <w:t xml:space="preserve"> </w:t>
      </w:r>
      <w:r w:rsidRPr="00F62A1F">
        <w:br/>
        <w:t>Phone: (303) 449-8623</w:t>
      </w:r>
    </w:p>
    <w:p w14:paraId="38F04169" w14:textId="77777777" w:rsidR="00530DED" w:rsidRDefault="00530DED" w:rsidP="00530DED">
      <w:pPr>
        <w:ind w:left="720"/>
      </w:pPr>
      <w:bookmarkStart w:id="197" w:name="l7a3n9" w:colFirst="0" w:colLast="0"/>
      <w:bookmarkEnd w:id="197"/>
    </w:p>
    <w:p w14:paraId="740A3574" w14:textId="77777777" w:rsidR="00530DED" w:rsidRPr="00F62A1F" w:rsidRDefault="00530DED" w:rsidP="00530DED">
      <w:pPr>
        <w:ind w:left="720"/>
      </w:pPr>
      <w:hyperlink r:id="rId63">
        <w:r w:rsidRPr="00F62A1F">
          <w:rPr>
            <w:rStyle w:val="Hyperlink"/>
          </w:rPr>
          <w:t>Safe Shelter of St. Vrain Valley</w:t>
        </w:r>
      </w:hyperlink>
    </w:p>
    <w:p w14:paraId="46B19AF3" w14:textId="77777777" w:rsidR="00530DED" w:rsidRPr="00F62A1F" w:rsidRDefault="00530DED" w:rsidP="00530DED">
      <w:pPr>
        <w:ind w:left="720"/>
      </w:pPr>
      <w:r w:rsidRPr="00F62A1F">
        <w:t>Phone: (303) 772-4422 (24-hour hotline and shelter)</w:t>
      </w:r>
    </w:p>
    <w:p w14:paraId="26924734" w14:textId="77777777" w:rsidR="00530DED" w:rsidRPr="00F62A1F" w:rsidRDefault="00530DED" w:rsidP="00530DED">
      <w:pPr>
        <w:ind w:left="720"/>
      </w:pPr>
    </w:p>
    <w:p w14:paraId="54C25115" w14:textId="77777777" w:rsidR="00530DED" w:rsidRPr="00F62A1F" w:rsidRDefault="00530DED" w:rsidP="00530DED">
      <w:pPr>
        <w:ind w:left="720"/>
      </w:pPr>
      <w:bookmarkStart w:id="198" w:name="356xmb2" w:colFirst="0" w:colLast="0"/>
      <w:bookmarkEnd w:id="198"/>
      <w:r w:rsidRPr="00F62A1F">
        <w:t>Visa and Immigration</w:t>
      </w:r>
    </w:p>
    <w:bookmarkStart w:id="199" w:name="1kc7wiv" w:colFirst="0" w:colLast="0"/>
    <w:bookmarkEnd w:id="199"/>
    <w:p w14:paraId="3DAD7F80" w14:textId="77777777" w:rsidR="00530DED" w:rsidRPr="00F62A1F" w:rsidRDefault="00530DED" w:rsidP="00530DED">
      <w:pPr>
        <w:ind w:left="720"/>
      </w:pPr>
      <w:r w:rsidRPr="00F62A1F">
        <w:fldChar w:fldCharType="begin"/>
      </w:r>
      <w:r w:rsidRPr="00F62A1F">
        <w:instrText xml:space="preserve"> HYPERLINK "https://www.colorado.edu/isss/" \h </w:instrText>
      </w:r>
      <w:r w:rsidRPr="00F62A1F">
        <w:fldChar w:fldCharType="separate"/>
      </w:r>
      <w:r w:rsidRPr="00F62A1F">
        <w:rPr>
          <w:rStyle w:val="Hyperlink"/>
        </w:rPr>
        <w:t>International Student and Scholar Services (ISSS)</w:t>
      </w:r>
      <w:r w:rsidRPr="00F62A1F">
        <w:fldChar w:fldCharType="end"/>
      </w:r>
    </w:p>
    <w:p w14:paraId="4401286B" w14:textId="77777777" w:rsidR="00530DED" w:rsidRPr="00F62A1F" w:rsidRDefault="00530DED" w:rsidP="00530DED">
      <w:pPr>
        <w:ind w:left="720"/>
      </w:pPr>
      <w:r w:rsidRPr="00F62A1F">
        <w:t>Center for Community (C4C), Room S355</w:t>
      </w:r>
    </w:p>
    <w:p w14:paraId="7B785F51" w14:textId="77777777" w:rsidR="00530DED" w:rsidRPr="00F62A1F" w:rsidRDefault="00530DED" w:rsidP="00530DED">
      <w:pPr>
        <w:ind w:left="720"/>
      </w:pPr>
      <w:r w:rsidRPr="00F62A1F">
        <w:t>Phone: (303) 492-8057</w:t>
      </w:r>
    </w:p>
    <w:p w14:paraId="53EDAD72" w14:textId="77777777" w:rsidR="00530DED" w:rsidRPr="00F62A1F" w:rsidRDefault="00530DED" w:rsidP="00530DED"/>
    <w:p w14:paraId="682BBF66" w14:textId="6D4DED1B" w:rsidR="00530DED" w:rsidRPr="00F62A1F" w:rsidRDefault="00530DED" w:rsidP="00A650B5">
      <w:pPr>
        <w:pStyle w:val="Heading2"/>
      </w:pPr>
      <w:bookmarkStart w:id="200" w:name="_2jh5peh" w:colFirst="0" w:colLast="0"/>
      <w:bookmarkStart w:id="201" w:name="44bvf6o" w:colFirst="0" w:colLast="0"/>
      <w:bookmarkStart w:id="202" w:name="ymfzma" w:colFirst="0" w:colLast="0"/>
      <w:bookmarkStart w:id="203" w:name="_3im3ia3" w:colFirst="0" w:colLast="0"/>
      <w:bookmarkStart w:id="204" w:name="_Toc173248922"/>
      <w:bookmarkEnd w:id="200"/>
      <w:bookmarkEnd w:id="201"/>
      <w:bookmarkEnd w:id="202"/>
      <w:bookmarkEnd w:id="203"/>
      <w:r w:rsidRPr="00F62A1F">
        <w:t>Appendix 1: Selected Colorado Criminal Definitions</w:t>
      </w:r>
      <w:bookmarkEnd w:id="204"/>
    </w:p>
    <w:p w14:paraId="715A8CBF" w14:textId="25F095EB" w:rsidR="00530DED" w:rsidRPr="00F62A1F" w:rsidRDefault="00530DED" w:rsidP="00530DED">
      <w:r w:rsidRPr="00F62A1F">
        <w:t>In Colorado, the criminal definitions of sexual assault, domestic violence (which also includes dating violence) and stalking are distinctly different from some of the definitions outlined in university policy. Below are the relevant sections of the Colorado Criminal Code that demonstrate these differences.</w:t>
      </w:r>
    </w:p>
    <w:p w14:paraId="39D67811" w14:textId="19B41285" w:rsidR="00530DED" w:rsidRPr="00F62A1F" w:rsidRDefault="00530DED" w:rsidP="00530DED"/>
    <w:p w14:paraId="73C9079A" w14:textId="5B52DF85" w:rsidR="00530DED" w:rsidRPr="001D33BF" w:rsidRDefault="00530DED" w:rsidP="00530DED">
      <w:pPr>
        <w:rPr>
          <w:b/>
        </w:rPr>
      </w:pPr>
      <w:bookmarkStart w:id="205" w:name="1xrdshw" w:colFirst="0" w:colLast="0"/>
      <w:bookmarkEnd w:id="205"/>
      <w:r w:rsidRPr="001D33BF">
        <w:rPr>
          <w:b/>
        </w:rPr>
        <w:t>Definition of Consent – Colorado Revised Statute § 18-3-401</w:t>
      </w:r>
    </w:p>
    <w:p w14:paraId="0235A093" w14:textId="55FC4E2F" w:rsidR="00530DED" w:rsidRPr="00F62A1F" w:rsidRDefault="00530DED" w:rsidP="00530DED">
      <w:r w:rsidRPr="00F62A1F">
        <w:t>(1.5)</w:t>
      </w:r>
      <w:r w:rsidRPr="00F62A1F">
        <w:tab/>
        <w:t>“Consent” for sexual activity means cooperation in act or attitude pursuant to an exercise of free will and with knowledge of the nature of the act. A current or previous relationship shall not be sufficient to constitute consent. Submission under the influence of fear shall not constitute consent.</w:t>
      </w:r>
    </w:p>
    <w:p w14:paraId="5E5DE42B" w14:textId="4B503B5D" w:rsidR="00530DED" w:rsidRPr="00F62A1F" w:rsidRDefault="00530DED" w:rsidP="00530DED"/>
    <w:p w14:paraId="53072B60" w14:textId="4F8E0BF2" w:rsidR="00530DED" w:rsidRPr="001D33BF" w:rsidRDefault="00530DED" w:rsidP="00530DED">
      <w:pPr>
        <w:rPr>
          <w:b/>
        </w:rPr>
      </w:pPr>
      <w:bookmarkStart w:id="206" w:name="4hr1b5p" w:colFirst="0" w:colLast="0"/>
      <w:bookmarkEnd w:id="206"/>
      <w:r w:rsidRPr="001D33BF">
        <w:rPr>
          <w:b/>
        </w:rPr>
        <w:t>Definition of Sexual Assault – Colorado Revised Statute § 18-3-402</w:t>
      </w:r>
    </w:p>
    <w:p w14:paraId="5517E5FA" w14:textId="4E8D99F3" w:rsidR="00530DED" w:rsidRPr="00F62A1F" w:rsidRDefault="00530DED" w:rsidP="00530DED">
      <w:r w:rsidRPr="00F62A1F">
        <w:t>Any actor who knowingly inflicts sexual intrusion or sexual penetration on a victim commits sexual assault if:</w:t>
      </w:r>
    </w:p>
    <w:p w14:paraId="10DE9B70" w14:textId="214F8242" w:rsidR="00530DED" w:rsidRPr="00F62A1F" w:rsidRDefault="00530DED" w:rsidP="00D83710">
      <w:pPr>
        <w:pStyle w:val="ListParagraph"/>
        <w:numPr>
          <w:ilvl w:val="0"/>
          <w:numId w:val="35"/>
        </w:numPr>
      </w:pPr>
      <w:r w:rsidRPr="00F62A1F">
        <w:t xml:space="preserve">The actor causes </w:t>
      </w:r>
      <w:r w:rsidR="0046610A">
        <w:t xml:space="preserve">sexual intrusion or sexual penetration knowing the victim does not consent; </w:t>
      </w:r>
      <w:r w:rsidRPr="00F62A1F">
        <w:t>or</w:t>
      </w:r>
    </w:p>
    <w:p w14:paraId="46FDD594" w14:textId="60BCA460" w:rsidR="00530DED" w:rsidRPr="00F62A1F" w:rsidRDefault="00530DED" w:rsidP="00530DED"/>
    <w:p w14:paraId="12F769F5" w14:textId="149E88B9" w:rsidR="00530DED" w:rsidRPr="00F62A1F" w:rsidRDefault="00530DED" w:rsidP="00D83710">
      <w:pPr>
        <w:pStyle w:val="ListParagraph"/>
        <w:numPr>
          <w:ilvl w:val="0"/>
          <w:numId w:val="35"/>
        </w:numPr>
      </w:pPr>
      <w:r w:rsidRPr="00F62A1F">
        <w:t>The actor knows that the victim is incapable of appraising the nature of the victim's conduct; or</w:t>
      </w:r>
    </w:p>
    <w:p w14:paraId="38A891A7" w14:textId="20EFE6F8" w:rsidR="00530DED" w:rsidRPr="00F62A1F" w:rsidRDefault="00530DED" w:rsidP="00530DED"/>
    <w:p w14:paraId="35E88F9B" w14:textId="7DFE8C7D" w:rsidR="00530DED" w:rsidRPr="00F62A1F" w:rsidRDefault="00530DED" w:rsidP="00D83710">
      <w:pPr>
        <w:pStyle w:val="ListParagraph"/>
        <w:numPr>
          <w:ilvl w:val="0"/>
          <w:numId w:val="35"/>
        </w:numPr>
      </w:pPr>
      <w:r w:rsidRPr="00F62A1F">
        <w:t>The actor knows that the victim submits erroneously, believing the actor to be the victim’s spouse; or</w:t>
      </w:r>
    </w:p>
    <w:p w14:paraId="35DA0247" w14:textId="2960A09B" w:rsidR="00530DED" w:rsidRPr="00F62A1F" w:rsidRDefault="00530DED" w:rsidP="00530DED"/>
    <w:p w14:paraId="079636E3" w14:textId="02C202E6" w:rsidR="00530DED" w:rsidRPr="00F62A1F" w:rsidRDefault="00530DED" w:rsidP="00D83710">
      <w:pPr>
        <w:pStyle w:val="ListParagraph"/>
        <w:numPr>
          <w:ilvl w:val="0"/>
          <w:numId w:val="35"/>
        </w:numPr>
      </w:pPr>
      <w:r w:rsidRPr="00F62A1F">
        <w:t>At the time of the commission of the act, the victim is less than fifteen years of age and the actor is at least four years older than the victim and is not the spouse of the victim; or</w:t>
      </w:r>
    </w:p>
    <w:p w14:paraId="28C454D2" w14:textId="67F5DC09" w:rsidR="00530DED" w:rsidRPr="00F62A1F" w:rsidRDefault="00530DED" w:rsidP="00530DED"/>
    <w:p w14:paraId="0EF6B22A" w14:textId="162DD4B9" w:rsidR="00530DED" w:rsidRPr="00F62A1F" w:rsidRDefault="00530DED" w:rsidP="00D83710">
      <w:pPr>
        <w:pStyle w:val="ListParagraph"/>
        <w:numPr>
          <w:ilvl w:val="0"/>
          <w:numId w:val="35"/>
        </w:numPr>
      </w:pPr>
      <w:r w:rsidRPr="00F62A1F">
        <w:t>At the time of the commission of the act, the victim is at least fifteen years of age but less than seventeen years of age and the actor is at least ten years older than the victim and is not the spouse of the victim; or</w:t>
      </w:r>
    </w:p>
    <w:p w14:paraId="291DBFBD" w14:textId="77468A61" w:rsidR="00530DED" w:rsidRPr="00F62A1F" w:rsidRDefault="00530DED" w:rsidP="00530DED"/>
    <w:p w14:paraId="75517E43" w14:textId="16996A55" w:rsidR="00530DED" w:rsidRPr="00F62A1F" w:rsidRDefault="00530DED" w:rsidP="00D83710">
      <w:pPr>
        <w:pStyle w:val="ListParagraph"/>
        <w:numPr>
          <w:ilvl w:val="0"/>
          <w:numId w:val="35"/>
        </w:numPr>
      </w:pPr>
      <w:r w:rsidRPr="00F62A1F">
        <w:t>The victim is in custody of law or detained in a hospital or other institution and the actor has supervisory or disciplinary authority over the victim and uses this position of authority to coerce the victim to submit, unless incident to a lawful search; or</w:t>
      </w:r>
    </w:p>
    <w:p w14:paraId="5265D0EA" w14:textId="7D53B006" w:rsidR="00530DED" w:rsidRPr="00F62A1F" w:rsidRDefault="00530DED" w:rsidP="00530DED"/>
    <w:p w14:paraId="270C9586" w14:textId="186A2009" w:rsidR="00530DED" w:rsidRPr="00F62A1F" w:rsidRDefault="00530DED" w:rsidP="00D83710">
      <w:pPr>
        <w:pStyle w:val="ListParagraph"/>
        <w:numPr>
          <w:ilvl w:val="0"/>
          <w:numId w:val="35"/>
        </w:numPr>
      </w:pPr>
      <w:r w:rsidRPr="00F62A1F">
        <w:t>The actor, while purporting to offer a medical service, engages in treatment or examination of a victim for other than a bona fide medical purpose or in a manner substantially inconsistent with reasonable medical practices; or</w:t>
      </w:r>
    </w:p>
    <w:p w14:paraId="28D0FA77" w14:textId="3A5BC339" w:rsidR="00530DED" w:rsidRPr="00F62A1F" w:rsidRDefault="00530DED" w:rsidP="00530DED"/>
    <w:p w14:paraId="74257753" w14:textId="4BC7D03C" w:rsidR="00530DED" w:rsidRPr="00F62A1F" w:rsidRDefault="00530DED" w:rsidP="00D83710">
      <w:pPr>
        <w:pStyle w:val="ListParagraph"/>
        <w:numPr>
          <w:ilvl w:val="0"/>
          <w:numId w:val="35"/>
        </w:numPr>
      </w:pPr>
      <w:r w:rsidRPr="00F62A1F">
        <w:t>The victim is physically helpless and the actor knows the victim is physically helpless and the victim has not consented.</w:t>
      </w:r>
    </w:p>
    <w:p w14:paraId="5C5FB206" w14:textId="4B8C7233" w:rsidR="00530DED" w:rsidRPr="00F62A1F" w:rsidRDefault="00530DED" w:rsidP="00530DED"/>
    <w:p w14:paraId="5E3D6838" w14:textId="0DFA9571" w:rsidR="00530DED" w:rsidRPr="001D33BF" w:rsidRDefault="00530DED" w:rsidP="00530DED">
      <w:pPr>
        <w:rPr>
          <w:b/>
        </w:rPr>
      </w:pPr>
      <w:bookmarkStart w:id="207" w:name="2wwbldi" w:colFirst="0" w:colLast="0"/>
      <w:bookmarkEnd w:id="207"/>
      <w:r w:rsidRPr="001D33BF">
        <w:rPr>
          <w:b/>
        </w:rPr>
        <w:t>Definition of Unlawful Sexual Contact – Colorado Revised Statute § 18-3-404</w:t>
      </w:r>
    </w:p>
    <w:p w14:paraId="74D41697" w14:textId="1E9074B8" w:rsidR="00530DED" w:rsidRPr="00F62A1F" w:rsidRDefault="00530DED" w:rsidP="00530DED">
      <w:r>
        <w:t xml:space="preserve">(1) </w:t>
      </w:r>
      <w:r w:rsidRPr="00F62A1F">
        <w:t>Any actor who knowingly subjects a victim to any sexual contact commits unlawful sexual contact if:</w:t>
      </w:r>
    </w:p>
    <w:p w14:paraId="07738E6D" w14:textId="26DA6CF2" w:rsidR="00530DED" w:rsidRPr="00F62A1F" w:rsidRDefault="00530DED" w:rsidP="00530DED"/>
    <w:p w14:paraId="772BB0E7" w14:textId="5D55C14E" w:rsidR="00530DED" w:rsidRPr="00F62A1F" w:rsidRDefault="00530DED" w:rsidP="00D83710">
      <w:pPr>
        <w:pStyle w:val="ListParagraph"/>
        <w:numPr>
          <w:ilvl w:val="0"/>
          <w:numId w:val="36"/>
        </w:numPr>
      </w:pPr>
      <w:r w:rsidRPr="00F62A1F">
        <w:t>The actor knows that the victim does not consent; or</w:t>
      </w:r>
    </w:p>
    <w:p w14:paraId="622E8ECB" w14:textId="3DE5B27D" w:rsidR="00530DED" w:rsidRPr="00F62A1F" w:rsidRDefault="00530DED" w:rsidP="00530DED"/>
    <w:p w14:paraId="2F28EBC5" w14:textId="22AC7DB3" w:rsidR="00530DED" w:rsidRPr="00F62A1F" w:rsidRDefault="00530DED" w:rsidP="00D83710">
      <w:pPr>
        <w:pStyle w:val="ListParagraph"/>
        <w:numPr>
          <w:ilvl w:val="0"/>
          <w:numId w:val="36"/>
        </w:numPr>
      </w:pPr>
      <w:r w:rsidRPr="00F62A1F">
        <w:t>The actor knows that the victim is incapable of appraising the nature of the victim's conduct; or</w:t>
      </w:r>
    </w:p>
    <w:p w14:paraId="4FE9BF3B" w14:textId="4E5EF619" w:rsidR="00530DED" w:rsidRPr="00F62A1F" w:rsidRDefault="00530DED" w:rsidP="00530DED"/>
    <w:p w14:paraId="555A0C08" w14:textId="13A43C8A" w:rsidR="00530DED" w:rsidRPr="00F62A1F" w:rsidRDefault="00530DED" w:rsidP="00D83710">
      <w:pPr>
        <w:pStyle w:val="ListParagraph"/>
        <w:numPr>
          <w:ilvl w:val="0"/>
          <w:numId w:val="36"/>
        </w:numPr>
      </w:pPr>
      <w:r w:rsidRPr="00F62A1F">
        <w:t>The victim is physically helpless and the actor knows that the victim is physically helpless and the victim has not consented; or</w:t>
      </w:r>
    </w:p>
    <w:p w14:paraId="7A8C6153" w14:textId="1EB342F7" w:rsidR="00530DED" w:rsidRPr="00F62A1F" w:rsidRDefault="00530DED" w:rsidP="00530DED"/>
    <w:p w14:paraId="767EA5DC" w14:textId="7ED8496F" w:rsidR="00530DED" w:rsidRDefault="00530DED" w:rsidP="00D83710">
      <w:pPr>
        <w:pStyle w:val="ListParagraph"/>
        <w:numPr>
          <w:ilvl w:val="0"/>
          <w:numId w:val="36"/>
        </w:numPr>
      </w:pPr>
      <w:r w:rsidRPr="00F62A1F">
        <w:lastRenderedPageBreak/>
        <w:t>The actor has substantially impaired the victim's power to appraise or control the victim's conduct by employing, without the victim's consent, any drug, intoxicant, or other means for the purpose of causing submission; or</w:t>
      </w:r>
    </w:p>
    <w:p w14:paraId="73ADDABC" w14:textId="4A861338" w:rsidR="00530DED" w:rsidRPr="00F62A1F" w:rsidRDefault="00530DED" w:rsidP="00530DED">
      <w:pPr>
        <w:pStyle w:val="ListParagraph"/>
      </w:pPr>
    </w:p>
    <w:p w14:paraId="6FAD5B33" w14:textId="0429924B" w:rsidR="00530DED" w:rsidRPr="00F62A1F" w:rsidRDefault="00530DED" w:rsidP="00D83710">
      <w:pPr>
        <w:pStyle w:val="ListParagraph"/>
        <w:numPr>
          <w:ilvl w:val="0"/>
          <w:numId w:val="36"/>
        </w:numPr>
      </w:pPr>
      <w:r w:rsidRPr="00F62A1F">
        <w:t>The victim is in custody of law or detained in a hospital or other institution and the actor has supervisory or disciplinary authority over the victim and uses this position of authority, unless incident to a lawful search, to coerce the victim to submit; or</w:t>
      </w:r>
    </w:p>
    <w:p w14:paraId="6890ABEF" w14:textId="49DDE7EA" w:rsidR="00530DED" w:rsidRPr="00F62A1F" w:rsidRDefault="00530DED" w:rsidP="00530DED"/>
    <w:p w14:paraId="1120EC22" w14:textId="4A0C0652" w:rsidR="00530DED" w:rsidRPr="00F62A1F" w:rsidRDefault="00530DED" w:rsidP="00D83710">
      <w:pPr>
        <w:pStyle w:val="ListParagraph"/>
        <w:numPr>
          <w:ilvl w:val="0"/>
          <w:numId w:val="36"/>
        </w:numPr>
      </w:pPr>
      <w:r w:rsidRPr="00F62A1F">
        <w:t>The actor engages in treatment or examination of a victim for other than bona fide medical purposes or in a manner substantially inconsistent with reasonable medical practices.</w:t>
      </w:r>
    </w:p>
    <w:p w14:paraId="370F94F1" w14:textId="4A5B451D" w:rsidR="00530DED" w:rsidRPr="00F62A1F" w:rsidRDefault="00530DED" w:rsidP="00530DED"/>
    <w:p w14:paraId="6BD1AB0E" w14:textId="5C6D3B84" w:rsidR="00530DED" w:rsidRPr="00F62A1F" w:rsidRDefault="00530DED" w:rsidP="00530DED">
      <w:r w:rsidRPr="00F62A1F">
        <w:t>(1.5)</w:t>
      </w:r>
      <w:r w:rsidRPr="00F62A1F">
        <w:tab/>
        <w:t>Any person who knowingly, with or without sexual contact, induces or coerces a child by any of the means set forth in section 18-3-402 to expose intimate parts or to engage in any sexual contact, intrusion, or penetration with another person, for the purpose of the actor's own sexual gratification, commits unlawful sexual contact. For the purposes of this subsection (1.5), the term “child” means any person under the age of eighteen years.</w:t>
      </w:r>
    </w:p>
    <w:p w14:paraId="659C1931" w14:textId="65911DAE" w:rsidR="00530DED" w:rsidRPr="00F62A1F" w:rsidRDefault="00530DED" w:rsidP="00530DED"/>
    <w:p w14:paraId="307F563A" w14:textId="39B80A71" w:rsidR="00530DED" w:rsidRDefault="00530DED" w:rsidP="00530DED">
      <w:bookmarkStart w:id="208" w:name="1c1lvlb" w:colFirst="0" w:colLast="0"/>
      <w:bookmarkEnd w:id="208"/>
      <w:r w:rsidRPr="001D33BF">
        <w:rPr>
          <w:b/>
        </w:rPr>
        <w:t>Definition of Domestic Violence – Colorado Revised Statute § 18-6-800.3 (1)-(2)</w:t>
      </w:r>
      <w:r w:rsidRPr="00F62A1F">
        <w:t xml:space="preserve"> </w:t>
      </w:r>
    </w:p>
    <w:p w14:paraId="201BB85A" w14:textId="7E6F0151" w:rsidR="00530DED" w:rsidRPr="00F62A1F" w:rsidRDefault="00530DED" w:rsidP="00530DED">
      <w:r w:rsidRPr="001D33BF">
        <w:rPr>
          <w:u w:val="single"/>
        </w:rPr>
        <w:t>Domestic violence</w:t>
      </w:r>
      <w:r w:rsidRPr="00F62A1F">
        <w:t xml:space="preserve"> means an act or threatened act of violence upon a person with whom the actor is or has been involved in an intimate relationship. Intimate relationship means a relationship between spouses, former spouses, past or present unmarried couples, or persons who are both the parents of the same child regardless of whether the persons have been married or have lived together at any time.</w:t>
      </w:r>
    </w:p>
    <w:p w14:paraId="627C20E5" w14:textId="03927192" w:rsidR="00530DED" w:rsidRPr="00F62A1F" w:rsidRDefault="00530DED" w:rsidP="00530DED"/>
    <w:p w14:paraId="4F06E6FA" w14:textId="4B9FA060" w:rsidR="00530DED" w:rsidRPr="00F62A1F" w:rsidRDefault="00530DED" w:rsidP="00530DED">
      <w:r w:rsidRPr="001D33BF">
        <w:rPr>
          <w:u w:val="single"/>
        </w:rPr>
        <w:t>Domestic violence</w:t>
      </w:r>
      <w:r w:rsidRPr="00F62A1F">
        <w:t xml:space="preserve"> also includes any other crime against a person, or against property, including an animal, or any municipal ordinance violation against a person, or against property, including an animal, when used as a method of coercion, control, punishment, intimidation, or revenge directed against a person with whom the actor is or has been involved in an intimate relationship.</w:t>
      </w:r>
    </w:p>
    <w:p w14:paraId="56D7F357" w14:textId="45D86C99" w:rsidR="00530DED" w:rsidRPr="00F62A1F" w:rsidRDefault="00530DED" w:rsidP="00530DED"/>
    <w:p w14:paraId="359F2760" w14:textId="75DD6E28" w:rsidR="00530DED" w:rsidRPr="00F62A1F" w:rsidRDefault="00530DED" w:rsidP="00530DED">
      <w:r w:rsidRPr="00F62A1F">
        <w:t>(Note that “dating violence” in Colorado is included with the broader definition of domestic violence)</w:t>
      </w:r>
    </w:p>
    <w:p w14:paraId="35B64E64" w14:textId="4AD7FB54" w:rsidR="00530DED" w:rsidRPr="00F62A1F" w:rsidRDefault="00530DED" w:rsidP="00530DED"/>
    <w:p w14:paraId="2DEA14DE" w14:textId="358DC6BC" w:rsidR="00530DED" w:rsidRPr="001D33BF" w:rsidRDefault="00530DED" w:rsidP="00530DED">
      <w:pPr>
        <w:rPr>
          <w:b/>
        </w:rPr>
      </w:pPr>
      <w:bookmarkStart w:id="209" w:name="3w19e94" w:colFirst="0" w:colLast="0"/>
      <w:bookmarkEnd w:id="209"/>
      <w:r w:rsidRPr="001D33BF">
        <w:rPr>
          <w:b/>
        </w:rPr>
        <w:t>Definition of Stalking – Colorado Revised Statute § 18-3-602 (1)(a)-(c)</w:t>
      </w:r>
    </w:p>
    <w:p w14:paraId="082F4784" w14:textId="7E3118DA" w:rsidR="00530DED" w:rsidRPr="00F62A1F" w:rsidRDefault="00530DED" w:rsidP="00530DED">
      <w:r w:rsidRPr="00F62A1F">
        <w:t>A person commits stalking if directly, or indirectly through another person, the person knowingly:</w:t>
      </w:r>
    </w:p>
    <w:p w14:paraId="18D755A4" w14:textId="3C936E30" w:rsidR="00530DED" w:rsidRPr="00F62A1F" w:rsidRDefault="00530DED" w:rsidP="00530DED"/>
    <w:p w14:paraId="17FD4162" w14:textId="28FB63D5" w:rsidR="00530DED" w:rsidRPr="00F62A1F" w:rsidRDefault="00530DED" w:rsidP="00D83710">
      <w:pPr>
        <w:pStyle w:val="ListParagraph"/>
        <w:numPr>
          <w:ilvl w:val="0"/>
          <w:numId w:val="37"/>
        </w:numPr>
      </w:pPr>
      <w:r w:rsidRPr="00F62A1F">
        <w:t>Makes a credible threat to another person and, in connection with the threat, repeatedly follows, approaches, contacts, or places under surveillance that person, a member of that person's immediate family, or someone with whom that person has or has had a continuing relationship; or</w:t>
      </w:r>
    </w:p>
    <w:p w14:paraId="69C2070B" w14:textId="4F31B40D" w:rsidR="00530DED" w:rsidRPr="00F62A1F" w:rsidRDefault="00530DED" w:rsidP="00530DED"/>
    <w:p w14:paraId="539524E9" w14:textId="5B2DCD32" w:rsidR="00530DED" w:rsidRPr="00F62A1F" w:rsidRDefault="00530DED" w:rsidP="00D83710">
      <w:pPr>
        <w:pStyle w:val="ListParagraph"/>
        <w:numPr>
          <w:ilvl w:val="0"/>
          <w:numId w:val="37"/>
        </w:numPr>
      </w:pPr>
      <w:r w:rsidRPr="00F62A1F">
        <w:t xml:space="preserve">Makes a credible threat to another person and, in connection with the threat, repeatedly makes any form of communication with that person, a member of that person's </w:t>
      </w:r>
      <w:r w:rsidRPr="00F62A1F">
        <w:lastRenderedPageBreak/>
        <w:t>immediate family, or someone with whom that person has or has had a continuing relationship, regardless of whether a conversation ensues; or</w:t>
      </w:r>
    </w:p>
    <w:p w14:paraId="1BB5D869" w14:textId="0725D80D" w:rsidR="00530DED" w:rsidRPr="00F62A1F" w:rsidRDefault="00530DED" w:rsidP="00530DED"/>
    <w:p w14:paraId="2A3BFEDA" w14:textId="77679ADF" w:rsidR="00530DED" w:rsidRPr="00F62A1F" w:rsidRDefault="00530DED" w:rsidP="00D83710">
      <w:pPr>
        <w:pStyle w:val="ListParagraph"/>
        <w:numPr>
          <w:ilvl w:val="0"/>
          <w:numId w:val="37"/>
        </w:numPr>
      </w:pPr>
      <w:r w:rsidRPr="00F62A1F">
        <w:t>Repeatedly follows, approaches, contacts, places under surveillance, or makes any form of communication with another person, a member of that person's immediate family, or someone with whom that person has or has had a continuing relationship in a manner that would cause a reasonable person to suffer serious emotional distress and does cause that person, a member of that person's immediate family, or someone with whom that person has or has had a continuing relationship to suffer serious emotional distress. For purposes of this paragraph (c), a victim need not show that he or she received professional treatment or counseling to show that he or she suffered serious emotional distress.</w:t>
      </w:r>
    </w:p>
    <w:bookmarkEnd w:id="0"/>
    <w:p w14:paraId="5AACA857" w14:textId="5CAD5F29" w:rsidR="00530DED" w:rsidRPr="00F62A1F" w:rsidRDefault="00530DED" w:rsidP="00530DED"/>
    <w:bookmarkEnd w:id="1"/>
    <w:p w14:paraId="0F5366A7" w14:textId="017AB2DC" w:rsidR="009C68B5" w:rsidRPr="00F62A1F" w:rsidRDefault="009C68B5" w:rsidP="00E238F7"/>
    <w:sectPr w:rsidR="009C68B5" w:rsidRPr="00F62A1F" w:rsidSect="004F17A2">
      <w:headerReference w:type="default" r:id="rId64"/>
      <w:footerReference w:type="default" r:id="rId6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A9E48" w14:textId="77777777" w:rsidR="008F2F33" w:rsidRDefault="008F2F33" w:rsidP="00BA5BB5">
      <w:r>
        <w:separator/>
      </w:r>
    </w:p>
  </w:endnote>
  <w:endnote w:type="continuationSeparator" w:id="0">
    <w:p w14:paraId="42B78779" w14:textId="77777777" w:rsidR="008F2F33" w:rsidRDefault="008F2F33" w:rsidP="00BA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953398"/>
      <w:docPartObj>
        <w:docPartGallery w:val="Page Numbers (Bottom of Page)"/>
        <w:docPartUnique/>
      </w:docPartObj>
    </w:sdtPr>
    <w:sdtEndPr>
      <w:rPr>
        <w:noProof/>
      </w:rPr>
    </w:sdtEndPr>
    <w:sdtContent>
      <w:p w14:paraId="7BB8E1CF" w14:textId="351E387B" w:rsidR="00EC1149" w:rsidRDefault="00EC1149">
        <w:pPr>
          <w:pStyle w:val="Footer"/>
          <w:jc w:val="right"/>
        </w:pPr>
        <w:r>
          <w:fldChar w:fldCharType="begin"/>
        </w:r>
        <w:r>
          <w:instrText xml:space="preserve"> PAGE   \* MERGEFORMAT </w:instrText>
        </w:r>
        <w:r>
          <w:fldChar w:fldCharType="separate"/>
        </w:r>
        <w:r w:rsidR="00112E3A">
          <w:rPr>
            <w:noProof/>
          </w:rPr>
          <w:t>8</w:t>
        </w:r>
        <w:r>
          <w:rPr>
            <w:noProof/>
          </w:rPr>
          <w:fldChar w:fldCharType="end"/>
        </w:r>
      </w:p>
    </w:sdtContent>
  </w:sdt>
  <w:p w14:paraId="7EBBB7FC" w14:textId="77777777" w:rsidR="00EC1149" w:rsidRDefault="00EC1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9E916" w14:textId="77777777" w:rsidR="008F2F33" w:rsidRDefault="008F2F33" w:rsidP="00BA5BB5">
      <w:r>
        <w:separator/>
      </w:r>
    </w:p>
  </w:footnote>
  <w:footnote w:type="continuationSeparator" w:id="0">
    <w:p w14:paraId="65580B39" w14:textId="77777777" w:rsidR="008F2F33" w:rsidRDefault="008F2F33" w:rsidP="00BA5BB5">
      <w:r>
        <w:continuationSeparator/>
      </w:r>
    </w:p>
  </w:footnote>
  <w:footnote w:id="1">
    <w:p w14:paraId="743C32BF" w14:textId="7792226C" w:rsidR="00F93D1E" w:rsidRDefault="00F93D1E">
      <w:pPr>
        <w:pStyle w:val="FootnoteText"/>
      </w:pPr>
      <w:r>
        <w:rPr>
          <w:rStyle w:val="FootnoteReference"/>
        </w:rPr>
        <w:footnoteRef/>
      </w:r>
      <w:r>
        <w:t xml:space="preserve"> University of Colorado Protected Class Nondiscrimination Policy (APS 5065), online at </w:t>
      </w:r>
      <w:hyperlink r:id="rId1" w:history="1">
        <w:r>
          <w:rPr>
            <w:rStyle w:val="Hyperlink"/>
          </w:rPr>
          <w:t>APS 5065 - Protected Class Nondiscrimination | University of Colorado (cu.edu)</w:t>
        </w:r>
      </w:hyperlink>
      <w:r>
        <w:t>.</w:t>
      </w:r>
    </w:p>
  </w:footnote>
  <w:footnote w:id="2">
    <w:p w14:paraId="244D7322" w14:textId="45654F3E" w:rsidR="00F93D1E" w:rsidRDefault="00F93D1E">
      <w:pPr>
        <w:pStyle w:val="FootnoteText"/>
      </w:pPr>
      <w:r>
        <w:rPr>
          <w:rStyle w:val="FootnoteReference"/>
        </w:rPr>
        <w:footnoteRef/>
      </w:r>
      <w:r>
        <w:t xml:space="preserve"> University of Colorado Sexual Misconduct, Intimate Partner Violence, and Stalking Policy (APS 5014), online at </w:t>
      </w:r>
      <w:hyperlink r:id="rId2" w:anchor="tabs-2" w:history="1">
        <w:r>
          <w:rPr>
            <w:rStyle w:val="Hyperlink"/>
          </w:rPr>
          <w:t>APS 5014 - Sexual Misconduct, Intimate Partner Violence, and Stalking | University of Colorado (cu.edu)</w:t>
        </w:r>
      </w:hyperlink>
      <w:r>
        <w:t>.</w:t>
      </w:r>
    </w:p>
  </w:footnote>
  <w:footnote w:id="3">
    <w:p w14:paraId="53078BB9" w14:textId="26C07B97" w:rsidR="00F93D1E" w:rsidRDefault="00F93D1E">
      <w:pPr>
        <w:pStyle w:val="FootnoteText"/>
      </w:pPr>
      <w:r>
        <w:rPr>
          <w:rStyle w:val="FootnoteReference"/>
        </w:rPr>
        <w:footnoteRef/>
      </w:r>
      <w:r>
        <w:t xml:space="preserve"> University of Colorado Conflict of Interest in Cases of Amorous Relationships Policy (APS 5015), online at </w:t>
      </w:r>
      <w:hyperlink r:id="rId3" w:history="1">
        <w:r>
          <w:rPr>
            <w:rStyle w:val="Hyperlink"/>
          </w:rPr>
          <w:t>APS 5015 - Conflict of Interest in Cases of Amorous Relationships | University of Colorado (cu.edu)</w:t>
        </w:r>
      </w:hyperlink>
      <w:r>
        <w:t>.</w:t>
      </w:r>
    </w:p>
  </w:footnote>
  <w:footnote w:id="4">
    <w:p w14:paraId="20182574" w14:textId="13B8188E" w:rsidR="00530DED" w:rsidRDefault="00530DED" w:rsidP="00530DED">
      <w:pPr>
        <w:pStyle w:val="FootnoteText"/>
      </w:pPr>
      <w:r>
        <w:rPr>
          <w:rStyle w:val="FootnoteReference"/>
        </w:rPr>
        <w:footnoteRef/>
      </w:r>
      <w:r>
        <w:t xml:space="preserve"> </w:t>
      </w:r>
      <w:r>
        <w:rPr>
          <w:szCs w:val="24"/>
        </w:rPr>
        <w:t>For the “amnesty provision” specific to the Sexual Misconduct, Intimate Partner Violence</w:t>
      </w:r>
      <w:r w:rsidR="00C462E1">
        <w:rPr>
          <w:szCs w:val="24"/>
        </w:rPr>
        <w:t>,</w:t>
      </w:r>
      <w:r>
        <w:rPr>
          <w:szCs w:val="24"/>
        </w:rPr>
        <w:t xml:space="preserve"> and Stalking Policy, please see </w:t>
      </w:r>
      <w:r w:rsidRPr="00C9120E">
        <w:rPr>
          <w:szCs w:val="24"/>
        </w:rPr>
        <w:t>Section V(D)(</w:t>
      </w:r>
      <w:r>
        <w:rPr>
          <w:szCs w:val="24"/>
        </w:rPr>
        <w:t>3</w:t>
      </w:r>
      <w:r w:rsidRPr="00C9120E">
        <w:rPr>
          <w:szCs w:val="24"/>
        </w:rPr>
        <w:t>)</w:t>
      </w:r>
      <w:r>
        <w:rPr>
          <w:szCs w:val="24"/>
        </w:rPr>
        <w:t xml:space="preserve"> of that policy.</w:t>
      </w:r>
    </w:p>
  </w:footnote>
  <w:footnote w:id="5">
    <w:p w14:paraId="6A1C8B43" w14:textId="45373494" w:rsidR="00293276" w:rsidRPr="00293276" w:rsidRDefault="00293276">
      <w:pPr>
        <w:pStyle w:val="FootnoteText"/>
        <w:rPr>
          <w:sz w:val="22"/>
          <w:szCs w:val="22"/>
        </w:rPr>
      </w:pPr>
      <w:r w:rsidRPr="00293276">
        <w:rPr>
          <w:rStyle w:val="FootnoteReference"/>
          <w:sz w:val="22"/>
          <w:szCs w:val="22"/>
        </w:rPr>
        <w:footnoteRef/>
      </w:r>
      <w:r w:rsidRPr="00293276">
        <w:rPr>
          <w:sz w:val="22"/>
          <w:szCs w:val="22"/>
        </w:rPr>
        <w:t xml:space="preserve"> Please note that the university’s ability to collect video surveillance from university cameras and Buff OneCard records may be limited due to the timeframe in which the allegation is reported to the OIEC. Most university video footage is retained for 30 days. However, the OIEC may be unable to obtain video footage within that timeframe due to hardware or software issues related to the recording and retention of such video. Promptly notifying the OIEC of preservation requests increases the likelihood of such preservation. If you do not want to report an allegation, but you believe there is relevant video footage that you would like the university to preserve, please contact the OIEC to discuss this option.</w:t>
      </w:r>
    </w:p>
  </w:footnote>
  <w:footnote w:id="6">
    <w:p w14:paraId="12A35174" w14:textId="77777777" w:rsidR="00530DED" w:rsidRPr="00E676A1" w:rsidRDefault="00530DED" w:rsidP="00530DED">
      <w:pPr>
        <w:pStyle w:val="FootnoteText"/>
        <w:rPr>
          <w:sz w:val="20"/>
        </w:rPr>
      </w:pPr>
      <w:r w:rsidRPr="00E676A1">
        <w:rPr>
          <w:rStyle w:val="FootnoteReference"/>
          <w:sz w:val="20"/>
        </w:rPr>
        <w:footnoteRef/>
      </w:r>
      <w:r w:rsidRPr="00E676A1">
        <w:rPr>
          <w:sz w:val="20"/>
        </w:rPr>
        <w:t xml:space="preserve"> APS 5014, effective September 2, 2021.</w:t>
      </w:r>
    </w:p>
  </w:footnote>
  <w:footnote w:id="7">
    <w:p w14:paraId="1E789487" w14:textId="330C5562" w:rsidR="00530DED" w:rsidRDefault="00530DED" w:rsidP="00530DED">
      <w:pPr>
        <w:pStyle w:val="FootnoteText"/>
      </w:pPr>
      <w:r>
        <w:rPr>
          <w:rStyle w:val="FootnoteReference"/>
        </w:rPr>
        <w:footnoteRef/>
      </w:r>
      <w:r>
        <w:t xml:space="preserve"> See related campus policy, </w:t>
      </w:r>
      <w:hyperlink r:id="rId4" w:history="1">
        <w:r w:rsidRPr="00CD5325">
          <w:rPr>
            <w:rStyle w:val="Hyperlink"/>
          </w:rPr>
          <w:t>University of Colorado Boulder Exclusions of Persons from University Property Procedures</w:t>
        </w:r>
      </w:hyperlink>
      <w:r>
        <w:t xml:space="preserve">. </w:t>
      </w:r>
    </w:p>
  </w:footnote>
  <w:footnote w:id="8">
    <w:p w14:paraId="12E6BA2A" w14:textId="77777777" w:rsidR="00530DED" w:rsidRDefault="00530DED" w:rsidP="00530DED">
      <w:pPr>
        <w:pStyle w:val="FootnoteText"/>
      </w:pPr>
      <w:r>
        <w:rPr>
          <w:rStyle w:val="FootnoteReference"/>
        </w:rPr>
        <w:footnoteRef/>
      </w:r>
      <w:r>
        <w:t xml:space="preserve"> OIEC investigators have access to information provided to the Senior Director of Support and Safety Measures or designee, and relevant information may be considered as part of the totality of information gathered during the course of an investigation pursuant to a Formal Grievance Process.</w:t>
      </w:r>
    </w:p>
  </w:footnote>
  <w:footnote w:id="9">
    <w:p w14:paraId="4F1F348A" w14:textId="77777777" w:rsidR="000D632E" w:rsidRDefault="000D632E" w:rsidP="000D632E">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0">
    <w:p w14:paraId="38809CCC" w14:textId="77777777" w:rsidR="00530DED" w:rsidRDefault="00530DED" w:rsidP="00530DED">
      <w:pPr>
        <w:pStyle w:val="FootnoteText"/>
      </w:pPr>
      <w:r>
        <w:rPr>
          <w:rStyle w:val="FootnoteReference"/>
        </w:rPr>
        <w:footnoteRef/>
      </w:r>
      <w:r>
        <w:t xml:space="preserve"> </w:t>
      </w:r>
      <w:r w:rsidRPr="00F62A1F">
        <w:t xml:space="preserve">All </w:t>
      </w:r>
      <w:r>
        <w:t>complainants and respondents</w:t>
      </w:r>
      <w:r w:rsidRPr="00F62A1F">
        <w:t xml:space="preserve"> will be provided with </w:t>
      </w:r>
      <w:r w:rsidRPr="00F62A1F">
        <w:rPr>
          <w:highlight w:val="white"/>
        </w:rPr>
        <w:t>written notice of the date, time, location,</w:t>
      </w:r>
      <w:r>
        <w:rPr>
          <w:highlight w:val="white"/>
        </w:rPr>
        <w:t xml:space="preserve"> </w:t>
      </w:r>
      <w:r w:rsidRPr="00F62A1F">
        <w:rPr>
          <w:highlight w:val="white"/>
        </w:rPr>
        <w:t xml:space="preserve">and purpose of their </w:t>
      </w:r>
      <w:r>
        <w:rPr>
          <w:highlight w:val="white"/>
        </w:rPr>
        <w:t xml:space="preserve">respective </w:t>
      </w:r>
      <w:r w:rsidRPr="00F62A1F">
        <w:rPr>
          <w:highlight w:val="white"/>
        </w:rPr>
        <w:t>investigative interviews, or other meetings, with sufficient time to prepare in order to participate.</w:t>
      </w:r>
    </w:p>
  </w:footnote>
  <w:footnote w:id="11">
    <w:p w14:paraId="2FECD109" w14:textId="0969856E" w:rsidR="0047222A" w:rsidRDefault="0047222A" w:rsidP="0047222A">
      <w:pPr>
        <w:pStyle w:val="FootnoteText"/>
      </w:pPr>
      <w:r>
        <w:rPr>
          <w:rStyle w:val="FootnoteReference"/>
        </w:rPr>
        <w:footnoteRef/>
      </w:r>
      <w:r>
        <w:t xml:space="preserve"> See related campus policy, </w:t>
      </w:r>
      <w:hyperlink r:id="rId5" w:history="1">
        <w:r w:rsidRPr="00C85980">
          <w:rPr>
            <w:rStyle w:val="Hyperlink"/>
          </w:rPr>
          <w:t>University of Colorado Boulder Exclusions of Persons from University Property Procedures</w:t>
        </w:r>
      </w:hyperlink>
      <w:r>
        <w:t xml:space="preserve">. </w:t>
      </w:r>
    </w:p>
  </w:footnote>
  <w:footnote w:id="12">
    <w:p w14:paraId="2B1C091B" w14:textId="77777777" w:rsidR="0047222A" w:rsidRDefault="0047222A" w:rsidP="0047222A">
      <w:pPr>
        <w:pStyle w:val="FootnoteText"/>
      </w:pPr>
      <w:r>
        <w:rPr>
          <w:rStyle w:val="FootnoteReference"/>
        </w:rPr>
        <w:footnoteRef/>
      </w:r>
      <w:r>
        <w:t xml:space="preserve"> OIEC investigators have access to information provided to the Senior Director of Support and Safety Measures or designee, and relevant information may be considered as part of the totality of information gathered during the course of an investigation pursuant to a Formal Grievance Process.</w:t>
      </w:r>
    </w:p>
  </w:footnote>
  <w:footnote w:id="13">
    <w:p w14:paraId="390C1926" w14:textId="77777777" w:rsidR="00530DED" w:rsidRDefault="00530DED" w:rsidP="00530DED">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4">
    <w:p w14:paraId="202D94E2" w14:textId="77777777" w:rsidR="00530DED" w:rsidRDefault="00530DED" w:rsidP="00530DED">
      <w:pPr>
        <w:pStyle w:val="FootnoteText"/>
      </w:pPr>
      <w:r>
        <w:rPr>
          <w:rStyle w:val="FootnoteReference"/>
        </w:rPr>
        <w:footnoteRef/>
      </w:r>
      <w:r>
        <w:t xml:space="preserve"> </w:t>
      </w:r>
      <w:r w:rsidRPr="00B701F5">
        <w:t xml:space="preserve">Findings under the OIEC Resolution Procedures are not findings pursuant to applicable state and federal legal standards, i.e. a policy violation </w:t>
      </w:r>
      <w:r>
        <w:t>does not equate to a</w:t>
      </w:r>
      <w:r w:rsidRPr="00B701F5">
        <w:t xml:space="preserve"> violation of equal opportunity law.</w:t>
      </w:r>
    </w:p>
  </w:footnote>
  <w:footnote w:id="15">
    <w:p w14:paraId="042A3D51" w14:textId="77777777" w:rsidR="00C00991" w:rsidRDefault="00C00991" w:rsidP="00C00991">
      <w:pPr>
        <w:pStyle w:val="FootnoteText"/>
      </w:pPr>
      <w:r w:rsidRPr="00B701F5">
        <w:rPr>
          <w:rStyle w:val="FootnoteReference"/>
        </w:rPr>
        <w:footnoteRef/>
      </w:r>
      <w:r w:rsidRPr="00B701F5">
        <w:t xml:space="preserve"> If the respondent is a student employee and the alleged misconduct occurs outside the employment capacity, the OIEC may determine that the respondent’s supervisory upline has a legitimate need to know information related to the case resolution.</w:t>
      </w:r>
    </w:p>
  </w:footnote>
  <w:footnote w:id="16">
    <w:p w14:paraId="3C2D8E97" w14:textId="1BB9744F" w:rsidR="00530DED" w:rsidRDefault="00530DED" w:rsidP="00530DED">
      <w:pPr>
        <w:pStyle w:val="FootnoteText"/>
      </w:pPr>
      <w:r>
        <w:rPr>
          <w:rStyle w:val="FootnoteReference"/>
        </w:rPr>
        <w:footnoteRef/>
      </w:r>
      <w:r>
        <w:t xml:space="preserve"> For cases in which no policy violation is found, both parties will be notified of their right to appeal, as articulated in Section </w:t>
      </w:r>
      <w:r w:rsidR="00B05DAE">
        <w:t>IX(C)(1)(b)(viii) and IX(C)(1)(b)(ix)</w:t>
      </w:r>
      <w:r>
        <w:t xml:space="preserve"> below.</w:t>
      </w:r>
    </w:p>
  </w:footnote>
  <w:footnote w:id="17">
    <w:p w14:paraId="2EA7C14D" w14:textId="77777777" w:rsidR="002E4AE1" w:rsidRDefault="002E4AE1" w:rsidP="002E4AE1">
      <w:r>
        <w:rPr>
          <w:rStyle w:val="FootnoteReference"/>
        </w:rPr>
        <w:footnoteRef/>
      </w:r>
      <w:r>
        <w:t xml:space="preserve"> </w:t>
      </w:r>
      <w:r w:rsidRPr="00F62A1F">
        <w:t>If the respondent is a student employee and the alleged misconduct occurs outside the employment capacity, the OIEC may determine that the respondent’s supervisory upline has a legitimate need to know information related to the case resolution.</w:t>
      </w:r>
    </w:p>
  </w:footnote>
  <w:footnote w:id="18">
    <w:p w14:paraId="74AF60BD" w14:textId="77777777" w:rsidR="002E4AE1" w:rsidRDefault="002E4AE1" w:rsidP="002E4AE1">
      <w:pPr>
        <w:pStyle w:val="FootnoteText"/>
      </w:pPr>
      <w:r>
        <w:rPr>
          <w:rStyle w:val="FootnoteReference"/>
        </w:rPr>
        <w:footnoteRef/>
      </w:r>
      <w:r>
        <w:t xml:space="preserve"> </w:t>
      </w:r>
      <w:r w:rsidRPr="00B701F5">
        <w:t xml:space="preserve">Findings under the OIEC Resolution Procedures are not findings pursuant to applicable state and federal legal standards, i.e. a policy violation </w:t>
      </w:r>
      <w:r>
        <w:t>does not equate to a</w:t>
      </w:r>
      <w:r w:rsidRPr="00B701F5">
        <w:t xml:space="preserve"> violation of equal opportunity law.</w:t>
      </w:r>
    </w:p>
  </w:footnote>
  <w:footnote w:id="19">
    <w:p w14:paraId="49243903" w14:textId="77777777" w:rsidR="00530DED" w:rsidRDefault="00530DED" w:rsidP="00530DED">
      <w:pPr>
        <w:pStyle w:val="FootnoteText"/>
      </w:pPr>
      <w:r>
        <w:rPr>
          <w:rStyle w:val="FootnoteReference"/>
        </w:rPr>
        <w:footnoteRef/>
      </w:r>
      <w:r>
        <w:t xml:space="preserve"> </w:t>
      </w:r>
      <w:r w:rsidRPr="00F62A1F">
        <w:t>The Ombuds offices are confidential and not “responsible employees” for mandatory reporting purposes pursuant to University of Colorado Boulder applicable policies but do not currently have a statutory privilege in Colorado.</w:t>
      </w:r>
    </w:p>
  </w:footnote>
  <w:footnote w:id="20">
    <w:p w14:paraId="0DAC15F0" w14:textId="77777777" w:rsidR="00530DED" w:rsidRDefault="00530DED" w:rsidP="00530DED">
      <w:pPr>
        <w:pStyle w:val="FootnoteText"/>
      </w:pPr>
      <w:r>
        <w:rPr>
          <w:rStyle w:val="FootnoteReference"/>
        </w:rPr>
        <w:footnoteRef/>
      </w:r>
      <w:r>
        <w:t xml:space="preserve"> </w:t>
      </w:r>
      <w:r w:rsidRPr="00F62A1F">
        <w:t>The Ombuds offices are confidential and not “responsible employees” for mandatory reporting purposes pursuant to University of Colorado Boulder applicable policies but do not currently have a statutory privilege in Colorado.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27203"/>
      <w:docPartObj>
        <w:docPartGallery w:val="Watermarks"/>
        <w:docPartUnique/>
      </w:docPartObj>
    </w:sdtPr>
    <w:sdtEndPr/>
    <w:sdtContent>
      <w:p w14:paraId="7AA84BE4" w14:textId="77777777" w:rsidR="00EC1149" w:rsidRDefault="00EC1149">
        <w:pPr>
          <w:pStyle w:val="Header"/>
        </w:pPr>
        <w:r>
          <w:rPr>
            <w:rFonts w:ascii="Times New Roman" w:eastAsia="Times New Roman" w:hAnsi="Times New Roman" w:cs="Times New Roman"/>
            <w:noProof/>
            <w:sz w:val="20"/>
            <w:szCs w:val="20"/>
          </w:rPr>
          <w:drawing>
            <wp:inline distT="0" distB="0" distL="0" distR="0" wp14:anchorId="4430D34D" wp14:editId="358C3366">
              <wp:extent cx="3730752" cy="699516"/>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3730752" cy="699516"/>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2248"/>
    <w:multiLevelType w:val="hybridMultilevel"/>
    <w:tmpl w:val="C402106E"/>
    <w:lvl w:ilvl="0" w:tplc="9E04ABFA">
      <w:start w:val="1"/>
      <w:numFmt w:val="lowerRoman"/>
      <w:pStyle w:val="NormalsmallRomans"/>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C2ED5"/>
    <w:multiLevelType w:val="hybridMultilevel"/>
    <w:tmpl w:val="D39EFFD0"/>
    <w:lvl w:ilvl="0" w:tplc="853E1890">
      <w:start w:val="1"/>
      <w:numFmt w:val="bullet"/>
      <w:lvlText w:val=""/>
      <w:lvlJc w:val="left"/>
      <w:pPr>
        <w:ind w:left="720" w:hanging="360"/>
      </w:pPr>
      <w:rPr>
        <w:rFonts w:ascii="Symbol" w:hAnsi="Symbol"/>
      </w:rPr>
    </w:lvl>
    <w:lvl w:ilvl="1" w:tplc="CC2423DE">
      <w:start w:val="1"/>
      <w:numFmt w:val="bullet"/>
      <w:lvlText w:val=""/>
      <w:lvlJc w:val="left"/>
      <w:pPr>
        <w:ind w:left="720" w:hanging="360"/>
      </w:pPr>
      <w:rPr>
        <w:rFonts w:ascii="Symbol" w:hAnsi="Symbol"/>
      </w:rPr>
    </w:lvl>
    <w:lvl w:ilvl="2" w:tplc="8438D826">
      <w:start w:val="1"/>
      <w:numFmt w:val="bullet"/>
      <w:lvlText w:val=""/>
      <w:lvlJc w:val="left"/>
      <w:pPr>
        <w:ind w:left="720" w:hanging="360"/>
      </w:pPr>
      <w:rPr>
        <w:rFonts w:ascii="Symbol" w:hAnsi="Symbol"/>
      </w:rPr>
    </w:lvl>
    <w:lvl w:ilvl="3" w:tplc="BDBEC84A">
      <w:start w:val="1"/>
      <w:numFmt w:val="bullet"/>
      <w:lvlText w:val=""/>
      <w:lvlJc w:val="left"/>
      <w:pPr>
        <w:ind w:left="720" w:hanging="360"/>
      </w:pPr>
      <w:rPr>
        <w:rFonts w:ascii="Symbol" w:hAnsi="Symbol"/>
      </w:rPr>
    </w:lvl>
    <w:lvl w:ilvl="4" w:tplc="313E7EEA">
      <w:start w:val="1"/>
      <w:numFmt w:val="bullet"/>
      <w:lvlText w:val=""/>
      <w:lvlJc w:val="left"/>
      <w:pPr>
        <w:ind w:left="720" w:hanging="360"/>
      </w:pPr>
      <w:rPr>
        <w:rFonts w:ascii="Symbol" w:hAnsi="Symbol"/>
      </w:rPr>
    </w:lvl>
    <w:lvl w:ilvl="5" w:tplc="5BE845AA">
      <w:start w:val="1"/>
      <w:numFmt w:val="bullet"/>
      <w:lvlText w:val=""/>
      <w:lvlJc w:val="left"/>
      <w:pPr>
        <w:ind w:left="720" w:hanging="360"/>
      </w:pPr>
      <w:rPr>
        <w:rFonts w:ascii="Symbol" w:hAnsi="Symbol"/>
      </w:rPr>
    </w:lvl>
    <w:lvl w:ilvl="6" w:tplc="F9DACD44">
      <w:start w:val="1"/>
      <w:numFmt w:val="bullet"/>
      <w:lvlText w:val=""/>
      <w:lvlJc w:val="left"/>
      <w:pPr>
        <w:ind w:left="720" w:hanging="360"/>
      </w:pPr>
      <w:rPr>
        <w:rFonts w:ascii="Symbol" w:hAnsi="Symbol"/>
      </w:rPr>
    </w:lvl>
    <w:lvl w:ilvl="7" w:tplc="4D2E3606">
      <w:start w:val="1"/>
      <w:numFmt w:val="bullet"/>
      <w:lvlText w:val=""/>
      <w:lvlJc w:val="left"/>
      <w:pPr>
        <w:ind w:left="720" w:hanging="360"/>
      </w:pPr>
      <w:rPr>
        <w:rFonts w:ascii="Symbol" w:hAnsi="Symbol"/>
      </w:rPr>
    </w:lvl>
    <w:lvl w:ilvl="8" w:tplc="132E1D02">
      <w:start w:val="1"/>
      <w:numFmt w:val="bullet"/>
      <w:lvlText w:val=""/>
      <w:lvlJc w:val="left"/>
      <w:pPr>
        <w:ind w:left="720" w:hanging="360"/>
      </w:pPr>
      <w:rPr>
        <w:rFonts w:ascii="Symbol" w:hAnsi="Symbol"/>
      </w:rPr>
    </w:lvl>
  </w:abstractNum>
  <w:abstractNum w:abstractNumId="2" w15:restartNumberingAfterBreak="0">
    <w:nsid w:val="03CF4F3F"/>
    <w:multiLevelType w:val="hybridMultilevel"/>
    <w:tmpl w:val="52DA000E"/>
    <w:lvl w:ilvl="0" w:tplc="790C6876">
      <w:start w:val="1"/>
      <w:numFmt w:val="lowerLetter"/>
      <w:pStyle w:val="Normalsmallletters"/>
      <w:lvlText w:val="%1."/>
      <w:lvlJc w:val="left"/>
      <w:pPr>
        <w:ind w:left="1440" w:hanging="360"/>
      </w:pPr>
      <w:rPr>
        <w:rFonts w:ascii="Arial" w:hAnsi="Arial" w:hint="default"/>
        <w:b/>
        <w:bCs/>
        <w:spacing w:val="-1"/>
        <w:w w:val="99"/>
        <w:sz w:val="24"/>
        <w:szCs w:val="26"/>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637E94"/>
    <w:multiLevelType w:val="hybridMultilevel"/>
    <w:tmpl w:val="979CA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8728F"/>
    <w:multiLevelType w:val="hybridMultilevel"/>
    <w:tmpl w:val="40BA70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0EA4608F"/>
    <w:multiLevelType w:val="hybridMultilevel"/>
    <w:tmpl w:val="2EECA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5D2A"/>
    <w:multiLevelType w:val="hybridMultilevel"/>
    <w:tmpl w:val="9BD4B0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A6227"/>
    <w:multiLevelType w:val="hybridMultilevel"/>
    <w:tmpl w:val="62E217CE"/>
    <w:lvl w:ilvl="0" w:tplc="8EA00134">
      <w:start w:val="1"/>
      <w:numFmt w:val="lowerLetter"/>
      <w:pStyle w:val="Heading5"/>
      <w:lvlText w:val="%1."/>
      <w:lvlJc w:val="left"/>
      <w:pPr>
        <w:ind w:left="1710" w:hanging="360"/>
      </w:pPr>
      <w:rPr>
        <w:rFonts w:hint="default"/>
        <w:b/>
        <w:bCs/>
        <w:i w:val="0"/>
        <w:spacing w:val="-1"/>
        <w:w w:val="99"/>
        <w:sz w:val="24"/>
        <w:szCs w:val="2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95ED2"/>
    <w:multiLevelType w:val="hybridMultilevel"/>
    <w:tmpl w:val="AC501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27FA8"/>
    <w:multiLevelType w:val="hybridMultilevel"/>
    <w:tmpl w:val="4B768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A919F0"/>
    <w:multiLevelType w:val="hybridMultilevel"/>
    <w:tmpl w:val="73203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12115B5"/>
    <w:multiLevelType w:val="hybridMultilevel"/>
    <w:tmpl w:val="CD2A7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0D67A0"/>
    <w:multiLevelType w:val="hybridMultilevel"/>
    <w:tmpl w:val="E51AA300"/>
    <w:lvl w:ilvl="0" w:tplc="A2D684D0">
      <w:start w:val="1"/>
      <w:numFmt w:val="upperRoman"/>
      <w:pStyle w:val="Heading2"/>
      <w:lvlText w:val="%1."/>
      <w:lvlJc w:val="right"/>
      <w:pPr>
        <w:ind w:left="720" w:hanging="360"/>
      </w:pPr>
      <w:rPr>
        <w:rFonts w:hint="default"/>
        <w:b/>
        <w:bCs/>
        <w:spacing w:val="0"/>
        <w:w w:val="99"/>
        <w:sz w:val="32"/>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A6F1B"/>
    <w:multiLevelType w:val="hybridMultilevel"/>
    <w:tmpl w:val="FE968B06"/>
    <w:lvl w:ilvl="0" w:tplc="EF24D142">
      <w:start w:val="1"/>
      <w:numFmt w:val="bullet"/>
      <w:pStyle w:val="Normalbullets"/>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3C41CE"/>
    <w:multiLevelType w:val="hybridMultilevel"/>
    <w:tmpl w:val="9266F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8C75E9"/>
    <w:multiLevelType w:val="hybridMultilevel"/>
    <w:tmpl w:val="823230E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31C464C7"/>
    <w:multiLevelType w:val="hybridMultilevel"/>
    <w:tmpl w:val="13D8AC08"/>
    <w:lvl w:ilvl="0" w:tplc="3C94632E">
      <w:start w:val="1"/>
      <w:numFmt w:val="decimal"/>
      <w:pStyle w:val="Heading4"/>
      <w:lvlText w:val="%1."/>
      <w:lvlJc w:val="left"/>
      <w:pPr>
        <w:ind w:left="99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D45D2F"/>
    <w:multiLevelType w:val="hybridMultilevel"/>
    <w:tmpl w:val="22AA27A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15:restartNumberingAfterBreak="0">
    <w:nsid w:val="33592C17"/>
    <w:multiLevelType w:val="hybridMultilevel"/>
    <w:tmpl w:val="6FDEF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74158A"/>
    <w:multiLevelType w:val="hybridMultilevel"/>
    <w:tmpl w:val="E6F61854"/>
    <w:lvl w:ilvl="0" w:tplc="AB4896D0">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5C175C1"/>
    <w:multiLevelType w:val="hybridMultilevel"/>
    <w:tmpl w:val="37DC77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394F09"/>
    <w:multiLevelType w:val="hybridMultilevel"/>
    <w:tmpl w:val="57C809A2"/>
    <w:lvl w:ilvl="0" w:tplc="DA163710">
      <w:start w:val="1"/>
      <w:numFmt w:val="decimal"/>
      <w:pStyle w:val="NormalNumberedParagraphs"/>
      <w:lvlText w:val="%1."/>
      <w:lvlJc w:val="left"/>
      <w:pPr>
        <w:ind w:left="1080" w:hanging="360"/>
      </w:pPr>
      <w:rPr>
        <w:rFonts w:ascii="Arial" w:hAnsi="Arial" w:hint="default"/>
        <w:b/>
        <w:bCs/>
        <w:spacing w:val="-1"/>
        <w:w w:val="99"/>
        <w:sz w:val="24"/>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CC0E32"/>
    <w:multiLevelType w:val="hybridMultilevel"/>
    <w:tmpl w:val="AAE6EB88"/>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3E904828"/>
    <w:multiLevelType w:val="hybridMultilevel"/>
    <w:tmpl w:val="DC8EB2F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40A82952"/>
    <w:multiLevelType w:val="hybridMultilevel"/>
    <w:tmpl w:val="E668C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ABE2165"/>
    <w:multiLevelType w:val="hybridMultilevel"/>
    <w:tmpl w:val="CCC2E032"/>
    <w:lvl w:ilvl="0" w:tplc="04090001">
      <w:start w:val="1"/>
      <w:numFmt w:val="bullet"/>
      <w:lvlText w:val=""/>
      <w:lvlJc w:val="left"/>
      <w:pPr>
        <w:ind w:left="1501" w:hanging="360"/>
      </w:pPr>
      <w:rPr>
        <w:rFonts w:ascii="Symbol" w:hAnsi="Symbol"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26" w15:restartNumberingAfterBreak="0">
    <w:nsid w:val="50F80DA9"/>
    <w:multiLevelType w:val="hybridMultilevel"/>
    <w:tmpl w:val="57C6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D5DE8"/>
    <w:multiLevelType w:val="hybridMultilevel"/>
    <w:tmpl w:val="ACE2F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5502DCC"/>
    <w:multiLevelType w:val="hybridMultilevel"/>
    <w:tmpl w:val="3D0A2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69733A"/>
    <w:multiLevelType w:val="hybridMultilevel"/>
    <w:tmpl w:val="958E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983B7A"/>
    <w:multiLevelType w:val="hybridMultilevel"/>
    <w:tmpl w:val="A6B2A50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6C78C0"/>
    <w:multiLevelType w:val="hybridMultilevel"/>
    <w:tmpl w:val="7F76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07543"/>
    <w:multiLevelType w:val="hybridMultilevel"/>
    <w:tmpl w:val="440866CE"/>
    <w:lvl w:ilvl="0" w:tplc="63841462">
      <w:start w:val="1"/>
      <w:numFmt w:val="lowerRoman"/>
      <w:pStyle w:val="Heading6"/>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68B3286"/>
    <w:multiLevelType w:val="hybridMultilevel"/>
    <w:tmpl w:val="D7A09FAC"/>
    <w:lvl w:ilvl="0" w:tplc="08EA634A">
      <w:numFmt w:val="bullet"/>
      <w:lvlText w:val=""/>
      <w:lvlJc w:val="left"/>
      <w:pPr>
        <w:ind w:left="840" w:hanging="360"/>
      </w:pPr>
      <w:rPr>
        <w:rFonts w:ascii="Symbol" w:eastAsia="Symbol" w:hAnsi="Symbol" w:cs="Symbol" w:hint="default"/>
        <w:w w:val="99"/>
        <w:lang w:val="en-US" w:eastAsia="en-US" w:bidi="ar-SA"/>
      </w:rPr>
    </w:lvl>
    <w:lvl w:ilvl="1" w:tplc="7D4ADE54">
      <w:numFmt w:val="bullet"/>
      <w:lvlText w:val=""/>
      <w:lvlJc w:val="left"/>
      <w:pPr>
        <w:ind w:left="1560" w:hanging="360"/>
      </w:pPr>
      <w:rPr>
        <w:rFonts w:ascii="Symbol" w:eastAsia="Symbol" w:hAnsi="Symbol" w:cs="Symbol" w:hint="default"/>
        <w:b w:val="0"/>
        <w:bCs w:val="0"/>
        <w:i w:val="0"/>
        <w:iCs w:val="0"/>
        <w:w w:val="99"/>
        <w:sz w:val="20"/>
        <w:szCs w:val="20"/>
        <w:lang w:val="en-US" w:eastAsia="en-US" w:bidi="ar-SA"/>
      </w:rPr>
    </w:lvl>
    <w:lvl w:ilvl="2" w:tplc="FB22E716">
      <w:numFmt w:val="bullet"/>
      <w:lvlText w:val="•"/>
      <w:lvlJc w:val="left"/>
      <w:pPr>
        <w:ind w:left="2453" w:hanging="360"/>
      </w:pPr>
      <w:rPr>
        <w:lang w:val="en-US" w:eastAsia="en-US" w:bidi="ar-SA"/>
      </w:rPr>
    </w:lvl>
    <w:lvl w:ilvl="3" w:tplc="C8BE99C4">
      <w:numFmt w:val="bullet"/>
      <w:lvlText w:val="•"/>
      <w:lvlJc w:val="left"/>
      <w:pPr>
        <w:ind w:left="3346" w:hanging="360"/>
      </w:pPr>
      <w:rPr>
        <w:lang w:val="en-US" w:eastAsia="en-US" w:bidi="ar-SA"/>
      </w:rPr>
    </w:lvl>
    <w:lvl w:ilvl="4" w:tplc="9A88CA92">
      <w:numFmt w:val="bullet"/>
      <w:lvlText w:val="•"/>
      <w:lvlJc w:val="left"/>
      <w:pPr>
        <w:ind w:left="4240" w:hanging="360"/>
      </w:pPr>
      <w:rPr>
        <w:lang w:val="en-US" w:eastAsia="en-US" w:bidi="ar-SA"/>
      </w:rPr>
    </w:lvl>
    <w:lvl w:ilvl="5" w:tplc="E0D03042">
      <w:numFmt w:val="bullet"/>
      <w:lvlText w:val="•"/>
      <w:lvlJc w:val="left"/>
      <w:pPr>
        <w:ind w:left="5133" w:hanging="360"/>
      </w:pPr>
      <w:rPr>
        <w:lang w:val="en-US" w:eastAsia="en-US" w:bidi="ar-SA"/>
      </w:rPr>
    </w:lvl>
    <w:lvl w:ilvl="6" w:tplc="DA047E3A">
      <w:numFmt w:val="bullet"/>
      <w:lvlText w:val="•"/>
      <w:lvlJc w:val="left"/>
      <w:pPr>
        <w:ind w:left="6026" w:hanging="360"/>
      </w:pPr>
      <w:rPr>
        <w:lang w:val="en-US" w:eastAsia="en-US" w:bidi="ar-SA"/>
      </w:rPr>
    </w:lvl>
    <w:lvl w:ilvl="7" w:tplc="F410C320">
      <w:numFmt w:val="bullet"/>
      <w:lvlText w:val="•"/>
      <w:lvlJc w:val="left"/>
      <w:pPr>
        <w:ind w:left="6920" w:hanging="360"/>
      </w:pPr>
      <w:rPr>
        <w:lang w:val="en-US" w:eastAsia="en-US" w:bidi="ar-SA"/>
      </w:rPr>
    </w:lvl>
    <w:lvl w:ilvl="8" w:tplc="23E2EE36">
      <w:numFmt w:val="bullet"/>
      <w:lvlText w:val="•"/>
      <w:lvlJc w:val="left"/>
      <w:pPr>
        <w:ind w:left="7813" w:hanging="360"/>
      </w:pPr>
      <w:rPr>
        <w:lang w:val="en-US" w:eastAsia="en-US" w:bidi="ar-SA"/>
      </w:rPr>
    </w:lvl>
  </w:abstractNum>
  <w:abstractNum w:abstractNumId="34" w15:restartNumberingAfterBreak="0">
    <w:nsid w:val="69CF0B4F"/>
    <w:multiLevelType w:val="hybridMultilevel"/>
    <w:tmpl w:val="5582D88A"/>
    <w:lvl w:ilvl="0" w:tplc="BF906F46">
      <w:start w:val="1"/>
      <w:numFmt w:val="upperLetter"/>
      <w:pStyle w:val="Heading3"/>
      <w:lvlText w:val="%1."/>
      <w:lvlJc w:val="left"/>
      <w:pPr>
        <w:ind w:left="720" w:hanging="360"/>
      </w:pPr>
      <w:rPr>
        <w:rFonts w:hint="default"/>
        <w:b/>
        <w:bCs/>
        <w:spacing w:val="-1"/>
        <w:w w:val="99"/>
        <w:sz w:val="26"/>
        <w:szCs w:val="2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C14277"/>
    <w:multiLevelType w:val="hybridMultilevel"/>
    <w:tmpl w:val="2470648A"/>
    <w:lvl w:ilvl="0" w:tplc="AB4896D0">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286A35"/>
    <w:multiLevelType w:val="hybridMultilevel"/>
    <w:tmpl w:val="87428782"/>
    <w:lvl w:ilvl="0" w:tplc="FC7E3BBA">
      <w:start w:val="1"/>
      <w:numFmt w:val="bullet"/>
      <w:lvlText w:val=""/>
      <w:lvlJc w:val="left"/>
      <w:pPr>
        <w:ind w:left="720" w:hanging="360"/>
      </w:pPr>
      <w:rPr>
        <w:rFonts w:ascii="Symbol" w:hAnsi="Symbol"/>
      </w:rPr>
    </w:lvl>
    <w:lvl w:ilvl="1" w:tplc="9F505392">
      <w:start w:val="1"/>
      <w:numFmt w:val="bullet"/>
      <w:lvlText w:val=""/>
      <w:lvlJc w:val="left"/>
      <w:pPr>
        <w:ind w:left="720" w:hanging="360"/>
      </w:pPr>
      <w:rPr>
        <w:rFonts w:ascii="Symbol" w:hAnsi="Symbol"/>
      </w:rPr>
    </w:lvl>
    <w:lvl w:ilvl="2" w:tplc="5A562000">
      <w:start w:val="1"/>
      <w:numFmt w:val="bullet"/>
      <w:lvlText w:val=""/>
      <w:lvlJc w:val="left"/>
      <w:pPr>
        <w:ind w:left="720" w:hanging="360"/>
      </w:pPr>
      <w:rPr>
        <w:rFonts w:ascii="Symbol" w:hAnsi="Symbol"/>
      </w:rPr>
    </w:lvl>
    <w:lvl w:ilvl="3" w:tplc="16A61FF6">
      <w:start w:val="1"/>
      <w:numFmt w:val="bullet"/>
      <w:lvlText w:val=""/>
      <w:lvlJc w:val="left"/>
      <w:pPr>
        <w:ind w:left="720" w:hanging="360"/>
      </w:pPr>
      <w:rPr>
        <w:rFonts w:ascii="Symbol" w:hAnsi="Symbol"/>
      </w:rPr>
    </w:lvl>
    <w:lvl w:ilvl="4" w:tplc="643E2F38">
      <w:start w:val="1"/>
      <w:numFmt w:val="bullet"/>
      <w:lvlText w:val=""/>
      <w:lvlJc w:val="left"/>
      <w:pPr>
        <w:ind w:left="720" w:hanging="360"/>
      </w:pPr>
      <w:rPr>
        <w:rFonts w:ascii="Symbol" w:hAnsi="Symbol"/>
      </w:rPr>
    </w:lvl>
    <w:lvl w:ilvl="5" w:tplc="CBC03A88">
      <w:start w:val="1"/>
      <w:numFmt w:val="bullet"/>
      <w:lvlText w:val=""/>
      <w:lvlJc w:val="left"/>
      <w:pPr>
        <w:ind w:left="720" w:hanging="360"/>
      </w:pPr>
      <w:rPr>
        <w:rFonts w:ascii="Symbol" w:hAnsi="Symbol"/>
      </w:rPr>
    </w:lvl>
    <w:lvl w:ilvl="6" w:tplc="FE40A458">
      <w:start w:val="1"/>
      <w:numFmt w:val="bullet"/>
      <w:lvlText w:val=""/>
      <w:lvlJc w:val="left"/>
      <w:pPr>
        <w:ind w:left="720" w:hanging="360"/>
      </w:pPr>
      <w:rPr>
        <w:rFonts w:ascii="Symbol" w:hAnsi="Symbol"/>
      </w:rPr>
    </w:lvl>
    <w:lvl w:ilvl="7" w:tplc="3212378A">
      <w:start w:val="1"/>
      <w:numFmt w:val="bullet"/>
      <w:lvlText w:val=""/>
      <w:lvlJc w:val="left"/>
      <w:pPr>
        <w:ind w:left="720" w:hanging="360"/>
      </w:pPr>
      <w:rPr>
        <w:rFonts w:ascii="Symbol" w:hAnsi="Symbol"/>
      </w:rPr>
    </w:lvl>
    <w:lvl w:ilvl="8" w:tplc="2050180E">
      <w:start w:val="1"/>
      <w:numFmt w:val="bullet"/>
      <w:lvlText w:val=""/>
      <w:lvlJc w:val="left"/>
      <w:pPr>
        <w:ind w:left="720" w:hanging="360"/>
      </w:pPr>
      <w:rPr>
        <w:rFonts w:ascii="Symbol" w:hAnsi="Symbol"/>
      </w:rPr>
    </w:lvl>
  </w:abstractNum>
  <w:abstractNum w:abstractNumId="37" w15:restartNumberingAfterBreak="0">
    <w:nsid w:val="776F2A02"/>
    <w:multiLevelType w:val="hybridMultilevel"/>
    <w:tmpl w:val="9F6C6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3148D5"/>
    <w:multiLevelType w:val="hybridMultilevel"/>
    <w:tmpl w:val="B0CAC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0293392">
    <w:abstractNumId w:val="12"/>
  </w:num>
  <w:num w:numId="2" w16cid:durableId="594631600">
    <w:abstractNumId w:val="13"/>
  </w:num>
  <w:num w:numId="3" w16cid:durableId="1231579316">
    <w:abstractNumId w:val="21"/>
  </w:num>
  <w:num w:numId="4" w16cid:durableId="1765152429">
    <w:abstractNumId w:val="2"/>
  </w:num>
  <w:num w:numId="5" w16cid:durableId="1996369435">
    <w:abstractNumId w:val="7"/>
  </w:num>
  <w:num w:numId="6" w16cid:durableId="832839680">
    <w:abstractNumId w:val="34"/>
  </w:num>
  <w:num w:numId="7" w16cid:durableId="1836677497">
    <w:abstractNumId w:val="0"/>
  </w:num>
  <w:num w:numId="8" w16cid:durableId="2020354798">
    <w:abstractNumId w:val="30"/>
  </w:num>
  <w:num w:numId="9" w16cid:durableId="222302185">
    <w:abstractNumId w:val="31"/>
  </w:num>
  <w:num w:numId="10" w16cid:durableId="758059018">
    <w:abstractNumId w:val="8"/>
  </w:num>
  <w:num w:numId="11" w16cid:durableId="274561727">
    <w:abstractNumId w:val="20"/>
  </w:num>
  <w:num w:numId="12" w16cid:durableId="1469325229">
    <w:abstractNumId w:val="10"/>
  </w:num>
  <w:num w:numId="13" w16cid:durableId="468134805">
    <w:abstractNumId w:val="32"/>
  </w:num>
  <w:num w:numId="14" w16cid:durableId="2015765547">
    <w:abstractNumId w:val="16"/>
  </w:num>
  <w:num w:numId="15" w16cid:durableId="513424223">
    <w:abstractNumId w:val="15"/>
  </w:num>
  <w:num w:numId="16" w16cid:durableId="2039236135">
    <w:abstractNumId w:val="27"/>
  </w:num>
  <w:num w:numId="17" w16cid:durableId="1147161673">
    <w:abstractNumId w:val="38"/>
  </w:num>
  <w:num w:numId="18" w16cid:durableId="1632200961">
    <w:abstractNumId w:val="14"/>
  </w:num>
  <w:num w:numId="19" w16cid:durableId="963851883">
    <w:abstractNumId w:val="6"/>
  </w:num>
  <w:num w:numId="20" w16cid:durableId="1731996269">
    <w:abstractNumId w:val="28"/>
  </w:num>
  <w:num w:numId="21" w16cid:durableId="1375738876">
    <w:abstractNumId w:val="25"/>
  </w:num>
  <w:num w:numId="22" w16cid:durableId="1289556159">
    <w:abstractNumId w:val="11"/>
  </w:num>
  <w:num w:numId="23" w16cid:durableId="796946939">
    <w:abstractNumId w:val="37"/>
  </w:num>
  <w:num w:numId="24" w16cid:durableId="2081513046">
    <w:abstractNumId w:val="32"/>
    <w:lvlOverride w:ilvl="0">
      <w:startOverride w:val="1"/>
    </w:lvlOverride>
  </w:num>
  <w:num w:numId="25" w16cid:durableId="1886521026">
    <w:abstractNumId w:val="7"/>
    <w:lvlOverride w:ilvl="0">
      <w:startOverride w:val="1"/>
    </w:lvlOverride>
  </w:num>
  <w:num w:numId="26" w16cid:durableId="393820578">
    <w:abstractNumId w:val="24"/>
  </w:num>
  <w:num w:numId="27" w16cid:durableId="2104758880">
    <w:abstractNumId w:val="23"/>
  </w:num>
  <w:num w:numId="28" w16cid:durableId="502554721">
    <w:abstractNumId w:val="17"/>
  </w:num>
  <w:num w:numId="29" w16cid:durableId="1043480538">
    <w:abstractNumId w:val="19"/>
  </w:num>
  <w:num w:numId="30" w16cid:durableId="1650747901">
    <w:abstractNumId w:val="35"/>
  </w:num>
  <w:num w:numId="31" w16cid:durableId="1817528517">
    <w:abstractNumId w:val="4"/>
  </w:num>
  <w:num w:numId="32" w16cid:durableId="1770269088">
    <w:abstractNumId w:val="29"/>
  </w:num>
  <w:num w:numId="33" w16cid:durableId="570893618">
    <w:abstractNumId w:val="22"/>
  </w:num>
  <w:num w:numId="34" w16cid:durableId="674502124">
    <w:abstractNumId w:val="9"/>
  </w:num>
  <w:num w:numId="35" w16cid:durableId="1572077777">
    <w:abstractNumId w:val="3"/>
  </w:num>
  <w:num w:numId="36" w16cid:durableId="1898124364">
    <w:abstractNumId w:val="5"/>
  </w:num>
  <w:num w:numId="37" w16cid:durableId="1684237780">
    <w:abstractNumId w:val="26"/>
  </w:num>
  <w:num w:numId="38" w16cid:durableId="43527451">
    <w:abstractNumId w:val="34"/>
    <w:lvlOverride w:ilvl="0">
      <w:startOverride w:val="1"/>
    </w:lvlOverride>
  </w:num>
  <w:num w:numId="39" w16cid:durableId="1534613319">
    <w:abstractNumId w:val="34"/>
    <w:lvlOverride w:ilvl="0">
      <w:startOverride w:val="1"/>
    </w:lvlOverride>
  </w:num>
  <w:num w:numId="40" w16cid:durableId="1344354643">
    <w:abstractNumId w:val="34"/>
    <w:lvlOverride w:ilvl="0">
      <w:startOverride w:val="1"/>
    </w:lvlOverride>
  </w:num>
  <w:num w:numId="41" w16cid:durableId="211580108">
    <w:abstractNumId w:val="34"/>
    <w:lvlOverride w:ilvl="0">
      <w:startOverride w:val="1"/>
    </w:lvlOverride>
  </w:num>
  <w:num w:numId="42" w16cid:durableId="1784643078">
    <w:abstractNumId w:val="16"/>
    <w:lvlOverride w:ilvl="0">
      <w:startOverride w:val="1"/>
    </w:lvlOverride>
  </w:num>
  <w:num w:numId="43" w16cid:durableId="1529829652">
    <w:abstractNumId w:val="16"/>
    <w:lvlOverride w:ilvl="0">
      <w:startOverride w:val="1"/>
    </w:lvlOverride>
  </w:num>
  <w:num w:numId="44" w16cid:durableId="1245648930">
    <w:abstractNumId w:val="16"/>
    <w:lvlOverride w:ilvl="0">
      <w:startOverride w:val="1"/>
    </w:lvlOverride>
  </w:num>
  <w:num w:numId="45" w16cid:durableId="1553886883">
    <w:abstractNumId w:val="34"/>
    <w:lvlOverride w:ilvl="0">
      <w:startOverride w:val="1"/>
    </w:lvlOverride>
  </w:num>
  <w:num w:numId="46" w16cid:durableId="49618616">
    <w:abstractNumId w:val="16"/>
    <w:lvlOverride w:ilvl="0">
      <w:startOverride w:val="1"/>
    </w:lvlOverride>
  </w:num>
  <w:num w:numId="47" w16cid:durableId="1114596824">
    <w:abstractNumId w:val="34"/>
    <w:lvlOverride w:ilvl="0">
      <w:startOverride w:val="1"/>
    </w:lvlOverride>
  </w:num>
  <w:num w:numId="48" w16cid:durableId="630792148">
    <w:abstractNumId w:val="18"/>
  </w:num>
  <w:num w:numId="49" w16cid:durableId="1426074408">
    <w:abstractNumId w:val="34"/>
    <w:lvlOverride w:ilvl="0">
      <w:startOverride w:val="1"/>
    </w:lvlOverride>
  </w:num>
  <w:num w:numId="50" w16cid:durableId="1664628468">
    <w:abstractNumId w:val="16"/>
    <w:lvlOverride w:ilvl="0">
      <w:startOverride w:val="1"/>
    </w:lvlOverride>
  </w:num>
  <w:num w:numId="51" w16cid:durableId="294339118">
    <w:abstractNumId w:val="7"/>
    <w:lvlOverride w:ilvl="0">
      <w:startOverride w:val="1"/>
    </w:lvlOverride>
  </w:num>
  <w:num w:numId="52" w16cid:durableId="1957710133">
    <w:abstractNumId w:val="7"/>
    <w:lvlOverride w:ilvl="0">
      <w:startOverride w:val="1"/>
    </w:lvlOverride>
  </w:num>
  <w:num w:numId="53" w16cid:durableId="851070257">
    <w:abstractNumId w:val="32"/>
    <w:lvlOverride w:ilvl="0">
      <w:startOverride w:val="1"/>
    </w:lvlOverride>
  </w:num>
  <w:num w:numId="54" w16cid:durableId="58789986">
    <w:abstractNumId w:val="16"/>
    <w:lvlOverride w:ilvl="0">
      <w:startOverride w:val="1"/>
    </w:lvlOverride>
  </w:num>
  <w:num w:numId="55" w16cid:durableId="112865501">
    <w:abstractNumId w:val="7"/>
    <w:lvlOverride w:ilvl="0">
      <w:startOverride w:val="1"/>
    </w:lvlOverride>
  </w:num>
  <w:num w:numId="56" w16cid:durableId="862014445">
    <w:abstractNumId w:val="32"/>
    <w:lvlOverride w:ilvl="0">
      <w:startOverride w:val="1"/>
    </w:lvlOverride>
  </w:num>
  <w:num w:numId="57" w16cid:durableId="1456950549">
    <w:abstractNumId w:val="13"/>
  </w:num>
  <w:num w:numId="58" w16cid:durableId="678654410">
    <w:abstractNumId w:val="1"/>
  </w:num>
  <w:num w:numId="59" w16cid:durableId="2130777389">
    <w:abstractNumId w:val="33"/>
  </w:num>
  <w:num w:numId="60" w16cid:durableId="235437691">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04AB731-2175-49A5-AA88-23746CFBA5A3}"/>
    <w:docVar w:name="dgnword-eventsink" w:val="645766048"/>
  </w:docVars>
  <w:rsids>
    <w:rsidRoot w:val="00CA06CE"/>
    <w:rsid w:val="00000A72"/>
    <w:rsid w:val="00001B06"/>
    <w:rsid w:val="000046AD"/>
    <w:rsid w:val="00004E80"/>
    <w:rsid w:val="00004FCB"/>
    <w:rsid w:val="000058F7"/>
    <w:rsid w:val="000077CA"/>
    <w:rsid w:val="0001039C"/>
    <w:rsid w:val="00010ADC"/>
    <w:rsid w:val="00010EC0"/>
    <w:rsid w:val="000112AF"/>
    <w:rsid w:val="0001148A"/>
    <w:rsid w:val="00012C4F"/>
    <w:rsid w:val="00013651"/>
    <w:rsid w:val="00013BB2"/>
    <w:rsid w:val="00013BE4"/>
    <w:rsid w:val="00013DCD"/>
    <w:rsid w:val="00013FE2"/>
    <w:rsid w:val="00013FEC"/>
    <w:rsid w:val="00014B08"/>
    <w:rsid w:val="0001545E"/>
    <w:rsid w:val="00015685"/>
    <w:rsid w:val="000156B9"/>
    <w:rsid w:val="000158CA"/>
    <w:rsid w:val="00015E77"/>
    <w:rsid w:val="00015EBA"/>
    <w:rsid w:val="00016212"/>
    <w:rsid w:val="000164ED"/>
    <w:rsid w:val="0001669B"/>
    <w:rsid w:val="00017DEA"/>
    <w:rsid w:val="0002132B"/>
    <w:rsid w:val="00022DA8"/>
    <w:rsid w:val="000239A3"/>
    <w:rsid w:val="00023A67"/>
    <w:rsid w:val="00023B3A"/>
    <w:rsid w:val="00023DF4"/>
    <w:rsid w:val="00024063"/>
    <w:rsid w:val="0002488B"/>
    <w:rsid w:val="00025121"/>
    <w:rsid w:val="00025930"/>
    <w:rsid w:val="00025E7A"/>
    <w:rsid w:val="00025F84"/>
    <w:rsid w:val="00026BBF"/>
    <w:rsid w:val="0002752C"/>
    <w:rsid w:val="000275FA"/>
    <w:rsid w:val="00030455"/>
    <w:rsid w:val="00030EEE"/>
    <w:rsid w:val="00031CC5"/>
    <w:rsid w:val="00032BC8"/>
    <w:rsid w:val="00033829"/>
    <w:rsid w:val="000338FB"/>
    <w:rsid w:val="00033D68"/>
    <w:rsid w:val="00033E94"/>
    <w:rsid w:val="000348D2"/>
    <w:rsid w:val="000355A8"/>
    <w:rsid w:val="000359D5"/>
    <w:rsid w:val="000368C3"/>
    <w:rsid w:val="000376E2"/>
    <w:rsid w:val="00037CA4"/>
    <w:rsid w:val="00040157"/>
    <w:rsid w:val="00040304"/>
    <w:rsid w:val="000404FC"/>
    <w:rsid w:val="00041016"/>
    <w:rsid w:val="000418BE"/>
    <w:rsid w:val="0004270F"/>
    <w:rsid w:val="00042A4C"/>
    <w:rsid w:val="00042B2C"/>
    <w:rsid w:val="00042C0A"/>
    <w:rsid w:val="00043D3D"/>
    <w:rsid w:val="00044050"/>
    <w:rsid w:val="00044F13"/>
    <w:rsid w:val="00045B3D"/>
    <w:rsid w:val="00045D07"/>
    <w:rsid w:val="000467FD"/>
    <w:rsid w:val="00046B42"/>
    <w:rsid w:val="0004795A"/>
    <w:rsid w:val="00047A2F"/>
    <w:rsid w:val="00050847"/>
    <w:rsid w:val="00051606"/>
    <w:rsid w:val="00051A32"/>
    <w:rsid w:val="00052F91"/>
    <w:rsid w:val="00053578"/>
    <w:rsid w:val="000542D2"/>
    <w:rsid w:val="0005463A"/>
    <w:rsid w:val="00054CD2"/>
    <w:rsid w:val="000557EE"/>
    <w:rsid w:val="00055E41"/>
    <w:rsid w:val="00055F7A"/>
    <w:rsid w:val="0005618D"/>
    <w:rsid w:val="00056863"/>
    <w:rsid w:val="00056E73"/>
    <w:rsid w:val="000575E2"/>
    <w:rsid w:val="00057A6F"/>
    <w:rsid w:val="0006084B"/>
    <w:rsid w:val="000609B7"/>
    <w:rsid w:val="00060FAC"/>
    <w:rsid w:val="00060FF2"/>
    <w:rsid w:val="0006115B"/>
    <w:rsid w:val="0006117C"/>
    <w:rsid w:val="00062370"/>
    <w:rsid w:val="000634F5"/>
    <w:rsid w:val="000645D4"/>
    <w:rsid w:val="00065CB8"/>
    <w:rsid w:val="00066D82"/>
    <w:rsid w:val="00070222"/>
    <w:rsid w:val="00070373"/>
    <w:rsid w:val="000705B6"/>
    <w:rsid w:val="00070AA8"/>
    <w:rsid w:val="00070E4E"/>
    <w:rsid w:val="0007125A"/>
    <w:rsid w:val="00071735"/>
    <w:rsid w:val="0007204F"/>
    <w:rsid w:val="0007377C"/>
    <w:rsid w:val="000738F8"/>
    <w:rsid w:val="0007398D"/>
    <w:rsid w:val="00074022"/>
    <w:rsid w:val="00074CDB"/>
    <w:rsid w:val="000752DC"/>
    <w:rsid w:val="000755D7"/>
    <w:rsid w:val="00075B02"/>
    <w:rsid w:val="000764E3"/>
    <w:rsid w:val="00076767"/>
    <w:rsid w:val="000773DF"/>
    <w:rsid w:val="0007786A"/>
    <w:rsid w:val="00077FC5"/>
    <w:rsid w:val="0008095A"/>
    <w:rsid w:val="00081501"/>
    <w:rsid w:val="00081705"/>
    <w:rsid w:val="00081D2A"/>
    <w:rsid w:val="00082125"/>
    <w:rsid w:val="0008214E"/>
    <w:rsid w:val="000824E1"/>
    <w:rsid w:val="000839C9"/>
    <w:rsid w:val="0008408F"/>
    <w:rsid w:val="00084F17"/>
    <w:rsid w:val="00085FDE"/>
    <w:rsid w:val="00086D89"/>
    <w:rsid w:val="00087098"/>
    <w:rsid w:val="00087AD5"/>
    <w:rsid w:val="00087D4E"/>
    <w:rsid w:val="000905BD"/>
    <w:rsid w:val="000905ED"/>
    <w:rsid w:val="00090C73"/>
    <w:rsid w:val="00091413"/>
    <w:rsid w:val="0009190B"/>
    <w:rsid w:val="0009225F"/>
    <w:rsid w:val="0009288F"/>
    <w:rsid w:val="00092A4E"/>
    <w:rsid w:val="00092B2E"/>
    <w:rsid w:val="000930D8"/>
    <w:rsid w:val="00093D7A"/>
    <w:rsid w:val="00093E9D"/>
    <w:rsid w:val="0009461F"/>
    <w:rsid w:val="000946A0"/>
    <w:rsid w:val="00094911"/>
    <w:rsid w:val="00094C3F"/>
    <w:rsid w:val="000954AD"/>
    <w:rsid w:val="000969C4"/>
    <w:rsid w:val="00096A3D"/>
    <w:rsid w:val="00096F60"/>
    <w:rsid w:val="00097EB7"/>
    <w:rsid w:val="000A1890"/>
    <w:rsid w:val="000A266E"/>
    <w:rsid w:val="000A26D0"/>
    <w:rsid w:val="000A3837"/>
    <w:rsid w:val="000A3C98"/>
    <w:rsid w:val="000A3DBD"/>
    <w:rsid w:val="000A4915"/>
    <w:rsid w:val="000A6110"/>
    <w:rsid w:val="000A6326"/>
    <w:rsid w:val="000A6365"/>
    <w:rsid w:val="000A713F"/>
    <w:rsid w:val="000A7707"/>
    <w:rsid w:val="000A7B83"/>
    <w:rsid w:val="000B1A54"/>
    <w:rsid w:val="000B23A7"/>
    <w:rsid w:val="000B274A"/>
    <w:rsid w:val="000B4A04"/>
    <w:rsid w:val="000B5637"/>
    <w:rsid w:val="000B702F"/>
    <w:rsid w:val="000B7145"/>
    <w:rsid w:val="000B74C2"/>
    <w:rsid w:val="000B76C1"/>
    <w:rsid w:val="000B7B86"/>
    <w:rsid w:val="000B7E41"/>
    <w:rsid w:val="000C0D7C"/>
    <w:rsid w:val="000C1478"/>
    <w:rsid w:val="000C1BBE"/>
    <w:rsid w:val="000C1D57"/>
    <w:rsid w:val="000C219F"/>
    <w:rsid w:val="000C24AD"/>
    <w:rsid w:val="000C265B"/>
    <w:rsid w:val="000C2E2C"/>
    <w:rsid w:val="000C332E"/>
    <w:rsid w:val="000C352F"/>
    <w:rsid w:val="000C448F"/>
    <w:rsid w:val="000C470D"/>
    <w:rsid w:val="000C51D1"/>
    <w:rsid w:val="000C53C7"/>
    <w:rsid w:val="000C5AA2"/>
    <w:rsid w:val="000C5DBE"/>
    <w:rsid w:val="000C629B"/>
    <w:rsid w:val="000C6B91"/>
    <w:rsid w:val="000C6FC7"/>
    <w:rsid w:val="000C71B7"/>
    <w:rsid w:val="000C7D5F"/>
    <w:rsid w:val="000D10E2"/>
    <w:rsid w:val="000D1641"/>
    <w:rsid w:val="000D1787"/>
    <w:rsid w:val="000D1F50"/>
    <w:rsid w:val="000D215B"/>
    <w:rsid w:val="000D2A33"/>
    <w:rsid w:val="000D2CCE"/>
    <w:rsid w:val="000D40C6"/>
    <w:rsid w:val="000D4C0B"/>
    <w:rsid w:val="000D59C5"/>
    <w:rsid w:val="000D5B7A"/>
    <w:rsid w:val="000D5CED"/>
    <w:rsid w:val="000D5F4A"/>
    <w:rsid w:val="000D632E"/>
    <w:rsid w:val="000D6420"/>
    <w:rsid w:val="000D7DF2"/>
    <w:rsid w:val="000E0273"/>
    <w:rsid w:val="000E08F1"/>
    <w:rsid w:val="000E4A10"/>
    <w:rsid w:val="000E56A3"/>
    <w:rsid w:val="000E5AA1"/>
    <w:rsid w:val="000E6B68"/>
    <w:rsid w:val="000F069E"/>
    <w:rsid w:val="000F1329"/>
    <w:rsid w:val="000F1511"/>
    <w:rsid w:val="000F1574"/>
    <w:rsid w:val="000F1D9F"/>
    <w:rsid w:val="000F24AD"/>
    <w:rsid w:val="000F5861"/>
    <w:rsid w:val="000F6A05"/>
    <w:rsid w:val="000F6BA5"/>
    <w:rsid w:val="000F741B"/>
    <w:rsid w:val="000F7B78"/>
    <w:rsid w:val="001015BD"/>
    <w:rsid w:val="00101FC8"/>
    <w:rsid w:val="00102766"/>
    <w:rsid w:val="001027F4"/>
    <w:rsid w:val="00103868"/>
    <w:rsid w:val="001042B7"/>
    <w:rsid w:val="001049CB"/>
    <w:rsid w:val="00105C08"/>
    <w:rsid w:val="0010630A"/>
    <w:rsid w:val="001107B1"/>
    <w:rsid w:val="00112082"/>
    <w:rsid w:val="0011227B"/>
    <w:rsid w:val="00112814"/>
    <w:rsid w:val="00112E3A"/>
    <w:rsid w:val="00113A70"/>
    <w:rsid w:val="00114596"/>
    <w:rsid w:val="00114C5E"/>
    <w:rsid w:val="00115B60"/>
    <w:rsid w:val="001161CC"/>
    <w:rsid w:val="00116264"/>
    <w:rsid w:val="001162C9"/>
    <w:rsid w:val="001167C3"/>
    <w:rsid w:val="00120B07"/>
    <w:rsid w:val="00121A9A"/>
    <w:rsid w:val="00124009"/>
    <w:rsid w:val="00124354"/>
    <w:rsid w:val="001246B1"/>
    <w:rsid w:val="0012477E"/>
    <w:rsid w:val="00126DF2"/>
    <w:rsid w:val="00127054"/>
    <w:rsid w:val="00127A5B"/>
    <w:rsid w:val="0013221E"/>
    <w:rsid w:val="00132648"/>
    <w:rsid w:val="00133567"/>
    <w:rsid w:val="00133D62"/>
    <w:rsid w:val="00133F50"/>
    <w:rsid w:val="001341CA"/>
    <w:rsid w:val="00134F20"/>
    <w:rsid w:val="00135256"/>
    <w:rsid w:val="00135771"/>
    <w:rsid w:val="00135C9D"/>
    <w:rsid w:val="00135CDB"/>
    <w:rsid w:val="0013632B"/>
    <w:rsid w:val="00137061"/>
    <w:rsid w:val="00137671"/>
    <w:rsid w:val="00137790"/>
    <w:rsid w:val="00140841"/>
    <w:rsid w:val="0014123C"/>
    <w:rsid w:val="00142DBD"/>
    <w:rsid w:val="00143584"/>
    <w:rsid w:val="00143AB8"/>
    <w:rsid w:val="001446F2"/>
    <w:rsid w:val="001455FD"/>
    <w:rsid w:val="00145AF1"/>
    <w:rsid w:val="0014628F"/>
    <w:rsid w:val="00147165"/>
    <w:rsid w:val="00147E49"/>
    <w:rsid w:val="001507BC"/>
    <w:rsid w:val="0015089C"/>
    <w:rsid w:val="00151779"/>
    <w:rsid w:val="001524E0"/>
    <w:rsid w:val="00152DD6"/>
    <w:rsid w:val="001537B2"/>
    <w:rsid w:val="00153B89"/>
    <w:rsid w:val="00153EAF"/>
    <w:rsid w:val="00156AEF"/>
    <w:rsid w:val="00157FBB"/>
    <w:rsid w:val="00161087"/>
    <w:rsid w:val="001619BE"/>
    <w:rsid w:val="00161E1A"/>
    <w:rsid w:val="0016335C"/>
    <w:rsid w:val="00164F8A"/>
    <w:rsid w:val="001661B5"/>
    <w:rsid w:val="00167642"/>
    <w:rsid w:val="00170C4A"/>
    <w:rsid w:val="0017108E"/>
    <w:rsid w:val="001712B8"/>
    <w:rsid w:val="0017135C"/>
    <w:rsid w:val="001715BA"/>
    <w:rsid w:val="001726CF"/>
    <w:rsid w:val="00173B06"/>
    <w:rsid w:val="0017580C"/>
    <w:rsid w:val="00176B8A"/>
    <w:rsid w:val="00180D01"/>
    <w:rsid w:val="0018359F"/>
    <w:rsid w:val="001835B6"/>
    <w:rsid w:val="00183710"/>
    <w:rsid w:val="001839B8"/>
    <w:rsid w:val="00183AB0"/>
    <w:rsid w:val="00183E19"/>
    <w:rsid w:val="00184113"/>
    <w:rsid w:val="001842CE"/>
    <w:rsid w:val="001849F7"/>
    <w:rsid w:val="00186100"/>
    <w:rsid w:val="00186E16"/>
    <w:rsid w:val="0019057E"/>
    <w:rsid w:val="00191AE2"/>
    <w:rsid w:val="00191E6F"/>
    <w:rsid w:val="0019222F"/>
    <w:rsid w:val="00192581"/>
    <w:rsid w:val="00193298"/>
    <w:rsid w:val="001932B3"/>
    <w:rsid w:val="00193E35"/>
    <w:rsid w:val="00193EB9"/>
    <w:rsid w:val="00194272"/>
    <w:rsid w:val="00194599"/>
    <w:rsid w:val="0019673A"/>
    <w:rsid w:val="00196774"/>
    <w:rsid w:val="00197536"/>
    <w:rsid w:val="001A1C4A"/>
    <w:rsid w:val="001A203D"/>
    <w:rsid w:val="001A2429"/>
    <w:rsid w:val="001A4051"/>
    <w:rsid w:val="001A453F"/>
    <w:rsid w:val="001A6181"/>
    <w:rsid w:val="001A637C"/>
    <w:rsid w:val="001A6C53"/>
    <w:rsid w:val="001A6DE2"/>
    <w:rsid w:val="001A7B55"/>
    <w:rsid w:val="001B01BD"/>
    <w:rsid w:val="001B027A"/>
    <w:rsid w:val="001B0630"/>
    <w:rsid w:val="001B0ADD"/>
    <w:rsid w:val="001B0D75"/>
    <w:rsid w:val="001B18CA"/>
    <w:rsid w:val="001B1EF7"/>
    <w:rsid w:val="001B2BA5"/>
    <w:rsid w:val="001B399A"/>
    <w:rsid w:val="001B5BD3"/>
    <w:rsid w:val="001B6523"/>
    <w:rsid w:val="001B66B5"/>
    <w:rsid w:val="001C07ED"/>
    <w:rsid w:val="001C1AEF"/>
    <w:rsid w:val="001C1EB0"/>
    <w:rsid w:val="001C205F"/>
    <w:rsid w:val="001C2D3D"/>
    <w:rsid w:val="001C46EB"/>
    <w:rsid w:val="001C48DF"/>
    <w:rsid w:val="001C52EB"/>
    <w:rsid w:val="001C59C5"/>
    <w:rsid w:val="001C68B0"/>
    <w:rsid w:val="001C6BD0"/>
    <w:rsid w:val="001C6D82"/>
    <w:rsid w:val="001C7041"/>
    <w:rsid w:val="001C7158"/>
    <w:rsid w:val="001D175E"/>
    <w:rsid w:val="001D17EF"/>
    <w:rsid w:val="001D2C8C"/>
    <w:rsid w:val="001D2C95"/>
    <w:rsid w:val="001D33BF"/>
    <w:rsid w:val="001D3A95"/>
    <w:rsid w:val="001D3DEF"/>
    <w:rsid w:val="001D3F1B"/>
    <w:rsid w:val="001D4597"/>
    <w:rsid w:val="001D46F1"/>
    <w:rsid w:val="001D6337"/>
    <w:rsid w:val="001D6FFC"/>
    <w:rsid w:val="001D7117"/>
    <w:rsid w:val="001E035F"/>
    <w:rsid w:val="001E036F"/>
    <w:rsid w:val="001E053C"/>
    <w:rsid w:val="001E1009"/>
    <w:rsid w:val="001E1705"/>
    <w:rsid w:val="001E1BC5"/>
    <w:rsid w:val="001E20FD"/>
    <w:rsid w:val="001E2C0D"/>
    <w:rsid w:val="001E2C4C"/>
    <w:rsid w:val="001E2F43"/>
    <w:rsid w:val="001E4DA6"/>
    <w:rsid w:val="001E552A"/>
    <w:rsid w:val="001E64FE"/>
    <w:rsid w:val="001E6984"/>
    <w:rsid w:val="001E6BE5"/>
    <w:rsid w:val="001E6CBD"/>
    <w:rsid w:val="001E6F93"/>
    <w:rsid w:val="001E7EB0"/>
    <w:rsid w:val="001E7FCE"/>
    <w:rsid w:val="001F0A2C"/>
    <w:rsid w:val="001F0C35"/>
    <w:rsid w:val="001F1545"/>
    <w:rsid w:val="001F16C5"/>
    <w:rsid w:val="001F2171"/>
    <w:rsid w:val="001F24D4"/>
    <w:rsid w:val="001F284F"/>
    <w:rsid w:val="001F30AA"/>
    <w:rsid w:val="001F30FA"/>
    <w:rsid w:val="001F32D8"/>
    <w:rsid w:val="001F4991"/>
    <w:rsid w:val="001F54B6"/>
    <w:rsid w:val="001F54E9"/>
    <w:rsid w:val="001F62FE"/>
    <w:rsid w:val="001F657A"/>
    <w:rsid w:val="001F728A"/>
    <w:rsid w:val="0020085F"/>
    <w:rsid w:val="00201449"/>
    <w:rsid w:val="00202969"/>
    <w:rsid w:val="00203788"/>
    <w:rsid w:val="00203902"/>
    <w:rsid w:val="00203EBD"/>
    <w:rsid w:val="002042C5"/>
    <w:rsid w:val="002045C5"/>
    <w:rsid w:val="00204C31"/>
    <w:rsid w:val="00204FEB"/>
    <w:rsid w:val="0020502C"/>
    <w:rsid w:val="0020681B"/>
    <w:rsid w:val="00207B34"/>
    <w:rsid w:val="00207E80"/>
    <w:rsid w:val="002115FA"/>
    <w:rsid w:val="00211C3D"/>
    <w:rsid w:val="002128BD"/>
    <w:rsid w:val="00213079"/>
    <w:rsid w:val="00213E0A"/>
    <w:rsid w:val="002153D3"/>
    <w:rsid w:val="0021549F"/>
    <w:rsid w:val="00215DF0"/>
    <w:rsid w:val="00215E39"/>
    <w:rsid w:val="002172D0"/>
    <w:rsid w:val="0021759A"/>
    <w:rsid w:val="00217A01"/>
    <w:rsid w:val="00220760"/>
    <w:rsid w:val="002209A6"/>
    <w:rsid w:val="0022143C"/>
    <w:rsid w:val="00222721"/>
    <w:rsid w:val="0022298A"/>
    <w:rsid w:val="00222FFE"/>
    <w:rsid w:val="00223339"/>
    <w:rsid w:val="002235BF"/>
    <w:rsid w:val="002238D8"/>
    <w:rsid w:val="00223BEA"/>
    <w:rsid w:val="00223E49"/>
    <w:rsid w:val="00225469"/>
    <w:rsid w:val="002258B3"/>
    <w:rsid w:val="00226DD5"/>
    <w:rsid w:val="002270AE"/>
    <w:rsid w:val="002273E3"/>
    <w:rsid w:val="0023064D"/>
    <w:rsid w:val="00230E6C"/>
    <w:rsid w:val="002312B1"/>
    <w:rsid w:val="00231A81"/>
    <w:rsid w:val="00232673"/>
    <w:rsid w:val="002327CA"/>
    <w:rsid w:val="00232E5A"/>
    <w:rsid w:val="002332A5"/>
    <w:rsid w:val="0023390D"/>
    <w:rsid w:val="00233EA5"/>
    <w:rsid w:val="00235056"/>
    <w:rsid w:val="00235BAF"/>
    <w:rsid w:val="002366AF"/>
    <w:rsid w:val="00236AC2"/>
    <w:rsid w:val="00236B7E"/>
    <w:rsid w:val="00236DDC"/>
    <w:rsid w:val="00236F2D"/>
    <w:rsid w:val="0023758A"/>
    <w:rsid w:val="00237786"/>
    <w:rsid w:val="002400C1"/>
    <w:rsid w:val="002410D7"/>
    <w:rsid w:val="00241E21"/>
    <w:rsid w:val="00242FA1"/>
    <w:rsid w:val="002435B8"/>
    <w:rsid w:val="002439CE"/>
    <w:rsid w:val="00244AAF"/>
    <w:rsid w:val="00244BA8"/>
    <w:rsid w:val="002450E7"/>
    <w:rsid w:val="0024528F"/>
    <w:rsid w:val="00245C2B"/>
    <w:rsid w:val="00245D73"/>
    <w:rsid w:val="00245E7A"/>
    <w:rsid w:val="00246B57"/>
    <w:rsid w:val="00246E9E"/>
    <w:rsid w:val="002478BE"/>
    <w:rsid w:val="00250075"/>
    <w:rsid w:val="00250746"/>
    <w:rsid w:val="00250AC1"/>
    <w:rsid w:val="00250CA1"/>
    <w:rsid w:val="0025169E"/>
    <w:rsid w:val="0025198C"/>
    <w:rsid w:val="00251D97"/>
    <w:rsid w:val="0025294A"/>
    <w:rsid w:val="002529A1"/>
    <w:rsid w:val="00252AE1"/>
    <w:rsid w:val="00253210"/>
    <w:rsid w:val="00254396"/>
    <w:rsid w:val="00255157"/>
    <w:rsid w:val="00255A29"/>
    <w:rsid w:val="00256A1D"/>
    <w:rsid w:val="00256EEA"/>
    <w:rsid w:val="0025756B"/>
    <w:rsid w:val="00260CBE"/>
    <w:rsid w:val="00260DC6"/>
    <w:rsid w:val="0026106F"/>
    <w:rsid w:val="00261231"/>
    <w:rsid w:val="00261C2D"/>
    <w:rsid w:val="0026357A"/>
    <w:rsid w:val="00263F3D"/>
    <w:rsid w:val="00265076"/>
    <w:rsid w:val="0026533A"/>
    <w:rsid w:val="00265781"/>
    <w:rsid w:val="00266161"/>
    <w:rsid w:val="0026658B"/>
    <w:rsid w:val="00266B46"/>
    <w:rsid w:val="00266F26"/>
    <w:rsid w:val="002674FA"/>
    <w:rsid w:val="00270D38"/>
    <w:rsid w:val="002718DF"/>
    <w:rsid w:val="0027279D"/>
    <w:rsid w:val="00272B06"/>
    <w:rsid w:val="002732CA"/>
    <w:rsid w:val="00273776"/>
    <w:rsid w:val="00273B9B"/>
    <w:rsid w:val="002740DC"/>
    <w:rsid w:val="00274BE2"/>
    <w:rsid w:val="00274DC2"/>
    <w:rsid w:val="00274F6A"/>
    <w:rsid w:val="0027574F"/>
    <w:rsid w:val="00275A7A"/>
    <w:rsid w:val="00277A9A"/>
    <w:rsid w:val="00280046"/>
    <w:rsid w:val="00280347"/>
    <w:rsid w:val="00280529"/>
    <w:rsid w:val="00280E69"/>
    <w:rsid w:val="002810EE"/>
    <w:rsid w:val="002814A6"/>
    <w:rsid w:val="002814F2"/>
    <w:rsid w:val="00282442"/>
    <w:rsid w:val="00282A5F"/>
    <w:rsid w:val="00283120"/>
    <w:rsid w:val="00283A50"/>
    <w:rsid w:val="00283B9A"/>
    <w:rsid w:val="00285642"/>
    <w:rsid w:val="00286152"/>
    <w:rsid w:val="002862D7"/>
    <w:rsid w:val="00286C67"/>
    <w:rsid w:val="002874A2"/>
    <w:rsid w:val="00287801"/>
    <w:rsid w:val="00287808"/>
    <w:rsid w:val="002879FF"/>
    <w:rsid w:val="00290739"/>
    <w:rsid w:val="002909C6"/>
    <w:rsid w:val="00291F6D"/>
    <w:rsid w:val="00292326"/>
    <w:rsid w:val="00293276"/>
    <w:rsid w:val="00293941"/>
    <w:rsid w:val="002939E9"/>
    <w:rsid w:val="002953B7"/>
    <w:rsid w:val="00295977"/>
    <w:rsid w:val="00295E1D"/>
    <w:rsid w:val="002961DE"/>
    <w:rsid w:val="002966EB"/>
    <w:rsid w:val="002967A8"/>
    <w:rsid w:val="00296E7D"/>
    <w:rsid w:val="00297077"/>
    <w:rsid w:val="00297245"/>
    <w:rsid w:val="002A01A8"/>
    <w:rsid w:val="002A0801"/>
    <w:rsid w:val="002A171B"/>
    <w:rsid w:val="002A39B2"/>
    <w:rsid w:val="002A4026"/>
    <w:rsid w:val="002A453C"/>
    <w:rsid w:val="002A555E"/>
    <w:rsid w:val="002A5ECD"/>
    <w:rsid w:val="002A64C5"/>
    <w:rsid w:val="002A6DB4"/>
    <w:rsid w:val="002A6FDF"/>
    <w:rsid w:val="002A7313"/>
    <w:rsid w:val="002B003C"/>
    <w:rsid w:val="002B0092"/>
    <w:rsid w:val="002B055F"/>
    <w:rsid w:val="002B1318"/>
    <w:rsid w:val="002B1AEF"/>
    <w:rsid w:val="002B1B7B"/>
    <w:rsid w:val="002B31D6"/>
    <w:rsid w:val="002B4B07"/>
    <w:rsid w:val="002B7CA1"/>
    <w:rsid w:val="002C04F4"/>
    <w:rsid w:val="002C06B7"/>
    <w:rsid w:val="002C0F13"/>
    <w:rsid w:val="002C11B4"/>
    <w:rsid w:val="002C139C"/>
    <w:rsid w:val="002C167F"/>
    <w:rsid w:val="002C170A"/>
    <w:rsid w:val="002C1745"/>
    <w:rsid w:val="002C1F75"/>
    <w:rsid w:val="002C1F91"/>
    <w:rsid w:val="002C2A5C"/>
    <w:rsid w:val="002C3398"/>
    <w:rsid w:val="002D1654"/>
    <w:rsid w:val="002D1C23"/>
    <w:rsid w:val="002D321B"/>
    <w:rsid w:val="002D3BDF"/>
    <w:rsid w:val="002D3E17"/>
    <w:rsid w:val="002D400F"/>
    <w:rsid w:val="002D493A"/>
    <w:rsid w:val="002D4B78"/>
    <w:rsid w:val="002D4FD1"/>
    <w:rsid w:val="002D5EA2"/>
    <w:rsid w:val="002D66E1"/>
    <w:rsid w:val="002D6974"/>
    <w:rsid w:val="002D6C89"/>
    <w:rsid w:val="002D6D96"/>
    <w:rsid w:val="002D7787"/>
    <w:rsid w:val="002D799B"/>
    <w:rsid w:val="002D7B8C"/>
    <w:rsid w:val="002D7E2F"/>
    <w:rsid w:val="002E0C11"/>
    <w:rsid w:val="002E17FF"/>
    <w:rsid w:val="002E22A6"/>
    <w:rsid w:val="002E3837"/>
    <w:rsid w:val="002E3F85"/>
    <w:rsid w:val="002E4469"/>
    <w:rsid w:val="002E4AE1"/>
    <w:rsid w:val="002E4C3C"/>
    <w:rsid w:val="002E4C83"/>
    <w:rsid w:val="002E5426"/>
    <w:rsid w:val="002E6715"/>
    <w:rsid w:val="002E69E1"/>
    <w:rsid w:val="002E6E31"/>
    <w:rsid w:val="002E718E"/>
    <w:rsid w:val="002E7528"/>
    <w:rsid w:val="002E7770"/>
    <w:rsid w:val="002E78E0"/>
    <w:rsid w:val="002E78F0"/>
    <w:rsid w:val="002F059F"/>
    <w:rsid w:val="002F0B39"/>
    <w:rsid w:val="002F2301"/>
    <w:rsid w:val="002F2805"/>
    <w:rsid w:val="002F2EEB"/>
    <w:rsid w:val="002F319F"/>
    <w:rsid w:val="002F3898"/>
    <w:rsid w:val="002F3B2D"/>
    <w:rsid w:val="002F3CD6"/>
    <w:rsid w:val="002F3F8D"/>
    <w:rsid w:val="002F49FB"/>
    <w:rsid w:val="002F5789"/>
    <w:rsid w:val="002F58BE"/>
    <w:rsid w:val="002F6297"/>
    <w:rsid w:val="002F6928"/>
    <w:rsid w:val="002F693D"/>
    <w:rsid w:val="002F7083"/>
    <w:rsid w:val="003003EB"/>
    <w:rsid w:val="0030122F"/>
    <w:rsid w:val="00301AC7"/>
    <w:rsid w:val="00304458"/>
    <w:rsid w:val="003048B5"/>
    <w:rsid w:val="00305424"/>
    <w:rsid w:val="00305786"/>
    <w:rsid w:val="00306EC0"/>
    <w:rsid w:val="003100D4"/>
    <w:rsid w:val="00310225"/>
    <w:rsid w:val="003108C7"/>
    <w:rsid w:val="00311111"/>
    <w:rsid w:val="0031118C"/>
    <w:rsid w:val="00311300"/>
    <w:rsid w:val="00311BA4"/>
    <w:rsid w:val="00312001"/>
    <w:rsid w:val="00313977"/>
    <w:rsid w:val="00313ADD"/>
    <w:rsid w:val="0031449A"/>
    <w:rsid w:val="00314717"/>
    <w:rsid w:val="003147AF"/>
    <w:rsid w:val="003152F8"/>
    <w:rsid w:val="00316AAF"/>
    <w:rsid w:val="00320BC2"/>
    <w:rsid w:val="003213BF"/>
    <w:rsid w:val="00321BF6"/>
    <w:rsid w:val="00322F93"/>
    <w:rsid w:val="00323752"/>
    <w:rsid w:val="00323F66"/>
    <w:rsid w:val="00323FA4"/>
    <w:rsid w:val="003244AC"/>
    <w:rsid w:val="00324810"/>
    <w:rsid w:val="00324994"/>
    <w:rsid w:val="00325263"/>
    <w:rsid w:val="003252A5"/>
    <w:rsid w:val="00325C39"/>
    <w:rsid w:val="00327527"/>
    <w:rsid w:val="00330A29"/>
    <w:rsid w:val="00330B84"/>
    <w:rsid w:val="003311E8"/>
    <w:rsid w:val="00331F07"/>
    <w:rsid w:val="003320CC"/>
    <w:rsid w:val="003327B8"/>
    <w:rsid w:val="00332FDB"/>
    <w:rsid w:val="00333A25"/>
    <w:rsid w:val="00333D6E"/>
    <w:rsid w:val="00334470"/>
    <w:rsid w:val="00334868"/>
    <w:rsid w:val="003352CB"/>
    <w:rsid w:val="0033594A"/>
    <w:rsid w:val="003359F2"/>
    <w:rsid w:val="00335CFE"/>
    <w:rsid w:val="003362BA"/>
    <w:rsid w:val="003367A6"/>
    <w:rsid w:val="003371D1"/>
    <w:rsid w:val="003372D9"/>
    <w:rsid w:val="00337A1F"/>
    <w:rsid w:val="00337C11"/>
    <w:rsid w:val="003403A2"/>
    <w:rsid w:val="0034163C"/>
    <w:rsid w:val="003417FA"/>
    <w:rsid w:val="00341C4F"/>
    <w:rsid w:val="00341D5A"/>
    <w:rsid w:val="00342304"/>
    <w:rsid w:val="00343416"/>
    <w:rsid w:val="0034412A"/>
    <w:rsid w:val="00346018"/>
    <w:rsid w:val="003460AC"/>
    <w:rsid w:val="003460F3"/>
    <w:rsid w:val="003474A2"/>
    <w:rsid w:val="0035002B"/>
    <w:rsid w:val="00350BCD"/>
    <w:rsid w:val="003517D8"/>
    <w:rsid w:val="00351E09"/>
    <w:rsid w:val="00352514"/>
    <w:rsid w:val="003540AD"/>
    <w:rsid w:val="00354B31"/>
    <w:rsid w:val="003555A8"/>
    <w:rsid w:val="003559E8"/>
    <w:rsid w:val="0035611B"/>
    <w:rsid w:val="00357243"/>
    <w:rsid w:val="0035724A"/>
    <w:rsid w:val="00357960"/>
    <w:rsid w:val="003604AD"/>
    <w:rsid w:val="003608B7"/>
    <w:rsid w:val="00360914"/>
    <w:rsid w:val="00360E8D"/>
    <w:rsid w:val="003621F5"/>
    <w:rsid w:val="003649D4"/>
    <w:rsid w:val="003650ED"/>
    <w:rsid w:val="00365127"/>
    <w:rsid w:val="003666BA"/>
    <w:rsid w:val="00367467"/>
    <w:rsid w:val="00370AE3"/>
    <w:rsid w:val="00371D9A"/>
    <w:rsid w:val="003729F5"/>
    <w:rsid w:val="00372A63"/>
    <w:rsid w:val="00373EFA"/>
    <w:rsid w:val="003744A7"/>
    <w:rsid w:val="00375B81"/>
    <w:rsid w:val="003768A5"/>
    <w:rsid w:val="00376DFB"/>
    <w:rsid w:val="00376F7F"/>
    <w:rsid w:val="00381A58"/>
    <w:rsid w:val="00381D45"/>
    <w:rsid w:val="00381F6B"/>
    <w:rsid w:val="00384384"/>
    <w:rsid w:val="00384FD5"/>
    <w:rsid w:val="00385ABD"/>
    <w:rsid w:val="00387D20"/>
    <w:rsid w:val="00390375"/>
    <w:rsid w:val="003905C9"/>
    <w:rsid w:val="003908E6"/>
    <w:rsid w:val="00391B3D"/>
    <w:rsid w:val="00392178"/>
    <w:rsid w:val="00392566"/>
    <w:rsid w:val="00392E72"/>
    <w:rsid w:val="00393053"/>
    <w:rsid w:val="003937D1"/>
    <w:rsid w:val="00394D14"/>
    <w:rsid w:val="00394DEF"/>
    <w:rsid w:val="00394E6C"/>
    <w:rsid w:val="0039617B"/>
    <w:rsid w:val="00396CC4"/>
    <w:rsid w:val="00397B6A"/>
    <w:rsid w:val="003A0D43"/>
    <w:rsid w:val="003A14EE"/>
    <w:rsid w:val="003A1D28"/>
    <w:rsid w:val="003A2429"/>
    <w:rsid w:val="003A468D"/>
    <w:rsid w:val="003A49CE"/>
    <w:rsid w:val="003A5996"/>
    <w:rsid w:val="003A5E01"/>
    <w:rsid w:val="003A728B"/>
    <w:rsid w:val="003A7314"/>
    <w:rsid w:val="003B09DF"/>
    <w:rsid w:val="003B0AED"/>
    <w:rsid w:val="003B1A05"/>
    <w:rsid w:val="003B1E30"/>
    <w:rsid w:val="003B4130"/>
    <w:rsid w:val="003B4B2C"/>
    <w:rsid w:val="003B52DF"/>
    <w:rsid w:val="003B5347"/>
    <w:rsid w:val="003B54FA"/>
    <w:rsid w:val="003B615E"/>
    <w:rsid w:val="003B72DE"/>
    <w:rsid w:val="003C096B"/>
    <w:rsid w:val="003C13A8"/>
    <w:rsid w:val="003C13CA"/>
    <w:rsid w:val="003C22CC"/>
    <w:rsid w:val="003C279C"/>
    <w:rsid w:val="003C2AE1"/>
    <w:rsid w:val="003C3230"/>
    <w:rsid w:val="003C3572"/>
    <w:rsid w:val="003C36B4"/>
    <w:rsid w:val="003C4907"/>
    <w:rsid w:val="003C4EF6"/>
    <w:rsid w:val="003C677D"/>
    <w:rsid w:val="003C6F5E"/>
    <w:rsid w:val="003C74A1"/>
    <w:rsid w:val="003C7516"/>
    <w:rsid w:val="003C7935"/>
    <w:rsid w:val="003C7F19"/>
    <w:rsid w:val="003D001E"/>
    <w:rsid w:val="003D05F8"/>
    <w:rsid w:val="003D0A48"/>
    <w:rsid w:val="003D16BD"/>
    <w:rsid w:val="003D18CD"/>
    <w:rsid w:val="003D21EC"/>
    <w:rsid w:val="003D224D"/>
    <w:rsid w:val="003D35A4"/>
    <w:rsid w:val="003D4761"/>
    <w:rsid w:val="003D4B9E"/>
    <w:rsid w:val="003D637F"/>
    <w:rsid w:val="003D68FE"/>
    <w:rsid w:val="003D6BB5"/>
    <w:rsid w:val="003D7298"/>
    <w:rsid w:val="003D7E77"/>
    <w:rsid w:val="003E0D67"/>
    <w:rsid w:val="003E470C"/>
    <w:rsid w:val="003E4718"/>
    <w:rsid w:val="003E5159"/>
    <w:rsid w:val="003E5A8B"/>
    <w:rsid w:val="003E6496"/>
    <w:rsid w:val="003E719F"/>
    <w:rsid w:val="003F0239"/>
    <w:rsid w:val="003F0627"/>
    <w:rsid w:val="003F0701"/>
    <w:rsid w:val="003F0988"/>
    <w:rsid w:val="003F0F06"/>
    <w:rsid w:val="003F12DD"/>
    <w:rsid w:val="003F1DD6"/>
    <w:rsid w:val="003F1E5A"/>
    <w:rsid w:val="003F5817"/>
    <w:rsid w:val="003F6CCA"/>
    <w:rsid w:val="003F722A"/>
    <w:rsid w:val="003F736E"/>
    <w:rsid w:val="003F7691"/>
    <w:rsid w:val="003F78D7"/>
    <w:rsid w:val="004003F7"/>
    <w:rsid w:val="00400A09"/>
    <w:rsid w:val="00400B26"/>
    <w:rsid w:val="004019BC"/>
    <w:rsid w:val="004020D1"/>
    <w:rsid w:val="00402265"/>
    <w:rsid w:val="00402B5F"/>
    <w:rsid w:val="00402F08"/>
    <w:rsid w:val="00403A07"/>
    <w:rsid w:val="00404011"/>
    <w:rsid w:val="0040482E"/>
    <w:rsid w:val="00405A5E"/>
    <w:rsid w:val="004107C1"/>
    <w:rsid w:val="004109EB"/>
    <w:rsid w:val="00410F23"/>
    <w:rsid w:val="004117BE"/>
    <w:rsid w:val="004119CB"/>
    <w:rsid w:val="00411A74"/>
    <w:rsid w:val="00412CF4"/>
    <w:rsid w:val="00413425"/>
    <w:rsid w:val="00414303"/>
    <w:rsid w:val="004145FE"/>
    <w:rsid w:val="00415C00"/>
    <w:rsid w:val="004163BF"/>
    <w:rsid w:val="00416F39"/>
    <w:rsid w:val="00417494"/>
    <w:rsid w:val="00417A77"/>
    <w:rsid w:val="00420115"/>
    <w:rsid w:val="00420B00"/>
    <w:rsid w:val="00420E4B"/>
    <w:rsid w:val="004219BA"/>
    <w:rsid w:val="00422720"/>
    <w:rsid w:val="0042648D"/>
    <w:rsid w:val="00426590"/>
    <w:rsid w:val="00427133"/>
    <w:rsid w:val="00427265"/>
    <w:rsid w:val="00427983"/>
    <w:rsid w:val="00427CD7"/>
    <w:rsid w:val="004302FD"/>
    <w:rsid w:val="004303F4"/>
    <w:rsid w:val="004308F8"/>
    <w:rsid w:val="0043097D"/>
    <w:rsid w:val="0043121F"/>
    <w:rsid w:val="0043183C"/>
    <w:rsid w:val="00432338"/>
    <w:rsid w:val="00432EB9"/>
    <w:rsid w:val="004331BD"/>
    <w:rsid w:val="004334C1"/>
    <w:rsid w:val="00433E48"/>
    <w:rsid w:val="004340D0"/>
    <w:rsid w:val="004348FD"/>
    <w:rsid w:val="00435472"/>
    <w:rsid w:val="004354F1"/>
    <w:rsid w:val="00435C34"/>
    <w:rsid w:val="00435E21"/>
    <w:rsid w:val="00436456"/>
    <w:rsid w:val="00436AFB"/>
    <w:rsid w:val="004371EC"/>
    <w:rsid w:val="00440233"/>
    <w:rsid w:val="00440497"/>
    <w:rsid w:val="00442452"/>
    <w:rsid w:val="004425EF"/>
    <w:rsid w:val="00442F01"/>
    <w:rsid w:val="004431FA"/>
    <w:rsid w:val="004442E0"/>
    <w:rsid w:val="004445CC"/>
    <w:rsid w:val="004458E2"/>
    <w:rsid w:val="00446010"/>
    <w:rsid w:val="004463A0"/>
    <w:rsid w:val="00446666"/>
    <w:rsid w:val="004466A5"/>
    <w:rsid w:val="00447225"/>
    <w:rsid w:val="00451F72"/>
    <w:rsid w:val="0045262C"/>
    <w:rsid w:val="00454AB3"/>
    <w:rsid w:val="00454ECD"/>
    <w:rsid w:val="00454F3F"/>
    <w:rsid w:val="0045533D"/>
    <w:rsid w:val="004567D5"/>
    <w:rsid w:val="00457457"/>
    <w:rsid w:val="00457BD8"/>
    <w:rsid w:val="00460D3B"/>
    <w:rsid w:val="00461D7F"/>
    <w:rsid w:val="00461E41"/>
    <w:rsid w:val="00461F3D"/>
    <w:rsid w:val="004631D3"/>
    <w:rsid w:val="004639CD"/>
    <w:rsid w:val="0046421A"/>
    <w:rsid w:val="00465156"/>
    <w:rsid w:val="004659FE"/>
    <w:rsid w:val="0046610A"/>
    <w:rsid w:val="004666D2"/>
    <w:rsid w:val="00466983"/>
    <w:rsid w:val="00467052"/>
    <w:rsid w:val="00467AF3"/>
    <w:rsid w:val="00467C4D"/>
    <w:rsid w:val="0047111A"/>
    <w:rsid w:val="004717B7"/>
    <w:rsid w:val="00471BCB"/>
    <w:rsid w:val="00472198"/>
    <w:rsid w:val="004721A9"/>
    <w:rsid w:val="0047222A"/>
    <w:rsid w:val="0047227C"/>
    <w:rsid w:val="004726D6"/>
    <w:rsid w:val="0047278E"/>
    <w:rsid w:val="004731C4"/>
    <w:rsid w:val="00473817"/>
    <w:rsid w:val="00474022"/>
    <w:rsid w:val="004740A3"/>
    <w:rsid w:val="004744B9"/>
    <w:rsid w:val="00474A7C"/>
    <w:rsid w:val="0047556C"/>
    <w:rsid w:val="00477CF8"/>
    <w:rsid w:val="00481149"/>
    <w:rsid w:val="0048235D"/>
    <w:rsid w:val="00482571"/>
    <w:rsid w:val="00482669"/>
    <w:rsid w:val="0048318F"/>
    <w:rsid w:val="004836E5"/>
    <w:rsid w:val="00484475"/>
    <w:rsid w:val="00484B33"/>
    <w:rsid w:val="00484ED8"/>
    <w:rsid w:val="00484EE2"/>
    <w:rsid w:val="004852F1"/>
    <w:rsid w:val="0048549A"/>
    <w:rsid w:val="0048614F"/>
    <w:rsid w:val="004863EF"/>
    <w:rsid w:val="0048766D"/>
    <w:rsid w:val="0049145E"/>
    <w:rsid w:val="004925D9"/>
    <w:rsid w:val="00492C44"/>
    <w:rsid w:val="00492E1C"/>
    <w:rsid w:val="00493BDC"/>
    <w:rsid w:val="0049450A"/>
    <w:rsid w:val="00494744"/>
    <w:rsid w:val="00494D05"/>
    <w:rsid w:val="00494EE3"/>
    <w:rsid w:val="00495011"/>
    <w:rsid w:val="00496063"/>
    <w:rsid w:val="004961CC"/>
    <w:rsid w:val="0049652E"/>
    <w:rsid w:val="004973EC"/>
    <w:rsid w:val="00497628"/>
    <w:rsid w:val="004A0D49"/>
    <w:rsid w:val="004A2032"/>
    <w:rsid w:val="004A21E6"/>
    <w:rsid w:val="004A32D0"/>
    <w:rsid w:val="004A3587"/>
    <w:rsid w:val="004A39F2"/>
    <w:rsid w:val="004A4641"/>
    <w:rsid w:val="004A4647"/>
    <w:rsid w:val="004A4A42"/>
    <w:rsid w:val="004A4D3D"/>
    <w:rsid w:val="004A4FEC"/>
    <w:rsid w:val="004A5471"/>
    <w:rsid w:val="004A5E7D"/>
    <w:rsid w:val="004A5F4F"/>
    <w:rsid w:val="004A6FB5"/>
    <w:rsid w:val="004B054A"/>
    <w:rsid w:val="004B0AEB"/>
    <w:rsid w:val="004B20CB"/>
    <w:rsid w:val="004B2DA7"/>
    <w:rsid w:val="004B2FCA"/>
    <w:rsid w:val="004B45D6"/>
    <w:rsid w:val="004B4A74"/>
    <w:rsid w:val="004B4C0A"/>
    <w:rsid w:val="004B4C91"/>
    <w:rsid w:val="004B5164"/>
    <w:rsid w:val="004B6266"/>
    <w:rsid w:val="004B6917"/>
    <w:rsid w:val="004B697C"/>
    <w:rsid w:val="004B6FB7"/>
    <w:rsid w:val="004C092F"/>
    <w:rsid w:val="004C1854"/>
    <w:rsid w:val="004C1BBC"/>
    <w:rsid w:val="004C2AB6"/>
    <w:rsid w:val="004C2E29"/>
    <w:rsid w:val="004C34CE"/>
    <w:rsid w:val="004C3625"/>
    <w:rsid w:val="004C3BB4"/>
    <w:rsid w:val="004C3DCD"/>
    <w:rsid w:val="004C4B0E"/>
    <w:rsid w:val="004C56DF"/>
    <w:rsid w:val="004C5B21"/>
    <w:rsid w:val="004C6022"/>
    <w:rsid w:val="004C6547"/>
    <w:rsid w:val="004C69D6"/>
    <w:rsid w:val="004C6EEB"/>
    <w:rsid w:val="004C718B"/>
    <w:rsid w:val="004C78D8"/>
    <w:rsid w:val="004C78F2"/>
    <w:rsid w:val="004C7BA9"/>
    <w:rsid w:val="004D174F"/>
    <w:rsid w:val="004D2AD0"/>
    <w:rsid w:val="004D2D7E"/>
    <w:rsid w:val="004D3E8B"/>
    <w:rsid w:val="004D47D6"/>
    <w:rsid w:val="004D4D9A"/>
    <w:rsid w:val="004D6411"/>
    <w:rsid w:val="004E0622"/>
    <w:rsid w:val="004E1143"/>
    <w:rsid w:val="004E1A90"/>
    <w:rsid w:val="004E2DDF"/>
    <w:rsid w:val="004E323B"/>
    <w:rsid w:val="004E4B44"/>
    <w:rsid w:val="004E4DD9"/>
    <w:rsid w:val="004E5242"/>
    <w:rsid w:val="004E5B86"/>
    <w:rsid w:val="004E5E29"/>
    <w:rsid w:val="004E611B"/>
    <w:rsid w:val="004E6F23"/>
    <w:rsid w:val="004E7120"/>
    <w:rsid w:val="004E76E7"/>
    <w:rsid w:val="004F0194"/>
    <w:rsid w:val="004F0A99"/>
    <w:rsid w:val="004F0B6A"/>
    <w:rsid w:val="004F0DF5"/>
    <w:rsid w:val="004F0F23"/>
    <w:rsid w:val="004F17A2"/>
    <w:rsid w:val="004F19A6"/>
    <w:rsid w:val="004F19FD"/>
    <w:rsid w:val="004F1B5A"/>
    <w:rsid w:val="004F29CC"/>
    <w:rsid w:val="004F324C"/>
    <w:rsid w:val="004F4680"/>
    <w:rsid w:val="004F4B5E"/>
    <w:rsid w:val="004F4FAA"/>
    <w:rsid w:val="004F50E3"/>
    <w:rsid w:val="004F528E"/>
    <w:rsid w:val="004F5E22"/>
    <w:rsid w:val="004F5F2B"/>
    <w:rsid w:val="004F6042"/>
    <w:rsid w:val="004F64FE"/>
    <w:rsid w:val="004F6A85"/>
    <w:rsid w:val="005003B7"/>
    <w:rsid w:val="00500B8D"/>
    <w:rsid w:val="00500C2A"/>
    <w:rsid w:val="00500EBC"/>
    <w:rsid w:val="00501576"/>
    <w:rsid w:val="00501B6C"/>
    <w:rsid w:val="00502F73"/>
    <w:rsid w:val="00503227"/>
    <w:rsid w:val="0050338B"/>
    <w:rsid w:val="00503707"/>
    <w:rsid w:val="005037E9"/>
    <w:rsid w:val="00503E41"/>
    <w:rsid w:val="005040DF"/>
    <w:rsid w:val="00504A99"/>
    <w:rsid w:val="00505CC8"/>
    <w:rsid w:val="00506512"/>
    <w:rsid w:val="0050772D"/>
    <w:rsid w:val="0051001D"/>
    <w:rsid w:val="005108E0"/>
    <w:rsid w:val="00511ADA"/>
    <w:rsid w:val="00511D2D"/>
    <w:rsid w:val="00511D78"/>
    <w:rsid w:val="00513B79"/>
    <w:rsid w:val="00513FFD"/>
    <w:rsid w:val="00514E49"/>
    <w:rsid w:val="005152C2"/>
    <w:rsid w:val="00515BAB"/>
    <w:rsid w:val="005164A9"/>
    <w:rsid w:val="0052027F"/>
    <w:rsid w:val="00520E40"/>
    <w:rsid w:val="005211A5"/>
    <w:rsid w:val="00521DCD"/>
    <w:rsid w:val="005220F7"/>
    <w:rsid w:val="0052218C"/>
    <w:rsid w:val="00522321"/>
    <w:rsid w:val="00523352"/>
    <w:rsid w:val="00523C4C"/>
    <w:rsid w:val="005254FD"/>
    <w:rsid w:val="00525CDE"/>
    <w:rsid w:val="00526DD2"/>
    <w:rsid w:val="00527292"/>
    <w:rsid w:val="005279C2"/>
    <w:rsid w:val="00530BD3"/>
    <w:rsid w:val="00530DED"/>
    <w:rsid w:val="00531567"/>
    <w:rsid w:val="00531DFB"/>
    <w:rsid w:val="005327BE"/>
    <w:rsid w:val="00532B46"/>
    <w:rsid w:val="00532CF6"/>
    <w:rsid w:val="005336D7"/>
    <w:rsid w:val="00534EE8"/>
    <w:rsid w:val="005350BF"/>
    <w:rsid w:val="00535310"/>
    <w:rsid w:val="005353BE"/>
    <w:rsid w:val="00535F9B"/>
    <w:rsid w:val="00536135"/>
    <w:rsid w:val="005365E4"/>
    <w:rsid w:val="00537A2E"/>
    <w:rsid w:val="005404BF"/>
    <w:rsid w:val="00542D0C"/>
    <w:rsid w:val="00542F6A"/>
    <w:rsid w:val="005444BE"/>
    <w:rsid w:val="00544F65"/>
    <w:rsid w:val="005462B1"/>
    <w:rsid w:val="0054651A"/>
    <w:rsid w:val="00547871"/>
    <w:rsid w:val="00547CFF"/>
    <w:rsid w:val="00547D97"/>
    <w:rsid w:val="00550545"/>
    <w:rsid w:val="00550FD0"/>
    <w:rsid w:val="00550FF7"/>
    <w:rsid w:val="00551062"/>
    <w:rsid w:val="005519B4"/>
    <w:rsid w:val="00551A04"/>
    <w:rsid w:val="0055307F"/>
    <w:rsid w:val="00553E80"/>
    <w:rsid w:val="0055435C"/>
    <w:rsid w:val="005544A2"/>
    <w:rsid w:val="00555785"/>
    <w:rsid w:val="005564B4"/>
    <w:rsid w:val="0055703E"/>
    <w:rsid w:val="005574BD"/>
    <w:rsid w:val="005576E9"/>
    <w:rsid w:val="005601D2"/>
    <w:rsid w:val="005614DF"/>
    <w:rsid w:val="005615CF"/>
    <w:rsid w:val="005621CA"/>
    <w:rsid w:val="0056252C"/>
    <w:rsid w:val="005626A5"/>
    <w:rsid w:val="00562ECF"/>
    <w:rsid w:val="00562F31"/>
    <w:rsid w:val="005634EF"/>
    <w:rsid w:val="00564EC1"/>
    <w:rsid w:val="00564FDF"/>
    <w:rsid w:val="005655A7"/>
    <w:rsid w:val="005655FC"/>
    <w:rsid w:val="0056728A"/>
    <w:rsid w:val="00571157"/>
    <w:rsid w:val="00572F04"/>
    <w:rsid w:val="00573A97"/>
    <w:rsid w:val="00574082"/>
    <w:rsid w:val="00574BDF"/>
    <w:rsid w:val="00574D57"/>
    <w:rsid w:val="00575362"/>
    <w:rsid w:val="0057550D"/>
    <w:rsid w:val="0057596D"/>
    <w:rsid w:val="00575B24"/>
    <w:rsid w:val="00580269"/>
    <w:rsid w:val="005803EE"/>
    <w:rsid w:val="00580873"/>
    <w:rsid w:val="00580A30"/>
    <w:rsid w:val="00580D5A"/>
    <w:rsid w:val="0058241A"/>
    <w:rsid w:val="00583096"/>
    <w:rsid w:val="005832A0"/>
    <w:rsid w:val="0058372D"/>
    <w:rsid w:val="0058374F"/>
    <w:rsid w:val="00583D62"/>
    <w:rsid w:val="00584524"/>
    <w:rsid w:val="005845F9"/>
    <w:rsid w:val="00585F53"/>
    <w:rsid w:val="0058614F"/>
    <w:rsid w:val="005866DD"/>
    <w:rsid w:val="00587D85"/>
    <w:rsid w:val="00587F00"/>
    <w:rsid w:val="00587F96"/>
    <w:rsid w:val="00590222"/>
    <w:rsid w:val="00590576"/>
    <w:rsid w:val="0059071D"/>
    <w:rsid w:val="00590B34"/>
    <w:rsid w:val="00590C43"/>
    <w:rsid w:val="00591185"/>
    <w:rsid w:val="005913FC"/>
    <w:rsid w:val="00591EAE"/>
    <w:rsid w:val="00592426"/>
    <w:rsid w:val="00592C92"/>
    <w:rsid w:val="005946C5"/>
    <w:rsid w:val="005964C9"/>
    <w:rsid w:val="005965C1"/>
    <w:rsid w:val="005966C2"/>
    <w:rsid w:val="0059718E"/>
    <w:rsid w:val="005A026B"/>
    <w:rsid w:val="005A0543"/>
    <w:rsid w:val="005A14D4"/>
    <w:rsid w:val="005A1576"/>
    <w:rsid w:val="005A16F4"/>
    <w:rsid w:val="005A2521"/>
    <w:rsid w:val="005A2C3A"/>
    <w:rsid w:val="005A31F4"/>
    <w:rsid w:val="005A406B"/>
    <w:rsid w:val="005A42A8"/>
    <w:rsid w:val="005A4DA2"/>
    <w:rsid w:val="005A54D3"/>
    <w:rsid w:val="005A5EE6"/>
    <w:rsid w:val="005A6B3A"/>
    <w:rsid w:val="005A755B"/>
    <w:rsid w:val="005B0812"/>
    <w:rsid w:val="005B1326"/>
    <w:rsid w:val="005B167F"/>
    <w:rsid w:val="005B24EA"/>
    <w:rsid w:val="005B2554"/>
    <w:rsid w:val="005B2D20"/>
    <w:rsid w:val="005B3173"/>
    <w:rsid w:val="005B3D3E"/>
    <w:rsid w:val="005B3EA6"/>
    <w:rsid w:val="005B41F4"/>
    <w:rsid w:val="005B4DFF"/>
    <w:rsid w:val="005B5A93"/>
    <w:rsid w:val="005B6127"/>
    <w:rsid w:val="005B6A63"/>
    <w:rsid w:val="005B7734"/>
    <w:rsid w:val="005B7D59"/>
    <w:rsid w:val="005C0521"/>
    <w:rsid w:val="005C0BDD"/>
    <w:rsid w:val="005C0E62"/>
    <w:rsid w:val="005C123D"/>
    <w:rsid w:val="005C1292"/>
    <w:rsid w:val="005C187C"/>
    <w:rsid w:val="005C28B0"/>
    <w:rsid w:val="005C2BA7"/>
    <w:rsid w:val="005C2E23"/>
    <w:rsid w:val="005C34E6"/>
    <w:rsid w:val="005C3577"/>
    <w:rsid w:val="005C3C75"/>
    <w:rsid w:val="005C49BE"/>
    <w:rsid w:val="005C4FF2"/>
    <w:rsid w:val="005C5761"/>
    <w:rsid w:val="005C5AA3"/>
    <w:rsid w:val="005C5E46"/>
    <w:rsid w:val="005D02D5"/>
    <w:rsid w:val="005D0B35"/>
    <w:rsid w:val="005D201E"/>
    <w:rsid w:val="005D2698"/>
    <w:rsid w:val="005D2E92"/>
    <w:rsid w:val="005D3295"/>
    <w:rsid w:val="005D45B0"/>
    <w:rsid w:val="005D4ACB"/>
    <w:rsid w:val="005D4EAD"/>
    <w:rsid w:val="005D56DB"/>
    <w:rsid w:val="005D6110"/>
    <w:rsid w:val="005D62E2"/>
    <w:rsid w:val="005D6324"/>
    <w:rsid w:val="005D6C92"/>
    <w:rsid w:val="005D6F94"/>
    <w:rsid w:val="005D72D4"/>
    <w:rsid w:val="005E084E"/>
    <w:rsid w:val="005E086B"/>
    <w:rsid w:val="005E19FB"/>
    <w:rsid w:val="005E2861"/>
    <w:rsid w:val="005E32B6"/>
    <w:rsid w:val="005E462B"/>
    <w:rsid w:val="005E56A4"/>
    <w:rsid w:val="005E619C"/>
    <w:rsid w:val="005E6413"/>
    <w:rsid w:val="005E6B7B"/>
    <w:rsid w:val="005E797F"/>
    <w:rsid w:val="005F1A3E"/>
    <w:rsid w:val="005F3140"/>
    <w:rsid w:val="005F406A"/>
    <w:rsid w:val="005F4327"/>
    <w:rsid w:val="005F462F"/>
    <w:rsid w:val="005F6632"/>
    <w:rsid w:val="005F6D42"/>
    <w:rsid w:val="005F75D4"/>
    <w:rsid w:val="005F789F"/>
    <w:rsid w:val="005F7D8A"/>
    <w:rsid w:val="00600266"/>
    <w:rsid w:val="006005A3"/>
    <w:rsid w:val="0060250E"/>
    <w:rsid w:val="00603432"/>
    <w:rsid w:val="00603BA7"/>
    <w:rsid w:val="0060580F"/>
    <w:rsid w:val="0060595C"/>
    <w:rsid w:val="00606291"/>
    <w:rsid w:val="00606922"/>
    <w:rsid w:val="00606BD0"/>
    <w:rsid w:val="00607800"/>
    <w:rsid w:val="00607A91"/>
    <w:rsid w:val="0061184F"/>
    <w:rsid w:val="00611C0A"/>
    <w:rsid w:val="006121C6"/>
    <w:rsid w:val="00613614"/>
    <w:rsid w:val="00613829"/>
    <w:rsid w:val="006138E4"/>
    <w:rsid w:val="006140AA"/>
    <w:rsid w:val="006143D9"/>
    <w:rsid w:val="006146D0"/>
    <w:rsid w:val="006148E8"/>
    <w:rsid w:val="00615705"/>
    <w:rsid w:val="00615B38"/>
    <w:rsid w:val="00616983"/>
    <w:rsid w:val="00616E97"/>
    <w:rsid w:val="006173F7"/>
    <w:rsid w:val="00617C35"/>
    <w:rsid w:val="00620F5B"/>
    <w:rsid w:val="006213F8"/>
    <w:rsid w:val="0062162F"/>
    <w:rsid w:val="00621C7A"/>
    <w:rsid w:val="006232FF"/>
    <w:rsid w:val="006239E1"/>
    <w:rsid w:val="00623A63"/>
    <w:rsid w:val="00623F9D"/>
    <w:rsid w:val="006243D7"/>
    <w:rsid w:val="006248A6"/>
    <w:rsid w:val="00625091"/>
    <w:rsid w:val="006266B0"/>
    <w:rsid w:val="00626712"/>
    <w:rsid w:val="00627C70"/>
    <w:rsid w:val="00627D3B"/>
    <w:rsid w:val="0063077C"/>
    <w:rsid w:val="00630B1A"/>
    <w:rsid w:val="00631E9F"/>
    <w:rsid w:val="00631F9F"/>
    <w:rsid w:val="00632A4E"/>
    <w:rsid w:val="00632F6E"/>
    <w:rsid w:val="00633431"/>
    <w:rsid w:val="006334EB"/>
    <w:rsid w:val="0063355B"/>
    <w:rsid w:val="00633B00"/>
    <w:rsid w:val="00635EE0"/>
    <w:rsid w:val="00635F2B"/>
    <w:rsid w:val="00636D39"/>
    <w:rsid w:val="00637E0B"/>
    <w:rsid w:val="006405D9"/>
    <w:rsid w:val="00641D40"/>
    <w:rsid w:val="0064278E"/>
    <w:rsid w:val="00643459"/>
    <w:rsid w:val="00643817"/>
    <w:rsid w:val="0064452F"/>
    <w:rsid w:val="0064477F"/>
    <w:rsid w:val="006449EB"/>
    <w:rsid w:val="006451B0"/>
    <w:rsid w:val="006459DE"/>
    <w:rsid w:val="00646652"/>
    <w:rsid w:val="00646D19"/>
    <w:rsid w:val="0064733C"/>
    <w:rsid w:val="006506E5"/>
    <w:rsid w:val="006508D9"/>
    <w:rsid w:val="00650E69"/>
    <w:rsid w:val="00651632"/>
    <w:rsid w:val="00651674"/>
    <w:rsid w:val="006516A7"/>
    <w:rsid w:val="00651B2D"/>
    <w:rsid w:val="00652BEE"/>
    <w:rsid w:val="00654D3F"/>
    <w:rsid w:val="00654EF6"/>
    <w:rsid w:val="00654F64"/>
    <w:rsid w:val="0065574E"/>
    <w:rsid w:val="006562BA"/>
    <w:rsid w:val="0065651E"/>
    <w:rsid w:val="006565B2"/>
    <w:rsid w:val="00656BB3"/>
    <w:rsid w:val="00656F35"/>
    <w:rsid w:val="0065709A"/>
    <w:rsid w:val="00657874"/>
    <w:rsid w:val="00657ABB"/>
    <w:rsid w:val="0066043C"/>
    <w:rsid w:val="00661009"/>
    <w:rsid w:val="006615AC"/>
    <w:rsid w:val="00662305"/>
    <w:rsid w:val="0066238C"/>
    <w:rsid w:val="00662E82"/>
    <w:rsid w:val="0066347A"/>
    <w:rsid w:val="00663A16"/>
    <w:rsid w:val="00664DD9"/>
    <w:rsid w:val="00667093"/>
    <w:rsid w:val="006671A6"/>
    <w:rsid w:val="006678EC"/>
    <w:rsid w:val="006702E2"/>
    <w:rsid w:val="00671C26"/>
    <w:rsid w:val="00671CBF"/>
    <w:rsid w:val="00671D1B"/>
    <w:rsid w:val="00671F9B"/>
    <w:rsid w:val="00672D2A"/>
    <w:rsid w:val="006735E3"/>
    <w:rsid w:val="00673E53"/>
    <w:rsid w:val="00674657"/>
    <w:rsid w:val="00674BAA"/>
    <w:rsid w:val="006757D6"/>
    <w:rsid w:val="006758AC"/>
    <w:rsid w:val="00675EC2"/>
    <w:rsid w:val="00676982"/>
    <w:rsid w:val="00676BC8"/>
    <w:rsid w:val="00677028"/>
    <w:rsid w:val="006776BC"/>
    <w:rsid w:val="00680208"/>
    <w:rsid w:val="006808DB"/>
    <w:rsid w:val="0068153C"/>
    <w:rsid w:val="006816BD"/>
    <w:rsid w:val="00682625"/>
    <w:rsid w:val="00683900"/>
    <w:rsid w:val="006847C9"/>
    <w:rsid w:val="0068529D"/>
    <w:rsid w:val="00685719"/>
    <w:rsid w:val="00685E11"/>
    <w:rsid w:val="0068607B"/>
    <w:rsid w:val="00686F15"/>
    <w:rsid w:val="00690656"/>
    <w:rsid w:val="006908BE"/>
    <w:rsid w:val="006922E3"/>
    <w:rsid w:val="00692645"/>
    <w:rsid w:val="00692BEE"/>
    <w:rsid w:val="0069340C"/>
    <w:rsid w:val="00694FA5"/>
    <w:rsid w:val="006953BC"/>
    <w:rsid w:val="00695744"/>
    <w:rsid w:val="00695812"/>
    <w:rsid w:val="00696379"/>
    <w:rsid w:val="0069648A"/>
    <w:rsid w:val="00696742"/>
    <w:rsid w:val="006972C8"/>
    <w:rsid w:val="006A02BD"/>
    <w:rsid w:val="006A04B9"/>
    <w:rsid w:val="006A07EB"/>
    <w:rsid w:val="006A1884"/>
    <w:rsid w:val="006A1EA1"/>
    <w:rsid w:val="006A1F3B"/>
    <w:rsid w:val="006A2E5E"/>
    <w:rsid w:val="006A2F01"/>
    <w:rsid w:val="006A32C5"/>
    <w:rsid w:val="006A3DA9"/>
    <w:rsid w:val="006A4F02"/>
    <w:rsid w:val="006A5E04"/>
    <w:rsid w:val="006A6E14"/>
    <w:rsid w:val="006A73A2"/>
    <w:rsid w:val="006A7D7F"/>
    <w:rsid w:val="006B0D66"/>
    <w:rsid w:val="006B0D69"/>
    <w:rsid w:val="006B1B3F"/>
    <w:rsid w:val="006B2626"/>
    <w:rsid w:val="006B2F68"/>
    <w:rsid w:val="006B3A6A"/>
    <w:rsid w:val="006B43E3"/>
    <w:rsid w:val="006B447B"/>
    <w:rsid w:val="006B49FE"/>
    <w:rsid w:val="006B6523"/>
    <w:rsid w:val="006B689A"/>
    <w:rsid w:val="006B6C56"/>
    <w:rsid w:val="006B77D3"/>
    <w:rsid w:val="006C0A62"/>
    <w:rsid w:val="006C130B"/>
    <w:rsid w:val="006C14B0"/>
    <w:rsid w:val="006C2335"/>
    <w:rsid w:val="006C2B83"/>
    <w:rsid w:val="006C35A2"/>
    <w:rsid w:val="006C39D1"/>
    <w:rsid w:val="006C3EC7"/>
    <w:rsid w:val="006C5E16"/>
    <w:rsid w:val="006C612F"/>
    <w:rsid w:val="006C6B85"/>
    <w:rsid w:val="006C6C7C"/>
    <w:rsid w:val="006C747E"/>
    <w:rsid w:val="006C7838"/>
    <w:rsid w:val="006C7E5E"/>
    <w:rsid w:val="006D06CB"/>
    <w:rsid w:val="006D0AF6"/>
    <w:rsid w:val="006D14A8"/>
    <w:rsid w:val="006D169C"/>
    <w:rsid w:val="006D1B0A"/>
    <w:rsid w:val="006D1C5A"/>
    <w:rsid w:val="006D2DF0"/>
    <w:rsid w:val="006D3375"/>
    <w:rsid w:val="006D3390"/>
    <w:rsid w:val="006D3B25"/>
    <w:rsid w:val="006D4042"/>
    <w:rsid w:val="006D4F66"/>
    <w:rsid w:val="006D5A14"/>
    <w:rsid w:val="006D6DE4"/>
    <w:rsid w:val="006D7361"/>
    <w:rsid w:val="006D7C1B"/>
    <w:rsid w:val="006D7D1A"/>
    <w:rsid w:val="006E029C"/>
    <w:rsid w:val="006E0C1B"/>
    <w:rsid w:val="006E1EDF"/>
    <w:rsid w:val="006E202C"/>
    <w:rsid w:val="006E20E3"/>
    <w:rsid w:val="006E3B73"/>
    <w:rsid w:val="006E424E"/>
    <w:rsid w:val="006E5A8F"/>
    <w:rsid w:val="006E5D10"/>
    <w:rsid w:val="006E6597"/>
    <w:rsid w:val="006E6860"/>
    <w:rsid w:val="006E7449"/>
    <w:rsid w:val="006E792D"/>
    <w:rsid w:val="006F07A3"/>
    <w:rsid w:val="006F1634"/>
    <w:rsid w:val="006F2564"/>
    <w:rsid w:val="006F3C08"/>
    <w:rsid w:val="006F3E5C"/>
    <w:rsid w:val="006F4105"/>
    <w:rsid w:val="006F4D9D"/>
    <w:rsid w:val="006F52B2"/>
    <w:rsid w:val="006F64A2"/>
    <w:rsid w:val="006F6979"/>
    <w:rsid w:val="006F71FF"/>
    <w:rsid w:val="006F726E"/>
    <w:rsid w:val="006F7AE3"/>
    <w:rsid w:val="007005F8"/>
    <w:rsid w:val="0070138D"/>
    <w:rsid w:val="007020E2"/>
    <w:rsid w:val="00702454"/>
    <w:rsid w:val="00702748"/>
    <w:rsid w:val="00702756"/>
    <w:rsid w:val="00703534"/>
    <w:rsid w:val="007038F2"/>
    <w:rsid w:val="007048E7"/>
    <w:rsid w:val="00705122"/>
    <w:rsid w:val="00705391"/>
    <w:rsid w:val="007056DA"/>
    <w:rsid w:val="00706285"/>
    <w:rsid w:val="00706590"/>
    <w:rsid w:val="0070686C"/>
    <w:rsid w:val="00706CD9"/>
    <w:rsid w:val="00706E05"/>
    <w:rsid w:val="00706F5A"/>
    <w:rsid w:val="00707BF4"/>
    <w:rsid w:val="00710EE5"/>
    <w:rsid w:val="007112FD"/>
    <w:rsid w:val="0071134B"/>
    <w:rsid w:val="007117DE"/>
    <w:rsid w:val="0071187C"/>
    <w:rsid w:val="00712207"/>
    <w:rsid w:val="007133BB"/>
    <w:rsid w:val="00713D9C"/>
    <w:rsid w:val="007143A7"/>
    <w:rsid w:val="00714E64"/>
    <w:rsid w:val="0071505B"/>
    <w:rsid w:val="00715476"/>
    <w:rsid w:val="00715731"/>
    <w:rsid w:val="007163B2"/>
    <w:rsid w:val="00716B43"/>
    <w:rsid w:val="00717B1C"/>
    <w:rsid w:val="00720CC1"/>
    <w:rsid w:val="00721095"/>
    <w:rsid w:val="00722685"/>
    <w:rsid w:val="0072279B"/>
    <w:rsid w:val="00722954"/>
    <w:rsid w:val="00722C6E"/>
    <w:rsid w:val="00723901"/>
    <w:rsid w:val="00724434"/>
    <w:rsid w:val="00724868"/>
    <w:rsid w:val="007248A0"/>
    <w:rsid w:val="00725A66"/>
    <w:rsid w:val="00725BF2"/>
    <w:rsid w:val="00725F69"/>
    <w:rsid w:val="00726938"/>
    <w:rsid w:val="00726A33"/>
    <w:rsid w:val="00727B38"/>
    <w:rsid w:val="00730474"/>
    <w:rsid w:val="00731926"/>
    <w:rsid w:val="0073433E"/>
    <w:rsid w:val="007345A9"/>
    <w:rsid w:val="007346D2"/>
    <w:rsid w:val="00736410"/>
    <w:rsid w:val="00736B47"/>
    <w:rsid w:val="007373FE"/>
    <w:rsid w:val="00737F6F"/>
    <w:rsid w:val="00740047"/>
    <w:rsid w:val="00740872"/>
    <w:rsid w:val="00740AF1"/>
    <w:rsid w:val="00741263"/>
    <w:rsid w:val="00742560"/>
    <w:rsid w:val="00743380"/>
    <w:rsid w:val="00743563"/>
    <w:rsid w:val="00743FF2"/>
    <w:rsid w:val="00744FAA"/>
    <w:rsid w:val="00745A23"/>
    <w:rsid w:val="00745E5A"/>
    <w:rsid w:val="00746121"/>
    <w:rsid w:val="0074741B"/>
    <w:rsid w:val="00747A31"/>
    <w:rsid w:val="00747BBD"/>
    <w:rsid w:val="007506AF"/>
    <w:rsid w:val="00750E64"/>
    <w:rsid w:val="007512E5"/>
    <w:rsid w:val="007520A2"/>
    <w:rsid w:val="00752C6A"/>
    <w:rsid w:val="00752E4D"/>
    <w:rsid w:val="00754C27"/>
    <w:rsid w:val="00754D56"/>
    <w:rsid w:val="007552D1"/>
    <w:rsid w:val="0075576E"/>
    <w:rsid w:val="00755FDB"/>
    <w:rsid w:val="007560D2"/>
    <w:rsid w:val="00756177"/>
    <w:rsid w:val="00756494"/>
    <w:rsid w:val="007568AE"/>
    <w:rsid w:val="0076362D"/>
    <w:rsid w:val="0076369E"/>
    <w:rsid w:val="00763C3C"/>
    <w:rsid w:val="00764710"/>
    <w:rsid w:val="00764A41"/>
    <w:rsid w:val="007663F8"/>
    <w:rsid w:val="00766414"/>
    <w:rsid w:val="00770580"/>
    <w:rsid w:val="007710F0"/>
    <w:rsid w:val="00771E3D"/>
    <w:rsid w:val="00772678"/>
    <w:rsid w:val="007727FB"/>
    <w:rsid w:val="00772AAD"/>
    <w:rsid w:val="00772C73"/>
    <w:rsid w:val="00773C12"/>
    <w:rsid w:val="00773E98"/>
    <w:rsid w:val="00774048"/>
    <w:rsid w:val="0077456F"/>
    <w:rsid w:val="007751D8"/>
    <w:rsid w:val="007763E0"/>
    <w:rsid w:val="007764B1"/>
    <w:rsid w:val="00776ADF"/>
    <w:rsid w:val="0077701C"/>
    <w:rsid w:val="007774E4"/>
    <w:rsid w:val="0077761C"/>
    <w:rsid w:val="00777BA3"/>
    <w:rsid w:val="00780E74"/>
    <w:rsid w:val="0078120F"/>
    <w:rsid w:val="00782074"/>
    <w:rsid w:val="00782805"/>
    <w:rsid w:val="007836F1"/>
    <w:rsid w:val="00783B66"/>
    <w:rsid w:val="00784D52"/>
    <w:rsid w:val="0078525B"/>
    <w:rsid w:val="00786376"/>
    <w:rsid w:val="00786E57"/>
    <w:rsid w:val="0078703F"/>
    <w:rsid w:val="0078799A"/>
    <w:rsid w:val="0079015F"/>
    <w:rsid w:val="0079053B"/>
    <w:rsid w:val="007908A3"/>
    <w:rsid w:val="00790D63"/>
    <w:rsid w:val="0079112E"/>
    <w:rsid w:val="0079116D"/>
    <w:rsid w:val="007912E8"/>
    <w:rsid w:val="00791318"/>
    <w:rsid w:val="00792421"/>
    <w:rsid w:val="007924EB"/>
    <w:rsid w:val="00792DED"/>
    <w:rsid w:val="00793180"/>
    <w:rsid w:val="00793C83"/>
    <w:rsid w:val="007946A8"/>
    <w:rsid w:val="00794D28"/>
    <w:rsid w:val="00795635"/>
    <w:rsid w:val="007975A3"/>
    <w:rsid w:val="0079792B"/>
    <w:rsid w:val="0079795B"/>
    <w:rsid w:val="007A021B"/>
    <w:rsid w:val="007A124E"/>
    <w:rsid w:val="007A16C7"/>
    <w:rsid w:val="007A2807"/>
    <w:rsid w:val="007A3E24"/>
    <w:rsid w:val="007A43A2"/>
    <w:rsid w:val="007A44E8"/>
    <w:rsid w:val="007A4C5B"/>
    <w:rsid w:val="007A51EB"/>
    <w:rsid w:val="007A5F6D"/>
    <w:rsid w:val="007A6423"/>
    <w:rsid w:val="007A6E2E"/>
    <w:rsid w:val="007A7074"/>
    <w:rsid w:val="007A7228"/>
    <w:rsid w:val="007A776E"/>
    <w:rsid w:val="007A7DD6"/>
    <w:rsid w:val="007B0190"/>
    <w:rsid w:val="007B068B"/>
    <w:rsid w:val="007B0722"/>
    <w:rsid w:val="007B0B64"/>
    <w:rsid w:val="007B1378"/>
    <w:rsid w:val="007B20A5"/>
    <w:rsid w:val="007B2718"/>
    <w:rsid w:val="007B32D9"/>
    <w:rsid w:val="007B3816"/>
    <w:rsid w:val="007B3D94"/>
    <w:rsid w:val="007B4C00"/>
    <w:rsid w:val="007B6081"/>
    <w:rsid w:val="007B62BE"/>
    <w:rsid w:val="007B6926"/>
    <w:rsid w:val="007B6C4B"/>
    <w:rsid w:val="007B72AA"/>
    <w:rsid w:val="007B7429"/>
    <w:rsid w:val="007C2646"/>
    <w:rsid w:val="007C29FA"/>
    <w:rsid w:val="007C2E5E"/>
    <w:rsid w:val="007C2E77"/>
    <w:rsid w:val="007C38AB"/>
    <w:rsid w:val="007C4EF2"/>
    <w:rsid w:val="007C67FF"/>
    <w:rsid w:val="007D0987"/>
    <w:rsid w:val="007D12EE"/>
    <w:rsid w:val="007D15AA"/>
    <w:rsid w:val="007D1DC9"/>
    <w:rsid w:val="007D21CE"/>
    <w:rsid w:val="007D2243"/>
    <w:rsid w:val="007D345E"/>
    <w:rsid w:val="007D3985"/>
    <w:rsid w:val="007D39F5"/>
    <w:rsid w:val="007D3F61"/>
    <w:rsid w:val="007D494C"/>
    <w:rsid w:val="007D5443"/>
    <w:rsid w:val="007D6104"/>
    <w:rsid w:val="007D6ADE"/>
    <w:rsid w:val="007D706E"/>
    <w:rsid w:val="007D7239"/>
    <w:rsid w:val="007E0BA9"/>
    <w:rsid w:val="007E1CBF"/>
    <w:rsid w:val="007E1D82"/>
    <w:rsid w:val="007E1F2D"/>
    <w:rsid w:val="007E2D13"/>
    <w:rsid w:val="007E3251"/>
    <w:rsid w:val="007E526B"/>
    <w:rsid w:val="007E5379"/>
    <w:rsid w:val="007E5D9D"/>
    <w:rsid w:val="007E750C"/>
    <w:rsid w:val="007E7B91"/>
    <w:rsid w:val="007F2D94"/>
    <w:rsid w:val="007F37EE"/>
    <w:rsid w:val="007F3984"/>
    <w:rsid w:val="007F45A4"/>
    <w:rsid w:val="007F48DA"/>
    <w:rsid w:val="007F4987"/>
    <w:rsid w:val="007F547B"/>
    <w:rsid w:val="007F649A"/>
    <w:rsid w:val="007F6D64"/>
    <w:rsid w:val="007F7A0F"/>
    <w:rsid w:val="00800082"/>
    <w:rsid w:val="0080112B"/>
    <w:rsid w:val="008011A1"/>
    <w:rsid w:val="008015F5"/>
    <w:rsid w:val="00801CBA"/>
    <w:rsid w:val="008022BF"/>
    <w:rsid w:val="0080394C"/>
    <w:rsid w:val="00804065"/>
    <w:rsid w:val="008048F2"/>
    <w:rsid w:val="0080498B"/>
    <w:rsid w:val="00805F44"/>
    <w:rsid w:val="00806154"/>
    <w:rsid w:val="00806403"/>
    <w:rsid w:val="0080699D"/>
    <w:rsid w:val="008075CE"/>
    <w:rsid w:val="008078A0"/>
    <w:rsid w:val="00807F1A"/>
    <w:rsid w:val="00807FA8"/>
    <w:rsid w:val="0081089D"/>
    <w:rsid w:val="0081097A"/>
    <w:rsid w:val="00811CB7"/>
    <w:rsid w:val="00812A3E"/>
    <w:rsid w:val="0081334A"/>
    <w:rsid w:val="0081439A"/>
    <w:rsid w:val="00814453"/>
    <w:rsid w:val="0081454B"/>
    <w:rsid w:val="00814BF9"/>
    <w:rsid w:val="008154E7"/>
    <w:rsid w:val="0082089F"/>
    <w:rsid w:val="00821A76"/>
    <w:rsid w:val="008227EF"/>
    <w:rsid w:val="00822B8C"/>
    <w:rsid w:val="008234EE"/>
    <w:rsid w:val="0082362D"/>
    <w:rsid w:val="00824175"/>
    <w:rsid w:val="00824423"/>
    <w:rsid w:val="0082450C"/>
    <w:rsid w:val="00824555"/>
    <w:rsid w:val="00825640"/>
    <w:rsid w:val="00825C93"/>
    <w:rsid w:val="00825CB9"/>
    <w:rsid w:val="00825E7D"/>
    <w:rsid w:val="00826E08"/>
    <w:rsid w:val="00827D9C"/>
    <w:rsid w:val="00831739"/>
    <w:rsid w:val="00831906"/>
    <w:rsid w:val="00832A97"/>
    <w:rsid w:val="008338F0"/>
    <w:rsid w:val="008344AB"/>
    <w:rsid w:val="008351DE"/>
    <w:rsid w:val="00835DFE"/>
    <w:rsid w:val="0083635E"/>
    <w:rsid w:val="00836451"/>
    <w:rsid w:val="00836DD1"/>
    <w:rsid w:val="008376B6"/>
    <w:rsid w:val="00841370"/>
    <w:rsid w:val="008415D9"/>
    <w:rsid w:val="00841AD8"/>
    <w:rsid w:val="00841F30"/>
    <w:rsid w:val="00842262"/>
    <w:rsid w:val="00842307"/>
    <w:rsid w:val="0084236C"/>
    <w:rsid w:val="00845B13"/>
    <w:rsid w:val="00845BD5"/>
    <w:rsid w:val="008508F9"/>
    <w:rsid w:val="00850E00"/>
    <w:rsid w:val="00851102"/>
    <w:rsid w:val="0085127F"/>
    <w:rsid w:val="00851644"/>
    <w:rsid w:val="00852773"/>
    <w:rsid w:val="00852BE7"/>
    <w:rsid w:val="00854D86"/>
    <w:rsid w:val="008556FE"/>
    <w:rsid w:val="008562E7"/>
    <w:rsid w:val="00856998"/>
    <w:rsid w:val="00856A42"/>
    <w:rsid w:val="00861110"/>
    <w:rsid w:val="008612A9"/>
    <w:rsid w:val="00861387"/>
    <w:rsid w:val="00861447"/>
    <w:rsid w:val="008617F7"/>
    <w:rsid w:val="008622AC"/>
    <w:rsid w:val="00863927"/>
    <w:rsid w:val="00863B3C"/>
    <w:rsid w:val="00863E41"/>
    <w:rsid w:val="00864BA3"/>
    <w:rsid w:val="00865470"/>
    <w:rsid w:val="008658D9"/>
    <w:rsid w:val="00866553"/>
    <w:rsid w:val="00867BFB"/>
    <w:rsid w:val="00867C80"/>
    <w:rsid w:val="00867CDC"/>
    <w:rsid w:val="008718CB"/>
    <w:rsid w:val="008719DD"/>
    <w:rsid w:val="00873DDC"/>
    <w:rsid w:val="00874824"/>
    <w:rsid w:val="00874FFE"/>
    <w:rsid w:val="0087534A"/>
    <w:rsid w:val="00876B21"/>
    <w:rsid w:val="00876EDC"/>
    <w:rsid w:val="00877018"/>
    <w:rsid w:val="00877287"/>
    <w:rsid w:val="0087742A"/>
    <w:rsid w:val="0087768F"/>
    <w:rsid w:val="00877B6C"/>
    <w:rsid w:val="00877BF1"/>
    <w:rsid w:val="00877D21"/>
    <w:rsid w:val="00877E51"/>
    <w:rsid w:val="00877F6C"/>
    <w:rsid w:val="0088042C"/>
    <w:rsid w:val="008804A2"/>
    <w:rsid w:val="00880815"/>
    <w:rsid w:val="008815C7"/>
    <w:rsid w:val="00881C4C"/>
    <w:rsid w:val="0088284C"/>
    <w:rsid w:val="00884A87"/>
    <w:rsid w:val="00885AAA"/>
    <w:rsid w:val="00885E0A"/>
    <w:rsid w:val="00886279"/>
    <w:rsid w:val="00886C24"/>
    <w:rsid w:val="00886E63"/>
    <w:rsid w:val="00887233"/>
    <w:rsid w:val="0088797A"/>
    <w:rsid w:val="00887F33"/>
    <w:rsid w:val="00890106"/>
    <w:rsid w:val="0089019D"/>
    <w:rsid w:val="00890A1B"/>
    <w:rsid w:val="0089175A"/>
    <w:rsid w:val="00891BE4"/>
    <w:rsid w:val="00892036"/>
    <w:rsid w:val="008937D0"/>
    <w:rsid w:val="008939B4"/>
    <w:rsid w:val="00893DBC"/>
    <w:rsid w:val="00894000"/>
    <w:rsid w:val="008949BC"/>
    <w:rsid w:val="008964A0"/>
    <w:rsid w:val="0089775F"/>
    <w:rsid w:val="008A05E2"/>
    <w:rsid w:val="008A0CFE"/>
    <w:rsid w:val="008A0F7F"/>
    <w:rsid w:val="008A1EFD"/>
    <w:rsid w:val="008A2364"/>
    <w:rsid w:val="008A2442"/>
    <w:rsid w:val="008A2FC8"/>
    <w:rsid w:val="008A3E80"/>
    <w:rsid w:val="008A43AF"/>
    <w:rsid w:val="008A5174"/>
    <w:rsid w:val="008A574A"/>
    <w:rsid w:val="008A5EA4"/>
    <w:rsid w:val="008A7BAB"/>
    <w:rsid w:val="008A7F67"/>
    <w:rsid w:val="008B01F6"/>
    <w:rsid w:val="008B0A57"/>
    <w:rsid w:val="008B0D02"/>
    <w:rsid w:val="008B0F88"/>
    <w:rsid w:val="008B279E"/>
    <w:rsid w:val="008B3C2D"/>
    <w:rsid w:val="008B4801"/>
    <w:rsid w:val="008B4BF5"/>
    <w:rsid w:val="008B543A"/>
    <w:rsid w:val="008B55C5"/>
    <w:rsid w:val="008B7A9C"/>
    <w:rsid w:val="008C1BDB"/>
    <w:rsid w:val="008C2097"/>
    <w:rsid w:val="008C2C05"/>
    <w:rsid w:val="008C3A01"/>
    <w:rsid w:val="008C3F55"/>
    <w:rsid w:val="008C3F59"/>
    <w:rsid w:val="008C43CA"/>
    <w:rsid w:val="008C60C3"/>
    <w:rsid w:val="008C63A6"/>
    <w:rsid w:val="008D048C"/>
    <w:rsid w:val="008D075A"/>
    <w:rsid w:val="008D08F6"/>
    <w:rsid w:val="008D4797"/>
    <w:rsid w:val="008D4810"/>
    <w:rsid w:val="008D49AA"/>
    <w:rsid w:val="008D4DF1"/>
    <w:rsid w:val="008D4F7D"/>
    <w:rsid w:val="008D5037"/>
    <w:rsid w:val="008D5775"/>
    <w:rsid w:val="008D579D"/>
    <w:rsid w:val="008D5A26"/>
    <w:rsid w:val="008D60D0"/>
    <w:rsid w:val="008D7672"/>
    <w:rsid w:val="008E04F4"/>
    <w:rsid w:val="008E0C53"/>
    <w:rsid w:val="008E0DC6"/>
    <w:rsid w:val="008E1490"/>
    <w:rsid w:val="008E206F"/>
    <w:rsid w:val="008E2867"/>
    <w:rsid w:val="008E5F54"/>
    <w:rsid w:val="008E6F03"/>
    <w:rsid w:val="008E7473"/>
    <w:rsid w:val="008F13D9"/>
    <w:rsid w:val="008F1424"/>
    <w:rsid w:val="008F2246"/>
    <w:rsid w:val="008F2610"/>
    <w:rsid w:val="008F28AD"/>
    <w:rsid w:val="008F2B35"/>
    <w:rsid w:val="008F2F33"/>
    <w:rsid w:val="008F3233"/>
    <w:rsid w:val="008F35BB"/>
    <w:rsid w:val="008F3837"/>
    <w:rsid w:val="008F4405"/>
    <w:rsid w:val="008F554C"/>
    <w:rsid w:val="008F5F4D"/>
    <w:rsid w:val="008F60B5"/>
    <w:rsid w:val="008F63DF"/>
    <w:rsid w:val="008F7203"/>
    <w:rsid w:val="008F7374"/>
    <w:rsid w:val="0090049C"/>
    <w:rsid w:val="0090057C"/>
    <w:rsid w:val="00900E8D"/>
    <w:rsid w:val="00902A9D"/>
    <w:rsid w:val="00903048"/>
    <w:rsid w:val="009052A0"/>
    <w:rsid w:val="009059AE"/>
    <w:rsid w:val="00906A70"/>
    <w:rsid w:val="00906C0C"/>
    <w:rsid w:val="00906E92"/>
    <w:rsid w:val="009074C1"/>
    <w:rsid w:val="00907BB1"/>
    <w:rsid w:val="009108A4"/>
    <w:rsid w:val="00910A76"/>
    <w:rsid w:val="0091165A"/>
    <w:rsid w:val="00912FF2"/>
    <w:rsid w:val="009132F9"/>
    <w:rsid w:val="0091356C"/>
    <w:rsid w:val="00913834"/>
    <w:rsid w:val="009139D6"/>
    <w:rsid w:val="00915751"/>
    <w:rsid w:val="0091586F"/>
    <w:rsid w:val="009160D8"/>
    <w:rsid w:val="009179CB"/>
    <w:rsid w:val="00917B8B"/>
    <w:rsid w:val="00920970"/>
    <w:rsid w:val="00920F4E"/>
    <w:rsid w:val="009211B2"/>
    <w:rsid w:val="0092164D"/>
    <w:rsid w:val="00921AA7"/>
    <w:rsid w:val="0092232F"/>
    <w:rsid w:val="00922366"/>
    <w:rsid w:val="0092310A"/>
    <w:rsid w:val="009233D1"/>
    <w:rsid w:val="00923C57"/>
    <w:rsid w:val="009240C1"/>
    <w:rsid w:val="0092453B"/>
    <w:rsid w:val="009245C7"/>
    <w:rsid w:val="00924CDD"/>
    <w:rsid w:val="00925CC6"/>
    <w:rsid w:val="00926742"/>
    <w:rsid w:val="0092697D"/>
    <w:rsid w:val="0092697E"/>
    <w:rsid w:val="00927B5E"/>
    <w:rsid w:val="00927F89"/>
    <w:rsid w:val="00930944"/>
    <w:rsid w:val="009313D9"/>
    <w:rsid w:val="00932476"/>
    <w:rsid w:val="00933A96"/>
    <w:rsid w:val="0093400D"/>
    <w:rsid w:val="009342F3"/>
    <w:rsid w:val="0093506F"/>
    <w:rsid w:val="009351C9"/>
    <w:rsid w:val="009359D8"/>
    <w:rsid w:val="009363A9"/>
    <w:rsid w:val="00936881"/>
    <w:rsid w:val="00936B3C"/>
    <w:rsid w:val="00936F0D"/>
    <w:rsid w:val="009373AE"/>
    <w:rsid w:val="00937955"/>
    <w:rsid w:val="00937AD1"/>
    <w:rsid w:val="00937DE2"/>
    <w:rsid w:val="009409A0"/>
    <w:rsid w:val="00941A2D"/>
    <w:rsid w:val="00943B88"/>
    <w:rsid w:val="00943FEB"/>
    <w:rsid w:val="0094451A"/>
    <w:rsid w:val="00944FEB"/>
    <w:rsid w:val="00945030"/>
    <w:rsid w:val="00945A3A"/>
    <w:rsid w:val="00946472"/>
    <w:rsid w:val="009464E9"/>
    <w:rsid w:val="00946B61"/>
    <w:rsid w:val="009470BD"/>
    <w:rsid w:val="00947339"/>
    <w:rsid w:val="00947898"/>
    <w:rsid w:val="00952744"/>
    <w:rsid w:val="009527FB"/>
    <w:rsid w:val="0095319D"/>
    <w:rsid w:val="0095336B"/>
    <w:rsid w:val="009533D6"/>
    <w:rsid w:val="0095556F"/>
    <w:rsid w:val="009562E4"/>
    <w:rsid w:val="00956612"/>
    <w:rsid w:val="009569BD"/>
    <w:rsid w:val="00957879"/>
    <w:rsid w:val="00957BE9"/>
    <w:rsid w:val="00957E6D"/>
    <w:rsid w:val="00960072"/>
    <w:rsid w:val="00960620"/>
    <w:rsid w:val="00960C37"/>
    <w:rsid w:val="00961789"/>
    <w:rsid w:val="00961F66"/>
    <w:rsid w:val="00961FBA"/>
    <w:rsid w:val="009653F6"/>
    <w:rsid w:val="00965BAD"/>
    <w:rsid w:val="009660ED"/>
    <w:rsid w:val="00967D7D"/>
    <w:rsid w:val="00970EF5"/>
    <w:rsid w:val="0097167E"/>
    <w:rsid w:val="00971B0D"/>
    <w:rsid w:val="00971D6A"/>
    <w:rsid w:val="009721C1"/>
    <w:rsid w:val="00972254"/>
    <w:rsid w:val="00972F91"/>
    <w:rsid w:val="00974243"/>
    <w:rsid w:val="009745BF"/>
    <w:rsid w:val="00976851"/>
    <w:rsid w:val="00976F43"/>
    <w:rsid w:val="00977037"/>
    <w:rsid w:val="009770AC"/>
    <w:rsid w:val="00977E06"/>
    <w:rsid w:val="00977EEE"/>
    <w:rsid w:val="009814ED"/>
    <w:rsid w:val="00981519"/>
    <w:rsid w:val="00981C9F"/>
    <w:rsid w:val="00981FB2"/>
    <w:rsid w:val="009821F5"/>
    <w:rsid w:val="00982961"/>
    <w:rsid w:val="00982D55"/>
    <w:rsid w:val="00982E88"/>
    <w:rsid w:val="00982F74"/>
    <w:rsid w:val="00983E0B"/>
    <w:rsid w:val="009851D9"/>
    <w:rsid w:val="00986832"/>
    <w:rsid w:val="00986ED9"/>
    <w:rsid w:val="00986F93"/>
    <w:rsid w:val="009903B2"/>
    <w:rsid w:val="00990585"/>
    <w:rsid w:val="00990622"/>
    <w:rsid w:val="009923E9"/>
    <w:rsid w:val="0099440E"/>
    <w:rsid w:val="00995198"/>
    <w:rsid w:val="00995384"/>
    <w:rsid w:val="00995960"/>
    <w:rsid w:val="00997359"/>
    <w:rsid w:val="009A10CB"/>
    <w:rsid w:val="009A17BF"/>
    <w:rsid w:val="009A1A88"/>
    <w:rsid w:val="009A1C6C"/>
    <w:rsid w:val="009A1FC5"/>
    <w:rsid w:val="009A3C6D"/>
    <w:rsid w:val="009A3F67"/>
    <w:rsid w:val="009A46DB"/>
    <w:rsid w:val="009A4F11"/>
    <w:rsid w:val="009A505F"/>
    <w:rsid w:val="009A5142"/>
    <w:rsid w:val="009A5D26"/>
    <w:rsid w:val="009A6052"/>
    <w:rsid w:val="009B05E5"/>
    <w:rsid w:val="009B1C45"/>
    <w:rsid w:val="009B1C91"/>
    <w:rsid w:val="009B2345"/>
    <w:rsid w:val="009B25A4"/>
    <w:rsid w:val="009B2B89"/>
    <w:rsid w:val="009B3750"/>
    <w:rsid w:val="009B3810"/>
    <w:rsid w:val="009B3C62"/>
    <w:rsid w:val="009B43FA"/>
    <w:rsid w:val="009B45F1"/>
    <w:rsid w:val="009B4696"/>
    <w:rsid w:val="009B527C"/>
    <w:rsid w:val="009B5980"/>
    <w:rsid w:val="009B66CF"/>
    <w:rsid w:val="009B68A7"/>
    <w:rsid w:val="009B791F"/>
    <w:rsid w:val="009C005E"/>
    <w:rsid w:val="009C0710"/>
    <w:rsid w:val="009C0BF0"/>
    <w:rsid w:val="009C0C79"/>
    <w:rsid w:val="009C11B5"/>
    <w:rsid w:val="009C1619"/>
    <w:rsid w:val="009C2784"/>
    <w:rsid w:val="009C2B8E"/>
    <w:rsid w:val="009C2BB8"/>
    <w:rsid w:val="009C2DB5"/>
    <w:rsid w:val="009C2FBE"/>
    <w:rsid w:val="009C34F4"/>
    <w:rsid w:val="009C3962"/>
    <w:rsid w:val="009C43B2"/>
    <w:rsid w:val="009C5681"/>
    <w:rsid w:val="009C5CDD"/>
    <w:rsid w:val="009C5D86"/>
    <w:rsid w:val="009C60C2"/>
    <w:rsid w:val="009C61ED"/>
    <w:rsid w:val="009C68B5"/>
    <w:rsid w:val="009C746D"/>
    <w:rsid w:val="009D19EE"/>
    <w:rsid w:val="009D2D7B"/>
    <w:rsid w:val="009D43E5"/>
    <w:rsid w:val="009D4F84"/>
    <w:rsid w:val="009D5184"/>
    <w:rsid w:val="009D5705"/>
    <w:rsid w:val="009D62D9"/>
    <w:rsid w:val="009D6F2D"/>
    <w:rsid w:val="009D732C"/>
    <w:rsid w:val="009D7998"/>
    <w:rsid w:val="009D7A42"/>
    <w:rsid w:val="009E05FF"/>
    <w:rsid w:val="009E1012"/>
    <w:rsid w:val="009E1B7B"/>
    <w:rsid w:val="009E20C7"/>
    <w:rsid w:val="009E2B27"/>
    <w:rsid w:val="009E30FA"/>
    <w:rsid w:val="009E4908"/>
    <w:rsid w:val="009E6EBE"/>
    <w:rsid w:val="009E6FA2"/>
    <w:rsid w:val="009E74BF"/>
    <w:rsid w:val="009E77D1"/>
    <w:rsid w:val="009E7894"/>
    <w:rsid w:val="009F09D0"/>
    <w:rsid w:val="009F0BF9"/>
    <w:rsid w:val="009F12FD"/>
    <w:rsid w:val="009F1680"/>
    <w:rsid w:val="009F27CD"/>
    <w:rsid w:val="009F2BC3"/>
    <w:rsid w:val="009F3402"/>
    <w:rsid w:val="009F3515"/>
    <w:rsid w:val="009F63CB"/>
    <w:rsid w:val="009F65E2"/>
    <w:rsid w:val="009F7692"/>
    <w:rsid w:val="009F7C5D"/>
    <w:rsid w:val="009F7C6F"/>
    <w:rsid w:val="00A0006F"/>
    <w:rsid w:val="00A014E2"/>
    <w:rsid w:val="00A01913"/>
    <w:rsid w:val="00A020F6"/>
    <w:rsid w:val="00A02947"/>
    <w:rsid w:val="00A037D7"/>
    <w:rsid w:val="00A038EC"/>
    <w:rsid w:val="00A03BA3"/>
    <w:rsid w:val="00A03F66"/>
    <w:rsid w:val="00A05E22"/>
    <w:rsid w:val="00A06864"/>
    <w:rsid w:val="00A06897"/>
    <w:rsid w:val="00A06CC4"/>
    <w:rsid w:val="00A07125"/>
    <w:rsid w:val="00A07C80"/>
    <w:rsid w:val="00A10F70"/>
    <w:rsid w:val="00A11B6E"/>
    <w:rsid w:val="00A11CA7"/>
    <w:rsid w:val="00A1242B"/>
    <w:rsid w:val="00A12A45"/>
    <w:rsid w:val="00A13169"/>
    <w:rsid w:val="00A13C24"/>
    <w:rsid w:val="00A14101"/>
    <w:rsid w:val="00A142A4"/>
    <w:rsid w:val="00A15291"/>
    <w:rsid w:val="00A15616"/>
    <w:rsid w:val="00A15D41"/>
    <w:rsid w:val="00A15FE3"/>
    <w:rsid w:val="00A17068"/>
    <w:rsid w:val="00A207A2"/>
    <w:rsid w:val="00A209E4"/>
    <w:rsid w:val="00A21633"/>
    <w:rsid w:val="00A222C5"/>
    <w:rsid w:val="00A239C9"/>
    <w:rsid w:val="00A23E19"/>
    <w:rsid w:val="00A2672C"/>
    <w:rsid w:val="00A279F4"/>
    <w:rsid w:val="00A300E9"/>
    <w:rsid w:val="00A3014B"/>
    <w:rsid w:val="00A303AD"/>
    <w:rsid w:val="00A306FA"/>
    <w:rsid w:val="00A310D6"/>
    <w:rsid w:val="00A31EC6"/>
    <w:rsid w:val="00A32ACD"/>
    <w:rsid w:val="00A332E5"/>
    <w:rsid w:val="00A3338F"/>
    <w:rsid w:val="00A33A09"/>
    <w:rsid w:val="00A34486"/>
    <w:rsid w:val="00A351F9"/>
    <w:rsid w:val="00A35F4B"/>
    <w:rsid w:val="00A362DA"/>
    <w:rsid w:val="00A362F7"/>
    <w:rsid w:val="00A36868"/>
    <w:rsid w:val="00A36BE5"/>
    <w:rsid w:val="00A373C9"/>
    <w:rsid w:val="00A3763E"/>
    <w:rsid w:val="00A43198"/>
    <w:rsid w:val="00A4340A"/>
    <w:rsid w:val="00A43A61"/>
    <w:rsid w:val="00A44356"/>
    <w:rsid w:val="00A4441E"/>
    <w:rsid w:val="00A47D0E"/>
    <w:rsid w:val="00A52182"/>
    <w:rsid w:val="00A547B3"/>
    <w:rsid w:val="00A562C4"/>
    <w:rsid w:val="00A5658F"/>
    <w:rsid w:val="00A568ED"/>
    <w:rsid w:val="00A57015"/>
    <w:rsid w:val="00A57979"/>
    <w:rsid w:val="00A57C4A"/>
    <w:rsid w:val="00A57DDD"/>
    <w:rsid w:val="00A57F39"/>
    <w:rsid w:val="00A60000"/>
    <w:rsid w:val="00A60980"/>
    <w:rsid w:val="00A6145A"/>
    <w:rsid w:val="00A61DEE"/>
    <w:rsid w:val="00A62181"/>
    <w:rsid w:val="00A62A7C"/>
    <w:rsid w:val="00A62C81"/>
    <w:rsid w:val="00A6318C"/>
    <w:rsid w:val="00A636A6"/>
    <w:rsid w:val="00A63B26"/>
    <w:rsid w:val="00A63D3C"/>
    <w:rsid w:val="00A63FE2"/>
    <w:rsid w:val="00A64B61"/>
    <w:rsid w:val="00A64CCE"/>
    <w:rsid w:val="00A64D4C"/>
    <w:rsid w:val="00A650B5"/>
    <w:rsid w:val="00A65C0F"/>
    <w:rsid w:val="00A65D86"/>
    <w:rsid w:val="00A65EF0"/>
    <w:rsid w:val="00A675D9"/>
    <w:rsid w:val="00A679AD"/>
    <w:rsid w:val="00A7004B"/>
    <w:rsid w:val="00A7148F"/>
    <w:rsid w:val="00A717C2"/>
    <w:rsid w:val="00A72318"/>
    <w:rsid w:val="00A73B63"/>
    <w:rsid w:val="00A75522"/>
    <w:rsid w:val="00A75557"/>
    <w:rsid w:val="00A7566C"/>
    <w:rsid w:val="00A81018"/>
    <w:rsid w:val="00A81891"/>
    <w:rsid w:val="00A81DD7"/>
    <w:rsid w:val="00A82231"/>
    <w:rsid w:val="00A828F9"/>
    <w:rsid w:val="00A8379D"/>
    <w:rsid w:val="00A838EF"/>
    <w:rsid w:val="00A85417"/>
    <w:rsid w:val="00A86881"/>
    <w:rsid w:val="00A87851"/>
    <w:rsid w:val="00A90780"/>
    <w:rsid w:val="00A9116B"/>
    <w:rsid w:val="00A9120B"/>
    <w:rsid w:val="00A913C2"/>
    <w:rsid w:val="00A9164D"/>
    <w:rsid w:val="00A916AD"/>
    <w:rsid w:val="00A91D09"/>
    <w:rsid w:val="00A91D62"/>
    <w:rsid w:val="00A93557"/>
    <w:rsid w:val="00A93BCE"/>
    <w:rsid w:val="00A93ED5"/>
    <w:rsid w:val="00A9477D"/>
    <w:rsid w:val="00A94C1E"/>
    <w:rsid w:val="00A94C38"/>
    <w:rsid w:val="00A960E7"/>
    <w:rsid w:val="00A9665C"/>
    <w:rsid w:val="00A9732E"/>
    <w:rsid w:val="00A976F2"/>
    <w:rsid w:val="00A97DE3"/>
    <w:rsid w:val="00AA0AF4"/>
    <w:rsid w:val="00AA1E1D"/>
    <w:rsid w:val="00AA224A"/>
    <w:rsid w:val="00AA3BE7"/>
    <w:rsid w:val="00AA3C61"/>
    <w:rsid w:val="00AA40CE"/>
    <w:rsid w:val="00AA4E48"/>
    <w:rsid w:val="00AA55F0"/>
    <w:rsid w:val="00AA6792"/>
    <w:rsid w:val="00AA6EA0"/>
    <w:rsid w:val="00AA764D"/>
    <w:rsid w:val="00AB07BA"/>
    <w:rsid w:val="00AB1C3D"/>
    <w:rsid w:val="00AB1EB6"/>
    <w:rsid w:val="00AB24C9"/>
    <w:rsid w:val="00AB2A17"/>
    <w:rsid w:val="00AB2CB8"/>
    <w:rsid w:val="00AB34CE"/>
    <w:rsid w:val="00AB3524"/>
    <w:rsid w:val="00AB4A45"/>
    <w:rsid w:val="00AB6F18"/>
    <w:rsid w:val="00AC12C2"/>
    <w:rsid w:val="00AC1CFF"/>
    <w:rsid w:val="00AC25A3"/>
    <w:rsid w:val="00AC2670"/>
    <w:rsid w:val="00AC32E2"/>
    <w:rsid w:val="00AC34D1"/>
    <w:rsid w:val="00AC3676"/>
    <w:rsid w:val="00AC5196"/>
    <w:rsid w:val="00AC5E0C"/>
    <w:rsid w:val="00AC6115"/>
    <w:rsid w:val="00AD034C"/>
    <w:rsid w:val="00AD17E3"/>
    <w:rsid w:val="00AD1C27"/>
    <w:rsid w:val="00AD1E0E"/>
    <w:rsid w:val="00AD1FC7"/>
    <w:rsid w:val="00AD354B"/>
    <w:rsid w:val="00AD378F"/>
    <w:rsid w:val="00AD3E09"/>
    <w:rsid w:val="00AD3EF0"/>
    <w:rsid w:val="00AD4113"/>
    <w:rsid w:val="00AD56E6"/>
    <w:rsid w:val="00AD5FE2"/>
    <w:rsid w:val="00AD6FD5"/>
    <w:rsid w:val="00AE0817"/>
    <w:rsid w:val="00AE0FAC"/>
    <w:rsid w:val="00AE10DF"/>
    <w:rsid w:val="00AE2E40"/>
    <w:rsid w:val="00AE3096"/>
    <w:rsid w:val="00AE358A"/>
    <w:rsid w:val="00AE48EE"/>
    <w:rsid w:val="00AE5865"/>
    <w:rsid w:val="00AE593E"/>
    <w:rsid w:val="00AE604C"/>
    <w:rsid w:val="00AE63C8"/>
    <w:rsid w:val="00AE641A"/>
    <w:rsid w:val="00AE6D27"/>
    <w:rsid w:val="00AF01EF"/>
    <w:rsid w:val="00AF0370"/>
    <w:rsid w:val="00AF0A48"/>
    <w:rsid w:val="00AF10C5"/>
    <w:rsid w:val="00AF15ED"/>
    <w:rsid w:val="00AF1C1B"/>
    <w:rsid w:val="00AF3487"/>
    <w:rsid w:val="00AF3992"/>
    <w:rsid w:val="00AF4D9B"/>
    <w:rsid w:val="00AF50D2"/>
    <w:rsid w:val="00AF5615"/>
    <w:rsid w:val="00AF657B"/>
    <w:rsid w:val="00AF742F"/>
    <w:rsid w:val="00AF7EEF"/>
    <w:rsid w:val="00B004E9"/>
    <w:rsid w:val="00B0325E"/>
    <w:rsid w:val="00B037E9"/>
    <w:rsid w:val="00B046A5"/>
    <w:rsid w:val="00B0478F"/>
    <w:rsid w:val="00B04FA1"/>
    <w:rsid w:val="00B05360"/>
    <w:rsid w:val="00B059B2"/>
    <w:rsid w:val="00B05DAE"/>
    <w:rsid w:val="00B05FFD"/>
    <w:rsid w:val="00B0603D"/>
    <w:rsid w:val="00B0673A"/>
    <w:rsid w:val="00B06EB7"/>
    <w:rsid w:val="00B06F3C"/>
    <w:rsid w:val="00B07B13"/>
    <w:rsid w:val="00B11ACD"/>
    <w:rsid w:val="00B1221D"/>
    <w:rsid w:val="00B12DE6"/>
    <w:rsid w:val="00B13D0D"/>
    <w:rsid w:val="00B13F92"/>
    <w:rsid w:val="00B146D3"/>
    <w:rsid w:val="00B15399"/>
    <w:rsid w:val="00B162E7"/>
    <w:rsid w:val="00B1781B"/>
    <w:rsid w:val="00B17C21"/>
    <w:rsid w:val="00B21DCD"/>
    <w:rsid w:val="00B23AE3"/>
    <w:rsid w:val="00B250A6"/>
    <w:rsid w:val="00B2548D"/>
    <w:rsid w:val="00B25F96"/>
    <w:rsid w:val="00B26F48"/>
    <w:rsid w:val="00B308D7"/>
    <w:rsid w:val="00B3112B"/>
    <w:rsid w:val="00B31C7A"/>
    <w:rsid w:val="00B3290B"/>
    <w:rsid w:val="00B32AD9"/>
    <w:rsid w:val="00B32C2B"/>
    <w:rsid w:val="00B33340"/>
    <w:rsid w:val="00B33F25"/>
    <w:rsid w:val="00B33FA4"/>
    <w:rsid w:val="00B35176"/>
    <w:rsid w:val="00B3539C"/>
    <w:rsid w:val="00B354D8"/>
    <w:rsid w:val="00B35E1E"/>
    <w:rsid w:val="00B35F96"/>
    <w:rsid w:val="00B364E0"/>
    <w:rsid w:val="00B36623"/>
    <w:rsid w:val="00B370E4"/>
    <w:rsid w:val="00B372B1"/>
    <w:rsid w:val="00B374EE"/>
    <w:rsid w:val="00B37F0B"/>
    <w:rsid w:val="00B4187A"/>
    <w:rsid w:val="00B42069"/>
    <w:rsid w:val="00B42DC9"/>
    <w:rsid w:val="00B43081"/>
    <w:rsid w:val="00B430BF"/>
    <w:rsid w:val="00B43A41"/>
    <w:rsid w:val="00B45119"/>
    <w:rsid w:val="00B463DF"/>
    <w:rsid w:val="00B47A7B"/>
    <w:rsid w:val="00B47B11"/>
    <w:rsid w:val="00B50FA8"/>
    <w:rsid w:val="00B5107A"/>
    <w:rsid w:val="00B51CE0"/>
    <w:rsid w:val="00B51F0A"/>
    <w:rsid w:val="00B5325D"/>
    <w:rsid w:val="00B53D1C"/>
    <w:rsid w:val="00B54B7E"/>
    <w:rsid w:val="00B54DA3"/>
    <w:rsid w:val="00B55493"/>
    <w:rsid w:val="00B566A2"/>
    <w:rsid w:val="00B56D04"/>
    <w:rsid w:val="00B57143"/>
    <w:rsid w:val="00B57823"/>
    <w:rsid w:val="00B60778"/>
    <w:rsid w:val="00B609D4"/>
    <w:rsid w:val="00B613D0"/>
    <w:rsid w:val="00B61951"/>
    <w:rsid w:val="00B61B1E"/>
    <w:rsid w:val="00B6298A"/>
    <w:rsid w:val="00B63320"/>
    <w:rsid w:val="00B63A3F"/>
    <w:rsid w:val="00B654F2"/>
    <w:rsid w:val="00B662CE"/>
    <w:rsid w:val="00B663E6"/>
    <w:rsid w:val="00B66B80"/>
    <w:rsid w:val="00B673F1"/>
    <w:rsid w:val="00B67C86"/>
    <w:rsid w:val="00B701F5"/>
    <w:rsid w:val="00B70C59"/>
    <w:rsid w:val="00B72B80"/>
    <w:rsid w:val="00B73E01"/>
    <w:rsid w:val="00B74301"/>
    <w:rsid w:val="00B74EF3"/>
    <w:rsid w:val="00B75E31"/>
    <w:rsid w:val="00B75F64"/>
    <w:rsid w:val="00B7633B"/>
    <w:rsid w:val="00B81234"/>
    <w:rsid w:val="00B81888"/>
    <w:rsid w:val="00B823A0"/>
    <w:rsid w:val="00B8391D"/>
    <w:rsid w:val="00B83EB3"/>
    <w:rsid w:val="00B84682"/>
    <w:rsid w:val="00B84FC9"/>
    <w:rsid w:val="00B85062"/>
    <w:rsid w:val="00B8519D"/>
    <w:rsid w:val="00B86071"/>
    <w:rsid w:val="00B86354"/>
    <w:rsid w:val="00B879CE"/>
    <w:rsid w:val="00B87B08"/>
    <w:rsid w:val="00B87C9B"/>
    <w:rsid w:val="00B87E61"/>
    <w:rsid w:val="00B913A5"/>
    <w:rsid w:val="00B9152C"/>
    <w:rsid w:val="00B937DB"/>
    <w:rsid w:val="00B93FC8"/>
    <w:rsid w:val="00B9462A"/>
    <w:rsid w:val="00B954C6"/>
    <w:rsid w:val="00B95942"/>
    <w:rsid w:val="00B95B66"/>
    <w:rsid w:val="00B95CE9"/>
    <w:rsid w:val="00B95F83"/>
    <w:rsid w:val="00B9656D"/>
    <w:rsid w:val="00B972D7"/>
    <w:rsid w:val="00B972EA"/>
    <w:rsid w:val="00B973DC"/>
    <w:rsid w:val="00BA04E6"/>
    <w:rsid w:val="00BA05B5"/>
    <w:rsid w:val="00BA12C3"/>
    <w:rsid w:val="00BA1B82"/>
    <w:rsid w:val="00BA1F13"/>
    <w:rsid w:val="00BA23C8"/>
    <w:rsid w:val="00BA2FDA"/>
    <w:rsid w:val="00BA414C"/>
    <w:rsid w:val="00BA450B"/>
    <w:rsid w:val="00BA5BB5"/>
    <w:rsid w:val="00BA5F15"/>
    <w:rsid w:val="00BA68C1"/>
    <w:rsid w:val="00BA7FBF"/>
    <w:rsid w:val="00BB091E"/>
    <w:rsid w:val="00BB1A94"/>
    <w:rsid w:val="00BB1DF2"/>
    <w:rsid w:val="00BB2306"/>
    <w:rsid w:val="00BB292D"/>
    <w:rsid w:val="00BB2EED"/>
    <w:rsid w:val="00BB3576"/>
    <w:rsid w:val="00BB3713"/>
    <w:rsid w:val="00BB37DC"/>
    <w:rsid w:val="00BB3CA3"/>
    <w:rsid w:val="00BB3F00"/>
    <w:rsid w:val="00BB405A"/>
    <w:rsid w:val="00BB460E"/>
    <w:rsid w:val="00BB6EBF"/>
    <w:rsid w:val="00BB73A1"/>
    <w:rsid w:val="00BB7660"/>
    <w:rsid w:val="00BB7F43"/>
    <w:rsid w:val="00BC1F1D"/>
    <w:rsid w:val="00BC285B"/>
    <w:rsid w:val="00BC35A4"/>
    <w:rsid w:val="00BC6645"/>
    <w:rsid w:val="00BC6B49"/>
    <w:rsid w:val="00BC6FFE"/>
    <w:rsid w:val="00BC7346"/>
    <w:rsid w:val="00BC7DA9"/>
    <w:rsid w:val="00BD0A5C"/>
    <w:rsid w:val="00BD228F"/>
    <w:rsid w:val="00BD2791"/>
    <w:rsid w:val="00BD321E"/>
    <w:rsid w:val="00BD3CF7"/>
    <w:rsid w:val="00BD4415"/>
    <w:rsid w:val="00BD68AA"/>
    <w:rsid w:val="00BD7E30"/>
    <w:rsid w:val="00BE00BD"/>
    <w:rsid w:val="00BE0B5C"/>
    <w:rsid w:val="00BE0D93"/>
    <w:rsid w:val="00BE16C9"/>
    <w:rsid w:val="00BE1ED5"/>
    <w:rsid w:val="00BE2A73"/>
    <w:rsid w:val="00BE3FD9"/>
    <w:rsid w:val="00BE4012"/>
    <w:rsid w:val="00BE437E"/>
    <w:rsid w:val="00BE4A0B"/>
    <w:rsid w:val="00BE5201"/>
    <w:rsid w:val="00BE575A"/>
    <w:rsid w:val="00BE5E1F"/>
    <w:rsid w:val="00BE5E6B"/>
    <w:rsid w:val="00BE61A4"/>
    <w:rsid w:val="00BE699E"/>
    <w:rsid w:val="00BE7676"/>
    <w:rsid w:val="00BE7A63"/>
    <w:rsid w:val="00BE7D9C"/>
    <w:rsid w:val="00BF0559"/>
    <w:rsid w:val="00BF0D78"/>
    <w:rsid w:val="00BF2D7B"/>
    <w:rsid w:val="00BF2E68"/>
    <w:rsid w:val="00BF320E"/>
    <w:rsid w:val="00BF38DE"/>
    <w:rsid w:val="00BF39D5"/>
    <w:rsid w:val="00BF4673"/>
    <w:rsid w:val="00BF493B"/>
    <w:rsid w:val="00BF49DF"/>
    <w:rsid w:val="00BF57EE"/>
    <w:rsid w:val="00BF5F15"/>
    <w:rsid w:val="00BF620B"/>
    <w:rsid w:val="00BF7172"/>
    <w:rsid w:val="00BF7BCD"/>
    <w:rsid w:val="00C00991"/>
    <w:rsid w:val="00C02DF2"/>
    <w:rsid w:val="00C044D3"/>
    <w:rsid w:val="00C044ED"/>
    <w:rsid w:val="00C046FE"/>
    <w:rsid w:val="00C058B7"/>
    <w:rsid w:val="00C068FB"/>
    <w:rsid w:val="00C06C83"/>
    <w:rsid w:val="00C06CB9"/>
    <w:rsid w:val="00C06D0B"/>
    <w:rsid w:val="00C11AB1"/>
    <w:rsid w:val="00C126D4"/>
    <w:rsid w:val="00C12A45"/>
    <w:rsid w:val="00C12E92"/>
    <w:rsid w:val="00C136C3"/>
    <w:rsid w:val="00C13B9C"/>
    <w:rsid w:val="00C13C7E"/>
    <w:rsid w:val="00C13E7D"/>
    <w:rsid w:val="00C15CF1"/>
    <w:rsid w:val="00C16003"/>
    <w:rsid w:val="00C16857"/>
    <w:rsid w:val="00C1766A"/>
    <w:rsid w:val="00C17743"/>
    <w:rsid w:val="00C20930"/>
    <w:rsid w:val="00C22AEF"/>
    <w:rsid w:val="00C232E6"/>
    <w:rsid w:val="00C23357"/>
    <w:rsid w:val="00C24A90"/>
    <w:rsid w:val="00C24F9F"/>
    <w:rsid w:val="00C254DA"/>
    <w:rsid w:val="00C25DE3"/>
    <w:rsid w:val="00C30988"/>
    <w:rsid w:val="00C3113C"/>
    <w:rsid w:val="00C31475"/>
    <w:rsid w:val="00C3164F"/>
    <w:rsid w:val="00C31A5D"/>
    <w:rsid w:val="00C31C0B"/>
    <w:rsid w:val="00C32895"/>
    <w:rsid w:val="00C32E73"/>
    <w:rsid w:val="00C33476"/>
    <w:rsid w:val="00C34C44"/>
    <w:rsid w:val="00C35AB3"/>
    <w:rsid w:val="00C36999"/>
    <w:rsid w:val="00C36F8C"/>
    <w:rsid w:val="00C373C6"/>
    <w:rsid w:val="00C37A6A"/>
    <w:rsid w:val="00C41576"/>
    <w:rsid w:val="00C41CE2"/>
    <w:rsid w:val="00C420E8"/>
    <w:rsid w:val="00C442DE"/>
    <w:rsid w:val="00C4530A"/>
    <w:rsid w:val="00C45456"/>
    <w:rsid w:val="00C462E1"/>
    <w:rsid w:val="00C46614"/>
    <w:rsid w:val="00C46814"/>
    <w:rsid w:val="00C46FA0"/>
    <w:rsid w:val="00C47597"/>
    <w:rsid w:val="00C506BB"/>
    <w:rsid w:val="00C508F0"/>
    <w:rsid w:val="00C50BB6"/>
    <w:rsid w:val="00C51DD1"/>
    <w:rsid w:val="00C51E5E"/>
    <w:rsid w:val="00C5252F"/>
    <w:rsid w:val="00C5289F"/>
    <w:rsid w:val="00C528AE"/>
    <w:rsid w:val="00C52907"/>
    <w:rsid w:val="00C529A4"/>
    <w:rsid w:val="00C52F50"/>
    <w:rsid w:val="00C5423F"/>
    <w:rsid w:val="00C54801"/>
    <w:rsid w:val="00C54D14"/>
    <w:rsid w:val="00C560EB"/>
    <w:rsid w:val="00C56A19"/>
    <w:rsid w:val="00C6058C"/>
    <w:rsid w:val="00C60725"/>
    <w:rsid w:val="00C60885"/>
    <w:rsid w:val="00C62240"/>
    <w:rsid w:val="00C6263A"/>
    <w:rsid w:val="00C633D5"/>
    <w:rsid w:val="00C6561A"/>
    <w:rsid w:val="00C65FEB"/>
    <w:rsid w:val="00C666CB"/>
    <w:rsid w:val="00C703D9"/>
    <w:rsid w:val="00C706ED"/>
    <w:rsid w:val="00C7116B"/>
    <w:rsid w:val="00C71F03"/>
    <w:rsid w:val="00C72A4F"/>
    <w:rsid w:val="00C72DF4"/>
    <w:rsid w:val="00C735AF"/>
    <w:rsid w:val="00C73E1F"/>
    <w:rsid w:val="00C740C2"/>
    <w:rsid w:val="00C74AD7"/>
    <w:rsid w:val="00C74FA2"/>
    <w:rsid w:val="00C759AA"/>
    <w:rsid w:val="00C75AEE"/>
    <w:rsid w:val="00C75C6A"/>
    <w:rsid w:val="00C76EFF"/>
    <w:rsid w:val="00C77F14"/>
    <w:rsid w:val="00C80565"/>
    <w:rsid w:val="00C8090E"/>
    <w:rsid w:val="00C80BEA"/>
    <w:rsid w:val="00C80DC5"/>
    <w:rsid w:val="00C81350"/>
    <w:rsid w:val="00C81381"/>
    <w:rsid w:val="00C81C27"/>
    <w:rsid w:val="00C82582"/>
    <w:rsid w:val="00C82ECF"/>
    <w:rsid w:val="00C84AAB"/>
    <w:rsid w:val="00C84CBF"/>
    <w:rsid w:val="00C858EF"/>
    <w:rsid w:val="00C85980"/>
    <w:rsid w:val="00C86C74"/>
    <w:rsid w:val="00C86EB2"/>
    <w:rsid w:val="00C87544"/>
    <w:rsid w:val="00C87608"/>
    <w:rsid w:val="00C879E4"/>
    <w:rsid w:val="00C908AD"/>
    <w:rsid w:val="00C90DED"/>
    <w:rsid w:val="00C9120E"/>
    <w:rsid w:val="00C91FBA"/>
    <w:rsid w:val="00C92F8C"/>
    <w:rsid w:val="00C93535"/>
    <w:rsid w:val="00C9369D"/>
    <w:rsid w:val="00C9399B"/>
    <w:rsid w:val="00C94A1D"/>
    <w:rsid w:val="00C95D75"/>
    <w:rsid w:val="00C96DA7"/>
    <w:rsid w:val="00C97AFD"/>
    <w:rsid w:val="00CA06CE"/>
    <w:rsid w:val="00CA1322"/>
    <w:rsid w:val="00CA13CD"/>
    <w:rsid w:val="00CA1E91"/>
    <w:rsid w:val="00CA2B30"/>
    <w:rsid w:val="00CA3C5D"/>
    <w:rsid w:val="00CA3E67"/>
    <w:rsid w:val="00CA49B4"/>
    <w:rsid w:val="00CA5066"/>
    <w:rsid w:val="00CA565B"/>
    <w:rsid w:val="00CA5E85"/>
    <w:rsid w:val="00CA5EE8"/>
    <w:rsid w:val="00CA611A"/>
    <w:rsid w:val="00CA697D"/>
    <w:rsid w:val="00CA6A02"/>
    <w:rsid w:val="00CA6D37"/>
    <w:rsid w:val="00CA7608"/>
    <w:rsid w:val="00CB0577"/>
    <w:rsid w:val="00CB0A27"/>
    <w:rsid w:val="00CB0BE0"/>
    <w:rsid w:val="00CB12EF"/>
    <w:rsid w:val="00CB23C8"/>
    <w:rsid w:val="00CB23E2"/>
    <w:rsid w:val="00CB26F5"/>
    <w:rsid w:val="00CB273A"/>
    <w:rsid w:val="00CB304F"/>
    <w:rsid w:val="00CB4E82"/>
    <w:rsid w:val="00CB514C"/>
    <w:rsid w:val="00CB532A"/>
    <w:rsid w:val="00CB561A"/>
    <w:rsid w:val="00CB59F1"/>
    <w:rsid w:val="00CB6DCF"/>
    <w:rsid w:val="00CB7260"/>
    <w:rsid w:val="00CC013E"/>
    <w:rsid w:val="00CC053B"/>
    <w:rsid w:val="00CC0BC4"/>
    <w:rsid w:val="00CC193F"/>
    <w:rsid w:val="00CC24DE"/>
    <w:rsid w:val="00CC2B39"/>
    <w:rsid w:val="00CC2ED8"/>
    <w:rsid w:val="00CC3A66"/>
    <w:rsid w:val="00CC3CE2"/>
    <w:rsid w:val="00CC4017"/>
    <w:rsid w:val="00CC4478"/>
    <w:rsid w:val="00CC50AA"/>
    <w:rsid w:val="00CC59B0"/>
    <w:rsid w:val="00CC63BA"/>
    <w:rsid w:val="00CC78E8"/>
    <w:rsid w:val="00CD0758"/>
    <w:rsid w:val="00CD07B9"/>
    <w:rsid w:val="00CD09B9"/>
    <w:rsid w:val="00CD0EF7"/>
    <w:rsid w:val="00CD1520"/>
    <w:rsid w:val="00CD25A1"/>
    <w:rsid w:val="00CD32DE"/>
    <w:rsid w:val="00CD3306"/>
    <w:rsid w:val="00CD39F9"/>
    <w:rsid w:val="00CD3A08"/>
    <w:rsid w:val="00CD3D40"/>
    <w:rsid w:val="00CD47A3"/>
    <w:rsid w:val="00CD4C0D"/>
    <w:rsid w:val="00CD5325"/>
    <w:rsid w:val="00CD5E94"/>
    <w:rsid w:val="00CD6962"/>
    <w:rsid w:val="00CD6CF7"/>
    <w:rsid w:val="00CD6F81"/>
    <w:rsid w:val="00CD7DC8"/>
    <w:rsid w:val="00CE1393"/>
    <w:rsid w:val="00CE1AAC"/>
    <w:rsid w:val="00CE1AFC"/>
    <w:rsid w:val="00CE1F1E"/>
    <w:rsid w:val="00CE317D"/>
    <w:rsid w:val="00CE4E19"/>
    <w:rsid w:val="00CE5908"/>
    <w:rsid w:val="00CE59F9"/>
    <w:rsid w:val="00CE5F13"/>
    <w:rsid w:val="00CE676D"/>
    <w:rsid w:val="00CE6A1A"/>
    <w:rsid w:val="00CE6B58"/>
    <w:rsid w:val="00CE7A00"/>
    <w:rsid w:val="00CE7C14"/>
    <w:rsid w:val="00CF0012"/>
    <w:rsid w:val="00CF0DD0"/>
    <w:rsid w:val="00CF1BF2"/>
    <w:rsid w:val="00CF1D9B"/>
    <w:rsid w:val="00CF1E30"/>
    <w:rsid w:val="00CF2177"/>
    <w:rsid w:val="00CF25D8"/>
    <w:rsid w:val="00CF27A5"/>
    <w:rsid w:val="00CF2F71"/>
    <w:rsid w:val="00CF3C68"/>
    <w:rsid w:val="00CF47D8"/>
    <w:rsid w:val="00CF4977"/>
    <w:rsid w:val="00CF72A2"/>
    <w:rsid w:val="00CF7783"/>
    <w:rsid w:val="00D008DE"/>
    <w:rsid w:val="00D009BC"/>
    <w:rsid w:val="00D018BA"/>
    <w:rsid w:val="00D01FBD"/>
    <w:rsid w:val="00D02883"/>
    <w:rsid w:val="00D049F6"/>
    <w:rsid w:val="00D06134"/>
    <w:rsid w:val="00D06A8F"/>
    <w:rsid w:val="00D076B6"/>
    <w:rsid w:val="00D077CA"/>
    <w:rsid w:val="00D079BB"/>
    <w:rsid w:val="00D07E8B"/>
    <w:rsid w:val="00D10B2C"/>
    <w:rsid w:val="00D11054"/>
    <w:rsid w:val="00D1216C"/>
    <w:rsid w:val="00D12B68"/>
    <w:rsid w:val="00D1369C"/>
    <w:rsid w:val="00D151BE"/>
    <w:rsid w:val="00D153C4"/>
    <w:rsid w:val="00D15866"/>
    <w:rsid w:val="00D15FE5"/>
    <w:rsid w:val="00D16F1B"/>
    <w:rsid w:val="00D17B50"/>
    <w:rsid w:val="00D20BBB"/>
    <w:rsid w:val="00D21FAF"/>
    <w:rsid w:val="00D22D68"/>
    <w:rsid w:val="00D234DE"/>
    <w:rsid w:val="00D23D95"/>
    <w:rsid w:val="00D245A0"/>
    <w:rsid w:val="00D24C79"/>
    <w:rsid w:val="00D2534D"/>
    <w:rsid w:val="00D27020"/>
    <w:rsid w:val="00D274AE"/>
    <w:rsid w:val="00D27EBC"/>
    <w:rsid w:val="00D30B7E"/>
    <w:rsid w:val="00D315FF"/>
    <w:rsid w:val="00D31E50"/>
    <w:rsid w:val="00D31FB5"/>
    <w:rsid w:val="00D320A2"/>
    <w:rsid w:val="00D3227F"/>
    <w:rsid w:val="00D331C9"/>
    <w:rsid w:val="00D33D75"/>
    <w:rsid w:val="00D34185"/>
    <w:rsid w:val="00D34AAB"/>
    <w:rsid w:val="00D34F0A"/>
    <w:rsid w:val="00D36079"/>
    <w:rsid w:val="00D36C25"/>
    <w:rsid w:val="00D36E9C"/>
    <w:rsid w:val="00D4042F"/>
    <w:rsid w:val="00D4056C"/>
    <w:rsid w:val="00D40715"/>
    <w:rsid w:val="00D40A19"/>
    <w:rsid w:val="00D40E8B"/>
    <w:rsid w:val="00D411F4"/>
    <w:rsid w:val="00D420C0"/>
    <w:rsid w:val="00D4353C"/>
    <w:rsid w:val="00D445BD"/>
    <w:rsid w:val="00D44607"/>
    <w:rsid w:val="00D44A22"/>
    <w:rsid w:val="00D44AC5"/>
    <w:rsid w:val="00D45377"/>
    <w:rsid w:val="00D458CA"/>
    <w:rsid w:val="00D465F3"/>
    <w:rsid w:val="00D46BF3"/>
    <w:rsid w:val="00D47101"/>
    <w:rsid w:val="00D47260"/>
    <w:rsid w:val="00D47514"/>
    <w:rsid w:val="00D47F66"/>
    <w:rsid w:val="00D555C8"/>
    <w:rsid w:val="00D55AFF"/>
    <w:rsid w:val="00D561C7"/>
    <w:rsid w:val="00D573A1"/>
    <w:rsid w:val="00D57793"/>
    <w:rsid w:val="00D57D4D"/>
    <w:rsid w:val="00D6045A"/>
    <w:rsid w:val="00D6103B"/>
    <w:rsid w:val="00D61362"/>
    <w:rsid w:val="00D614B7"/>
    <w:rsid w:val="00D61661"/>
    <w:rsid w:val="00D61B7E"/>
    <w:rsid w:val="00D6388A"/>
    <w:rsid w:val="00D63BCD"/>
    <w:rsid w:val="00D64038"/>
    <w:rsid w:val="00D642C0"/>
    <w:rsid w:val="00D64C02"/>
    <w:rsid w:val="00D65427"/>
    <w:rsid w:val="00D65E95"/>
    <w:rsid w:val="00D667E8"/>
    <w:rsid w:val="00D66B63"/>
    <w:rsid w:val="00D66DC2"/>
    <w:rsid w:val="00D67CF1"/>
    <w:rsid w:val="00D7005B"/>
    <w:rsid w:val="00D700B6"/>
    <w:rsid w:val="00D701C2"/>
    <w:rsid w:val="00D711EA"/>
    <w:rsid w:val="00D72607"/>
    <w:rsid w:val="00D73AE3"/>
    <w:rsid w:val="00D74552"/>
    <w:rsid w:val="00D746D7"/>
    <w:rsid w:val="00D761AE"/>
    <w:rsid w:val="00D7658E"/>
    <w:rsid w:val="00D77094"/>
    <w:rsid w:val="00D776A9"/>
    <w:rsid w:val="00D77BD3"/>
    <w:rsid w:val="00D8081F"/>
    <w:rsid w:val="00D80E8B"/>
    <w:rsid w:val="00D8307D"/>
    <w:rsid w:val="00D83710"/>
    <w:rsid w:val="00D83AE2"/>
    <w:rsid w:val="00D83C5C"/>
    <w:rsid w:val="00D84059"/>
    <w:rsid w:val="00D843A1"/>
    <w:rsid w:val="00D84632"/>
    <w:rsid w:val="00D85152"/>
    <w:rsid w:val="00D85FF3"/>
    <w:rsid w:val="00D86445"/>
    <w:rsid w:val="00D874CA"/>
    <w:rsid w:val="00D875B6"/>
    <w:rsid w:val="00D87895"/>
    <w:rsid w:val="00D87C12"/>
    <w:rsid w:val="00D906AC"/>
    <w:rsid w:val="00D907EF"/>
    <w:rsid w:val="00D90BE2"/>
    <w:rsid w:val="00D9142D"/>
    <w:rsid w:val="00D91498"/>
    <w:rsid w:val="00D919E9"/>
    <w:rsid w:val="00D91B9C"/>
    <w:rsid w:val="00D91F5C"/>
    <w:rsid w:val="00D9230F"/>
    <w:rsid w:val="00D932A8"/>
    <w:rsid w:val="00D93459"/>
    <w:rsid w:val="00D93F6C"/>
    <w:rsid w:val="00D945F6"/>
    <w:rsid w:val="00D94D77"/>
    <w:rsid w:val="00D954D2"/>
    <w:rsid w:val="00D95B83"/>
    <w:rsid w:val="00D95D64"/>
    <w:rsid w:val="00D95D8F"/>
    <w:rsid w:val="00D9695B"/>
    <w:rsid w:val="00D9718F"/>
    <w:rsid w:val="00D97ABE"/>
    <w:rsid w:val="00D97BA7"/>
    <w:rsid w:val="00D97D85"/>
    <w:rsid w:val="00DA01F9"/>
    <w:rsid w:val="00DA1AF7"/>
    <w:rsid w:val="00DA42CC"/>
    <w:rsid w:val="00DA496D"/>
    <w:rsid w:val="00DA51BE"/>
    <w:rsid w:val="00DA5BF9"/>
    <w:rsid w:val="00DA5D27"/>
    <w:rsid w:val="00DA5DB9"/>
    <w:rsid w:val="00DA650A"/>
    <w:rsid w:val="00DA65D8"/>
    <w:rsid w:val="00DA68FD"/>
    <w:rsid w:val="00DA774D"/>
    <w:rsid w:val="00DA789F"/>
    <w:rsid w:val="00DB084F"/>
    <w:rsid w:val="00DB0B39"/>
    <w:rsid w:val="00DB0D46"/>
    <w:rsid w:val="00DB103D"/>
    <w:rsid w:val="00DB16CA"/>
    <w:rsid w:val="00DB2673"/>
    <w:rsid w:val="00DB3973"/>
    <w:rsid w:val="00DB39F1"/>
    <w:rsid w:val="00DB3C7C"/>
    <w:rsid w:val="00DB4664"/>
    <w:rsid w:val="00DB4A4B"/>
    <w:rsid w:val="00DB4FEB"/>
    <w:rsid w:val="00DB5AAA"/>
    <w:rsid w:val="00DB5B01"/>
    <w:rsid w:val="00DB78B2"/>
    <w:rsid w:val="00DB7BA8"/>
    <w:rsid w:val="00DC01C1"/>
    <w:rsid w:val="00DC032E"/>
    <w:rsid w:val="00DC0757"/>
    <w:rsid w:val="00DC076F"/>
    <w:rsid w:val="00DC079F"/>
    <w:rsid w:val="00DC1C19"/>
    <w:rsid w:val="00DC1E36"/>
    <w:rsid w:val="00DC1E6A"/>
    <w:rsid w:val="00DC27B9"/>
    <w:rsid w:val="00DC2C93"/>
    <w:rsid w:val="00DC3EB1"/>
    <w:rsid w:val="00DC58C4"/>
    <w:rsid w:val="00DC60AF"/>
    <w:rsid w:val="00DC6212"/>
    <w:rsid w:val="00DC6B63"/>
    <w:rsid w:val="00DC6E1B"/>
    <w:rsid w:val="00DD019D"/>
    <w:rsid w:val="00DD1597"/>
    <w:rsid w:val="00DD2DFE"/>
    <w:rsid w:val="00DD30F3"/>
    <w:rsid w:val="00DD3CE1"/>
    <w:rsid w:val="00DD4114"/>
    <w:rsid w:val="00DD54C4"/>
    <w:rsid w:val="00DD5BCA"/>
    <w:rsid w:val="00DD5CB7"/>
    <w:rsid w:val="00DD79EC"/>
    <w:rsid w:val="00DE01E7"/>
    <w:rsid w:val="00DE0A93"/>
    <w:rsid w:val="00DE0F1C"/>
    <w:rsid w:val="00DE11A6"/>
    <w:rsid w:val="00DE1EAA"/>
    <w:rsid w:val="00DE222A"/>
    <w:rsid w:val="00DE2483"/>
    <w:rsid w:val="00DE2AEA"/>
    <w:rsid w:val="00DE53D6"/>
    <w:rsid w:val="00DE5C32"/>
    <w:rsid w:val="00DE65B9"/>
    <w:rsid w:val="00DE6BCC"/>
    <w:rsid w:val="00DE72E7"/>
    <w:rsid w:val="00DE73CE"/>
    <w:rsid w:val="00DE78AA"/>
    <w:rsid w:val="00DE7B05"/>
    <w:rsid w:val="00DE7C15"/>
    <w:rsid w:val="00DE7C85"/>
    <w:rsid w:val="00DF0B35"/>
    <w:rsid w:val="00DF0BB0"/>
    <w:rsid w:val="00DF1041"/>
    <w:rsid w:val="00DF1701"/>
    <w:rsid w:val="00DF1848"/>
    <w:rsid w:val="00DF32F4"/>
    <w:rsid w:val="00DF4AD7"/>
    <w:rsid w:val="00DF568F"/>
    <w:rsid w:val="00DF57FF"/>
    <w:rsid w:val="00DF64B3"/>
    <w:rsid w:val="00DF7A5C"/>
    <w:rsid w:val="00DF7F2D"/>
    <w:rsid w:val="00E0099D"/>
    <w:rsid w:val="00E01659"/>
    <w:rsid w:val="00E01B92"/>
    <w:rsid w:val="00E0208D"/>
    <w:rsid w:val="00E0282B"/>
    <w:rsid w:val="00E03765"/>
    <w:rsid w:val="00E03C36"/>
    <w:rsid w:val="00E0587E"/>
    <w:rsid w:val="00E05C25"/>
    <w:rsid w:val="00E06146"/>
    <w:rsid w:val="00E06853"/>
    <w:rsid w:val="00E06EE6"/>
    <w:rsid w:val="00E07A48"/>
    <w:rsid w:val="00E07C75"/>
    <w:rsid w:val="00E10472"/>
    <w:rsid w:val="00E10BB0"/>
    <w:rsid w:val="00E11278"/>
    <w:rsid w:val="00E116C2"/>
    <w:rsid w:val="00E11EBC"/>
    <w:rsid w:val="00E126A4"/>
    <w:rsid w:val="00E137C9"/>
    <w:rsid w:val="00E13EA2"/>
    <w:rsid w:val="00E14C9A"/>
    <w:rsid w:val="00E16127"/>
    <w:rsid w:val="00E16497"/>
    <w:rsid w:val="00E16B6F"/>
    <w:rsid w:val="00E17AE8"/>
    <w:rsid w:val="00E2087B"/>
    <w:rsid w:val="00E238F7"/>
    <w:rsid w:val="00E2481C"/>
    <w:rsid w:val="00E24E50"/>
    <w:rsid w:val="00E25176"/>
    <w:rsid w:val="00E267E7"/>
    <w:rsid w:val="00E27314"/>
    <w:rsid w:val="00E27B04"/>
    <w:rsid w:val="00E27CE4"/>
    <w:rsid w:val="00E27F3A"/>
    <w:rsid w:val="00E32414"/>
    <w:rsid w:val="00E33AAF"/>
    <w:rsid w:val="00E342E7"/>
    <w:rsid w:val="00E34688"/>
    <w:rsid w:val="00E354E7"/>
    <w:rsid w:val="00E359F7"/>
    <w:rsid w:val="00E36A23"/>
    <w:rsid w:val="00E36E03"/>
    <w:rsid w:val="00E37FE9"/>
    <w:rsid w:val="00E41117"/>
    <w:rsid w:val="00E4346C"/>
    <w:rsid w:val="00E43A3A"/>
    <w:rsid w:val="00E4586D"/>
    <w:rsid w:val="00E45C0B"/>
    <w:rsid w:val="00E46526"/>
    <w:rsid w:val="00E46976"/>
    <w:rsid w:val="00E46F6C"/>
    <w:rsid w:val="00E476D2"/>
    <w:rsid w:val="00E47B89"/>
    <w:rsid w:val="00E47E4E"/>
    <w:rsid w:val="00E5195A"/>
    <w:rsid w:val="00E526E8"/>
    <w:rsid w:val="00E528F2"/>
    <w:rsid w:val="00E53D49"/>
    <w:rsid w:val="00E549A7"/>
    <w:rsid w:val="00E5538A"/>
    <w:rsid w:val="00E55422"/>
    <w:rsid w:val="00E5593A"/>
    <w:rsid w:val="00E56D23"/>
    <w:rsid w:val="00E56DA0"/>
    <w:rsid w:val="00E57BB5"/>
    <w:rsid w:val="00E601D9"/>
    <w:rsid w:val="00E62C84"/>
    <w:rsid w:val="00E6430C"/>
    <w:rsid w:val="00E6449A"/>
    <w:rsid w:val="00E646C0"/>
    <w:rsid w:val="00E64B98"/>
    <w:rsid w:val="00E650E3"/>
    <w:rsid w:val="00E65677"/>
    <w:rsid w:val="00E65918"/>
    <w:rsid w:val="00E66D1D"/>
    <w:rsid w:val="00E67C24"/>
    <w:rsid w:val="00E67F8B"/>
    <w:rsid w:val="00E70F87"/>
    <w:rsid w:val="00E71411"/>
    <w:rsid w:val="00E718C8"/>
    <w:rsid w:val="00E71FBA"/>
    <w:rsid w:val="00E728ED"/>
    <w:rsid w:val="00E72941"/>
    <w:rsid w:val="00E73584"/>
    <w:rsid w:val="00E739EE"/>
    <w:rsid w:val="00E74322"/>
    <w:rsid w:val="00E7472D"/>
    <w:rsid w:val="00E74DE1"/>
    <w:rsid w:val="00E755A8"/>
    <w:rsid w:val="00E762CF"/>
    <w:rsid w:val="00E76E3C"/>
    <w:rsid w:val="00E77352"/>
    <w:rsid w:val="00E77B18"/>
    <w:rsid w:val="00E77C7F"/>
    <w:rsid w:val="00E80CD2"/>
    <w:rsid w:val="00E80CEB"/>
    <w:rsid w:val="00E80E32"/>
    <w:rsid w:val="00E8160E"/>
    <w:rsid w:val="00E817ED"/>
    <w:rsid w:val="00E825C3"/>
    <w:rsid w:val="00E845BA"/>
    <w:rsid w:val="00E86450"/>
    <w:rsid w:val="00E8645E"/>
    <w:rsid w:val="00E86CF5"/>
    <w:rsid w:val="00E86F17"/>
    <w:rsid w:val="00E904B3"/>
    <w:rsid w:val="00E90E98"/>
    <w:rsid w:val="00E929AD"/>
    <w:rsid w:val="00E92BCB"/>
    <w:rsid w:val="00E92EAC"/>
    <w:rsid w:val="00E9382C"/>
    <w:rsid w:val="00E93EE7"/>
    <w:rsid w:val="00E9491E"/>
    <w:rsid w:val="00E95167"/>
    <w:rsid w:val="00E9547D"/>
    <w:rsid w:val="00E956BB"/>
    <w:rsid w:val="00E9588C"/>
    <w:rsid w:val="00E9626B"/>
    <w:rsid w:val="00E963F5"/>
    <w:rsid w:val="00E96CC8"/>
    <w:rsid w:val="00EA0724"/>
    <w:rsid w:val="00EA0806"/>
    <w:rsid w:val="00EA0B58"/>
    <w:rsid w:val="00EA1828"/>
    <w:rsid w:val="00EA1DCD"/>
    <w:rsid w:val="00EA235C"/>
    <w:rsid w:val="00EA3287"/>
    <w:rsid w:val="00EA3DD8"/>
    <w:rsid w:val="00EA4353"/>
    <w:rsid w:val="00EA557D"/>
    <w:rsid w:val="00EA76F5"/>
    <w:rsid w:val="00EB0474"/>
    <w:rsid w:val="00EB0FD1"/>
    <w:rsid w:val="00EB205F"/>
    <w:rsid w:val="00EB24DF"/>
    <w:rsid w:val="00EB24EF"/>
    <w:rsid w:val="00EB3153"/>
    <w:rsid w:val="00EB4C62"/>
    <w:rsid w:val="00EB4E60"/>
    <w:rsid w:val="00EB4EA0"/>
    <w:rsid w:val="00EB4EFA"/>
    <w:rsid w:val="00EB6075"/>
    <w:rsid w:val="00EB749C"/>
    <w:rsid w:val="00EC059E"/>
    <w:rsid w:val="00EC1149"/>
    <w:rsid w:val="00EC1E25"/>
    <w:rsid w:val="00EC2077"/>
    <w:rsid w:val="00EC2AF5"/>
    <w:rsid w:val="00EC30B7"/>
    <w:rsid w:val="00EC3CD8"/>
    <w:rsid w:val="00EC417D"/>
    <w:rsid w:val="00EC5E43"/>
    <w:rsid w:val="00EC6266"/>
    <w:rsid w:val="00EC627A"/>
    <w:rsid w:val="00EC6997"/>
    <w:rsid w:val="00EC6E74"/>
    <w:rsid w:val="00ED0112"/>
    <w:rsid w:val="00ED103D"/>
    <w:rsid w:val="00ED10AD"/>
    <w:rsid w:val="00ED2F9F"/>
    <w:rsid w:val="00ED3C98"/>
    <w:rsid w:val="00ED3E35"/>
    <w:rsid w:val="00ED4067"/>
    <w:rsid w:val="00ED4594"/>
    <w:rsid w:val="00ED4930"/>
    <w:rsid w:val="00ED5052"/>
    <w:rsid w:val="00ED5D2F"/>
    <w:rsid w:val="00ED60B7"/>
    <w:rsid w:val="00ED6350"/>
    <w:rsid w:val="00ED67A5"/>
    <w:rsid w:val="00ED7B0C"/>
    <w:rsid w:val="00ED7C3A"/>
    <w:rsid w:val="00EE0445"/>
    <w:rsid w:val="00EE0610"/>
    <w:rsid w:val="00EE162B"/>
    <w:rsid w:val="00EE166F"/>
    <w:rsid w:val="00EE2699"/>
    <w:rsid w:val="00EE3318"/>
    <w:rsid w:val="00EE3800"/>
    <w:rsid w:val="00EE3A7A"/>
    <w:rsid w:val="00EE3C2A"/>
    <w:rsid w:val="00EE3C52"/>
    <w:rsid w:val="00EE3E6B"/>
    <w:rsid w:val="00EE425F"/>
    <w:rsid w:val="00EE4764"/>
    <w:rsid w:val="00EE64E2"/>
    <w:rsid w:val="00EE6A22"/>
    <w:rsid w:val="00EE725D"/>
    <w:rsid w:val="00EE739E"/>
    <w:rsid w:val="00EE7563"/>
    <w:rsid w:val="00EE7999"/>
    <w:rsid w:val="00EE7C2F"/>
    <w:rsid w:val="00EF0273"/>
    <w:rsid w:val="00EF033D"/>
    <w:rsid w:val="00EF0D3C"/>
    <w:rsid w:val="00EF11B0"/>
    <w:rsid w:val="00EF14BA"/>
    <w:rsid w:val="00EF1813"/>
    <w:rsid w:val="00EF1BD8"/>
    <w:rsid w:val="00EF1FA6"/>
    <w:rsid w:val="00EF20AF"/>
    <w:rsid w:val="00EF2335"/>
    <w:rsid w:val="00EF24A9"/>
    <w:rsid w:val="00EF41F5"/>
    <w:rsid w:val="00EF4371"/>
    <w:rsid w:val="00EF488B"/>
    <w:rsid w:val="00EF493E"/>
    <w:rsid w:val="00EF5DF9"/>
    <w:rsid w:val="00EF63B4"/>
    <w:rsid w:val="00EF6963"/>
    <w:rsid w:val="00EF750C"/>
    <w:rsid w:val="00F02256"/>
    <w:rsid w:val="00F02669"/>
    <w:rsid w:val="00F02757"/>
    <w:rsid w:val="00F0328E"/>
    <w:rsid w:val="00F033BF"/>
    <w:rsid w:val="00F03E90"/>
    <w:rsid w:val="00F04B61"/>
    <w:rsid w:val="00F04D76"/>
    <w:rsid w:val="00F055E6"/>
    <w:rsid w:val="00F056ED"/>
    <w:rsid w:val="00F06086"/>
    <w:rsid w:val="00F07BB4"/>
    <w:rsid w:val="00F07F91"/>
    <w:rsid w:val="00F1043E"/>
    <w:rsid w:val="00F10E76"/>
    <w:rsid w:val="00F1147A"/>
    <w:rsid w:val="00F11E8B"/>
    <w:rsid w:val="00F11F34"/>
    <w:rsid w:val="00F12B4A"/>
    <w:rsid w:val="00F13313"/>
    <w:rsid w:val="00F1344F"/>
    <w:rsid w:val="00F13DA7"/>
    <w:rsid w:val="00F15775"/>
    <w:rsid w:val="00F16061"/>
    <w:rsid w:val="00F16252"/>
    <w:rsid w:val="00F16356"/>
    <w:rsid w:val="00F17A6D"/>
    <w:rsid w:val="00F17E3B"/>
    <w:rsid w:val="00F20031"/>
    <w:rsid w:val="00F212F2"/>
    <w:rsid w:val="00F21B7F"/>
    <w:rsid w:val="00F2228D"/>
    <w:rsid w:val="00F2242E"/>
    <w:rsid w:val="00F224ED"/>
    <w:rsid w:val="00F238F5"/>
    <w:rsid w:val="00F24808"/>
    <w:rsid w:val="00F24DF2"/>
    <w:rsid w:val="00F26228"/>
    <w:rsid w:val="00F267B0"/>
    <w:rsid w:val="00F2762C"/>
    <w:rsid w:val="00F27F6A"/>
    <w:rsid w:val="00F27FC8"/>
    <w:rsid w:val="00F30079"/>
    <w:rsid w:val="00F316EC"/>
    <w:rsid w:val="00F31C88"/>
    <w:rsid w:val="00F32459"/>
    <w:rsid w:val="00F327B2"/>
    <w:rsid w:val="00F329CA"/>
    <w:rsid w:val="00F33095"/>
    <w:rsid w:val="00F33417"/>
    <w:rsid w:val="00F3562A"/>
    <w:rsid w:val="00F36966"/>
    <w:rsid w:val="00F36B60"/>
    <w:rsid w:val="00F36EEA"/>
    <w:rsid w:val="00F3710D"/>
    <w:rsid w:val="00F40390"/>
    <w:rsid w:val="00F40654"/>
    <w:rsid w:val="00F4148F"/>
    <w:rsid w:val="00F41539"/>
    <w:rsid w:val="00F425DF"/>
    <w:rsid w:val="00F43703"/>
    <w:rsid w:val="00F43D45"/>
    <w:rsid w:val="00F43E6A"/>
    <w:rsid w:val="00F455CE"/>
    <w:rsid w:val="00F45C4D"/>
    <w:rsid w:val="00F463A3"/>
    <w:rsid w:val="00F46D4D"/>
    <w:rsid w:val="00F503FC"/>
    <w:rsid w:val="00F50583"/>
    <w:rsid w:val="00F50C89"/>
    <w:rsid w:val="00F50DAA"/>
    <w:rsid w:val="00F515B1"/>
    <w:rsid w:val="00F527D4"/>
    <w:rsid w:val="00F52E4E"/>
    <w:rsid w:val="00F5362D"/>
    <w:rsid w:val="00F5368E"/>
    <w:rsid w:val="00F550C5"/>
    <w:rsid w:val="00F5524D"/>
    <w:rsid w:val="00F559B8"/>
    <w:rsid w:val="00F55AD8"/>
    <w:rsid w:val="00F55EBA"/>
    <w:rsid w:val="00F55ECC"/>
    <w:rsid w:val="00F55ED7"/>
    <w:rsid w:val="00F55EFC"/>
    <w:rsid w:val="00F5663D"/>
    <w:rsid w:val="00F579AB"/>
    <w:rsid w:val="00F606BB"/>
    <w:rsid w:val="00F60B69"/>
    <w:rsid w:val="00F6143C"/>
    <w:rsid w:val="00F628BE"/>
    <w:rsid w:val="00F62A1F"/>
    <w:rsid w:val="00F62A56"/>
    <w:rsid w:val="00F635E6"/>
    <w:rsid w:val="00F636DB"/>
    <w:rsid w:val="00F63898"/>
    <w:rsid w:val="00F643D0"/>
    <w:rsid w:val="00F64599"/>
    <w:rsid w:val="00F64F70"/>
    <w:rsid w:val="00F674BD"/>
    <w:rsid w:val="00F702A7"/>
    <w:rsid w:val="00F70CB3"/>
    <w:rsid w:val="00F71488"/>
    <w:rsid w:val="00F716E1"/>
    <w:rsid w:val="00F71DDF"/>
    <w:rsid w:val="00F71EB4"/>
    <w:rsid w:val="00F71EE3"/>
    <w:rsid w:val="00F72385"/>
    <w:rsid w:val="00F726B8"/>
    <w:rsid w:val="00F72D80"/>
    <w:rsid w:val="00F73987"/>
    <w:rsid w:val="00F74DD1"/>
    <w:rsid w:val="00F750B4"/>
    <w:rsid w:val="00F760A7"/>
    <w:rsid w:val="00F77835"/>
    <w:rsid w:val="00F77CA7"/>
    <w:rsid w:val="00F77DF7"/>
    <w:rsid w:val="00F77ECE"/>
    <w:rsid w:val="00F8092E"/>
    <w:rsid w:val="00F81734"/>
    <w:rsid w:val="00F82652"/>
    <w:rsid w:val="00F82AAE"/>
    <w:rsid w:val="00F84114"/>
    <w:rsid w:val="00F849B4"/>
    <w:rsid w:val="00F85146"/>
    <w:rsid w:val="00F852CF"/>
    <w:rsid w:val="00F85694"/>
    <w:rsid w:val="00F858EF"/>
    <w:rsid w:val="00F8596D"/>
    <w:rsid w:val="00F85F3F"/>
    <w:rsid w:val="00F86C4F"/>
    <w:rsid w:val="00F91310"/>
    <w:rsid w:val="00F91C45"/>
    <w:rsid w:val="00F92450"/>
    <w:rsid w:val="00F93421"/>
    <w:rsid w:val="00F934A0"/>
    <w:rsid w:val="00F937DB"/>
    <w:rsid w:val="00F93D1E"/>
    <w:rsid w:val="00F93F14"/>
    <w:rsid w:val="00F949CF"/>
    <w:rsid w:val="00F94FC6"/>
    <w:rsid w:val="00F95CE6"/>
    <w:rsid w:val="00F95E4B"/>
    <w:rsid w:val="00F96E9F"/>
    <w:rsid w:val="00F97841"/>
    <w:rsid w:val="00FA03D5"/>
    <w:rsid w:val="00FA04B1"/>
    <w:rsid w:val="00FA1C8C"/>
    <w:rsid w:val="00FA1F9C"/>
    <w:rsid w:val="00FA20E1"/>
    <w:rsid w:val="00FA23E3"/>
    <w:rsid w:val="00FA2B29"/>
    <w:rsid w:val="00FA2EB1"/>
    <w:rsid w:val="00FA43E5"/>
    <w:rsid w:val="00FA4C8B"/>
    <w:rsid w:val="00FA5337"/>
    <w:rsid w:val="00FA5736"/>
    <w:rsid w:val="00FA5ADC"/>
    <w:rsid w:val="00FA5B1E"/>
    <w:rsid w:val="00FA601D"/>
    <w:rsid w:val="00FA63F6"/>
    <w:rsid w:val="00FA7060"/>
    <w:rsid w:val="00FA718C"/>
    <w:rsid w:val="00FA7950"/>
    <w:rsid w:val="00FB0447"/>
    <w:rsid w:val="00FB10D2"/>
    <w:rsid w:val="00FB148A"/>
    <w:rsid w:val="00FB169B"/>
    <w:rsid w:val="00FB2BBA"/>
    <w:rsid w:val="00FB2DF6"/>
    <w:rsid w:val="00FB40E4"/>
    <w:rsid w:val="00FB4AF3"/>
    <w:rsid w:val="00FB5DE5"/>
    <w:rsid w:val="00FB5EE2"/>
    <w:rsid w:val="00FB6152"/>
    <w:rsid w:val="00FB6493"/>
    <w:rsid w:val="00FB6DBF"/>
    <w:rsid w:val="00FB768D"/>
    <w:rsid w:val="00FB7C59"/>
    <w:rsid w:val="00FB7D06"/>
    <w:rsid w:val="00FC051E"/>
    <w:rsid w:val="00FC1D57"/>
    <w:rsid w:val="00FC1FBD"/>
    <w:rsid w:val="00FC209D"/>
    <w:rsid w:val="00FC358A"/>
    <w:rsid w:val="00FC3D9E"/>
    <w:rsid w:val="00FC4550"/>
    <w:rsid w:val="00FC519D"/>
    <w:rsid w:val="00FC5D53"/>
    <w:rsid w:val="00FC70B0"/>
    <w:rsid w:val="00FC72F6"/>
    <w:rsid w:val="00FD0800"/>
    <w:rsid w:val="00FD13CD"/>
    <w:rsid w:val="00FD1766"/>
    <w:rsid w:val="00FD1BFA"/>
    <w:rsid w:val="00FD2474"/>
    <w:rsid w:val="00FD2938"/>
    <w:rsid w:val="00FD31C3"/>
    <w:rsid w:val="00FD32B9"/>
    <w:rsid w:val="00FD36E4"/>
    <w:rsid w:val="00FD382C"/>
    <w:rsid w:val="00FD3962"/>
    <w:rsid w:val="00FD3F8C"/>
    <w:rsid w:val="00FD4677"/>
    <w:rsid w:val="00FD49A5"/>
    <w:rsid w:val="00FD4EC8"/>
    <w:rsid w:val="00FD66D9"/>
    <w:rsid w:val="00FD7606"/>
    <w:rsid w:val="00FD7CFF"/>
    <w:rsid w:val="00FE00D5"/>
    <w:rsid w:val="00FE07B8"/>
    <w:rsid w:val="00FE0ABF"/>
    <w:rsid w:val="00FE17AB"/>
    <w:rsid w:val="00FE28F9"/>
    <w:rsid w:val="00FE3068"/>
    <w:rsid w:val="00FE3B7B"/>
    <w:rsid w:val="00FE416C"/>
    <w:rsid w:val="00FE4419"/>
    <w:rsid w:val="00FE4829"/>
    <w:rsid w:val="00FE4EB8"/>
    <w:rsid w:val="00FE55F3"/>
    <w:rsid w:val="00FE5761"/>
    <w:rsid w:val="00FE5DCE"/>
    <w:rsid w:val="00FE5E23"/>
    <w:rsid w:val="00FE6A94"/>
    <w:rsid w:val="00FE6CC7"/>
    <w:rsid w:val="00FE7563"/>
    <w:rsid w:val="00FF07FC"/>
    <w:rsid w:val="00FF0AB5"/>
    <w:rsid w:val="00FF0C32"/>
    <w:rsid w:val="00FF1BF8"/>
    <w:rsid w:val="00FF38A3"/>
    <w:rsid w:val="00FF436F"/>
    <w:rsid w:val="00FF467D"/>
    <w:rsid w:val="00FF5583"/>
    <w:rsid w:val="00FF58AE"/>
    <w:rsid w:val="00FF5A4D"/>
    <w:rsid w:val="00FF5EC1"/>
    <w:rsid w:val="00FF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C8AFA"/>
  <w15:docId w15:val="{522F122B-C23E-467D-BE46-2A259C3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515"/>
    <w:pPr>
      <w:widowControl w:val="0"/>
      <w:spacing w:after="0" w:line="240" w:lineRule="auto"/>
    </w:pPr>
    <w:rPr>
      <w:rFonts w:ascii="Arial" w:eastAsia="Arial" w:hAnsi="Arial" w:cs="Arial"/>
      <w:sz w:val="24"/>
    </w:rPr>
  </w:style>
  <w:style w:type="paragraph" w:styleId="Heading1">
    <w:name w:val="heading 1"/>
    <w:next w:val="Normal"/>
    <w:link w:val="Heading1Char"/>
    <w:qFormat/>
    <w:rsid w:val="00690656"/>
    <w:pPr>
      <w:keepNext/>
      <w:keepLines/>
      <w:spacing w:after="240"/>
      <w:outlineLvl w:val="0"/>
    </w:pPr>
    <w:rPr>
      <w:rFonts w:ascii="Arial" w:eastAsiaTheme="majorEastAsia" w:hAnsi="Arial" w:cstheme="majorBidi"/>
      <w:b/>
      <w:color w:val="000000" w:themeColor="text1"/>
      <w:sz w:val="44"/>
      <w:szCs w:val="32"/>
    </w:rPr>
  </w:style>
  <w:style w:type="paragraph" w:styleId="Heading2">
    <w:name w:val="heading 2"/>
    <w:next w:val="Normal"/>
    <w:link w:val="Heading2Char"/>
    <w:autoRedefine/>
    <w:unhideWhenUsed/>
    <w:qFormat/>
    <w:rsid w:val="00A650B5"/>
    <w:pPr>
      <w:numPr>
        <w:numId w:val="1"/>
      </w:numPr>
      <w:spacing w:before="40"/>
      <w:ind w:hanging="180"/>
      <w:outlineLvl w:val="1"/>
    </w:pPr>
    <w:rPr>
      <w:rFonts w:ascii="Arial" w:eastAsiaTheme="majorEastAsia" w:hAnsi="Arial" w:cstheme="majorBidi"/>
      <w:b/>
      <w:color w:val="000000" w:themeColor="text1"/>
      <w:sz w:val="32"/>
      <w:szCs w:val="26"/>
    </w:rPr>
  </w:style>
  <w:style w:type="paragraph" w:styleId="Heading3">
    <w:name w:val="heading 3"/>
    <w:basedOn w:val="Normal"/>
    <w:next w:val="Normal5indent"/>
    <w:link w:val="Heading3Char"/>
    <w:autoRedefine/>
    <w:unhideWhenUsed/>
    <w:qFormat/>
    <w:rsid w:val="002E4AE1"/>
    <w:pPr>
      <w:keepNext/>
      <w:keepLines/>
      <w:numPr>
        <w:numId w:val="6"/>
      </w:numPr>
      <w:spacing w:before="40" w:after="120"/>
      <w:outlineLvl w:val="2"/>
    </w:pPr>
    <w:rPr>
      <w:rFonts w:eastAsiaTheme="majorEastAsia" w:cstheme="majorBidi"/>
      <w:b/>
      <w:bCs/>
      <w:color w:val="000000" w:themeColor="text1"/>
      <w:szCs w:val="24"/>
    </w:rPr>
  </w:style>
  <w:style w:type="paragraph" w:styleId="Heading4">
    <w:name w:val="heading 4"/>
    <w:next w:val="Normal5indent"/>
    <w:link w:val="Heading4Char"/>
    <w:autoRedefine/>
    <w:unhideWhenUsed/>
    <w:qFormat/>
    <w:rsid w:val="00EC6E74"/>
    <w:pPr>
      <w:numPr>
        <w:numId w:val="14"/>
      </w:numPr>
      <w:spacing w:after="120"/>
      <w:outlineLvl w:val="3"/>
    </w:pPr>
    <w:rPr>
      <w:rFonts w:ascii="Arial" w:hAnsi="Arial"/>
      <w:b/>
      <w:sz w:val="24"/>
    </w:rPr>
  </w:style>
  <w:style w:type="paragraph" w:styleId="Heading5">
    <w:name w:val="heading 5"/>
    <w:basedOn w:val="Heading4"/>
    <w:next w:val="Normal"/>
    <w:link w:val="Heading5Char"/>
    <w:autoRedefine/>
    <w:unhideWhenUsed/>
    <w:qFormat/>
    <w:rsid w:val="00EC6E74"/>
    <w:pPr>
      <w:keepNext/>
      <w:keepLines/>
      <w:numPr>
        <w:numId w:val="5"/>
      </w:numPr>
      <w:tabs>
        <w:tab w:val="left" w:pos="1440"/>
        <w:tab w:val="left" w:pos="1530"/>
      </w:tabs>
      <w:spacing w:before="40"/>
      <w:outlineLvl w:val="4"/>
    </w:pPr>
    <w:rPr>
      <w:rFonts w:eastAsiaTheme="majorEastAsia" w:cstheme="majorBidi"/>
    </w:rPr>
  </w:style>
  <w:style w:type="paragraph" w:styleId="Heading6">
    <w:name w:val="heading 6"/>
    <w:basedOn w:val="Heading5"/>
    <w:next w:val="Normal"/>
    <w:link w:val="Heading6Char"/>
    <w:unhideWhenUsed/>
    <w:qFormat/>
    <w:rsid w:val="00E16127"/>
    <w:pPr>
      <w:numPr>
        <w:numId w:val="13"/>
      </w:numPr>
      <w:tabs>
        <w:tab w:val="clear" w:pos="1440"/>
        <w:tab w:val="clear" w:pos="1530"/>
      </w:tabs>
      <w:spacing w:after="0"/>
      <w:outlineLvl w:val="5"/>
    </w:pPr>
  </w:style>
  <w:style w:type="paragraph" w:styleId="Heading7">
    <w:name w:val="heading 7"/>
    <w:basedOn w:val="Normal"/>
    <w:next w:val="Normal"/>
    <w:link w:val="Heading7Char"/>
    <w:uiPriority w:val="9"/>
    <w:unhideWhenUsed/>
    <w:qFormat/>
    <w:rsid w:val="00CE5F13"/>
    <w:pPr>
      <w:keepNext/>
      <w:keepLines/>
      <w:spacing w:before="40"/>
      <w:outlineLvl w:val="6"/>
    </w:pPr>
    <w:rPr>
      <w:rFonts w:eastAsiaTheme="majorEastAsia" w:cstheme="majorBidi"/>
      <w:b/>
      <w:i/>
      <w:iCs/>
      <w:sz w:val="26"/>
    </w:rPr>
  </w:style>
  <w:style w:type="paragraph" w:styleId="Heading8">
    <w:name w:val="heading 8"/>
    <w:basedOn w:val="Normal"/>
    <w:next w:val="Normal"/>
    <w:link w:val="Heading8Char"/>
    <w:uiPriority w:val="9"/>
    <w:unhideWhenUsed/>
    <w:qFormat/>
    <w:rsid w:val="00A714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714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0656"/>
    <w:rPr>
      <w:rFonts w:ascii="Arial" w:eastAsiaTheme="majorEastAsia" w:hAnsi="Arial" w:cstheme="majorBidi"/>
      <w:b/>
      <w:color w:val="000000" w:themeColor="text1"/>
      <w:sz w:val="44"/>
      <w:szCs w:val="32"/>
    </w:rPr>
  </w:style>
  <w:style w:type="paragraph" w:styleId="TOCHeading">
    <w:name w:val="TOC Heading"/>
    <w:basedOn w:val="Title"/>
    <w:next w:val="Normal"/>
    <w:uiPriority w:val="39"/>
    <w:unhideWhenUsed/>
    <w:qFormat/>
    <w:rsid w:val="00F62A1F"/>
    <w:pPr>
      <w:jc w:val="left"/>
    </w:pPr>
  </w:style>
  <w:style w:type="paragraph" w:styleId="TOC1">
    <w:name w:val="toc 1"/>
    <w:basedOn w:val="Normal"/>
    <w:next w:val="Normal"/>
    <w:autoRedefine/>
    <w:uiPriority w:val="39"/>
    <w:unhideWhenUsed/>
    <w:rsid w:val="00534EE8"/>
    <w:pPr>
      <w:tabs>
        <w:tab w:val="right" w:pos="9350"/>
      </w:tabs>
      <w:spacing w:after="100"/>
    </w:pPr>
    <w:rPr>
      <w:b/>
      <w:bCs/>
      <w:noProof/>
      <w:sz w:val="56"/>
      <w:szCs w:val="56"/>
    </w:rPr>
  </w:style>
  <w:style w:type="character" w:styleId="Hyperlink">
    <w:name w:val="Hyperlink"/>
    <w:basedOn w:val="DefaultParagraphFont"/>
    <w:uiPriority w:val="99"/>
    <w:unhideWhenUsed/>
    <w:rsid w:val="0088284C"/>
    <w:rPr>
      <w:color w:val="0563C1" w:themeColor="hyperlink"/>
      <w:u w:val="single"/>
    </w:rPr>
  </w:style>
  <w:style w:type="character" w:customStyle="1" w:styleId="Heading2Char">
    <w:name w:val="Heading 2 Char"/>
    <w:basedOn w:val="DefaultParagraphFont"/>
    <w:link w:val="Heading2"/>
    <w:rsid w:val="00A650B5"/>
    <w:rPr>
      <w:rFonts w:ascii="Arial" w:eastAsiaTheme="majorEastAsia" w:hAnsi="Arial" w:cstheme="majorBidi"/>
      <w:b/>
      <w:color w:val="000000" w:themeColor="text1"/>
      <w:sz w:val="32"/>
      <w:szCs w:val="26"/>
    </w:rPr>
  </w:style>
  <w:style w:type="paragraph" w:styleId="BalloonText">
    <w:name w:val="Balloon Text"/>
    <w:basedOn w:val="Normal"/>
    <w:link w:val="BalloonTextChar"/>
    <w:uiPriority w:val="99"/>
    <w:semiHidden/>
    <w:unhideWhenUsed/>
    <w:rsid w:val="00E11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6C2"/>
    <w:rPr>
      <w:rFonts w:ascii="Segoe UI" w:hAnsi="Segoe UI" w:cs="Segoe UI"/>
      <w:sz w:val="18"/>
      <w:szCs w:val="18"/>
    </w:rPr>
  </w:style>
  <w:style w:type="paragraph" w:styleId="ListParagraph">
    <w:name w:val="List Paragraph"/>
    <w:basedOn w:val="Normal"/>
    <w:uiPriority w:val="1"/>
    <w:qFormat/>
    <w:rsid w:val="00AA764D"/>
    <w:pPr>
      <w:ind w:left="720"/>
      <w:contextualSpacing/>
    </w:pPr>
  </w:style>
  <w:style w:type="paragraph" w:customStyle="1" w:styleId="Normalbullets">
    <w:name w:val="Normal bullets"/>
    <w:basedOn w:val="Normal"/>
    <w:qFormat/>
    <w:rsid w:val="00AA764D"/>
    <w:pPr>
      <w:numPr>
        <w:numId w:val="2"/>
      </w:numPr>
    </w:pPr>
  </w:style>
  <w:style w:type="paragraph" w:customStyle="1" w:styleId="NormalNumberedParagraphs">
    <w:name w:val="Normal Numbered Paragraphs"/>
    <w:basedOn w:val="Normal"/>
    <w:qFormat/>
    <w:rsid w:val="00BA5BB5"/>
    <w:pPr>
      <w:numPr>
        <w:numId w:val="3"/>
      </w:numPr>
      <w:ind w:left="720"/>
    </w:pPr>
  </w:style>
  <w:style w:type="paragraph" w:styleId="FootnoteText">
    <w:name w:val="footnote text"/>
    <w:basedOn w:val="Normal"/>
    <w:link w:val="FootnoteTextChar"/>
    <w:uiPriority w:val="99"/>
    <w:semiHidden/>
    <w:unhideWhenUsed/>
    <w:rsid w:val="009363A9"/>
    <w:pPr>
      <w:keepLines/>
    </w:pPr>
    <w:rPr>
      <w:szCs w:val="20"/>
    </w:rPr>
  </w:style>
  <w:style w:type="character" w:customStyle="1" w:styleId="FootnoteTextChar">
    <w:name w:val="Footnote Text Char"/>
    <w:basedOn w:val="DefaultParagraphFont"/>
    <w:link w:val="FootnoteText"/>
    <w:uiPriority w:val="99"/>
    <w:semiHidden/>
    <w:rsid w:val="009363A9"/>
    <w:rPr>
      <w:rFonts w:ascii="Arial" w:hAnsi="Arial"/>
      <w:sz w:val="24"/>
      <w:szCs w:val="20"/>
    </w:rPr>
  </w:style>
  <w:style w:type="character" w:styleId="FootnoteReference">
    <w:name w:val="footnote reference"/>
    <w:basedOn w:val="DefaultParagraphFont"/>
    <w:uiPriority w:val="99"/>
    <w:semiHidden/>
    <w:unhideWhenUsed/>
    <w:rsid w:val="00BA5BB5"/>
    <w:rPr>
      <w:vertAlign w:val="superscript"/>
    </w:rPr>
  </w:style>
  <w:style w:type="character" w:styleId="CommentReference">
    <w:name w:val="annotation reference"/>
    <w:basedOn w:val="DefaultParagraphFont"/>
    <w:uiPriority w:val="99"/>
    <w:semiHidden/>
    <w:unhideWhenUsed/>
    <w:rsid w:val="00BA5BB5"/>
    <w:rPr>
      <w:sz w:val="16"/>
      <w:szCs w:val="16"/>
    </w:rPr>
  </w:style>
  <w:style w:type="paragraph" w:styleId="CommentText">
    <w:name w:val="annotation text"/>
    <w:basedOn w:val="Normal"/>
    <w:link w:val="CommentTextChar"/>
    <w:uiPriority w:val="99"/>
    <w:unhideWhenUsed/>
    <w:rsid w:val="00BA5BB5"/>
    <w:rPr>
      <w:sz w:val="20"/>
      <w:szCs w:val="20"/>
    </w:rPr>
  </w:style>
  <w:style w:type="character" w:customStyle="1" w:styleId="CommentTextChar">
    <w:name w:val="Comment Text Char"/>
    <w:basedOn w:val="DefaultParagraphFont"/>
    <w:link w:val="CommentText"/>
    <w:uiPriority w:val="99"/>
    <w:rsid w:val="00BA5BB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A5BB5"/>
    <w:rPr>
      <w:b/>
      <w:bCs/>
    </w:rPr>
  </w:style>
  <w:style w:type="character" w:customStyle="1" w:styleId="CommentSubjectChar">
    <w:name w:val="Comment Subject Char"/>
    <w:basedOn w:val="CommentTextChar"/>
    <w:link w:val="CommentSubject"/>
    <w:uiPriority w:val="99"/>
    <w:semiHidden/>
    <w:rsid w:val="00BA5BB5"/>
    <w:rPr>
      <w:rFonts w:ascii="Arial" w:hAnsi="Arial"/>
      <w:b/>
      <w:bCs/>
      <w:sz w:val="20"/>
      <w:szCs w:val="20"/>
    </w:rPr>
  </w:style>
  <w:style w:type="character" w:styleId="Emphasis">
    <w:name w:val="Emphasis"/>
    <w:basedOn w:val="Heading2Char"/>
    <w:uiPriority w:val="20"/>
    <w:qFormat/>
    <w:rsid w:val="004C2E29"/>
    <w:rPr>
      <w:rFonts w:ascii="Arial" w:eastAsiaTheme="majorEastAsia" w:hAnsi="Arial" w:cstheme="majorBidi"/>
      <w:b/>
      <w:i/>
      <w:iCs/>
      <w:color w:val="0070C0"/>
      <w:sz w:val="32"/>
      <w:szCs w:val="26"/>
    </w:rPr>
  </w:style>
  <w:style w:type="character" w:customStyle="1" w:styleId="Heading3Char">
    <w:name w:val="Heading 3 Char"/>
    <w:basedOn w:val="DefaultParagraphFont"/>
    <w:link w:val="Heading3"/>
    <w:rsid w:val="002E4AE1"/>
    <w:rPr>
      <w:rFonts w:ascii="Arial" w:eastAsiaTheme="majorEastAsia" w:hAnsi="Arial" w:cstheme="majorBidi"/>
      <w:b/>
      <w:bCs/>
      <w:color w:val="000000" w:themeColor="text1"/>
      <w:sz w:val="24"/>
      <w:szCs w:val="24"/>
    </w:rPr>
  </w:style>
  <w:style w:type="paragraph" w:customStyle="1" w:styleId="Normal5indent">
    <w:name w:val="Normal .5 indent"/>
    <w:basedOn w:val="Normal"/>
    <w:qFormat/>
    <w:rsid w:val="004C2E29"/>
    <w:pPr>
      <w:ind w:left="720"/>
    </w:pPr>
  </w:style>
  <w:style w:type="paragraph" w:customStyle="1" w:styleId="Normalsmallletters">
    <w:name w:val="Normal small letters"/>
    <w:basedOn w:val="Normal5indent"/>
    <w:qFormat/>
    <w:rsid w:val="004C2E29"/>
    <w:pPr>
      <w:numPr>
        <w:numId w:val="4"/>
      </w:numPr>
    </w:pPr>
  </w:style>
  <w:style w:type="character" w:customStyle="1" w:styleId="Heading4Char">
    <w:name w:val="Heading 4 Char"/>
    <w:basedOn w:val="DefaultParagraphFont"/>
    <w:link w:val="Heading4"/>
    <w:rsid w:val="00EC6E74"/>
    <w:rPr>
      <w:rFonts w:ascii="Arial" w:hAnsi="Arial"/>
      <w:b/>
      <w:sz w:val="24"/>
    </w:rPr>
  </w:style>
  <w:style w:type="character" w:customStyle="1" w:styleId="Heading5Char">
    <w:name w:val="Heading 5 Char"/>
    <w:basedOn w:val="DefaultParagraphFont"/>
    <w:link w:val="Heading5"/>
    <w:rsid w:val="00EC6E74"/>
    <w:rPr>
      <w:rFonts w:ascii="Arial" w:eastAsiaTheme="majorEastAsia" w:hAnsi="Arial" w:cstheme="majorBidi"/>
      <w:b/>
      <w:sz w:val="24"/>
    </w:rPr>
  </w:style>
  <w:style w:type="character" w:customStyle="1" w:styleId="Heading6Char">
    <w:name w:val="Heading 6 Char"/>
    <w:basedOn w:val="DefaultParagraphFont"/>
    <w:link w:val="Heading6"/>
    <w:rsid w:val="00E16127"/>
    <w:rPr>
      <w:rFonts w:ascii="Arial" w:eastAsiaTheme="majorEastAsia" w:hAnsi="Arial" w:cstheme="majorBidi"/>
      <w:b/>
      <w:sz w:val="24"/>
    </w:rPr>
  </w:style>
  <w:style w:type="character" w:customStyle="1" w:styleId="Heading7Char">
    <w:name w:val="Heading 7 Char"/>
    <w:basedOn w:val="DefaultParagraphFont"/>
    <w:link w:val="Heading7"/>
    <w:uiPriority w:val="9"/>
    <w:rsid w:val="00CE5F13"/>
    <w:rPr>
      <w:rFonts w:ascii="Arial" w:eastAsiaTheme="majorEastAsia" w:hAnsi="Arial" w:cstheme="majorBidi"/>
      <w:b/>
      <w:i/>
      <w:iCs/>
      <w:sz w:val="26"/>
    </w:rPr>
  </w:style>
  <w:style w:type="paragraph" w:styleId="Header">
    <w:name w:val="header"/>
    <w:basedOn w:val="Normal"/>
    <w:link w:val="HeaderChar"/>
    <w:uiPriority w:val="99"/>
    <w:unhideWhenUsed/>
    <w:rsid w:val="00777BA3"/>
    <w:pPr>
      <w:tabs>
        <w:tab w:val="center" w:pos="4680"/>
        <w:tab w:val="right" w:pos="9360"/>
      </w:tabs>
    </w:pPr>
  </w:style>
  <w:style w:type="character" w:customStyle="1" w:styleId="HeaderChar">
    <w:name w:val="Header Char"/>
    <w:basedOn w:val="DefaultParagraphFont"/>
    <w:link w:val="Header"/>
    <w:uiPriority w:val="99"/>
    <w:rsid w:val="00777BA3"/>
    <w:rPr>
      <w:rFonts w:ascii="Arial" w:hAnsi="Arial"/>
      <w:sz w:val="24"/>
    </w:rPr>
  </w:style>
  <w:style w:type="paragraph" w:styleId="Footer">
    <w:name w:val="footer"/>
    <w:basedOn w:val="Normal"/>
    <w:link w:val="FooterChar"/>
    <w:uiPriority w:val="99"/>
    <w:unhideWhenUsed/>
    <w:rsid w:val="00777BA3"/>
    <w:pPr>
      <w:tabs>
        <w:tab w:val="center" w:pos="4680"/>
        <w:tab w:val="right" w:pos="9360"/>
      </w:tabs>
    </w:pPr>
  </w:style>
  <w:style w:type="character" w:customStyle="1" w:styleId="FooterChar">
    <w:name w:val="Footer Char"/>
    <w:basedOn w:val="DefaultParagraphFont"/>
    <w:link w:val="Footer"/>
    <w:uiPriority w:val="99"/>
    <w:rsid w:val="00777BA3"/>
    <w:rPr>
      <w:rFonts w:ascii="Arial" w:hAnsi="Arial"/>
      <w:sz w:val="24"/>
    </w:rPr>
  </w:style>
  <w:style w:type="paragraph" w:styleId="TOC2">
    <w:name w:val="toc 2"/>
    <w:basedOn w:val="Normal"/>
    <w:next w:val="Normal"/>
    <w:autoRedefine/>
    <w:uiPriority w:val="39"/>
    <w:unhideWhenUsed/>
    <w:rsid w:val="00AD5FE2"/>
    <w:pPr>
      <w:tabs>
        <w:tab w:val="left" w:pos="486"/>
        <w:tab w:val="left" w:pos="660"/>
        <w:tab w:val="right" w:leader="dot" w:pos="9350"/>
      </w:tabs>
      <w:spacing w:after="100"/>
      <w:ind w:left="720" w:hanging="634"/>
    </w:pPr>
  </w:style>
  <w:style w:type="character" w:styleId="FollowedHyperlink">
    <w:name w:val="FollowedHyperlink"/>
    <w:basedOn w:val="DefaultParagraphFont"/>
    <w:uiPriority w:val="99"/>
    <w:semiHidden/>
    <w:unhideWhenUsed/>
    <w:rsid w:val="0045533D"/>
    <w:rPr>
      <w:color w:val="954F72" w:themeColor="followedHyperlink"/>
      <w:u w:val="single"/>
    </w:rPr>
  </w:style>
  <w:style w:type="paragraph" w:styleId="Title">
    <w:name w:val="Title"/>
    <w:basedOn w:val="Heading1"/>
    <w:next w:val="Normal"/>
    <w:link w:val="TitleChar"/>
    <w:qFormat/>
    <w:rsid w:val="004F17A2"/>
    <w:pPr>
      <w:jc w:val="center"/>
    </w:pPr>
    <w:rPr>
      <w:sz w:val="56"/>
    </w:rPr>
  </w:style>
  <w:style w:type="character" w:customStyle="1" w:styleId="TitleChar">
    <w:name w:val="Title Char"/>
    <w:basedOn w:val="DefaultParagraphFont"/>
    <w:link w:val="Title"/>
    <w:rsid w:val="004F17A2"/>
    <w:rPr>
      <w:rFonts w:ascii="Arial" w:eastAsiaTheme="majorEastAsia" w:hAnsi="Arial" w:cstheme="majorBidi"/>
      <w:b/>
      <w:color w:val="000000" w:themeColor="text1"/>
      <w:sz w:val="56"/>
      <w:szCs w:val="32"/>
    </w:rPr>
  </w:style>
  <w:style w:type="paragraph" w:styleId="Subtitle">
    <w:name w:val="Subtitle"/>
    <w:basedOn w:val="Normal"/>
    <w:next w:val="Normal"/>
    <w:link w:val="SubtitleChar"/>
    <w:rsid w:val="00F62A1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62A1F"/>
    <w:rPr>
      <w:rFonts w:ascii="Georgia" w:eastAsia="Georgia" w:hAnsi="Georgia" w:cs="Georgia"/>
      <w:i/>
      <w:color w:val="666666"/>
      <w:sz w:val="48"/>
      <w:szCs w:val="48"/>
    </w:rPr>
  </w:style>
  <w:style w:type="paragraph" w:customStyle="1" w:styleId="NormalsmallRomans">
    <w:name w:val="Normal small Romans"/>
    <w:basedOn w:val="ListParagraph"/>
    <w:rsid w:val="002E4469"/>
    <w:pPr>
      <w:numPr>
        <w:numId w:val="7"/>
      </w:numPr>
      <w:ind w:left="1350" w:hanging="180"/>
    </w:pPr>
  </w:style>
  <w:style w:type="paragraph" w:styleId="TOC3">
    <w:name w:val="toc 3"/>
    <w:basedOn w:val="Normal"/>
    <w:next w:val="Normal"/>
    <w:autoRedefine/>
    <w:uiPriority w:val="39"/>
    <w:unhideWhenUsed/>
    <w:rsid w:val="00440233"/>
    <w:pPr>
      <w:widowControl/>
      <w:spacing w:after="100" w:line="259" w:lineRule="auto"/>
      <w:ind w:left="440"/>
    </w:pPr>
    <w:rPr>
      <w:rFonts w:asciiTheme="minorHAnsi" w:eastAsiaTheme="minorEastAsia" w:hAnsiTheme="minorHAnsi" w:cs="Times New Roman"/>
      <w:sz w:val="22"/>
    </w:rPr>
  </w:style>
  <w:style w:type="paragraph" w:customStyle="1" w:styleId="Default">
    <w:name w:val="Default"/>
    <w:rsid w:val="004C34C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894000"/>
    <w:rPr>
      <w:color w:val="605E5C"/>
      <w:shd w:val="clear" w:color="auto" w:fill="E1DFDD"/>
    </w:rPr>
  </w:style>
  <w:style w:type="paragraph" w:styleId="Revision">
    <w:name w:val="Revision"/>
    <w:hidden/>
    <w:uiPriority w:val="99"/>
    <w:semiHidden/>
    <w:rsid w:val="003244AC"/>
    <w:pPr>
      <w:spacing w:after="0" w:line="240" w:lineRule="auto"/>
    </w:pPr>
    <w:rPr>
      <w:rFonts w:ascii="Arial" w:eastAsia="Arial" w:hAnsi="Arial" w:cs="Arial"/>
      <w:sz w:val="24"/>
    </w:rPr>
  </w:style>
  <w:style w:type="character" w:styleId="UnresolvedMention">
    <w:name w:val="Unresolved Mention"/>
    <w:basedOn w:val="DefaultParagraphFont"/>
    <w:uiPriority w:val="99"/>
    <w:semiHidden/>
    <w:unhideWhenUsed/>
    <w:rsid w:val="00B613D0"/>
    <w:rPr>
      <w:color w:val="605E5C"/>
      <w:shd w:val="clear" w:color="auto" w:fill="E1DFDD"/>
    </w:rPr>
  </w:style>
  <w:style w:type="character" w:customStyle="1" w:styleId="Heading8Char">
    <w:name w:val="Heading 8 Char"/>
    <w:basedOn w:val="DefaultParagraphFont"/>
    <w:link w:val="Heading8"/>
    <w:uiPriority w:val="9"/>
    <w:rsid w:val="00A714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A7148F"/>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435472"/>
    <w:pPr>
      <w:widowControl/>
    </w:pPr>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43547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51638">
      <w:bodyDiv w:val="1"/>
      <w:marLeft w:val="0"/>
      <w:marRight w:val="0"/>
      <w:marTop w:val="0"/>
      <w:marBottom w:val="0"/>
      <w:divBdr>
        <w:top w:val="none" w:sz="0" w:space="0" w:color="auto"/>
        <w:left w:val="none" w:sz="0" w:space="0" w:color="auto"/>
        <w:bottom w:val="none" w:sz="0" w:space="0" w:color="auto"/>
        <w:right w:val="none" w:sz="0" w:space="0" w:color="auto"/>
      </w:divBdr>
    </w:div>
    <w:div w:id="180555263">
      <w:bodyDiv w:val="1"/>
      <w:marLeft w:val="0"/>
      <w:marRight w:val="0"/>
      <w:marTop w:val="0"/>
      <w:marBottom w:val="0"/>
      <w:divBdr>
        <w:top w:val="none" w:sz="0" w:space="0" w:color="auto"/>
        <w:left w:val="none" w:sz="0" w:space="0" w:color="auto"/>
        <w:bottom w:val="none" w:sz="0" w:space="0" w:color="auto"/>
        <w:right w:val="none" w:sz="0" w:space="0" w:color="auto"/>
      </w:divBdr>
    </w:div>
    <w:div w:id="275478939">
      <w:bodyDiv w:val="1"/>
      <w:marLeft w:val="0"/>
      <w:marRight w:val="0"/>
      <w:marTop w:val="0"/>
      <w:marBottom w:val="0"/>
      <w:divBdr>
        <w:top w:val="none" w:sz="0" w:space="0" w:color="auto"/>
        <w:left w:val="none" w:sz="0" w:space="0" w:color="auto"/>
        <w:bottom w:val="none" w:sz="0" w:space="0" w:color="auto"/>
        <w:right w:val="none" w:sz="0" w:space="0" w:color="auto"/>
      </w:divBdr>
    </w:div>
    <w:div w:id="409886438">
      <w:bodyDiv w:val="1"/>
      <w:marLeft w:val="0"/>
      <w:marRight w:val="0"/>
      <w:marTop w:val="0"/>
      <w:marBottom w:val="0"/>
      <w:divBdr>
        <w:top w:val="none" w:sz="0" w:space="0" w:color="auto"/>
        <w:left w:val="none" w:sz="0" w:space="0" w:color="auto"/>
        <w:bottom w:val="none" w:sz="0" w:space="0" w:color="auto"/>
        <w:right w:val="none" w:sz="0" w:space="0" w:color="auto"/>
      </w:divBdr>
    </w:div>
    <w:div w:id="455028313">
      <w:bodyDiv w:val="1"/>
      <w:marLeft w:val="0"/>
      <w:marRight w:val="0"/>
      <w:marTop w:val="0"/>
      <w:marBottom w:val="0"/>
      <w:divBdr>
        <w:top w:val="none" w:sz="0" w:space="0" w:color="auto"/>
        <w:left w:val="none" w:sz="0" w:space="0" w:color="auto"/>
        <w:bottom w:val="none" w:sz="0" w:space="0" w:color="auto"/>
        <w:right w:val="none" w:sz="0" w:space="0" w:color="auto"/>
      </w:divBdr>
    </w:div>
    <w:div w:id="651298887">
      <w:bodyDiv w:val="1"/>
      <w:marLeft w:val="0"/>
      <w:marRight w:val="0"/>
      <w:marTop w:val="0"/>
      <w:marBottom w:val="0"/>
      <w:divBdr>
        <w:top w:val="none" w:sz="0" w:space="0" w:color="auto"/>
        <w:left w:val="none" w:sz="0" w:space="0" w:color="auto"/>
        <w:bottom w:val="none" w:sz="0" w:space="0" w:color="auto"/>
        <w:right w:val="none" w:sz="0" w:space="0" w:color="auto"/>
      </w:divBdr>
    </w:div>
    <w:div w:id="744030847">
      <w:bodyDiv w:val="1"/>
      <w:marLeft w:val="0"/>
      <w:marRight w:val="0"/>
      <w:marTop w:val="0"/>
      <w:marBottom w:val="0"/>
      <w:divBdr>
        <w:top w:val="none" w:sz="0" w:space="0" w:color="auto"/>
        <w:left w:val="none" w:sz="0" w:space="0" w:color="auto"/>
        <w:bottom w:val="none" w:sz="0" w:space="0" w:color="auto"/>
        <w:right w:val="none" w:sz="0" w:space="0" w:color="auto"/>
      </w:divBdr>
    </w:div>
    <w:div w:id="973294850">
      <w:bodyDiv w:val="1"/>
      <w:marLeft w:val="0"/>
      <w:marRight w:val="0"/>
      <w:marTop w:val="0"/>
      <w:marBottom w:val="0"/>
      <w:divBdr>
        <w:top w:val="none" w:sz="0" w:space="0" w:color="auto"/>
        <w:left w:val="none" w:sz="0" w:space="0" w:color="auto"/>
        <w:bottom w:val="none" w:sz="0" w:space="0" w:color="auto"/>
        <w:right w:val="none" w:sz="0" w:space="0" w:color="auto"/>
      </w:divBdr>
    </w:div>
    <w:div w:id="1170411477">
      <w:bodyDiv w:val="1"/>
      <w:marLeft w:val="0"/>
      <w:marRight w:val="0"/>
      <w:marTop w:val="0"/>
      <w:marBottom w:val="0"/>
      <w:divBdr>
        <w:top w:val="none" w:sz="0" w:space="0" w:color="auto"/>
        <w:left w:val="none" w:sz="0" w:space="0" w:color="auto"/>
        <w:bottom w:val="none" w:sz="0" w:space="0" w:color="auto"/>
        <w:right w:val="none" w:sz="0" w:space="0" w:color="auto"/>
      </w:divBdr>
    </w:div>
    <w:div w:id="1219055155">
      <w:bodyDiv w:val="1"/>
      <w:marLeft w:val="0"/>
      <w:marRight w:val="0"/>
      <w:marTop w:val="0"/>
      <w:marBottom w:val="0"/>
      <w:divBdr>
        <w:top w:val="none" w:sz="0" w:space="0" w:color="auto"/>
        <w:left w:val="none" w:sz="0" w:space="0" w:color="auto"/>
        <w:bottom w:val="none" w:sz="0" w:space="0" w:color="auto"/>
        <w:right w:val="none" w:sz="0" w:space="0" w:color="auto"/>
      </w:divBdr>
    </w:div>
    <w:div w:id="1386829189">
      <w:bodyDiv w:val="1"/>
      <w:marLeft w:val="0"/>
      <w:marRight w:val="0"/>
      <w:marTop w:val="0"/>
      <w:marBottom w:val="0"/>
      <w:divBdr>
        <w:top w:val="none" w:sz="0" w:space="0" w:color="auto"/>
        <w:left w:val="none" w:sz="0" w:space="0" w:color="auto"/>
        <w:bottom w:val="none" w:sz="0" w:space="0" w:color="auto"/>
        <w:right w:val="none" w:sz="0" w:space="0" w:color="auto"/>
      </w:divBdr>
    </w:div>
    <w:div w:id="1564217701">
      <w:bodyDiv w:val="1"/>
      <w:marLeft w:val="0"/>
      <w:marRight w:val="0"/>
      <w:marTop w:val="0"/>
      <w:marBottom w:val="0"/>
      <w:divBdr>
        <w:top w:val="none" w:sz="0" w:space="0" w:color="auto"/>
        <w:left w:val="none" w:sz="0" w:space="0" w:color="auto"/>
        <w:bottom w:val="none" w:sz="0" w:space="0" w:color="auto"/>
        <w:right w:val="none" w:sz="0" w:space="0" w:color="auto"/>
      </w:divBdr>
    </w:div>
    <w:div w:id="1988048110">
      <w:bodyDiv w:val="1"/>
      <w:marLeft w:val="0"/>
      <w:marRight w:val="0"/>
      <w:marTop w:val="0"/>
      <w:marBottom w:val="0"/>
      <w:divBdr>
        <w:top w:val="none" w:sz="0" w:space="0" w:color="auto"/>
        <w:left w:val="none" w:sz="0" w:space="0" w:color="auto"/>
        <w:bottom w:val="none" w:sz="0" w:space="0" w:color="auto"/>
        <w:right w:val="none" w:sz="0" w:space="0" w:color="auto"/>
      </w:divBdr>
    </w:div>
    <w:div w:id="2143376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uchealth.org/locations/uchealth-longs-peak-hospital/" TargetMode="External"/><Relationship Id="rId21" Type="http://schemas.openxmlformats.org/officeDocument/2006/relationships/hyperlink" Target="mailto:megan.clark@colorado.edu" TargetMode="External"/><Relationship Id="rId34" Type="http://schemas.openxmlformats.org/officeDocument/2006/relationships/hyperlink" Target="https://www.colorado.edu/ova/" TargetMode="External"/><Relationship Id="rId42" Type="http://schemas.openxmlformats.org/officeDocument/2006/relationships/hyperlink" Target="file:///S:\HRSH\Hearings\24-25%20Documents%20and%20Templates\OERC%20Hearing%20Manual.pdf" TargetMode="External"/><Relationship Id="rId47" Type="http://schemas.openxmlformats.org/officeDocument/2006/relationships/hyperlink" Target="https://www.cu.edu/ope/aps/5015" TargetMode="External"/><Relationship Id="rId50" Type="http://schemas.openxmlformats.org/officeDocument/2006/relationships/hyperlink" Target="https://www.safehousealliance.org/get-support/legal-advocacy/" TargetMode="External"/><Relationship Id="rId55" Type="http://schemas.openxmlformats.org/officeDocument/2006/relationships/hyperlink" Target="https://www.colorado.edu/healthcenter/" TargetMode="External"/><Relationship Id="rId63" Type="http://schemas.openxmlformats.org/officeDocument/2006/relationships/hyperlink" Target="https://safeshelterofstvrain.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lorado.edu/hr/cu-boulder-holiday-schedule" TargetMode="External"/><Relationship Id="rId29" Type="http://schemas.openxmlformats.org/officeDocument/2006/relationships/hyperlink" Target="https://www.colorado.edu/ova/sites/default/files/attached-files/ova_sane_brochure_links.pdf" TargetMode="External"/><Relationship Id="rId11" Type="http://schemas.openxmlformats.org/officeDocument/2006/relationships/image" Target="media/image1.jpg"/><Relationship Id="rId24" Type="http://schemas.openxmlformats.org/officeDocument/2006/relationships/hyperlink" Target="https://www.colorado.edu/police/records-reports/anonymous-reporting" TargetMode="External"/><Relationship Id="rId32" Type="http://schemas.openxmlformats.org/officeDocument/2006/relationships/hyperlink" Target="https://www.colorado.edu/oiec/media/114" TargetMode="External"/><Relationship Id="rId37" Type="http://schemas.openxmlformats.org/officeDocument/2006/relationships/hyperlink" Target="https://www.courts.state.co.us/Forms/PDF/JDF%20400%20Instructions%20for%20Obtaining%20a%20Civil%20Protection%20Order.pdf" TargetMode="External"/><Relationship Id="rId40" Type="http://schemas.openxmlformats.org/officeDocument/2006/relationships/hyperlink" Target="https://www.colorado.edu/oiec/reporting-resolution-options/what-happens-when-report-made/formal-informal-resolution-process-0" TargetMode="External"/><Relationship Id="rId45" Type="http://schemas.openxmlformats.org/officeDocument/2006/relationships/hyperlink" Target="https://www.colorado.edu/oiec/reporting-resolution-options/what-happens-when-report-made/formal-informal-resolution-process-0" TargetMode="External"/><Relationship Id="rId53" Type="http://schemas.openxmlformats.org/officeDocument/2006/relationships/hyperlink" Target="mailto:adacoordinator@colorado.edu" TargetMode="External"/><Relationship Id="rId58" Type="http://schemas.openxmlformats.org/officeDocument/2006/relationships/hyperlink" Target="https://www.eeoc.gov/eeoc/internal_eeo/index.cfm"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safehousealliance.org/" TargetMode="External"/><Relationship Id="rId19" Type="http://schemas.openxmlformats.org/officeDocument/2006/relationships/hyperlink" Target="mailto:oiec@colorado.edu" TargetMode="External"/><Relationship Id="rId14" Type="http://schemas.openxmlformats.org/officeDocument/2006/relationships/hyperlink" Target="https://www.colorado.edu/oiec/" TargetMode="External"/><Relationship Id="rId22" Type="http://schemas.openxmlformats.org/officeDocument/2006/relationships/hyperlink" Target="https://www.colorado.edu/oiec/reporting-resolutions" TargetMode="External"/><Relationship Id="rId27" Type="http://schemas.openxmlformats.org/officeDocument/2006/relationships/hyperlink" Target="https://www.bch.org/Our-Services/Emergency-Trauma-Services/Sexual-Assault-Nurse-Examiners.aspx" TargetMode="External"/><Relationship Id="rId30" Type="http://schemas.openxmlformats.org/officeDocument/2006/relationships/hyperlink" Target="mailto:assist@colorado.edu" TargetMode="External"/><Relationship Id="rId35" Type="http://schemas.openxmlformats.org/officeDocument/2006/relationships/hyperlink" Target="https://www.colorado.edu/studentlegal/" TargetMode="External"/><Relationship Id="rId43" Type="http://schemas.openxmlformats.org/officeDocument/2006/relationships/hyperlink" Target="file:///S:\HRSH\Hearings\24-25%20Documents%20and%20Templates\OERC%20Hearing%20Manual.pdf" TargetMode="External"/><Relationship Id="rId48" Type="http://schemas.openxmlformats.org/officeDocument/2006/relationships/hyperlink" Target="https://www.cu.edu/ope/aps/5015" TargetMode="External"/><Relationship Id="rId56" Type="http://schemas.openxmlformats.org/officeDocument/2006/relationships/hyperlink" Target="https://www2.ed.gov/about/offices/list/ocr/index.html"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safeshelterofstvrain.org/" TargetMode="External"/><Relationship Id="rId3" Type="http://schemas.openxmlformats.org/officeDocument/2006/relationships/customXml" Target="../customXml/item3.xml"/><Relationship Id="rId12" Type="http://schemas.openxmlformats.org/officeDocument/2006/relationships/hyperlink" Target="mailto:oiec@colorado.edu" TargetMode="External"/><Relationship Id="rId17" Type="http://schemas.openxmlformats.org/officeDocument/2006/relationships/hyperlink" Target="https://www.colorado.edu/hr/cu-boulder-holiday-schedule" TargetMode="External"/><Relationship Id="rId25" Type="http://schemas.openxmlformats.org/officeDocument/2006/relationships/hyperlink" Target="https://bouldercolorado.gov/police" TargetMode="External"/><Relationship Id="rId33" Type="http://schemas.openxmlformats.org/officeDocument/2006/relationships/hyperlink" Target="https://www.courts.state.co.us/Self_Help/protectionorders/" TargetMode="External"/><Relationship Id="rId38" Type="http://schemas.openxmlformats.org/officeDocument/2006/relationships/hyperlink" Target="https://www.colorado.edu/clery/" TargetMode="External"/><Relationship Id="rId46" Type="http://schemas.openxmlformats.org/officeDocument/2006/relationships/hyperlink" Target="https://www.cu.edu/ope/aps/5015" TargetMode="External"/><Relationship Id="rId59" Type="http://schemas.openxmlformats.org/officeDocument/2006/relationships/hyperlink" Target="https://www.colorado.edu/counseling/" TargetMode="External"/><Relationship Id="rId67" Type="http://schemas.openxmlformats.org/officeDocument/2006/relationships/theme" Target="theme/theme1.xml"/><Relationship Id="rId20" Type="http://schemas.openxmlformats.org/officeDocument/2006/relationships/hyperlink" Target="mailto:Llen.Pomeroy@colorado.edu" TargetMode="External"/><Relationship Id="rId41" Type="http://schemas.openxmlformats.org/officeDocument/2006/relationships/hyperlink" Target="https://www.colorado.edu/oiec/reporting-resolutions/what-happens-when-report-made/formal-educational-resolution-process" TargetMode="External"/><Relationship Id="rId54" Type="http://schemas.openxmlformats.org/officeDocument/2006/relationships/hyperlink" Target="https://www.colorado.edu/police/" TargetMode="External"/><Relationship Id="rId62" Type="http://schemas.openxmlformats.org/officeDocument/2006/relationships/hyperlink" Target="https://www.safehousealliance.org/get-support/legal-advocac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u.edu/ope/aps/5014" TargetMode="External"/><Relationship Id="rId23" Type="http://schemas.openxmlformats.org/officeDocument/2006/relationships/hyperlink" Target="https://www.colorado.edu/police/" TargetMode="External"/><Relationship Id="rId28" Type="http://schemas.openxmlformats.org/officeDocument/2006/relationships/hyperlink" Target="https://www.bch.org/Our-Services/Emergency-Trauma-Services/Sexual-Assault-Nurse-Examiners.aspx" TargetMode="External"/><Relationship Id="rId36" Type="http://schemas.openxmlformats.org/officeDocument/2006/relationships/hyperlink" Target="https://www.courts.state.co.us/Forms/Forms_List.cfm?Form_Type_ID=24" TargetMode="External"/><Relationship Id="rId49" Type="http://schemas.openxmlformats.org/officeDocument/2006/relationships/hyperlink" Target="https://www.safehousealliance.org/" TargetMode="External"/><Relationship Id="rId57" Type="http://schemas.openxmlformats.org/officeDocument/2006/relationships/hyperlink" Target="https://www.justice.gov/" TargetMode="External"/><Relationship Id="rId10" Type="http://schemas.openxmlformats.org/officeDocument/2006/relationships/endnotes" Target="endnotes.xml"/><Relationship Id="rId31" Type="http://schemas.openxmlformats.org/officeDocument/2006/relationships/hyperlink" Target="https://www.colorado.edu/ova/" TargetMode="External"/><Relationship Id="rId44" Type="http://schemas.openxmlformats.org/officeDocument/2006/relationships/hyperlink" Target="https://www.cu.edu/ope/aps/5065" TargetMode="External"/><Relationship Id="rId52" Type="http://schemas.openxmlformats.org/officeDocument/2006/relationships/hyperlink" Target="mailto:adacoordinator@colorado.edu" TargetMode="External"/><Relationship Id="rId60" Type="http://schemas.openxmlformats.org/officeDocument/2006/relationships/hyperlink" Target="https://www.colorado.edu/ova/"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Llen.Pomeroy@colorado.edu" TargetMode="External"/><Relationship Id="rId18" Type="http://schemas.openxmlformats.org/officeDocument/2006/relationships/hyperlink" Target="https://www.colorado.edu/sccr/" TargetMode="External"/><Relationship Id="rId39" Type="http://schemas.openxmlformats.org/officeDocument/2006/relationships/hyperlink" Target="https://www.cu.edu/ope/aps/50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u.edu/ope/aps/5015" TargetMode="External"/><Relationship Id="rId2" Type="http://schemas.openxmlformats.org/officeDocument/2006/relationships/hyperlink" Target="https://www.cu.edu/ope/aps/5014" TargetMode="External"/><Relationship Id="rId1" Type="http://schemas.openxmlformats.org/officeDocument/2006/relationships/hyperlink" Target="https://www.cu.edu/ope/aps/5065" TargetMode="External"/><Relationship Id="rId5" Type="http://schemas.openxmlformats.org/officeDocument/2006/relationships/hyperlink" Target="https://www.colorado.edu/compliance/policies/exclusions-persons-university-property" TargetMode="External"/><Relationship Id="rId4" Type="http://schemas.openxmlformats.org/officeDocument/2006/relationships/hyperlink" Target="https://www.colorado.edu/compliance/policies/exclusions-persons-university-proper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B42470B3A67E45BEE143F31FCC7DE3" ma:contentTypeVersion="13" ma:contentTypeDescription="Create a new document." ma:contentTypeScope="" ma:versionID="dfba8b3041767bea6772d852cd6a215a">
  <xsd:schema xmlns:xsd="http://www.w3.org/2001/XMLSchema" xmlns:xs="http://www.w3.org/2001/XMLSchema" xmlns:p="http://schemas.microsoft.com/office/2006/metadata/properties" xmlns:ns3="f89985a0-8f58-4492-91a9-e8b2854df698" xmlns:ns4="83d51c0c-cf17-47fd-a509-be3fbb00931b" targetNamespace="http://schemas.microsoft.com/office/2006/metadata/properties" ma:root="true" ma:fieldsID="0f96523ac0bc10f2571463d6f33cc545" ns3:_="" ns4:_="">
    <xsd:import namespace="f89985a0-8f58-4492-91a9-e8b2854df698"/>
    <xsd:import namespace="83d51c0c-cf17-47fd-a509-be3fbb00931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985a0-8f58-4492-91a9-e8b2854df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51c0c-cf17-47fd-a509-be3fbb00931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35005-0AA8-4F60-A883-E574A42AFBE1}">
  <ds:schemaRefs>
    <ds:schemaRef ds:uri="http://schemas.microsoft.com/sharepoint/v3/contenttype/forms"/>
  </ds:schemaRefs>
</ds:datastoreItem>
</file>

<file path=customXml/itemProps2.xml><?xml version="1.0" encoding="utf-8"?>
<ds:datastoreItem xmlns:ds="http://schemas.openxmlformats.org/officeDocument/2006/customXml" ds:itemID="{0AF08CF8-B287-4B8C-8CB7-DD8C0DB18539}">
  <ds:schemaRefs>
    <ds:schemaRef ds:uri="http://schemas.openxmlformats.org/officeDocument/2006/bibliography"/>
  </ds:schemaRefs>
</ds:datastoreItem>
</file>

<file path=customXml/itemProps3.xml><?xml version="1.0" encoding="utf-8"?>
<ds:datastoreItem xmlns:ds="http://schemas.openxmlformats.org/officeDocument/2006/customXml" ds:itemID="{59DCAE62-8554-45FB-9CA2-75196CCD0A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45C852-57C1-4C84-9BAE-5B77554B2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985a0-8f58-4492-91a9-e8b2854df698"/>
    <ds:schemaRef ds:uri="83d51c0c-cf17-47fd-a509-be3fbb009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169</TotalTime>
  <Pages>99</Pages>
  <Words>34123</Words>
  <Characters>196179</Characters>
  <Application>Microsoft Office Word</Application>
  <DocSecurity>0</DocSecurity>
  <Lines>4251</Lines>
  <Paragraphs>1201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229752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Bauer</dc:creator>
  <cp:keywords/>
  <dc:description/>
  <cp:lastModifiedBy>Jill Carey</cp:lastModifiedBy>
  <cp:revision>8</cp:revision>
  <cp:lastPrinted>2024-07-10T20:12:00Z</cp:lastPrinted>
  <dcterms:created xsi:type="dcterms:W3CDTF">2025-10-09T21:19:00Z</dcterms:created>
  <dcterms:modified xsi:type="dcterms:W3CDTF">2026-01-05T23:27:00Z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0x0101005AB42470B3A67E45BEE143F31FCC7DE3</vt:lpwstr>
  </property>
</Properties>
</file>