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E9765" w14:textId="10BE72FC" w:rsidR="006D1CA1" w:rsidRPr="006D1CA1" w:rsidRDefault="006D1CA1" w:rsidP="006D1CA1">
      <w:pPr>
        <w:spacing w:after="160" w:line="259" w:lineRule="auto"/>
        <w:jc w:val="center"/>
        <w:rPr>
          <w:rFonts w:ascii="Aptos" w:eastAsia="Aptos" w:hAnsi="Aptos"/>
          <w:b/>
          <w:bCs/>
          <w:kern w:val="2"/>
          <w:sz w:val="44"/>
          <w:szCs w:val="44"/>
          <w14:ligatures w14:val="standardContextual"/>
        </w:rPr>
      </w:pPr>
      <w:r>
        <w:rPr>
          <w:rFonts w:ascii="Aptos" w:eastAsia="Aptos" w:hAnsi="Aptos"/>
          <w:b/>
          <w:bCs/>
          <w:kern w:val="2"/>
          <w:sz w:val="44"/>
          <w:szCs w:val="44"/>
          <w14:ligatures w14:val="standardContextual"/>
        </w:rPr>
        <w:t>Field Ornithology Syllabus</w:t>
      </w:r>
    </w:p>
    <w:p w14:paraId="2913C759" w14:textId="77777777" w:rsidR="006D1CA1" w:rsidRDefault="006D1CA1">
      <w:pPr>
        <w:rPr>
          <w:rFonts w:ascii="Aptos" w:eastAsia="Helvetica Neue" w:hAnsi="Aptos" w:cs="Helvetica Neue"/>
          <w:b/>
          <w:sz w:val="22"/>
          <w:szCs w:val="22"/>
        </w:rPr>
      </w:pPr>
    </w:p>
    <w:p w14:paraId="251BEB60" w14:textId="6A95A9A9" w:rsidR="00A552CF" w:rsidRPr="006D1CA1" w:rsidRDefault="00000000">
      <w:pPr>
        <w:rPr>
          <w:rFonts w:ascii="Aptos" w:eastAsia="Helvetica Neue" w:hAnsi="Aptos" w:cs="Helvetica Neue"/>
          <w:sz w:val="22"/>
          <w:szCs w:val="22"/>
        </w:rPr>
      </w:pPr>
      <w:r w:rsidRPr="006D1CA1">
        <w:rPr>
          <w:rFonts w:ascii="Aptos" w:eastAsia="Helvetica Neue" w:hAnsi="Aptos" w:cs="Helvetica Neue"/>
          <w:b/>
          <w:sz w:val="22"/>
          <w:szCs w:val="22"/>
        </w:rPr>
        <w:t xml:space="preserve">Instructor: </w:t>
      </w:r>
      <w:r w:rsidR="004515F4">
        <w:rPr>
          <w:rFonts w:ascii="Aptos" w:eastAsia="Helvetica Neue" w:hAnsi="Aptos" w:cs="Helvetica Neue"/>
          <w:b/>
          <w:sz w:val="22"/>
          <w:szCs w:val="22"/>
        </w:rPr>
        <w:t>Heather Kenny-Duddela, M.S.</w:t>
      </w:r>
      <w:r w:rsidRPr="006D1CA1">
        <w:rPr>
          <w:rFonts w:ascii="Aptos" w:eastAsia="Helvetica Neue" w:hAnsi="Aptos" w:cs="Helvetica Neue"/>
          <w:b/>
          <w:sz w:val="22"/>
          <w:szCs w:val="22"/>
        </w:rPr>
        <w:t xml:space="preserve"> </w:t>
      </w:r>
      <w:r w:rsidRPr="006D1CA1">
        <w:rPr>
          <w:rFonts w:ascii="Aptos" w:eastAsia="Helvetica Neue" w:hAnsi="Aptos" w:cs="Helvetica Neue"/>
          <w:sz w:val="22"/>
          <w:szCs w:val="22"/>
        </w:rPr>
        <w:t>(h</w:t>
      </w:r>
      <w:r w:rsidR="004515F4">
        <w:rPr>
          <w:rFonts w:ascii="Aptos" w:eastAsia="Helvetica Neue" w:hAnsi="Aptos" w:cs="Helvetica Neue"/>
          <w:sz w:val="22"/>
          <w:szCs w:val="22"/>
        </w:rPr>
        <w:t>eather.kenny</w:t>
      </w:r>
      <w:r w:rsidRPr="006D1CA1">
        <w:rPr>
          <w:rFonts w:ascii="Aptos" w:eastAsia="Helvetica Neue" w:hAnsi="Aptos" w:cs="Helvetica Neue"/>
          <w:sz w:val="22"/>
          <w:szCs w:val="22"/>
        </w:rPr>
        <w:t>@colorado.edu)</w:t>
      </w:r>
    </w:p>
    <w:p w14:paraId="3B2180E4" w14:textId="77777777" w:rsidR="00A552CF" w:rsidRPr="006D1CA1" w:rsidRDefault="00A552CF">
      <w:pPr>
        <w:pBdr>
          <w:bottom w:val="single" w:sz="4" w:space="0" w:color="000000"/>
        </w:pBdr>
        <w:rPr>
          <w:rFonts w:ascii="Aptos" w:eastAsia="Helvetica Neue" w:hAnsi="Aptos" w:cs="Helvetica Neue"/>
          <w:sz w:val="22"/>
          <w:szCs w:val="22"/>
        </w:rPr>
      </w:pPr>
    </w:p>
    <w:p w14:paraId="0F5A7B74" w14:textId="77777777" w:rsidR="00A552CF" w:rsidRPr="006D1CA1" w:rsidRDefault="00A552CF">
      <w:pPr>
        <w:rPr>
          <w:rFonts w:ascii="Aptos" w:eastAsia="Helvetica Neue" w:hAnsi="Aptos" w:cs="Helvetica Neue"/>
          <w:sz w:val="22"/>
          <w:szCs w:val="22"/>
        </w:rPr>
      </w:pPr>
    </w:p>
    <w:p w14:paraId="1D3ED5B4" w14:textId="79263A70" w:rsidR="00A552CF" w:rsidRPr="006D1CA1" w:rsidRDefault="00000000">
      <w:pPr>
        <w:jc w:val="both"/>
        <w:rPr>
          <w:rFonts w:ascii="Aptos" w:eastAsia="Helvetica Neue" w:hAnsi="Aptos" w:cs="Helvetica Neue"/>
          <w:sz w:val="22"/>
          <w:szCs w:val="22"/>
        </w:rPr>
      </w:pPr>
      <w:r w:rsidRPr="006D1CA1">
        <w:rPr>
          <w:rFonts w:ascii="Aptos" w:eastAsia="Helvetica Neue" w:hAnsi="Aptos" w:cs="Helvetica Neue"/>
          <w:b/>
          <w:sz w:val="22"/>
          <w:szCs w:val="22"/>
        </w:rPr>
        <w:t>Email</w:t>
      </w:r>
      <w:r w:rsidRPr="006D1CA1">
        <w:rPr>
          <w:rFonts w:ascii="Aptos" w:eastAsia="Helvetica Neue" w:hAnsi="Aptos" w:cs="Helvetica Neue"/>
          <w:sz w:val="22"/>
          <w:szCs w:val="22"/>
        </w:rPr>
        <w:t xml:space="preserve">: </w:t>
      </w:r>
      <w:r w:rsidR="006D1CA1">
        <w:rPr>
          <w:rFonts w:ascii="Aptos" w:eastAsia="Helvetica Neue" w:hAnsi="Aptos" w:cs="Helvetica Neue"/>
          <w:sz w:val="22"/>
          <w:szCs w:val="22"/>
        </w:rPr>
        <w:t>E</w:t>
      </w:r>
      <w:r w:rsidRPr="006D1CA1">
        <w:rPr>
          <w:rFonts w:ascii="Aptos" w:eastAsia="Helvetica Neue" w:hAnsi="Aptos" w:cs="Helvetica Neue"/>
          <w:sz w:val="22"/>
          <w:szCs w:val="22"/>
        </w:rPr>
        <w:t xml:space="preserve">mail exchange in the context of this class </w:t>
      </w:r>
      <w:r w:rsidR="002A64FF">
        <w:rPr>
          <w:rFonts w:ascii="Aptos" w:eastAsia="Helvetica Neue" w:hAnsi="Aptos" w:cs="Helvetica Neue"/>
          <w:sz w:val="22"/>
          <w:szCs w:val="22"/>
        </w:rPr>
        <w:t>is</w:t>
      </w:r>
      <w:r w:rsidRPr="006D1CA1">
        <w:rPr>
          <w:rFonts w:ascii="Aptos" w:eastAsia="Helvetica Neue" w:hAnsi="Aptos" w:cs="Helvetica Neue"/>
          <w:sz w:val="22"/>
          <w:szCs w:val="22"/>
        </w:rPr>
        <w:t xml:space="preserve"> a professional correspondence and it should be conducted as such. Writing formal emails is a great professional skill. </w:t>
      </w:r>
      <w:r w:rsidR="006D1CA1">
        <w:rPr>
          <w:rFonts w:ascii="Aptos" w:eastAsia="Helvetica Neue" w:hAnsi="Aptos" w:cs="Helvetica Neue"/>
          <w:sz w:val="22"/>
          <w:szCs w:val="22"/>
        </w:rPr>
        <w:t>I</w:t>
      </w:r>
      <w:r w:rsidRPr="006D1CA1">
        <w:rPr>
          <w:rFonts w:ascii="Aptos" w:eastAsia="Helvetica Neue" w:hAnsi="Aptos" w:cs="Helvetica Neue"/>
          <w:sz w:val="22"/>
          <w:szCs w:val="22"/>
        </w:rPr>
        <w:t xml:space="preserve"> will be available by email during normal ‘business hours’ (8am-</w:t>
      </w:r>
      <w:r w:rsidR="002A64FF">
        <w:rPr>
          <w:rFonts w:ascii="Aptos" w:eastAsia="Helvetica Neue" w:hAnsi="Aptos" w:cs="Helvetica Neue"/>
          <w:sz w:val="22"/>
          <w:szCs w:val="22"/>
        </w:rPr>
        <w:t>5</w:t>
      </w:r>
      <w:r w:rsidRPr="006D1CA1">
        <w:rPr>
          <w:rFonts w:ascii="Aptos" w:eastAsia="Helvetica Neue" w:hAnsi="Aptos" w:cs="Helvetica Neue"/>
          <w:sz w:val="22"/>
          <w:szCs w:val="22"/>
        </w:rPr>
        <w:t>pm Monday-Friday)</w:t>
      </w:r>
      <w:r w:rsidR="00DD3270">
        <w:rPr>
          <w:rFonts w:ascii="Aptos" w:eastAsia="Helvetica Neue" w:hAnsi="Aptos" w:cs="Helvetica Neue"/>
          <w:sz w:val="22"/>
          <w:szCs w:val="22"/>
        </w:rPr>
        <w:t xml:space="preserve"> before the course begins</w:t>
      </w:r>
      <w:r w:rsidRPr="006D1CA1">
        <w:rPr>
          <w:rFonts w:ascii="Aptos" w:eastAsia="Helvetica Neue" w:hAnsi="Aptos" w:cs="Helvetica Neue"/>
          <w:sz w:val="22"/>
          <w:szCs w:val="22"/>
        </w:rPr>
        <w:t xml:space="preserve">. </w:t>
      </w:r>
    </w:p>
    <w:p w14:paraId="0E991596" w14:textId="77777777" w:rsidR="00A552CF" w:rsidRPr="006D1CA1" w:rsidRDefault="00A552CF">
      <w:pPr>
        <w:jc w:val="both"/>
        <w:rPr>
          <w:rFonts w:ascii="Aptos" w:eastAsia="Helvetica Neue" w:hAnsi="Aptos" w:cs="Helvetica Neue"/>
          <w:sz w:val="22"/>
          <w:szCs w:val="22"/>
        </w:rPr>
      </w:pPr>
    </w:p>
    <w:p w14:paraId="387845DA" w14:textId="77777777" w:rsidR="000E4552" w:rsidRDefault="00000000">
      <w:pPr>
        <w:shd w:val="clear" w:color="auto" w:fill="FFFFFF"/>
        <w:spacing w:after="280"/>
        <w:contextualSpacing/>
        <w:jc w:val="both"/>
        <w:rPr>
          <w:rFonts w:ascii="Aptos" w:eastAsia="Helvetica Neue" w:hAnsi="Aptos" w:cs="Helvetica Neue"/>
          <w:sz w:val="22"/>
          <w:szCs w:val="22"/>
        </w:rPr>
      </w:pPr>
      <w:r w:rsidRPr="006D1CA1">
        <w:rPr>
          <w:rFonts w:ascii="Aptos" w:eastAsia="Helvetica Neue" w:hAnsi="Aptos" w:cs="Helvetica Neue"/>
          <w:b/>
          <w:sz w:val="22"/>
          <w:szCs w:val="22"/>
        </w:rPr>
        <w:t>Course Texts</w:t>
      </w:r>
      <w:r w:rsidRPr="006D1CA1">
        <w:rPr>
          <w:rFonts w:ascii="Aptos" w:eastAsia="Helvetica Neue" w:hAnsi="Aptos" w:cs="Helvetica Neue"/>
          <w:sz w:val="22"/>
          <w:szCs w:val="22"/>
        </w:rPr>
        <w:t>: You are required to obtain a copy</w:t>
      </w:r>
      <w:r w:rsidR="000E4552">
        <w:rPr>
          <w:rFonts w:ascii="Aptos" w:eastAsia="Helvetica Neue" w:hAnsi="Aptos" w:cs="Helvetica Neue"/>
          <w:sz w:val="22"/>
          <w:szCs w:val="22"/>
        </w:rPr>
        <w:t xml:space="preserve"> of</w:t>
      </w:r>
      <w:r w:rsidRPr="006D1CA1">
        <w:rPr>
          <w:rFonts w:ascii="Aptos" w:eastAsia="Helvetica Neue" w:hAnsi="Aptos" w:cs="Helvetica Neue"/>
          <w:sz w:val="22"/>
          <w:szCs w:val="22"/>
        </w:rPr>
        <w:t xml:space="preserve"> </w:t>
      </w:r>
      <w:r w:rsidR="000E4552">
        <w:rPr>
          <w:rFonts w:ascii="Aptos" w:eastAsia="Helvetica Neue" w:hAnsi="Aptos" w:cs="Helvetica Neue"/>
          <w:sz w:val="22"/>
          <w:szCs w:val="22"/>
        </w:rPr>
        <w:t xml:space="preserve">ONE of the following field guides: </w:t>
      </w:r>
    </w:p>
    <w:p w14:paraId="6B3D8CB2" w14:textId="77777777" w:rsidR="000E4552" w:rsidRDefault="000E4552">
      <w:pPr>
        <w:shd w:val="clear" w:color="auto" w:fill="FFFFFF"/>
        <w:spacing w:after="280"/>
        <w:contextualSpacing/>
        <w:jc w:val="both"/>
        <w:rPr>
          <w:rFonts w:ascii="Aptos" w:eastAsia="Helvetica Neue" w:hAnsi="Aptos" w:cs="Helvetica Neue"/>
          <w:color w:val="111111"/>
          <w:sz w:val="22"/>
          <w:szCs w:val="22"/>
        </w:rPr>
      </w:pPr>
      <w:r>
        <w:rPr>
          <w:rFonts w:ascii="Aptos" w:eastAsia="Helvetica Neue" w:hAnsi="Aptos" w:cs="Helvetica Neue"/>
          <w:sz w:val="22"/>
          <w:szCs w:val="22"/>
        </w:rPr>
        <w:t xml:space="preserve">1) </w:t>
      </w:r>
      <w:r w:rsidR="00000000" w:rsidRPr="006D1CA1">
        <w:rPr>
          <w:rFonts w:ascii="Aptos" w:eastAsia="Helvetica Neue" w:hAnsi="Aptos" w:cs="Helvetica Neue"/>
          <w:sz w:val="22"/>
          <w:szCs w:val="22"/>
        </w:rPr>
        <w:t xml:space="preserve"> </w:t>
      </w:r>
      <w:r w:rsidR="002A64FF">
        <w:rPr>
          <w:rFonts w:ascii="Aptos" w:eastAsia="Helvetica Neue" w:hAnsi="Aptos" w:cs="Helvetica Neue"/>
          <w:i/>
          <w:color w:val="111111"/>
          <w:sz w:val="22"/>
          <w:szCs w:val="22"/>
        </w:rPr>
        <w:t>Sibley Birds West</w:t>
      </w:r>
      <w:r w:rsidR="00000000" w:rsidRPr="006D1CA1">
        <w:rPr>
          <w:rFonts w:ascii="Aptos" w:eastAsia="Helvetica Neue" w:hAnsi="Aptos" w:cs="Helvetica Neue"/>
          <w:i/>
          <w:color w:val="111111"/>
          <w:sz w:val="22"/>
          <w:szCs w:val="22"/>
        </w:rPr>
        <w:t xml:space="preserve">, </w:t>
      </w:r>
      <w:r w:rsidR="00000000" w:rsidRPr="006D1CA1">
        <w:rPr>
          <w:rFonts w:ascii="Aptos" w:eastAsia="Helvetica Neue" w:hAnsi="Aptos" w:cs="Helvetica Neue"/>
          <w:color w:val="111111"/>
          <w:sz w:val="22"/>
          <w:szCs w:val="22"/>
        </w:rPr>
        <w:t>David Allen Sibley, 20</w:t>
      </w:r>
      <w:r w:rsidR="002A64FF">
        <w:rPr>
          <w:rFonts w:ascii="Aptos" w:eastAsia="Helvetica Neue" w:hAnsi="Aptos" w:cs="Helvetica Neue"/>
          <w:color w:val="111111"/>
          <w:sz w:val="22"/>
          <w:szCs w:val="22"/>
        </w:rPr>
        <w:t>16</w:t>
      </w:r>
      <w:r w:rsidR="00000000" w:rsidRPr="006D1CA1">
        <w:rPr>
          <w:rFonts w:ascii="Aptos" w:eastAsia="Helvetica Neue" w:hAnsi="Aptos" w:cs="Helvetica Neue"/>
          <w:color w:val="111111"/>
          <w:sz w:val="22"/>
          <w:szCs w:val="22"/>
        </w:rPr>
        <w:t xml:space="preserve"> (~$</w:t>
      </w:r>
      <w:r w:rsidR="002A64FF">
        <w:rPr>
          <w:rFonts w:ascii="Aptos" w:eastAsia="Helvetica Neue" w:hAnsi="Aptos" w:cs="Helvetica Neue"/>
          <w:color w:val="111111"/>
          <w:sz w:val="22"/>
          <w:szCs w:val="22"/>
        </w:rPr>
        <w:t>2</w:t>
      </w:r>
      <w:r w:rsidR="00000000" w:rsidRPr="006D1CA1">
        <w:rPr>
          <w:rFonts w:ascii="Aptos" w:eastAsia="Helvetica Neue" w:hAnsi="Aptos" w:cs="Helvetica Neue"/>
          <w:color w:val="111111"/>
          <w:sz w:val="22"/>
          <w:szCs w:val="22"/>
        </w:rPr>
        <w:t xml:space="preserve">5 </w:t>
      </w:r>
      <w:r w:rsidR="002A64FF">
        <w:rPr>
          <w:rFonts w:ascii="Aptos" w:eastAsia="Helvetica Neue" w:hAnsi="Aptos" w:cs="Helvetica Neue"/>
          <w:color w:val="111111"/>
          <w:sz w:val="22"/>
          <w:szCs w:val="22"/>
        </w:rPr>
        <w:t>new</w:t>
      </w:r>
      <w:r w:rsidR="00000000" w:rsidRPr="006D1CA1">
        <w:rPr>
          <w:rFonts w:ascii="Aptos" w:eastAsia="Helvetica Neue" w:hAnsi="Aptos" w:cs="Helvetica Neue"/>
          <w:color w:val="111111"/>
          <w:sz w:val="22"/>
          <w:szCs w:val="22"/>
        </w:rPr>
        <w:t>)</w:t>
      </w:r>
      <w:r>
        <w:rPr>
          <w:rFonts w:ascii="Aptos" w:eastAsia="Helvetica Neue" w:hAnsi="Aptos" w:cs="Helvetica Neue"/>
          <w:color w:val="111111"/>
          <w:sz w:val="22"/>
          <w:szCs w:val="22"/>
        </w:rPr>
        <w:t xml:space="preserve"> </w:t>
      </w:r>
    </w:p>
    <w:p w14:paraId="742A7A41" w14:textId="0A79EECE" w:rsidR="000E4552" w:rsidRDefault="000E4552">
      <w:pPr>
        <w:shd w:val="clear" w:color="auto" w:fill="FFFFFF"/>
        <w:spacing w:after="280"/>
        <w:contextualSpacing/>
        <w:jc w:val="both"/>
        <w:rPr>
          <w:rFonts w:ascii="Aptos" w:eastAsia="Helvetica Neue" w:hAnsi="Aptos" w:cs="Helvetica Neue"/>
          <w:i/>
          <w:color w:val="111111"/>
          <w:sz w:val="22"/>
          <w:szCs w:val="22"/>
        </w:rPr>
      </w:pPr>
      <w:r>
        <w:rPr>
          <w:rFonts w:ascii="Aptos" w:eastAsia="Helvetica Neue" w:hAnsi="Aptos" w:cs="Helvetica Neue"/>
          <w:color w:val="111111"/>
          <w:sz w:val="22"/>
          <w:szCs w:val="22"/>
        </w:rPr>
        <w:t xml:space="preserve">2) </w:t>
      </w:r>
      <w:r>
        <w:rPr>
          <w:rFonts w:ascii="Aptos" w:eastAsia="Helvetica Neue" w:hAnsi="Aptos" w:cs="Helvetica Neue"/>
          <w:i/>
          <w:iCs/>
          <w:color w:val="111111"/>
          <w:sz w:val="22"/>
          <w:szCs w:val="22"/>
        </w:rPr>
        <w:t xml:space="preserve">The Sibley Field Guide to Birds of Western North America, </w:t>
      </w:r>
      <w:r>
        <w:rPr>
          <w:rFonts w:ascii="Aptos" w:eastAsia="Helvetica Neue" w:hAnsi="Aptos" w:cs="Helvetica Neue"/>
          <w:color w:val="111111"/>
          <w:sz w:val="22"/>
          <w:szCs w:val="22"/>
        </w:rPr>
        <w:t>David Allen Sibley, 2003 (~$15 new)</w:t>
      </w:r>
      <w:r w:rsidR="00000000" w:rsidRPr="006D1CA1">
        <w:rPr>
          <w:rFonts w:ascii="Aptos" w:eastAsia="Helvetica Neue" w:hAnsi="Aptos" w:cs="Helvetica Neue"/>
          <w:i/>
          <w:color w:val="111111"/>
          <w:sz w:val="22"/>
          <w:szCs w:val="22"/>
        </w:rPr>
        <w:t xml:space="preserve">. </w:t>
      </w:r>
    </w:p>
    <w:p w14:paraId="21DDE200" w14:textId="334B8B44" w:rsidR="00A552CF" w:rsidRPr="006D1CA1" w:rsidRDefault="00000000">
      <w:pPr>
        <w:shd w:val="clear" w:color="auto" w:fill="FFFFFF"/>
        <w:spacing w:after="280"/>
        <w:contextualSpacing/>
        <w:jc w:val="both"/>
        <w:rPr>
          <w:rFonts w:ascii="Aptos" w:eastAsia="Helvetica Neue" w:hAnsi="Aptos" w:cs="Helvetica Neue"/>
          <w:sz w:val="22"/>
          <w:szCs w:val="22"/>
        </w:rPr>
      </w:pPr>
      <w:r w:rsidRPr="006D1CA1">
        <w:rPr>
          <w:rFonts w:ascii="Aptos" w:eastAsia="Helvetica Neue" w:hAnsi="Aptos" w:cs="Helvetica Neue"/>
          <w:b/>
          <w:i/>
          <w:sz w:val="22"/>
          <w:szCs w:val="22"/>
        </w:rPr>
        <w:t>Other field guides are unacceptable and will result in a loss of participation credit</w:t>
      </w:r>
      <w:r w:rsidRPr="006D1CA1">
        <w:rPr>
          <w:rFonts w:ascii="Aptos" w:eastAsia="Helvetica Neue" w:hAnsi="Aptos" w:cs="Helvetica Neue"/>
          <w:sz w:val="22"/>
          <w:szCs w:val="22"/>
        </w:rPr>
        <w:t xml:space="preserve">. </w:t>
      </w:r>
    </w:p>
    <w:p w14:paraId="7C2C7D0E" w14:textId="77777777" w:rsidR="000E4552" w:rsidRDefault="000E4552">
      <w:pPr>
        <w:jc w:val="both"/>
        <w:rPr>
          <w:rFonts w:ascii="Aptos" w:eastAsia="Helvetica Neue" w:hAnsi="Aptos" w:cs="Helvetica Neue"/>
          <w:b/>
          <w:sz w:val="22"/>
          <w:szCs w:val="22"/>
        </w:rPr>
      </w:pPr>
    </w:p>
    <w:p w14:paraId="5833F0EA" w14:textId="0B274270" w:rsidR="00A552CF" w:rsidRPr="006D1CA1" w:rsidRDefault="00000000">
      <w:pPr>
        <w:jc w:val="both"/>
        <w:rPr>
          <w:rFonts w:ascii="Aptos" w:eastAsia="Helvetica Neue" w:hAnsi="Aptos" w:cs="Helvetica Neue"/>
          <w:sz w:val="22"/>
          <w:szCs w:val="22"/>
        </w:rPr>
      </w:pPr>
      <w:r w:rsidRPr="006D1CA1">
        <w:rPr>
          <w:rFonts w:ascii="Aptos" w:eastAsia="Helvetica Neue" w:hAnsi="Aptos" w:cs="Helvetica Neue"/>
          <w:b/>
          <w:sz w:val="22"/>
          <w:szCs w:val="22"/>
        </w:rPr>
        <w:t>Readings</w:t>
      </w:r>
      <w:r w:rsidRPr="006D1CA1">
        <w:rPr>
          <w:rFonts w:ascii="Aptos" w:eastAsia="Helvetica Neue" w:hAnsi="Aptos" w:cs="Helvetica Neue"/>
          <w:sz w:val="22"/>
          <w:szCs w:val="22"/>
        </w:rPr>
        <w:t>: Readings from primary literature</w:t>
      </w:r>
      <w:r w:rsidR="00917897">
        <w:rPr>
          <w:rFonts w:ascii="Aptos" w:eastAsia="Helvetica Neue" w:hAnsi="Aptos" w:cs="Helvetica Neue"/>
          <w:sz w:val="22"/>
          <w:szCs w:val="22"/>
        </w:rPr>
        <w:t xml:space="preserve"> </w:t>
      </w:r>
      <w:r w:rsidR="004515F4">
        <w:rPr>
          <w:rFonts w:ascii="Aptos" w:eastAsia="Helvetica Neue" w:hAnsi="Aptos" w:cs="Helvetica Neue"/>
          <w:sz w:val="22"/>
          <w:szCs w:val="22"/>
        </w:rPr>
        <w:t>will be made available electronically</w:t>
      </w:r>
      <w:r w:rsidRPr="006D1CA1">
        <w:rPr>
          <w:rFonts w:ascii="Aptos" w:eastAsia="Helvetica Neue" w:hAnsi="Aptos" w:cs="Helvetica Neue"/>
          <w:sz w:val="22"/>
          <w:szCs w:val="22"/>
        </w:rPr>
        <w:t>.</w:t>
      </w:r>
    </w:p>
    <w:p w14:paraId="5BAE35D2" w14:textId="77777777" w:rsidR="00A552CF" w:rsidRPr="006D1CA1" w:rsidRDefault="00A552CF">
      <w:pPr>
        <w:pBdr>
          <w:bottom w:val="single" w:sz="4" w:space="1" w:color="000000"/>
        </w:pBdr>
        <w:rPr>
          <w:rFonts w:ascii="Aptos" w:eastAsia="Helvetica Neue" w:hAnsi="Aptos" w:cs="Helvetica Neue"/>
          <w:sz w:val="22"/>
          <w:szCs w:val="22"/>
        </w:rPr>
      </w:pPr>
    </w:p>
    <w:p w14:paraId="455399F2" w14:textId="77777777" w:rsidR="00A552CF" w:rsidRPr="006D1CA1" w:rsidRDefault="00A552CF">
      <w:pPr>
        <w:rPr>
          <w:rFonts w:ascii="Aptos" w:eastAsia="Helvetica Neue" w:hAnsi="Aptos" w:cs="Helvetica Neue"/>
          <w:b/>
          <w:sz w:val="22"/>
          <w:szCs w:val="22"/>
        </w:rPr>
      </w:pPr>
    </w:p>
    <w:p w14:paraId="070ECE94" w14:textId="36C21357" w:rsidR="00DD3270" w:rsidRDefault="00000000">
      <w:pPr>
        <w:rPr>
          <w:rFonts w:ascii="Aptos" w:eastAsia="Helvetica Neue" w:hAnsi="Aptos" w:cs="Helvetica Neue"/>
          <w:sz w:val="22"/>
          <w:szCs w:val="22"/>
        </w:rPr>
      </w:pPr>
      <w:r w:rsidRPr="006D1CA1">
        <w:rPr>
          <w:rFonts w:ascii="Aptos" w:eastAsia="Helvetica Neue" w:hAnsi="Aptos" w:cs="Helvetica Neue"/>
          <w:b/>
          <w:sz w:val="22"/>
          <w:szCs w:val="22"/>
        </w:rPr>
        <w:t>Course Summary</w:t>
      </w:r>
      <w:r w:rsidRPr="006D1CA1">
        <w:rPr>
          <w:rFonts w:ascii="Aptos" w:eastAsia="Helvetica Neue" w:hAnsi="Aptos" w:cs="Helvetica Neue"/>
          <w:sz w:val="22"/>
          <w:szCs w:val="22"/>
        </w:rPr>
        <w:t>: This course will provide an in-depth exploration of field ornithology, including avian evolution, functional morphology, physiology, ecology</w:t>
      </w:r>
      <w:r w:rsidR="007637B4" w:rsidRPr="006D1CA1">
        <w:rPr>
          <w:rFonts w:ascii="Aptos" w:eastAsia="Helvetica Neue" w:hAnsi="Aptos" w:cs="Helvetica Neue"/>
          <w:sz w:val="22"/>
          <w:szCs w:val="22"/>
        </w:rPr>
        <w:t>,</w:t>
      </w:r>
      <w:r w:rsidRPr="006D1CA1">
        <w:rPr>
          <w:rFonts w:ascii="Aptos" w:eastAsia="Helvetica Neue" w:hAnsi="Aptos" w:cs="Helvetica Neue"/>
          <w:sz w:val="22"/>
          <w:szCs w:val="22"/>
        </w:rPr>
        <w:t xml:space="preserve"> and behavior of birds. Field and lab-based study will emphasize ecology and behavior, taxonomy, field identification of local birds by sight and sound, and field methods (e.g., point counts, mist netting, bird banding).</w:t>
      </w:r>
      <w:r w:rsidR="00DD3270">
        <w:rPr>
          <w:rFonts w:ascii="Aptos" w:eastAsia="Helvetica Neue" w:hAnsi="Aptos" w:cs="Helvetica Neue"/>
          <w:sz w:val="22"/>
          <w:szCs w:val="22"/>
        </w:rPr>
        <w:t xml:space="preserve"> </w:t>
      </w:r>
    </w:p>
    <w:p w14:paraId="598C88EF" w14:textId="77777777" w:rsidR="00DD3270" w:rsidRDefault="00DD3270">
      <w:pPr>
        <w:rPr>
          <w:rFonts w:ascii="Aptos" w:eastAsia="Helvetica Neue" w:hAnsi="Aptos" w:cs="Helvetica Neue"/>
          <w:sz w:val="22"/>
          <w:szCs w:val="22"/>
        </w:rPr>
      </w:pPr>
    </w:p>
    <w:p w14:paraId="3345BEE4" w14:textId="270C4DCF" w:rsidR="00A552CF" w:rsidRPr="006D1CA1" w:rsidRDefault="00DD3270">
      <w:pPr>
        <w:rPr>
          <w:rFonts w:ascii="Aptos" w:eastAsia="Helvetica Neue" w:hAnsi="Aptos" w:cs="Helvetica Neue"/>
          <w:sz w:val="22"/>
          <w:szCs w:val="22"/>
          <w:highlight w:val="yellow"/>
        </w:rPr>
      </w:pPr>
      <w:r>
        <w:rPr>
          <w:rFonts w:ascii="Aptos" w:eastAsia="Helvetica Neue" w:hAnsi="Aptos" w:cs="Helvetica Neue"/>
          <w:sz w:val="22"/>
          <w:szCs w:val="22"/>
        </w:rPr>
        <w:t xml:space="preserve">This is an intensive field course that takes place at high altitude (CU Boulder Mountain Research Station is ~9500 ft). </w:t>
      </w:r>
      <w:r w:rsidR="004319E6">
        <w:rPr>
          <w:rFonts w:ascii="Aptos" w:eastAsia="Helvetica Neue" w:hAnsi="Aptos" w:cs="Helvetica Neue"/>
          <w:sz w:val="22"/>
          <w:szCs w:val="22"/>
        </w:rPr>
        <w:t xml:space="preserve">Field Ornithology includes early mornings and long days in the field and classroom. </w:t>
      </w:r>
      <w:r>
        <w:rPr>
          <w:rFonts w:ascii="Aptos" w:eastAsia="Helvetica Neue" w:hAnsi="Aptos" w:cs="Helvetica Neue"/>
          <w:sz w:val="22"/>
          <w:szCs w:val="22"/>
        </w:rPr>
        <w:t xml:space="preserve">Typical days in the field will begin around 5:30 am and will end around 8:00pm with breaks for meals, studying, and rest. </w:t>
      </w:r>
      <w:r w:rsidR="00B51BE3">
        <w:rPr>
          <w:rFonts w:ascii="Aptos" w:eastAsia="Helvetica Neue" w:hAnsi="Aptos" w:cs="Helvetica Neue"/>
          <w:sz w:val="22"/>
          <w:szCs w:val="22"/>
        </w:rPr>
        <w:t>Students are encouraged to examine their willingness to participate in this intense schedule prior to registering for the course.</w:t>
      </w:r>
    </w:p>
    <w:p w14:paraId="15B912D6" w14:textId="77777777" w:rsidR="00A552CF" w:rsidRPr="006D1CA1" w:rsidRDefault="00A552CF">
      <w:pPr>
        <w:rPr>
          <w:rFonts w:ascii="Aptos" w:eastAsia="Helvetica Neue" w:hAnsi="Aptos" w:cs="Helvetica Neue"/>
          <w:sz w:val="22"/>
          <w:szCs w:val="22"/>
        </w:rPr>
      </w:pPr>
    </w:p>
    <w:p w14:paraId="781465B1" w14:textId="77777777" w:rsidR="00A552CF" w:rsidRPr="006D1CA1" w:rsidRDefault="00000000">
      <w:pPr>
        <w:rPr>
          <w:rFonts w:ascii="Aptos" w:eastAsia="Helvetica Neue" w:hAnsi="Aptos" w:cs="Helvetica Neue"/>
          <w:sz w:val="22"/>
          <w:szCs w:val="22"/>
        </w:rPr>
      </w:pPr>
      <w:r w:rsidRPr="006D1CA1">
        <w:rPr>
          <w:rFonts w:ascii="Aptos" w:eastAsia="Helvetica Neue" w:hAnsi="Aptos" w:cs="Helvetica Neue"/>
          <w:b/>
          <w:sz w:val="22"/>
          <w:szCs w:val="22"/>
        </w:rPr>
        <w:t>Course Objectives</w:t>
      </w:r>
      <w:r w:rsidRPr="006D1CA1">
        <w:rPr>
          <w:rFonts w:ascii="Aptos" w:eastAsia="Helvetica Neue" w:hAnsi="Aptos" w:cs="Helvetica Neue"/>
          <w:sz w:val="22"/>
          <w:szCs w:val="22"/>
        </w:rPr>
        <w:t>:</w:t>
      </w:r>
    </w:p>
    <w:p w14:paraId="418E4238" w14:textId="63A64F57" w:rsidR="00A552CF" w:rsidRPr="006D1CA1" w:rsidRDefault="00000000">
      <w:pPr>
        <w:numPr>
          <w:ilvl w:val="0"/>
          <w:numId w:val="3"/>
        </w:numPr>
        <w:pBdr>
          <w:top w:val="nil"/>
          <w:left w:val="nil"/>
          <w:bottom w:val="nil"/>
          <w:right w:val="nil"/>
          <w:between w:val="nil"/>
        </w:pBdr>
        <w:rPr>
          <w:rFonts w:ascii="Aptos" w:eastAsia="Helvetica Neue" w:hAnsi="Aptos" w:cs="Helvetica Neue"/>
          <w:color w:val="000000"/>
          <w:sz w:val="22"/>
          <w:szCs w:val="22"/>
        </w:rPr>
      </w:pPr>
      <w:r w:rsidRPr="006D1CA1">
        <w:rPr>
          <w:rFonts w:ascii="Aptos" w:eastAsia="Helvetica Neue" w:hAnsi="Aptos" w:cs="Helvetica Neue"/>
          <w:color w:val="000000"/>
          <w:sz w:val="22"/>
          <w:szCs w:val="22"/>
        </w:rPr>
        <w:t xml:space="preserve">Learn </w:t>
      </w:r>
      <w:r w:rsidR="00DD3270">
        <w:rPr>
          <w:rFonts w:ascii="Aptos" w:eastAsia="Helvetica Neue" w:hAnsi="Aptos" w:cs="Helvetica Neue"/>
          <w:color w:val="000000"/>
          <w:sz w:val="22"/>
          <w:szCs w:val="22"/>
        </w:rPr>
        <w:t xml:space="preserve">about </w:t>
      </w:r>
      <w:r w:rsidRPr="006D1CA1">
        <w:rPr>
          <w:rFonts w:ascii="Aptos" w:eastAsia="Helvetica Neue" w:hAnsi="Aptos" w:cs="Helvetica Neue"/>
          <w:color w:val="000000"/>
          <w:sz w:val="22"/>
          <w:szCs w:val="22"/>
        </w:rPr>
        <w:t>basic field ornithology methods (e.g., point counts, mist netting, bird banding, etc</w:t>
      </w:r>
      <w:r w:rsidR="007637B4" w:rsidRPr="006D1CA1">
        <w:rPr>
          <w:rFonts w:ascii="Aptos" w:eastAsia="Helvetica Neue" w:hAnsi="Aptos" w:cs="Helvetica Neue"/>
          <w:color w:val="000000"/>
          <w:sz w:val="22"/>
          <w:szCs w:val="22"/>
        </w:rPr>
        <w:t>.</w:t>
      </w:r>
      <w:r w:rsidRPr="006D1CA1">
        <w:rPr>
          <w:rFonts w:ascii="Aptos" w:eastAsia="Helvetica Neue" w:hAnsi="Aptos" w:cs="Helvetica Neue"/>
          <w:color w:val="000000"/>
          <w:sz w:val="22"/>
          <w:szCs w:val="22"/>
        </w:rPr>
        <w:t>), and how these methods are used in ecological and evolutionary studies of birds.</w:t>
      </w:r>
    </w:p>
    <w:p w14:paraId="098F2F32" w14:textId="77777777" w:rsidR="00A552CF" w:rsidRPr="006D1CA1" w:rsidRDefault="00000000">
      <w:pPr>
        <w:numPr>
          <w:ilvl w:val="0"/>
          <w:numId w:val="3"/>
        </w:numPr>
        <w:pBdr>
          <w:top w:val="nil"/>
          <w:left w:val="nil"/>
          <w:bottom w:val="nil"/>
          <w:right w:val="nil"/>
          <w:between w:val="nil"/>
        </w:pBdr>
        <w:rPr>
          <w:rFonts w:ascii="Aptos" w:eastAsia="Helvetica Neue" w:hAnsi="Aptos" w:cs="Helvetica Neue"/>
          <w:color w:val="000000"/>
          <w:sz w:val="22"/>
          <w:szCs w:val="22"/>
        </w:rPr>
      </w:pPr>
      <w:r w:rsidRPr="006D1CA1">
        <w:rPr>
          <w:rFonts w:ascii="Aptos" w:eastAsia="Helvetica Neue" w:hAnsi="Aptos" w:cs="Helvetica Neue"/>
          <w:color w:val="000000"/>
          <w:sz w:val="22"/>
          <w:szCs w:val="22"/>
        </w:rPr>
        <w:t>Foster an appreciation for avian Rocky Mountain diversity and the role of birds in the greater ecosystem</w:t>
      </w:r>
    </w:p>
    <w:p w14:paraId="55124444" w14:textId="77777777" w:rsidR="00A552CF" w:rsidRPr="006D1CA1" w:rsidRDefault="00000000">
      <w:pPr>
        <w:numPr>
          <w:ilvl w:val="0"/>
          <w:numId w:val="1"/>
        </w:numPr>
        <w:pBdr>
          <w:top w:val="nil"/>
          <w:left w:val="nil"/>
          <w:bottom w:val="nil"/>
          <w:right w:val="nil"/>
          <w:between w:val="nil"/>
        </w:pBdr>
        <w:rPr>
          <w:rFonts w:ascii="Aptos" w:eastAsia="Helvetica Neue" w:hAnsi="Aptos" w:cs="Helvetica Neue"/>
          <w:color w:val="000000"/>
          <w:sz w:val="22"/>
          <w:szCs w:val="22"/>
        </w:rPr>
      </w:pPr>
      <w:r w:rsidRPr="006D1CA1">
        <w:rPr>
          <w:rFonts w:ascii="Aptos" w:eastAsia="Helvetica Neue" w:hAnsi="Aptos" w:cs="Helvetica Neue"/>
          <w:color w:val="000000"/>
          <w:sz w:val="22"/>
          <w:szCs w:val="22"/>
        </w:rPr>
        <w:t xml:space="preserve">Learn form and function of major avian groups </w:t>
      </w:r>
    </w:p>
    <w:p w14:paraId="60D5742F" w14:textId="1B9B8ED6" w:rsidR="00A552CF" w:rsidRPr="004515F4" w:rsidRDefault="00000000" w:rsidP="004515F4">
      <w:pPr>
        <w:numPr>
          <w:ilvl w:val="0"/>
          <w:numId w:val="1"/>
        </w:numPr>
        <w:pBdr>
          <w:top w:val="nil"/>
          <w:left w:val="nil"/>
          <w:bottom w:val="nil"/>
          <w:right w:val="nil"/>
          <w:between w:val="nil"/>
        </w:pBdr>
        <w:rPr>
          <w:rFonts w:ascii="Aptos" w:eastAsia="Helvetica Neue" w:hAnsi="Aptos" w:cs="Helvetica Neue"/>
          <w:color w:val="000000"/>
          <w:sz w:val="22"/>
          <w:szCs w:val="22"/>
        </w:rPr>
      </w:pPr>
      <w:r w:rsidRPr="006D1CA1">
        <w:rPr>
          <w:rFonts w:ascii="Aptos" w:eastAsia="Helvetica Neue" w:hAnsi="Aptos" w:cs="Helvetica Neue"/>
          <w:color w:val="000000"/>
          <w:sz w:val="22"/>
          <w:szCs w:val="22"/>
        </w:rPr>
        <w:t>Identify local bird species by sight and sound</w:t>
      </w:r>
    </w:p>
    <w:p w14:paraId="77D721C9" w14:textId="77777777" w:rsidR="00A552CF" w:rsidRPr="006D1CA1" w:rsidRDefault="00000000">
      <w:pPr>
        <w:numPr>
          <w:ilvl w:val="0"/>
          <w:numId w:val="3"/>
        </w:numPr>
        <w:pBdr>
          <w:top w:val="nil"/>
          <w:left w:val="nil"/>
          <w:bottom w:val="nil"/>
          <w:right w:val="nil"/>
          <w:between w:val="nil"/>
        </w:pBdr>
        <w:rPr>
          <w:rFonts w:ascii="Aptos" w:eastAsia="Helvetica Neue" w:hAnsi="Aptos" w:cs="Helvetica Neue"/>
          <w:color w:val="000000"/>
          <w:sz w:val="22"/>
          <w:szCs w:val="22"/>
        </w:rPr>
      </w:pPr>
      <w:r w:rsidRPr="006D1CA1">
        <w:rPr>
          <w:rFonts w:ascii="Aptos" w:eastAsia="Helvetica Neue" w:hAnsi="Aptos" w:cs="Helvetica Neue"/>
          <w:color w:val="000000"/>
          <w:sz w:val="22"/>
          <w:szCs w:val="22"/>
        </w:rPr>
        <w:t>Observe bird activity and meticulously log field-based observations</w:t>
      </w:r>
    </w:p>
    <w:p w14:paraId="13381FBF" w14:textId="39C36ABB" w:rsidR="00A552CF" w:rsidRPr="006D1CA1" w:rsidRDefault="00000000">
      <w:pPr>
        <w:numPr>
          <w:ilvl w:val="0"/>
          <w:numId w:val="4"/>
        </w:numPr>
        <w:pBdr>
          <w:top w:val="nil"/>
          <w:left w:val="nil"/>
          <w:bottom w:val="nil"/>
          <w:right w:val="nil"/>
          <w:between w:val="nil"/>
        </w:pBdr>
        <w:rPr>
          <w:rFonts w:ascii="Aptos" w:eastAsia="Helvetica Neue" w:hAnsi="Aptos" w:cs="Helvetica Neue"/>
          <w:color w:val="000000"/>
          <w:sz w:val="22"/>
          <w:szCs w:val="22"/>
        </w:rPr>
      </w:pPr>
      <w:r w:rsidRPr="006D1CA1">
        <w:rPr>
          <w:rFonts w:ascii="Aptos" w:eastAsia="Helvetica Neue" w:hAnsi="Aptos" w:cs="Helvetica Neue"/>
          <w:color w:val="000000"/>
          <w:sz w:val="22"/>
          <w:szCs w:val="22"/>
        </w:rPr>
        <w:t>Identify common Colorado birds by sound and sight</w:t>
      </w:r>
    </w:p>
    <w:p w14:paraId="6B26A273" w14:textId="77777777" w:rsidR="00A552CF" w:rsidRPr="006D1CA1" w:rsidRDefault="00000000">
      <w:pPr>
        <w:numPr>
          <w:ilvl w:val="0"/>
          <w:numId w:val="2"/>
        </w:numPr>
        <w:pBdr>
          <w:top w:val="nil"/>
          <w:left w:val="nil"/>
          <w:bottom w:val="nil"/>
          <w:right w:val="nil"/>
          <w:between w:val="nil"/>
        </w:pBdr>
        <w:rPr>
          <w:rFonts w:ascii="Aptos" w:eastAsia="Helvetica Neue" w:hAnsi="Aptos" w:cs="Helvetica Neue"/>
          <w:color w:val="000000"/>
          <w:sz w:val="22"/>
          <w:szCs w:val="22"/>
        </w:rPr>
      </w:pPr>
      <w:r w:rsidRPr="006D1CA1">
        <w:rPr>
          <w:rFonts w:ascii="Aptos" w:eastAsia="Helvetica Neue" w:hAnsi="Aptos" w:cs="Helvetica Neue"/>
          <w:color w:val="000000"/>
          <w:sz w:val="22"/>
          <w:szCs w:val="22"/>
        </w:rPr>
        <w:t>Develop observational skills both with and without binoculars</w:t>
      </w:r>
    </w:p>
    <w:p w14:paraId="4432FB3B" w14:textId="77777777" w:rsidR="00A552CF" w:rsidRPr="006D1CA1" w:rsidRDefault="00000000">
      <w:pPr>
        <w:numPr>
          <w:ilvl w:val="0"/>
          <w:numId w:val="2"/>
        </w:numPr>
        <w:pBdr>
          <w:top w:val="nil"/>
          <w:left w:val="nil"/>
          <w:bottom w:val="nil"/>
          <w:right w:val="nil"/>
          <w:between w:val="nil"/>
        </w:pBdr>
        <w:rPr>
          <w:rFonts w:ascii="Aptos" w:eastAsia="Helvetica Neue" w:hAnsi="Aptos" w:cs="Helvetica Neue"/>
          <w:color w:val="000000"/>
          <w:sz w:val="22"/>
          <w:szCs w:val="22"/>
        </w:rPr>
      </w:pPr>
      <w:r w:rsidRPr="006D1CA1">
        <w:rPr>
          <w:rFonts w:ascii="Aptos" w:eastAsia="Helvetica Neue" w:hAnsi="Aptos" w:cs="Helvetica Neue"/>
          <w:color w:val="000000"/>
          <w:sz w:val="22"/>
          <w:szCs w:val="22"/>
        </w:rPr>
        <w:t>Memorize common Colorado bird calls and recognize songs in the field</w:t>
      </w:r>
    </w:p>
    <w:p w14:paraId="72DCDE2C" w14:textId="77777777" w:rsidR="00A552CF" w:rsidRPr="006D1CA1" w:rsidRDefault="00000000">
      <w:pPr>
        <w:numPr>
          <w:ilvl w:val="0"/>
          <w:numId w:val="2"/>
        </w:numPr>
        <w:pBdr>
          <w:top w:val="nil"/>
          <w:left w:val="nil"/>
          <w:bottom w:val="nil"/>
          <w:right w:val="nil"/>
          <w:between w:val="nil"/>
        </w:pBdr>
        <w:rPr>
          <w:rFonts w:ascii="Aptos" w:eastAsia="Helvetica Neue" w:hAnsi="Aptos" w:cs="Helvetica Neue"/>
          <w:color w:val="000000"/>
          <w:sz w:val="22"/>
          <w:szCs w:val="22"/>
        </w:rPr>
      </w:pPr>
      <w:r w:rsidRPr="006D1CA1">
        <w:rPr>
          <w:rFonts w:ascii="Aptos" w:eastAsia="Helvetica Neue" w:hAnsi="Aptos" w:cs="Helvetica Neue"/>
          <w:color w:val="000000"/>
          <w:sz w:val="22"/>
          <w:szCs w:val="22"/>
        </w:rPr>
        <w:t xml:space="preserve">Learn how to properly catalog birding ventures in a field notebook </w:t>
      </w:r>
    </w:p>
    <w:p w14:paraId="1E4432BA" w14:textId="77777777" w:rsidR="00A552CF" w:rsidRPr="006D1CA1" w:rsidRDefault="00000000">
      <w:pPr>
        <w:numPr>
          <w:ilvl w:val="0"/>
          <w:numId w:val="2"/>
        </w:numPr>
        <w:pBdr>
          <w:top w:val="nil"/>
          <w:left w:val="nil"/>
          <w:bottom w:val="nil"/>
          <w:right w:val="nil"/>
          <w:between w:val="nil"/>
        </w:pBdr>
        <w:rPr>
          <w:rFonts w:ascii="Aptos" w:eastAsia="Helvetica Neue" w:hAnsi="Aptos" w:cs="Helvetica Neue"/>
          <w:color w:val="000000"/>
          <w:sz w:val="22"/>
          <w:szCs w:val="22"/>
        </w:rPr>
      </w:pPr>
      <w:r w:rsidRPr="006D1CA1">
        <w:rPr>
          <w:rFonts w:ascii="Aptos" w:eastAsia="Helvetica Neue" w:hAnsi="Aptos" w:cs="Helvetica Neue"/>
          <w:color w:val="000000"/>
          <w:sz w:val="22"/>
          <w:szCs w:val="22"/>
        </w:rPr>
        <w:t xml:space="preserve">Sketch avian forms: unknown species and/or observed behaviors </w:t>
      </w:r>
    </w:p>
    <w:p w14:paraId="69134707" w14:textId="77777777" w:rsidR="00A552CF" w:rsidRPr="006D1CA1" w:rsidRDefault="00A552CF" w:rsidP="004515F4">
      <w:pPr>
        <w:pBdr>
          <w:top w:val="nil"/>
          <w:left w:val="nil"/>
          <w:bottom w:val="nil"/>
          <w:right w:val="nil"/>
          <w:between w:val="nil"/>
        </w:pBdr>
        <w:ind w:left="1440"/>
        <w:rPr>
          <w:rFonts w:ascii="Aptos" w:eastAsia="Helvetica Neue" w:hAnsi="Aptos" w:cs="Helvetica Neue"/>
          <w:color w:val="000000"/>
          <w:sz w:val="22"/>
          <w:szCs w:val="22"/>
        </w:rPr>
      </w:pPr>
    </w:p>
    <w:p w14:paraId="63582488" w14:textId="78E757E7" w:rsidR="00095C71" w:rsidRPr="00095C71" w:rsidRDefault="00000000" w:rsidP="00095C71">
      <w:pPr>
        <w:jc w:val="both"/>
        <w:rPr>
          <w:rFonts w:ascii="Aptos" w:eastAsia="Helvetica Neue" w:hAnsi="Aptos" w:cs="Helvetica Neue"/>
          <w:sz w:val="22"/>
          <w:szCs w:val="22"/>
        </w:rPr>
      </w:pPr>
      <w:r w:rsidRPr="006D1CA1">
        <w:rPr>
          <w:rFonts w:ascii="Aptos" w:eastAsia="Helvetica Neue" w:hAnsi="Aptos" w:cs="Helvetica Neue"/>
          <w:b/>
          <w:sz w:val="22"/>
          <w:szCs w:val="22"/>
        </w:rPr>
        <w:t>Course Structure</w:t>
      </w:r>
      <w:r w:rsidRPr="006D1CA1">
        <w:rPr>
          <w:rFonts w:ascii="Aptos" w:eastAsia="Helvetica Neue" w:hAnsi="Aptos" w:cs="Helvetica Neue"/>
          <w:sz w:val="22"/>
          <w:szCs w:val="22"/>
        </w:rPr>
        <w:t xml:space="preserve">: </w:t>
      </w:r>
      <w:r w:rsidR="006A757C" w:rsidRPr="006D1CA1">
        <w:rPr>
          <w:rFonts w:ascii="Aptos" w:hAnsi="Aptos"/>
          <w:color w:val="000000"/>
          <w:sz w:val="22"/>
          <w:szCs w:val="22"/>
        </w:rPr>
        <w:t xml:space="preserve">This course will meet </w:t>
      </w:r>
      <w:r w:rsidR="004515F4">
        <w:rPr>
          <w:rFonts w:ascii="Aptos" w:hAnsi="Aptos"/>
          <w:color w:val="000000"/>
          <w:sz w:val="22"/>
          <w:szCs w:val="22"/>
        </w:rPr>
        <w:t>Mon-Thurs from June 16 – July 3, 2025 (12 total days of instruction)</w:t>
      </w:r>
      <w:r w:rsidRPr="006D1CA1">
        <w:rPr>
          <w:rFonts w:ascii="Aptos" w:eastAsia="Helvetica Neue" w:hAnsi="Aptos" w:cs="Helvetica Neue"/>
          <w:sz w:val="22"/>
          <w:szCs w:val="22"/>
        </w:rPr>
        <w:t>. Each day will involve time in the field, and a combination of lab and lecture time. The latter part of the course will be devoted to group projects that use field methods students learn during the first</w:t>
      </w:r>
      <w:r w:rsidR="004515F4">
        <w:rPr>
          <w:rFonts w:ascii="Aptos" w:eastAsia="Helvetica Neue" w:hAnsi="Aptos" w:cs="Helvetica Neue"/>
          <w:sz w:val="22"/>
          <w:szCs w:val="22"/>
        </w:rPr>
        <w:t xml:space="preserve"> two weeks</w:t>
      </w:r>
      <w:r w:rsidRPr="006D1CA1">
        <w:rPr>
          <w:rFonts w:ascii="Aptos" w:eastAsia="Helvetica Neue" w:hAnsi="Aptos" w:cs="Helvetica Neue"/>
          <w:sz w:val="22"/>
          <w:szCs w:val="22"/>
        </w:rPr>
        <w:t xml:space="preserve">. </w:t>
      </w:r>
    </w:p>
    <w:p w14:paraId="3CC9C8F9" w14:textId="4484EB38" w:rsidR="00A552CF" w:rsidRPr="006D1CA1" w:rsidRDefault="001E0FAF">
      <w:pPr>
        <w:rPr>
          <w:rFonts w:ascii="Aptos" w:eastAsia="Helvetica Neue" w:hAnsi="Aptos" w:cs="Helvetica Neue"/>
          <w:b/>
          <w:sz w:val="22"/>
          <w:szCs w:val="22"/>
        </w:rPr>
      </w:pPr>
      <w:r w:rsidRPr="00095C71">
        <w:rPr>
          <w:rFonts w:ascii="Aptos" w:eastAsia="Helvetica Neue" w:hAnsi="Aptos" w:cs="Helvetica Neue"/>
          <w:sz w:val="22"/>
          <w:szCs w:val="22"/>
        </w:rPr>
        <w:br w:type="page"/>
      </w:r>
      <w:r w:rsidR="008255BE">
        <w:rPr>
          <w:rFonts w:ascii="Aptos" w:eastAsia="Helvetica Neue" w:hAnsi="Aptos" w:cs="Helvetica Neue"/>
          <w:b/>
          <w:sz w:val="22"/>
          <w:szCs w:val="22"/>
        </w:rPr>
        <w:lastRenderedPageBreak/>
        <w:t>Course schedule</w:t>
      </w:r>
      <w:r w:rsidR="008255BE" w:rsidRPr="006D1CA1">
        <w:rPr>
          <w:rFonts w:ascii="Aptos" w:eastAsia="Helvetica Neue" w:hAnsi="Aptos" w:cs="Helvetica Neue"/>
          <w:b/>
          <w:sz w:val="22"/>
          <w:szCs w:val="22"/>
        </w:rPr>
        <w:t xml:space="preserve"> (subject to change)</w:t>
      </w:r>
    </w:p>
    <w:p w14:paraId="242FC38A" w14:textId="77777777" w:rsidR="00A552CF" w:rsidRPr="006D1CA1" w:rsidRDefault="00A552CF">
      <w:pPr>
        <w:pBdr>
          <w:bottom w:val="single" w:sz="4" w:space="1" w:color="000000"/>
        </w:pBdr>
        <w:rPr>
          <w:rFonts w:ascii="Aptos" w:eastAsia="Helvetica Neue" w:hAnsi="Aptos" w:cs="Helvetica Neue"/>
          <w:sz w:val="22"/>
          <w:szCs w:val="22"/>
        </w:rPr>
      </w:pPr>
    </w:p>
    <w:tbl>
      <w:tblPr>
        <w:tblStyle w:val="a"/>
        <w:tblpPr w:leftFromText="180" w:rightFromText="180" w:vertAnchor="text" w:tblpX="-2" w:tblpY="129"/>
        <w:tblW w:w="10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8774"/>
      </w:tblGrid>
      <w:tr w:rsidR="00A552CF" w:rsidRPr="006D1CA1" w14:paraId="2A67486A" w14:textId="77777777">
        <w:trPr>
          <w:trHeight w:val="497"/>
        </w:trPr>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D4439" w14:textId="77777777" w:rsidR="00A552CF" w:rsidRPr="006D1CA1" w:rsidRDefault="00A552CF">
            <w:pPr>
              <w:jc w:val="center"/>
              <w:rPr>
                <w:rFonts w:ascii="Aptos" w:eastAsia="Helvetica Neue" w:hAnsi="Aptos" w:cs="Helvetica Neue"/>
                <w:sz w:val="22"/>
                <w:szCs w:val="22"/>
              </w:rPr>
            </w:pPr>
          </w:p>
        </w:tc>
        <w:tc>
          <w:tcPr>
            <w:tcW w:w="8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F164D" w14:textId="77777777" w:rsidR="00A552CF" w:rsidRPr="006D1CA1" w:rsidRDefault="00000000">
            <w:pPr>
              <w:jc w:val="center"/>
              <w:rPr>
                <w:rFonts w:ascii="Aptos" w:eastAsia="Helvetica Neue" w:hAnsi="Aptos" w:cs="Helvetica Neue"/>
                <w:b/>
                <w:sz w:val="22"/>
                <w:szCs w:val="22"/>
              </w:rPr>
            </w:pPr>
            <w:r w:rsidRPr="006D1CA1">
              <w:rPr>
                <w:rFonts w:ascii="Aptos" w:eastAsia="Helvetica Neue" w:hAnsi="Aptos" w:cs="Helvetica Neue"/>
                <w:b/>
                <w:sz w:val="22"/>
                <w:szCs w:val="22"/>
              </w:rPr>
              <w:t>Topics / Activities</w:t>
            </w:r>
          </w:p>
        </w:tc>
      </w:tr>
      <w:tr w:rsidR="00A552CF" w:rsidRPr="006D1CA1" w14:paraId="52436AF5" w14:textId="77777777">
        <w:trPr>
          <w:trHeight w:val="629"/>
        </w:trPr>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1C613" w14:textId="77777777" w:rsidR="00A552CF" w:rsidRPr="006D1CA1" w:rsidRDefault="00000000">
            <w:pPr>
              <w:jc w:val="center"/>
              <w:rPr>
                <w:rFonts w:ascii="Aptos" w:eastAsia="Helvetica Neue" w:hAnsi="Aptos" w:cs="Helvetica Neue"/>
                <w:sz w:val="22"/>
                <w:szCs w:val="22"/>
              </w:rPr>
            </w:pPr>
            <w:r w:rsidRPr="006D1CA1">
              <w:rPr>
                <w:rFonts w:ascii="Aptos" w:eastAsia="Helvetica Neue" w:hAnsi="Aptos" w:cs="Helvetica Neue"/>
                <w:sz w:val="22"/>
                <w:szCs w:val="22"/>
              </w:rPr>
              <w:t>Week 1</w:t>
            </w:r>
          </w:p>
          <w:p w14:paraId="7728B040" w14:textId="77777777" w:rsidR="00A552CF" w:rsidRPr="006D1CA1" w:rsidRDefault="00A552CF">
            <w:pPr>
              <w:jc w:val="center"/>
              <w:rPr>
                <w:rFonts w:ascii="Aptos" w:eastAsia="Helvetica Neue" w:hAnsi="Aptos" w:cs="Helvetica Neue"/>
                <w:sz w:val="22"/>
                <w:szCs w:val="22"/>
              </w:rPr>
            </w:pPr>
          </w:p>
        </w:tc>
        <w:tc>
          <w:tcPr>
            <w:tcW w:w="8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E6FEC" w14:textId="70812570" w:rsidR="00A552CF" w:rsidRPr="006D1CA1" w:rsidRDefault="00000000">
            <w:pPr>
              <w:rPr>
                <w:rFonts w:ascii="Aptos" w:eastAsia="Helvetica Neue" w:hAnsi="Aptos" w:cs="Helvetica Neue"/>
                <w:sz w:val="22"/>
                <w:szCs w:val="22"/>
              </w:rPr>
            </w:pPr>
            <w:r w:rsidRPr="006D1CA1">
              <w:rPr>
                <w:rFonts w:ascii="Aptos" w:eastAsia="Helvetica Neue" w:hAnsi="Aptos" w:cs="Helvetica Neue"/>
                <w:sz w:val="22"/>
                <w:szCs w:val="22"/>
              </w:rPr>
              <w:t xml:space="preserve">- </w:t>
            </w:r>
            <w:r w:rsidR="00FF1337">
              <w:rPr>
                <w:rFonts w:ascii="Aptos" w:eastAsia="Helvetica Neue" w:hAnsi="Aptos" w:cs="Helvetica Neue"/>
                <w:sz w:val="22"/>
                <w:szCs w:val="22"/>
              </w:rPr>
              <w:t xml:space="preserve">introduction to </w:t>
            </w:r>
            <w:r w:rsidRPr="006D1CA1">
              <w:rPr>
                <w:rFonts w:ascii="Aptos" w:eastAsia="Helvetica Neue" w:hAnsi="Aptos" w:cs="Helvetica Neue"/>
                <w:sz w:val="22"/>
                <w:szCs w:val="22"/>
              </w:rPr>
              <w:t>common Rocky Mountain birds (field and lab-based ID)</w:t>
            </w:r>
          </w:p>
          <w:p w14:paraId="3218A77F" w14:textId="77777777" w:rsidR="00A552CF" w:rsidRPr="006D1CA1" w:rsidRDefault="00000000">
            <w:pPr>
              <w:rPr>
                <w:rFonts w:ascii="Aptos" w:eastAsia="Helvetica Neue" w:hAnsi="Aptos" w:cs="Helvetica Neue"/>
                <w:sz w:val="22"/>
                <w:szCs w:val="22"/>
              </w:rPr>
            </w:pPr>
            <w:r w:rsidRPr="006D1CA1">
              <w:rPr>
                <w:rFonts w:ascii="Aptos" w:eastAsia="Helvetica Neue" w:hAnsi="Aptos" w:cs="Helvetica Neue"/>
                <w:sz w:val="22"/>
                <w:szCs w:val="22"/>
              </w:rPr>
              <w:t>- avian evolution and diversity</w:t>
            </w:r>
          </w:p>
          <w:p w14:paraId="76DE893A" w14:textId="0F052B33" w:rsidR="00A552CF" w:rsidRPr="006D1CA1" w:rsidRDefault="00000000">
            <w:pPr>
              <w:rPr>
                <w:rFonts w:ascii="Aptos" w:eastAsia="Helvetica Neue" w:hAnsi="Aptos" w:cs="Helvetica Neue"/>
                <w:sz w:val="22"/>
                <w:szCs w:val="22"/>
              </w:rPr>
            </w:pPr>
            <w:r w:rsidRPr="006D1CA1">
              <w:rPr>
                <w:rFonts w:ascii="Aptos" w:eastAsia="Helvetica Neue" w:hAnsi="Aptos" w:cs="Helvetica Neue"/>
                <w:sz w:val="22"/>
                <w:szCs w:val="22"/>
              </w:rPr>
              <w:t>- intro to field methods (bird observations, mist netting, banding, point counting</w:t>
            </w:r>
            <w:r w:rsidR="00BB1FD2">
              <w:rPr>
                <w:rFonts w:ascii="Aptos" w:eastAsia="Helvetica Neue" w:hAnsi="Aptos" w:cs="Helvetica Neue"/>
                <w:sz w:val="22"/>
                <w:szCs w:val="22"/>
              </w:rPr>
              <w:t>, etc.</w:t>
            </w:r>
            <w:r w:rsidRPr="006D1CA1">
              <w:rPr>
                <w:rFonts w:ascii="Aptos" w:eastAsia="Helvetica Neue" w:hAnsi="Aptos" w:cs="Helvetica Neue"/>
                <w:sz w:val="22"/>
                <w:szCs w:val="22"/>
              </w:rPr>
              <w:t>)</w:t>
            </w:r>
          </w:p>
        </w:tc>
      </w:tr>
      <w:tr w:rsidR="00A552CF" w:rsidRPr="006D1CA1" w14:paraId="627B38DE" w14:textId="77777777">
        <w:trPr>
          <w:trHeight w:val="768"/>
        </w:trPr>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B20A0" w14:textId="77777777" w:rsidR="00A552CF" w:rsidRPr="006D1CA1" w:rsidRDefault="00000000">
            <w:pPr>
              <w:jc w:val="center"/>
              <w:rPr>
                <w:rFonts w:ascii="Aptos" w:eastAsia="Helvetica Neue" w:hAnsi="Aptos" w:cs="Helvetica Neue"/>
                <w:sz w:val="22"/>
                <w:szCs w:val="22"/>
              </w:rPr>
            </w:pPr>
            <w:r w:rsidRPr="006D1CA1">
              <w:rPr>
                <w:rFonts w:ascii="Aptos" w:eastAsia="Helvetica Neue" w:hAnsi="Aptos" w:cs="Helvetica Neue"/>
                <w:sz w:val="22"/>
                <w:szCs w:val="22"/>
              </w:rPr>
              <w:t>Week 2</w:t>
            </w:r>
          </w:p>
          <w:p w14:paraId="4BCFA258" w14:textId="77777777" w:rsidR="00A552CF" w:rsidRPr="006D1CA1" w:rsidRDefault="00A552CF">
            <w:pPr>
              <w:jc w:val="center"/>
              <w:rPr>
                <w:rFonts w:ascii="Aptos" w:eastAsia="Helvetica Neue" w:hAnsi="Aptos" w:cs="Helvetica Neue"/>
                <w:sz w:val="22"/>
                <w:szCs w:val="22"/>
              </w:rPr>
            </w:pPr>
          </w:p>
        </w:tc>
        <w:tc>
          <w:tcPr>
            <w:tcW w:w="8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FAF48" w14:textId="169B95FB" w:rsidR="004515F4" w:rsidRDefault="004515F4" w:rsidP="007637B4">
            <w:pPr>
              <w:rPr>
                <w:rFonts w:ascii="Aptos" w:eastAsia="Helvetica Neue" w:hAnsi="Aptos" w:cs="Helvetica Neue"/>
                <w:sz w:val="22"/>
                <w:szCs w:val="22"/>
              </w:rPr>
            </w:pPr>
            <w:r>
              <w:rPr>
                <w:rFonts w:ascii="Aptos" w:eastAsia="Helvetica Neue" w:hAnsi="Aptos" w:cs="Helvetica Neue"/>
                <w:sz w:val="22"/>
                <w:szCs w:val="22"/>
              </w:rPr>
              <w:t>- field methods continued</w:t>
            </w:r>
          </w:p>
          <w:p w14:paraId="002BB2AA" w14:textId="5E7399C9" w:rsidR="007637B4" w:rsidRPr="006D1CA1" w:rsidRDefault="00000000" w:rsidP="007637B4">
            <w:pPr>
              <w:rPr>
                <w:rFonts w:ascii="Aptos" w:eastAsia="Helvetica Neue" w:hAnsi="Aptos" w:cs="Helvetica Neue"/>
                <w:sz w:val="22"/>
                <w:szCs w:val="22"/>
              </w:rPr>
            </w:pPr>
            <w:r w:rsidRPr="006D1CA1">
              <w:rPr>
                <w:rFonts w:ascii="Aptos" w:eastAsia="Helvetica Neue" w:hAnsi="Aptos" w:cs="Helvetica Neue"/>
                <w:sz w:val="22"/>
                <w:szCs w:val="22"/>
              </w:rPr>
              <w:t xml:space="preserve">- </w:t>
            </w:r>
            <w:r w:rsidR="007637B4" w:rsidRPr="006D1CA1">
              <w:rPr>
                <w:rFonts w:ascii="Aptos" w:eastAsia="Helvetica Neue" w:hAnsi="Aptos" w:cs="Helvetica Neue"/>
                <w:sz w:val="22"/>
                <w:szCs w:val="22"/>
              </w:rPr>
              <w:t>intro to study design</w:t>
            </w:r>
          </w:p>
          <w:p w14:paraId="00E4BEE0" w14:textId="1AA8F2B4" w:rsidR="00A552CF" w:rsidRPr="006D1CA1" w:rsidRDefault="00A552CF" w:rsidP="007637B4">
            <w:pPr>
              <w:rPr>
                <w:rFonts w:ascii="Aptos" w:eastAsia="Helvetica Neue" w:hAnsi="Aptos" w:cs="Helvetica Neue"/>
                <w:sz w:val="22"/>
                <w:szCs w:val="22"/>
              </w:rPr>
            </w:pPr>
          </w:p>
        </w:tc>
      </w:tr>
      <w:tr w:rsidR="004515F4" w:rsidRPr="006D1CA1" w14:paraId="4D52ADD2" w14:textId="77777777">
        <w:trPr>
          <w:trHeight w:val="768"/>
        </w:trPr>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AAE88" w14:textId="7FEE78F8" w:rsidR="004515F4" w:rsidRPr="006D1CA1" w:rsidRDefault="004515F4">
            <w:pPr>
              <w:jc w:val="center"/>
              <w:rPr>
                <w:rFonts w:ascii="Aptos" w:eastAsia="Helvetica Neue" w:hAnsi="Aptos" w:cs="Helvetica Neue"/>
                <w:sz w:val="22"/>
                <w:szCs w:val="22"/>
              </w:rPr>
            </w:pPr>
            <w:r>
              <w:rPr>
                <w:rFonts w:ascii="Aptos" w:eastAsia="Helvetica Neue" w:hAnsi="Aptos" w:cs="Helvetica Neue"/>
                <w:sz w:val="22"/>
                <w:szCs w:val="22"/>
              </w:rPr>
              <w:t>Week 3</w:t>
            </w:r>
          </w:p>
        </w:tc>
        <w:tc>
          <w:tcPr>
            <w:tcW w:w="8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C406" w14:textId="77777777" w:rsidR="004515F4" w:rsidRDefault="004515F4" w:rsidP="004515F4">
            <w:pPr>
              <w:rPr>
                <w:rFonts w:ascii="Aptos" w:eastAsia="Helvetica Neue" w:hAnsi="Aptos" w:cs="Helvetica Neue"/>
                <w:sz w:val="22"/>
                <w:szCs w:val="22"/>
              </w:rPr>
            </w:pPr>
            <w:r w:rsidRPr="004515F4">
              <w:rPr>
                <w:rFonts w:ascii="Aptos" w:eastAsia="Helvetica Neue" w:hAnsi="Aptos" w:cs="Helvetica Neue"/>
                <w:sz w:val="22"/>
                <w:szCs w:val="22"/>
              </w:rPr>
              <w:t>-</w:t>
            </w:r>
            <w:r>
              <w:rPr>
                <w:rFonts w:ascii="Aptos" w:eastAsia="Helvetica Neue" w:hAnsi="Aptos" w:cs="Helvetica Neue"/>
                <w:sz w:val="22"/>
                <w:szCs w:val="22"/>
              </w:rPr>
              <w:t xml:space="preserve"> Capstone projects</w:t>
            </w:r>
          </w:p>
          <w:p w14:paraId="58C65FB6" w14:textId="514AE502" w:rsidR="004515F4" w:rsidRPr="004515F4" w:rsidRDefault="004515F4" w:rsidP="004515F4">
            <w:pPr>
              <w:rPr>
                <w:rFonts w:ascii="Aptos" w:eastAsia="Helvetica Neue" w:hAnsi="Aptos" w:cs="Helvetica Neue"/>
                <w:sz w:val="22"/>
                <w:szCs w:val="22"/>
              </w:rPr>
            </w:pPr>
            <w:r>
              <w:rPr>
                <w:rFonts w:ascii="Aptos" w:eastAsia="Helvetica Neue" w:hAnsi="Aptos" w:cs="Helvetica Neue"/>
                <w:sz w:val="22"/>
                <w:szCs w:val="22"/>
              </w:rPr>
              <w:t xml:space="preserve">- Capstone presentation and </w:t>
            </w:r>
            <w:r w:rsidR="002A64FF">
              <w:rPr>
                <w:rFonts w:ascii="Aptos" w:eastAsia="Helvetica Neue" w:hAnsi="Aptos" w:cs="Helvetica Neue"/>
                <w:sz w:val="22"/>
                <w:szCs w:val="22"/>
              </w:rPr>
              <w:t>notebook final</w:t>
            </w:r>
            <w:r>
              <w:rPr>
                <w:rFonts w:ascii="Aptos" w:eastAsia="Helvetica Neue" w:hAnsi="Aptos" w:cs="Helvetica Neue"/>
                <w:sz w:val="22"/>
                <w:szCs w:val="22"/>
              </w:rPr>
              <w:t xml:space="preserve"> write-up </w:t>
            </w:r>
          </w:p>
        </w:tc>
      </w:tr>
    </w:tbl>
    <w:p w14:paraId="2C417DE8" w14:textId="1198D3D0" w:rsidR="00A552CF" w:rsidRPr="006D1CA1" w:rsidRDefault="00000000">
      <w:pPr>
        <w:jc w:val="both"/>
        <w:rPr>
          <w:rFonts w:ascii="Aptos" w:eastAsia="Helvetica Neue" w:hAnsi="Aptos" w:cs="Helvetica Neue"/>
          <w:sz w:val="22"/>
          <w:szCs w:val="22"/>
        </w:rPr>
      </w:pPr>
      <w:r w:rsidRPr="006D1CA1">
        <w:rPr>
          <w:rFonts w:ascii="Aptos" w:eastAsia="Helvetica Neue" w:hAnsi="Aptos" w:cs="Helvetica Neue"/>
          <w:sz w:val="22"/>
          <w:szCs w:val="22"/>
        </w:rPr>
        <w:t xml:space="preserve">Bring your field notebook (provided by course), field guide, and binoculars to every class. Always be prepared to spend time outside - dress appropriately for the field every day. Study songs and bird ID through repetition. </w:t>
      </w:r>
    </w:p>
    <w:p w14:paraId="678809BE" w14:textId="77777777" w:rsidR="00A552CF" w:rsidRPr="006D1CA1" w:rsidRDefault="00A552CF">
      <w:pPr>
        <w:pBdr>
          <w:bottom w:val="single" w:sz="4" w:space="1" w:color="000000"/>
        </w:pBdr>
        <w:rPr>
          <w:rFonts w:ascii="Aptos" w:eastAsia="Helvetica Neue" w:hAnsi="Aptos" w:cs="Helvetica Neue"/>
          <w:sz w:val="22"/>
          <w:szCs w:val="22"/>
        </w:rPr>
      </w:pPr>
    </w:p>
    <w:p w14:paraId="68EA9D68" w14:textId="77777777" w:rsidR="00A552CF" w:rsidRPr="006D1CA1" w:rsidRDefault="00A552CF">
      <w:pPr>
        <w:rPr>
          <w:rFonts w:ascii="Aptos" w:eastAsia="Helvetica Neue" w:hAnsi="Aptos" w:cs="Helvetica Neue"/>
          <w:sz w:val="22"/>
          <w:szCs w:val="22"/>
        </w:rPr>
      </w:pPr>
    </w:p>
    <w:p w14:paraId="0BA58164" w14:textId="77777777" w:rsidR="00A552CF" w:rsidRPr="006D1CA1" w:rsidRDefault="00000000">
      <w:pPr>
        <w:rPr>
          <w:rFonts w:ascii="Aptos" w:eastAsia="Helvetica Neue" w:hAnsi="Aptos" w:cs="Helvetica Neue"/>
          <w:sz w:val="22"/>
          <w:szCs w:val="22"/>
        </w:rPr>
      </w:pPr>
      <w:r w:rsidRPr="006D1CA1">
        <w:rPr>
          <w:rFonts w:ascii="Aptos" w:eastAsia="Helvetica Neue" w:hAnsi="Aptos" w:cs="Helvetica Neue"/>
          <w:b/>
          <w:sz w:val="22"/>
          <w:szCs w:val="22"/>
        </w:rPr>
        <w:t>Assignments and Grading</w:t>
      </w:r>
      <w:r w:rsidRPr="006D1CA1">
        <w:rPr>
          <w:rFonts w:ascii="Aptos" w:eastAsia="Helvetica Neue" w:hAnsi="Aptos" w:cs="Helvetica Neue"/>
          <w:sz w:val="22"/>
          <w:szCs w:val="22"/>
        </w:rPr>
        <w:t xml:space="preserve">: Assignments will not be accepted after the due date (except in the cases of religious observance, see polices). </w:t>
      </w:r>
    </w:p>
    <w:p w14:paraId="67618E4D" w14:textId="77777777" w:rsidR="00A552CF" w:rsidRPr="006D1CA1" w:rsidRDefault="00A552CF">
      <w:pPr>
        <w:jc w:val="both"/>
        <w:rPr>
          <w:rFonts w:ascii="Aptos" w:eastAsia="Helvetica Neue" w:hAnsi="Aptos" w:cs="Helvetica Neue"/>
          <w:sz w:val="22"/>
          <w:szCs w:val="22"/>
        </w:rPr>
      </w:pPr>
    </w:p>
    <w:p w14:paraId="249D09EC" w14:textId="77777777" w:rsidR="00A552CF" w:rsidRPr="006D1CA1" w:rsidRDefault="00000000">
      <w:pPr>
        <w:jc w:val="both"/>
        <w:rPr>
          <w:rFonts w:ascii="Aptos" w:eastAsia="Helvetica Neue" w:hAnsi="Aptos" w:cs="Helvetica Neue"/>
          <w:sz w:val="22"/>
          <w:szCs w:val="22"/>
        </w:rPr>
      </w:pPr>
      <w:r w:rsidRPr="006D1CA1">
        <w:rPr>
          <w:rFonts w:ascii="Aptos" w:eastAsia="Helvetica Neue" w:hAnsi="Aptos" w:cs="Helvetica Neue"/>
          <w:i/>
          <w:sz w:val="22"/>
          <w:szCs w:val="22"/>
          <w:u w:val="single"/>
        </w:rPr>
        <w:t xml:space="preserve">eBird species list: </w:t>
      </w:r>
      <w:r w:rsidRPr="006D1CA1">
        <w:rPr>
          <w:rFonts w:ascii="Aptos" w:eastAsia="Helvetica Neue" w:hAnsi="Aptos" w:cs="Helvetica Neue"/>
          <w:sz w:val="22"/>
          <w:szCs w:val="22"/>
        </w:rPr>
        <w:t xml:space="preserve">In addition to your field notebook, we want you to become comfortable being a contributing member to a long-term citizen science project. Every entry from your notebook should be entered as an eBird record. At the end of the course, you will turn in a hard and digital copy of your eBird species list. </w:t>
      </w:r>
      <w:r w:rsidRPr="006D1CA1">
        <w:rPr>
          <w:rFonts w:ascii="Aptos" w:eastAsia="Helvetica Neue" w:hAnsi="Aptos" w:cs="Helvetica Neue"/>
          <w:b/>
          <w:sz w:val="22"/>
          <w:szCs w:val="22"/>
        </w:rPr>
        <w:t>20 pts</w:t>
      </w:r>
    </w:p>
    <w:p w14:paraId="3792766E" w14:textId="77777777" w:rsidR="00A552CF" w:rsidRPr="006D1CA1" w:rsidRDefault="00A552CF">
      <w:pPr>
        <w:jc w:val="both"/>
        <w:rPr>
          <w:rFonts w:ascii="Aptos" w:eastAsia="Helvetica Neue" w:hAnsi="Aptos" w:cs="Helvetica Neue"/>
          <w:sz w:val="22"/>
          <w:szCs w:val="22"/>
        </w:rPr>
      </w:pPr>
    </w:p>
    <w:p w14:paraId="08D62FAF" w14:textId="2BBDAC8D" w:rsidR="00A552CF" w:rsidRPr="006D1CA1" w:rsidRDefault="00000000">
      <w:pPr>
        <w:jc w:val="both"/>
        <w:rPr>
          <w:rFonts w:ascii="Aptos" w:eastAsia="Helvetica Neue" w:hAnsi="Aptos" w:cs="Helvetica Neue"/>
          <w:sz w:val="22"/>
          <w:szCs w:val="22"/>
        </w:rPr>
      </w:pPr>
      <w:r w:rsidRPr="006D1CA1">
        <w:rPr>
          <w:rFonts w:ascii="Aptos" w:eastAsia="Helvetica Neue" w:hAnsi="Aptos" w:cs="Helvetica Neue"/>
          <w:i/>
          <w:sz w:val="22"/>
          <w:szCs w:val="22"/>
          <w:u w:val="single"/>
        </w:rPr>
        <w:t>Notebook checks:</w:t>
      </w:r>
      <w:r w:rsidRPr="006D1CA1">
        <w:rPr>
          <w:rFonts w:ascii="Aptos" w:eastAsia="Helvetica Neue" w:hAnsi="Aptos" w:cs="Helvetica Neue"/>
          <w:sz w:val="22"/>
          <w:szCs w:val="22"/>
        </w:rPr>
        <w:t xml:space="preserve">  You will all receive a Rite in the Rain field notebook where you will keep detailed notes on bird activity throughout the duration of the course. </w:t>
      </w:r>
      <w:r w:rsidR="007F00E6">
        <w:rPr>
          <w:rFonts w:ascii="Aptos" w:eastAsia="Helvetica Neue" w:hAnsi="Aptos" w:cs="Helvetica Neue"/>
          <w:sz w:val="22"/>
          <w:szCs w:val="22"/>
        </w:rPr>
        <w:t xml:space="preserve">Each outing in the field should be documented in this notebook. </w:t>
      </w:r>
      <w:r w:rsidRPr="006D1CA1">
        <w:rPr>
          <w:rFonts w:ascii="Aptos" w:eastAsia="Helvetica Neue" w:hAnsi="Aptos" w:cs="Helvetica Neue"/>
          <w:sz w:val="22"/>
          <w:szCs w:val="22"/>
        </w:rPr>
        <w:t>There will be 3 checks of your field notebook (</w:t>
      </w:r>
      <w:r w:rsidR="00FF1337">
        <w:rPr>
          <w:rFonts w:ascii="Aptos" w:eastAsia="Helvetica Neue" w:hAnsi="Aptos" w:cs="Helvetica Neue"/>
          <w:sz w:val="22"/>
          <w:szCs w:val="22"/>
        </w:rPr>
        <w:t>1</w:t>
      </w:r>
      <w:r w:rsidRPr="006D1CA1">
        <w:rPr>
          <w:rFonts w:ascii="Aptos" w:eastAsia="Helvetica Neue" w:hAnsi="Aptos" w:cs="Helvetica Neue"/>
          <w:sz w:val="22"/>
          <w:szCs w:val="22"/>
        </w:rPr>
        <w:t>5 pts each)</w:t>
      </w:r>
      <w:r w:rsidR="007F00E6">
        <w:rPr>
          <w:rFonts w:ascii="Aptos" w:eastAsia="Helvetica Neue" w:hAnsi="Aptos" w:cs="Helvetica Neue"/>
          <w:sz w:val="22"/>
          <w:szCs w:val="22"/>
        </w:rPr>
        <w:t xml:space="preserve"> during</w:t>
      </w:r>
      <w:r w:rsidRPr="006D1CA1">
        <w:rPr>
          <w:rFonts w:ascii="Aptos" w:eastAsia="Helvetica Neue" w:hAnsi="Aptos" w:cs="Helvetica Neue"/>
          <w:sz w:val="22"/>
          <w:szCs w:val="22"/>
        </w:rPr>
        <w:t xml:space="preserve"> the </w:t>
      </w:r>
      <w:r w:rsidR="007F00E6">
        <w:rPr>
          <w:rFonts w:ascii="Aptos" w:eastAsia="Helvetica Neue" w:hAnsi="Aptos" w:cs="Helvetica Neue"/>
          <w:sz w:val="22"/>
          <w:szCs w:val="22"/>
        </w:rPr>
        <w:t>course</w:t>
      </w:r>
      <w:r w:rsidRPr="006D1CA1">
        <w:rPr>
          <w:rFonts w:ascii="Aptos" w:eastAsia="Helvetica Neue" w:hAnsi="Aptos" w:cs="Helvetica Neue"/>
          <w:sz w:val="22"/>
          <w:szCs w:val="22"/>
        </w:rPr>
        <w:t xml:space="preserve">: </w:t>
      </w:r>
      <w:r w:rsidR="0039658A">
        <w:rPr>
          <w:rFonts w:ascii="Aptos" w:eastAsia="Helvetica Neue" w:hAnsi="Aptos" w:cs="Helvetica Neue"/>
          <w:b/>
          <w:sz w:val="22"/>
          <w:szCs w:val="22"/>
        </w:rPr>
        <w:t>4</w:t>
      </w:r>
      <w:r w:rsidRPr="006D1CA1">
        <w:rPr>
          <w:rFonts w:ascii="Aptos" w:eastAsia="Helvetica Neue" w:hAnsi="Aptos" w:cs="Helvetica Neue"/>
          <w:b/>
          <w:sz w:val="22"/>
          <w:szCs w:val="22"/>
        </w:rPr>
        <w:t>5 pts</w:t>
      </w:r>
      <w:r w:rsidRPr="006D1CA1">
        <w:rPr>
          <w:rFonts w:ascii="Aptos" w:eastAsia="Helvetica Neue" w:hAnsi="Aptos" w:cs="Helvetica Neue"/>
          <w:sz w:val="22"/>
          <w:szCs w:val="22"/>
        </w:rPr>
        <w:t xml:space="preserve">. </w:t>
      </w:r>
    </w:p>
    <w:p w14:paraId="1BEFF843" w14:textId="77777777" w:rsidR="00A552CF" w:rsidRPr="006D1CA1" w:rsidRDefault="00A552CF">
      <w:pPr>
        <w:jc w:val="both"/>
        <w:rPr>
          <w:rFonts w:ascii="Aptos" w:eastAsia="Helvetica Neue" w:hAnsi="Aptos" w:cs="Helvetica Neue"/>
          <w:sz w:val="22"/>
          <w:szCs w:val="22"/>
        </w:rPr>
      </w:pPr>
    </w:p>
    <w:p w14:paraId="6013D1D8" w14:textId="7A96C9B1" w:rsidR="00A552CF" w:rsidRPr="006D1CA1" w:rsidRDefault="00000000">
      <w:pPr>
        <w:jc w:val="both"/>
        <w:rPr>
          <w:rFonts w:ascii="Aptos" w:eastAsia="Helvetica Neue" w:hAnsi="Aptos" w:cs="Helvetica Neue"/>
          <w:sz w:val="22"/>
          <w:szCs w:val="22"/>
        </w:rPr>
      </w:pPr>
      <w:r w:rsidRPr="006D1CA1">
        <w:rPr>
          <w:rFonts w:ascii="Aptos" w:eastAsia="Helvetica Neue" w:hAnsi="Aptos" w:cs="Helvetica Neue"/>
          <w:i/>
          <w:sz w:val="22"/>
          <w:szCs w:val="22"/>
          <w:u w:val="single"/>
        </w:rPr>
        <w:t>Bird talk</w:t>
      </w:r>
      <w:r w:rsidRPr="006D1CA1">
        <w:rPr>
          <w:rFonts w:ascii="Aptos" w:eastAsia="Helvetica Neue" w:hAnsi="Aptos" w:cs="Helvetica Neue"/>
          <w:sz w:val="22"/>
          <w:szCs w:val="22"/>
        </w:rPr>
        <w:t xml:space="preserve">: </w:t>
      </w:r>
      <w:r w:rsidR="00E0339F">
        <w:rPr>
          <w:rFonts w:ascii="Aptos" w:eastAsia="Helvetica Neue" w:hAnsi="Aptos" w:cs="Helvetica Neue"/>
          <w:sz w:val="22"/>
          <w:szCs w:val="22"/>
        </w:rPr>
        <w:t xml:space="preserve">At the beginning of the </w:t>
      </w:r>
      <w:proofErr w:type="gramStart"/>
      <w:r w:rsidR="00E0339F">
        <w:rPr>
          <w:rFonts w:ascii="Aptos" w:eastAsia="Helvetica Neue" w:hAnsi="Aptos" w:cs="Helvetica Neue"/>
          <w:sz w:val="22"/>
          <w:szCs w:val="22"/>
        </w:rPr>
        <w:t>course</w:t>
      </w:r>
      <w:proofErr w:type="gramEnd"/>
      <w:r w:rsidR="00E0339F">
        <w:rPr>
          <w:rFonts w:ascii="Aptos" w:eastAsia="Helvetica Neue" w:hAnsi="Aptos" w:cs="Helvetica Neue"/>
          <w:sz w:val="22"/>
          <w:szCs w:val="22"/>
        </w:rPr>
        <w:t xml:space="preserve"> y</w:t>
      </w:r>
      <w:r w:rsidR="00E0339F" w:rsidRPr="00E0339F">
        <w:rPr>
          <w:rFonts w:ascii="Aptos" w:eastAsia="Helvetica Neue" w:hAnsi="Aptos" w:cs="Helvetica Neue"/>
          <w:sz w:val="22"/>
          <w:szCs w:val="22"/>
        </w:rPr>
        <w:t>ou will be assigned one avian family to present to the class. Your presentation must include an overview of key characteristics of this avian family and will focus on the characteristics of one Colorado species that belongs to this family</w:t>
      </w:r>
      <w:r w:rsidR="00E0339F">
        <w:rPr>
          <w:rFonts w:ascii="Aptos" w:eastAsia="Helvetica Neue" w:hAnsi="Aptos" w:cs="Helvetica Neue"/>
          <w:sz w:val="22"/>
          <w:szCs w:val="22"/>
        </w:rPr>
        <w:t>.</w:t>
      </w:r>
      <w:r w:rsidRPr="006D1CA1">
        <w:rPr>
          <w:rFonts w:ascii="Aptos" w:eastAsia="Helvetica Neue" w:hAnsi="Aptos" w:cs="Helvetica Neue"/>
          <w:sz w:val="22"/>
          <w:szCs w:val="22"/>
        </w:rPr>
        <w:t xml:space="preserve"> </w:t>
      </w:r>
      <w:r w:rsidRPr="006D1CA1">
        <w:rPr>
          <w:rFonts w:ascii="Aptos" w:eastAsia="Helvetica Neue" w:hAnsi="Aptos" w:cs="Helvetica Neue"/>
          <w:b/>
          <w:sz w:val="22"/>
          <w:szCs w:val="22"/>
        </w:rPr>
        <w:t>50pts</w:t>
      </w:r>
    </w:p>
    <w:p w14:paraId="73662B73" w14:textId="77777777" w:rsidR="00A552CF" w:rsidRPr="00903DAD" w:rsidRDefault="00A552CF">
      <w:pPr>
        <w:jc w:val="both"/>
        <w:rPr>
          <w:rFonts w:ascii="Aptos" w:eastAsia="Helvetica Neue" w:hAnsi="Aptos" w:cs="Helvetica Neue"/>
          <w:sz w:val="22"/>
          <w:szCs w:val="22"/>
        </w:rPr>
      </w:pPr>
    </w:p>
    <w:p w14:paraId="319DCEC4" w14:textId="53DDA985" w:rsidR="00A552CF" w:rsidRPr="006D1CA1" w:rsidRDefault="00000000">
      <w:pPr>
        <w:jc w:val="both"/>
        <w:rPr>
          <w:rFonts w:ascii="Aptos" w:eastAsia="Helvetica Neue" w:hAnsi="Aptos" w:cs="Helvetica Neue"/>
          <w:sz w:val="22"/>
          <w:szCs w:val="22"/>
        </w:rPr>
      </w:pPr>
      <w:r w:rsidRPr="00903DAD">
        <w:rPr>
          <w:rFonts w:ascii="Aptos" w:eastAsia="Helvetica Neue" w:hAnsi="Aptos" w:cs="Helvetica Neue"/>
          <w:i/>
          <w:sz w:val="22"/>
          <w:szCs w:val="22"/>
          <w:u w:val="single"/>
        </w:rPr>
        <w:t xml:space="preserve">Notebook final write-up: </w:t>
      </w:r>
      <w:r w:rsidRPr="00903DAD">
        <w:rPr>
          <w:rFonts w:ascii="Aptos" w:eastAsia="Helvetica Neue" w:hAnsi="Aptos" w:cs="Helvetica Neue"/>
          <w:sz w:val="22"/>
          <w:szCs w:val="22"/>
        </w:rPr>
        <w:t xml:space="preserve">Using your detailed field notebook observations, you will create </w:t>
      </w:r>
      <w:r w:rsidR="00903DAD" w:rsidRPr="00903DAD">
        <w:rPr>
          <w:rFonts w:ascii="Aptos" w:eastAsia="Helvetica Neue" w:hAnsi="Aptos" w:cs="Helvetica Neue"/>
          <w:sz w:val="22"/>
          <w:szCs w:val="22"/>
        </w:rPr>
        <w:t xml:space="preserve">a </w:t>
      </w:r>
      <w:r w:rsidRPr="00903DAD">
        <w:rPr>
          <w:rFonts w:ascii="Aptos" w:eastAsia="Helvetica Neue" w:hAnsi="Aptos" w:cs="Helvetica Neue"/>
          <w:sz w:val="22"/>
          <w:szCs w:val="22"/>
        </w:rPr>
        <w:t xml:space="preserve">brief (500-700 words) write-up of your field experiences. This will include a description of the sites, </w:t>
      </w:r>
      <w:r w:rsidR="00903DAD" w:rsidRPr="00903DAD">
        <w:rPr>
          <w:rFonts w:ascii="Aptos" w:eastAsia="Helvetica Neue" w:hAnsi="Aptos" w:cs="Helvetica Neue"/>
          <w:sz w:val="22"/>
          <w:szCs w:val="22"/>
        </w:rPr>
        <w:t>your observations of shifts in</w:t>
      </w:r>
      <w:r w:rsidRPr="00903DAD">
        <w:rPr>
          <w:rFonts w:ascii="Aptos" w:eastAsia="Helvetica Neue" w:hAnsi="Aptos" w:cs="Helvetica Neue"/>
          <w:sz w:val="22"/>
          <w:szCs w:val="22"/>
        </w:rPr>
        <w:t xml:space="preserve"> avian biodiversity</w:t>
      </w:r>
      <w:r w:rsidR="00903DAD" w:rsidRPr="00903DAD">
        <w:rPr>
          <w:rFonts w:ascii="Aptos" w:eastAsia="Helvetica Neue" w:hAnsi="Aptos" w:cs="Helvetica Neue"/>
          <w:sz w:val="22"/>
          <w:szCs w:val="22"/>
        </w:rPr>
        <w:t>,</w:t>
      </w:r>
      <w:r w:rsidRPr="00903DAD">
        <w:rPr>
          <w:rFonts w:ascii="Aptos" w:eastAsia="Helvetica Neue" w:hAnsi="Aptos" w:cs="Helvetica Neue"/>
          <w:sz w:val="22"/>
          <w:szCs w:val="22"/>
        </w:rPr>
        <w:t xml:space="preserve"> and other observations. </w:t>
      </w:r>
      <w:r w:rsidR="00903DAD" w:rsidRPr="00903DAD">
        <w:rPr>
          <w:rFonts w:ascii="Aptos" w:eastAsia="Helvetica Neue" w:hAnsi="Aptos" w:cs="Helvetica Neue"/>
          <w:sz w:val="22"/>
          <w:szCs w:val="22"/>
        </w:rPr>
        <w:t>This write-up must include an additional</w:t>
      </w:r>
      <w:r w:rsidRPr="00903DAD">
        <w:rPr>
          <w:rFonts w:ascii="Aptos" w:eastAsia="Helvetica Neue" w:hAnsi="Aptos" w:cs="Helvetica Neue"/>
          <w:sz w:val="22"/>
          <w:szCs w:val="22"/>
        </w:rPr>
        <w:t xml:space="preserve"> 150-200 words</w:t>
      </w:r>
      <w:r w:rsidR="00903DAD" w:rsidRPr="00903DAD">
        <w:rPr>
          <w:rFonts w:ascii="Aptos" w:eastAsia="Helvetica Neue" w:hAnsi="Aptos" w:cs="Helvetica Neue"/>
          <w:sz w:val="22"/>
          <w:szCs w:val="22"/>
        </w:rPr>
        <w:t xml:space="preserve"> reflecting </w:t>
      </w:r>
      <w:r w:rsidRPr="00903DAD">
        <w:rPr>
          <w:rFonts w:ascii="Aptos" w:eastAsia="Helvetica Neue" w:hAnsi="Aptos" w:cs="Helvetica Neue"/>
          <w:sz w:val="22"/>
          <w:szCs w:val="22"/>
        </w:rPr>
        <w:t xml:space="preserve">on your field skills and how they have progressed. Critically assess your first entry in comparison to your last entry and reflect on how skills have changed: </w:t>
      </w:r>
      <w:r w:rsidRPr="00903DAD">
        <w:rPr>
          <w:rFonts w:ascii="Aptos" w:eastAsia="Helvetica Neue" w:hAnsi="Aptos" w:cs="Helvetica Neue"/>
          <w:b/>
          <w:sz w:val="22"/>
          <w:szCs w:val="22"/>
        </w:rPr>
        <w:t>50 pts</w:t>
      </w:r>
    </w:p>
    <w:p w14:paraId="0E1215F0" w14:textId="77777777" w:rsidR="00A552CF" w:rsidRPr="006D1CA1" w:rsidRDefault="00A552CF">
      <w:pPr>
        <w:jc w:val="both"/>
        <w:rPr>
          <w:rFonts w:ascii="Aptos" w:eastAsia="Helvetica Neue" w:hAnsi="Aptos" w:cs="Helvetica Neue"/>
          <w:sz w:val="22"/>
          <w:szCs w:val="22"/>
          <w:highlight w:val="yellow"/>
        </w:rPr>
      </w:pPr>
    </w:p>
    <w:p w14:paraId="66E05EC5" w14:textId="197B5700" w:rsidR="00A552CF" w:rsidRPr="006D1CA1" w:rsidRDefault="00000000">
      <w:pPr>
        <w:jc w:val="both"/>
        <w:rPr>
          <w:rFonts w:ascii="Aptos" w:eastAsia="Helvetica Neue" w:hAnsi="Aptos" w:cs="Helvetica Neue"/>
          <w:sz w:val="22"/>
          <w:szCs w:val="22"/>
        </w:rPr>
      </w:pPr>
      <w:r w:rsidRPr="006D1CA1">
        <w:rPr>
          <w:rFonts w:ascii="Aptos" w:eastAsia="Helvetica Neue" w:hAnsi="Aptos" w:cs="Helvetica Neue"/>
          <w:i/>
          <w:sz w:val="22"/>
          <w:szCs w:val="22"/>
          <w:u w:val="single"/>
        </w:rPr>
        <w:t xml:space="preserve">Participation and Class Discussions: </w:t>
      </w:r>
      <w:r w:rsidRPr="006D1CA1">
        <w:rPr>
          <w:rFonts w:ascii="Aptos" w:eastAsia="Helvetica Neue" w:hAnsi="Aptos" w:cs="Helvetica Neue"/>
          <w:sz w:val="22"/>
          <w:szCs w:val="22"/>
        </w:rPr>
        <w:t xml:space="preserve">Everyone will start the class with </w:t>
      </w:r>
      <w:r w:rsidR="00FF0A94">
        <w:rPr>
          <w:rFonts w:ascii="Aptos" w:eastAsia="Helvetica Neue" w:hAnsi="Aptos" w:cs="Helvetica Neue"/>
          <w:b/>
          <w:sz w:val="22"/>
          <w:szCs w:val="22"/>
        </w:rPr>
        <w:t>10</w:t>
      </w:r>
      <w:r w:rsidRPr="006D1CA1">
        <w:rPr>
          <w:rFonts w:ascii="Aptos" w:eastAsia="Helvetica Neue" w:hAnsi="Aptos" w:cs="Helvetica Neue"/>
          <w:b/>
          <w:sz w:val="22"/>
          <w:szCs w:val="22"/>
        </w:rPr>
        <w:t>0 pts</w:t>
      </w:r>
      <w:r w:rsidRPr="006D1CA1">
        <w:rPr>
          <w:rFonts w:ascii="Aptos" w:eastAsia="Helvetica Neue" w:hAnsi="Aptos" w:cs="Helvetica Neue"/>
          <w:sz w:val="22"/>
          <w:szCs w:val="22"/>
        </w:rPr>
        <w:t xml:space="preserve"> of participation credit. Failing to participate fully will result in the </w:t>
      </w:r>
      <w:proofErr w:type="gramStart"/>
      <w:r w:rsidRPr="006D1CA1">
        <w:rPr>
          <w:rFonts w:ascii="Aptos" w:eastAsia="Helvetica Neue" w:hAnsi="Aptos" w:cs="Helvetica Neue"/>
          <w:sz w:val="22"/>
          <w:szCs w:val="22"/>
        </w:rPr>
        <w:t>deduction</w:t>
      </w:r>
      <w:proofErr w:type="gramEnd"/>
      <w:r w:rsidRPr="006D1CA1">
        <w:rPr>
          <w:rFonts w:ascii="Aptos" w:eastAsia="Helvetica Neue" w:hAnsi="Aptos" w:cs="Helvetica Neue"/>
          <w:sz w:val="22"/>
          <w:szCs w:val="22"/>
        </w:rPr>
        <w:t xml:space="preserve"> of points. Missing a day (no make-ups are offered</w:t>
      </w:r>
      <w:r w:rsidR="00AF5807">
        <w:rPr>
          <w:rFonts w:ascii="Aptos" w:eastAsia="Helvetica Neue" w:hAnsi="Aptos" w:cs="Helvetica Neue"/>
          <w:sz w:val="22"/>
          <w:szCs w:val="22"/>
        </w:rPr>
        <w:t>)</w:t>
      </w:r>
      <w:r w:rsidRPr="006D1CA1">
        <w:rPr>
          <w:rFonts w:ascii="Aptos" w:eastAsia="Helvetica Neue" w:hAnsi="Aptos" w:cs="Helvetica Neue"/>
          <w:sz w:val="22"/>
          <w:szCs w:val="22"/>
        </w:rPr>
        <w:t xml:space="preserve"> is an automatic loss of 10 pts. Full participation requires: </w:t>
      </w:r>
      <w:r w:rsidR="00941877">
        <w:rPr>
          <w:rFonts w:ascii="Aptos" w:eastAsia="Helvetica Neue" w:hAnsi="Aptos" w:cs="Helvetica Neue"/>
          <w:sz w:val="22"/>
          <w:szCs w:val="22"/>
        </w:rPr>
        <w:t xml:space="preserve">coming prepared, </w:t>
      </w:r>
      <w:r w:rsidRPr="006D1CA1">
        <w:rPr>
          <w:rFonts w:ascii="Aptos" w:eastAsia="Helvetica Neue" w:hAnsi="Aptos" w:cs="Helvetica Neue"/>
          <w:sz w:val="22"/>
          <w:szCs w:val="22"/>
        </w:rPr>
        <w:t xml:space="preserve">active </w:t>
      </w:r>
      <w:r w:rsidR="008C04BA">
        <w:rPr>
          <w:rFonts w:ascii="Aptos" w:eastAsia="Helvetica Neue" w:hAnsi="Aptos" w:cs="Helvetica Neue"/>
          <w:sz w:val="22"/>
          <w:szCs w:val="22"/>
        </w:rPr>
        <w:t>listening</w:t>
      </w:r>
      <w:r w:rsidRPr="006D1CA1">
        <w:rPr>
          <w:rFonts w:ascii="Aptos" w:eastAsia="Helvetica Neue" w:hAnsi="Aptos" w:cs="Helvetica Neue"/>
          <w:sz w:val="22"/>
          <w:szCs w:val="22"/>
        </w:rPr>
        <w:t xml:space="preserve"> (i.e., no superfluous cell phone use), asking </w:t>
      </w:r>
      <w:r w:rsidR="00AF5807">
        <w:rPr>
          <w:rFonts w:ascii="Aptos" w:eastAsia="Helvetica Neue" w:hAnsi="Aptos" w:cs="Helvetica Neue"/>
          <w:sz w:val="22"/>
          <w:szCs w:val="22"/>
        </w:rPr>
        <w:t xml:space="preserve">and answering </w:t>
      </w:r>
      <w:r w:rsidRPr="006D1CA1">
        <w:rPr>
          <w:rFonts w:ascii="Aptos" w:eastAsia="Helvetica Neue" w:hAnsi="Aptos" w:cs="Helvetica Neue"/>
          <w:sz w:val="22"/>
          <w:szCs w:val="22"/>
        </w:rPr>
        <w:t xml:space="preserve">questions, engaging with the material, </w:t>
      </w:r>
      <w:r w:rsidR="00941877">
        <w:rPr>
          <w:rFonts w:ascii="Aptos" w:eastAsia="Helvetica Neue" w:hAnsi="Aptos" w:cs="Helvetica Neue"/>
          <w:sz w:val="22"/>
          <w:szCs w:val="22"/>
        </w:rPr>
        <w:t xml:space="preserve">participation in paper discussions, </w:t>
      </w:r>
      <w:r w:rsidRPr="006D1CA1">
        <w:rPr>
          <w:rFonts w:ascii="Aptos" w:eastAsia="Helvetica Neue" w:hAnsi="Aptos" w:cs="Helvetica Neue"/>
          <w:sz w:val="22"/>
          <w:szCs w:val="22"/>
        </w:rPr>
        <w:t xml:space="preserve">fully filling out your field </w:t>
      </w:r>
      <w:r w:rsidR="008C04BA">
        <w:rPr>
          <w:rFonts w:ascii="Aptos" w:eastAsia="Helvetica Neue" w:hAnsi="Aptos" w:cs="Helvetica Neue"/>
          <w:sz w:val="22"/>
          <w:szCs w:val="22"/>
        </w:rPr>
        <w:t>note</w:t>
      </w:r>
      <w:r w:rsidRPr="006D1CA1">
        <w:rPr>
          <w:rFonts w:ascii="Aptos" w:eastAsia="Helvetica Neue" w:hAnsi="Aptos" w:cs="Helvetica Neue"/>
          <w:sz w:val="22"/>
          <w:szCs w:val="22"/>
        </w:rPr>
        <w:t xml:space="preserve">books, </w:t>
      </w:r>
      <w:r w:rsidR="00FF0A94">
        <w:rPr>
          <w:rFonts w:ascii="Aptos" w:eastAsia="Helvetica Neue" w:hAnsi="Aptos" w:cs="Helvetica Neue"/>
          <w:sz w:val="22"/>
          <w:szCs w:val="22"/>
        </w:rPr>
        <w:t xml:space="preserve">completing daily reflections, </w:t>
      </w:r>
      <w:r w:rsidRPr="006D1CA1">
        <w:rPr>
          <w:rFonts w:ascii="Aptos" w:eastAsia="Helvetica Neue" w:hAnsi="Aptos" w:cs="Helvetica Neue"/>
          <w:sz w:val="22"/>
          <w:szCs w:val="22"/>
        </w:rPr>
        <w:t xml:space="preserve">and respectfully collaborating with peers. Anything less than this will result in a less than perfect participation grade: </w:t>
      </w:r>
      <w:r w:rsidR="00FF0A94">
        <w:rPr>
          <w:rFonts w:ascii="Aptos" w:eastAsia="Helvetica Neue" w:hAnsi="Aptos" w:cs="Helvetica Neue"/>
          <w:b/>
          <w:sz w:val="22"/>
          <w:szCs w:val="22"/>
        </w:rPr>
        <w:t>10</w:t>
      </w:r>
      <w:r w:rsidRPr="006D1CA1">
        <w:rPr>
          <w:rFonts w:ascii="Aptos" w:eastAsia="Helvetica Neue" w:hAnsi="Aptos" w:cs="Helvetica Neue"/>
          <w:b/>
          <w:sz w:val="22"/>
          <w:szCs w:val="22"/>
        </w:rPr>
        <w:t>0 pts</w:t>
      </w:r>
    </w:p>
    <w:p w14:paraId="48A08974" w14:textId="77777777" w:rsidR="00A552CF" w:rsidRPr="006D1CA1" w:rsidRDefault="00A552CF">
      <w:pPr>
        <w:jc w:val="both"/>
        <w:rPr>
          <w:rFonts w:ascii="Aptos" w:eastAsia="Helvetica Neue" w:hAnsi="Aptos" w:cs="Helvetica Neue"/>
          <w:i/>
          <w:sz w:val="22"/>
          <w:szCs w:val="22"/>
          <w:highlight w:val="yellow"/>
          <w:u w:val="single"/>
        </w:rPr>
      </w:pPr>
    </w:p>
    <w:p w14:paraId="51C5F178" w14:textId="392B6314" w:rsidR="00A552CF" w:rsidRPr="006D1CA1" w:rsidRDefault="00000000">
      <w:pPr>
        <w:jc w:val="both"/>
        <w:rPr>
          <w:rFonts w:ascii="Aptos" w:eastAsia="Helvetica Neue" w:hAnsi="Aptos" w:cs="Helvetica Neue"/>
          <w:b/>
          <w:sz w:val="22"/>
          <w:szCs w:val="22"/>
        </w:rPr>
      </w:pPr>
      <w:r w:rsidRPr="006D1CA1">
        <w:rPr>
          <w:rFonts w:ascii="Aptos" w:eastAsia="Helvetica Neue" w:hAnsi="Aptos" w:cs="Helvetica Neue"/>
          <w:i/>
          <w:sz w:val="22"/>
          <w:szCs w:val="22"/>
          <w:u w:val="single"/>
        </w:rPr>
        <w:lastRenderedPageBreak/>
        <w:t>ID Quiz</w:t>
      </w:r>
      <w:r w:rsidR="00E8380E">
        <w:rPr>
          <w:rFonts w:ascii="Aptos" w:eastAsia="Helvetica Neue" w:hAnsi="Aptos" w:cs="Helvetica Neue"/>
          <w:i/>
          <w:sz w:val="22"/>
          <w:szCs w:val="22"/>
          <w:u w:val="single"/>
        </w:rPr>
        <w:t>zes</w:t>
      </w:r>
      <w:r w:rsidRPr="006D1CA1">
        <w:rPr>
          <w:rFonts w:ascii="Aptos" w:eastAsia="Helvetica Neue" w:hAnsi="Aptos" w:cs="Helvetica Neue"/>
          <w:i/>
          <w:sz w:val="22"/>
          <w:szCs w:val="22"/>
          <w:u w:val="single"/>
        </w:rPr>
        <w:t xml:space="preserve"> – sight and sound:</w:t>
      </w:r>
      <w:r w:rsidRPr="006D1CA1">
        <w:rPr>
          <w:rFonts w:ascii="Aptos" w:eastAsia="Helvetica Neue" w:hAnsi="Aptos" w:cs="Helvetica Neue"/>
          <w:sz w:val="22"/>
          <w:szCs w:val="22"/>
        </w:rPr>
        <w:t xml:space="preserve"> </w:t>
      </w:r>
      <w:r w:rsidR="007B590E">
        <w:rPr>
          <w:rFonts w:ascii="Aptos" w:eastAsia="Helvetica Neue" w:hAnsi="Aptos" w:cs="Helvetica Neue"/>
          <w:sz w:val="22"/>
          <w:szCs w:val="22"/>
        </w:rPr>
        <w:t>T</w:t>
      </w:r>
      <w:r w:rsidRPr="006D1CA1">
        <w:rPr>
          <w:rFonts w:ascii="Aptos" w:eastAsia="Helvetica Neue" w:hAnsi="Aptos" w:cs="Helvetica Neue"/>
          <w:sz w:val="22"/>
          <w:szCs w:val="22"/>
        </w:rPr>
        <w:t xml:space="preserve">his is a hands-on </w:t>
      </w:r>
      <w:r w:rsidR="007F00E6" w:rsidRPr="006D1CA1">
        <w:rPr>
          <w:rFonts w:ascii="Aptos" w:eastAsia="Helvetica Neue" w:hAnsi="Aptos" w:cs="Helvetica Neue"/>
          <w:sz w:val="22"/>
          <w:szCs w:val="22"/>
        </w:rPr>
        <w:t>identification-based</w:t>
      </w:r>
      <w:r w:rsidRPr="006D1CA1">
        <w:rPr>
          <w:rFonts w:ascii="Aptos" w:eastAsia="Helvetica Neue" w:hAnsi="Aptos" w:cs="Helvetica Neue"/>
          <w:sz w:val="22"/>
          <w:szCs w:val="22"/>
        </w:rPr>
        <w:t xml:space="preserve"> course</w:t>
      </w:r>
      <w:r w:rsidR="007B590E">
        <w:rPr>
          <w:rFonts w:ascii="Aptos" w:eastAsia="Helvetica Neue" w:hAnsi="Aptos" w:cs="Helvetica Neue"/>
          <w:sz w:val="22"/>
          <w:szCs w:val="22"/>
        </w:rPr>
        <w:t>.</w:t>
      </w:r>
      <w:r w:rsidRPr="006D1CA1">
        <w:rPr>
          <w:rFonts w:ascii="Aptos" w:eastAsia="Helvetica Neue" w:hAnsi="Aptos" w:cs="Helvetica Neue"/>
          <w:sz w:val="22"/>
          <w:szCs w:val="22"/>
        </w:rPr>
        <w:t xml:space="preserve"> </w:t>
      </w:r>
      <w:r w:rsidR="007B590E">
        <w:rPr>
          <w:rFonts w:ascii="Aptos" w:eastAsia="Helvetica Neue" w:hAnsi="Aptos" w:cs="Helvetica Neue"/>
          <w:sz w:val="22"/>
          <w:szCs w:val="22"/>
        </w:rPr>
        <w:t>T</w:t>
      </w:r>
      <w:r w:rsidRPr="006D1CA1">
        <w:rPr>
          <w:rFonts w:ascii="Aptos" w:eastAsia="Helvetica Neue" w:hAnsi="Aptos" w:cs="Helvetica Neue"/>
          <w:sz w:val="22"/>
          <w:szCs w:val="22"/>
        </w:rPr>
        <w:t xml:space="preserve">here will be </w:t>
      </w:r>
      <w:r w:rsidR="007B590E">
        <w:rPr>
          <w:rFonts w:ascii="Aptos" w:eastAsia="Helvetica Neue" w:hAnsi="Aptos" w:cs="Helvetica Neue"/>
          <w:sz w:val="22"/>
          <w:szCs w:val="22"/>
        </w:rPr>
        <w:t xml:space="preserve">daily </w:t>
      </w:r>
      <w:r w:rsidRPr="006D1CA1">
        <w:rPr>
          <w:rFonts w:ascii="Aptos" w:eastAsia="Helvetica Neue" w:hAnsi="Aptos" w:cs="Helvetica Neue"/>
          <w:sz w:val="22"/>
          <w:szCs w:val="22"/>
        </w:rPr>
        <w:t>ID quiz</w:t>
      </w:r>
      <w:r w:rsidR="007B590E">
        <w:rPr>
          <w:rFonts w:ascii="Aptos" w:eastAsia="Helvetica Neue" w:hAnsi="Aptos" w:cs="Helvetica Neue"/>
          <w:sz w:val="22"/>
          <w:szCs w:val="22"/>
        </w:rPr>
        <w:t>zes based on the birds that we learned on previous days.</w:t>
      </w:r>
      <w:r w:rsidRPr="006D1CA1">
        <w:rPr>
          <w:rFonts w:ascii="Aptos" w:eastAsia="Helvetica Neue" w:hAnsi="Aptos" w:cs="Helvetica Neue"/>
          <w:sz w:val="22"/>
          <w:szCs w:val="22"/>
        </w:rPr>
        <w:t xml:space="preserve"> You will be expected to properly identify pictures and sounds of birds. </w:t>
      </w:r>
      <w:r w:rsidRPr="006D1CA1">
        <w:rPr>
          <w:rFonts w:ascii="Aptos" w:eastAsia="Helvetica Neue" w:hAnsi="Aptos" w:cs="Helvetica Neue"/>
          <w:b/>
          <w:sz w:val="22"/>
          <w:szCs w:val="22"/>
        </w:rPr>
        <w:t>100 pts</w:t>
      </w:r>
    </w:p>
    <w:p w14:paraId="31CD69A1" w14:textId="77777777" w:rsidR="00A552CF" w:rsidRDefault="00A552CF">
      <w:pPr>
        <w:jc w:val="both"/>
        <w:rPr>
          <w:rFonts w:ascii="Aptos" w:eastAsia="Helvetica Neue" w:hAnsi="Aptos" w:cs="Helvetica Neue"/>
          <w:b/>
          <w:sz w:val="22"/>
          <w:szCs w:val="22"/>
        </w:rPr>
      </w:pPr>
    </w:p>
    <w:p w14:paraId="6F7A0FE4" w14:textId="77777777" w:rsidR="006773CC" w:rsidRDefault="006773CC">
      <w:pPr>
        <w:jc w:val="both"/>
        <w:rPr>
          <w:rFonts w:ascii="Aptos" w:eastAsia="Helvetica Neue" w:hAnsi="Aptos" w:cs="Helvetica Neue"/>
          <w:i/>
          <w:sz w:val="22"/>
          <w:szCs w:val="22"/>
          <w:u w:val="single"/>
        </w:rPr>
      </w:pPr>
    </w:p>
    <w:p w14:paraId="1FDD0639" w14:textId="1F0A76BE" w:rsidR="0039658A" w:rsidRDefault="0039658A">
      <w:pPr>
        <w:jc w:val="both"/>
        <w:rPr>
          <w:rFonts w:ascii="Aptos" w:eastAsia="Helvetica Neue" w:hAnsi="Aptos" w:cs="Helvetica Neue"/>
          <w:sz w:val="22"/>
          <w:szCs w:val="22"/>
        </w:rPr>
      </w:pPr>
      <w:r w:rsidRPr="0039658A">
        <w:rPr>
          <w:rFonts w:ascii="Aptos" w:eastAsia="Helvetica Neue" w:hAnsi="Aptos" w:cs="Helvetica Neue"/>
          <w:i/>
          <w:sz w:val="22"/>
          <w:szCs w:val="22"/>
          <w:u w:val="single"/>
        </w:rPr>
        <w:t>Capstone project</w:t>
      </w:r>
      <w:r>
        <w:rPr>
          <w:rFonts w:ascii="Aptos" w:eastAsia="Helvetica Neue" w:hAnsi="Aptos" w:cs="Helvetica Neue"/>
          <w:i/>
          <w:sz w:val="22"/>
          <w:szCs w:val="22"/>
          <w:u w:val="single"/>
        </w:rPr>
        <w:t>:</w:t>
      </w:r>
      <w:r w:rsidRPr="0039658A">
        <w:rPr>
          <w:rFonts w:ascii="Aptos" w:eastAsia="Helvetica Neue" w:hAnsi="Aptos" w:cs="Helvetica Neue"/>
          <w:i/>
          <w:sz w:val="22"/>
          <w:szCs w:val="22"/>
        </w:rPr>
        <w:t xml:space="preserve"> </w:t>
      </w:r>
      <w:r w:rsidRPr="006D1CA1">
        <w:rPr>
          <w:rFonts w:ascii="Aptos" w:eastAsia="Helvetica Neue" w:hAnsi="Aptos" w:cs="Helvetica Neue"/>
          <w:sz w:val="22"/>
          <w:szCs w:val="22"/>
        </w:rPr>
        <w:t xml:space="preserve">During the final week of the </w:t>
      </w:r>
      <w:proofErr w:type="gramStart"/>
      <w:r w:rsidRPr="006D1CA1">
        <w:rPr>
          <w:rFonts w:ascii="Aptos" w:eastAsia="Helvetica Neue" w:hAnsi="Aptos" w:cs="Helvetica Neue"/>
          <w:sz w:val="22"/>
          <w:szCs w:val="22"/>
        </w:rPr>
        <w:t>course</w:t>
      </w:r>
      <w:proofErr w:type="gramEnd"/>
      <w:r w:rsidRPr="006D1CA1">
        <w:rPr>
          <w:rFonts w:ascii="Aptos" w:eastAsia="Helvetica Neue" w:hAnsi="Aptos" w:cs="Helvetica Neue"/>
          <w:sz w:val="22"/>
          <w:szCs w:val="22"/>
        </w:rPr>
        <w:t xml:space="preserve"> you will </w:t>
      </w:r>
      <w:r>
        <w:rPr>
          <w:rFonts w:ascii="Aptos" w:eastAsia="Helvetica Neue" w:hAnsi="Aptos" w:cs="Helvetica Neue"/>
          <w:sz w:val="22"/>
          <w:szCs w:val="22"/>
        </w:rPr>
        <w:t xml:space="preserve">design and conduct a </w:t>
      </w:r>
      <w:r w:rsidRPr="006D1CA1">
        <w:rPr>
          <w:rFonts w:ascii="Aptos" w:eastAsia="Helvetica Neue" w:hAnsi="Aptos" w:cs="Helvetica Neue"/>
          <w:sz w:val="22"/>
          <w:szCs w:val="22"/>
        </w:rPr>
        <w:t>field project</w:t>
      </w:r>
      <w:r>
        <w:rPr>
          <w:rFonts w:ascii="Aptos" w:eastAsia="Helvetica Neue" w:hAnsi="Aptos" w:cs="Helvetica Neue"/>
          <w:sz w:val="22"/>
          <w:szCs w:val="22"/>
        </w:rPr>
        <w:t xml:space="preserve"> with a group of other students</w:t>
      </w:r>
      <w:r w:rsidRPr="006D1CA1">
        <w:rPr>
          <w:rFonts w:ascii="Aptos" w:eastAsia="Helvetica Neue" w:hAnsi="Aptos" w:cs="Helvetica Neue"/>
          <w:sz w:val="22"/>
          <w:szCs w:val="22"/>
        </w:rPr>
        <w:t>.</w:t>
      </w:r>
      <w:r>
        <w:rPr>
          <w:rFonts w:ascii="Aptos" w:eastAsia="Helvetica Neue" w:hAnsi="Aptos" w:cs="Helvetica Neue"/>
          <w:sz w:val="22"/>
          <w:szCs w:val="22"/>
        </w:rPr>
        <w:t xml:space="preserve"> There are several assignments associated with this project, which will culminate in a group presentation on the last day of class:</w:t>
      </w:r>
    </w:p>
    <w:p w14:paraId="799E367C" w14:textId="2494E430" w:rsidR="0039658A" w:rsidRDefault="0039658A" w:rsidP="0039658A">
      <w:pPr>
        <w:ind w:left="720"/>
        <w:jc w:val="both"/>
        <w:rPr>
          <w:rFonts w:ascii="Aptos" w:eastAsia="Helvetica Neue" w:hAnsi="Aptos" w:cs="Helvetica Neue"/>
          <w:sz w:val="22"/>
          <w:szCs w:val="22"/>
        </w:rPr>
      </w:pPr>
      <w:r w:rsidRPr="0039658A">
        <w:rPr>
          <w:rFonts w:ascii="Aptos" w:eastAsia="Helvetica Neue" w:hAnsi="Aptos" w:cs="Helvetica Neue"/>
          <w:i/>
          <w:sz w:val="22"/>
          <w:szCs w:val="22"/>
          <w:u w:val="single"/>
        </w:rPr>
        <w:t>Questions, Hypotheses, and Predictions exercise</w:t>
      </w:r>
      <w:r>
        <w:rPr>
          <w:rFonts w:ascii="Aptos" w:eastAsia="Helvetica Neue" w:hAnsi="Aptos" w:cs="Helvetica Neue"/>
          <w:sz w:val="22"/>
          <w:szCs w:val="22"/>
        </w:rPr>
        <w:t xml:space="preserve">: With your group, you will detail the question that your project is designed to answer, the specific hypotheses that you are testing, and your predictions associated with these hypotheses. </w:t>
      </w:r>
      <w:r w:rsidRPr="0039658A">
        <w:rPr>
          <w:rFonts w:ascii="Aptos" w:eastAsia="Helvetica Neue" w:hAnsi="Aptos" w:cs="Helvetica Neue"/>
          <w:b/>
          <w:bCs/>
          <w:sz w:val="22"/>
          <w:szCs w:val="22"/>
        </w:rPr>
        <w:t>20 pts</w:t>
      </w:r>
    </w:p>
    <w:p w14:paraId="275FE778" w14:textId="77777777" w:rsidR="0039658A" w:rsidRDefault="0039658A" w:rsidP="0039658A">
      <w:pPr>
        <w:ind w:left="720"/>
        <w:jc w:val="both"/>
        <w:rPr>
          <w:rFonts w:ascii="Aptos" w:eastAsia="Helvetica Neue" w:hAnsi="Aptos" w:cs="Helvetica Neue"/>
          <w:i/>
          <w:sz w:val="22"/>
          <w:szCs w:val="22"/>
          <w:u w:val="single"/>
        </w:rPr>
      </w:pPr>
    </w:p>
    <w:p w14:paraId="34933598" w14:textId="6FCFB44E" w:rsidR="0039658A" w:rsidRPr="0039658A" w:rsidRDefault="0039658A" w:rsidP="0039658A">
      <w:pPr>
        <w:ind w:left="720"/>
        <w:jc w:val="both"/>
        <w:rPr>
          <w:rFonts w:ascii="Aptos" w:eastAsia="Helvetica Neue" w:hAnsi="Aptos" w:cs="Helvetica Neue"/>
          <w:iCs/>
          <w:sz w:val="22"/>
          <w:szCs w:val="22"/>
        </w:rPr>
      </w:pPr>
      <w:r>
        <w:rPr>
          <w:rFonts w:ascii="Aptos" w:eastAsia="Helvetica Neue" w:hAnsi="Aptos" w:cs="Helvetica Neue"/>
          <w:i/>
          <w:sz w:val="22"/>
          <w:szCs w:val="22"/>
          <w:u w:val="single"/>
        </w:rPr>
        <w:t>Methods</w:t>
      </w:r>
      <w:r>
        <w:rPr>
          <w:rFonts w:ascii="Aptos" w:eastAsia="Helvetica Neue" w:hAnsi="Aptos" w:cs="Helvetica Neue"/>
          <w:iCs/>
          <w:sz w:val="22"/>
          <w:szCs w:val="22"/>
        </w:rPr>
        <w:t xml:space="preserve">: With your group, you will design and write up the methods that you will use to test your hypotheses. </w:t>
      </w:r>
      <w:r w:rsidRPr="0039658A">
        <w:rPr>
          <w:rFonts w:ascii="Aptos" w:eastAsia="Helvetica Neue" w:hAnsi="Aptos" w:cs="Helvetica Neue"/>
          <w:b/>
          <w:bCs/>
          <w:sz w:val="22"/>
          <w:szCs w:val="22"/>
        </w:rPr>
        <w:t>20 pts</w:t>
      </w:r>
    </w:p>
    <w:p w14:paraId="3EADECE0" w14:textId="77777777" w:rsidR="0039658A" w:rsidRDefault="0039658A" w:rsidP="0039658A">
      <w:pPr>
        <w:ind w:left="720"/>
        <w:jc w:val="both"/>
        <w:rPr>
          <w:rFonts w:ascii="Aptos" w:eastAsia="Helvetica Neue" w:hAnsi="Aptos" w:cs="Helvetica Neue"/>
          <w:i/>
          <w:sz w:val="22"/>
          <w:szCs w:val="22"/>
          <w:u w:val="single"/>
        </w:rPr>
      </w:pPr>
    </w:p>
    <w:p w14:paraId="158D64A0" w14:textId="0E7BCE81" w:rsidR="0039658A" w:rsidRDefault="0039658A" w:rsidP="0039658A">
      <w:pPr>
        <w:ind w:left="720"/>
        <w:jc w:val="both"/>
        <w:rPr>
          <w:rFonts w:ascii="Aptos" w:eastAsia="Helvetica Neue" w:hAnsi="Aptos" w:cs="Helvetica Neue"/>
          <w:b/>
          <w:bCs/>
          <w:sz w:val="22"/>
          <w:szCs w:val="22"/>
        </w:rPr>
      </w:pPr>
      <w:r>
        <w:rPr>
          <w:rFonts w:ascii="Aptos" w:eastAsia="Helvetica Neue" w:hAnsi="Aptos" w:cs="Helvetica Neue"/>
          <w:i/>
          <w:sz w:val="22"/>
          <w:szCs w:val="22"/>
          <w:u w:val="single"/>
        </w:rPr>
        <w:t>Annotated bibliography</w:t>
      </w:r>
      <w:r>
        <w:rPr>
          <w:rFonts w:ascii="Aptos" w:eastAsia="Helvetica Neue" w:hAnsi="Aptos" w:cs="Helvetica Neue"/>
          <w:iCs/>
          <w:sz w:val="22"/>
          <w:szCs w:val="22"/>
        </w:rPr>
        <w:t xml:space="preserve">: With your group, you will produce an annotated bibliography of sources from the primary literature that are relevant to your project. </w:t>
      </w:r>
      <w:r w:rsidRPr="0039658A">
        <w:rPr>
          <w:rFonts w:ascii="Aptos" w:eastAsia="Helvetica Neue" w:hAnsi="Aptos" w:cs="Helvetica Neue"/>
          <w:b/>
          <w:bCs/>
          <w:sz w:val="22"/>
          <w:szCs w:val="22"/>
        </w:rPr>
        <w:t>20 pts</w:t>
      </w:r>
    </w:p>
    <w:p w14:paraId="2CB307E6" w14:textId="77777777" w:rsidR="0039658A" w:rsidRDefault="0039658A" w:rsidP="0039658A">
      <w:pPr>
        <w:ind w:left="720"/>
        <w:jc w:val="both"/>
        <w:rPr>
          <w:rFonts w:ascii="Aptos" w:eastAsia="Helvetica Neue" w:hAnsi="Aptos" w:cs="Helvetica Neue"/>
          <w:iCs/>
          <w:sz w:val="22"/>
          <w:szCs w:val="22"/>
        </w:rPr>
      </w:pPr>
    </w:p>
    <w:p w14:paraId="06D0B652" w14:textId="576D6941" w:rsidR="0039658A" w:rsidRDefault="0039658A" w:rsidP="0039658A">
      <w:pPr>
        <w:ind w:left="720"/>
        <w:jc w:val="both"/>
        <w:rPr>
          <w:rFonts w:ascii="Aptos" w:eastAsia="Helvetica Neue" w:hAnsi="Aptos" w:cs="Helvetica Neue"/>
          <w:iCs/>
          <w:sz w:val="22"/>
          <w:szCs w:val="22"/>
        </w:rPr>
      </w:pPr>
      <w:r w:rsidRPr="0039658A">
        <w:rPr>
          <w:rFonts w:ascii="Aptos" w:eastAsia="Helvetica Neue" w:hAnsi="Aptos" w:cs="Helvetica Neue"/>
          <w:i/>
          <w:sz w:val="22"/>
          <w:szCs w:val="22"/>
          <w:u w:val="single"/>
        </w:rPr>
        <w:t>Presentation</w:t>
      </w:r>
      <w:r>
        <w:rPr>
          <w:rFonts w:ascii="Aptos" w:eastAsia="Helvetica Neue" w:hAnsi="Aptos" w:cs="Helvetica Neue"/>
          <w:iCs/>
          <w:sz w:val="22"/>
          <w:szCs w:val="22"/>
        </w:rPr>
        <w:t xml:space="preserve">: With your group, you will present your project to the class. This presentation must include an introduction, methods, results, discussion, and references. </w:t>
      </w:r>
      <w:r w:rsidRPr="0039658A">
        <w:rPr>
          <w:rFonts w:ascii="Aptos" w:eastAsia="Helvetica Neue" w:hAnsi="Aptos" w:cs="Helvetica Neue"/>
          <w:b/>
          <w:bCs/>
          <w:iCs/>
          <w:sz w:val="22"/>
          <w:szCs w:val="22"/>
        </w:rPr>
        <w:t>200 pts</w:t>
      </w:r>
    </w:p>
    <w:p w14:paraId="79F4DB13" w14:textId="77777777" w:rsidR="0039658A" w:rsidRDefault="0039658A" w:rsidP="0039658A">
      <w:pPr>
        <w:ind w:left="720"/>
        <w:jc w:val="both"/>
        <w:rPr>
          <w:rFonts w:ascii="Aptos" w:eastAsia="Helvetica Neue" w:hAnsi="Aptos" w:cs="Helvetica Neue"/>
          <w:iCs/>
          <w:sz w:val="22"/>
          <w:szCs w:val="22"/>
        </w:rPr>
      </w:pPr>
    </w:p>
    <w:p w14:paraId="4FB513A7" w14:textId="77777777" w:rsidR="006773CC" w:rsidRPr="0039658A" w:rsidRDefault="006773CC" w:rsidP="0039658A">
      <w:pPr>
        <w:ind w:left="720"/>
        <w:jc w:val="both"/>
        <w:rPr>
          <w:rFonts w:ascii="Aptos" w:eastAsia="Helvetica Neue" w:hAnsi="Aptos" w:cs="Helvetica Neue"/>
          <w:iCs/>
          <w:sz w:val="22"/>
          <w:szCs w:val="22"/>
        </w:rPr>
      </w:pPr>
    </w:p>
    <w:p w14:paraId="5631F33C" w14:textId="5D1E38A2" w:rsidR="00A552CF" w:rsidRPr="006D1CA1" w:rsidRDefault="00000000">
      <w:pPr>
        <w:rPr>
          <w:rFonts w:ascii="Aptos" w:eastAsia="Helvetica Neue" w:hAnsi="Aptos" w:cs="Helvetica Neue"/>
          <w:sz w:val="22"/>
          <w:szCs w:val="22"/>
        </w:rPr>
      </w:pPr>
      <w:r w:rsidRPr="006D1CA1">
        <w:rPr>
          <w:rFonts w:ascii="Aptos" w:eastAsia="Helvetica Neue" w:hAnsi="Aptos" w:cs="Helvetica Neue"/>
          <w:b/>
          <w:sz w:val="22"/>
          <w:szCs w:val="22"/>
        </w:rPr>
        <w:t>Grade Breakdown:</w:t>
      </w:r>
    </w:p>
    <w:p w14:paraId="554D17BE" w14:textId="6B6F7C10" w:rsidR="00A552CF" w:rsidRPr="006D1CA1" w:rsidRDefault="00DD72F9">
      <w:pPr>
        <w:rPr>
          <w:rFonts w:ascii="Aptos" w:eastAsia="Helvetica Neue" w:hAnsi="Aptos" w:cs="Helvetica Neue"/>
          <w:b/>
          <w:sz w:val="22"/>
          <w:szCs w:val="22"/>
        </w:rPr>
      </w:pPr>
      <w:r w:rsidRPr="006D1CA1">
        <w:rPr>
          <w:rFonts w:ascii="Aptos" w:hAnsi="Aptos"/>
          <w:noProof/>
          <w:sz w:val="22"/>
          <w:szCs w:val="22"/>
        </w:rPr>
        <mc:AlternateContent>
          <mc:Choice Requires="wps">
            <w:drawing>
              <wp:anchor distT="0" distB="0" distL="114300" distR="114300" simplePos="0" relativeHeight="251658240" behindDoc="0" locked="0" layoutInCell="1" hidden="0" allowOverlap="1" wp14:anchorId="195F64F6" wp14:editId="1388A999">
                <wp:simplePos x="0" y="0"/>
                <wp:positionH relativeFrom="column">
                  <wp:posOffset>4611829</wp:posOffset>
                </wp:positionH>
                <wp:positionV relativeFrom="paragraph">
                  <wp:posOffset>46220</wp:posOffset>
                </wp:positionV>
                <wp:extent cx="1254760" cy="2557780"/>
                <wp:effectExtent l="0" t="0" r="21590" b="1397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1254760" cy="2557780"/>
                        </a:xfrm>
                        <a:prstGeom prst="rect">
                          <a:avLst/>
                        </a:prstGeom>
                        <a:noFill/>
                        <a:ln>
                          <a:solidFill>
                            <a:schemeClr val="tx1"/>
                          </a:solidFill>
                        </a:ln>
                      </wps:spPr>
                      <wps:txbx>
                        <w:txbxContent>
                          <w:p w14:paraId="661B33AF"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b/>
                                <w:color w:val="000000"/>
                                <w:sz w:val="22"/>
                                <w:szCs w:val="22"/>
                              </w:rPr>
                              <w:t>Letter Grade Assignments:</w:t>
                            </w:r>
                          </w:p>
                          <w:p w14:paraId="3C9AB41D"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94-100 (A)</w:t>
                            </w:r>
                          </w:p>
                          <w:p w14:paraId="15FC99D3"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90-93 (A-)</w:t>
                            </w:r>
                          </w:p>
                          <w:p w14:paraId="16A5EC9A"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87-89 (B+)</w:t>
                            </w:r>
                          </w:p>
                          <w:p w14:paraId="76728537"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83-86 (B)</w:t>
                            </w:r>
                          </w:p>
                          <w:p w14:paraId="226D94CE"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80-82 (B-)</w:t>
                            </w:r>
                          </w:p>
                          <w:p w14:paraId="60F26632"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77-79 (C+)</w:t>
                            </w:r>
                          </w:p>
                          <w:p w14:paraId="4E477151"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73-76 (C)</w:t>
                            </w:r>
                          </w:p>
                          <w:p w14:paraId="25D31282"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70-72 (C-)</w:t>
                            </w:r>
                          </w:p>
                          <w:p w14:paraId="2D79D627"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67-69 (D+)</w:t>
                            </w:r>
                          </w:p>
                          <w:p w14:paraId="3619503D"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63-66 (D)</w:t>
                            </w:r>
                          </w:p>
                          <w:p w14:paraId="0428053D"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60-62 (D-)</w:t>
                            </w:r>
                          </w:p>
                          <w:p w14:paraId="0E5D96CE"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&lt; 60 (F)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5F64F6" id="Rectangle 1" o:spid="_x0000_s1026" style="position:absolute;margin-left:363.15pt;margin-top:3.65pt;width:98.8pt;height:20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" filled="f" strokecolor="black [3213]">
                <v:textbox inset="2.53958mm,1.2694mm,2.53958mm,1.2694mm">
                  <w:txbxContent>
                    <w:p w14:paraId="661B33AF"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b/>
                          <w:color w:val="000000"/>
                          <w:sz w:val="22"/>
                          <w:szCs w:val="22"/>
                        </w:rPr>
                        <w:t>Letter Grade Assignments:</w:t>
                      </w:r>
                    </w:p>
                    <w:p w14:paraId="3C9AB41D"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94-100 (A)</w:t>
                      </w:r>
                    </w:p>
                    <w:p w14:paraId="15FC99D3"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90-93 (A-)</w:t>
                      </w:r>
                    </w:p>
                    <w:p w14:paraId="16A5EC9A"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87-89 (B+)</w:t>
                      </w:r>
                    </w:p>
                    <w:p w14:paraId="76728537"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83-86 (B)</w:t>
                      </w:r>
                    </w:p>
                    <w:p w14:paraId="226D94CE"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80-82 (B-)</w:t>
                      </w:r>
                    </w:p>
                    <w:p w14:paraId="60F26632"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77-79 (C+)</w:t>
                      </w:r>
                    </w:p>
                    <w:p w14:paraId="4E477151"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73-76 (C)</w:t>
                      </w:r>
                    </w:p>
                    <w:p w14:paraId="25D31282"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70-72 (C-)</w:t>
                      </w:r>
                    </w:p>
                    <w:p w14:paraId="2D79D627"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67-69 (D+)</w:t>
                      </w:r>
                    </w:p>
                    <w:p w14:paraId="3619503D"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63-66 (D)</w:t>
                      </w:r>
                    </w:p>
                    <w:p w14:paraId="0428053D"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60-62 (D-)</w:t>
                      </w:r>
                    </w:p>
                    <w:p w14:paraId="0E5D96CE" w14:textId="77777777" w:rsidR="00A552CF" w:rsidRPr="00D76176" w:rsidRDefault="00000000">
                      <w:pPr>
                        <w:jc w:val="center"/>
                        <w:textDirection w:val="btLr"/>
                        <w:rPr>
                          <w:rFonts w:ascii="Aptos" w:hAnsi="Aptos"/>
                          <w:sz w:val="22"/>
                          <w:szCs w:val="22"/>
                        </w:rPr>
                      </w:pPr>
                      <w:r w:rsidRPr="00D76176">
                        <w:rPr>
                          <w:rFonts w:ascii="Aptos" w:eastAsia="Helvetica Neue" w:hAnsi="Aptos" w:cs="Helvetica Neue"/>
                          <w:color w:val="000000"/>
                          <w:sz w:val="22"/>
                          <w:szCs w:val="22"/>
                        </w:rPr>
                        <w:t>&lt; 60 (F)</w:t>
                      </w:r>
                    </w:p>
                  </w:txbxContent>
                </v:textbox>
                <w10:wrap type="square"/>
              </v:rect>
            </w:pict>
          </mc:Fallback>
        </mc:AlternateContent>
      </w:r>
    </w:p>
    <w:tbl>
      <w:tblPr>
        <w:tblStyle w:val="a0"/>
        <w:tblpPr w:leftFromText="180" w:rightFromText="180" w:vertAnchor="text" w:tblpY="1"/>
        <w:tblOverlap w:val="never"/>
        <w:tblW w:w="5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1170"/>
      </w:tblGrid>
      <w:tr w:rsidR="00A552CF" w:rsidRPr="006D1CA1" w14:paraId="758A5A20" w14:textId="77777777" w:rsidTr="00DD72F9">
        <w:trPr>
          <w:trHeight w:val="243"/>
        </w:trPr>
        <w:tc>
          <w:tcPr>
            <w:tcW w:w="3955" w:type="dxa"/>
          </w:tcPr>
          <w:p w14:paraId="0994B0CA" w14:textId="77777777" w:rsidR="00A552CF" w:rsidRPr="006D1CA1" w:rsidRDefault="00000000" w:rsidP="00DD72F9">
            <w:pPr>
              <w:rPr>
                <w:rFonts w:ascii="Aptos" w:eastAsia="Helvetica Neue" w:hAnsi="Aptos" w:cs="Helvetica Neue"/>
                <w:b/>
                <w:sz w:val="22"/>
                <w:szCs w:val="22"/>
              </w:rPr>
            </w:pPr>
            <w:r w:rsidRPr="006D1CA1">
              <w:rPr>
                <w:rFonts w:ascii="Aptos" w:eastAsia="Helvetica Neue" w:hAnsi="Aptos" w:cs="Helvetica Neue"/>
                <w:b/>
                <w:sz w:val="22"/>
                <w:szCs w:val="22"/>
              </w:rPr>
              <w:t>Assignment</w:t>
            </w:r>
          </w:p>
        </w:tc>
        <w:tc>
          <w:tcPr>
            <w:tcW w:w="1170" w:type="dxa"/>
          </w:tcPr>
          <w:p w14:paraId="284EE3EA" w14:textId="77777777" w:rsidR="00A552CF" w:rsidRPr="006D1CA1" w:rsidRDefault="00000000" w:rsidP="00DD72F9">
            <w:pPr>
              <w:jc w:val="center"/>
              <w:rPr>
                <w:rFonts w:ascii="Aptos" w:eastAsia="Helvetica Neue" w:hAnsi="Aptos" w:cs="Helvetica Neue"/>
                <w:b/>
                <w:sz w:val="22"/>
                <w:szCs w:val="22"/>
              </w:rPr>
            </w:pPr>
            <w:r w:rsidRPr="006D1CA1">
              <w:rPr>
                <w:rFonts w:ascii="Aptos" w:eastAsia="Helvetica Neue" w:hAnsi="Aptos" w:cs="Helvetica Neue"/>
                <w:b/>
                <w:sz w:val="22"/>
                <w:szCs w:val="22"/>
              </w:rPr>
              <w:t>Points</w:t>
            </w:r>
          </w:p>
        </w:tc>
      </w:tr>
      <w:tr w:rsidR="00A552CF" w:rsidRPr="006D1CA1" w14:paraId="58DB6DE5" w14:textId="77777777" w:rsidTr="00DD72F9">
        <w:trPr>
          <w:trHeight w:val="243"/>
        </w:trPr>
        <w:tc>
          <w:tcPr>
            <w:tcW w:w="3955" w:type="dxa"/>
          </w:tcPr>
          <w:p w14:paraId="06DC42BF" w14:textId="77777777" w:rsidR="00A552CF" w:rsidRPr="006D1CA1" w:rsidRDefault="00000000" w:rsidP="00DD72F9">
            <w:pPr>
              <w:rPr>
                <w:rFonts w:ascii="Aptos" w:eastAsia="Helvetica Neue" w:hAnsi="Aptos" w:cs="Helvetica Neue"/>
                <w:sz w:val="22"/>
                <w:szCs w:val="22"/>
              </w:rPr>
            </w:pPr>
            <w:r w:rsidRPr="006D1CA1">
              <w:rPr>
                <w:rFonts w:ascii="Aptos" w:eastAsia="Helvetica Neue" w:hAnsi="Aptos" w:cs="Helvetica Neue"/>
                <w:sz w:val="22"/>
                <w:szCs w:val="22"/>
              </w:rPr>
              <w:t>eBird species list</w:t>
            </w:r>
          </w:p>
        </w:tc>
        <w:tc>
          <w:tcPr>
            <w:tcW w:w="1170" w:type="dxa"/>
          </w:tcPr>
          <w:p w14:paraId="4AF94BBD" w14:textId="77777777" w:rsidR="00A552CF" w:rsidRPr="006D1CA1" w:rsidRDefault="00000000" w:rsidP="00DD72F9">
            <w:pPr>
              <w:jc w:val="center"/>
              <w:rPr>
                <w:rFonts w:ascii="Aptos" w:eastAsia="Helvetica Neue" w:hAnsi="Aptos" w:cs="Helvetica Neue"/>
                <w:b/>
                <w:sz w:val="22"/>
                <w:szCs w:val="22"/>
              </w:rPr>
            </w:pPr>
            <w:r w:rsidRPr="006D1CA1">
              <w:rPr>
                <w:rFonts w:ascii="Aptos" w:eastAsia="Helvetica Neue" w:hAnsi="Aptos" w:cs="Helvetica Neue"/>
                <w:b/>
                <w:sz w:val="22"/>
                <w:szCs w:val="22"/>
              </w:rPr>
              <w:t>20</w:t>
            </w:r>
          </w:p>
        </w:tc>
      </w:tr>
      <w:tr w:rsidR="00A552CF" w:rsidRPr="006D1CA1" w14:paraId="027C5BAB" w14:textId="77777777" w:rsidTr="00DD72F9">
        <w:trPr>
          <w:trHeight w:val="243"/>
        </w:trPr>
        <w:tc>
          <w:tcPr>
            <w:tcW w:w="3955" w:type="dxa"/>
          </w:tcPr>
          <w:p w14:paraId="7513DB08" w14:textId="77777777" w:rsidR="00A552CF" w:rsidRPr="006D1CA1" w:rsidRDefault="00000000" w:rsidP="00DD72F9">
            <w:pPr>
              <w:rPr>
                <w:rFonts w:ascii="Aptos" w:eastAsia="Helvetica Neue" w:hAnsi="Aptos" w:cs="Helvetica Neue"/>
                <w:sz w:val="22"/>
                <w:szCs w:val="22"/>
              </w:rPr>
            </w:pPr>
            <w:r w:rsidRPr="006D1CA1">
              <w:rPr>
                <w:rFonts w:ascii="Aptos" w:eastAsia="Helvetica Neue" w:hAnsi="Aptos" w:cs="Helvetica Neue"/>
                <w:sz w:val="22"/>
                <w:szCs w:val="22"/>
              </w:rPr>
              <w:t>Notebook Checks</w:t>
            </w:r>
          </w:p>
        </w:tc>
        <w:tc>
          <w:tcPr>
            <w:tcW w:w="1170" w:type="dxa"/>
          </w:tcPr>
          <w:p w14:paraId="15C6B0E1" w14:textId="56DA1960" w:rsidR="00A552CF" w:rsidRPr="006D1CA1" w:rsidRDefault="006D4FCD" w:rsidP="00DD72F9">
            <w:pPr>
              <w:jc w:val="center"/>
              <w:rPr>
                <w:rFonts w:ascii="Aptos" w:eastAsia="Helvetica Neue" w:hAnsi="Aptos" w:cs="Helvetica Neue"/>
                <w:b/>
                <w:sz w:val="22"/>
                <w:szCs w:val="22"/>
              </w:rPr>
            </w:pPr>
            <w:r>
              <w:rPr>
                <w:rFonts w:ascii="Aptos" w:eastAsia="Helvetica Neue" w:hAnsi="Aptos" w:cs="Helvetica Neue"/>
                <w:b/>
                <w:sz w:val="22"/>
                <w:szCs w:val="22"/>
              </w:rPr>
              <w:t>4</w:t>
            </w:r>
            <w:r w:rsidRPr="006D1CA1">
              <w:rPr>
                <w:rFonts w:ascii="Aptos" w:eastAsia="Helvetica Neue" w:hAnsi="Aptos" w:cs="Helvetica Neue"/>
                <w:b/>
                <w:sz w:val="22"/>
                <w:szCs w:val="22"/>
              </w:rPr>
              <w:t>5</w:t>
            </w:r>
          </w:p>
        </w:tc>
      </w:tr>
      <w:tr w:rsidR="00A552CF" w:rsidRPr="006D1CA1" w14:paraId="5FFCF3E4" w14:textId="77777777" w:rsidTr="00DD72F9">
        <w:trPr>
          <w:trHeight w:val="243"/>
        </w:trPr>
        <w:tc>
          <w:tcPr>
            <w:tcW w:w="3955" w:type="dxa"/>
          </w:tcPr>
          <w:p w14:paraId="77D55DE0" w14:textId="77777777" w:rsidR="00A552CF" w:rsidRPr="006D1CA1" w:rsidRDefault="00000000" w:rsidP="00DD72F9">
            <w:pPr>
              <w:rPr>
                <w:rFonts w:ascii="Aptos" w:eastAsia="Helvetica Neue" w:hAnsi="Aptos" w:cs="Helvetica Neue"/>
                <w:sz w:val="22"/>
                <w:szCs w:val="22"/>
              </w:rPr>
            </w:pPr>
            <w:r w:rsidRPr="006D1CA1">
              <w:rPr>
                <w:rFonts w:ascii="Aptos" w:eastAsia="Helvetica Neue" w:hAnsi="Aptos" w:cs="Helvetica Neue"/>
                <w:sz w:val="22"/>
                <w:szCs w:val="22"/>
              </w:rPr>
              <w:t>Notebook Write-up</w:t>
            </w:r>
          </w:p>
        </w:tc>
        <w:tc>
          <w:tcPr>
            <w:tcW w:w="1170" w:type="dxa"/>
          </w:tcPr>
          <w:p w14:paraId="4F7F4167" w14:textId="77777777" w:rsidR="00A552CF" w:rsidRPr="006D1CA1" w:rsidRDefault="00000000" w:rsidP="00DD72F9">
            <w:pPr>
              <w:jc w:val="center"/>
              <w:rPr>
                <w:rFonts w:ascii="Aptos" w:eastAsia="Helvetica Neue" w:hAnsi="Aptos" w:cs="Helvetica Neue"/>
                <w:b/>
                <w:sz w:val="22"/>
                <w:szCs w:val="22"/>
              </w:rPr>
            </w:pPr>
            <w:r w:rsidRPr="006D1CA1">
              <w:rPr>
                <w:rFonts w:ascii="Aptos" w:eastAsia="Helvetica Neue" w:hAnsi="Aptos" w:cs="Helvetica Neue"/>
                <w:b/>
                <w:sz w:val="22"/>
                <w:szCs w:val="22"/>
              </w:rPr>
              <w:t>50</w:t>
            </w:r>
          </w:p>
        </w:tc>
      </w:tr>
      <w:tr w:rsidR="00A552CF" w:rsidRPr="006D1CA1" w14:paraId="02A84FCC" w14:textId="77777777" w:rsidTr="00DD72F9">
        <w:trPr>
          <w:trHeight w:val="281"/>
        </w:trPr>
        <w:tc>
          <w:tcPr>
            <w:tcW w:w="3955" w:type="dxa"/>
          </w:tcPr>
          <w:p w14:paraId="06256C1D" w14:textId="77777777" w:rsidR="00A552CF" w:rsidRPr="006D1CA1" w:rsidRDefault="00000000" w:rsidP="00DD72F9">
            <w:pPr>
              <w:rPr>
                <w:rFonts w:ascii="Aptos" w:eastAsia="Helvetica Neue" w:hAnsi="Aptos" w:cs="Helvetica Neue"/>
                <w:sz w:val="22"/>
                <w:szCs w:val="22"/>
              </w:rPr>
            </w:pPr>
            <w:r w:rsidRPr="006D1CA1">
              <w:rPr>
                <w:rFonts w:ascii="Aptos" w:eastAsia="Helvetica Neue" w:hAnsi="Aptos" w:cs="Helvetica Neue"/>
                <w:sz w:val="22"/>
                <w:szCs w:val="22"/>
              </w:rPr>
              <w:t>Participation</w:t>
            </w:r>
          </w:p>
        </w:tc>
        <w:tc>
          <w:tcPr>
            <w:tcW w:w="1170" w:type="dxa"/>
          </w:tcPr>
          <w:p w14:paraId="64B158CB" w14:textId="775641B8" w:rsidR="00A552CF" w:rsidRPr="006D1CA1" w:rsidRDefault="006D4FCD" w:rsidP="00DD72F9">
            <w:pPr>
              <w:jc w:val="center"/>
              <w:rPr>
                <w:rFonts w:ascii="Aptos" w:eastAsia="Helvetica Neue" w:hAnsi="Aptos" w:cs="Helvetica Neue"/>
                <w:b/>
                <w:sz w:val="22"/>
                <w:szCs w:val="22"/>
              </w:rPr>
            </w:pPr>
            <w:r>
              <w:rPr>
                <w:rFonts w:ascii="Aptos" w:eastAsia="Helvetica Neue" w:hAnsi="Aptos" w:cs="Helvetica Neue"/>
                <w:b/>
                <w:sz w:val="22"/>
                <w:szCs w:val="22"/>
              </w:rPr>
              <w:t>100</w:t>
            </w:r>
          </w:p>
        </w:tc>
      </w:tr>
      <w:tr w:rsidR="00A552CF" w:rsidRPr="006D1CA1" w14:paraId="3FA5D7CE" w14:textId="77777777" w:rsidTr="00DD72F9">
        <w:trPr>
          <w:trHeight w:val="243"/>
        </w:trPr>
        <w:tc>
          <w:tcPr>
            <w:tcW w:w="3955" w:type="dxa"/>
          </w:tcPr>
          <w:p w14:paraId="0E09F5BE" w14:textId="17ACF755" w:rsidR="00A552CF" w:rsidRPr="006D1CA1" w:rsidRDefault="00000000" w:rsidP="00DD72F9">
            <w:pPr>
              <w:rPr>
                <w:rFonts w:ascii="Aptos" w:eastAsia="Helvetica Neue" w:hAnsi="Aptos" w:cs="Helvetica Neue"/>
                <w:sz w:val="22"/>
                <w:szCs w:val="22"/>
              </w:rPr>
            </w:pPr>
            <w:r w:rsidRPr="006D1CA1">
              <w:rPr>
                <w:rFonts w:ascii="Aptos" w:eastAsia="Helvetica Neue" w:hAnsi="Aptos" w:cs="Helvetica Neue"/>
                <w:sz w:val="22"/>
                <w:szCs w:val="22"/>
              </w:rPr>
              <w:t>ID Quiz</w:t>
            </w:r>
            <w:r w:rsidR="007637B4" w:rsidRPr="006D1CA1">
              <w:rPr>
                <w:rFonts w:ascii="Aptos" w:eastAsia="Helvetica Neue" w:hAnsi="Aptos" w:cs="Helvetica Neue"/>
                <w:sz w:val="22"/>
                <w:szCs w:val="22"/>
              </w:rPr>
              <w:t>zes</w:t>
            </w:r>
          </w:p>
        </w:tc>
        <w:tc>
          <w:tcPr>
            <w:tcW w:w="1170" w:type="dxa"/>
          </w:tcPr>
          <w:p w14:paraId="2F252915" w14:textId="1C072157" w:rsidR="00A552CF" w:rsidRPr="006D1CA1" w:rsidRDefault="00E07A0A" w:rsidP="00DD72F9">
            <w:pPr>
              <w:jc w:val="center"/>
              <w:rPr>
                <w:rFonts w:ascii="Aptos" w:eastAsia="Helvetica Neue" w:hAnsi="Aptos" w:cs="Helvetica Neue"/>
                <w:b/>
                <w:sz w:val="22"/>
                <w:szCs w:val="22"/>
              </w:rPr>
            </w:pPr>
            <w:r>
              <w:rPr>
                <w:rFonts w:ascii="Aptos" w:eastAsia="Helvetica Neue" w:hAnsi="Aptos" w:cs="Helvetica Neue"/>
                <w:b/>
                <w:sz w:val="22"/>
                <w:szCs w:val="22"/>
              </w:rPr>
              <w:t>10</w:t>
            </w:r>
            <w:r w:rsidRPr="006D1CA1">
              <w:rPr>
                <w:rFonts w:ascii="Aptos" w:eastAsia="Helvetica Neue" w:hAnsi="Aptos" w:cs="Helvetica Neue"/>
                <w:b/>
                <w:sz w:val="22"/>
                <w:szCs w:val="22"/>
              </w:rPr>
              <w:t>0</w:t>
            </w:r>
          </w:p>
        </w:tc>
      </w:tr>
      <w:tr w:rsidR="00A552CF" w:rsidRPr="006D1CA1" w14:paraId="706F7FAC" w14:textId="77777777" w:rsidTr="00DD72F9">
        <w:trPr>
          <w:trHeight w:val="269"/>
        </w:trPr>
        <w:tc>
          <w:tcPr>
            <w:tcW w:w="3955" w:type="dxa"/>
          </w:tcPr>
          <w:p w14:paraId="5854D71F" w14:textId="77777777" w:rsidR="00A552CF" w:rsidRPr="006D1CA1" w:rsidRDefault="00000000" w:rsidP="00DD72F9">
            <w:pPr>
              <w:rPr>
                <w:rFonts w:ascii="Aptos" w:eastAsia="Helvetica Neue" w:hAnsi="Aptos" w:cs="Helvetica Neue"/>
                <w:sz w:val="22"/>
                <w:szCs w:val="22"/>
              </w:rPr>
            </w:pPr>
            <w:r w:rsidRPr="006D1CA1">
              <w:rPr>
                <w:rFonts w:ascii="Aptos" w:eastAsia="Helvetica Neue" w:hAnsi="Aptos" w:cs="Helvetica Neue"/>
                <w:sz w:val="22"/>
                <w:szCs w:val="22"/>
              </w:rPr>
              <w:t>Bird Talk</w:t>
            </w:r>
          </w:p>
        </w:tc>
        <w:tc>
          <w:tcPr>
            <w:tcW w:w="1170" w:type="dxa"/>
          </w:tcPr>
          <w:p w14:paraId="49CD9F92" w14:textId="77777777" w:rsidR="00A552CF" w:rsidRPr="006D1CA1" w:rsidRDefault="00000000" w:rsidP="00DD72F9">
            <w:pPr>
              <w:jc w:val="center"/>
              <w:rPr>
                <w:rFonts w:ascii="Aptos" w:eastAsia="Helvetica Neue" w:hAnsi="Aptos" w:cs="Helvetica Neue"/>
                <w:b/>
                <w:sz w:val="22"/>
                <w:szCs w:val="22"/>
              </w:rPr>
            </w:pPr>
            <w:r w:rsidRPr="006D1CA1">
              <w:rPr>
                <w:rFonts w:ascii="Aptos" w:eastAsia="Helvetica Neue" w:hAnsi="Aptos" w:cs="Helvetica Neue"/>
                <w:b/>
                <w:sz w:val="22"/>
                <w:szCs w:val="22"/>
              </w:rPr>
              <w:t>50</w:t>
            </w:r>
          </w:p>
        </w:tc>
      </w:tr>
      <w:tr w:rsidR="002927C5" w:rsidRPr="006D1CA1" w14:paraId="18727966" w14:textId="77777777" w:rsidTr="00DD72F9">
        <w:trPr>
          <w:trHeight w:val="269"/>
        </w:trPr>
        <w:tc>
          <w:tcPr>
            <w:tcW w:w="3955" w:type="dxa"/>
          </w:tcPr>
          <w:p w14:paraId="0DDEDBDD" w14:textId="27B279CB" w:rsidR="002927C5" w:rsidRPr="006D1CA1" w:rsidRDefault="002927C5" w:rsidP="00DD72F9">
            <w:pPr>
              <w:rPr>
                <w:rFonts w:ascii="Aptos" w:eastAsia="Helvetica Neue" w:hAnsi="Aptos" w:cs="Helvetica Neue"/>
                <w:sz w:val="22"/>
                <w:szCs w:val="22"/>
              </w:rPr>
            </w:pPr>
            <w:r>
              <w:rPr>
                <w:rFonts w:ascii="Aptos" w:eastAsia="Helvetica Neue" w:hAnsi="Aptos" w:cs="Helvetica Neue"/>
                <w:sz w:val="22"/>
                <w:szCs w:val="22"/>
              </w:rPr>
              <w:t xml:space="preserve">Capstone project </w:t>
            </w:r>
            <w:proofErr w:type="spellStart"/>
            <w:proofErr w:type="gramStart"/>
            <w:r>
              <w:rPr>
                <w:rFonts w:ascii="Aptos" w:eastAsia="Helvetica Neue" w:hAnsi="Aptos" w:cs="Helvetica Neue"/>
                <w:sz w:val="22"/>
                <w:szCs w:val="22"/>
              </w:rPr>
              <w:t>Q,H</w:t>
            </w:r>
            <w:proofErr w:type="gramEnd"/>
            <w:r>
              <w:rPr>
                <w:rFonts w:ascii="Aptos" w:eastAsia="Helvetica Neue" w:hAnsi="Aptos" w:cs="Helvetica Neue"/>
                <w:sz w:val="22"/>
                <w:szCs w:val="22"/>
              </w:rPr>
              <w:t>,P</w:t>
            </w:r>
            <w:proofErr w:type="spellEnd"/>
            <w:r>
              <w:rPr>
                <w:rFonts w:ascii="Aptos" w:eastAsia="Helvetica Neue" w:hAnsi="Aptos" w:cs="Helvetica Neue"/>
                <w:sz w:val="22"/>
                <w:szCs w:val="22"/>
              </w:rPr>
              <w:t xml:space="preserve"> exercise</w:t>
            </w:r>
          </w:p>
        </w:tc>
        <w:tc>
          <w:tcPr>
            <w:tcW w:w="1170" w:type="dxa"/>
          </w:tcPr>
          <w:p w14:paraId="39A56077" w14:textId="6357125F" w:rsidR="002927C5" w:rsidRPr="006D1CA1" w:rsidRDefault="00DD72F9" w:rsidP="00DD72F9">
            <w:pPr>
              <w:jc w:val="center"/>
              <w:rPr>
                <w:rFonts w:ascii="Aptos" w:eastAsia="Helvetica Neue" w:hAnsi="Aptos" w:cs="Helvetica Neue"/>
                <w:b/>
                <w:sz w:val="22"/>
                <w:szCs w:val="22"/>
              </w:rPr>
            </w:pPr>
            <w:r>
              <w:rPr>
                <w:rFonts w:ascii="Aptos" w:eastAsia="Helvetica Neue" w:hAnsi="Aptos" w:cs="Helvetica Neue"/>
                <w:b/>
                <w:sz w:val="22"/>
                <w:szCs w:val="22"/>
              </w:rPr>
              <w:t>20</w:t>
            </w:r>
          </w:p>
        </w:tc>
      </w:tr>
      <w:tr w:rsidR="002927C5" w:rsidRPr="006D1CA1" w14:paraId="1A559EC9" w14:textId="77777777" w:rsidTr="00DD72F9">
        <w:trPr>
          <w:trHeight w:val="269"/>
        </w:trPr>
        <w:tc>
          <w:tcPr>
            <w:tcW w:w="3955" w:type="dxa"/>
          </w:tcPr>
          <w:p w14:paraId="52BD0F87" w14:textId="753F13A0" w:rsidR="002927C5" w:rsidRDefault="002927C5" w:rsidP="00DD72F9">
            <w:pPr>
              <w:rPr>
                <w:rFonts w:ascii="Aptos" w:eastAsia="Helvetica Neue" w:hAnsi="Aptos" w:cs="Helvetica Neue"/>
                <w:sz w:val="22"/>
                <w:szCs w:val="22"/>
              </w:rPr>
            </w:pPr>
            <w:r>
              <w:rPr>
                <w:rFonts w:ascii="Aptos" w:eastAsia="Helvetica Neue" w:hAnsi="Aptos" w:cs="Helvetica Neue"/>
                <w:sz w:val="22"/>
                <w:szCs w:val="22"/>
              </w:rPr>
              <w:t>Capstone project methods</w:t>
            </w:r>
          </w:p>
        </w:tc>
        <w:tc>
          <w:tcPr>
            <w:tcW w:w="1170" w:type="dxa"/>
          </w:tcPr>
          <w:p w14:paraId="3A09858F" w14:textId="31DBEBD7" w:rsidR="002927C5" w:rsidRPr="006D1CA1" w:rsidRDefault="00DD72F9" w:rsidP="00DD72F9">
            <w:pPr>
              <w:jc w:val="center"/>
              <w:rPr>
                <w:rFonts w:ascii="Aptos" w:eastAsia="Helvetica Neue" w:hAnsi="Aptos" w:cs="Helvetica Neue"/>
                <w:b/>
                <w:sz w:val="22"/>
                <w:szCs w:val="22"/>
              </w:rPr>
            </w:pPr>
            <w:r>
              <w:rPr>
                <w:rFonts w:ascii="Aptos" w:eastAsia="Helvetica Neue" w:hAnsi="Aptos" w:cs="Helvetica Neue"/>
                <w:b/>
                <w:sz w:val="22"/>
                <w:szCs w:val="22"/>
              </w:rPr>
              <w:t>20</w:t>
            </w:r>
          </w:p>
        </w:tc>
      </w:tr>
      <w:tr w:rsidR="002927C5" w:rsidRPr="006D1CA1" w14:paraId="75A12A14" w14:textId="77777777" w:rsidTr="00DD72F9">
        <w:trPr>
          <w:trHeight w:val="269"/>
        </w:trPr>
        <w:tc>
          <w:tcPr>
            <w:tcW w:w="3955" w:type="dxa"/>
          </w:tcPr>
          <w:p w14:paraId="03F6DFAD" w14:textId="21E87044" w:rsidR="002927C5" w:rsidRDefault="002927C5" w:rsidP="00DD72F9">
            <w:pPr>
              <w:rPr>
                <w:rFonts w:ascii="Aptos" w:eastAsia="Helvetica Neue" w:hAnsi="Aptos" w:cs="Helvetica Neue"/>
                <w:sz w:val="22"/>
                <w:szCs w:val="22"/>
              </w:rPr>
            </w:pPr>
            <w:r>
              <w:rPr>
                <w:rFonts w:ascii="Aptos" w:eastAsia="Helvetica Neue" w:hAnsi="Aptos" w:cs="Helvetica Neue"/>
                <w:sz w:val="22"/>
                <w:szCs w:val="22"/>
              </w:rPr>
              <w:t xml:space="preserve">Capstone project </w:t>
            </w:r>
            <w:r w:rsidR="00DD72F9">
              <w:rPr>
                <w:rFonts w:ascii="Aptos" w:eastAsia="Helvetica Neue" w:hAnsi="Aptos" w:cs="Helvetica Neue"/>
                <w:sz w:val="22"/>
                <w:szCs w:val="22"/>
              </w:rPr>
              <w:t>a</w:t>
            </w:r>
            <w:r>
              <w:rPr>
                <w:rFonts w:ascii="Aptos" w:eastAsia="Helvetica Neue" w:hAnsi="Aptos" w:cs="Helvetica Neue"/>
                <w:sz w:val="22"/>
                <w:szCs w:val="22"/>
              </w:rPr>
              <w:t>nnotated bibliography</w:t>
            </w:r>
          </w:p>
        </w:tc>
        <w:tc>
          <w:tcPr>
            <w:tcW w:w="1170" w:type="dxa"/>
          </w:tcPr>
          <w:p w14:paraId="30EFABDE" w14:textId="7E44537E" w:rsidR="002927C5" w:rsidRPr="006D1CA1" w:rsidRDefault="00DD72F9" w:rsidP="00DD72F9">
            <w:pPr>
              <w:jc w:val="center"/>
              <w:rPr>
                <w:rFonts w:ascii="Aptos" w:eastAsia="Helvetica Neue" w:hAnsi="Aptos" w:cs="Helvetica Neue"/>
                <w:b/>
                <w:sz w:val="22"/>
                <w:szCs w:val="22"/>
              </w:rPr>
            </w:pPr>
            <w:r>
              <w:rPr>
                <w:rFonts w:ascii="Aptos" w:eastAsia="Helvetica Neue" w:hAnsi="Aptos" w:cs="Helvetica Neue"/>
                <w:b/>
                <w:sz w:val="22"/>
                <w:szCs w:val="22"/>
              </w:rPr>
              <w:t>20</w:t>
            </w:r>
          </w:p>
        </w:tc>
      </w:tr>
      <w:tr w:rsidR="00DD72F9" w:rsidRPr="006D1CA1" w14:paraId="5A45BEE2" w14:textId="77777777" w:rsidTr="00DD72F9">
        <w:trPr>
          <w:trHeight w:val="269"/>
        </w:trPr>
        <w:tc>
          <w:tcPr>
            <w:tcW w:w="3955" w:type="dxa"/>
          </w:tcPr>
          <w:p w14:paraId="001498AC" w14:textId="22E534F4" w:rsidR="00DD72F9" w:rsidRDefault="00DD72F9" w:rsidP="00DD72F9">
            <w:pPr>
              <w:rPr>
                <w:rFonts w:ascii="Aptos" w:eastAsia="Helvetica Neue" w:hAnsi="Aptos" w:cs="Helvetica Neue"/>
                <w:sz w:val="22"/>
                <w:szCs w:val="22"/>
              </w:rPr>
            </w:pPr>
            <w:r>
              <w:rPr>
                <w:rFonts w:ascii="Aptos" w:eastAsia="Helvetica Neue" w:hAnsi="Aptos" w:cs="Helvetica Neue"/>
                <w:sz w:val="22"/>
                <w:szCs w:val="22"/>
              </w:rPr>
              <w:t>Capstone project presentation</w:t>
            </w:r>
          </w:p>
        </w:tc>
        <w:tc>
          <w:tcPr>
            <w:tcW w:w="1170" w:type="dxa"/>
          </w:tcPr>
          <w:p w14:paraId="3131B050" w14:textId="2851E7D7" w:rsidR="00DD72F9" w:rsidRPr="006D1CA1" w:rsidRDefault="006D4FCD" w:rsidP="00DD72F9">
            <w:pPr>
              <w:jc w:val="center"/>
              <w:rPr>
                <w:rFonts w:ascii="Aptos" w:eastAsia="Helvetica Neue" w:hAnsi="Aptos" w:cs="Helvetica Neue"/>
                <w:b/>
                <w:sz w:val="22"/>
                <w:szCs w:val="22"/>
              </w:rPr>
            </w:pPr>
            <w:r>
              <w:rPr>
                <w:rFonts w:ascii="Aptos" w:eastAsia="Helvetica Neue" w:hAnsi="Aptos" w:cs="Helvetica Neue"/>
                <w:b/>
                <w:sz w:val="22"/>
                <w:szCs w:val="22"/>
              </w:rPr>
              <w:t>200</w:t>
            </w:r>
          </w:p>
        </w:tc>
      </w:tr>
      <w:tr w:rsidR="002927C5" w:rsidRPr="002927C5" w14:paraId="3E52BD9B" w14:textId="77777777" w:rsidTr="00DD72F9">
        <w:trPr>
          <w:trHeight w:val="269"/>
        </w:trPr>
        <w:tc>
          <w:tcPr>
            <w:tcW w:w="3955" w:type="dxa"/>
          </w:tcPr>
          <w:p w14:paraId="0081EF4F" w14:textId="77777777" w:rsidR="00A552CF" w:rsidRPr="006D1CA1" w:rsidRDefault="00000000" w:rsidP="00DD72F9">
            <w:pPr>
              <w:rPr>
                <w:rFonts w:ascii="Aptos" w:eastAsia="Helvetica Neue" w:hAnsi="Aptos" w:cs="Helvetica Neue"/>
                <w:sz w:val="22"/>
                <w:szCs w:val="22"/>
              </w:rPr>
            </w:pPr>
            <w:r w:rsidRPr="006D1CA1">
              <w:rPr>
                <w:rFonts w:ascii="Aptos" w:eastAsia="Helvetica Neue" w:hAnsi="Aptos" w:cs="Helvetica Neue"/>
                <w:sz w:val="22"/>
                <w:szCs w:val="22"/>
              </w:rPr>
              <w:t>TOTAL</w:t>
            </w:r>
          </w:p>
        </w:tc>
        <w:tc>
          <w:tcPr>
            <w:tcW w:w="1170" w:type="dxa"/>
          </w:tcPr>
          <w:p w14:paraId="13C66D10" w14:textId="47824AD1" w:rsidR="00A552CF" w:rsidRPr="006D1CA1" w:rsidRDefault="006D4FCD" w:rsidP="00DD72F9">
            <w:pPr>
              <w:jc w:val="center"/>
              <w:rPr>
                <w:rFonts w:ascii="Aptos" w:eastAsia="Helvetica Neue" w:hAnsi="Aptos" w:cs="Helvetica Neue"/>
                <w:b/>
                <w:sz w:val="22"/>
                <w:szCs w:val="22"/>
              </w:rPr>
            </w:pPr>
            <w:r>
              <w:rPr>
                <w:rFonts w:ascii="Aptos" w:eastAsia="Helvetica Neue" w:hAnsi="Aptos" w:cs="Helvetica Neue"/>
                <w:b/>
                <w:sz w:val="22"/>
                <w:szCs w:val="22"/>
              </w:rPr>
              <w:t>625</w:t>
            </w:r>
          </w:p>
        </w:tc>
      </w:tr>
    </w:tbl>
    <w:p w14:paraId="0740AA88" w14:textId="1EB78373" w:rsidR="00A552CF" w:rsidRPr="006D1CA1" w:rsidRDefault="00DD72F9">
      <w:pPr>
        <w:pBdr>
          <w:bottom w:val="single" w:sz="4" w:space="1" w:color="000000"/>
        </w:pBdr>
        <w:rPr>
          <w:rFonts w:ascii="Aptos" w:eastAsia="Helvetica Neue" w:hAnsi="Aptos" w:cs="Helvetica Neue"/>
          <w:sz w:val="22"/>
          <w:szCs w:val="22"/>
        </w:rPr>
      </w:pPr>
      <w:r>
        <w:rPr>
          <w:rFonts w:ascii="Aptos" w:eastAsia="Helvetica Neue" w:hAnsi="Aptos" w:cs="Helvetica Neue"/>
          <w:sz w:val="22"/>
          <w:szCs w:val="22"/>
        </w:rPr>
        <w:br w:type="textWrapping" w:clear="all"/>
      </w:r>
    </w:p>
    <w:p w14:paraId="56DADCA7" w14:textId="77777777" w:rsidR="00A552CF" w:rsidRPr="006D1CA1" w:rsidRDefault="00A552CF">
      <w:pPr>
        <w:rPr>
          <w:rFonts w:ascii="Aptos" w:eastAsia="Helvetica Neue" w:hAnsi="Aptos" w:cs="Helvetica Neue"/>
          <w:sz w:val="22"/>
          <w:szCs w:val="22"/>
        </w:rPr>
      </w:pPr>
    </w:p>
    <w:p w14:paraId="58DD83BF" w14:textId="77777777" w:rsidR="004E37A1" w:rsidRDefault="004E37A1">
      <w:pPr>
        <w:rPr>
          <w:rFonts w:ascii="Aptos" w:eastAsia="Helvetica Neue" w:hAnsi="Aptos" w:cs="Helvetica Neue"/>
          <w:b/>
          <w:sz w:val="22"/>
          <w:szCs w:val="22"/>
        </w:rPr>
      </w:pPr>
    </w:p>
    <w:p w14:paraId="254FC3D1" w14:textId="01C4E690" w:rsidR="00A552CF" w:rsidRPr="006D1CA1" w:rsidRDefault="00000000">
      <w:pPr>
        <w:rPr>
          <w:rFonts w:ascii="Aptos" w:eastAsia="Helvetica Neue" w:hAnsi="Aptos" w:cs="Helvetica Neue"/>
          <w:sz w:val="22"/>
          <w:szCs w:val="22"/>
        </w:rPr>
      </w:pPr>
      <w:r w:rsidRPr="006D1CA1">
        <w:rPr>
          <w:rFonts w:ascii="Aptos" w:eastAsia="Helvetica Neue" w:hAnsi="Aptos" w:cs="Helvetica Neue"/>
          <w:b/>
          <w:sz w:val="22"/>
          <w:szCs w:val="22"/>
        </w:rPr>
        <w:t xml:space="preserve">In Class Use of Electronic Devices: </w:t>
      </w:r>
      <w:r w:rsidRPr="006D1CA1">
        <w:rPr>
          <w:rFonts w:ascii="Aptos" w:eastAsia="Helvetica Neue" w:hAnsi="Aptos" w:cs="Helvetica Neue"/>
          <w:sz w:val="22"/>
          <w:szCs w:val="22"/>
        </w:rPr>
        <w:t xml:space="preserve">Electronics (cell phones, laptops, </w:t>
      </w:r>
      <w:proofErr w:type="spellStart"/>
      <w:r w:rsidRPr="006D1CA1">
        <w:rPr>
          <w:rFonts w:ascii="Aptos" w:eastAsia="Helvetica Neue" w:hAnsi="Aptos" w:cs="Helvetica Neue"/>
          <w:sz w:val="22"/>
          <w:szCs w:val="22"/>
        </w:rPr>
        <w:t>ipads</w:t>
      </w:r>
      <w:proofErr w:type="spellEnd"/>
      <w:r w:rsidRPr="006D1CA1">
        <w:rPr>
          <w:rFonts w:ascii="Aptos" w:eastAsia="Helvetica Neue" w:hAnsi="Aptos" w:cs="Helvetica Neue"/>
          <w:sz w:val="22"/>
          <w:szCs w:val="22"/>
        </w:rPr>
        <w:t>, etc.) can be powerful learning tools and I encourage students to use these devices appropriately to help them better learn the material in class (i.e. taking notes, Merlin</w:t>
      </w:r>
      <w:r w:rsidR="004E37A1">
        <w:rPr>
          <w:rFonts w:ascii="Aptos" w:eastAsia="Helvetica Neue" w:hAnsi="Aptos" w:cs="Helvetica Neue"/>
          <w:sz w:val="22"/>
          <w:szCs w:val="22"/>
        </w:rPr>
        <w:t>, Seek</w:t>
      </w:r>
      <w:r w:rsidRPr="006D1CA1">
        <w:rPr>
          <w:rFonts w:ascii="Aptos" w:eastAsia="Helvetica Neue" w:hAnsi="Aptos" w:cs="Helvetica Neue"/>
          <w:sz w:val="22"/>
          <w:szCs w:val="22"/>
        </w:rPr>
        <w:t xml:space="preserve">). However, research has shown that students who check their cell phones during class receive, on average, half a grade lower than their peers who don’t. Surfing the web or checking your email is even worse (almost a full grade lower on average). This behavior also distracts students around you and brings down their performance as well. You may be convinced that you are good at multitasking, but science shows you are not. </w:t>
      </w:r>
      <w:r w:rsidR="00E07A0A" w:rsidRPr="00E07A0A">
        <w:rPr>
          <w:rFonts w:ascii="Aptos" w:eastAsia="Helvetica Neue" w:hAnsi="Aptos" w:cs="Helvetica Neue"/>
          <w:sz w:val="22"/>
          <w:szCs w:val="22"/>
          <w:u w:val="single"/>
        </w:rPr>
        <w:t xml:space="preserve">Texting, social media, and web surfing are not appropriate </w:t>
      </w:r>
      <w:r w:rsidR="00E07A0A" w:rsidRPr="00E07A0A">
        <w:rPr>
          <w:rFonts w:ascii="Aptos" w:eastAsia="Helvetica Neue" w:hAnsi="Aptos" w:cs="Helvetica Neue"/>
          <w:sz w:val="22"/>
          <w:szCs w:val="22"/>
          <w:u w:val="single"/>
        </w:rPr>
        <w:lastRenderedPageBreak/>
        <w:t>during class</w:t>
      </w:r>
      <w:r w:rsidR="00E07A0A">
        <w:rPr>
          <w:rFonts w:ascii="Aptos" w:eastAsia="Helvetica Neue" w:hAnsi="Aptos" w:cs="Helvetica Neue"/>
          <w:sz w:val="22"/>
          <w:szCs w:val="22"/>
        </w:rPr>
        <w:t xml:space="preserve">. </w:t>
      </w:r>
      <w:r w:rsidRPr="006D1CA1">
        <w:rPr>
          <w:rFonts w:ascii="Aptos" w:eastAsia="Helvetica Neue" w:hAnsi="Aptos" w:cs="Helvetica Neue"/>
          <w:sz w:val="22"/>
          <w:szCs w:val="22"/>
        </w:rPr>
        <w:t xml:space="preserve">Please use electronic devices appropriately </w:t>
      </w:r>
      <w:r w:rsidR="00E07A0A">
        <w:rPr>
          <w:rFonts w:ascii="Aptos" w:eastAsia="Helvetica Neue" w:hAnsi="Aptos" w:cs="Helvetica Neue"/>
          <w:sz w:val="22"/>
          <w:szCs w:val="22"/>
        </w:rPr>
        <w:t>throughout the course</w:t>
      </w:r>
      <w:r w:rsidRPr="006D1CA1">
        <w:rPr>
          <w:rFonts w:ascii="Aptos" w:eastAsia="Helvetica Neue" w:hAnsi="Aptos" w:cs="Helvetica Neue"/>
          <w:sz w:val="22"/>
          <w:szCs w:val="22"/>
        </w:rPr>
        <w:t>.</w:t>
      </w:r>
      <w:r w:rsidR="006A4094">
        <w:rPr>
          <w:rFonts w:ascii="Aptos" w:eastAsia="Helvetica Neue" w:hAnsi="Aptos" w:cs="Helvetica Neue"/>
          <w:sz w:val="22"/>
          <w:szCs w:val="22"/>
        </w:rPr>
        <w:t xml:space="preserve"> Failure to do so will result in </w:t>
      </w:r>
      <w:proofErr w:type="gramStart"/>
      <w:r w:rsidR="006A4094">
        <w:rPr>
          <w:rFonts w:ascii="Aptos" w:eastAsia="Helvetica Neue" w:hAnsi="Aptos" w:cs="Helvetica Neue"/>
          <w:sz w:val="22"/>
          <w:szCs w:val="22"/>
        </w:rPr>
        <w:t>loss</w:t>
      </w:r>
      <w:proofErr w:type="gramEnd"/>
      <w:r w:rsidR="006A4094">
        <w:rPr>
          <w:rFonts w:ascii="Aptos" w:eastAsia="Helvetica Neue" w:hAnsi="Aptos" w:cs="Helvetica Neue"/>
          <w:sz w:val="22"/>
          <w:szCs w:val="22"/>
        </w:rPr>
        <w:t xml:space="preserve"> of participation points.</w:t>
      </w:r>
    </w:p>
    <w:p w14:paraId="0017F7E8" w14:textId="77777777" w:rsidR="00A552CF" w:rsidRPr="006D1CA1" w:rsidRDefault="00A552CF">
      <w:pPr>
        <w:rPr>
          <w:rFonts w:ascii="Aptos" w:eastAsia="Helvetica Neue" w:hAnsi="Aptos" w:cs="Helvetica Neue"/>
          <w:sz w:val="22"/>
          <w:szCs w:val="22"/>
        </w:rPr>
      </w:pPr>
    </w:p>
    <w:p w14:paraId="328E1DA1" w14:textId="121371E6" w:rsidR="00A552CF" w:rsidRPr="006D1CA1" w:rsidRDefault="00000000">
      <w:pPr>
        <w:rPr>
          <w:rFonts w:ascii="Aptos" w:eastAsia="Helvetica Neue" w:hAnsi="Aptos" w:cs="Helvetica Neue"/>
          <w:sz w:val="22"/>
          <w:szCs w:val="22"/>
        </w:rPr>
      </w:pPr>
      <w:r w:rsidRPr="006D1CA1">
        <w:rPr>
          <w:rFonts w:ascii="Aptos" w:eastAsia="Helvetica Neue" w:hAnsi="Aptos" w:cs="Helvetica Neue"/>
          <w:b/>
          <w:sz w:val="22"/>
          <w:szCs w:val="22"/>
        </w:rPr>
        <w:t>Decorum</w:t>
      </w:r>
      <w:r w:rsidRPr="006D1CA1">
        <w:rPr>
          <w:rFonts w:ascii="Aptos" w:eastAsia="Helvetica Neue" w:hAnsi="Aptos" w:cs="Helvetica Neue"/>
          <w:sz w:val="22"/>
          <w:szCs w:val="22"/>
        </w:rPr>
        <w:t xml:space="preserve">: </w:t>
      </w:r>
      <w:r w:rsidRPr="006D1CA1">
        <w:rPr>
          <w:rFonts w:ascii="Aptos" w:eastAsia="Helvetica Neue" w:hAnsi="Aptos" w:cs="Helvetica Neue"/>
          <w:i/>
          <w:sz w:val="22"/>
          <w:szCs w:val="22"/>
        </w:rPr>
        <w:t>Be kind.</w:t>
      </w:r>
      <w:r w:rsidRPr="006D1CA1">
        <w:rPr>
          <w:rFonts w:ascii="Aptos" w:eastAsia="Helvetica Neue" w:hAnsi="Aptos" w:cs="Helvetica Neue"/>
          <w:sz w:val="22"/>
          <w:szCs w:val="22"/>
        </w:rPr>
        <w:t xml:space="preserve"> There’s no need to upset your instructor</w:t>
      </w:r>
      <w:r w:rsidR="008255BE">
        <w:rPr>
          <w:rFonts w:ascii="Aptos" w:eastAsia="Helvetica Neue" w:hAnsi="Aptos" w:cs="Helvetica Neue"/>
          <w:sz w:val="22"/>
          <w:szCs w:val="22"/>
        </w:rPr>
        <w:t xml:space="preserve"> or colleagues</w:t>
      </w:r>
      <w:r w:rsidRPr="006D1CA1">
        <w:rPr>
          <w:rFonts w:ascii="Aptos" w:eastAsia="Helvetica Neue" w:hAnsi="Aptos" w:cs="Helvetica Neue"/>
          <w:sz w:val="22"/>
          <w:szCs w:val="22"/>
        </w:rPr>
        <w:t xml:space="preserve"> by coming in late, by being disruptive</w:t>
      </w:r>
      <w:r w:rsidR="008255BE">
        <w:rPr>
          <w:rFonts w:ascii="Aptos" w:eastAsia="Helvetica Neue" w:hAnsi="Aptos" w:cs="Helvetica Neue"/>
          <w:sz w:val="22"/>
          <w:szCs w:val="22"/>
        </w:rPr>
        <w:t>,</w:t>
      </w:r>
      <w:r w:rsidRPr="006D1CA1">
        <w:rPr>
          <w:rFonts w:ascii="Aptos" w:eastAsia="Helvetica Neue" w:hAnsi="Aptos" w:cs="Helvetica Neue"/>
          <w:sz w:val="22"/>
          <w:szCs w:val="22"/>
        </w:rPr>
        <w:t xml:space="preserve"> or flagrantly inattentive during class meetings</w:t>
      </w:r>
      <w:r w:rsidR="008255BE">
        <w:rPr>
          <w:rFonts w:ascii="Aptos" w:eastAsia="Helvetica Neue" w:hAnsi="Aptos" w:cs="Helvetica Neue"/>
          <w:sz w:val="22"/>
          <w:szCs w:val="22"/>
        </w:rPr>
        <w:t xml:space="preserve"> </w:t>
      </w:r>
      <w:r w:rsidRPr="006D1CA1">
        <w:rPr>
          <w:rFonts w:ascii="Aptos" w:eastAsia="Helvetica Neue" w:hAnsi="Aptos" w:cs="Helvetica Neue"/>
          <w:sz w:val="22"/>
          <w:szCs w:val="22"/>
        </w:rPr>
        <w:t>(</w:t>
      </w:r>
      <w:r w:rsidR="008255BE">
        <w:rPr>
          <w:rFonts w:ascii="Aptos" w:eastAsia="Helvetica Neue" w:hAnsi="Aptos" w:cs="Helvetica Neue"/>
          <w:sz w:val="22"/>
          <w:szCs w:val="22"/>
        </w:rPr>
        <w:t>p</w:t>
      </w:r>
      <w:r w:rsidRPr="006D1CA1">
        <w:rPr>
          <w:rFonts w:ascii="Aptos" w:eastAsia="Helvetica Neue" w:hAnsi="Aptos" w:cs="Helvetica Neue"/>
          <w:sz w:val="22"/>
          <w:szCs w:val="22"/>
        </w:rPr>
        <w:t xml:space="preserve">enalties may apply.) Nor is there any reason to be discourteous to your fellow students. Brisk intellectual debate is a wonderful thing— personal attacks are an abomination and a drag. </w:t>
      </w:r>
      <w:r w:rsidR="006C1709">
        <w:rPr>
          <w:rFonts w:ascii="Aptos" w:eastAsia="Helvetica Neue" w:hAnsi="Aptos" w:cs="Helvetica Neue"/>
          <w:sz w:val="22"/>
          <w:szCs w:val="22"/>
        </w:rPr>
        <w:t>Unprofessional behavior is unacceptable and will not be tolerated.</w:t>
      </w:r>
    </w:p>
    <w:p w14:paraId="1113729F" w14:textId="77777777" w:rsidR="00A552CF" w:rsidRPr="006D1CA1" w:rsidRDefault="00A552CF">
      <w:pPr>
        <w:rPr>
          <w:rFonts w:ascii="Aptos" w:eastAsia="Helvetica Neue" w:hAnsi="Aptos" w:cs="Helvetica Neue"/>
          <w:sz w:val="22"/>
          <w:szCs w:val="22"/>
        </w:rPr>
      </w:pPr>
    </w:p>
    <w:p w14:paraId="322109AA" w14:textId="77777777" w:rsidR="00A552CF" w:rsidRPr="006D1CA1" w:rsidRDefault="00000000">
      <w:pPr>
        <w:rPr>
          <w:rFonts w:ascii="Aptos" w:eastAsia="Helvetica Neue" w:hAnsi="Aptos" w:cs="Helvetica Neue"/>
          <w:sz w:val="22"/>
          <w:szCs w:val="22"/>
        </w:rPr>
      </w:pPr>
      <w:r w:rsidRPr="006D1CA1">
        <w:rPr>
          <w:rFonts w:ascii="Aptos" w:eastAsia="Helvetica Neue" w:hAnsi="Aptos" w:cs="Helvetica Neue"/>
          <w:i/>
          <w:sz w:val="22"/>
          <w:szCs w:val="22"/>
        </w:rPr>
        <w:t>Don’t cheat</w:t>
      </w:r>
      <w:r w:rsidRPr="006D1CA1">
        <w:rPr>
          <w:rFonts w:ascii="Aptos" w:eastAsia="Helvetica Neue" w:hAnsi="Aptos" w:cs="Helvetica Neue"/>
          <w:sz w:val="22"/>
          <w:szCs w:val="22"/>
        </w:rPr>
        <w:t>. Any kind of cheating or plagiarism is utterly unacceptable. You are required to know and abide by the CU honor code (see the link on the last page of the syllabus). Academic dishonesty is an insult to your instructors, your fellow students, and your own abilities.</w:t>
      </w:r>
    </w:p>
    <w:p w14:paraId="7E277AD4" w14:textId="3FEBFF1C" w:rsidR="008255BE" w:rsidRDefault="008255BE">
      <w:pPr>
        <w:rPr>
          <w:rFonts w:ascii="Aptos" w:eastAsia="Helvetica Neue" w:hAnsi="Aptos" w:cs="Helvetica Neue"/>
          <w:b/>
          <w:sz w:val="22"/>
          <w:szCs w:val="22"/>
        </w:rPr>
      </w:pPr>
      <w:r>
        <w:rPr>
          <w:rFonts w:ascii="Aptos" w:eastAsia="Helvetica Neue" w:hAnsi="Aptos" w:cs="Helvetica Neue"/>
          <w:b/>
          <w:sz w:val="22"/>
          <w:szCs w:val="22"/>
        </w:rPr>
        <w:br w:type="page"/>
      </w:r>
    </w:p>
    <w:p w14:paraId="387C98AC" w14:textId="32F50E04" w:rsidR="00A552CF" w:rsidRPr="00740295" w:rsidRDefault="00000000">
      <w:pPr>
        <w:rPr>
          <w:rFonts w:ascii="Aptos" w:eastAsia="Helvetica Neue" w:hAnsi="Aptos" w:cs="Helvetica Neue"/>
          <w:sz w:val="22"/>
          <w:szCs w:val="22"/>
          <w:u w:val="single"/>
        </w:rPr>
      </w:pPr>
      <w:r w:rsidRPr="00740295">
        <w:rPr>
          <w:rFonts w:ascii="Aptos" w:eastAsia="Helvetica Neue" w:hAnsi="Aptos" w:cs="Helvetica Neue"/>
          <w:b/>
          <w:sz w:val="22"/>
          <w:szCs w:val="22"/>
          <w:u w:val="single"/>
        </w:rPr>
        <w:lastRenderedPageBreak/>
        <w:t>The fine print</w:t>
      </w:r>
      <w:r w:rsidRPr="00740295">
        <w:rPr>
          <w:rFonts w:ascii="Aptos" w:eastAsia="Helvetica Neue" w:hAnsi="Aptos" w:cs="Helvetica Neue"/>
          <w:sz w:val="22"/>
          <w:szCs w:val="22"/>
          <w:u w:val="single"/>
        </w:rPr>
        <w:t xml:space="preserve"> </w:t>
      </w:r>
    </w:p>
    <w:p w14:paraId="1EF9D720" w14:textId="77777777" w:rsidR="00A552CF" w:rsidRPr="006D1CA1" w:rsidRDefault="00A552CF">
      <w:pPr>
        <w:rPr>
          <w:rFonts w:ascii="Aptos" w:eastAsia="Helvetica Neue" w:hAnsi="Aptos" w:cs="Helvetica Neue"/>
          <w:sz w:val="22"/>
          <w:szCs w:val="22"/>
        </w:rPr>
      </w:pPr>
    </w:p>
    <w:p w14:paraId="71BEBBE4" w14:textId="1EC9C5BC" w:rsidR="00A552CF" w:rsidRDefault="00000000">
      <w:pPr>
        <w:rPr>
          <w:rFonts w:ascii="Aptos" w:eastAsia="Helvetica Neue" w:hAnsi="Aptos" w:cs="Helvetica Neue"/>
          <w:b/>
          <w:sz w:val="22"/>
          <w:szCs w:val="22"/>
        </w:rPr>
      </w:pPr>
      <w:r w:rsidRPr="006D1CA1">
        <w:rPr>
          <w:rFonts w:ascii="Aptos" w:eastAsia="Helvetica Neue" w:hAnsi="Aptos" w:cs="Helvetica Neue"/>
          <w:b/>
          <w:sz w:val="22"/>
          <w:szCs w:val="22"/>
        </w:rPr>
        <w:t>Academic Misconduct:</w:t>
      </w:r>
      <w:r w:rsidRPr="006D1CA1">
        <w:rPr>
          <w:rFonts w:ascii="Aptos" w:eastAsia="Helvetica Neue" w:hAnsi="Aptos" w:cs="Helvetica Neue"/>
          <w:sz w:val="22"/>
          <w:szCs w:val="22"/>
        </w:rPr>
        <w:t xml:space="preserve"> </w:t>
      </w:r>
      <w:r w:rsidR="00DB46B4" w:rsidRPr="00DB46B4">
        <w:rPr>
          <w:rFonts w:ascii="Aptos" w:eastAsia="Helvetica Neue" w:hAnsi="Aptos" w:cs="Helvetica Neue"/>
          <w:sz w:val="22"/>
          <w:szCs w:val="22"/>
        </w:rPr>
        <w:t>All students enrolled in a University of Colorado Boulder course are responsible for knowing and adhering to the</w:t>
      </w:r>
      <w:hyperlink r:id="rId7">
        <w:r w:rsidR="00DB46B4" w:rsidRPr="00DB46B4">
          <w:rPr>
            <w:rStyle w:val="Hyperlink"/>
            <w:rFonts w:ascii="Aptos" w:eastAsia="Helvetica Neue" w:hAnsi="Aptos" w:cs="Helvetica Neue"/>
            <w:sz w:val="22"/>
            <w:szCs w:val="22"/>
          </w:rPr>
          <w:t xml:space="preserve"> </w:t>
        </w:r>
      </w:hyperlink>
      <w:hyperlink r:id="rId8">
        <w:r w:rsidR="00DB46B4" w:rsidRPr="00DB46B4">
          <w:rPr>
            <w:rStyle w:val="Hyperlink"/>
            <w:rFonts w:ascii="Aptos" w:eastAsia="Helvetica Neue" w:hAnsi="Aptos" w:cs="Helvetica Neue"/>
            <w:sz w:val="22"/>
            <w:szCs w:val="22"/>
          </w:rPr>
          <w:t>Honor Code</w:t>
        </w:r>
      </w:hyperlink>
      <w:r w:rsidR="00DB46B4" w:rsidRPr="00DB46B4">
        <w:rPr>
          <w:rFonts w:ascii="Aptos" w:eastAsia="Helvetica Neue" w:hAnsi="Aptos" w:cs="Helvetica Neue"/>
          <w:sz w:val="22"/>
          <w:szCs w:val="22"/>
        </w:rPr>
        <w:t>. Violations of the Honor Code may include but are not limited to: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dishonesty. Understanding the course's syllabus is a vital part in adhering to the Honor Code.</w:t>
      </w:r>
      <w:r w:rsidR="00DB46B4">
        <w:rPr>
          <w:rFonts w:ascii="Aptos" w:eastAsia="Helvetica Neue" w:hAnsi="Aptos" w:cs="Helvetica Neue"/>
          <w:sz w:val="22"/>
          <w:szCs w:val="22"/>
        </w:rPr>
        <w:t xml:space="preserve"> </w:t>
      </w:r>
      <w:r w:rsidR="00DB46B4" w:rsidRPr="00DB46B4">
        <w:rPr>
          <w:rFonts w:ascii="Aptos" w:eastAsia="Helvetica Neue" w:hAnsi="Aptos" w:cs="Helvetica Neue"/>
          <w:sz w:val="22"/>
          <w:szCs w:val="22"/>
        </w:rPr>
        <w:t xml:space="preserve">All incidents of academic misconduct will be reported to Student Conduct &amp; Conflict Resolution: </w:t>
      </w:r>
      <w:hyperlink r:id="rId9" w:history="1">
        <w:r w:rsidR="00DB46B4" w:rsidRPr="00DB46B4">
          <w:rPr>
            <w:rStyle w:val="Hyperlink"/>
            <w:rFonts w:ascii="Aptos" w:eastAsia="Helvetica Neue" w:hAnsi="Aptos" w:cs="Helvetica Neue"/>
            <w:sz w:val="22"/>
            <w:szCs w:val="22"/>
          </w:rPr>
          <w:t>StudentConduct@colorado.edu</w:t>
        </w:r>
      </w:hyperlink>
      <w:r w:rsidR="00DB46B4" w:rsidRPr="00DB46B4">
        <w:rPr>
          <w:rFonts w:ascii="Aptos" w:eastAsia="Helvetica Neue" w:hAnsi="Aptos" w:cs="Helvetica Neue"/>
          <w:sz w:val="22"/>
          <w:szCs w:val="22"/>
        </w:rPr>
        <w:t>. Students found responsible for violating the</w:t>
      </w:r>
      <w:hyperlink r:id="rId10">
        <w:r w:rsidR="00DB46B4" w:rsidRPr="00DB46B4">
          <w:rPr>
            <w:rStyle w:val="Hyperlink"/>
            <w:rFonts w:ascii="Aptos" w:eastAsia="Helvetica Neue" w:hAnsi="Aptos" w:cs="Helvetica Neue"/>
            <w:sz w:val="22"/>
            <w:szCs w:val="22"/>
          </w:rPr>
          <w:t xml:space="preserve"> </w:t>
        </w:r>
      </w:hyperlink>
      <w:hyperlink r:id="rId11">
        <w:r w:rsidR="00DB46B4" w:rsidRPr="00DB46B4">
          <w:rPr>
            <w:rStyle w:val="Hyperlink"/>
            <w:rFonts w:ascii="Aptos" w:eastAsia="Helvetica Neue" w:hAnsi="Aptos" w:cs="Helvetica Neue"/>
            <w:sz w:val="22"/>
            <w:szCs w:val="22"/>
          </w:rPr>
          <w:t>Honor Code</w:t>
        </w:r>
      </w:hyperlink>
      <w:r w:rsidR="00DB46B4" w:rsidRPr="00DB46B4">
        <w:rPr>
          <w:rFonts w:ascii="Aptos" w:eastAsia="Helvetica Neue" w:hAnsi="Aptos" w:cs="Helvetica Neue"/>
          <w:sz w:val="22"/>
          <w:szCs w:val="22"/>
        </w:rPr>
        <w:t xml:space="preserve"> will be assigned resolution outcomes from the Student Conduct &amp; Conflict Resolution as well as be subject to academic sanctions from the faculty member. Visit </w:t>
      </w:r>
      <w:hyperlink r:id="rId12" w:history="1">
        <w:r w:rsidR="00DB46B4" w:rsidRPr="00DB46B4">
          <w:rPr>
            <w:rStyle w:val="Hyperlink"/>
            <w:rFonts w:ascii="Aptos" w:eastAsia="Helvetica Neue" w:hAnsi="Aptos" w:cs="Helvetica Neue"/>
            <w:sz w:val="22"/>
            <w:szCs w:val="22"/>
          </w:rPr>
          <w:t>Honor Code</w:t>
        </w:r>
      </w:hyperlink>
      <w:r w:rsidR="00DB46B4" w:rsidRPr="00DB46B4">
        <w:rPr>
          <w:rFonts w:ascii="Aptos" w:eastAsia="Helvetica Neue" w:hAnsi="Aptos" w:cs="Helvetica Neue"/>
          <w:sz w:val="22"/>
          <w:szCs w:val="22"/>
        </w:rPr>
        <w:t xml:space="preserve"> for more information on the academic integrity policy.</w:t>
      </w:r>
      <w:r w:rsidR="00DB46B4">
        <w:rPr>
          <w:rFonts w:ascii="Aptos" w:eastAsia="Helvetica Neue" w:hAnsi="Aptos" w:cs="Helvetica Neue"/>
          <w:sz w:val="22"/>
          <w:szCs w:val="22"/>
        </w:rPr>
        <w:t xml:space="preserve"> </w:t>
      </w:r>
      <w:r w:rsidRPr="006D1CA1">
        <w:rPr>
          <w:rFonts w:ascii="Aptos" w:eastAsia="Helvetica Neue" w:hAnsi="Aptos" w:cs="Helvetica Neue"/>
          <w:b/>
          <w:i/>
          <w:sz w:val="22"/>
          <w:szCs w:val="22"/>
        </w:rPr>
        <w:t>You should know that we will not take violations of this policy lightly.</w:t>
      </w:r>
      <w:r w:rsidRPr="006D1CA1">
        <w:rPr>
          <w:rFonts w:ascii="Aptos" w:eastAsia="Helvetica Neue" w:hAnsi="Aptos" w:cs="Helvetica Neue"/>
          <w:b/>
          <w:sz w:val="22"/>
          <w:szCs w:val="22"/>
        </w:rPr>
        <w:t xml:space="preserve"> </w:t>
      </w:r>
    </w:p>
    <w:p w14:paraId="06B88E17" w14:textId="77777777" w:rsidR="00D92E37" w:rsidRPr="006D1CA1" w:rsidRDefault="00D92E37">
      <w:pPr>
        <w:rPr>
          <w:rFonts w:ascii="Aptos" w:eastAsia="Helvetica Neue" w:hAnsi="Aptos" w:cs="Helvetica Neue"/>
          <w:sz w:val="22"/>
          <w:szCs w:val="22"/>
        </w:rPr>
      </w:pPr>
    </w:p>
    <w:p w14:paraId="3D3B0ECB" w14:textId="77777777" w:rsidR="00A552CF" w:rsidRPr="006D1CA1" w:rsidRDefault="00A552CF">
      <w:pPr>
        <w:rPr>
          <w:rFonts w:ascii="Aptos" w:eastAsia="Helvetica Neue" w:hAnsi="Aptos" w:cs="Helvetica Neue"/>
          <w:sz w:val="22"/>
          <w:szCs w:val="22"/>
        </w:rPr>
      </w:pPr>
    </w:p>
    <w:p w14:paraId="45D015A1" w14:textId="5F8C13CA" w:rsidR="00DB46B4" w:rsidRDefault="00000000" w:rsidP="00DB46B4">
      <w:pPr>
        <w:rPr>
          <w:rFonts w:ascii="Aptos" w:eastAsia="Helvetica Neue" w:hAnsi="Aptos" w:cs="Helvetica Neue"/>
          <w:sz w:val="22"/>
          <w:szCs w:val="22"/>
        </w:rPr>
      </w:pPr>
      <w:r w:rsidRPr="006D1CA1">
        <w:rPr>
          <w:rFonts w:ascii="Aptos" w:eastAsia="Helvetica Neue" w:hAnsi="Aptos" w:cs="Helvetica Neue"/>
          <w:b/>
          <w:sz w:val="22"/>
          <w:szCs w:val="22"/>
        </w:rPr>
        <w:t>Accommodation Policies:</w:t>
      </w:r>
      <w:r w:rsidRPr="006D1CA1">
        <w:rPr>
          <w:rFonts w:ascii="Aptos" w:eastAsia="Helvetica Neue" w:hAnsi="Aptos" w:cs="Helvetica Neue"/>
          <w:sz w:val="22"/>
          <w:szCs w:val="22"/>
        </w:rPr>
        <w:t xml:space="preserve"> </w:t>
      </w:r>
      <w:r w:rsidR="00DB46B4" w:rsidRPr="00DB46B4">
        <w:rPr>
          <w:rFonts w:ascii="Aptos" w:eastAsia="Helvetica Neue" w:hAnsi="Aptos" w:cs="Helvetica Neue"/>
          <w:sz w:val="22"/>
          <w:szCs w:val="22"/>
        </w:rPr>
        <w:t xml:space="preserve">If you qualify for </w:t>
      </w:r>
      <w:proofErr w:type="gramStart"/>
      <w:r w:rsidR="00DB46B4" w:rsidRPr="00DB46B4">
        <w:rPr>
          <w:rFonts w:ascii="Aptos" w:eastAsia="Helvetica Neue" w:hAnsi="Aptos" w:cs="Helvetica Neue"/>
          <w:sz w:val="22"/>
          <w:szCs w:val="22"/>
        </w:rPr>
        <w:t>accommodations</w:t>
      </w:r>
      <w:proofErr w:type="gramEnd"/>
      <w:r w:rsidR="00DB46B4" w:rsidRPr="00DB46B4">
        <w:rPr>
          <w:rFonts w:ascii="Aptos" w:eastAsia="Helvetica Neue" w:hAnsi="Aptos" w:cs="Helvetica Neue"/>
          <w:sz w:val="22"/>
          <w:szCs w:val="22"/>
        </w:rPr>
        <w:t xml:space="preserve"> because of a disability, please submit your accommodation letter from Disability Services to your faculty member in a timely manner so that your needs can be addressed.  Disability Services determines accommodations based on documented disabilities in the academic environment.  Information on requesting accommodations is located on the </w:t>
      </w:r>
      <w:hyperlink r:id="rId13" w:history="1">
        <w:r w:rsidR="00DB46B4" w:rsidRPr="00DB46B4">
          <w:rPr>
            <w:rStyle w:val="Hyperlink"/>
            <w:rFonts w:ascii="Aptos" w:eastAsia="Helvetica Neue" w:hAnsi="Aptos" w:cs="Helvetica Neue"/>
            <w:sz w:val="22"/>
            <w:szCs w:val="22"/>
          </w:rPr>
          <w:t>Disability Services website</w:t>
        </w:r>
      </w:hyperlink>
      <w:r w:rsidR="00DB46B4" w:rsidRPr="00DB46B4">
        <w:rPr>
          <w:rFonts w:ascii="Aptos" w:eastAsia="Helvetica Neue" w:hAnsi="Aptos" w:cs="Helvetica Neue"/>
          <w:sz w:val="22"/>
          <w:szCs w:val="22"/>
        </w:rPr>
        <w:t>. Contact Disability Services at 303-492-8671 or </w:t>
      </w:r>
      <w:hyperlink r:id="rId14" w:history="1">
        <w:r w:rsidR="00DB46B4" w:rsidRPr="00DB46B4">
          <w:rPr>
            <w:rStyle w:val="Hyperlink"/>
            <w:rFonts w:ascii="Aptos" w:eastAsia="Helvetica Neue" w:hAnsi="Aptos" w:cs="Helvetica Neue"/>
            <w:sz w:val="22"/>
            <w:szCs w:val="22"/>
          </w:rPr>
          <w:t>DSinfo@colorado.edu</w:t>
        </w:r>
      </w:hyperlink>
      <w:r w:rsidR="00DB46B4" w:rsidRPr="00DB46B4">
        <w:rPr>
          <w:rFonts w:ascii="Aptos" w:eastAsia="Helvetica Neue" w:hAnsi="Aptos" w:cs="Helvetica Neue"/>
          <w:sz w:val="22"/>
          <w:szCs w:val="22"/>
        </w:rPr>
        <w:t>  for further assistance.  If you have a temporary medical condition, see </w:t>
      </w:r>
      <w:hyperlink r:id="rId15" w:history="1">
        <w:r w:rsidR="00DB46B4" w:rsidRPr="00DB46B4">
          <w:rPr>
            <w:rStyle w:val="Hyperlink"/>
            <w:rFonts w:ascii="Aptos" w:eastAsia="Helvetica Neue" w:hAnsi="Aptos" w:cs="Helvetica Neue"/>
            <w:sz w:val="22"/>
            <w:szCs w:val="22"/>
          </w:rPr>
          <w:t>Temporary Medical Conditions</w:t>
        </w:r>
      </w:hyperlink>
      <w:r w:rsidR="00DB46B4" w:rsidRPr="00DB46B4">
        <w:rPr>
          <w:rFonts w:ascii="Aptos" w:eastAsia="Helvetica Neue" w:hAnsi="Aptos" w:cs="Helvetica Neue"/>
          <w:sz w:val="22"/>
          <w:szCs w:val="22"/>
        </w:rPr>
        <w:t> on the Disability Services website.</w:t>
      </w:r>
    </w:p>
    <w:p w14:paraId="335482DE" w14:textId="77777777" w:rsidR="00DB46B4" w:rsidRPr="00DB46B4" w:rsidRDefault="00DB46B4" w:rsidP="00DB46B4">
      <w:pPr>
        <w:rPr>
          <w:rFonts w:ascii="Aptos" w:eastAsia="Helvetica Neue" w:hAnsi="Aptos" w:cs="Helvetica Neue"/>
          <w:sz w:val="22"/>
          <w:szCs w:val="22"/>
        </w:rPr>
      </w:pPr>
    </w:p>
    <w:p w14:paraId="6F24B9A9" w14:textId="3A5D83CE" w:rsidR="00DB46B4" w:rsidRDefault="00DB46B4" w:rsidP="00DB46B4">
      <w:pPr>
        <w:rPr>
          <w:rFonts w:ascii="Aptos" w:eastAsia="Helvetica Neue" w:hAnsi="Aptos" w:cs="Helvetica Neue"/>
          <w:sz w:val="22"/>
          <w:szCs w:val="22"/>
        </w:rPr>
      </w:pPr>
      <w:r w:rsidRPr="00DB46B4">
        <w:rPr>
          <w:rFonts w:ascii="Aptos" w:eastAsia="Helvetica Neue" w:hAnsi="Aptos" w:cs="Helvetica Neue"/>
          <w:sz w:val="22"/>
          <w:szCs w:val="22"/>
        </w:rPr>
        <w:t>If you have a temporary illness, injury or required medical isolation for which you require adjustment,</w:t>
      </w:r>
      <w:r>
        <w:rPr>
          <w:rFonts w:ascii="Aptos" w:eastAsia="Helvetica Neue" w:hAnsi="Aptos" w:cs="Helvetica Neue"/>
          <w:sz w:val="22"/>
          <w:szCs w:val="22"/>
        </w:rPr>
        <w:t xml:space="preserve"> please let the course instructor know as soon as possible. Make-up assignments are generally not possible for field courses, but cases will be handled on an individual basis. </w:t>
      </w:r>
    </w:p>
    <w:p w14:paraId="6C5F5E1B" w14:textId="77777777" w:rsidR="00DB46B4" w:rsidRDefault="00DB46B4" w:rsidP="00DB46B4">
      <w:pPr>
        <w:rPr>
          <w:rFonts w:ascii="Aptos" w:eastAsia="Helvetica Neue" w:hAnsi="Aptos" w:cs="Helvetica Neue"/>
          <w:sz w:val="22"/>
          <w:szCs w:val="22"/>
        </w:rPr>
      </w:pPr>
    </w:p>
    <w:p w14:paraId="6D454FFA" w14:textId="30336DB5" w:rsidR="00DB46B4" w:rsidRPr="006D1CA1" w:rsidRDefault="00DB46B4" w:rsidP="00DB46B4">
      <w:pPr>
        <w:rPr>
          <w:rFonts w:ascii="Aptos" w:eastAsia="Helvetica Neue" w:hAnsi="Aptos" w:cs="Helvetica Neue"/>
          <w:sz w:val="22"/>
          <w:szCs w:val="22"/>
        </w:rPr>
      </w:pPr>
      <w:r w:rsidRPr="00DB46B4">
        <w:rPr>
          <w:rFonts w:ascii="Aptos" w:eastAsia="Helvetica Neue" w:hAnsi="Aptos" w:cs="Helvetica Neue"/>
          <w:sz w:val="22"/>
          <w:szCs w:val="22"/>
        </w:rPr>
        <w:t xml:space="preserve">Campus policy requires faculty to provide reasonable accommodations for students who, because of religious obligations, have conflicts with scheduled exams, assignments or required attendance.  </w:t>
      </w:r>
      <w:r w:rsidRPr="006D1CA1">
        <w:rPr>
          <w:rFonts w:ascii="Aptos" w:eastAsia="Helvetica Neue" w:hAnsi="Aptos" w:cs="Helvetica Neue"/>
          <w:sz w:val="22"/>
          <w:szCs w:val="22"/>
        </w:rPr>
        <w:t xml:space="preserve">If you anticipate any class conflicts due to religious observance, please notify </w:t>
      </w:r>
      <w:r w:rsidR="00D92E37">
        <w:rPr>
          <w:rFonts w:ascii="Aptos" w:eastAsia="Helvetica Neue" w:hAnsi="Aptos" w:cs="Helvetica Neue"/>
          <w:sz w:val="22"/>
          <w:szCs w:val="22"/>
        </w:rPr>
        <w:t>the course instructor</w:t>
      </w:r>
      <w:r w:rsidRPr="006D1CA1">
        <w:rPr>
          <w:rFonts w:ascii="Aptos" w:eastAsia="Helvetica Neue" w:hAnsi="Aptos" w:cs="Helvetica Neue"/>
          <w:sz w:val="22"/>
          <w:szCs w:val="22"/>
        </w:rPr>
        <w:t xml:space="preserve"> </w:t>
      </w:r>
      <w:r>
        <w:rPr>
          <w:rFonts w:ascii="Aptos" w:eastAsia="Helvetica Neue" w:hAnsi="Aptos" w:cs="Helvetica Neue"/>
          <w:sz w:val="22"/>
          <w:szCs w:val="22"/>
        </w:rPr>
        <w:t>on or before the first day of the course</w:t>
      </w:r>
      <w:r w:rsidRPr="006D1CA1">
        <w:rPr>
          <w:rFonts w:ascii="Aptos" w:eastAsia="Helvetica Neue" w:hAnsi="Aptos" w:cs="Helvetica Neue"/>
          <w:sz w:val="22"/>
          <w:szCs w:val="22"/>
        </w:rPr>
        <w:t xml:space="preserve"> to arrange necessary </w:t>
      </w:r>
      <w:proofErr w:type="gramStart"/>
      <w:r w:rsidRPr="006D1CA1">
        <w:rPr>
          <w:rFonts w:ascii="Aptos" w:eastAsia="Helvetica Neue" w:hAnsi="Aptos" w:cs="Helvetica Neue"/>
          <w:sz w:val="22"/>
          <w:szCs w:val="22"/>
        </w:rPr>
        <w:t>accommodations</w:t>
      </w:r>
      <w:proofErr w:type="gramEnd"/>
      <w:r w:rsidRPr="006D1CA1">
        <w:rPr>
          <w:rFonts w:ascii="Aptos" w:eastAsia="Helvetica Neue" w:hAnsi="Aptos" w:cs="Helvetica Neue"/>
          <w:sz w:val="22"/>
          <w:szCs w:val="22"/>
        </w:rPr>
        <w:t xml:space="preserve">. See policy details at http://www.colorado.edu/policies/observance-religious-holidays-and-absences-classes-andor-exams. </w:t>
      </w:r>
    </w:p>
    <w:p w14:paraId="15BE37E9" w14:textId="77777777" w:rsidR="00DB46B4" w:rsidRDefault="00DB46B4" w:rsidP="00DB46B4">
      <w:pPr>
        <w:rPr>
          <w:rFonts w:ascii="Aptos" w:eastAsia="Helvetica Neue" w:hAnsi="Aptos" w:cs="Helvetica Neue"/>
          <w:sz w:val="22"/>
          <w:szCs w:val="22"/>
        </w:rPr>
      </w:pPr>
    </w:p>
    <w:p w14:paraId="022CB96E" w14:textId="77777777" w:rsidR="00A552CF" w:rsidRDefault="00A552CF">
      <w:pPr>
        <w:rPr>
          <w:rFonts w:ascii="Aptos" w:eastAsia="Helvetica Neue" w:hAnsi="Aptos" w:cs="Helvetica Neue"/>
          <w:sz w:val="22"/>
          <w:szCs w:val="22"/>
        </w:rPr>
      </w:pPr>
    </w:p>
    <w:p w14:paraId="0F85D05A" w14:textId="77777777" w:rsidR="00D92E37" w:rsidRPr="00D92E37" w:rsidRDefault="00D92E37" w:rsidP="00D92E37">
      <w:pPr>
        <w:rPr>
          <w:rFonts w:ascii="Aptos" w:eastAsia="Helvetica Neue" w:hAnsi="Aptos" w:cs="Helvetica Neue"/>
          <w:sz w:val="22"/>
          <w:szCs w:val="22"/>
        </w:rPr>
      </w:pPr>
      <w:r>
        <w:rPr>
          <w:rFonts w:ascii="Aptos" w:eastAsia="Helvetica Neue" w:hAnsi="Aptos" w:cs="Helvetica Neue"/>
          <w:b/>
          <w:bCs/>
          <w:sz w:val="22"/>
          <w:szCs w:val="22"/>
        </w:rPr>
        <w:t xml:space="preserve">Preferred Student Names and Pronouns: </w:t>
      </w:r>
      <w:r w:rsidRPr="00D92E37">
        <w:rPr>
          <w:rFonts w:ascii="Aptos" w:eastAsia="Helvetica Neue" w:hAnsi="Aptos" w:cs="Helvetica Neue"/>
          <w:sz w:val="22"/>
          <w:szCs w:val="22"/>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4E8234D8" w14:textId="1B96D647" w:rsidR="00D92E37" w:rsidRPr="00D92E37" w:rsidRDefault="00D92E37">
      <w:pPr>
        <w:rPr>
          <w:rFonts w:ascii="Aptos" w:eastAsia="Helvetica Neue" w:hAnsi="Aptos" w:cs="Helvetica Neue"/>
          <w:sz w:val="22"/>
          <w:szCs w:val="22"/>
        </w:rPr>
      </w:pPr>
    </w:p>
    <w:p w14:paraId="4329C0B7" w14:textId="77777777" w:rsidR="00D92E37" w:rsidRPr="006D1CA1" w:rsidRDefault="00D92E37">
      <w:pPr>
        <w:rPr>
          <w:rFonts w:ascii="Aptos" w:eastAsia="Helvetica Neue" w:hAnsi="Aptos" w:cs="Helvetica Neue"/>
          <w:sz w:val="22"/>
          <w:szCs w:val="22"/>
        </w:rPr>
      </w:pPr>
    </w:p>
    <w:p w14:paraId="364EE1E4" w14:textId="4D811228" w:rsidR="00D92E37" w:rsidRPr="00D92E37" w:rsidRDefault="00000000" w:rsidP="00D92E37">
      <w:pPr>
        <w:rPr>
          <w:rFonts w:ascii="Aptos" w:eastAsia="Helvetica Neue" w:hAnsi="Aptos" w:cs="Helvetica Neue"/>
          <w:sz w:val="22"/>
          <w:szCs w:val="22"/>
        </w:rPr>
      </w:pPr>
      <w:r w:rsidRPr="006D1CA1">
        <w:rPr>
          <w:rFonts w:ascii="Aptos" w:eastAsia="Helvetica Neue" w:hAnsi="Aptos" w:cs="Helvetica Neue"/>
          <w:b/>
          <w:sz w:val="22"/>
          <w:szCs w:val="22"/>
        </w:rPr>
        <w:t>Classroom Conduct:</w:t>
      </w:r>
      <w:r w:rsidRPr="006D1CA1">
        <w:rPr>
          <w:rFonts w:ascii="Aptos" w:eastAsia="Helvetica Neue" w:hAnsi="Aptos" w:cs="Helvetica Neue"/>
          <w:sz w:val="22"/>
          <w:szCs w:val="22"/>
        </w:rPr>
        <w:t xml:space="preserve"> </w:t>
      </w:r>
      <w:r w:rsidR="00D92E37" w:rsidRPr="00D92E37">
        <w:rPr>
          <w:rFonts w:ascii="Aptos" w:eastAsia="Helvetica Neue" w:hAnsi="Aptos" w:cs="Helvetica Neue"/>
          <w:sz w:val="22"/>
          <w:szCs w:val="22"/>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marital status, political affiliation, or political philosophy.</w:t>
      </w:r>
      <w:r w:rsidR="00D45363">
        <w:rPr>
          <w:rFonts w:ascii="Aptos" w:eastAsia="Helvetica Neue" w:hAnsi="Aptos" w:cs="Helvetica Neue"/>
          <w:sz w:val="22"/>
          <w:szCs w:val="22"/>
        </w:rPr>
        <w:t xml:space="preserve"> </w:t>
      </w:r>
      <w:r w:rsidR="00D92E37" w:rsidRPr="00D92E37">
        <w:rPr>
          <w:rFonts w:ascii="Aptos" w:eastAsia="Helvetica Neue" w:hAnsi="Aptos" w:cs="Helvetica Neue"/>
          <w:sz w:val="22"/>
          <w:szCs w:val="22"/>
        </w:rPr>
        <w:t xml:space="preserve">For more information, see the </w:t>
      </w:r>
      <w:hyperlink r:id="rId16" w:history="1">
        <w:r w:rsidR="00D92E37" w:rsidRPr="00D92E37">
          <w:rPr>
            <w:rStyle w:val="Hyperlink"/>
            <w:rFonts w:ascii="Aptos" w:eastAsia="Helvetica Neue" w:hAnsi="Aptos" w:cs="Helvetica Neue"/>
            <w:sz w:val="22"/>
            <w:szCs w:val="22"/>
          </w:rPr>
          <w:t>classroom behavior policy</w:t>
        </w:r>
      </w:hyperlink>
      <w:r w:rsidR="00D92E37" w:rsidRPr="00D92E37">
        <w:rPr>
          <w:rFonts w:ascii="Aptos" w:eastAsia="Helvetica Neue" w:hAnsi="Aptos" w:cs="Helvetica Neue"/>
          <w:sz w:val="22"/>
          <w:szCs w:val="22"/>
        </w:rPr>
        <w:t>, the</w:t>
      </w:r>
      <w:hyperlink r:id="rId17">
        <w:r w:rsidR="00D92E37" w:rsidRPr="00D92E37">
          <w:rPr>
            <w:rStyle w:val="Hyperlink"/>
            <w:rFonts w:ascii="Aptos" w:eastAsia="Helvetica Neue" w:hAnsi="Aptos" w:cs="Helvetica Neue"/>
            <w:sz w:val="22"/>
            <w:szCs w:val="22"/>
          </w:rPr>
          <w:t xml:space="preserve"> </w:t>
        </w:r>
      </w:hyperlink>
      <w:hyperlink r:id="rId18">
        <w:r w:rsidR="00D92E37" w:rsidRPr="00D92E37">
          <w:rPr>
            <w:rStyle w:val="Hyperlink"/>
            <w:rFonts w:ascii="Aptos" w:eastAsia="Helvetica Neue" w:hAnsi="Aptos" w:cs="Helvetica Neue"/>
            <w:sz w:val="22"/>
            <w:szCs w:val="22"/>
          </w:rPr>
          <w:t>Student Code of Conduct</w:t>
        </w:r>
      </w:hyperlink>
      <w:r w:rsidR="00D92E37" w:rsidRPr="00D92E37">
        <w:rPr>
          <w:rFonts w:ascii="Aptos" w:eastAsia="Helvetica Neue" w:hAnsi="Aptos" w:cs="Helvetica Neue"/>
          <w:sz w:val="22"/>
          <w:szCs w:val="22"/>
        </w:rPr>
        <w:t>, and the</w:t>
      </w:r>
      <w:hyperlink r:id="rId19">
        <w:r w:rsidR="00D92E37" w:rsidRPr="00D92E37">
          <w:rPr>
            <w:rStyle w:val="Hyperlink"/>
            <w:rFonts w:ascii="Aptos" w:eastAsia="Helvetica Neue" w:hAnsi="Aptos" w:cs="Helvetica Neue"/>
            <w:sz w:val="22"/>
            <w:szCs w:val="22"/>
          </w:rPr>
          <w:t xml:space="preserve"> </w:t>
        </w:r>
      </w:hyperlink>
      <w:hyperlink r:id="rId20">
        <w:r w:rsidR="00D92E37" w:rsidRPr="00D92E37">
          <w:rPr>
            <w:rStyle w:val="Hyperlink"/>
            <w:rFonts w:ascii="Aptos" w:eastAsia="Helvetica Neue" w:hAnsi="Aptos" w:cs="Helvetica Neue"/>
            <w:sz w:val="22"/>
            <w:szCs w:val="22"/>
          </w:rPr>
          <w:t>Office of Institutional Equity and Compliance</w:t>
        </w:r>
      </w:hyperlink>
      <w:r w:rsidR="00D92E37" w:rsidRPr="00D92E37">
        <w:rPr>
          <w:rFonts w:ascii="Aptos" w:eastAsia="Helvetica Neue" w:hAnsi="Aptos" w:cs="Helvetica Neue"/>
          <w:sz w:val="22"/>
          <w:szCs w:val="22"/>
        </w:rPr>
        <w:t>.</w:t>
      </w:r>
    </w:p>
    <w:p w14:paraId="501B0BC9" w14:textId="77777777" w:rsidR="00D92E37" w:rsidRPr="006D1CA1" w:rsidRDefault="00D92E37">
      <w:pPr>
        <w:rPr>
          <w:rFonts w:ascii="Aptos" w:eastAsia="Helvetica Neue" w:hAnsi="Aptos" w:cs="Helvetica Neue"/>
          <w:sz w:val="22"/>
          <w:szCs w:val="22"/>
        </w:rPr>
      </w:pPr>
    </w:p>
    <w:p w14:paraId="0B1BE617" w14:textId="77777777" w:rsidR="00A552CF" w:rsidRPr="006D1CA1" w:rsidRDefault="00A552CF">
      <w:pPr>
        <w:rPr>
          <w:rFonts w:ascii="Aptos" w:eastAsia="Helvetica Neue" w:hAnsi="Aptos" w:cs="Helvetica Neue"/>
          <w:sz w:val="22"/>
          <w:szCs w:val="22"/>
        </w:rPr>
      </w:pPr>
    </w:p>
    <w:p w14:paraId="2A8AA612" w14:textId="77777777" w:rsidR="00D92E37" w:rsidRPr="00D92E37" w:rsidRDefault="00000000" w:rsidP="00D92E37">
      <w:pPr>
        <w:rPr>
          <w:rFonts w:ascii="Aptos" w:eastAsia="Helvetica Neue" w:hAnsi="Aptos" w:cs="Helvetica Neue"/>
          <w:sz w:val="22"/>
          <w:szCs w:val="22"/>
        </w:rPr>
      </w:pPr>
      <w:r w:rsidRPr="006D1CA1">
        <w:rPr>
          <w:rFonts w:ascii="Aptos" w:eastAsia="Helvetica Neue" w:hAnsi="Aptos" w:cs="Helvetica Neue"/>
          <w:b/>
          <w:sz w:val="22"/>
          <w:szCs w:val="22"/>
        </w:rPr>
        <w:t>Discrimination and Harassment:</w:t>
      </w:r>
      <w:r w:rsidRPr="006D1CA1">
        <w:rPr>
          <w:rFonts w:ascii="Aptos" w:eastAsia="Helvetica Neue" w:hAnsi="Aptos" w:cs="Helvetica Neue"/>
          <w:sz w:val="22"/>
          <w:szCs w:val="22"/>
        </w:rPr>
        <w:t xml:space="preserve"> </w:t>
      </w:r>
      <w:r w:rsidR="00D92E37" w:rsidRPr="00D92E37">
        <w:rPr>
          <w:rFonts w:ascii="Aptos" w:eastAsia="Helvetica Neue" w:hAnsi="Aptos" w:cs="Helvetica Neue"/>
          <w:sz w:val="22"/>
          <w:szCs w:val="22"/>
        </w:rPr>
        <w:t xml:space="preserve">CU Boulder is committed to fostering an inclusive and welcoming learning, working, and living environment. University policy prohibits </w:t>
      </w:r>
      <w:hyperlink r:id="rId21" w:history="1">
        <w:r w:rsidR="00D92E37" w:rsidRPr="00D92E37">
          <w:rPr>
            <w:rStyle w:val="Hyperlink"/>
            <w:rFonts w:ascii="Aptos" w:eastAsia="Helvetica Neue" w:hAnsi="Aptos" w:cs="Helvetica Neue"/>
            <w:sz w:val="22"/>
            <w:szCs w:val="22"/>
          </w:rPr>
          <w:t>protected-class</w:t>
        </w:r>
      </w:hyperlink>
      <w:r w:rsidR="00D92E37" w:rsidRPr="00D92E37">
        <w:rPr>
          <w:rFonts w:ascii="Aptos" w:eastAsia="Helvetica Neue" w:hAnsi="Aptos" w:cs="Helvetica Neue"/>
          <w:sz w:val="22"/>
          <w:szCs w:val="22"/>
        </w:rPr>
        <w:t xml:space="preserve"> discrimination and harassment, sexual misconduct (harassment, exploitation, and assault), intimate partner abuse (dating or domestic violence), stalking, and related retaliation by or against members of our community on- and off-campus. The Office of Institutional Equity and Compliance (</w:t>
      </w:r>
      <w:proofErr w:type="spellStart"/>
      <w:r w:rsidR="00D92E37" w:rsidRPr="00D92E37">
        <w:rPr>
          <w:rFonts w:ascii="Aptos" w:eastAsia="Helvetica Neue" w:hAnsi="Aptos" w:cs="Helvetica Neue"/>
          <w:sz w:val="22"/>
          <w:szCs w:val="22"/>
        </w:rPr>
        <w:t>OIEC</w:t>
      </w:r>
      <w:proofErr w:type="spellEnd"/>
      <w:r w:rsidR="00D92E37" w:rsidRPr="00D92E37">
        <w:rPr>
          <w:rFonts w:ascii="Aptos" w:eastAsia="Helvetica Neue" w:hAnsi="Aptos" w:cs="Helvetica Neue"/>
          <w:sz w:val="22"/>
          <w:szCs w:val="22"/>
        </w:rPr>
        <w:t xml:space="preserve">) addresses these concerns, and individuals who have been subjected to misconduct can contact </w:t>
      </w:r>
      <w:proofErr w:type="spellStart"/>
      <w:r w:rsidR="00D92E37" w:rsidRPr="00D92E37">
        <w:rPr>
          <w:rFonts w:ascii="Aptos" w:eastAsia="Helvetica Neue" w:hAnsi="Aptos" w:cs="Helvetica Neue"/>
          <w:sz w:val="22"/>
          <w:szCs w:val="22"/>
        </w:rPr>
        <w:t>OIEC</w:t>
      </w:r>
      <w:proofErr w:type="spellEnd"/>
      <w:r w:rsidR="00D92E37" w:rsidRPr="00D92E37">
        <w:rPr>
          <w:rFonts w:ascii="Aptos" w:eastAsia="Helvetica Neue" w:hAnsi="Aptos" w:cs="Helvetica Neue"/>
          <w:sz w:val="22"/>
          <w:szCs w:val="22"/>
        </w:rPr>
        <w:t xml:space="preserve"> at 303-492-2127 or email </w:t>
      </w:r>
      <w:hyperlink r:id="rId22" w:history="1">
        <w:r w:rsidR="00D92E37" w:rsidRPr="00D92E37">
          <w:rPr>
            <w:rStyle w:val="Hyperlink"/>
            <w:rFonts w:ascii="Aptos" w:eastAsia="Helvetica Neue" w:hAnsi="Aptos" w:cs="Helvetica Neue"/>
            <w:sz w:val="22"/>
            <w:szCs w:val="22"/>
          </w:rPr>
          <w:t>CUreport@colorado.edu</w:t>
        </w:r>
      </w:hyperlink>
      <w:r w:rsidR="00D92E37" w:rsidRPr="00D92E37">
        <w:rPr>
          <w:rFonts w:ascii="Aptos" w:eastAsia="Helvetica Neue" w:hAnsi="Aptos" w:cs="Helvetica Neue"/>
          <w:sz w:val="22"/>
          <w:szCs w:val="22"/>
        </w:rPr>
        <w:t xml:space="preserve">. Information about university policies, </w:t>
      </w:r>
      <w:hyperlink r:id="rId23" w:history="1">
        <w:r w:rsidR="00D92E37" w:rsidRPr="00D92E37">
          <w:rPr>
            <w:rStyle w:val="Hyperlink"/>
            <w:rFonts w:ascii="Aptos" w:eastAsia="Helvetica Neue" w:hAnsi="Aptos" w:cs="Helvetica Neue"/>
            <w:sz w:val="22"/>
            <w:szCs w:val="22"/>
          </w:rPr>
          <w:t>reporting options</w:t>
        </w:r>
      </w:hyperlink>
      <w:r w:rsidR="00D92E37" w:rsidRPr="00D92E37">
        <w:rPr>
          <w:rFonts w:ascii="Aptos" w:eastAsia="Helvetica Neue" w:hAnsi="Aptos" w:cs="Helvetica Neue"/>
          <w:sz w:val="22"/>
          <w:szCs w:val="22"/>
        </w:rPr>
        <w:t xml:space="preserve">, and </w:t>
      </w:r>
      <w:hyperlink r:id="rId24" w:history="1">
        <w:proofErr w:type="spellStart"/>
        <w:r w:rsidR="00D92E37" w:rsidRPr="00D92E37">
          <w:rPr>
            <w:rStyle w:val="Hyperlink"/>
            <w:rFonts w:ascii="Aptos" w:eastAsia="Helvetica Neue" w:hAnsi="Aptos" w:cs="Helvetica Neue"/>
            <w:sz w:val="22"/>
            <w:szCs w:val="22"/>
          </w:rPr>
          <w:t>OIEC</w:t>
        </w:r>
        <w:proofErr w:type="spellEnd"/>
        <w:r w:rsidR="00D92E37" w:rsidRPr="00D92E37">
          <w:rPr>
            <w:rStyle w:val="Hyperlink"/>
            <w:rFonts w:ascii="Aptos" w:eastAsia="Helvetica Neue" w:hAnsi="Aptos" w:cs="Helvetica Neue"/>
            <w:sz w:val="22"/>
            <w:szCs w:val="22"/>
          </w:rPr>
          <w:t xml:space="preserve"> support resources</w:t>
        </w:r>
      </w:hyperlink>
      <w:r w:rsidR="00D92E37" w:rsidRPr="00D92E37">
        <w:rPr>
          <w:rFonts w:ascii="Aptos" w:eastAsia="Helvetica Neue" w:hAnsi="Aptos" w:cs="Helvetica Neue"/>
          <w:sz w:val="22"/>
          <w:szCs w:val="22"/>
        </w:rPr>
        <w:t xml:space="preserve"> including confidential services can be found on the </w:t>
      </w:r>
      <w:hyperlink r:id="rId25" w:history="1">
        <w:proofErr w:type="spellStart"/>
        <w:r w:rsidR="00D92E37" w:rsidRPr="00D92E37">
          <w:rPr>
            <w:rStyle w:val="Hyperlink"/>
            <w:rFonts w:ascii="Aptos" w:eastAsia="Helvetica Neue" w:hAnsi="Aptos" w:cs="Helvetica Neue"/>
            <w:sz w:val="22"/>
            <w:szCs w:val="22"/>
          </w:rPr>
          <w:t>OIEC</w:t>
        </w:r>
        <w:proofErr w:type="spellEnd"/>
        <w:r w:rsidR="00D92E37" w:rsidRPr="00D92E37">
          <w:rPr>
            <w:rStyle w:val="Hyperlink"/>
            <w:rFonts w:ascii="Aptos" w:eastAsia="Helvetica Neue" w:hAnsi="Aptos" w:cs="Helvetica Neue"/>
            <w:sz w:val="22"/>
            <w:szCs w:val="22"/>
          </w:rPr>
          <w:t xml:space="preserve"> website</w:t>
        </w:r>
      </w:hyperlink>
      <w:r w:rsidR="00D92E37" w:rsidRPr="00D92E37">
        <w:rPr>
          <w:rFonts w:ascii="Aptos" w:eastAsia="Helvetica Neue" w:hAnsi="Aptos" w:cs="Helvetica Neue"/>
          <w:sz w:val="22"/>
          <w:szCs w:val="22"/>
        </w:rPr>
        <w:t>.</w:t>
      </w:r>
    </w:p>
    <w:p w14:paraId="48EC1053" w14:textId="77777777" w:rsidR="00D92E37" w:rsidRDefault="00D92E37" w:rsidP="00D92E37">
      <w:pPr>
        <w:rPr>
          <w:rFonts w:ascii="Aptos" w:eastAsia="Helvetica Neue" w:hAnsi="Aptos" w:cs="Helvetica Neue"/>
          <w:sz w:val="22"/>
          <w:szCs w:val="22"/>
        </w:rPr>
      </w:pPr>
    </w:p>
    <w:p w14:paraId="2411CFAA" w14:textId="460F02D2" w:rsidR="00D92E37" w:rsidRPr="00D92E37" w:rsidRDefault="00D92E37" w:rsidP="00D92E37">
      <w:pPr>
        <w:rPr>
          <w:rFonts w:ascii="Aptos" w:eastAsia="Helvetica Neue" w:hAnsi="Aptos" w:cs="Helvetica Neue"/>
          <w:sz w:val="22"/>
          <w:szCs w:val="22"/>
        </w:rPr>
      </w:pPr>
      <w:r w:rsidRPr="00D92E37">
        <w:rPr>
          <w:rFonts w:ascii="Aptos" w:eastAsia="Helvetica Neue" w:hAnsi="Aptos" w:cs="Helvetica Neue"/>
          <w:sz w:val="22"/>
          <w:szCs w:val="22"/>
        </w:rPr>
        <w:t xml:space="preserve">Please know that faculty and graduate instructors are required to inform </w:t>
      </w:r>
      <w:proofErr w:type="spellStart"/>
      <w:r w:rsidRPr="00D92E37">
        <w:rPr>
          <w:rFonts w:ascii="Aptos" w:eastAsia="Helvetica Neue" w:hAnsi="Aptos" w:cs="Helvetica Neue"/>
          <w:sz w:val="22"/>
          <w:szCs w:val="22"/>
        </w:rPr>
        <w:t>OIEC</w:t>
      </w:r>
      <w:proofErr w:type="spellEnd"/>
      <w:r w:rsidRPr="00D92E37">
        <w:rPr>
          <w:rFonts w:ascii="Aptos" w:eastAsia="Helvetica Neue" w:hAnsi="Aptos" w:cs="Helvetica Neue"/>
          <w:sz w:val="22"/>
          <w:szCs w:val="22"/>
        </w:rPr>
        <w:t xml:space="preserve"> when they are made aware of incidents related to these concerns regardless of when or where something occurred. This is to ensure that individuals impacted receive outreach from </w:t>
      </w:r>
      <w:proofErr w:type="spellStart"/>
      <w:r w:rsidRPr="00D92E37">
        <w:rPr>
          <w:rFonts w:ascii="Aptos" w:eastAsia="Helvetica Neue" w:hAnsi="Aptos" w:cs="Helvetica Neue"/>
          <w:sz w:val="22"/>
          <w:szCs w:val="22"/>
        </w:rPr>
        <w:t>OIEC</w:t>
      </w:r>
      <w:proofErr w:type="spellEnd"/>
      <w:r w:rsidRPr="00D92E37">
        <w:rPr>
          <w:rFonts w:ascii="Aptos" w:eastAsia="Helvetica Neue" w:hAnsi="Aptos" w:cs="Helvetica Neue"/>
          <w:sz w:val="22"/>
          <w:szCs w:val="22"/>
        </w:rPr>
        <w:t xml:space="preserve"> about their options and support resources. To learn more about reporting and support for a variety of concerns, visit the</w:t>
      </w:r>
      <w:hyperlink r:id="rId26" w:history="1">
        <w:r w:rsidRPr="00D92E37">
          <w:rPr>
            <w:rStyle w:val="Hyperlink"/>
            <w:rFonts w:ascii="Aptos" w:eastAsia="Helvetica Neue" w:hAnsi="Aptos" w:cs="Helvetica Neue"/>
            <w:sz w:val="22"/>
            <w:szCs w:val="22"/>
          </w:rPr>
          <w:t xml:space="preserve"> </w:t>
        </w:r>
      </w:hyperlink>
      <w:hyperlink r:id="rId27" w:history="1">
        <w:r w:rsidRPr="00D92E37">
          <w:rPr>
            <w:rStyle w:val="Hyperlink"/>
            <w:rFonts w:ascii="Aptos" w:eastAsia="Helvetica Neue" w:hAnsi="Aptos" w:cs="Helvetica Neue"/>
            <w:sz w:val="22"/>
            <w:szCs w:val="22"/>
          </w:rPr>
          <w:t>Don’t Ignore It</w:t>
        </w:r>
      </w:hyperlink>
      <w:r w:rsidRPr="00D92E37">
        <w:rPr>
          <w:rFonts w:ascii="Aptos" w:eastAsia="Helvetica Neue" w:hAnsi="Aptos" w:cs="Helvetica Neue"/>
          <w:sz w:val="22"/>
          <w:szCs w:val="22"/>
          <w:u w:val="single"/>
        </w:rPr>
        <w:t xml:space="preserve"> page</w:t>
      </w:r>
      <w:r w:rsidRPr="00D92E37">
        <w:rPr>
          <w:rFonts w:ascii="Aptos" w:eastAsia="Helvetica Neue" w:hAnsi="Aptos" w:cs="Helvetica Neue"/>
          <w:sz w:val="22"/>
          <w:szCs w:val="22"/>
        </w:rPr>
        <w:t>.</w:t>
      </w:r>
    </w:p>
    <w:p w14:paraId="4856A8CF" w14:textId="5A587F67" w:rsidR="00A552CF" w:rsidRPr="006D1CA1" w:rsidRDefault="00A552CF">
      <w:pPr>
        <w:rPr>
          <w:rFonts w:ascii="Aptos" w:eastAsia="Helvetica Neue" w:hAnsi="Aptos" w:cs="Helvetica Neue"/>
          <w:sz w:val="22"/>
          <w:szCs w:val="22"/>
        </w:rPr>
      </w:pPr>
    </w:p>
    <w:p w14:paraId="3F96DB14" w14:textId="77777777" w:rsidR="00A552CF" w:rsidRDefault="00A552CF">
      <w:pPr>
        <w:rPr>
          <w:rFonts w:ascii="Aptos" w:hAnsi="Aptos"/>
          <w:sz w:val="22"/>
          <w:szCs w:val="22"/>
        </w:rPr>
      </w:pPr>
    </w:p>
    <w:p w14:paraId="37E58931" w14:textId="143CE080" w:rsidR="00D92E37" w:rsidRPr="00D92E37" w:rsidRDefault="00D92E37" w:rsidP="00D92E37">
      <w:pPr>
        <w:rPr>
          <w:rFonts w:ascii="Aptos" w:hAnsi="Aptos"/>
          <w:sz w:val="22"/>
          <w:szCs w:val="22"/>
        </w:rPr>
      </w:pPr>
      <w:r>
        <w:rPr>
          <w:rFonts w:ascii="Aptos" w:hAnsi="Aptos"/>
          <w:b/>
          <w:bCs/>
          <w:sz w:val="22"/>
          <w:szCs w:val="22"/>
        </w:rPr>
        <w:t xml:space="preserve">Mental Health and Wellness: </w:t>
      </w:r>
      <w:r w:rsidRPr="00D92E37">
        <w:rPr>
          <w:rFonts w:ascii="Aptos" w:hAnsi="Aptos"/>
          <w:sz w:val="22"/>
          <w:szCs w:val="22"/>
        </w:rPr>
        <w:t>The University of Colorado Boulder is committed to the well-being of all students. If you are struggling with personal stressors, mental health or substance use concerns that are impacting academic or daily life, please contact </w:t>
      </w:r>
      <w:hyperlink r:id="rId28" w:tgtFrame="_blank" w:tooltip="https://www.colorado.edu/counseling/" w:history="1">
        <w:r w:rsidRPr="00D92E37">
          <w:rPr>
            <w:rStyle w:val="Hyperlink"/>
            <w:rFonts w:ascii="Aptos" w:hAnsi="Aptos"/>
            <w:sz w:val="22"/>
            <w:szCs w:val="22"/>
          </w:rPr>
          <w:t>Counseling and Psychiatric Services (CAPS)</w:t>
        </w:r>
      </w:hyperlink>
      <w:r w:rsidRPr="00D92E37">
        <w:rPr>
          <w:rFonts w:ascii="Aptos" w:hAnsi="Aptos"/>
          <w:sz w:val="22"/>
          <w:szCs w:val="22"/>
        </w:rPr>
        <w:t xml:space="preserve"> located in C4C or call (303) 492-2277, 24/7.</w:t>
      </w:r>
      <w:r>
        <w:rPr>
          <w:rFonts w:ascii="Aptos" w:hAnsi="Aptos"/>
          <w:sz w:val="22"/>
          <w:szCs w:val="22"/>
        </w:rPr>
        <w:t xml:space="preserve"> </w:t>
      </w:r>
      <w:r w:rsidRPr="00D92E37">
        <w:rPr>
          <w:rFonts w:ascii="Aptos" w:hAnsi="Aptos"/>
          <w:sz w:val="22"/>
          <w:szCs w:val="22"/>
        </w:rPr>
        <w:t>Free and unlimited telehealth is also available through </w:t>
      </w:r>
      <w:hyperlink r:id="rId29" w:tgtFrame="_blank" w:tooltip="https://www.colorado.edu/health/academiclivecare" w:history="1">
        <w:r w:rsidRPr="00D92E37">
          <w:rPr>
            <w:rStyle w:val="Hyperlink"/>
            <w:rFonts w:ascii="Aptos" w:hAnsi="Aptos"/>
            <w:sz w:val="22"/>
            <w:szCs w:val="22"/>
          </w:rPr>
          <w:t>Academic Live Care</w:t>
        </w:r>
      </w:hyperlink>
      <w:r w:rsidRPr="00D92E37">
        <w:rPr>
          <w:rFonts w:ascii="Aptos" w:hAnsi="Aptos"/>
          <w:sz w:val="22"/>
          <w:szCs w:val="22"/>
        </w:rPr>
        <w:t>. The </w:t>
      </w:r>
      <w:hyperlink r:id="rId30" w:tgtFrame="_blank" w:tooltip="https://www.colorado.edu/health/academiclivecare" w:history="1">
        <w:r w:rsidRPr="00D92E37">
          <w:rPr>
            <w:rStyle w:val="Hyperlink"/>
            <w:rFonts w:ascii="Aptos" w:hAnsi="Aptos"/>
            <w:sz w:val="22"/>
            <w:szCs w:val="22"/>
          </w:rPr>
          <w:t>Academic Live Care</w:t>
        </w:r>
      </w:hyperlink>
      <w:r w:rsidRPr="00D92E37">
        <w:rPr>
          <w:rFonts w:ascii="Aptos" w:hAnsi="Aptos"/>
          <w:sz w:val="22"/>
          <w:szCs w:val="22"/>
        </w:rPr>
        <w:t xml:space="preserve"> site also provides information about additional wellness services on campus that are available to students.</w:t>
      </w:r>
    </w:p>
    <w:p w14:paraId="2D2499AA" w14:textId="7BCCF86F" w:rsidR="00D92E37" w:rsidRDefault="00D92E37">
      <w:pPr>
        <w:rPr>
          <w:rFonts w:ascii="Aptos" w:hAnsi="Aptos"/>
          <w:sz w:val="22"/>
          <w:szCs w:val="22"/>
        </w:rPr>
      </w:pPr>
    </w:p>
    <w:p w14:paraId="29EDDC3D" w14:textId="77777777" w:rsidR="00D92E37" w:rsidRDefault="00D92E37">
      <w:pPr>
        <w:rPr>
          <w:rFonts w:ascii="Aptos" w:hAnsi="Aptos"/>
          <w:sz w:val="22"/>
          <w:szCs w:val="22"/>
        </w:rPr>
      </w:pPr>
    </w:p>
    <w:p w14:paraId="462CDB5D" w14:textId="226421CB" w:rsidR="00D92E37" w:rsidRDefault="00D92E37" w:rsidP="00D92E37">
      <w:pPr>
        <w:rPr>
          <w:rFonts w:ascii="Aptos" w:hAnsi="Aptos"/>
          <w:sz w:val="22"/>
          <w:szCs w:val="22"/>
        </w:rPr>
      </w:pPr>
      <w:r>
        <w:rPr>
          <w:rFonts w:ascii="Aptos" w:hAnsi="Aptos"/>
          <w:b/>
          <w:bCs/>
          <w:sz w:val="22"/>
          <w:szCs w:val="22"/>
        </w:rPr>
        <w:t xml:space="preserve">Use of Generative Artificial Intelligence Tools: </w:t>
      </w:r>
      <w:r w:rsidRPr="00D92E37">
        <w:rPr>
          <w:rFonts w:ascii="Aptos" w:hAnsi="Aptos"/>
          <w:sz w:val="22"/>
          <w:szCs w:val="22"/>
        </w:rPr>
        <w:t>You may NOT use gen AI tools on any assignments in this course.</w:t>
      </w:r>
      <w:r>
        <w:rPr>
          <w:rFonts w:ascii="Aptos" w:hAnsi="Aptos"/>
          <w:sz w:val="22"/>
          <w:szCs w:val="22"/>
        </w:rPr>
        <w:t xml:space="preserve"> </w:t>
      </w:r>
      <w:r w:rsidRPr="00D92E37">
        <w:rPr>
          <w:rFonts w:ascii="Aptos" w:hAnsi="Aptos"/>
          <w:sz w:val="22"/>
          <w:szCs w:val="22"/>
        </w:rPr>
        <w:t>Generative artificial intelligence tools</w:t>
      </w:r>
      <w:r w:rsidRPr="00D92E37">
        <w:rPr>
          <w:rFonts w:ascii="Aptos" w:hAnsi="Aptos" w:hint="eastAsia"/>
          <w:sz w:val="22"/>
          <w:szCs w:val="22"/>
        </w:rPr>
        <w:t>—</w:t>
      </w:r>
      <w:r w:rsidRPr="00D92E37">
        <w:rPr>
          <w:rFonts w:ascii="Aptos" w:hAnsi="Aptos"/>
          <w:sz w:val="22"/>
          <w:szCs w:val="22"/>
        </w:rPr>
        <w:t>software that reproduces text, images, computer</w:t>
      </w:r>
      <w:r>
        <w:rPr>
          <w:rFonts w:ascii="Aptos" w:hAnsi="Aptos"/>
          <w:sz w:val="22"/>
          <w:szCs w:val="22"/>
        </w:rPr>
        <w:t xml:space="preserve"> </w:t>
      </w:r>
      <w:r w:rsidRPr="00D92E37">
        <w:rPr>
          <w:rFonts w:ascii="Aptos" w:hAnsi="Aptos"/>
          <w:sz w:val="22"/>
          <w:szCs w:val="22"/>
        </w:rPr>
        <w:t>code, audio, video, and other content</w:t>
      </w:r>
      <w:r w:rsidRPr="00D92E37">
        <w:rPr>
          <w:rFonts w:ascii="Aptos" w:hAnsi="Aptos" w:hint="eastAsia"/>
          <w:sz w:val="22"/>
          <w:szCs w:val="22"/>
        </w:rPr>
        <w:t>—</w:t>
      </w:r>
      <w:r w:rsidRPr="00D92E37">
        <w:rPr>
          <w:rFonts w:ascii="Aptos" w:hAnsi="Aptos"/>
          <w:sz w:val="22"/>
          <w:szCs w:val="22"/>
        </w:rPr>
        <w:t>have become widely available. Well-known</w:t>
      </w:r>
      <w:r>
        <w:rPr>
          <w:rFonts w:ascii="Aptos" w:hAnsi="Aptos"/>
          <w:sz w:val="22"/>
          <w:szCs w:val="22"/>
        </w:rPr>
        <w:t xml:space="preserve"> </w:t>
      </w:r>
      <w:r w:rsidRPr="00D92E37">
        <w:rPr>
          <w:rFonts w:ascii="Aptos" w:hAnsi="Aptos"/>
          <w:sz w:val="22"/>
          <w:szCs w:val="22"/>
        </w:rPr>
        <w:t xml:space="preserve">examples include ChatGPT for text and </w:t>
      </w:r>
      <w:proofErr w:type="spellStart"/>
      <w:r w:rsidRPr="00D92E37">
        <w:rPr>
          <w:rFonts w:ascii="Aptos" w:hAnsi="Aptos"/>
          <w:sz w:val="22"/>
          <w:szCs w:val="22"/>
        </w:rPr>
        <w:t>DALL</w:t>
      </w:r>
      <w:r w:rsidRPr="00D92E37">
        <w:rPr>
          <w:rFonts w:ascii="Aptos" w:hAnsi="Aptos" w:hint="eastAsia"/>
          <w:sz w:val="22"/>
          <w:szCs w:val="22"/>
        </w:rPr>
        <w:t>•</w:t>
      </w:r>
      <w:r w:rsidRPr="00D92E37">
        <w:rPr>
          <w:rFonts w:ascii="Aptos" w:hAnsi="Aptos"/>
          <w:sz w:val="22"/>
          <w:szCs w:val="22"/>
        </w:rPr>
        <w:t>E</w:t>
      </w:r>
      <w:proofErr w:type="spellEnd"/>
      <w:r w:rsidRPr="00D92E37">
        <w:rPr>
          <w:rFonts w:ascii="Aptos" w:hAnsi="Aptos"/>
          <w:sz w:val="22"/>
          <w:szCs w:val="22"/>
        </w:rPr>
        <w:t xml:space="preserve"> for images. This statement governs all</w:t>
      </w:r>
      <w:r>
        <w:rPr>
          <w:rFonts w:ascii="Aptos" w:hAnsi="Aptos"/>
          <w:sz w:val="22"/>
          <w:szCs w:val="22"/>
        </w:rPr>
        <w:t xml:space="preserve"> </w:t>
      </w:r>
      <w:r w:rsidRPr="00D92E37">
        <w:rPr>
          <w:rFonts w:ascii="Aptos" w:hAnsi="Aptos"/>
          <w:sz w:val="22"/>
          <w:szCs w:val="22"/>
        </w:rPr>
        <w:t>such tools.</w:t>
      </w:r>
      <w:r>
        <w:rPr>
          <w:rFonts w:ascii="Aptos" w:hAnsi="Aptos"/>
          <w:sz w:val="22"/>
          <w:szCs w:val="22"/>
        </w:rPr>
        <w:t xml:space="preserve"> </w:t>
      </w:r>
      <w:r w:rsidRPr="00D92E37">
        <w:rPr>
          <w:rFonts w:ascii="Aptos" w:hAnsi="Aptos"/>
          <w:sz w:val="22"/>
          <w:szCs w:val="22"/>
        </w:rPr>
        <w:t>Keep in mind that the goal of gen AI tools is to reproduce content that seems to have</w:t>
      </w:r>
      <w:r>
        <w:rPr>
          <w:rFonts w:ascii="Aptos" w:hAnsi="Aptos"/>
          <w:sz w:val="22"/>
          <w:szCs w:val="22"/>
        </w:rPr>
        <w:t xml:space="preserve"> </w:t>
      </w:r>
      <w:r w:rsidRPr="00D92E37">
        <w:rPr>
          <w:rFonts w:ascii="Aptos" w:hAnsi="Aptos"/>
          <w:sz w:val="22"/>
          <w:szCs w:val="22"/>
        </w:rPr>
        <w:t>been produced by a human, not to produce accurate or reliable content; therefore,</w:t>
      </w:r>
      <w:r>
        <w:rPr>
          <w:rFonts w:ascii="Aptos" w:hAnsi="Aptos"/>
          <w:sz w:val="22"/>
          <w:szCs w:val="22"/>
        </w:rPr>
        <w:t xml:space="preserve"> </w:t>
      </w:r>
      <w:r w:rsidRPr="00D92E37">
        <w:rPr>
          <w:rFonts w:ascii="Aptos" w:hAnsi="Aptos"/>
          <w:sz w:val="22"/>
          <w:szCs w:val="22"/>
        </w:rPr>
        <w:t>relying on a gen AI tool may result in your submission of inaccurate content. It is your</w:t>
      </w:r>
      <w:r>
        <w:rPr>
          <w:rFonts w:ascii="Aptos" w:hAnsi="Aptos"/>
          <w:sz w:val="22"/>
          <w:szCs w:val="22"/>
        </w:rPr>
        <w:t xml:space="preserve"> </w:t>
      </w:r>
      <w:r w:rsidRPr="00D92E37">
        <w:rPr>
          <w:rFonts w:ascii="Aptos" w:hAnsi="Aptos"/>
          <w:sz w:val="22"/>
          <w:szCs w:val="22"/>
        </w:rPr>
        <w:t>responsibility</w:t>
      </w:r>
      <w:r w:rsidRPr="00D92E37">
        <w:rPr>
          <w:rFonts w:ascii="Aptos" w:hAnsi="Aptos" w:hint="eastAsia"/>
          <w:sz w:val="22"/>
          <w:szCs w:val="22"/>
        </w:rPr>
        <w:t>—</w:t>
      </w:r>
      <w:r w:rsidRPr="00D92E37">
        <w:rPr>
          <w:rFonts w:ascii="Aptos" w:hAnsi="Aptos"/>
          <w:sz w:val="22"/>
          <w:szCs w:val="22"/>
        </w:rPr>
        <w:t>not the tool</w:t>
      </w:r>
      <w:r w:rsidRPr="00D92E37">
        <w:rPr>
          <w:rFonts w:ascii="Aptos" w:hAnsi="Aptos" w:hint="eastAsia"/>
          <w:sz w:val="22"/>
          <w:szCs w:val="22"/>
        </w:rPr>
        <w:t>’</w:t>
      </w:r>
      <w:r w:rsidRPr="00D92E37">
        <w:rPr>
          <w:rFonts w:ascii="Aptos" w:hAnsi="Aptos"/>
          <w:sz w:val="22"/>
          <w:szCs w:val="22"/>
        </w:rPr>
        <w:t>s</w:t>
      </w:r>
      <w:r w:rsidRPr="00D92E37">
        <w:rPr>
          <w:rFonts w:ascii="Aptos" w:hAnsi="Aptos" w:hint="eastAsia"/>
          <w:sz w:val="22"/>
          <w:szCs w:val="22"/>
        </w:rPr>
        <w:t>—</w:t>
      </w:r>
      <w:r w:rsidRPr="00D92E37">
        <w:rPr>
          <w:rFonts w:ascii="Aptos" w:hAnsi="Aptos"/>
          <w:sz w:val="22"/>
          <w:szCs w:val="22"/>
        </w:rPr>
        <w:t>to assure the quality, integrity, and accuracy of work you</w:t>
      </w:r>
      <w:r>
        <w:rPr>
          <w:rFonts w:ascii="Aptos" w:hAnsi="Aptos"/>
          <w:sz w:val="22"/>
          <w:szCs w:val="22"/>
        </w:rPr>
        <w:t xml:space="preserve"> </w:t>
      </w:r>
      <w:r w:rsidRPr="00D92E37">
        <w:rPr>
          <w:rFonts w:ascii="Aptos" w:hAnsi="Aptos"/>
          <w:sz w:val="22"/>
          <w:szCs w:val="22"/>
        </w:rPr>
        <w:t>submit in any college course.</w:t>
      </w:r>
    </w:p>
    <w:p w14:paraId="304A85D1" w14:textId="77777777" w:rsidR="00D92E37" w:rsidRPr="00D92E37" w:rsidRDefault="00D92E37" w:rsidP="00D92E37">
      <w:pPr>
        <w:rPr>
          <w:rFonts w:ascii="Aptos" w:hAnsi="Aptos"/>
          <w:sz w:val="22"/>
          <w:szCs w:val="22"/>
        </w:rPr>
      </w:pPr>
    </w:p>
    <w:p w14:paraId="5F53A609" w14:textId="7942873D" w:rsidR="00D92E37" w:rsidRPr="00D92E37" w:rsidRDefault="00D92E37" w:rsidP="00D92E37">
      <w:pPr>
        <w:rPr>
          <w:rFonts w:ascii="Aptos" w:hAnsi="Aptos"/>
          <w:sz w:val="22"/>
          <w:szCs w:val="22"/>
        </w:rPr>
      </w:pPr>
      <w:r w:rsidRPr="00D92E37">
        <w:rPr>
          <w:rFonts w:ascii="Aptos" w:hAnsi="Aptos"/>
          <w:sz w:val="22"/>
          <w:szCs w:val="22"/>
        </w:rPr>
        <w:t xml:space="preserve">If gen AI tool use is suspected in completing assignments for this course, </w:t>
      </w:r>
      <w:r w:rsidR="00D45363">
        <w:rPr>
          <w:rFonts w:ascii="Aptos" w:hAnsi="Aptos"/>
          <w:sz w:val="22"/>
          <w:szCs w:val="22"/>
        </w:rPr>
        <w:t>the course instructor</w:t>
      </w:r>
      <w:r w:rsidRPr="00D92E37">
        <w:rPr>
          <w:rFonts w:ascii="Aptos" w:hAnsi="Aptos"/>
          <w:sz w:val="22"/>
          <w:szCs w:val="22"/>
        </w:rPr>
        <w:t xml:space="preserve"> will follow up with you. </w:t>
      </w:r>
      <w:r w:rsidR="00D45363">
        <w:rPr>
          <w:rFonts w:ascii="Aptos" w:hAnsi="Aptos"/>
          <w:sz w:val="22"/>
          <w:szCs w:val="22"/>
        </w:rPr>
        <w:t>The instructor</w:t>
      </w:r>
      <w:r w:rsidRPr="00D92E37">
        <w:rPr>
          <w:rFonts w:ascii="Aptos" w:hAnsi="Aptos"/>
          <w:sz w:val="22"/>
          <w:szCs w:val="22"/>
        </w:rPr>
        <w:t xml:space="preserve"> may contact the Office of Student</w:t>
      </w:r>
      <w:r>
        <w:rPr>
          <w:rFonts w:ascii="Aptos" w:hAnsi="Aptos"/>
          <w:sz w:val="22"/>
          <w:szCs w:val="22"/>
        </w:rPr>
        <w:t xml:space="preserve"> </w:t>
      </w:r>
      <w:r w:rsidRPr="00D92E37">
        <w:rPr>
          <w:rFonts w:ascii="Aptos" w:hAnsi="Aptos"/>
          <w:sz w:val="22"/>
          <w:szCs w:val="22"/>
        </w:rPr>
        <w:t>Conduct &amp; Conflict Resolution to report</w:t>
      </w:r>
      <w:r>
        <w:rPr>
          <w:rFonts w:ascii="Aptos" w:hAnsi="Aptos"/>
          <w:sz w:val="22"/>
          <w:szCs w:val="22"/>
        </w:rPr>
        <w:t xml:space="preserve"> </w:t>
      </w:r>
      <w:r w:rsidRPr="00D92E37">
        <w:rPr>
          <w:rFonts w:ascii="Aptos" w:hAnsi="Aptos"/>
          <w:sz w:val="22"/>
          <w:szCs w:val="22"/>
        </w:rPr>
        <w:t>suspected Honor Code violations. In addition,</w:t>
      </w:r>
      <w:r>
        <w:rPr>
          <w:rFonts w:ascii="Aptos" w:hAnsi="Aptos"/>
          <w:sz w:val="22"/>
          <w:szCs w:val="22"/>
        </w:rPr>
        <w:t xml:space="preserve"> </w:t>
      </w:r>
      <w:r w:rsidRPr="00D92E37">
        <w:rPr>
          <w:rFonts w:ascii="Aptos" w:hAnsi="Aptos"/>
          <w:sz w:val="22"/>
          <w:szCs w:val="22"/>
        </w:rPr>
        <w:t>you must be wary of unintentional plagiarism or data fabrication. Please act with</w:t>
      </w:r>
      <w:r>
        <w:rPr>
          <w:rFonts w:ascii="Aptos" w:hAnsi="Aptos"/>
          <w:sz w:val="22"/>
          <w:szCs w:val="22"/>
        </w:rPr>
        <w:t xml:space="preserve"> </w:t>
      </w:r>
      <w:r w:rsidRPr="00D92E37">
        <w:rPr>
          <w:rFonts w:ascii="Aptos" w:hAnsi="Aptos"/>
          <w:sz w:val="22"/>
          <w:szCs w:val="22"/>
        </w:rPr>
        <w:t>integrity, for the sake of both your personal character and your academic record.</w:t>
      </w:r>
    </w:p>
    <w:sectPr w:rsidR="00D92E37" w:rsidRPr="00D92E37">
      <w:headerReference w:type="default" r:id="rId31"/>
      <w:footerReference w:type="default" r:id="rId32"/>
      <w:pgSz w:w="12240" w:h="15840"/>
      <w:pgMar w:top="907" w:right="1008" w:bottom="835"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7398A" w14:textId="77777777" w:rsidR="001B24C2" w:rsidRDefault="001B24C2" w:rsidP="006D1CA1">
      <w:r>
        <w:separator/>
      </w:r>
    </w:p>
  </w:endnote>
  <w:endnote w:type="continuationSeparator" w:id="0">
    <w:p w14:paraId="069393E5" w14:textId="77777777" w:rsidR="001B24C2" w:rsidRDefault="001B24C2" w:rsidP="006D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660169"/>
      <w:docPartObj>
        <w:docPartGallery w:val="Page Numbers (Bottom of Page)"/>
        <w:docPartUnique/>
      </w:docPartObj>
    </w:sdtPr>
    <w:sdtEndPr>
      <w:rPr>
        <w:noProof/>
      </w:rPr>
    </w:sdtEndPr>
    <w:sdtContent>
      <w:p w14:paraId="667FEF88" w14:textId="46070842" w:rsidR="006B464B" w:rsidRDefault="006B46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8D759D" w14:textId="77777777" w:rsidR="006B464B" w:rsidRDefault="006B4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4706" w14:textId="77777777" w:rsidR="001B24C2" w:rsidRDefault="001B24C2" w:rsidP="006D1CA1">
      <w:r>
        <w:separator/>
      </w:r>
    </w:p>
  </w:footnote>
  <w:footnote w:type="continuationSeparator" w:id="0">
    <w:p w14:paraId="0B6A129E" w14:textId="77777777" w:rsidR="001B24C2" w:rsidRDefault="001B24C2" w:rsidP="006D1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F8E3" w14:textId="36629867" w:rsidR="006D1CA1" w:rsidRPr="006D1CA1" w:rsidRDefault="006D1CA1" w:rsidP="006D1CA1">
    <w:pPr>
      <w:tabs>
        <w:tab w:val="center" w:pos="4680"/>
        <w:tab w:val="right" w:pos="9360"/>
      </w:tabs>
      <w:jc w:val="right"/>
      <w:rPr>
        <w:rFonts w:ascii="Aptos" w:eastAsia="Aptos" w:hAnsi="Aptos"/>
        <w:kern w:val="2"/>
        <w:sz w:val="22"/>
        <w:szCs w:val="22"/>
        <w14:ligatures w14:val="standardContextual"/>
      </w:rPr>
    </w:pPr>
    <w:bookmarkStart w:id="0" w:name="_Hlk170133097"/>
    <w:bookmarkStart w:id="1" w:name="_Hlk170133098"/>
    <w:bookmarkStart w:id="2" w:name="_Hlk170306341"/>
    <w:bookmarkStart w:id="3" w:name="_Hlk170306342"/>
    <w:r w:rsidRPr="006D1CA1">
      <w:rPr>
        <w:rFonts w:ascii="Aptos" w:eastAsia="Aptos" w:hAnsi="Aptos"/>
        <w:kern w:val="2"/>
        <w:sz w:val="22"/>
        <w:szCs w:val="22"/>
        <w14:ligatures w14:val="standardContextual"/>
      </w:rPr>
      <w:t>Field Ornithology 202</w:t>
    </w:r>
    <w:r w:rsidR="004515F4">
      <w:rPr>
        <w:rFonts w:ascii="Aptos" w:eastAsia="Aptos" w:hAnsi="Aptos"/>
        <w:kern w:val="2"/>
        <w:sz w:val="22"/>
        <w:szCs w:val="22"/>
        <w14:ligatures w14:val="standardContextual"/>
      </w:rPr>
      <w:t>5</w:t>
    </w:r>
  </w:p>
  <w:p w14:paraId="222B1973" w14:textId="77777777" w:rsidR="006D1CA1" w:rsidRPr="006D1CA1" w:rsidRDefault="006D1CA1" w:rsidP="006D1CA1">
    <w:pPr>
      <w:tabs>
        <w:tab w:val="center" w:pos="4680"/>
        <w:tab w:val="right" w:pos="9360"/>
      </w:tabs>
      <w:jc w:val="right"/>
      <w:rPr>
        <w:rFonts w:ascii="Aptos" w:eastAsia="Aptos" w:hAnsi="Aptos"/>
        <w:kern w:val="2"/>
        <w:sz w:val="22"/>
        <w:szCs w:val="22"/>
        <w14:ligatures w14:val="standardContextual"/>
      </w:rPr>
    </w:pPr>
    <w:r w:rsidRPr="006D1CA1">
      <w:rPr>
        <w:rFonts w:ascii="Aptos" w:eastAsia="Aptos" w:hAnsi="Aptos"/>
        <w:kern w:val="2"/>
        <w:sz w:val="22"/>
        <w:szCs w:val="22"/>
        <w14:ligatures w14:val="standardContextual"/>
      </w:rPr>
      <w:tab/>
    </w:r>
    <w:r w:rsidRPr="006D1CA1">
      <w:rPr>
        <w:rFonts w:ascii="Aptos" w:eastAsia="Aptos" w:hAnsi="Aptos"/>
        <w:kern w:val="2"/>
        <w:sz w:val="22"/>
        <w:szCs w:val="22"/>
        <w14:ligatures w14:val="standardContextual"/>
      </w:rPr>
      <w:tab/>
      <w:t>CU Boulder Mountain Research Station</w:t>
    </w:r>
    <w:bookmarkEnd w:id="0"/>
    <w:bookmarkEnd w:id="1"/>
    <w:bookmarkEnd w:id="2"/>
    <w:bookmarkEnd w:id="3"/>
  </w:p>
  <w:p w14:paraId="0B2911B9" w14:textId="77777777" w:rsidR="006D1CA1" w:rsidRDefault="006D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72FDA"/>
    <w:multiLevelType w:val="multilevel"/>
    <w:tmpl w:val="E042F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2A764B"/>
    <w:multiLevelType w:val="multilevel"/>
    <w:tmpl w:val="CD389580"/>
    <w:lvl w:ilvl="0">
      <w:start w:val="1"/>
      <w:numFmt w:val="bullet"/>
      <w:lvlText w:val="-"/>
      <w:lvlJc w:val="left"/>
      <w:pPr>
        <w:ind w:left="1800" w:hanging="360"/>
      </w:pPr>
      <w:rPr>
        <w:rFonts w:ascii="Helvetica Neue" w:eastAsia="Helvetica Neue" w:hAnsi="Helvetica Neue" w:cs="Helvetica Neu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6B8E6B16"/>
    <w:multiLevelType w:val="multilevel"/>
    <w:tmpl w:val="EA8A4272"/>
    <w:lvl w:ilvl="0">
      <w:numFmt w:val="bullet"/>
      <w:lvlText w:val="-"/>
      <w:lvlJc w:val="left"/>
      <w:pPr>
        <w:ind w:left="1800" w:hanging="360"/>
      </w:pPr>
      <w:rPr>
        <w:rFonts w:ascii="Helvetica Neue" w:eastAsia="Helvetica Neue" w:hAnsi="Helvetica Neue" w:cs="Helvetica Neu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6E521B6D"/>
    <w:multiLevelType w:val="multilevel"/>
    <w:tmpl w:val="C86C4F6E"/>
    <w:lvl w:ilvl="0">
      <w:start w:val="3"/>
      <w:numFmt w:val="bullet"/>
      <w:lvlText w:val="-"/>
      <w:lvlJc w:val="left"/>
      <w:pPr>
        <w:ind w:left="1800" w:hanging="360"/>
      </w:pPr>
      <w:rPr>
        <w:rFonts w:ascii="Helvetica Neue" w:eastAsia="Helvetica Neue" w:hAnsi="Helvetica Neue" w:cs="Helvetica Neu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16cid:durableId="1710833732">
    <w:abstractNumId w:val="2"/>
  </w:num>
  <w:num w:numId="2" w16cid:durableId="87503824">
    <w:abstractNumId w:val="1"/>
  </w:num>
  <w:num w:numId="3" w16cid:durableId="982930255">
    <w:abstractNumId w:val="0"/>
  </w:num>
  <w:num w:numId="4" w16cid:durableId="1346902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CF"/>
    <w:rsid w:val="00007330"/>
    <w:rsid w:val="00013EF6"/>
    <w:rsid w:val="000440BE"/>
    <w:rsid w:val="00095C71"/>
    <w:rsid w:val="000E4552"/>
    <w:rsid w:val="000F013C"/>
    <w:rsid w:val="0014171F"/>
    <w:rsid w:val="001B24C2"/>
    <w:rsid w:val="001E0FAF"/>
    <w:rsid w:val="001E54F9"/>
    <w:rsid w:val="00221E18"/>
    <w:rsid w:val="002624BA"/>
    <w:rsid w:val="00275311"/>
    <w:rsid w:val="00277B0A"/>
    <w:rsid w:val="002927C5"/>
    <w:rsid w:val="002A64FF"/>
    <w:rsid w:val="002B6672"/>
    <w:rsid w:val="00337841"/>
    <w:rsid w:val="003832A8"/>
    <w:rsid w:val="00387438"/>
    <w:rsid w:val="0039658A"/>
    <w:rsid w:val="0042425C"/>
    <w:rsid w:val="004249CF"/>
    <w:rsid w:val="004319E6"/>
    <w:rsid w:val="004515F4"/>
    <w:rsid w:val="004E37A1"/>
    <w:rsid w:val="00506611"/>
    <w:rsid w:val="00652791"/>
    <w:rsid w:val="006773CC"/>
    <w:rsid w:val="006A4094"/>
    <w:rsid w:val="006A757C"/>
    <w:rsid w:val="006B464B"/>
    <w:rsid w:val="006C1709"/>
    <w:rsid w:val="006D1CA1"/>
    <w:rsid w:val="006D4FCD"/>
    <w:rsid w:val="00740295"/>
    <w:rsid w:val="007637B4"/>
    <w:rsid w:val="007B590E"/>
    <w:rsid w:val="007C3F38"/>
    <w:rsid w:val="007F00E6"/>
    <w:rsid w:val="008255BE"/>
    <w:rsid w:val="008324AF"/>
    <w:rsid w:val="00857C34"/>
    <w:rsid w:val="0087371D"/>
    <w:rsid w:val="008C04BA"/>
    <w:rsid w:val="008C6600"/>
    <w:rsid w:val="00903DAD"/>
    <w:rsid w:val="00917897"/>
    <w:rsid w:val="00941877"/>
    <w:rsid w:val="009847CE"/>
    <w:rsid w:val="00986DA3"/>
    <w:rsid w:val="00A552CF"/>
    <w:rsid w:val="00AF5807"/>
    <w:rsid w:val="00B51BE3"/>
    <w:rsid w:val="00BB1FD2"/>
    <w:rsid w:val="00BC3667"/>
    <w:rsid w:val="00BD3E3A"/>
    <w:rsid w:val="00C32BD5"/>
    <w:rsid w:val="00C96CDE"/>
    <w:rsid w:val="00D23211"/>
    <w:rsid w:val="00D45363"/>
    <w:rsid w:val="00D76176"/>
    <w:rsid w:val="00D92E37"/>
    <w:rsid w:val="00DB46B4"/>
    <w:rsid w:val="00DD3270"/>
    <w:rsid w:val="00DD72F9"/>
    <w:rsid w:val="00E0339F"/>
    <w:rsid w:val="00E07A0A"/>
    <w:rsid w:val="00E8380E"/>
    <w:rsid w:val="00EC1131"/>
    <w:rsid w:val="00EC33FC"/>
    <w:rsid w:val="00FC5347"/>
    <w:rsid w:val="00FF0A94"/>
    <w:rsid w:val="00FF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C56F4"/>
  <w15:docId w15:val="{C7BA024D-932B-4662-8564-DFA63F72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6D1CA1"/>
    <w:pPr>
      <w:tabs>
        <w:tab w:val="center" w:pos="4680"/>
        <w:tab w:val="right" w:pos="9360"/>
      </w:tabs>
    </w:pPr>
  </w:style>
  <w:style w:type="character" w:customStyle="1" w:styleId="HeaderChar">
    <w:name w:val="Header Char"/>
    <w:basedOn w:val="DefaultParagraphFont"/>
    <w:link w:val="Header"/>
    <w:uiPriority w:val="99"/>
    <w:rsid w:val="006D1CA1"/>
  </w:style>
  <w:style w:type="paragraph" w:styleId="Footer">
    <w:name w:val="footer"/>
    <w:basedOn w:val="Normal"/>
    <w:link w:val="FooterChar"/>
    <w:uiPriority w:val="99"/>
    <w:unhideWhenUsed/>
    <w:rsid w:val="006D1CA1"/>
    <w:pPr>
      <w:tabs>
        <w:tab w:val="center" w:pos="4680"/>
        <w:tab w:val="right" w:pos="9360"/>
      </w:tabs>
    </w:pPr>
  </w:style>
  <w:style w:type="character" w:customStyle="1" w:styleId="FooterChar">
    <w:name w:val="Footer Char"/>
    <w:basedOn w:val="DefaultParagraphFont"/>
    <w:link w:val="Footer"/>
    <w:uiPriority w:val="99"/>
    <w:rsid w:val="006D1CA1"/>
  </w:style>
  <w:style w:type="paragraph" w:styleId="Revision">
    <w:name w:val="Revision"/>
    <w:hidden/>
    <w:uiPriority w:val="99"/>
    <w:semiHidden/>
    <w:rsid w:val="00DD3270"/>
  </w:style>
  <w:style w:type="paragraph" w:styleId="ListParagraph">
    <w:name w:val="List Paragraph"/>
    <w:basedOn w:val="Normal"/>
    <w:uiPriority w:val="34"/>
    <w:qFormat/>
    <w:rsid w:val="004515F4"/>
    <w:pPr>
      <w:ind w:left="720"/>
      <w:contextualSpacing/>
    </w:pPr>
  </w:style>
  <w:style w:type="character" w:styleId="Hyperlink">
    <w:name w:val="Hyperlink"/>
    <w:basedOn w:val="DefaultParagraphFont"/>
    <w:uiPriority w:val="99"/>
    <w:unhideWhenUsed/>
    <w:rsid w:val="00DB46B4"/>
    <w:rPr>
      <w:color w:val="0000FF" w:themeColor="hyperlink"/>
      <w:u w:val="single"/>
    </w:rPr>
  </w:style>
  <w:style w:type="character" w:styleId="UnresolvedMention">
    <w:name w:val="Unresolved Mention"/>
    <w:basedOn w:val="DefaultParagraphFont"/>
    <w:uiPriority w:val="99"/>
    <w:semiHidden/>
    <w:unhideWhenUsed/>
    <w:rsid w:val="00DB4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rado.edu/disabilityservices/" TargetMode="External"/><Relationship Id="rId18" Type="http://schemas.openxmlformats.org/officeDocument/2006/relationships/hyperlink" Target="https://www.colorado.edu/sccr/media/230" TargetMode="External"/><Relationship Id="rId26" Type="http://schemas.openxmlformats.org/officeDocument/2006/relationships/hyperlink" Target="https://www.colorado.edu/dontignoreit/" TargetMode="External"/><Relationship Id="rId3" Type="http://schemas.openxmlformats.org/officeDocument/2006/relationships/settings" Target="settings.xml"/><Relationship Id="rId21" Type="http://schemas.openxmlformats.org/officeDocument/2006/relationships/hyperlink" Target="https://www.colorado.edu/oiec/policies/discrimination-harassment-policy/protected-class-definitions" TargetMode="External"/><Relationship Id="rId34" Type="http://schemas.openxmlformats.org/officeDocument/2006/relationships/theme" Target="theme/theme1.xml"/><Relationship Id="rId7" Type="http://schemas.openxmlformats.org/officeDocument/2006/relationships/hyperlink" Target="https://www.colorado.edu/sccr/honor-code" TargetMode="External"/><Relationship Id="rId12" Type="http://schemas.openxmlformats.org/officeDocument/2006/relationships/hyperlink" Target="https://www.colorado.edu/sccr/media/229" TargetMode="External"/><Relationship Id="rId17" Type="http://schemas.openxmlformats.org/officeDocument/2006/relationships/hyperlink" Target="https://www.colorado.edu/sccr/student-conduct" TargetMode="External"/><Relationship Id="rId25" Type="http://schemas.openxmlformats.org/officeDocument/2006/relationships/hyperlink" Target="http://www.colorado.edu/institutionalequit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lorado.edu/compliance/policies/student-classroom-course-related-behavior" TargetMode="External"/><Relationship Id="rId20" Type="http://schemas.openxmlformats.org/officeDocument/2006/relationships/hyperlink" Target="https://www.colorado.edu/oiec/" TargetMode="External"/><Relationship Id="rId29" Type="http://schemas.openxmlformats.org/officeDocument/2006/relationships/hyperlink" Target="https://www.colorado.edu/health/academiclivec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edu/sccr/media/229" TargetMode="External"/><Relationship Id="rId24" Type="http://schemas.openxmlformats.org/officeDocument/2006/relationships/hyperlink" Target="https://www.colorado.edu/oiec/support-resource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olorado.edu/disabilityservices/students/temporary-medical-conditions" TargetMode="External"/><Relationship Id="rId23" Type="http://schemas.openxmlformats.org/officeDocument/2006/relationships/hyperlink" Target="https://www.colorado.edu/oiec/reporting-resolutions/making-report" TargetMode="External"/><Relationship Id="rId28" Type="http://schemas.openxmlformats.org/officeDocument/2006/relationships/hyperlink" Target="https://www.colorado.edu/counseling/" TargetMode="External"/><Relationship Id="rId10" Type="http://schemas.openxmlformats.org/officeDocument/2006/relationships/hyperlink" Target="https://www.colorado.edu/sccr/honor-code" TargetMode="External"/><Relationship Id="rId19" Type="http://schemas.openxmlformats.org/officeDocument/2006/relationships/hyperlink" Target="https://www.colorado.edu/oiec/"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udentConduct@colorado.edu" TargetMode="External"/><Relationship Id="rId14" Type="http://schemas.openxmlformats.org/officeDocument/2006/relationships/hyperlink" Target="mailto:DSinfo@colorado.edu" TargetMode="External"/><Relationship Id="rId22" Type="http://schemas.openxmlformats.org/officeDocument/2006/relationships/hyperlink" Target="mailto:CUreport@colorado.edu" TargetMode="External"/><Relationship Id="rId27" Type="http://schemas.openxmlformats.org/officeDocument/2006/relationships/hyperlink" Target="https://www.colorado.edu/dontignoreit/" TargetMode="External"/><Relationship Id="rId30" Type="http://schemas.openxmlformats.org/officeDocument/2006/relationships/hyperlink" Target="https://www.colorado.edu/health/academiclivecare" TargetMode="External"/><Relationship Id="rId8" Type="http://schemas.openxmlformats.org/officeDocument/2006/relationships/hyperlink" Target="https://www.colorado.edu/sccr/media/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807</TotalTime>
  <Pages>6</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Haley Kenyon</dc:creator>
  <cp:lastModifiedBy>Heather Kenny-Duddela</cp:lastModifiedBy>
  <cp:revision>20</cp:revision>
  <cp:lastPrinted>2024-07-06T02:55:00Z</cp:lastPrinted>
  <dcterms:created xsi:type="dcterms:W3CDTF">2024-07-23T19:14:00Z</dcterms:created>
  <dcterms:modified xsi:type="dcterms:W3CDTF">2025-01-08T19:50:00Z</dcterms:modified>
</cp:coreProperties>
</file>