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E8FC8" w14:textId="77777777" w:rsidR="003E2636" w:rsidRDefault="003E2636">
      <w:pPr>
        <w:pStyle w:val="BodyText"/>
        <w:spacing w:before="2"/>
        <w:rPr>
          <w:rFonts w:ascii="Times New Roman"/>
          <w:sz w:val="5"/>
        </w:rPr>
      </w:pPr>
    </w:p>
    <w:p w14:paraId="27CEC0DA" w14:textId="149EE8F8" w:rsidR="003E2636" w:rsidRDefault="00192916">
      <w:pPr>
        <w:pStyle w:val="BodyText"/>
        <w:spacing w:line="20" w:lineRule="exact"/>
        <w:ind w:left="112"/>
        <w:rPr>
          <w:rFonts w:ascii="Times New Roman"/>
          <w:sz w:val="2"/>
        </w:rPr>
      </w:pPr>
      <w:r>
        <w:rPr>
          <w:rFonts w:ascii="Times New Roman"/>
          <w:noProof/>
          <w:sz w:val="2"/>
        </w:rPr>
        <mc:AlternateContent>
          <mc:Choice Requires="wpg">
            <w:drawing>
              <wp:inline distT="0" distB="0" distL="0" distR="0" wp14:anchorId="0644E786" wp14:editId="7E7CCBAF">
                <wp:extent cx="7443470" cy="6350"/>
                <wp:effectExtent l="0" t="0" r="0" b="6350"/>
                <wp:docPr id="155059502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3470" cy="6350"/>
                          <a:chOff x="0" y="0"/>
                          <a:chExt cx="11722" cy="10"/>
                        </a:xfrm>
                      </wpg:grpSpPr>
                      <wps:wsp>
                        <wps:cNvPr id="1927799383" name="docshape2"/>
                        <wps:cNvSpPr>
                          <a:spLocks noChangeArrowheads="1"/>
                        </wps:cNvSpPr>
                        <wps:spPr bwMode="auto">
                          <a:xfrm>
                            <a:off x="0" y="0"/>
                            <a:ext cx="1172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0607BD9" id="docshapegroup1" o:spid="_x0000_s1026" style="width:586.1pt;height:.5pt;mso-position-horizontal-relative:char;mso-position-vertical-relative:line" coordsize="117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">
                <v:rect id="docshape2" o:spid="_x0000_s1027" style="position:absolute;width:1172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" fillcolor="black" stroked="f"/>
                <w10:anchorlock/>
              </v:group>
            </w:pict>
          </mc:Fallback>
        </mc:AlternateContent>
      </w:r>
    </w:p>
    <w:p w14:paraId="66F8E335" w14:textId="77777777" w:rsidR="005D6161" w:rsidRDefault="005D6161" w:rsidP="005D6161">
      <w:pPr>
        <w:pStyle w:val="Heading1"/>
        <w:spacing w:line="357" w:lineRule="exact"/>
        <w:ind w:right="3"/>
        <w:rPr>
          <w:rFonts w:ascii="Arial"/>
        </w:rPr>
      </w:pPr>
      <w:bookmarkStart w:id="0" w:name="R25_Trainee_Application"/>
      <w:bookmarkEnd w:id="0"/>
      <w:r>
        <w:rPr>
          <w:rFonts w:ascii="Arial"/>
        </w:rPr>
        <w:t>Application</w:t>
      </w:r>
      <w:r>
        <w:rPr>
          <w:rFonts w:ascii="Arial"/>
          <w:spacing w:val="-12"/>
        </w:rPr>
        <w:t xml:space="preserve"> </w:t>
      </w:r>
      <w:r>
        <w:rPr>
          <w:rFonts w:ascii="Arial"/>
        </w:rPr>
        <w:t>for</w:t>
      </w:r>
      <w:r>
        <w:rPr>
          <w:rFonts w:ascii="Arial"/>
          <w:spacing w:val="-8"/>
        </w:rPr>
        <w:t xml:space="preserve"> </w:t>
      </w:r>
      <w:r>
        <w:rPr>
          <w:rFonts w:ascii="Arial"/>
        </w:rPr>
        <w:t>NIH</w:t>
      </w:r>
      <w:r>
        <w:rPr>
          <w:rFonts w:ascii="Arial"/>
          <w:spacing w:val="-11"/>
        </w:rPr>
        <w:t xml:space="preserve"> </w:t>
      </w:r>
      <w:r>
        <w:rPr>
          <w:rFonts w:ascii="Arial"/>
          <w:spacing w:val="-5"/>
        </w:rPr>
        <w:t>R25</w:t>
      </w:r>
    </w:p>
    <w:p w14:paraId="75315E57" w14:textId="77777777" w:rsidR="005D6161" w:rsidRDefault="005D6161" w:rsidP="005D6161">
      <w:pPr>
        <w:spacing w:line="368" w:lineRule="exact"/>
        <w:ind w:left="5" w:right="6"/>
        <w:jc w:val="center"/>
        <w:rPr>
          <w:b/>
          <w:sz w:val="32"/>
        </w:rPr>
      </w:pPr>
      <w:r>
        <w:rPr>
          <w:b/>
          <w:sz w:val="32"/>
        </w:rPr>
        <w:t>Multi-Institutional</w:t>
      </w:r>
      <w:r>
        <w:rPr>
          <w:b/>
          <w:spacing w:val="-17"/>
          <w:sz w:val="32"/>
        </w:rPr>
        <w:t xml:space="preserve"> </w:t>
      </w:r>
      <w:r>
        <w:rPr>
          <w:b/>
          <w:sz w:val="32"/>
        </w:rPr>
        <w:t>Summer</w:t>
      </w:r>
      <w:r>
        <w:rPr>
          <w:b/>
          <w:spacing w:val="-17"/>
          <w:sz w:val="32"/>
        </w:rPr>
        <w:t xml:space="preserve"> </w:t>
      </w:r>
      <w:r>
        <w:rPr>
          <w:b/>
          <w:sz w:val="32"/>
        </w:rPr>
        <w:t>Undergraduate</w:t>
      </w:r>
      <w:r>
        <w:rPr>
          <w:b/>
          <w:spacing w:val="-14"/>
          <w:sz w:val="32"/>
        </w:rPr>
        <w:t xml:space="preserve"> </w:t>
      </w:r>
      <w:r>
        <w:rPr>
          <w:b/>
          <w:sz w:val="32"/>
        </w:rPr>
        <w:t>Research</w:t>
      </w:r>
      <w:r>
        <w:rPr>
          <w:b/>
          <w:spacing w:val="-17"/>
          <w:sz w:val="32"/>
        </w:rPr>
        <w:t xml:space="preserve"> </w:t>
      </w:r>
      <w:r>
        <w:rPr>
          <w:b/>
          <w:sz w:val="32"/>
        </w:rPr>
        <w:t>Program</w:t>
      </w:r>
      <w:r>
        <w:rPr>
          <w:b/>
          <w:spacing w:val="-15"/>
          <w:sz w:val="32"/>
        </w:rPr>
        <w:t xml:space="preserve"> </w:t>
      </w:r>
      <w:r>
        <w:rPr>
          <w:b/>
          <w:sz w:val="32"/>
        </w:rPr>
        <w:t>to</w:t>
      </w:r>
      <w:r>
        <w:rPr>
          <w:b/>
          <w:spacing w:val="-16"/>
          <w:sz w:val="32"/>
        </w:rPr>
        <w:t xml:space="preserve"> </w:t>
      </w:r>
      <w:r>
        <w:rPr>
          <w:b/>
          <w:spacing w:val="-2"/>
          <w:sz w:val="32"/>
        </w:rPr>
        <w:t>Promote</w:t>
      </w:r>
    </w:p>
    <w:p w14:paraId="01FD13A4" w14:textId="25D49483" w:rsidR="005D6161" w:rsidRDefault="005D6161" w:rsidP="005D6161">
      <w:pPr>
        <w:tabs>
          <w:tab w:val="left" w:pos="823"/>
          <w:tab w:val="left" w:pos="11727"/>
        </w:tabs>
        <w:spacing w:before="1"/>
        <w:ind w:left="5"/>
        <w:jc w:val="center"/>
        <w:rPr>
          <w:b/>
          <w:spacing w:val="-2"/>
          <w:sz w:val="32"/>
          <w:u w:val="single"/>
        </w:rPr>
      </w:pPr>
      <w:r>
        <w:rPr>
          <w:b/>
          <w:sz w:val="32"/>
          <w:u w:val="single"/>
        </w:rPr>
        <w:tab/>
        <w:t>Sleep</w:t>
      </w:r>
      <w:r>
        <w:rPr>
          <w:b/>
          <w:spacing w:val="-11"/>
          <w:sz w:val="32"/>
          <w:u w:val="single"/>
        </w:rPr>
        <w:t xml:space="preserve"> </w:t>
      </w:r>
      <w:r>
        <w:rPr>
          <w:b/>
          <w:sz w:val="32"/>
          <w:u w:val="single"/>
        </w:rPr>
        <w:t>and</w:t>
      </w:r>
      <w:r>
        <w:rPr>
          <w:b/>
          <w:spacing w:val="-11"/>
          <w:sz w:val="32"/>
          <w:u w:val="single"/>
        </w:rPr>
        <w:t xml:space="preserve"> </w:t>
      </w:r>
      <w:r>
        <w:rPr>
          <w:b/>
          <w:sz w:val="32"/>
          <w:u w:val="single"/>
        </w:rPr>
        <w:t>Circadian</w:t>
      </w:r>
      <w:r>
        <w:rPr>
          <w:b/>
          <w:spacing w:val="-11"/>
          <w:sz w:val="32"/>
          <w:u w:val="single"/>
        </w:rPr>
        <w:t xml:space="preserve"> </w:t>
      </w:r>
      <w:r>
        <w:rPr>
          <w:b/>
          <w:sz w:val="32"/>
          <w:u w:val="single"/>
        </w:rPr>
        <w:t>Research</w:t>
      </w:r>
      <w:r>
        <w:rPr>
          <w:b/>
          <w:spacing w:val="-11"/>
          <w:sz w:val="32"/>
          <w:u w:val="single"/>
        </w:rPr>
        <w:t xml:space="preserve"> </w:t>
      </w:r>
      <w:r>
        <w:rPr>
          <w:b/>
          <w:spacing w:val="-2"/>
          <w:sz w:val="32"/>
          <w:u w:val="single"/>
        </w:rPr>
        <w:t>Careers</w:t>
      </w:r>
    </w:p>
    <w:p w14:paraId="78FB4EE4" w14:textId="2ED8190D" w:rsidR="005D6161" w:rsidRDefault="005D6161" w:rsidP="005D6161">
      <w:pPr>
        <w:pStyle w:val="Heading1"/>
        <w:numPr>
          <w:ilvl w:val="0"/>
          <w:numId w:val="11"/>
        </w:numPr>
        <w:jc w:val="left"/>
        <w:rPr>
          <w:rStyle w:val="Hyperlink"/>
        </w:rPr>
      </w:pPr>
      <w:r>
        <w:rPr>
          <w:color w:val="0000CC"/>
          <w:highlight w:val="yellow"/>
        </w:rPr>
        <w:t xml:space="preserve">Send questions about applications </w:t>
      </w:r>
      <w:r w:rsidR="00346D38">
        <w:rPr>
          <w:color w:val="0000CC"/>
          <w:highlight w:val="yellow"/>
        </w:rPr>
        <w:t xml:space="preserve">and completed applications </w:t>
      </w:r>
      <w:r>
        <w:rPr>
          <w:color w:val="0000CC"/>
          <w:highlight w:val="yellow"/>
        </w:rPr>
        <w:t xml:space="preserve">to the program director Prof. Ken Wright </w:t>
      </w:r>
      <w:hyperlink r:id="rId5" w:history="1">
        <w:r>
          <w:rPr>
            <w:rStyle w:val="Hyperlink"/>
            <w:highlight w:val="yellow"/>
          </w:rPr>
          <w:t>Kenneth.wright@colorado.edu</w:t>
        </w:r>
      </w:hyperlink>
    </w:p>
    <w:p w14:paraId="5F46974C" w14:textId="77777777" w:rsidR="005D6161" w:rsidRDefault="005D6161" w:rsidP="005D6161">
      <w:pPr>
        <w:pStyle w:val="Heading1"/>
        <w:numPr>
          <w:ilvl w:val="0"/>
          <w:numId w:val="10"/>
        </w:numPr>
        <w:ind w:left="1080" w:firstLine="0"/>
        <w:jc w:val="left"/>
        <w:rPr>
          <w:rFonts w:ascii="Arial" w:eastAsia="Times New Roman" w:hAnsi="Arial" w:cs="Arial"/>
          <w:color w:val="0000CC"/>
          <w:sz w:val="24"/>
          <w:szCs w:val="24"/>
        </w:rPr>
      </w:pPr>
      <w:r>
        <w:rPr>
          <w:color w:val="0000CC"/>
          <w:sz w:val="24"/>
          <w:szCs w:val="24"/>
        </w:rPr>
        <w:t>Completed version of this document</w:t>
      </w:r>
    </w:p>
    <w:p w14:paraId="58DA580E" w14:textId="77777777" w:rsidR="005D6161" w:rsidRPr="005D6161" w:rsidRDefault="005D6161" w:rsidP="005D6161">
      <w:pPr>
        <w:pStyle w:val="Heading1"/>
        <w:numPr>
          <w:ilvl w:val="0"/>
          <w:numId w:val="10"/>
        </w:numPr>
        <w:ind w:left="1080" w:firstLine="0"/>
        <w:jc w:val="left"/>
        <w:rPr>
          <w:rFonts w:ascii="Arial" w:eastAsia="Times New Roman" w:hAnsi="Arial" w:cs="Arial"/>
          <w:color w:val="0000CC"/>
          <w:sz w:val="24"/>
          <w:szCs w:val="24"/>
        </w:rPr>
      </w:pPr>
      <w:r>
        <w:rPr>
          <w:color w:val="0000CC"/>
          <w:sz w:val="24"/>
          <w:szCs w:val="24"/>
        </w:rPr>
        <w:t>Copy of undergraduate transcript(s)</w:t>
      </w:r>
    </w:p>
    <w:p w14:paraId="10D62DDC" w14:textId="3FF3CF16" w:rsidR="005D6161" w:rsidRPr="005D6161" w:rsidRDefault="005D6161" w:rsidP="005D6161">
      <w:pPr>
        <w:pStyle w:val="Heading1"/>
        <w:ind w:left="1080"/>
        <w:jc w:val="left"/>
        <w:rPr>
          <w:rFonts w:ascii="Arial" w:eastAsia="Times New Roman" w:hAnsi="Arial" w:cs="Arial"/>
          <w:color w:val="0000CC"/>
          <w:sz w:val="24"/>
          <w:szCs w:val="24"/>
        </w:rPr>
      </w:pPr>
      <w:r w:rsidRPr="005D6161">
        <w:rPr>
          <w:color w:val="0000CC"/>
          <w:sz w:val="24"/>
          <w:szCs w:val="24"/>
          <w:highlight w:val="cyan"/>
        </w:rPr>
        <w:t>When submitting your application, indicate “Multi-Institutional R25 application” in the email subject line.</w:t>
      </w:r>
    </w:p>
    <w:p w14:paraId="206ECAA0" w14:textId="0C8289EC" w:rsidR="005D6161" w:rsidRPr="005D6161" w:rsidRDefault="005D6161" w:rsidP="005D6161">
      <w:pPr>
        <w:pStyle w:val="Heading1"/>
        <w:numPr>
          <w:ilvl w:val="0"/>
          <w:numId w:val="10"/>
        </w:numPr>
        <w:ind w:left="1080" w:firstLine="0"/>
        <w:jc w:val="left"/>
        <w:rPr>
          <w:rFonts w:ascii="Arial" w:eastAsia="Times New Roman" w:hAnsi="Arial" w:cs="Arial"/>
          <w:color w:val="0000CC"/>
          <w:sz w:val="24"/>
          <w:szCs w:val="24"/>
        </w:rPr>
      </w:pPr>
      <w:r w:rsidRPr="005D6161">
        <w:rPr>
          <w:color w:val="0000CC"/>
          <w:sz w:val="24"/>
          <w:szCs w:val="24"/>
        </w:rPr>
        <w:t xml:space="preserve">Two letters of recommendation - (must be submitted from the letter writer directly to </w:t>
      </w:r>
      <w:r w:rsidR="00346D38">
        <w:rPr>
          <w:color w:val="0000CC"/>
          <w:sz w:val="24"/>
          <w:szCs w:val="24"/>
        </w:rPr>
        <w:t>kenneth</w:t>
      </w:r>
      <w:r w:rsidRPr="005D6161">
        <w:rPr>
          <w:color w:val="0000CC"/>
          <w:sz w:val="24"/>
          <w:szCs w:val="24"/>
        </w:rPr>
        <w:t>.wright@colorado.edu). Please have letter writers indicate “Multi-Institutional R25 recommendation letter” and the trainees name in the email subject line.</w:t>
      </w:r>
    </w:p>
    <w:p w14:paraId="797CD606" w14:textId="3D834617" w:rsidR="00DF4049" w:rsidRDefault="00346D38" w:rsidP="00D052CB">
      <w:pPr>
        <w:tabs>
          <w:tab w:val="left" w:pos="823"/>
          <w:tab w:val="left" w:pos="11727"/>
        </w:tabs>
        <w:spacing w:before="1"/>
        <w:ind w:left="270" w:right="420"/>
        <w:rPr>
          <w:rFonts w:ascii="Times New Roman" w:eastAsia="Times New Roman" w:hAnsi="Times New Roman" w:cs="Times New Roman"/>
          <w:b/>
          <w:bCs/>
          <w:sz w:val="24"/>
          <w:szCs w:val="24"/>
        </w:rPr>
      </w:pPr>
      <w:r w:rsidRPr="00346D38">
        <w:rPr>
          <w:rFonts w:ascii="Times New Roman" w:eastAsia="Times New Roman" w:hAnsi="Times New Roman" w:cs="Times New Roman"/>
          <w:b/>
          <w:bCs/>
          <w:sz w:val="24"/>
          <w:szCs w:val="24"/>
        </w:rPr>
        <w:t>The primary aim of this multi-institutional summer research, educational, and professional development training program is to prepare undergraduate students for advanced academic training in PhD and MD/PhD programs, foster their pursuit of sleep and circadian science careers.</w:t>
      </w:r>
      <w:r w:rsidR="00D052CB">
        <w:rPr>
          <w:rFonts w:ascii="Times New Roman" w:eastAsia="Times New Roman" w:hAnsi="Times New Roman" w:cs="Times New Roman"/>
          <w:b/>
          <w:bCs/>
          <w:sz w:val="24"/>
          <w:szCs w:val="24"/>
        </w:rPr>
        <w:t xml:space="preserve">  </w:t>
      </w:r>
      <w:r w:rsidR="00D052CB" w:rsidRPr="00D052CB">
        <w:rPr>
          <w:rFonts w:ascii="Times New Roman" w:eastAsia="Times New Roman" w:hAnsi="Times New Roman" w:cs="Times New Roman"/>
          <w:b/>
          <w:bCs/>
          <w:sz w:val="24"/>
          <w:szCs w:val="24"/>
        </w:rPr>
        <w:t>This R25 training program is committed to excellence in the training of future biomedical research scientists. We welcome applications from all undergraduate trainees and recent graduates interested in pursuing careers in sleep and circadian science.  The summer school does not discriminate based on race, color, national origin, sex, age, disability, creed, religion, veteran status, marital status, political affiliation, political philosophy, pregnancy, sexual orientation, gender identity or gender expression in accordance with state, federal and Regent law. We believe that innovation in our research and training efforts is enhanced by unique perspectives and viewpoints. We are committed to providing a strong respectful and supportive community and the skills and resources to help our trainees meet their career and personal goals.</w:t>
      </w:r>
    </w:p>
    <w:p w14:paraId="36B8707D" w14:textId="77777777" w:rsidR="00DF4049" w:rsidRDefault="00DF4049" w:rsidP="005D6161">
      <w:pPr>
        <w:tabs>
          <w:tab w:val="left" w:pos="823"/>
          <w:tab w:val="left" w:pos="11727"/>
        </w:tabs>
        <w:spacing w:before="1"/>
        <w:ind w:left="270" w:right="420"/>
        <w:rPr>
          <w:b/>
          <w:sz w:val="3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9"/>
        <w:gridCol w:w="1579"/>
        <w:gridCol w:w="4274"/>
      </w:tblGrid>
      <w:tr w:rsidR="005D6161" w14:paraId="02B19737" w14:textId="77777777" w:rsidTr="003D760D">
        <w:trPr>
          <w:trHeight w:val="760"/>
        </w:trPr>
        <w:tc>
          <w:tcPr>
            <w:tcW w:w="5869" w:type="dxa"/>
            <w:tcBorders>
              <w:top w:val="single" w:sz="4" w:space="0" w:color="000000"/>
              <w:left w:val="single" w:sz="4" w:space="0" w:color="000000"/>
              <w:bottom w:val="single" w:sz="4" w:space="0" w:color="000000"/>
              <w:right w:val="single" w:sz="4" w:space="0" w:color="000000"/>
            </w:tcBorders>
            <w:shd w:val="clear" w:color="auto" w:fill="D9D9D9"/>
            <w:hideMark/>
          </w:tcPr>
          <w:p w14:paraId="62E705BC" w14:textId="77777777" w:rsidR="005D6161" w:rsidRDefault="005D6161" w:rsidP="003D760D">
            <w:pPr>
              <w:pStyle w:val="TableParagraph"/>
              <w:ind w:left="107"/>
            </w:pPr>
            <w:r>
              <w:t>APPLICANT</w:t>
            </w:r>
            <w:r>
              <w:rPr>
                <w:spacing w:val="-8"/>
              </w:rPr>
              <w:t xml:space="preserve"> </w:t>
            </w:r>
            <w:r>
              <w:rPr>
                <w:spacing w:val="-4"/>
              </w:rPr>
              <w:t>NAME:</w:t>
            </w:r>
          </w:p>
        </w:tc>
        <w:tc>
          <w:tcPr>
            <w:tcW w:w="585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3D3E2D3" w14:textId="2337237C" w:rsidR="005D6161" w:rsidRDefault="005D6161" w:rsidP="003D760D">
            <w:pPr>
              <w:pStyle w:val="TableParagraph"/>
              <w:ind w:left="107"/>
            </w:pPr>
            <w:r>
              <w:t>CURRENT</w:t>
            </w:r>
            <w:r>
              <w:rPr>
                <w:spacing w:val="-7"/>
              </w:rPr>
              <w:t xml:space="preserve"> </w:t>
            </w:r>
            <w:r>
              <w:t>INSTITUTION</w:t>
            </w:r>
            <w:r w:rsidR="006A64F9">
              <w:t>, GRADE,</w:t>
            </w:r>
            <w:r>
              <w:rPr>
                <w:spacing w:val="-6"/>
              </w:rPr>
              <w:t xml:space="preserve"> </w:t>
            </w:r>
            <w:r>
              <w:t>AND</w:t>
            </w:r>
            <w:r>
              <w:rPr>
                <w:spacing w:val="-6"/>
              </w:rPr>
              <w:t xml:space="preserve"> </w:t>
            </w:r>
            <w:r>
              <w:t>DEGREE</w:t>
            </w:r>
            <w:r>
              <w:rPr>
                <w:spacing w:val="-6"/>
              </w:rPr>
              <w:t xml:space="preserve"> </w:t>
            </w:r>
            <w:r>
              <w:rPr>
                <w:spacing w:val="-2"/>
              </w:rPr>
              <w:t>PROGRAM:</w:t>
            </w:r>
          </w:p>
        </w:tc>
      </w:tr>
      <w:tr w:rsidR="005D6161" w14:paraId="13B95BEB" w14:textId="77777777" w:rsidTr="003D760D">
        <w:trPr>
          <w:trHeight w:val="757"/>
        </w:trPr>
        <w:tc>
          <w:tcPr>
            <w:tcW w:w="5869" w:type="dxa"/>
            <w:tcBorders>
              <w:top w:val="single" w:sz="4" w:space="0" w:color="000000"/>
              <w:left w:val="single" w:sz="4" w:space="0" w:color="000000"/>
              <w:bottom w:val="single" w:sz="4" w:space="0" w:color="000000"/>
              <w:right w:val="single" w:sz="4" w:space="0" w:color="000000"/>
            </w:tcBorders>
            <w:shd w:val="clear" w:color="auto" w:fill="D9D9D9"/>
            <w:hideMark/>
          </w:tcPr>
          <w:p w14:paraId="7202D54C" w14:textId="77777777" w:rsidR="005D6161" w:rsidRDefault="005D6161" w:rsidP="003D760D">
            <w:pPr>
              <w:pStyle w:val="TableParagraph"/>
              <w:ind w:left="107"/>
            </w:pPr>
            <w:r>
              <w:rPr>
                <w:spacing w:val="-2"/>
              </w:rPr>
              <w:t>EMAIL(s):</w:t>
            </w:r>
          </w:p>
        </w:tc>
        <w:tc>
          <w:tcPr>
            <w:tcW w:w="585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CC66D72" w14:textId="15591554" w:rsidR="006A64F9" w:rsidRDefault="006A64F9" w:rsidP="003D760D">
            <w:pPr>
              <w:pStyle w:val="TableParagraph"/>
              <w:ind w:left="107"/>
            </w:pPr>
            <w:r>
              <w:t>EXPECTED GRADUATION DATE:</w:t>
            </w:r>
          </w:p>
          <w:p w14:paraId="6A5F7944" w14:textId="77777777" w:rsidR="006A64F9" w:rsidRDefault="006A64F9" w:rsidP="003D760D">
            <w:pPr>
              <w:pStyle w:val="TableParagraph"/>
              <w:ind w:left="107"/>
            </w:pPr>
          </w:p>
          <w:p w14:paraId="2960A57A" w14:textId="77777777" w:rsidR="005D6161" w:rsidRDefault="005D6161" w:rsidP="003D760D">
            <w:pPr>
              <w:pStyle w:val="TableParagraph"/>
              <w:ind w:left="107"/>
              <w:rPr>
                <w:spacing w:val="-4"/>
              </w:rPr>
            </w:pPr>
            <w:r>
              <w:t>IF</w:t>
            </w:r>
            <w:r>
              <w:rPr>
                <w:spacing w:val="-8"/>
              </w:rPr>
              <w:t xml:space="preserve"> </w:t>
            </w:r>
            <w:r>
              <w:t>GRADUATED,</w:t>
            </w:r>
            <w:r>
              <w:rPr>
                <w:spacing w:val="-3"/>
              </w:rPr>
              <w:t xml:space="preserve"> </w:t>
            </w:r>
            <w:r>
              <w:t>DEGREE</w:t>
            </w:r>
            <w:r>
              <w:rPr>
                <w:spacing w:val="-5"/>
              </w:rPr>
              <w:t xml:space="preserve"> </w:t>
            </w:r>
            <w:r>
              <w:t>AND</w:t>
            </w:r>
            <w:r>
              <w:rPr>
                <w:spacing w:val="-5"/>
              </w:rPr>
              <w:t xml:space="preserve"> </w:t>
            </w:r>
            <w:r>
              <w:rPr>
                <w:spacing w:val="-4"/>
              </w:rPr>
              <w:t>DATE:</w:t>
            </w:r>
          </w:p>
          <w:p w14:paraId="71BDA6EA" w14:textId="524A7063" w:rsidR="006A64F9" w:rsidRDefault="006A64F9" w:rsidP="003D760D">
            <w:pPr>
              <w:pStyle w:val="TableParagraph"/>
              <w:ind w:left="107"/>
            </w:pPr>
          </w:p>
        </w:tc>
      </w:tr>
      <w:tr w:rsidR="005D6161" w14:paraId="69D8E89F" w14:textId="77777777" w:rsidTr="003D760D">
        <w:trPr>
          <w:trHeight w:val="549"/>
        </w:trPr>
        <w:tc>
          <w:tcPr>
            <w:tcW w:w="5869" w:type="dxa"/>
            <w:tcBorders>
              <w:top w:val="single" w:sz="4" w:space="0" w:color="000000"/>
              <w:left w:val="single" w:sz="4" w:space="0" w:color="000000"/>
              <w:bottom w:val="single" w:sz="4" w:space="0" w:color="000000"/>
              <w:right w:val="single" w:sz="4" w:space="0" w:color="000000"/>
            </w:tcBorders>
            <w:shd w:val="clear" w:color="auto" w:fill="D9D9D9"/>
            <w:hideMark/>
          </w:tcPr>
          <w:p w14:paraId="4907F20E" w14:textId="1FA88621" w:rsidR="005D6161" w:rsidRDefault="005D6161" w:rsidP="003D760D">
            <w:pPr>
              <w:pStyle w:val="TableParagraph"/>
              <w:ind w:left="107"/>
            </w:pPr>
            <w:r>
              <w:t>PHONE/CELL</w:t>
            </w:r>
            <w:r>
              <w:rPr>
                <w:spacing w:val="-7"/>
              </w:rPr>
              <w:t xml:space="preserve"> </w:t>
            </w:r>
            <w:r>
              <w:rPr>
                <w:spacing w:val="-2"/>
              </w:rPr>
              <w:t>PHONE(s):</w:t>
            </w:r>
          </w:p>
        </w:tc>
        <w:tc>
          <w:tcPr>
            <w:tcW w:w="58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50DDD8F4" w14:textId="77777777" w:rsidR="005D6161" w:rsidRDefault="005D6161" w:rsidP="003D760D">
            <w:pPr>
              <w:pStyle w:val="TableParagraph"/>
              <w:ind w:left="107"/>
            </w:pPr>
          </w:p>
        </w:tc>
      </w:tr>
      <w:tr w:rsidR="005D6161" w14:paraId="562C70A1" w14:textId="77777777" w:rsidTr="003D760D">
        <w:trPr>
          <w:trHeight w:val="1771"/>
        </w:trPr>
        <w:tc>
          <w:tcPr>
            <w:tcW w:w="5869" w:type="dxa"/>
            <w:tcBorders>
              <w:top w:val="single" w:sz="4" w:space="0" w:color="000000"/>
              <w:left w:val="single" w:sz="4" w:space="0" w:color="000000"/>
              <w:bottom w:val="single" w:sz="4" w:space="0" w:color="000000"/>
              <w:right w:val="single" w:sz="4" w:space="0" w:color="000000"/>
            </w:tcBorders>
            <w:shd w:val="clear" w:color="auto" w:fill="D9D9D9"/>
            <w:hideMark/>
          </w:tcPr>
          <w:p w14:paraId="41610FC0" w14:textId="77777777" w:rsidR="005D6161" w:rsidRDefault="005D6161" w:rsidP="003D760D">
            <w:pPr>
              <w:pStyle w:val="TableParagraph"/>
              <w:ind w:left="107"/>
            </w:pPr>
            <w:r>
              <w:t>CURRENT</w:t>
            </w:r>
            <w:r>
              <w:rPr>
                <w:spacing w:val="-10"/>
              </w:rPr>
              <w:t xml:space="preserve"> </w:t>
            </w:r>
            <w:r>
              <w:rPr>
                <w:spacing w:val="-2"/>
              </w:rPr>
              <w:t>ADDRESS:</w:t>
            </w:r>
          </w:p>
        </w:tc>
        <w:tc>
          <w:tcPr>
            <w:tcW w:w="585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3A6197C" w14:textId="77777777" w:rsidR="005D6161" w:rsidRDefault="005D6161" w:rsidP="003D760D">
            <w:pPr>
              <w:pStyle w:val="TableParagraph"/>
              <w:ind w:left="107"/>
            </w:pPr>
            <w:r>
              <w:t>ADDRESS/POSTAL</w:t>
            </w:r>
            <w:r>
              <w:rPr>
                <w:spacing w:val="-6"/>
              </w:rPr>
              <w:t xml:space="preserve"> </w:t>
            </w:r>
            <w:r>
              <w:t>CODES</w:t>
            </w:r>
            <w:r>
              <w:rPr>
                <w:spacing w:val="-5"/>
              </w:rPr>
              <w:t xml:space="preserve"> </w:t>
            </w:r>
            <w:r>
              <w:t>WHERE</w:t>
            </w:r>
            <w:r>
              <w:rPr>
                <w:spacing w:val="-4"/>
              </w:rPr>
              <w:t xml:space="preserve"> </w:t>
            </w:r>
            <w:r>
              <w:t>YOU</w:t>
            </w:r>
            <w:r>
              <w:rPr>
                <w:spacing w:val="-8"/>
              </w:rPr>
              <w:t xml:space="preserve"> </w:t>
            </w:r>
            <w:r>
              <w:t>GREW</w:t>
            </w:r>
            <w:r>
              <w:rPr>
                <w:spacing w:val="-4"/>
              </w:rPr>
              <w:t xml:space="preserve"> </w:t>
            </w:r>
            <w:r>
              <w:rPr>
                <w:spacing w:val="-5"/>
              </w:rPr>
              <w:t>UP</w:t>
            </w:r>
          </w:p>
        </w:tc>
      </w:tr>
      <w:tr w:rsidR="005D6161" w14:paraId="5491A2ED" w14:textId="77777777" w:rsidTr="005D6161">
        <w:trPr>
          <w:trHeight w:val="287"/>
        </w:trPr>
        <w:tc>
          <w:tcPr>
            <w:tcW w:w="7448"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14:paraId="01E9AE61" w14:textId="77777777" w:rsidR="005D6161" w:rsidRDefault="005D6161" w:rsidP="003D760D">
            <w:pPr>
              <w:pStyle w:val="TableParagraph"/>
              <w:ind w:left="107"/>
            </w:pPr>
            <w:r>
              <w:t>Date</w:t>
            </w:r>
            <w:r>
              <w:rPr>
                <w:spacing w:val="-2"/>
              </w:rPr>
              <w:t xml:space="preserve"> </w:t>
            </w:r>
            <w:r>
              <w:t>of</w:t>
            </w:r>
            <w:r>
              <w:rPr>
                <w:spacing w:val="-3"/>
              </w:rPr>
              <w:t xml:space="preserve"> </w:t>
            </w:r>
            <w:r>
              <w:rPr>
                <w:spacing w:val="-2"/>
              </w:rPr>
              <w:t>Birth:</w:t>
            </w:r>
          </w:p>
        </w:tc>
        <w:tc>
          <w:tcPr>
            <w:tcW w:w="4274" w:type="dxa"/>
            <w:tcBorders>
              <w:top w:val="single" w:sz="4" w:space="0" w:color="000000"/>
              <w:left w:val="single" w:sz="4" w:space="0" w:color="000000"/>
              <w:bottom w:val="single" w:sz="4" w:space="0" w:color="000000"/>
              <w:right w:val="single" w:sz="4" w:space="0" w:color="000000"/>
            </w:tcBorders>
          </w:tcPr>
          <w:p w14:paraId="7CD36333" w14:textId="77777777" w:rsidR="005D6161" w:rsidRDefault="005D6161" w:rsidP="003D760D">
            <w:pPr>
              <w:pStyle w:val="TableParagraph"/>
              <w:rPr>
                <w:rFonts w:ascii="Times New Roman"/>
                <w:sz w:val="20"/>
              </w:rPr>
            </w:pPr>
          </w:p>
        </w:tc>
      </w:tr>
      <w:tr w:rsidR="005D6161" w14:paraId="58DF6E27" w14:textId="77777777" w:rsidTr="005D6161">
        <w:trPr>
          <w:trHeight w:val="287"/>
        </w:trPr>
        <w:tc>
          <w:tcPr>
            <w:tcW w:w="7448"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14:paraId="72243131" w14:textId="77777777" w:rsidR="005D6161" w:rsidRDefault="005D6161" w:rsidP="003D760D">
            <w:pPr>
              <w:pStyle w:val="TableParagraph"/>
              <w:ind w:left="107"/>
            </w:pPr>
            <w:r>
              <w:rPr>
                <w:spacing w:val="-4"/>
              </w:rPr>
              <w:t>Sex:</w:t>
            </w:r>
          </w:p>
        </w:tc>
        <w:tc>
          <w:tcPr>
            <w:tcW w:w="4274" w:type="dxa"/>
            <w:tcBorders>
              <w:top w:val="single" w:sz="4" w:space="0" w:color="000000"/>
              <w:left w:val="single" w:sz="4" w:space="0" w:color="000000"/>
              <w:bottom w:val="single" w:sz="4" w:space="0" w:color="000000"/>
              <w:right w:val="single" w:sz="4" w:space="0" w:color="000000"/>
            </w:tcBorders>
          </w:tcPr>
          <w:p w14:paraId="71800F7F" w14:textId="77777777" w:rsidR="005D6161" w:rsidRDefault="005D6161" w:rsidP="003D760D">
            <w:pPr>
              <w:pStyle w:val="TableParagraph"/>
              <w:rPr>
                <w:rFonts w:ascii="Times New Roman"/>
                <w:sz w:val="20"/>
              </w:rPr>
            </w:pPr>
          </w:p>
        </w:tc>
      </w:tr>
      <w:tr w:rsidR="005D6161" w14:paraId="4C8040FC" w14:textId="77777777" w:rsidTr="005D6161">
        <w:trPr>
          <w:trHeight w:val="758"/>
        </w:trPr>
        <w:tc>
          <w:tcPr>
            <w:tcW w:w="7448"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14:paraId="0E91A11E" w14:textId="77777777" w:rsidR="005D6161" w:rsidRDefault="005D6161" w:rsidP="003D760D">
            <w:pPr>
              <w:pStyle w:val="TableParagraph"/>
              <w:spacing w:line="252" w:lineRule="exact"/>
              <w:ind w:left="107"/>
            </w:pPr>
            <w:r>
              <w:t>Citizenship</w:t>
            </w:r>
            <w:r>
              <w:rPr>
                <w:spacing w:val="-9"/>
              </w:rPr>
              <w:t xml:space="preserve"> </w:t>
            </w:r>
            <w:r>
              <w:rPr>
                <w:spacing w:val="-2"/>
              </w:rPr>
              <w:t>Status:</w:t>
            </w:r>
          </w:p>
          <w:p w14:paraId="03DEB24D" w14:textId="77777777" w:rsidR="005D6161" w:rsidRDefault="005D6161" w:rsidP="003D760D">
            <w:pPr>
              <w:pStyle w:val="TableParagraph"/>
              <w:spacing w:line="254" w:lineRule="exact"/>
              <w:ind w:left="107" w:right="89"/>
            </w:pPr>
            <w:r>
              <w:t>(U.S.</w:t>
            </w:r>
            <w:r>
              <w:rPr>
                <w:spacing w:val="-9"/>
              </w:rPr>
              <w:t xml:space="preserve"> </w:t>
            </w:r>
            <w:r>
              <w:t>citizen,</w:t>
            </w:r>
            <w:r>
              <w:rPr>
                <w:spacing w:val="-9"/>
              </w:rPr>
              <w:t xml:space="preserve"> </w:t>
            </w:r>
            <w:r>
              <w:t>noncitizen</w:t>
            </w:r>
            <w:r>
              <w:rPr>
                <w:spacing w:val="-12"/>
              </w:rPr>
              <w:t xml:space="preserve"> </w:t>
            </w:r>
            <w:r>
              <w:t>national</w:t>
            </w:r>
            <w:r>
              <w:rPr>
                <w:spacing w:val="-9"/>
              </w:rPr>
              <w:t xml:space="preserve"> </w:t>
            </w:r>
            <w:r>
              <w:t>or permanent resident)</w:t>
            </w:r>
          </w:p>
        </w:tc>
        <w:tc>
          <w:tcPr>
            <w:tcW w:w="4274" w:type="dxa"/>
            <w:tcBorders>
              <w:top w:val="single" w:sz="4" w:space="0" w:color="000000"/>
              <w:left w:val="single" w:sz="4" w:space="0" w:color="000000"/>
              <w:bottom w:val="single" w:sz="4" w:space="0" w:color="000000"/>
              <w:right w:val="single" w:sz="4" w:space="0" w:color="000000"/>
            </w:tcBorders>
          </w:tcPr>
          <w:p w14:paraId="116AE282" w14:textId="77777777" w:rsidR="005D6161" w:rsidRDefault="005D6161" w:rsidP="003D760D">
            <w:pPr>
              <w:pStyle w:val="TableParagraph"/>
              <w:rPr>
                <w:rFonts w:ascii="Times New Roman"/>
              </w:rPr>
            </w:pPr>
          </w:p>
        </w:tc>
      </w:tr>
      <w:tr w:rsidR="005D6161" w14:paraId="7F1DF439" w14:textId="77777777" w:rsidTr="00CB0C25">
        <w:trPr>
          <w:trHeight w:val="181"/>
        </w:trPr>
        <w:tc>
          <w:tcPr>
            <w:tcW w:w="7448"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14:paraId="74A353A9" w14:textId="4D214CA0" w:rsidR="00CB0C25" w:rsidRDefault="00CB0C25" w:rsidP="00CB0C25">
            <w:pPr>
              <w:widowControl/>
              <w:autoSpaceDE/>
            </w:pPr>
            <w:r>
              <w:t xml:space="preserve">  </w:t>
            </w:r>
            <w:r w:rsidRPr="00CB0C25">
              <w:t>Are You the First Generation in Your Family</w:t>
            </w:r>
            <w:r>
              <w:t xml:space="preserve"> </w:t>
            </w:r>
            <w:r w:rsidRPr="00CB0C25">
              <w:t>to Attend College</w:t>
            </w:r>
            <w:r>
              <w:t>?</w:t>
            </w:r>
          </w:p>
          <w:p w14:paraId="65DB5607" w14:textId="2721D669" w:rsidR="005D6161" w:rsidRDefault="005D6161" w:rsidP="00CB0C25">
            <w:pPr>
              <w:widowControl/>
              <w:autoSpaceDE/>
            </w:pPr>
          </w:p>
        </w:tc>
        <w:tc>
          <w:tcPr>
            <w:tcW w:w="4274" w:type="dxa"/>
            <w:tcBorders>
              <w:top w:val="single" w:sz="4" w:space="0" w:color="000000"/>
              <w:left w:val="single" w:sz="4" w:space="0" w:color="000000"/>
              <w:bottom w:val="single" w:sz="4" w:space="0" w:color="000000"/>
              <w:right w:val="single" w:sz="4" w:space="0" w:color="000000"/>
            </w:tcBorders>
          </w:tcPr>
          <w:p w14:paraId="2A8043A1" w14:textId="77777777" w:rsidR="005D6161" w:rsidRDefault="005D6161" w:rsidP="003D760D">
            <w:pPr>
              <w:pStyle w:val="TableParagraph"/>
              <w:rPr>
                <w:rFonts w:ascii="Times New Roman"/>
              </w:rPr>
            </w:pPr>
          </w:p>
          <w:p w14:paraId="15AF3F59" w14:textId="77777777" w:rsidR="005D6161" w:rsidRDefault="005D6161" w:rsidP="003D760D">
            <w:pPr>
              <w:pStyle w:val="TableParagraph"/>
              <w:rPr>
                <w:rFonts w:ascii="Times New Roman"/>
              </w:rPr>
            </w:pPr>
          </w:p>
        </w:tc>
      </w:tr>
      <w:tr w:rsidR="00CB0C25" w14:paraId="1D0E57F6" w14:textId="77777777" w:rsidTr="00CB0C25">
        <w:trPr>
          <w:trHeight w:val="469"/>
        </w:trPr>
        <w:tc>
          <w:tcPr>
            <w:tcW w:w="7448" w:type="dxa"/>
            <w:gridSpan w:val="2"/>
            <w:tcBorders>
              <w:top w:val="single" w:sz="4" w:space="0" w:color="000000"/>
              <w:left w:val="single" w:sz="4" w:space="0" w:color="000000"/>
              <w:bottom w:val="single" w:sz="4" w:space="0" w:color="000000"/>
              <w:right w:val="single" w:sz="4" w:space="0" w:color="000000"/>
            </w:tcBorders>
            <w:shd w:val="clear" w:color="auto" w:fill="F1F1F1"/>
          </w:tcPr>
          <w:p w14:paraId="4682DD54" w14:textId="77777777" w:rsidR="00CB0C25" w:rsidRDefault="00CB0C25" w:rsidP="00CB0C25">
            <w:pPr>
              <w:widowControl/>
              <w:autoSpaceDE/>
            </w:pPr>
            <w:r>
              <w:t xml:space="preserve">  </w:t>
            </w:r>
            <w:r w:rsidRPr="00CB0C25">
              <w:t>Does Your Family Annual Income Qualify</w:t>
            </w:r>
            <w:r>
              <w:t xml:space="preserve"> </w:t>
            </w:r>
            <w:r w:rsidRPr="00CB0C25">
              <w:t>for</w:t>
            </w:r>
            <w:r>
              <w:t xml:space="preserve"> </w:t>
            </w:r>
            <w:r w:rsidRPr="00CB0C25">
              <w:t xml:space="preserve">Federal Disadvantaged </w:t>
            </w:r>
            <w:r>
              <w:t xml:space="preserve">  </w:t>
            </w:r>
          </w:p>
          <w:p w14:paraId="7A53BFAD" w14:textId="18001CCD" w:rsidR="00CB0C25" w:rsidRPr="00CB0C25" w:rsidRDefault="00CB0C25" w:rsidP="00CB0C25">
            <w:pPr>
              <w:widowControl/>
              <w:autoSpaceDE/>
            </w:pPr>
            <w:r>
              <w:t xml:space="preserve">  </w:t>
            </w:r>
            <w:r w:rsidRPr="00CB0C25">
              <w:t>Assistance Loan</w:t>
            </w:r>
            <w:r>
              <w:t>?</w:t>
            </w:r>
          </w:p>
        </w:tc>
        <w:tc>
          <w:tcPr>
            <w:tcW w:w="4274" w:type="dxa"/>
            <w:tcBorders>
              <w:top w:val="single" w:sz="4" w:space="0" w:color="000000"/>
              <w:left w:val="single" w:sz="4" w:space="0" w:color="000000"/>
              <w:bottom w:val="single" w:sz="4" w:space="0" w:color="000000"/>
              <w:right w:val="single" w:sz="4" w:space="0" w:color="000000"/>
            </w:tcBorders>
          </w:tcPr>
          <w:p w14:paraId="79ED3B71" w14:textId="77777777" w:rsidR="00CB0C25" w:rsidRDefault="00CB0C25" w:rsidP="003D760D">
            <w:pPr>
              <w:pStyle w:val="TableParagraph"/>
              <w:rPr>
                <w:rFonts w:ascii="Times New Roman"/>
              </w:rPr>
            </w:pPr>
          </w:p>
        </w:tc>
      </w:tr>
      <w:tr w:rsidR="00CB0C25" w14:paraId="5D1DE713" w14:textId="77777777" w:rsidTr="00CB0C25">
        <w:trPr>
          <w:trHeight w:val="316"/>
        </w:trPr>
        <w:tc>
          <w:tcPr>
            <w:tcW w:w="7448" w:type="dxa"/>
            <w:gridSpan w:val="2"/>
            <w:tcBorders>
              <w:top w:val="single" w:sz="4" w:space="0" w:color="000000"/>
              <w:left w:val="single" w:sz="4" w:space="0" w:color="000000"/>
              <w:bottom w:val="single" w:sz="4" w:space="0" w:color="000000"/>
              <w:right w:val="single" w:sz="4" w:space="0" w:color="000000"/>
            </w:tcBorders>
            <w:shd w:val="clear" w:color="auto" w:fill="F1F1F1"/>
          </w:tcPr>
          <w:p w14:paraId="59F2099B" w14:textId="3E0546A8" w:rsidR="00CB0C25" w:rsidRPr="00CB0C25" w:rsidRDefault="00CB0C25" w:rsidP="00CB0C25">
            <w:pPr>
              <w:widowControl/>
              <w:autoSpaceDE/>
            </w:pPr>
            <w:r>
              <w:t xml:space="preserve">  </w:t>
            </w:r>
            <w:r w:rsidRPr="00CB0C25">
              <w:t>Are You a Pell Grant Recipient</w:t>
            </w:r>
            <w:r>
              <w:t>?</w:t>
            </w:r>
          </w:p>
        </w:tc>
        <w:tc>
          <w:tcPr>
            <w:tcW w:w="4274" w:type="dxa"/>
            <w:tcBorders>
              <w:top w:val="single" w:sz="4" w:space="0" w:color="000000"/>
              <w:left w:val="single" w:sz="4" w:space="0" w:color="000000"/>
              <w:bottom w:val="single" w:sz="4" w:space="0" w:color="000000"/>
              <w:right w:val="single" w:sz="4" w:space="0" w:color="000000"/>
            </w:tcBorders>
          </w:tcPr>
          <w:p w14:paraId="356775C5" w14:textId="77777777" w:rsidR="00CB0C25" w:rsidRDefault="00CB0C25" w:rsidP="003D760D">
            <w:pPr>
              <w:pStyle w:val="TableParagraph"/>
              <w:rPr>
                <w:rFonts w:ascii="Times New Roman"/>
              </w:rPr>
            </w:pPr>
          </w:p>
        </w:tc>
      </w:tr>
      <w:tr w:rsidR="005D6161" w14:paraId="41B55D23" w14:textId="77777777" w:rsidTr="005D6161">
        <w:trPr>
          <w:trHeight w:val="2532"/>
        </w:trPr>
        <w:tc>
          <w:tcPr>
            <w:tcW w:w="7448"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14:paraId="3B2F2612" w14:textId="77777777" w:rsidR="005D6161" w:rsidRDefault="005D6161" w:rsidP="003D760D">
            <w:pPr>
              <w:pStyle w:val="TableParagraph"/>
              <w:spacing w:before="2"/>
              <w:ind w:left="107"/>
            </w:pPr>
            <w:r>
              <w:lastRenderedPageBreak/>
              <w:t>Have you experienced any challenges enroute</w:t>
            </w:r>
            <w:r>
              <w:rPr>
                <w:spacing w:val="-6"/>
              </w:rPr>
              <w:t xml:space="preserve"> </w:t>
            </w:r>
            <w:r>
              <w:t>to</w:t>
            </w:r>
            <w:r>
              <w:rPr>
                <w:spacing w:val="-5"/>
              </w:rPr>
              <w:t xml:space="preserve"> </w:t>
            </w:r>
            <w:r>
              <w:t>education</w:t>
            </w:r>
            <w:r>
              <w:rPr>
                <w:spacing w:val="-6"/>
              </w:rPr>
              <w:t xml:space="preserve"> </w:t>
            </w:r>
            <w:r>
              <w:t>that</w:t>
            </w:r>
            <w:r>
              <w:rPr>
                <w:spacing w:val="-5"/>
              </w:rPr>
              <w:t xml:space="preserve"> </w:t>
            </w:r>
            <w:r>
              <w:t>you</w:t>
            </w:r>
            <w:r>
              <w:rPr>
                <w:spacing w:val="-4"/>
              </w:rPr>
              <w:t xml:space="preserve"> </w:t>
            </w:r>
            <w:r>
              <w:t>have</w:t>
            </w:r>
            <w:r>
              <w:rPr>
                <w:spacing w:val="-6"/>
              </w:rPr>
              <w:t xml:space="preserve"> </w:t>
            </w:r>
            <w:r>
              <w:t>had</w:t>
            </w:r>
            <w:r>
              <w:rPr>
                <w:spacing w:val="-6"/>
              </w:rPr>
              <w:t xml:space="preserve"> </w:t>
            </w:r>
            <w:r>
              <w:t xml:space="preserve">to </w:t>
            </w:r>
            <w:r>
              <w:rPr>
                <w:spacing w:val="-2"/>
              </w:rPr>
              <w:t>overcome?</w:t>
            </w:r>
          </w:p>
        </w:tc>
        <w:tc>
          <w:tcPr>
            <w:tcW w:w="4274" w:type="dxa"/>
            <w:tcBorders>
              <w:top w:val="single" w:sz="4" w:space="0" w:color="000000"/>
              <w:left w:val="single" w:sz="4" w:space="0" w:color="000000"/>
              <w:bottom w:val="single" w:sz="4" w:space="0" w:color="000000"/>
              <w:right w:val="single" w:sz="4" w:space="0" w:color="000000"/>
            </w:tcBorders>
          </w:tcPr>
          <w:p w14:paraId="1AD441A8" w14:textId="77777777" w:rsidR="005D6161" w:rsidRDefault="005D6161" w:rsidP="003D760D">
            <w:pPr>
              <w:pStyle w:val="TableParagraph"/>
              <w:rPr>
                <w:rFonts w:ascii="Times New Roman"/>
              </w:rPr>
            </w:pPr>
          </w:p>
          <w:p w14:paraId="5BE77796" w14:textId="77777777" w:rsidR="005D6161" w:rsidRDefault="005D6161" w:rsidP="003D760D">
            <w:pPr>
              <w:pStyle w:val="TableParagraph"/>
              <w:rPr>
                <w:rFonts w:ascii="Times New Roman"/>
              </w:rPr>
            </w:pPr>
          </w:p>
          <w:p w14:paraId="59E3A01D" w14:textId="77777777" w:rsidR="005D6161" w:rsidRDefault="005D6161" w:rsidP="003D760D">
            <w:pPr>
              <w:pStyle w:val="TableParagraph"/>
              <w:rPr>
                <w:rFonts w:ascii="Times New Roman"/>
              </w:rPr>
            </w:pPr>
          </w:p>
          <w:p w14:paraId="0C826496" w14:textId="77777777" w:rsidR="005D6161" w:rsidRDefault="005D6161" w:rsidP="003D760D">
            <w:pPr>
              <w:pStyle w:val="TableParagraph"/>
              <w:rPr>
                <w:rFonts w:ascii="Times New Roman"/>
              </w:rPr>
            </w:pPr>
          </w:p>
          <w:p w14:paraId="01597F20" w14:textId="77777777" w:rsidR="005D6161" w:rsidRDefault="005D6161" w:rsidP="003D760D">
            <w:pPr>
              <w:pStyle w:val="TableParagraph"/>
              <w:rPr>
                <w:rFonts w:ascii="Times New Roman"/>
              </w:rPr>
            </w:pPr>
          </w:p>
          <w:p w14:paraId="616E9DAE" w14:textId="77777777" w:rsidR="005D6161" w:rsidRDefault="005D6161" w:rsidP="003D760D">
            <w:pPr>
              <w:pStyle w:val="TableParagraph"/>
              <w:rPr>
                <w:rFonts w:ascii="Times New Roman"/>
              </w:rPr>
            </w:pPr>
          </w:p>
          <w:p w14:paraId="6BA3F8BF" w14:textId="77777777" w:rsidR="005D6161" w:rsidRDefault="005D6161" w:rsidP="003D760D">
            <w:pPr>
              <w:pStyle w:val="TableParagraph"/>
              <w:rPr>
                <w:rFonts w:ascii="Times New Roman"/>
              </w:rPr>
            </w:pPr>
          </w:p>
          <w:p w14:paraId="0C8AA935" w14:textId="77777777" w:rsidR="005D6161" w:rsidRDefault="005D6161" w:rsidP="003D760D">
            <w:pPr>
              <w:pStyle w:val="TableParagraph"/>
              <w:rPr>
                <w:rFonts w:ascii="Times New Roman"/>
              </w:rPr>
            </w:pPr>
          </w:p>
          <w:p w14:paraId="3E8A066F" w14:textId="77777777" w:rsidR="005D6161" w:rsidRDefault="005D6161" w:rsidP="003D760D">
            <w:pPr>
              <w:pStyle w:val="TableParagraph"/>
              <w:rPr>
                <w:rFonts w:ascii="Times New Roman"/>
              </w:rPr>
            </w:pPr>
          </w:p>
          <w:p w14:paraId="5025A24C" w14:textId="77777777" w:rsidR="005D6161" w:rsidRDefault="005D6161" w:rsidP="003D760D">
            <w:pPr>
              <w:pStyle w:val="TableParagraph"/>
              <w:rPr>
                <w:rFonts w:ascii="Times New Roman"/>
              </w:rPr>
            </w:pPr>
          </w:p>
          <w:p w14:paraId="4ED00C82" w14:textId="77777777" w:rsidR="005D6161" w:rsidRDefault="005D6161" w:rsidP="003D760D">
            <w:pPr>
              <w:pStyle w:val="TableParagraph"/>
              <w:rPr>
                <w:rFonts w:ascii="Times New Roman"/>
              </w:rPr>
            </w:pPr>
          </w:p>
          <w:p w14:paraId="1E7CBB55" w14:textId="77777777" w:rsidR="005D6161" w:rsidRDefault="005D6161" w:rsidP="003D760D">
            <w:pPr>
              <w:pStyle w:val="TableParagraph"/>
              <w:rPr>
                <w:rFonts w:ascii="Times New Roman"/>
              </w:rPr>
            </w:pPr>
          </w:p>
          <w:p w14:paraId="322B7922" w14:textId="77777777" w:rsidR="005D6161" w:rsidRDefault="005D6161" w:rsidP="003D760D">
            <w:pPr>
              <w:pStyle w:val="TableParagraph"/>
              <w:rPr>
                <w:rFonts w:ascii="Times New Roman"/>
              </w:rPr>
            </w:pPr>
          </w:p>
          <w:p w14:paraId="48D2CB3E" w14:textId="77777777" w:rsidR="005D6161" w:rsidRDefault="005D6161" w:rsidP="003D760D">
            <w:pPr>
              <w:pStyle w:val="TableParagraph"/>
              <w:rPr>
                <w:rFonts w:ascii="Times New Roman"/>
              </w:rPr>
            </w:pPr>
          </w:p>
          <w:p w14:paraId="59CBE4B6" w14:textId="77777777" w:rsidR="005D6161" w:rsidRDefault="005D6161" w:rsidP="003D760D">
            <w:pPr>
              <w:pStyle w:val="TableParagraph"/>
              <w:rPr>
                <w:rFonts w:ascii="Times New Roman"/>
              </w:rPr>
            </w:pPr>
          </w:p>
          <w:p w14:paraId="7E11F620" w14:textId="77777777" w:rsidR="005D6161" w:rsidRDefault="005D6161" w:rsidP="003D760D">
            <w:pPr>
              <w:pStyle w:val="TableParagraph"/>
              <w:rPr>
                <w:rFonts w:ascii="Times New Roman"/>
              </w:rPr>
            </w:pPr>
          </w:p>
          <w:p w14:paraId="121C2BEE" w14:textId="77777777" w:rsidR="005D6161" w:rsidRDefault="005D6161" w:rsidP="003D760D">
            <w:pPr>
              <w:pStyle w:val="TableParagraph"/>
              <w:rPr>
                <w:rFonts w:ascii="Times New Roman"/>
              </w:rPr>
            </w:pPr>
          </w:p>
          <w:p w14:paraId="5DCDF824" w14:textId="77777777" w:rsidR="005D6161" w:rsidRDefault="005D6161" w:rsidP="003D760D">
            <w:pPr>
              <w:pStyle w:val="TableParagraph"/>
              <w:rPr>
                <w:rFonts w:ascii="Times New Roman"/>
              </w:rPr>
            </w:pPr>
          </w:p>
        </w:tc>
      </w:tr>
      <w:tr w:rsidR="005D6161" w14:paraId="1700EE93" w14:textId="77777777" w:rsidTr="005D6161">
        <w:trPr>
          <w:trHeight w:val="626"/>
        </w:trPr>
        <w:tc>
          <w:tcPr>
            <w:tcW w:w="7448"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14:paraId="65C2DC4F" w14:textId="77777777" w:rsidR="005D6161" w:rsidRDefault="005D6161" w:rsidP="003D760D">
            <w:pPr>
              <w:pStyle w:val="TableParagraph"/>
              <w:ind w:left="107"/>
            </w:pPr>
            <w:r>
              <w:t>How</w:t>
            </w:r>
            <w:r>
              <w:rPr>
                <w:spacing w:val="-7"/>
              </w:rPr>
              <w:t xml:space="preserve"> </w:t>
            </w:r>
            <w:r>
              <w:t>did</w:t>
            </w:r>
            <w:r>
              <w:rPr>
                <w:spacing w:val="-4"/>
              </w:rPr>
              <w:t xml:space="preserve"> </w:t>
            </w:r>
            <w:r>
              <w:t>you</w:t>
            </w:r>
            <w:r>
              <w:rPr>
                <w:spacing w:val="-3"/>
              </w:rPr>
              <w:t xml:space="preserve"> </w:t>
            </w:r>
            <w:r>
              <w:t>hear</w:t>
            </w:r>
            <w:r>
              <w:rPr>
                <w:spacing w:val="-3"/>
              </w:rPr>
              <w:t xml:space="preserve"> </w:t>
            </w:r>
            <w:r>
              <w:t>about</w:t>
            </w:r>
            <w:r>
              <w:rPr>
                <w:spacing w:val="-4"/>
              </w:rPr>
              <w:t xml:space="preserve"> </w:t>
            </w:r>
            <w:r>
              <w:rPr>
                <w:spacing w:val="-5"/>
              </w:rPr>
              <w:t>us?</w:t>
            </w:r>
          </w:p>
        </w:tc>
        <w:tc>
          <w:tcPr>
            <w:tcW w:w="4274" w:type="dxa"/>
            <w:tcBorders>
              <w:top w:val="single" w:sz="4" w:space="0" w:color="000000"/>
              <w:left w:val="single" w:sz="4" w:space="0" w:color="000000"/>
              <w:bottom w:val="single" w:sz="4" w:space="0" w:color="000000"/>
              <w:right w:val="single" w:sz="4" w:space="0" w:color="000000"/>
            </w:tcBorders>
          </w:tcPr>
          <w:p w14:paraId="7F8A9F4F" w14:textId="77777777" w:rsidR="005D6161" w:rsidRDefault="005D6161" w:rsidP="003D760D">
            <w:pPr>
              <w:pStyle w:val="TableParagraph"/>
              <w:rPr>
                <w:rFonts w:ascii="Times New Roman"/>
              </w:rPr>
            </w:pPr>
          </w:p>
          <w:p w14:paraId="040E8706" w14:textId="77777777" w:rsidR="005D6161" w:rsidRDefault="005D6161" w:rsidP="003D760D">
            <w:pPr>
              <w:pStyle w:val="TableParagraph"/>
              <w:rPr>
                <w:rFonts w:ascii="Times New Roman"/>
              </w:rPr>
            </w:pPr>
          </w:p>
          <w:p w14:paraId="3C5EA541" w14:textId="77777777" w:rsidR="005D6161" w:rsidRDefault="005D6161" w:rsidP="003D760D">
            <w:pPr>
              <w:pStyle w:val="TableParagraph"/>
              <w:rPr>
                <w:rFonts w:ascii="Times New Roman"/>
              </w:rPr>
            </w:pPr>
          </w:p>
          <w:p w14:paraId="15F691AC" w14:textId="77777777" w:rsidR="005D6161" w:rsidRDefault="005D6161" w:rsidP="003D760D">
            <w:pPr>
              <w:pStyle w:val="TableParagraph"/>
              <w:rPr>
                <w:rFonts w:ascii="Times New Roman"/>
              </w:rPr>
            </w:pPr>
          </w:p>
          <w:p w14:paraId="2F3F2BE8" w14:textId="77777777" w:rsidR="005D6161" w:rsidRDefault="005D6161" w:rsidP="003D760D">
            <w:pPr>
              <w:pStyle w:val="TableParagraph"/>
              <w:rPr>
                <w:rFonts w:ascii="Times New Roman"/>
              </w:rPr>
            </w:pPr>
          </w:p>
          <w:p w14:paraId="25843481" w14:textId="77777777" w:rsidR="005D6161" w:rsidRDefault="005D6161" w:rsidP="003D760D">
            <w:pPr>
              <w:pStyle w:val="TableParagraph"/>
              <w:rPr>
                <w:rFonts w:ascii="Times New Roman"/>
              </w:rPr>
            </w:pPr>
          </w:p>
          <w:p w14:paraId="5BDF0ECE" w14:textId="77777777" w:rsidR="005D6161" w:rsidRDefault="005D6161" w:rsidP="003D760D">
            <w:pPr>
              <w:pStyle w:val="TableParagraph"/>
              <w:rPr>
                <w:rFonts w:ascii="Times New Roman"/>
              </w:rPr>
            </w:pPr>
          </w:p>
          <w:p w14:paraId="1747DBCA" w14:textId="77777777" w:rsidR="005D6161" w:rsidRDefault="005D6161" w:rsidP="003D760D">
            <w:pPr>
              <w:pStyle w:val="TableParagraph"/>
              <w:rPr>
                <w:rFonts w:ascii="Times New Roman"/>
              </w:rPr>
            </w:pPr>
          </w:p>
          <w:p w14:paraId="3AC79DE3" w14:textId="77777777" w:rsidR="005D6161" w:rsidRDefault="005D6161" w:rsidP="003D760D">
            <w:pPr>
              <w:pStyle w:val="TableParagraph"/>
              <w:rPr>
                <w:rFonts w:ascii="Times New Roman"/>
              </w:rPr>
            </w:pPr>
          </w:p>
        </w:tc>
      </w:tr>
      <w:tr w:rsidR="005D6161" w14:paraId="0B1B13CC" w14:textId="77777777" w:rsidTr="005D6161">
        <w:trPr>
          <w:trHeight w:val="311"/>
        </w:trPr>
        <w:tc>
          <w:tcPr>
            <w:tcW w:w="7448"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14:paraId="19CD4077" w14:textId="77777777" w:rsidR="005D6161" w:rsidRDefault="005D6161" w:rsidP="003D760D">
            <w:pPr>
              <w:pStyle w:val="TableParagraph"/>
              <w:ind w:left="107"/>
            </w:pPr>
            <w:r>
              <w:t>Undergraduate</w:t>
            </w:r>
            <w:r>
              <w:rPr>
                <w:spacing w:val="-15"/>
              </w:rPr>
              <w:t xml:space="preserve"> </w:t>
            </w:r>
            <w:r>
              <w:rPr>
                <w:spacing w:val="-5"/>
              </w:rPr>
              <w:t xml:space="preserve">GPA – If more than one institution </w:t>
            </w:r>
            <w:proofErr w:type="gramStart"/>
            <w:r>
              <w:rPr>
                <w:spacing w:val="-5"/>
              </w:rPr>
              <w:t>provide</w:t>
            </w:r>
            <w:proofErr w:type="gramEnd"/>
            <w:r>
              <w:rPr>
                <w:spacing w:val="-5"/>
              </w:rPr>
              <w:t xml:space="preserve"> for each institution</w:t>
            </w:r>
          </w:p>
        </w:tc>
        <w:tc>
          <w:tcPr>
            <w:tcW w:w="4274" w:type="dxa"/>
            <w:tcBorders>
              <w:top w:val="single" w:sz="4" w:space="0" w:color="000000"/>
              <w:left w:val="single" w:sz="4" w:space="0" w:color="000000"/>
              <w:bottom w:val="single" w:sz="4" w:space="0" w:color="000000"/>
              <w:right w:val="single" w:sz="4" w:space="0" w:color="000000"/>
            </w:tcBorders>
          </w:tcPr>
          <w:p w14:paraId="722EDE82" w14:textId="77777777" w:rsidR="005D6161" w:rsidRDefault="005D6161" w:rsidP="003D760D">
            <w:pPr>
              <w:pStyle w:val="TableParagraph"/>
              <w:rPr>
                <w:rFonts w:ascii="Times New Roman"/>
              </w:rPr>
            </w:pPr>
          </w:p>
        </w:tc>
      </w:tr>
      <w:tr w:rsidR="005D6161" w14:paraId="2B64DD01" w14:textId="77777777" w:rsidTr="005D6161">
        <w:trPr>
          <w:trHeight w:val="5734"/>
        </w:trPr>
        <w:tc>
          <w:tcPr>
            <w:tcW w:w="7448"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14:paraId="28D3223F" w14:textId="77777777" w:rsidR="005D6161" w:rsidRDefault="005D6161" w:rsidP="003D760D">
            <w:pPr>
              <w:pStyle w:val="TableParagraph"/>
              <w:ind w:left="107"/>
            </w:pPr>
            <w:r>
              <w:t>Do you have any previous research experience(s). Please describe.</w:t>
            </w:r>
          </w:p>
        </w:tc>
        <w:tc>
          <w:tcPr>
            <w:tcW w:w="4274" w:type="dxa"/>
            <w:tcBorders>
              <w:top w:val="single" w:sz="4" w:space="0" w:color="000000"/>
              <w:left w:val="single" w:sz="4" w:space="0" w:color="000000"/>
              <w:bottom w:val="single" w:sz="4" w:space="0" w:color="000000"/>
              <w:right w:val="single" w:sz="4" w:space="0" w:color="000000"/>
            </w:tcBorders>
          </w:tcPr>
          <w:p w14:paraId="46D59A03" w14:textId="77777777" w:rsidR="005D6161" w:rsidRDefault="005D6161" w:rsidP="003D760D">
            <w:pPr>
              <w:pStyle w:val="TableParagraph"/>
              <w:rPr>
                <w:rFonts w:ascii="Times New Roman"/>
              </w:rPr>
            </w:pPr>
          </w:p>
          <w:p w14:paraId="0B8237BD" w14:textId="77777777" w:rsidR="005D6161" w:rsidRDefault="005D6161" w:rsidP="003D760D">
            <w:pPr>
              <w:pStyle w:val="TableParagraph"/>
              <w:rPr>
                <w:rFonts w:ascii="Times New Roman"/>
              </w:rPr>
            </w:pPr>
          </w:p>
          <w:p w14:paraId="1DA10E8D" w14:textId="77777777" w:rsidR="005D6161" w:rsidRDefault="005D6161" w:rsidP="003D760D">
            <w:pPr>
              <w:pStyle w:val="TableParagraph"/>
              <w:rPr>
                <w:rFonts w:ascii="Times New Roman"/>
              </w:rPr>
            </w:pPr>
          </w:p>
          <w:p w14:paraId="46B7F63D" w14:textId="77777777" w:rsidR="005D6161" w:rsidRDefault="005D6161" w:rsidP="003D760D">
            <w:pPr>
              <w:pStyle w:val="TableParagraph"/>
              <w:rPr>
                <w:rFonts w:ascii="Times New Roman"/>
              </w:rPr>
            </w:pPr>
          </w:p>
          <w:p w14:paraId="1A6E52C9" w14:textId="77777777" w:rsidR="005D6161" w:rsidRDefault="005D6161" w:rsidP="003D760D">
            <w:pPr>
              <w:pStyle w:val="TableParagraph"/>
              <w:rPr>
                <w:rFonts w:ascii="Times New Roman"/>
              </w:rPr>
            </w:pPr>
          </w:p>
          <w:p w14:paraId="156AAD95" w14:textId="77777777" w:rsidR="005D6161" w:rsidRDefault="005D6161" w:rsidP="003D760D">
            <w:pPr>
              <w:pStyle w:val="TableParagraph"/>
              <w:rPr>
                <w:rFonts w:ascii="Times New Roman"/>
              </w:rPr>
            </w:pPr>
          </w:p>
          <w:p w14:paraId="3891E853" w14:textId="77777777" w:rsidR="005D6161" w:rsidRDefault="005D6161" w:rsidP="003D760D">
            <w:pPr>
              <w:pStyle w:val="TableParagraph"/>
              <w:rPr>
                <w:rFonts w:ascii="Times New Roman"/>
              </w:rPr>
            </w:pPr>
          </w:p>
          <w:p w14:paraId="508A7EA9" w14:textId="77777777" w:rsidR="005D6161" w:rsidRDefault="005D6161" w:rsidP="003D760D">
            <w:pPr>
              <w:pStyle w:val="TableParagraph"/>
              <w:rPr>
                <w:rFonts w:ascii="Times New Roman"/>
              </w:rPr>
            </w:pPr>
          </w:p>
          <w:p w14:paraId="6C29F04F" w14:textId="77777777" w:rsidR="005D6161" w:rsidRDefault="005D6161" w:rsidP="003D760D">
            <w:pPr>
              <w:pStyle w:val="TableParagraph"/>
              <w:rPr>
                <w:rFonts w:ascii="Times New Roman"/>
              </w:rPr>
            </w:pPr>
          </w:p>
          <w:p w14:paraId="1FF4FB84" w14:textId="77777777" w:rsidR="005D6161" w:rsidRDefault="005D6161" w:rsidP="003D760D">
            <w:pPr>
              <w:pStyle w:val="TableParagraph"/>
              <w:rPr>
                <w:rFonts w:ascii="Times New Roman"/>
              </w:rPr>
            </w:pPr>
          </w:p>
          <w:p w14:paraId="1461B153" w14:textId="77777777" w:rsidR="005D6161" w:rsidRDefault="005D6161" w:rsidP="003D760D">
            <w:pPr>
              <w:pStyle w:val="TableParagraph"/>
              <w:rPr>
                <w:rFonts w:ascii="Times New Roman"/>
              </w:rPr>
            </w:pPr>
          </w:p>
          <w:p w14:paraId="02DC83BD" w14:textId="77777777" w:rsidR="005D6161" w:rsidRDefault="005D6161" w:rsidP="003D760D">
            <w:pPr>
              <w:pStyle w:val="TableParagraph"/>
              <w:rPr>
                <w:rFonts w:ascii="Times New Roman"/>
              </w:rPr>
            </w:pPr>
          </w:p>
          <w:p w14:paraId="60B6A12E" w14:textId="77777777" w:rsidR="005D6161" w:rsidRDefault="005D6161" w:rsidP="003D760D">
            <w:pPr>
              <w:pStyle w:val="TableParagraph"/>
              <w:rPr>
                <w:rFonts w:ascii="Times New Roman"/>
              </w:rPr>
            </w:pPr>
          </w:p>
          <w:p w14:paraId="59525267" w14:textId="77777777" w:rsidR="005D6161" w:rsidRDefault="005D6161" w:rsidP="003D760D">
            <w:pPr>
              <w:pStyle w:val="TableParagraph"/>
              <w:rPr>
                <w:rFonts w:ascii="Times New Roman"/>
              </w:rPr>
            </w:pPr>
          </w:p>
          <w:p w14:paraId="46303174" w14:textId="77777777" w:rsidR="005D6161" w:rsidRDefault="005D6161" w:rsidP="003D760D">
            <w:pPr>
              <w:pStyle w:val="TableParagraph"/>
              <w:rPr>
                <w:rFonts w:ascii="Times New Roman"/>
              </w:rPr>
            </w:pPr>
          </w:p>
          <w:p w14:paraId="41E60888" w14:textId="77777777" w:rsidR="005D6161" w:rsidRDefault="005D6161" w:rsidP="003D760D">
            <w:pPr>
              <w:pStyle w:val="TableParagraph"/>
              <w:rPr>
                <w:rFonts w:ascii="Times New Roman"/>
              </w:rPr>
            </w:pPr>
          </w:p>
          <w:p w14:paraId="30E217A2" w14:textId="77777777" w:rsidR="005D6161" w:rsidRDefault="005D6161" w:rsidP="003D760D">
            <w:pPr>
              <w:pStyle w:val="TableParagraph"/>
              <w:rPr>
                <w:rFonts w:ascii="Times New Roman"/>
              </w:rPr>
            </w:pPr>
          </w:p>
          <w:p w14:paraId="6CB16D9A" w14:textId="77777777" w:rsidR="005D6161" w:rsidRDefault="005D6161" w:rsidP="003D760D">
            <w:pPr>
              <w:pStyle w:val="TableParagraph"/>
              <w:rPr>
                <w:rFonts w:ascii="Times New Roman"/>
              </w:rPr>
            </w:pPr>
          </w:p>
          <w:p w14:paraId="6DC69F49" w14:textId="77777777" w:rsidR="005D6161" w:rsidRDefault="005D6161" w:rsidP="003D760D">
            <w:pPr>
              <w:pStyle w:val="TableParagraph"/>
              <w:rPr>
                <w:rFonts w:ascii="Times New Roman"/>
              </w:rPr>
            </w:pPr>
          </w:p>
          <w:p w14:paraId="77D9948C" w14:textId="77777777" w:rsidR="005D6161" w:rsidRDefault="005D6161" w:rsidP="003D760D">
            <w:pPr>
              <w:pStyle w:val="TableParagraph"/>
              <w:rPr>
                <w:rFonts w:ascii="Times New Roman"/>
              </w:rPr>
            </w:pPr>
          </w:p>
          <w:p w14:paraId="7124C7C0" w14:textId="77777777" w:rsidR="005D6161" w:rsidRDefault="005D6161" w:rsidP="003D760D">
            <w:pPr>
              <w:pStyle w:val="TableParagraph"/>
              <w:rPr>
                <w:rFonts w:ascii="Times New Roman"/>
              </w:rPr>
            </w:pPr>
          </w:p>
          <w:p w14:paraId="2B100B8F" w14:textId="77777777" w:rsidR="005D6161" w:rsidRDefault="005D6161" w:rsidP="003D760D">
            <w:pPr>
              <w:pStyle w:val="TableParagraph"/>
              <w:rPr>
                <w:rFonts w:ascii="Times New Roman"/>
              </w:rPr>
            </w:pPr>
          </w:p>
          <w:p w14:paraId="21983BB3" w14:textId="77777777" w:rsidR="005D6161" w:rsidRDefault="005D6161" w:rsidP="003D760D">
            <w:pPr>
              <w:pStyle w:val="TableParagraph"/>
              <w:rPr>
                <w:rFonts w:ascii="Times New Roman"/>
              </w:rPr>
            </w:pPr>
          </w:p>
          <w:p w14:paraId="68371831" w14:textId="77777777" w:rsidR="005D6161" w:rsidRDefault="005D6161" w:rsidP="003D760D">
            <w:pPr>
              <w:pStyle w:val="TableParagraph"/>
              <w:rPr>
                <w:rFonts w:ascii="Times New Roman"/>
              </w:rPr>
            </w:pPr>
          </w:p>
          <w:p w14:paraId="24A80BA9" w14:textId="77777777" w:rsidR="005D6161" w:rsidRDefault="005D6161" w:rsidP="003D760D">
            <w:pPr>
              <w:pStyle w:val="TableParagraph"/>
              <w:rPr>
                <w:rFonts w:ascii="Times New Roman"/>
              </w:rPr>
            </w:pPr>
          </w:p>
          <w:p w14:paraId="5DD40F89" w14:textId="77777777" w:rsidR="005D6161" w:rsidRDefault="005D6161" w:rsidP="003D760D">
            <w:pPr>
              <w:pStyle w:val="TableParagraph"/>
              <w:rPr>
                <w:rFonts w:ascii="Times New Roman"/>
              </w:rPr>
            </w:pPr>
          </w:p>
        </w:tc>
      </w:tr>
      <w:tr w:rsidR="005D6161" w14:paraId="738D7CA6" w14:textId="77777777" w:rsidTr="005D6161">
        <w:trPr>
          <w:trHeight w:val="311"/>
        </w:trPr>
        <w:tc>
          <w:tcPr>
            <w:tcW w:w="7448"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14:paraId="577F27DC" w14:textId="77777777" w:rsidR="005D6161" w:rsidRDefault="005D6161" w:rsidP="003D760D">
            <w:pPr>
              <w:pStyle w:val="TableParagraph"/>
              <w:ind w:left="107"/>
            </w:pPr>
            <w:proofErr w:type="gramStart"/>
            <w:r>
              <w:t>If</w:t>
            </w:r>
            <w:proofErr w:type="gramEnd"/>
            <w:r>
              <w:t xml:space="preserve"> currently employed by University of Colorado please provide:</w:t>
            </w:r>
          </w:p>
        </w:tc>
        <w:tc>
          <w:tcPr>
            <w:tcW w:w="4274" w:type="dxa"/>
            <w:tcBorders>
              <w:top w:val="single" w:sz="4" w:space="0" w:color="000000"/>
              <w:left w:val="single" w:sz="4" w:space="0" w:color="000000"/>
              <w:bottom w:val="single" w:sz="4" w:space="0" w:color="000000"/>
              <w:right w:val="single" w:sz="4" w:space="0" w:color="000000"/>
            </w:tcBorders>
            <w:hideMark/>
          </w:tcPr>
          <w:p w14:paraId="4428FB1D" w14:textId="77777777" w:rsidR="005D6161" w:rsidRDefault="005D6161" w:rsidP="003D760D">
            <w:pPr>
              <w:pStyle w:val="TableParagraph"/>
              <w:rPr>
                <w:rFonts w:ascii="Times New Roman"/>
              </w:rPr>
            </w:pPr>
            <w:r>
              <w:rPr>
                <w:rFonts w:ascii="Times New Roman"/>
              </w:rPr>
              <w:t xml:space="preserve">Employee </w:t>
            </w:r>
            <w:proofErr w:type="gramStart"/>
            <w:r>
              <w:rPr>
                <w:rFonts w:ascii="Times New Roman"/>
              </w:rPr>
              <w:t>ID#:</w:t>
            </w:r>
            <w:proofErr w:type="gramEnd"/>
          </w:p>
          <w:p w14:paraId="7336595B" w14:textId="77777777" w:rsidR="005D6161" w:rsidRDefault="005D6161" w:rsidP="003D760D">
            <w:pPr>
              <w:pStyle w:val="TableParagraph"/>
              <w:rPr>
                <w:rFonts w:ascii="Times New Roman"/>
              </w:rPr>
            </w:pPr>
            <w:r>
              <w:rPr>
                <w:rFonts w:ascii="Times New Roman"/>
              </w:rPr>
              <w:t>Campus:</w:t>
            </w:r>
          </w:p>
          <w:p w14:paraId="070EDF63" w14:textId="77777777" w:rsidR="005D6161" w:rsidRDefault="005D6161" w:rsidP="003D760D">
            <w:pPr>
              <w:pStyle w:val="TableParagraph"/>
              <w:rPr>
                <w:rFonts w:ascii="Times New Roman"/>
              </w:rPr>
            </w:pPr>
            <w:r>
              <w:rPr>
                <w:rFonts w:ascii="Times New Roman"/>
              </w:rPr>
              <w:t>Dept/Division:</w:t>
            </w:r>
          </w:p>
          <w:p w14:paraId="609C9F05" w14:textId="77777777" w:rsidR="005D6161" w:rsidRDefault="005D6161" w:rsidP="003D760D">
            <w:pPr>
              <w:pStyle w:val="TableParagraph"/>
              <w:rPr>
                <w:rFonts w:ascii="Times New Roman"/>
              </w:rPr>
            </w:pPr>
            <w:r>
              <w:rPr>
                <w:rFonts w:ascii="Times New Roman"/>
              </w:rPr>
              <w:t>Dept/Division Administrator</w:t>
            </w:r>
            <w:r>
              <w:rPr>
                <w:rFonts w:ascii="Times New Roman"/>
              </w:rPr>
              <w:t>’</w:t>
            </w:r>
            <w:r>
              <w:rPr>
                <w:rFonts w:ascii="Times New Roman"/>
              </w:rPr>
              <w:t>s email:</w:t>
            </w:r>
          </w:p>
        </w:tc>
      </w:tr>
    </w:tbl>
    <w:p w14:paraId="15F3D37C" w14:textId="77777777" w:rsidR="005D6161" w:rsidRDefault="005D6161" w:rsidP="005D6161">
      <w:pPr>
        <w:jc w:val="center"/>
        <w:rPr>
          <w:sz w:val="24"/>
          <w:szCs w:val="24"/>
        </w:rPr>
      </w:pPr>
    </w:p>
    <w:p w14:paraId="4604F42B" w14:textId="77777777" w:rsidR="005D6161" w:rsidRPr="0034105B" w:rsidRDefault="005D6161" w:rsidP="005D6161">
      <w:pPr>
        <w:jc w:val="center"/>
        <w:rPr>
          <w:sz w:val="24"/>
          <w:szCs w:val="24"/>
        </w:rPr>
        <w:sectPr w:rsidR="005D6161" w:rsidRPr="0034105B" w:rsidSect="005D6161">
          <w:type w:val="continuous"/>
          <w:pgSz w:w="12240" w:h="15840"/>
          <w:pgMar w:top="340" w:right="160" w:bottom="0" w:left="14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8"/>
        <w:gridCol w:w="6263"/>
      </w:tblGrid>
      <w:tr w:rsidR="005D6161" w:rsidRPr="00CB0C25" w14:paraId="256EEE20" w14:textId="77777777" w:rsidTr="003D760D">
        <w:trPr>
          <w:trHeight w:val="1655"/>
        </w:trPr>
        <w:tc>
          <w:tcPr>
            <w:tcW w:w="117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717F155" w14:textId="77777777" w:rsidR="005D6161" w:rsidRPr="00CB0C25" w:rsidRDefault="005D6161" w:rsidP="003D760D">
            <w:pPr>
              <w:pStyle w:val="TableParagraph"/>
              <w:jc w:val="center"/>
              <w:rPr>
                <w:b/>
                <w:sz w:val="32"/>
                <w:szCs w:val="28"/>
                <w:highlight w:val="yellow"/>
              </w:rPr>
            </w:pPr>
          </w:p>
          <w:p w14:paraId="7C92304D" w14:textId="77777777" w:rsidR="005D6161" w:rsidRPr="00CB0C25" w:rsidRDefault="005D6161" w:rsidP="003D760D">
            <w:pPr>
              <w:pStyle w:val="TableParagraph"/>
              <w:jc w:val="center"/>
              <w:rPr>
                <w:b/>
                <w:sz w:val="32"/>
                <w:szCs w:val="28"/>
                <w:highlight w:val="yellow"/>
              </w:rPr>
            </w:pPr>
            <w:r w:rsidRPr="00CB0C25">
              <w:rPr>
                <w:b/>
                <w:sz w:val="32"/>
                <w:szCs w:val="28"/>
                <w:highlight w:val="yellow"/>
              </w:rPr>
              <w:t>Where</w:t>
            </w:r>
            <w:r w:rsidRPr="00CB0C25">
              <w:rPr>
                <w:b/>
                <w:spacing w:val="-5"/>
                <w:sz w:val="32"/>
                <w:szCs w:val="28"/>
                <w:highlight w:val="yellow"/>
              </w:rPr>
              <w:t xml:space="preserve"> </w:t>
            </w:r>
            <w:r w:rsidRPr="00CB0C25">
              <w:rPr>
                <w:b/>
                <w:sz w:val="32"/>
                <w:szCs w:val="28"/>
                <w:highlight w:val="yellow"/>
              </w:rPr>
              <w:t>do</w:t>
            </w:r>
            <w:r w:rsidRPr="00CB0C25">
              <w:rPr>
                <w:b/>
                <w:spacing w:val="-6"/>
                <w:sz w:val="32"/>
                <w:szCs w:val="28"/>
                <w:highlight w:val="yellow"/>
              </w:rPr>
              <w:t xml:space="preserve"> </w:t>
            </w:r>
            <w:r w:rsidRPr="00CB0C25">
              <w:rPr>
                <w:b/>
                <w:sz w:val="32"/>
                <w:szCs w:val="28"/>
                <w:highlight w:val="yellow"/>
              </w:rPr>
              <w:t>you</w:t>
            </w:r>
            <w:r w:rsidRPr="00CB0C25">
              <w:rPr>
                <w:b/>
                <w:spacing w:val="-6"/>
                <w:sz w:val="32"/>
                <w:szCs w:val="28"/>
                <w:highlight w:val="yellow"/>
              </w:rPr>
              <w:t xml:space="preserve"> </w:t>
            </w:r>
            <w:r w:rsidRPr="00CB0C25">
              <w:rPr>
                <w:b/>
                <w:sz w:val="32"/>
                <w:szCs w:val="28"/>
                <w:highlight w:val="yellow"/>
              </w:rPr>
              <w:t>prefer</w:t>
            </w:r>
            <w:r w:rsidRPr="00CB0C25">
              <w:rPr>
                <w:b/>
                <w:spacing w:val="-8"/>
                <w:sz w:val="32"/>
                <w:szCs w:val="28"/>
                <w:highlight w:val="yellow"/>
              </w:rPr>
              <w:t xml:space="preserve"> </w:t>
            </w:r>
            <w:r w:rsidRPr="00CB0C25">
              <w:rPr>
                <w:b/>
                <w:sz w:val="32"/>
                <w:szCs w:val="28"/>
                <w:highlight w:val="yellow"/>
              </w:rPr>
              <w:t>to</w:t>
            </w:r>
            <w:r w:rsidRPr="00CB0C25">
              <w:rPr>
                <w:b/>
                <w:spacing w:val="-7"/>
                <w:sz w:val="32"/>
                <w:szCs w:val="28"/>
                <w:highlight w:val="yellow"/>
              </w:rPr>
              <w:t xml:space="preserve"> </w:t>
            </w:r>
            <w:r w:rsidRPr="00CB0C25">
              <w:rPr>
                <w:b/>
                <w:sz w:val="32"/>
                <w:szCs w:val="28"/>
                <w:highlight w:val="yellow"/>
              </w:rPr>
              <w:t>conduct</w:t>
            </w:r>
            <w:r w:rsidRPr="00CB0C25">
              <w:rPr>
                <w:b/>
                <w:spacing w:val="-6"/>
                <w:sz w:val="32"/>
                <w:szCs w:val="28"/>
                <w:highlight w:val="yellow"/>
              </w:rPr>
              <w:t xml:space="preserve"> </w:t>
            </w:r>
            <w:r w:rsidRPr="00CB0C25">
              <w:rPr>
                <w:b/>
                <w:sz w:val="32"/>
                <w:szCs w:val="28"/>
                <w:highlight w:val="yellow"/>
              </w:rPr>
              <w:t xml:space="preserve">your summer research? </w:t>
            </w:r>
          </w:p>
          <w:p w14:paraId="0F5405CB" w14:textId="0CF43D48" w:rsidR="005D6161" w:rsidRPr="00CB0C25" w:rsidRDefault="005D6161" w:rsidP="003D760D">
            <w:pPr>
              <w:pStyle w:val="TableParagraph"/>
              <w:jc w:val="center"/>
              <w:rPr>
                <w:rFonts w:ascii="Times New Roman"/>
                <w:sz w:val="28"/>
                <w:szCs w:val="28"/>
                <w:highlight w:val="yellow"/>
              </w:rPr>
            </w:pPr>
            <w:r w:rsidRPr="00CB0C25">
              <w:rPr>
                <w:b/>
                <w:sz w:val="32"/>
                <w:szCs w:val="28"/>
                <w:highlight w:val="yellow"/>
              </w:rPr>
              <w:t>(see list at the end of this application for options</w:t>
            </w:r>
            <w:r w:rsidR="00CB0C25">
              <w:rPr>
                <w:b/>
                <w:sz w:val="32"/>
                <w:szCs w:val="28"/>
                <w:highlight w:val="yellow"/>
              </w:rPr>
              <w:t xml:space="preserve"> and choose your top four and list them below</w:t>
            </w:r>
            <w:r w:rsidRPr="00CB0C25">
              <w:rPr>
                <w:b/>
                <w:sz w:val="32"/>
                <w:szCs w:val="28"/>
                <w:highlight w:val="yellow"/>
              </w:rPr>
              <w:t>).</w:t>
            </w:r>
          </w:p>
        </w:tc>
      </w:tr>
      <w:tr w:rsidR="005D6161" w14:paraId="0BA6AF0A" w14:textId="77777777" w:rsidTr="003D760D">
        <w:trPr>
          <w:trHeight w:val="928"/>
        </w:trPr>
        <w:tc>
          <w:tcPr>
            <w:tcW w:w="5458" w:type="dxa"/>
            <w:tcBorders>
              <w:top w:val="single" w:sz="4" w:space="0" w:color="000000"/>
              <w:left w:val="single" w:sz="4" w:space="0" w:color="000000"/>
              <w:bottom w:val="single" w:sz="4" w:space="0" w:color="000000"/>
              <w:right w:val="single" w:sz="4" w:space="0" w:color="000000"/>
            </w:tcBorders>
            <w:shd w:val="clear" w:color="auto" w:fill="D9D9D9"/>
          </w:tcPr>
          <w:p w14:paraId="2BB21000" w14:textId="77777777" w:rsidR="005D6161" w:rsidRDefault="005D6161" w:rsidP="003D760D">
            <w:pPr>
              <w:pStyle w:val="TableParagraph"/>
              <w:spacing w:line="270" w:lineRule="atLeast"/>
              <w:ind w:left="107" w:right="3109"/>
              <w:rPr>
                <w:sz w:val="24"/>
              </w:rPr>
            </w:pPr>
            <w:r>
              <w:rPr>
                <w:b/>
                <w:sz w:val="24"/>
              </w:rPr>
              <w:t>First Choice</w:t>
            </w:r>
            <w:r>
              <w:rPr>
                <w:b/>
                <w:spacing w:val="40"/>
                <w:sz w:val="24"/>
              </w:rPr>
              <w:t xml:space="preserve"> </w:t>
            </w:r>
            <w:r>
              <w:rPr>
                <w:sz w:val="24"/>
              </w:rPr>
              <w:t>Faculty Name: Research</w:t>
            </w:r>
            <w:r>
              <w:rPr>
                <w:spacing w:val="-17"/>
                <w:sz w:val="24"/>
              </w:rPr>
              <w:t xml:space="preserve"> </w:t>
            </w:r>
            <w:r>
              <w:rPr>
                <w:sz w:val="24"/>
              </w:rPr>
              <w:t>Institution:</w:t>
            </w:r>
          </w:p>
        </w:tc>
        <w:tc>
          <w:tcPr>
            <w:tcW w:w="6263" w:type="dxa"/>
            <w:tcBorders>
              <w:top w:val="single" w:sz="4" w:space="0" w:color="000000"/>
              <w:left w:val="single" w:sz="4" w:space="0" w:color="000000"/>
              <w:bottom w:val="single" w:sz="4" w:space="0" w:color="000000"/>
              <w:right w:val="single" w:sz="4" w:space="0" w:color="000000"/>
            </w:tcBorders>
          </w:tcPr>
          <w:p w14:paraId="691CA9B0" w14:textId="77777777" w:rsidR="005D6161" w:rsidRDefault="005D6161" w:rsidP="003D760D">
            <w:pPr>
              <w:pStyle w:val="TableParagraph"/>
              <w:rPr>
                <w:rFonts w:ascii="Times New Roman"/>
              </w:rPr>
            </w:pPr>
          </w:p>
        </w:tc>
      </w:tr>
      <w:tr w:rsidR="005D6161" w14:paraId="3A2EC97D" w14:textId="77777777" w:rsidTr="003D760D">
        <w:trPr>
          <w:trHeight w:val="887"/>
        </w:trPr>
        <w:tc>
          <w:tcPr>
            <w:tcW w:w="5458" w:type="dxa"/>
            <w:tcBorders>
              <w:top w:val="single" w:sz="4" w:space="0" w:color="000000"/>
              <w:left w:val="single" w:sz="4" w:space="0" w:color="000000"/>
              <w:bottom w:val="single" w:sz="4" w:space="0" w:color="000000"/>
              <w:right w:val="single" w:sz="4" w:space="0" w:color="000000"/>
            </w:tcBorders>
            <w:shd w:val="clear" w:color="auto" w:fill="D9D9D9"/>
            <w:hideMark/>
          </w:tcPr>
          <w:p w14:paraId="1495CDE7" w14:textId="77777777" w:rsidR="005D6161" w:rsidRDefault="005D6161" w:rsidP="003D760D">
            <w:pPr>
              <w:pStyle w:val="TableParagraph"/>
              <w:ind w:left="107" w:right="3109"/>
              <w:rPr>
                <w:sz w:val="24"/>
              </w:rPr>
            </w:pPr>
            <w:r>
              <w:rPr>
                <w:b/>
                <w:sz w:val="24"/>
              </w:rPr>
              <w:t xml:space="preserve">Second Choice </w:t>
            </w:r>
            <w:r>
              <w:rPr>
                <w:sz w:val="24"/>
              </w:rPr>
              <w:t>Faculty Name: Research</w:t>
            </w:r>
            <w:r>
              <w:rPr>
                <w:spacing w:val="-17"/>
                <w:sz w:val="24"/>
              </w:rPr>
              <w:t xml:space="preserve"> </w:t>
            </w:r>
            <w:r>
              <w:rPr>
                <w:sz w:val="24"/>
              </w:rPr>
              <w:t>Institution:</w:t>
            </w:r>
          </w:p>
        </w:tc>
        <w:tc>
          <w:tcPr>
            <w:tcW w:w="6263" w:type="dxa"/>
            <w:tcBorders>
              <w:top w:val="single" w:sz="4" w:space="0" w:color="000000"/>
              <w:left w:val="single" w:sz="4" w:space="0" w:color="000000"/>
              <w:bottom w:val="single" w:sz="4" w:space="0" w:color="000000"/>
              <w:right w:val="single" w:sz="4" w:space="0" w:color="000000"/>
            </w:tcBorders>
          </w:tcPr>
          <w:p w14:paraId="5208E465" w14:textId="77777777" w:rsidR="005D6161" w:rsidRDefault="005D6161" w:rsidP="003D760D">
            <w:pPr>
              <w:pStyle w:val="TableParagraph"/>
              <w:rPr>
                <w:rFonts w:ascii="Times New Roman"/>
              </w:rPr>
            </w:pPr>
          </w:p>
        </w:tc>
      </w:tr>
      <w:tr w:rsidR="005D6161" w14:paraId="16141B33" w14:textId="77777777" w:rsidTr="003D760D">
        <w:trPr>
          <w:trHeight w:val="887"/>
        </w:trPr>
        <w:tc>
          <w:tcPr>
            <w:tcW w:w="5458" w:type="dxa"/>
            <w:tcBorders>
              <w:top w:val="single" w:sz="4" w:space="0" w:color="000000"/>
              <w:left w:val="single" w:sz="4" w:space="0" w:color="000000"/>
              <w:bottom w:val="single" w:sz="4" w:space="0" w:color="000000"/>
              <w:right w:val="single" w:sz="4" w:space="0" w:color="000000"/>
            </w:tcBorders>
            <w:shd w:val="clear" w:color="auto" w:fill="D9D9D9"/>
            <w:hideMark/>
          </w:tcPr>
          <w:p w14:paraId="2FF48F3C" w14:textId="77777777" w:rsidR="005D6161" w:rsidRDefault="005D6161" w:rsidP="003D760D">
            <w:pPr>
              <w:pStyle w:val="TableParagraph"/>
              <w:ind w:left="107" w:right="3109"/>
              <w:rPr>
                <w:sz w:val="24"/>
              </w:rPr>
            </w:pPr>
            <w:r>
              <w:rPr>
                <w:b/>
                <w:sz w:val="24"/>
              </w:rPr>
              <w:t xml:space="preserve">Third Choice </w:t>
            </w:r>
            <w:r>
              <w:rPr>
                <w:sz w:val="24"/>
              </w:rPr>
              <w:t>Faculty Name: Research</w:t>
            </w:r>
            <w:r>
              <w:rPr>
                <w:spacing w:val="-17"/>
                <w:sz w:val="24"/>
              </w:rPr>
              <w:t xml:space="preserve"> </w:t>
            </w:r>
            <w:r>
              <w:rPr>
                <w:sz w:val="24"/>
              </w:rPr>
              <w:t>Institution:</w:t>
            </w:r>
          </w:p>
        </w:tc>
        <w:tc>
          <w:tcPr>
            <w:tcW w:w="6263" w:type="dxa"/>
            <w:tcBorders>
              <w:top w:val="single" w:sz="4" w:space="0" w:color="000000"/>
              <w:left w:val="single" w:sz="4" w:space="0" w:color="000000"/>
              <w:bottom w:val="single" w:sz="4" w:space="0" w:color="000000"/>
              <w:right w:val="single" w:sz="4" w:space="0" w:color="000000"/>
            </w:tcBorders>
          </w:tcPr>
          <w:p w14:paraId="5427CDEF" w14:textId="77777777" w:rsidR="005D6161" w:rsidRDefault="005D6161" w:rsidP="003D760D">
            <w:pPr>
              <w:pStyle w:val="TableParagraph"/>
              <w:rPr>
                <w:rFonts w:ascii="Times New Roman"/>
              </w:rPr>
            </w:pPr>
          </w:p>
        </w:tc>
      </w:tr>
      <w:tr w:rsidR="005D6161" w14:paraId="68DD5701" w14:textId="77777777" w:rsidTr="003D760D">
        <w:trPr>
          <w:trHeight w:val="991"/>
        </w:trPr>
        <w:tc>
          <w:tcPr>
            <w:tcW w:w="5458" w:type="dxa"/>
            <w:tcBorders>
              <w:top w:val="single" w:sz="4" w:space="0" w:color="000000"/>
              <w:left w:val="single" w:sz="4" w:space="0" w:color="000000"/>
              <w:bottom w:val="single" w:sz="4" w:space="0" w:color="000000"/>
              <w:right w:val="single" w:sz="4" w:space="0" w:color="000000"/>
            </w:tcBorders>
            <w:shd w:val="clear" w:color="auto" w:fill="D9D9D9"/>
            <w:hideMark/>
          </w:tcPr>
          <w:p w14:paraId="1C64310C" w14:textId="77777777" w:rsidR="005D6161" w:rsidRDefault="005D6161" w:rsidP="003D760D">
            <w:pPr>
              <w:pStyle w:val="TableParagraph"/>
              <w:spacing w:before="2"/>
              <w:ind w:left="107" w:right="3109"/>
              <w:rPr>
                <w:sz w:val="24"/>
              </w:rPr>
            </w:pPr>
            <w:r>
              <w:rPr>
                <w:b/>
                <w:sz w:val="24"/>
              </w:rPr>
              <w:t xml:space="preserve">Fourth Choice </w:t>
            </w:r>
            <w:r>
              <w:rPr>
                <w:sz w:val="24"/>
              </w:rPr>
              <w:t>Faculty Name: Research</w:t>
            </w:r>
            <w:r>
              <w:rPr>
                <w:spacing w:val="-17"/>
                <w:sz w:val="24"/>
              </w:rPr>
              <w:t xml:space="preserve"> </w:t>
            </w:r>
            <w:r>
              <w:rPr>
                <w:sz w:val="24"/>
              </w:rPr>
              <w:t>Institution:</w:t>
            </w:r>
          </w:p>
        </w:tc>
        <w:tc>
          <w:tcPr>
            <w:tcW w:w="6263" w:type="dxa"/>
            <w:tcBorders>
              <w:top w:val="single" w:sz="4" w:space="0" w:color="000000"/>
              <w:left w:val="single" w:sz="4" w:space="0" w:color="000000"/>
              <w:bottom w:val="single" w:sz="4" w:space="0" w:color="000000"/>
              <w:right w:val="single" w:sz="4" w:space="0" w:color="000000"/>
            </w:tcBorders>
          </w:tcPr>
          <w:p w14:paraId="4ABA51B5" w14:textId="77777777" w:rsidR="005D6161" w:rsidRDefault="005D6161" w:rsidP="003D760D">
            <w:pPr>
              <w:pStyle w:val="TableParagraph"/>
              <w:rPr>
                <w:rFonts w:ascii="Times New Roman"/>
              </w:rPr>
            </w:pPr>
          </w:p>
        </w:tc>
      </w:tr>
      <w:tr w:rsidR="005D6161" w14:paraId="4DAD3C0A" w14:textId="77777777" w:rsidTr="003D760D">
        <w:trPr>
          <w:trHeight w:val="4456"/>
        </w:trPr>
        <w:tc>
          <w:tcPr>
            <w:tcW w:w="5458" w:type="dxa"/>
            <w:tcBorders>
              <w:top w:val="single" w:sz="4" w:space="0" w:color="000000"/>
              <w:left w:val="single" w:sz="4" w:space="0" w:color="000000"/>
              <w:bottom w:val="single" w:sz="4" w:space="0" w:color="000000"/>
              <w:right w:val="single" w:sz="4" w:space="0" w:color="000000"/>
            </w:tcBorders>
            <w:shd w:val="clear" w:color="auto" w:fill="D9D9D9"/>
            <w:hideMark/>
          </w:tcPr>
          <w:p w14:paraId="0E5FC1CB" w14:textId="77777777" w:rsidR="005D6161" w:rsidRDefault="005D6161" w:rsidP="003D760D">
            <w:pPr>
              <w:pStyle w:val="TableParagraph"/>
              <w:ind w:left="107"/>
              <w:rPr>
                <w:b/>
              </w:rPr>
            </w:pPr>
            <w:r>
              <w:rPr>
                <w:b/>
              </w:rPr>
              <w:t>PRIOR RESEARCH</w:t>
            </w:r>
            <w:r>
              <w:rPr>
                <w:b/>
                <w:spacing w:val="-8"/>
              </w:rPr>
              <w:t xml:space="preserve"> </w:t>
            </w:r>
            <w:r>
              <w:rPr>
                <w:b/>
                <w:spacing w:val="-2"/>
              </w:rPr>
              <w:t>EXPERIENCE(S)</w:t>
            </w:r>
          </w:p>
          <w:p w14:paraId="0A9A48F7" w14:textId="77777777" w:rsidR="005D6161" w:rsidRDefault="005D6161" w:rsidP="003D760D">
            <w:pPr>
              <w:pStyle w:val="TableParagraph"/>
              <w:spacing w:before="61"/>
              <w:ind w:left="107" w:right="3109"/>
            </w:pPr>
            <w:r>
              <w:t>Research</w:t>
            </w:r>
            <w:r>
              <w:rPr>
                <w:spacing w:val="-16"/>
              </w:rPr>
              <w:t xml:space="preserve"> </w:t>
            </w:r>
            <w:r>
              <w:t>Institution: Research Program: Research Advisor: Department Title:</w:t>
            </w:r>
          </w:p>
        </w:tc>
        <w:tc>
          <w:tcPr>
            <w:tcW w:w="6263" w:type="dxa"/>
            <w:tcBorders>
              <w:top w:val="single" w:sz="4" w:space="0" w:color="000000"/>
              <w:left w:val="single" w:sz="4" w:space="0" w:color="000000"/>
              <w:bottom w:val="single" w:sz="4" w:space="0" w:color="000000"/>
              <w:right w:val="single" w:sz="4" w:space="0" w:color="000000"/>
            </w:tcBorders>
          </w:tcPr>
          <w:p w14:paraId="5BEDD264" w14:textId="77777777" w:rsidR="005D6161" w:rsidRDefault="005D6161" w:rsidP="003D760D">
            <w:pPr>
              <w:pStyle w:val="TableParagraph"/>
              <w:rPr>
                <w:rFonts w:ascii="Times New Roman"/>
              </w:rPr>
            </w:pPr>
          </w:p>
        </w:tc>
      </w:tr>
      <w:tr w:rsidR="005D6161" w14:paraId="6E05FFDE" w14:textId="77777777" w:rsidTr="003D760D">
        <w:trPr>
          <w:trHeight w:val="4456"/>
        </w:trPr>
        <w:tc>
          <w:tcPr>
            <w:tcW w:w="5458" w:type="dxa"/>
            <w:tcBorders>
              <w:top w:val="single" w:sz="4" w:space="0" w:color="000000"/>
              <w:left w:val="single" w:sz="4" w:space="0" w:color="000000"/>
              <w:bottom w:val="single" w:sz="4" w:space="0" w:color="000000"/>
              <w:right w:val="single" w:sz="4" w:space="0" w:color="000000"/>
            </w:tcBorders>
            <w:shd w:val="clear" w:color="auto" w:fill="D9D9D9"/>
            <w:hideMark/>
          </w:tcPr>
          <w:p w14:paraId="09E53330" w14:textId="77777777" w:rsidR="005D6161" w:rsidRDefault="005D6161" w:rsidP="003D760D">
            <w:pPr>
              <w:pStyle w:val="TableParagraph"/>
              <w:ind w:left="107"/>
              <w:rPr>
                <w:b/>
              </w:rPr>
            </w:pPr>
            <w:r>
              <w:rPr>
                <w:noProof/>
              </w:rPr>
              <mc:AlternateContent>
                <mc:Choice Requires="wpg">
                  <w:drawing>
                    <wp:inline distT="0" distB="0" distL="0" distR="0" wp14:anchorId="4E33EB8B" wp14:editId="38E00159">
                      <wp:extent cx="7449820" cy="3146425"/>
                      <wp:effectExtent l="0" t="0" r="0" b="15875"/>
                      <wp:docPr id="143627913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9820" cy="3146425"/>
                                <a:chOff x="0" y="0"/>
                                <a:chExt cx="11732" cy="5068"/>
                              </a:xfrm>
                            </wpg:grpSpPr>
                            <wps:wsp>
                              <wps:cNvPr id="1503248387" name="docshape4"/>
                              <wps:cNvSpPr>
                                <a:spLocks/>
                              </wps:cNvSpPr>
                              <wps:spPr bwMode="auto">
                                <a:xfrm>
                                  <a:off x="5420" y="0"/>
                                  <a:ext cx="6311" cy="5068"/>
                                </a:xfrm>
                                <a:custGeom>
                                  <a:avLst/>
                                  <a:gdLst>
                                    <a:gd name="T0" fmla="*/ 10 w 6311"/>
                                    <a:gd name="T1" fmla="*/ 0 h 5068"/>
                                    <a:gd name="T2" fmla="*/ 0 w 6311"/>
                                    <a:gd name="T3" fmla="*/ 0 h 5068"/>
                                    <a:gd name="T4" fmla="*/ 0 w 6311"/>
                                    <a:gd name="T5" fmla="*/ 10 h 5068"/>
                                    <a:gd name="T6" fmla="*/ 0 w 6311"/>
                                    <a:gd name="T7" fmla="*/ 5058 h 5068"/>
                                    <a:gd name="T8" fmla="*/ 0 w 6311"/>
                                    <a:gd name="T9" fmla="*/ 5067 h 5068"/>
                                    <a:gd name="T10" fmla="*/ 10 w 6311"/>
                                    <a:gd name="T11" fmla="*/ 5067 h 5068"/>
                                    <a:gd name="T12" fmla="*/ 10 w 6311"/>
                                    <a:gd name="T13" fmla="*/ 5058 h 5068"/>
                                    <a:gd name="T14" fmla="*/ 10 w 6311"/>
                                    <a:gd name="T15" fmla="*/ 10 h 5068"/>
                                    <a:gd name="T16" fmla="*/ 10 w 6311"/>
                                    <a:gd name="T17" fmla="*/ 0 h 5068"/>
                                    <a:gd name="T18" fmla="*/ 6311 w 6311"/>
                                    <a:gd name="T19" fmla="*/ 0 h 5068"/>
                                    <a:gd name="T20" fmla="*/ 6302 w 6311"/>
                                    <a:gd name="T21" fmla="*/ 0 h 5068"/>
                                    <a:gd name="T22" fmla="*/ 10 w 6311"/>
                                    <a:gd name="T23" fmla="*/ 0 h 5068"/>
                                    <a:gd name="T24" fmla="*/ 10 w 6311"/>
                                    <a:gd name="T25" fmla="*/ 10 h 5068"/>
                                    <a:gd name="T26" fmla="*/ 6302 w 6311"/>
                                    <a:gd name="T27" fmla="*/ 10 h 5068"/>
                                    <a:gd name="T28" fmla="*/ 6302 w 6311"/>
                                    <a:gd name="T29" fmla="*/ 5058 h 5068"/>
                                    <a:gd name="T30" fmla="*/ 10 w 6311"/>
                                    <a:gd name="T31" fmla="*/ 5058 h 5068"/>
                                    <a:gd name="T32" fmla="*/ 10 w 6311"/>
                                    <a:gd name="T33" fmla="*/ 5067 h 5068"/>
                                    <a:gd name="T34" fmla="*/ 6302 w 6311"/>
                                    <a:gd name="T35" fmla="*/ 5067 h 5068"/>
                                    <a:gd name="T36" fmla="*/ 6311 w 6311"/>
                                    <a:gd name="T37" fmla="*/ 5067 h 5068"/>
                                    <a:gd name="T38" fmla="*/ 6311 w 6311"/>
                                    <a:gd name="T39" fmla="*/ 5058 h 5068"/>
                                    <a:gd name="T40" fmla="*/ 6311 w 6311"/>
                                    <a:gd name="T41" fmla="*/ 10 h 5068"/>
                                    <a:gd name="T42" fmla="*/ 6311 w 6311"/>
                                    <a:gd name="T43" fmla="*/ 0 h 506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6311" h="5068">
                                      <a:moveTo>
                                        <a:pt x="10" y="0"/>
                                      </a:moveTo>
                                      <a:lnTo>
                                        <a:pt x="0" y="0"/>
                                      </a:lnTo>
                                      <a:lnTo>
                                        <a:pt x="0" y="10"/>
                                      </a:lnTo>
                                      <a:lnTo>
                                        <a:pt x="0" y="5058"/>
                                      </a:lnTo>
                                      <a:lnTo>
                                        <a:pt x="0" y="5067"/>
                                      </a:lnTo>
                                      <a:lnTo>
                                        <a:pt x="10" y="5067"/>
                                      </a:lnTo>
                                      <a:lnTo>
                                        <a:pt x="10" y="5058"/>
                                      </a:lnTo>
                                      <a:lnTo>
                                        <a:pt x="10" y="10"/>
                                      </a:lnTo>
                                      <a:lnTo>
                                        <a:pt x="10" y="0"/>
                                      </a:lnTo>
                                      <a:close/>
                                      <a:moveTo>
                                        <a:pt x="6311" y="0"/>
                                      </a:moveTo>
                                      <a:lnTo>
                                        <a:pt x="6302" y="0"/>
                                      </a:lnTo>
                                      <a:lnTo>
                                        <a:pt x="10" y="0"/>
                                      </a:lnTo>
                                      <a:lnTo>
                                        <a:pt x="10" y="10"/>
                                      </a:lnTo>
                                      <a:lnTo>
                                        <a:pt x="6302" y="10"/>
                                      </a:lnTo>
                                      <a:lnTo>
                                        <a:pt x="6302" y="5058"/>
                                      </a:lnTo>
                                      <a:lnTo>
                                        <a:pt x="10" y="5058"/>
                                      </a:lnTo>
                                      <a:lnTo>
                                        <a:pt x="10" y="5067"/>
                                      </a:lnTo>
                                      <a:lnTo>
                                        <a:pt x="6302" y="5067"/>
                                      </a:lnTo>
                                      <a:lnTo>
                                        <a:pt x="6311" y="5067"/>
                                      </a:lnTo>
                                      <a:lnTo>
                                        <a:pt x="6311" y="5058"/>
                                      </a:lnTo>
                                      <a:lnTo>
                                        <a:pt x="6311" y="10"/>
                                      </a:lnTo>
                                      <a:lnTo>
                                        <a:pt x="63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467516" name="docshape5"/>
                              <wps:cNvSpPr txBox="1">
                                <a:spLocks noChangeArrowheads="1"/>
                              </wps:cNvSpPr>
                              <wps:spPr bwMode="auto">
                                <a:xfrm>
                                  <a:off x="4" y="4"/>
                                  <a:ext cx="5421" cy="5058"/>
                                </a:xfrm>
                                <a:prstGeom prst="rect">
                                  <a:avLst/>
                                </a:prstGeom>
                                <a:solidFill>
                                  <a:srgbClr val="D9D9D9"/>
                                </a:solidFill>
                                <a:ln w="6096">
                                  <a:solidFill>
                                    <a:srgbClr val="000000"/>
                                  </a:solidFill>
                                  <a:miter lim="800000"/>
                                  <a:headEnd/>
                                  <a:tailEnd/>
                                </a:ln>
                              </wps:spPr>
                              <wps:txbx>
                                <w:txbxContent>
                                  <w:p w14:paraId="105176CC" w14:textId="77777777" w:rsidR="005D6161" w:rsidRPr="0034105B" w:rsidRDefault="005D6161" w:rsidP="005D6161">
                                    <w:pPr>
                                      <w:ind w:left="103"/>
                                      <w:rPr>
                                        <w:b/>
                                        <w:color w:val="000000"/>
                                      </w:rPr>
                                    </w:pPr>
                                    <w:r w:rsidRPr="0034105B">
                                      <w:rPr>
                                        <w:b/>
                                        <w:color w:val="000000"/>
                                      </w:rPr>
                                      <w:t>OTHER</w:t>
                                    </w:r>
                                    <w:r w:rsidRPr="0034105B">
                                      <w:rPr>
                                        <w:b/>
                                        <w:color w:val="000000"/>
                                        <w:spacing w:val="-6"/>
                                      </w:rPr>
                                      <w:t xml:space="preserve"> </w:t>
                                    </w:r>
                                    <w:r w:rsidRPr="0034105B">
                                      <w:rPr>
                                        <w:b/>
                                        <w:color w:val="000000"/>
                                      </w:rPr>
                                      <w:t>RELEVENT</w:t>
                                    </w:r>
                                    <w:r w:rsidRPr="0034105B">
                                      <w:rPr>
                                        <w:b/>
                                        <w:color w:val="000000"/>
                                        <w:spacing w:val="-4"/>
                                      </w:rPr>
                                      <w:t xml:space="preserve"> </w:t>
                                    </w:r>
                                    <w:r w:rsidRPr="0034105B">
                                      <w:rPr>
                                        <w:b/>
                                        <w:color w:val="000000"/>
                                        <w:spacing w:val="-2"/>
                                      </w:rPr>
                                      <w:t>EXPERIENCE(S)</w:t>
                                    </w:r>
                                  </w:p>
                                  <w:p w14:paraId="204723E3" w14:textId="77777777" w:rsidR="005D6161" w:rsidRPr="0034105B" w:rsidRDefault="005D6161" w:rsidP="005D6161">
                                    <w:pPr>
                                      <w:spacing w:before="1"/>
                                      <w:ind w:left="103" w:right="3348"/>
                                      <w:jc w:val="both"/>
                                      <w:rPr>
                                        <w:color w:val="000000"/>
                                      </w:rPr>
                                    </w:pPr>
                                    <w:r w:rsidRPr="0034105B">
                                      <w:rPr>
                                        <w:color w:val="000000"/>
                                      </w:rPr>
                                      <w:t>Type</w:t>
                                    </w:r>
                                    <w:r w:rsidRPr="0034105B">
                                      <w:rPr>
                                        <w:color w:val="000000"/>
                                        <w:spacing w:val="-16"/>
                                      </w:rPr>
                                      <w:t xml:space="preserve"> </w:t>
                                    </w:r>
                                    <w:r w:rsidRPr="0034105B">
                                      <w:rPr>
                                        <w:color w:val="000000"/>
                                      </w:rPr>
                                      <w:t>of</w:t>
                                    </w:r>
                                    <w:r w:rsidRPr="0034105B">
                                      <w:rPr>
                                        <w:color w:val="000000"/>
                                        <w:spacing w:val="-15"/>
                                      </w:rPr>
                                      <w:t xml:space="preserve"> </w:t>
                                    </w:r>
                                    <w:r w:rsidRPr="0034105B">
                                      <w:rPr>
                                        <w:color w:val="000000"/>
                                      </w:rPr>
                                      <w:t>Experience: Organization</w:t>
                                    </w:r>
                                    <w:r w:rsidRPr="0034105B">
                                      <w:rPr>
                                        <w:color w:val="000000"/>
                                        <w:spacing w:val="-16"/>
                                      </w:rPr>
                                      <w:t xml:space="preserve"> </w:t>
                                    </w:r>
                                    <w:r w:rsidRPr="0034105B">
                                      <w:rPr>
                                        <w:color w:val="000000"/>
                                      </w:rPr>
                                      <w:t>Name: Dates: -</w:t>
                                    </w:r>
                                  </w:p>
                                  <w:p w14:paraId="643882A5" w14:textId="77777777" w:rsidR="005D6161" w:rsidRPr="0034105B" w:rsidRDefault="005D6161" w:rsidP="005D6161">
                                    <w:pPr>
                                      <w:ind w:left="103" w:right="2748"/>
                                      <w:jc w:val="both"/>
                                      <w:rPr>
                                        <w:color w:val="000000"/>
                                      </w:rPr>
                                    </w:pPr>
                                    <w:r w:rsidRPr="0034105B">
                                      <w:rPr>
                                        <w:color w:val="000000"/>
                                      </w:rPr>
                                      <w:t>Average</w:t>
                                    </w:r>
                                    <w:r w:rsidRPr="0034105B">
                                      <w:rPr>
                                        <w:color w:val="000000"/>
                                        <w:spacing w:val="-12"/>
                                      </w:rPr>
                                      <w:t xml:space="preserve"> </w:t>
                                    </w:r>
                                    <w:r w:rsidRPr="0034105B">
                                      <w:rPr>
                                        <w:color w:val="000000"/>
                                      </w:rPr>
                                      <w:t>Hours</w:t>
                                    </w:r>
                                    <w:r w:rsidRPr="0034105B">
                                      <w:rPr>
                                        <w:color w:val="000000"/>
                                        <w:spacing w:val="-11"/>
                                      </w:rPr>
                                      <w:t xml:space="preserve"> </w:t>
                                    </w:r>
                                    <w:r w:rsidRPr="0034105B">
                                      <w:rPr>
                                        <w:color w:val="000000"/>
                                      </w:rPr>
                                      <w:t>Per</w:t>
                                    </w:r>
                                    <w:r w:rsidRPr="0034105B">
                                      <w:rPr>
                                        <w:color w:val="000000"/>
                                        <w:spacing w:val="-13"/>
                                      </w:rPr>
                                      <w:t xml:space="preserve"> </w:t>
                                    </w:r>
                                    <w:r w:rsidRPr="0034105B">
                                      <w:rPr>
                                        <w:color w:val="000000"/>
                                      </w:rPr>
                                      <w:t>Week: Experience Description:</w:t>
                                    </w:r>
                                  </w:p>
                                </w:txbxContent>
                              </wps:txbx>
                              <wps:bodyPr rot="0" vert="horz" wrap="square" lIns="0" tIns="0" rIns="0" bIns="0" anchor="t" anchorCtr="0" upright="1">
                                <a:noAutofit/>
                              </wps:bodyPr>
                            </wps:wsp>
                          </wpg:wgp>
                        </a:graphicData>
                      </a:graphic>
                    </wp:inline>
                  </w:drawing>
                </mc:Choice>
                <mc:Fallback>
                  <w:pict>
                    <v:group w14:anchorId="4E33EB8B" id="Group 3" o:spid="_x0000_s1026" style="width:586.6pt;height:247.75pt;mso-position-horizontal-relative:char;mso-position-vertical-relative:line" coordsize="11732,5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">
                      <v:shape id="docshape4" o:spid="_x0000_s1027" style="position:absolute;left:5420;width:6311;height:5068;visibility:visible;mso-wrap-style:square;v-text-anchor:top" coordsize="6311,5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" path="m10,l,,,10,,5058r,9l10,5067r,-9l10,10,10,xm6311,r-9,l10,r,10l6302,10r,5048l10,5058r,9l6302,5067r9,l6311,5058r,-5048l6311,xe" fillcolor="black" stroked="f">
                        <v:path arrowok="t" o:connecttype="custom" o:connectlocs="10,0;0,0;0,10;0,5058;0,5067;10,5067;10,5058;10,10;10,0;6311,0;6302,0;10,0;10,10;6302,10;6302,5058;10,5058;10,5067;6302,5067;6311,5067;6311,5058;6311,10;6311,0" o:connectangles="0,0,0,0,0,0,0,0,0,0,0,0,0,0,0,0,0,0,0,0,0,0"/>
                      </v:shape>
                      <v:shapetype id="_x0000_t202" coordsize="21600,21600" o:spt="202" path="m,l,21600r21600,l21600,xe">
                        <v:stroke joinstyle="miter"/>
                        <v:path gradientshapeok="t" o:connecttype="rect"/>
                      </v:shapetype>
                      <v:shape id="docshape5" o:spid="_x0000_s1028" type="#_x0000_t202" style="position:absolute;left:4;top:4;width:5421;height:5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" fillcolor="#d9d9d9" strokeweight=".48pt">
                        <v:textbox inset="0,0,0,0">
                          <w:txbxContent>
                            <w:p w14:paraId="105176CC" w14:textId="77777777" w:rsidR="005D6161" w:rsidRPr="0034105B" w:rsidRDefault="005D6161" w:rsidP="005D6161">
                              <w:pPr>
                                <w:ind w:left="103"/>
                                <w:rPr>
                                  <w:b/>
                                  <w:color w:val="000000"/>
                                </w:rPr>
                              </w:pPr>
                              <w:r w:rsidRPr="0034105B">
                                <w:rPr>
                                  <w:b/>
                                  <w:color w:val="000000"/>
                                </w:rPr>
                                <w:t>OTHER</w:t>
                              </w:r>
                              <w:r w:rsidRPr="0034105B">
                                <w:rPr>
                                  <w:b/>
                                  <w:color w:val="000000"/>
                                  <w:spacing w:val="-6"/>
                                </w:rPr>
                                <w:t xml:space="preserve"> </w:t>
                              </w:r>
                              <w:r w:rsidRPr="0034105B">
                                <w:rPr>
                                  <w:b/>
                                  <w:color w:val="000000"/>
                                </w:rPr>
                                <w:t>RELEVENT</w:t>
                              </w:r>
                              <w:r w:rsidRPr="0034105B">
                                <w:rPr>
                                  <w:b/>
                                  <w:color w:val="000000"/>
                                  <w:spacing w:val="-4"/>
                                </w:rPr>
                                <w:t xml:space="preserve"> </w:t>
                              </w:r>
                              <w:r w:rsidRPr="0034105B">
                                <w:rPr>
                                  <w:b/>
                                  <w:color w:val="000000"/>
                                  <w:spacing w:val="-2"/>
                                </w:rPr>
                                <w:t>EXPERIENCE(S)</w:t>
                              </w:r>
                            </w:p>
                            <w:p w14:paraId="204723E3" w14:textId="77777777" w:rsidR="005D6161" w:rsidRPr="0034105B" w:rsidRDefault="005D6161" w:rsidP="005D6161">
                              <w:pPr>
                                <w:spacing w:before="1"/>
                                <w:ind w:left="103" w:right="3348"/>
                                <w:jc w:val="both"/>
                                <w:rPr>
                                  <w:color w:val="000000"/>
                                </w:rPr>
                              </w:pPr>
                              <w:r w:rsidRPr="0034105B">
                                <w:rPr>
                                  <w:color w:val="000000"/>
                                </w:rPr>
                                <w:t>Type</w:t>
                              </w:r>
                              <w:r w:rsidRPr="0034105B">
                                <w:rPr>
                                  <w:color w:val="000000"/>
                                  <w:spacing w:val="-16"/>
                                </w:rPr>
                                <w:t xml:space="preserve"> </w:t>
                              </w:r>
                              <w:r w:rsidRPr="0034105B">
                                <w:rPr>
                                  <w:color w:val="000000"/>
                                </w:rPr>
                                <w:t>of</w:t>
                              </w:r>
                              <w:r w:rsidRPr="0034105B">
                                <w:rPr>
                                  <w:color w:val="000000"/>
                                  <w:spacing w:val="-15"/>
                                </w:rPr>
                                <w:t xml:space="preserve"> </w:t>
                              </w:r>
                              <w:r w:rsidRPr="0034105B">
                                <w:rPr>
                                  <w:color w:val="000000"/>
                                </w:rPr>
                                <w:t>Experience: Organization</w:t>
                              </w:r>
                              <w:r w:rsidRPr="0034105B">
                                <w:rPr>
                                  <w:color w:val="000000"/>
                                  <w:spacing w:val="-16"/>
                                </w:rPr>
                                <w:t xml:space="preserve"> </w:t>
                              </w:r>
                              <w:r w:rsidRPr="0034105B">
                                <w:rPr>
                                  <w:color w:val="000000"/>
                                </w:rPr>
                                <w:t>Name: Dates: -</w:t>
                              </w:r>
                            </w:p>
                            <w:p w14:paraId="643882A5" w14:textId="77777777" w:rsidR="005D6161" w:rsidRPr="0034105B" w:rsidRDefault="005D6161" w:rsidP="005D6161">
                              <w:pPr>
                                <w:ind w:left="103" w:right="2748"/>
                                <w:jc w:val="both"/>
                                <w:rPr>
                                  <w:color w:val="000000"/>
                                </w:rPr>
                              </w:pPr>
                              <w:r w:rsidRPr="0034105B">
                                <w:rPr>
                                  <w:color w:val="000000"/>
                                </w:rPr>
                                <w:t>Average</w:t>
                              </w:r>
                              <w:r w:rsidRPr="0034105B">
                                <w:rPr>
                                  <w:color w:val="000000"/>
                                  <w:spacing w:val="-12"/>
                                </w:rPr>
                                <w:t xml:space="preserve"> </w:t>
                              </w:r>
                              <w:r w:rsidRPr="0034105B">
                                <w:rPr>
                                  <w:color w:val="000000"/>
                                </w:rPr>
                                <w:t>Hours</w:t>
                              </w:r>
                              <w:r w:rsidRPr="0034105B">
                                <w:rPr>
                                  <w:color w:val="000000"/>
                                  <w:spacing w:val="-11"/>
                                </w:rPr>
                                <w:t xml:space="preserve"> </w:t>
                              </w:r>
                              <w:r w:rsidRPr="0034105B">
                                <w:rPr>
                                  <w:color w:val="000000"/>
                                </w:rPr>
                                <w:t>Per</w:t>
                              </w:r>
                              <w:r w:rsidRPr="0034105B">
                                <w:rPr>
                                  <w:color w:val="000000"/>
                                  <w:spacing w:val="-13"/>
                                </w:rPr>
                                <w:t xml:space="preserve"> </w:t>
                              </w:r>
                              <w:r w:rsidRPr="0034105B">
                                <w:rPr>
                                  <w:color w:val="000000"/>
                                </w:rPr>
                                <w:t>Week: Experience Description:</w:t>
                              </w:r>
                            </w:p>
                          </w:txbxContent>
                        </v:textbox>
                      </v:shape>
                      <w10:anchorlock/>
                    </v:group>
                  </w:pict>
                </mc:Fallback>
              </mc:AlternateContent>
            </w:r>
          </w:p>
        </w:tc>
        <w:tc>
          <w:tcPr>
            <w:tcW w:w="6263" w:type="dxa"/>
            <w:tcBorders>
              <w:top w:val="single" w:sz="4" w:space="0" w:color="000000"/>
              <w:left w:val="single" w:sz="4" w:space="0" w:color="000000"/>
              <w:bottom w:val="single" w:sz="4" w:space="0" w:color="000000"/>
              <w:right w:val="single" w:sz="4" w:space="0" w:color="000000"/>
            </w:tcBorders>
          </w:tcPr>
          <w:p w14:paraId="38E96CF7" w14:textId="77777777" w:rsidR="005D6161" w:rsidRDefault="005D6161" w:rsidP="003D760D">
            <w:pPr>
              <w:pStyle w:val="TableParagraph"/>
              <w:rPr>
                <w:rFonts w:ascii="Times New Roman"/>
              </w:rPr>
            </w:pPr>
          </w:p>
        </w:tc>
      </w:tr>
    </w:tbl>
    <w:p w14:paraId="7735D411" w14:textId="77777777" w:rsidR="005D6161" w:rsidRDefault="005D6161" w:rsidP="005D6161">
      <w:pPr>
        <w:spacing w:before="76"/>
        <w:ind w:right="198"/>
        <w:rPr>
          <w:i/>
          <w:spacing w:val="-2"/>
        </w:rPr>
      </w:pPr>
    </w:p>
    <w:p w14:paraId="67158A15" w14:textId="77777777" w:rsidR="005D6161" w:rsidRDefault="005D6161" w:rsidP="005D6161">
      <w:pPr>
        <w:sectPr w:rsidR="005D6161" w:rsidSect="005D6161">
          <w:pgSz w:w="12240" w:h="15840"/>
          <w:pgMar w:top="340" w:right="160" w:bottom="0" w:left="140" w:header="720" w:footer="720" w:gutter="0"/>
          <w:cols w:space="720"/>
        </w:sectPr>
      </w:pPr>
    </w:p>
    <w:p w14:paraId="405F35D9" w14:textId="77777777" w:rsidR="005D6161" w:rsidRDefault="005D6161" w:rsidP="005D6161">
      <w:pPr>
        <w:pStyle w:val="BodyText"/>
        <w:ind w:left="107"/>
        <w:rPr>
          <w:sz w:val="20"/>
        </w:rPr>
      </w:pPr>
    </w:p>
    <w:p w14:paraId="1FA1A717" w14:textId="77777777" w:rsidR="005D6161" w:rsidRDefault="005D6161" w:rsidP="005D6161">
      <w:pPr>
        <w:pStyle w:val="BodyText"/>
        <w:rPr>
          <w:i/>
          <w:sz w:val="20"/>
        </w:rPr>
      </w:pPr>
      <w:r w:rsidRPr="0034105B">
        <w:rPr>
          <w:noProof/>
          <w:sz w:val="36"/>
          <w:szCs w:val="32"/>
        </w:rPr>
        <mc:AlternateContent>
          <mc:Choice Requires="wpg">
            <w:drawing>
              <wp:anchor distT="0" distB="0" distL="114300" distR="114300" simplePos="0" relativeHeight="251659264" behindDoc="1" locked="0" layoutInCell="1" allowOverlap="1" wp14:anchorId="04A0829C" wp14:editId="1CBF54E5">
                <wp:simplePos x="0" y="0"/>
                <wp:positionH relativeFrom="page">
                  <wp:posOffset>159385</wp:posOffset>
                </wp:positionH>
                <wp:positionV relativeFrom="paragraph">
                  <wp:posOffset>120650</wp:posOffset>
                </wp:positionV>
                <wp:extent cx="7449820" cy="9086850"/>
                <wp:effectExtent l="0" t="0" r="0" b="0"/>
                <wp:wrapNone/>
                <wp:docPr id="6139306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9820" cy="9086850"/>
                          <a:chOff x="247" y="83"/>
                          <a:chExt cx="11732" cy="9181"/>
                        </a:xfrm>
                      </wpg:grpSpPr>
                      <wps:wsp>
                        <wps:cNvPr id="1321300755" name="docshape7"/>
                        <wps:cNvSpPr>
                          <a:spLocks noChangeArrowheads="1"/>
                        </wps:cNvSpPr>
                        <wps:spPr bwMode="auto">
                          <a:xfrm>
                            <a:off x="269" y="657"/>
                            <a:ext cx="11710" cy="83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7912500" name="docshape8"/>
                        <wps:cNvSpPr>
                          <a:spLocks/>
                        </wps:cNvSpPr>
                        <wps:spPr bwMode="auto">
                          <a:xfrm>
                            <a:off x="247" y="83"/>
                            <a:ext cx="11732" cy="9181"/>
                          </a:xfrm>
                          <a:custGeom>
                            <a:avLst/>
                            <a:gdLst>
                              <a:gd name="T0" fmla="+- 0 11978 247"/>
                              <a:gd name="T1" fmla="*/ T0 w 11732"/>
                              <a:gd name="T2" fmla="+- 0 9255 83"/>
                              <a:gd name="T3" fmla="*/ 9255 h 9181"/>
                              <a:gd name="T4" fmla="+- 0 11969 247"/>
                              <a:gd name="T5" fmla="*/ T4 w 11732"/>
                              <a:gd name="T6" fmla="+- 0 9255 83"/>
                              <a:gd name="T7" fmla="*/ 9255 h 9181"/>
                              <a:gd name="T8" fmla="+- 0 257 247"/>
                              <a:gd name="T9" fmla="*/ T8 w 11732"/>
                              <a:gd name="T10" fmla="+- 0 9255 83"/>
                              <a:gd name="T11" fmla="*/ 9255 h 9181"/>
                              <a:gd name="T12" fmla="+- 0 247 247"/>
                              <a:gd name="T13" fmla="*/ T12 w 11732"/>
                              <a:gd name="T14" fmla="+- 0 9255 83"/>
                              <a:gd name="T15" fmla="*/ 9255 h 9181"/>
                              <a:gd name="T16" fmla="+- 0 247 247"/>
                              <a:gd name="T17" fmla="*/ T16 w 11732"/>
                              <a:gd name="T18" fmla="+- 0 9264 83"/>
                              <a:gd name="T19" fmla="*/ 9264 h 9181"/>
                              <a:gd name="T20" fmla="+- 0 257 247"/>
                              <a:gd name="T21" fmla="*/ T20 w 11732"/>
                              <a:gd name="T22" fmla="+- 0 9264 83"/>
                              <a:gd name="T23" fmla="*/ 9264 h 9181"/>
                              <a:gd name="T24" fmla="+- 0 11969 247"/>
                              <a:gd name="T25" fmla="*/ T24 w 11732"/>
                              <a:gd name="T26" fmla="+- 0 9264 83"/>
                              <a:gd name="T27" fmla="*/ 9264 h 9181"/>
                              <a:gd name="T28" fmla="+- 0 11978 247"/>
                              <a:gd name="T29" fmla="*/ T28 w 11732"/>
                              <a:gd name="T30" fmla="+- 0 9264 83"/>
                              <a:gd name="T31" fmla="*/ 9264 h 9181"/>
                              <a:gd name="T32" fmla="+- 0 11978 247"/>
                              <a:gd name="T33" fmla="*/ T32 w 11732"/>
                              <a:gd name="T34" fmla="+- 0 9255 83"/>
                              <a:gd name="T35" fmla="*/ 9255 h 9181"/>
                              <a:gd name="T36" fmla="+- 0 11978 247"/>
                              <a:gd name="T37" fmla="*/ T36 w 11732"/>
                              <a:gd name="T38" fmla="+- 0 643 83"/>
                              <a:gd name="T39" fmla="*/ 643 h 9181"/>
                              <a:gd name="T40" fmla="+- 0 11969 247"/>
                              <a:gd name="T41" fmla="*/ T40 w 11732"/>
                              <a:gd name="T42" fmla="+- 0 643 83"/>
                              <a:gd name="T43" fmla="*/ 643 h 9181"/>
                              <a:gd name="T44" fmla="+- 0 257 247"/>
                              <a:gd name="T45" fmla="*/ T44 w 11732"/>
                              <a:gd name="T46" fmla="+- 0 643 83"/>
                              <a:gd name="T47" fmla="*/ 643 h 9181"/>
                              <a:gd name="T48" fmla="+- 0 247 247"/>
                              <a:gd name="T49" fmla="*/ T48 w 11732"/>
                              <a:gd name="T50" fmla="+- 0 643 83"/>
                              <a:gd name="T51" fmla="*/ 643 h 9181"/>
                              <a:gd name="T52" fmla="+- 0 247 247"/>
                              <a:gd name="T53" fmla="*/ T52 w 11732"/>
                              <a:gd name="T54" fmla="+- 0 652 83"/>
                              <a:gd name="T55" fmla="*/ 652 h 9181"/>
                              <a:gd name="T56" fmla="+- 0 247 247"/>
                              <a:gd name="T57" fmla="*/ T56 w 11732"/>
                              <a:gd name="T58" fmla="+- 0 652 83"/>
                              <a:gd name="T59" fmla="*/ 652 h 9181"/>
                              <a:gd name="T60" fmla="+- 0 247 247"/>
                              <a:gd name="T61" fmla="*/ T60 w 11732"/>
                              <a:gd name="T62" fmla="+- 0 9255 83"/>
                              <a:gd name="T63" fmla="*/ 9255 h 9181"/>
                              <a:gd name="T64" fmla="+- 0 257 247"/>
                              <a:gd name="T65" fmla="*/ T64 w 11732"/>
                              <a:gd name="T66" fmla="+- 0 9255 83"/>
                              <a:gd name="T67" fmla="*/ 9255 h 9181"/>
                              <a:gd name="T68" fmla="+- 0 257 247"/>
                              <a:gd name="T69" fmla="*/ T68 w 11732"/>
                              <a:gd name="T70" fmla="+- 0 652 83"/>
                              <a:gd name="T71" fmla="*/ 652 h 9181"/>
                              <a:gd name="T72" fmla="+- 0 11969 247"/>
                              <a:gd name="T73" fmla="*/ T72 w 11732"/>
                              <a:gd name="T74" fmla="+- 0 652 83"/>
                              <a:gd name="T75" fmla="*/ 652 h 9181"/>
                              <a:gd name="T76" fmla="+- 0 11969 247"/>
                              <a:gd name="T77" fmla="*/ T76 w 11732"/>
                              <a:gd name="T78" fmla="+- 0 9255 83"/>
                              <a:gd name="T79" fmla="*/ 9255 h 9181"/>
                              <a:gd name="T80" fmla="+- 0 11978 247"/>
                              <a:gd name="T81" fmla="*/ T80 w 11732"/>
                              <a:gd name="T82" fmla="+- 0 9255 83"/>
                              <a:gd name="T83" fmla="*/ 9255 h 9181"/>
                              <a:gd name="T84" fmla="+- 0 11978 247"/>
                              <a:gd name="T85" fmla="*/ T84 w 11732"/>
                              <a:gd name="T86" fmla="+- 0 652 83"/>
                              <a:gd name="T87" fmla="*/ 652 h 9181"/>
                              <a:gd name="T88" fmla="+- 0 11978 247"/>
                              <a:gd name="T89" fmla="*/ T88 w 11732"/>
                              <a:gd name="T90" fmla="+- 0 652 83"/>
                              <a:gd name="T91" fmla="*/ 652 h 9181"/>
                              <a:gd name="T92" fmla="+- 0 11978 247"/>
                              <a:gd name="T93" fmla="*/ T92 w 11732"/>
                              <a:gd name="T94" fmla="+- 0 643 83"/>
                              <a:gd name="T95" fmla="*/ 643 h 9181"/>
                              <a:gd name="T96" fmla="+- 0 11978 247"/>
                              <a:gd name="T97" fmla="*/ T96 w 11732"/>
                              <a:gd name="T98" fmla="+- 0 83 83"/>
                              <a:gd name="T99" fmla="*/ 83 h 9181"/>
                              <a:gd name="T100" fmla="+- 0 11969 247"/>
                              <a:gd name="T101" fmla="*/ T100 w 11732"/>
                              <a:gd name="T102" fmla="+- 0 83 83"/>
                              <a:gd name="T103" fmla="*/ 83 h 9181"/>
                              <a:gd name="T104" fmla="+- 0 257 247"/>
                              <a:gd name="T105" fmla="*/ T104 w 11732"/>
                              <a:gd name="T106" fmla="+- 0 83 83"/>
                              <a:gd name="T107" fmla="*/ 83 h 9181"/>
                              <a:gd name="T108" fmla="+- 0 247 247"/>
                              <a:gd name="T109" fmla="*/ T108 w 11732"/>
                              <a:gd name="T110" fmla="+- 0 83 83"/>
                              <a:gd name="T111" fmla="*/ 83 h 9181"/>
                              <a:gd name="T112" fmla="+- 0 247 247"/>
                              <a:gd name="T113" fmla="*/ T112 w 11732"/>
                              <a:gd name="T114" fmla="+- 0 93 83"/>
                              <a:gd name="T115" fmla="*/ 93 h 9181"/>
                              <a:gd name="T116" fmla="+- 0 247 247"/>
                              <a:gd name="T117" fmla="*/ T116 w 11732"/>
                              <a:gd name="T118" fmla="+- 0 643 83"/>
                              <a:gd name="T119" fmla="*/ 643 h 9181"/>
                              <a:gd name="T120" fmla="+- 0 257 247"/>
                              <a:gd name="T121" fmla="*/ T120 w 11732"/>
                              <a:gd name="T122" fmla="+- 0 643 83"/>
                              <a:gd name="T123" fmla="*/ 643 h 9181"/>
                              <a:gd name="T124" fmla="+- 0 257 247"/>
                              <a:gd name="T125" fmla="*/ T124 w 11732"/>
                              <a:gd name="T126" fmla="+- 0 93 83"/>
                              <a:gd name="T127" fmla="*/ 93 h 9181"/>
                              <a:gd name="T128" fmla="+- 0 11969 247"/>
                              <a:gd name="T129" fmla="*/ T128 w 11732"/>
                              <a:gd name="T130" fmla="+- 0 93 83"/>
                              <a:gd name="T131" fmla="*/ 93 h 9181"/>
                              <a:gd name="T132" fmla="+- 0 11969 247"/>
                              <a:gd name="T133" fmla="*/ T132 w 11732"/>
                              <a:gd name="T134" fmla="+- 0 643 83"/>
                              <a:gd name="T135" fmla="*/ 643 h 9181"/>
                              <a:gd name="T136" fmla="+- 0 11978 247"/>
                              <a:gd name="T137" fmla="*/ T136 w 11732"/>
                              <a:gd name="T138" fmla="+- 0 643 83"/>
                              <a:gd name="T139" fmla="*/ 643 h 9181"/>
                              <a:gd name="T140" fmla="+- 0 11978 247"/>
                              <a:gd name="T141" fmla="*/ T140 w 11732"/>
                              <a:gd name="T142" fmla="+- 0 93 83"/>
                              <a:gd name="T143" fmla="*/ 93 h 9181"/>
                              <a:gd name="T144" fmla="+- 0 11978 247"/>
                              <a:gd name="T145" fmla="*/ T144 w 11732"/>
                              <a:gd name="T146" fmla="+- 0 83 83"/>
                              <a:gd name="T147" fmla="*/ 83 h 9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1732" h="9181">
                                <a:moveTo>
                                  <a:pt x="11731" y="9172"/>
                                </a:moveTo>
                                <a:lnTo>
                                  <a:pt x="11722" y="9172"/>
                                </a:lnTo>
                                <a:lnTo>
                                  <a:pt x="10" y="9172"/>
                                </a:lnTo>
                                <a:lnTo>
                                  <a:pt x="0" y="9172"/>
                                </a:lnTo>
                                <a:lnTo>
                                  <a:pt x="0" y="9181"/>
                                </a:lnTo>
                                <a:lnTo>
                                  <a:pt x="10" y="9181"/>
                                </a:lnTo>
                                <a:lnTo>
                                  <a:pt x="11722" y="9181"/>
                                </a:lnTo>
                                <a:lnTo>
                                  <a:pt x="11731" y="9181"/>
                                </a:lnTo>
                                <a:lnTo>
                                  <a:pt x="11731" y="9172"/>
                                </a:lnTo>
                                <a:close/>
                                <a:moveTo>
                                  <a:pt x="11731" y="560"/>
                                </a:moveTo>
                                <a:lnTo>
                                  <a:pt x="11722" y="560"/>
                                </a:lnTo>
                                <a:lnTo>
                                  <a:pt x="10" y="560"/>
                                </a:lnTo>
                                <a:lnTo>
                                  <a:pt x="0" y="560"/>
                                </a:lnTo>
                                <a:lnTo>
                                  <a:pt x="0" y="569"/>
                                </a:lnTo>
                                <a:lnTo>
                                  <a:pt x="0" y="9172"/>
                                </a:lnTo>
                                <a:lnTo>
                                  <a:pt x="10" y="9172"/>
                                </a:lnTo>
                                <a:lnTo>
                                  <a:pt x="10" y="569"/>
                                </a:lnTo>
                                <a:lnTo>
                                  <a:pt x="11722" y="569"/>
                                </a:lnTo>
                                <a:lnTo>
                                  <a:pt x="11722" y="9172"/>
                                </a:lnTo>
                                <a:lnTo>
                                  <a:pt x="11731" y="9172"/>
                                </a:lnTo>
                                <a:lnTo>
                                  <a:pt x="11731" y="569"/>
                                </a:lnTo>
                                <a:lnTo>
                                  <a:pt x="11731" y="560"/>
                                </a:lnTo>
                                <a:close/>
                                <a:moveTo>
                                  <a:pt x="11731" y="0"/>
                                </a:moveTo>
                                <a:lnTo>
                                  <a:pt x="11722" y="0"/>
                                </a:lnTo>
                                <a:lnTo>
                                  <a:pt x="10" y="0"/>
                                </a:lnTo>
                                <a:lnTo>
                                  <a:pt x="0" y="0"/>
                                </a:lnTo>
                                <a:lnTo>
                                  <a:pt x="0" y="10"/>
                                </a:lnTo>
                                <a:lnTo>
                                  <a:pt x="0" y="560"/>
                                </a:lnTo>
                                <a:lnTo>
                                  <a:pt x="10" y="560"/>
                                </a:lnTo>
                                <a:lnTo>
                                  <a:pt x="10" y="10"/>
                                </a:lnTo>
                                <a:lnTo>
                                  <a:pt x="11722" y="10"/>
                                </a:lnTo>
                                <a:lnTo>
                                  <a:pt x="11722" y="560"/>
                                </a:lnTo>
                                <a:lnTo>
                                  <a:pt x="11731" y="560"/>
                                </a:lnTo>
                                <a:lnTo>
                                  <a:pt x="11731" y="10"/>
                                </a:lnTo>
                                <a:lnTo>
                                  <a:pt x="117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15B1A" id="Group 2" o:spid="_x0000_s1026" style="position:absolute;margin-left:12.55pt;margin-top:9.5pt;width:586.6pt;height:715.5pt;z-index:-251657216;mso-position-horizontal-relative:page" coordorigin="247,83" coordsize="11732,9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">
                <v:rect id="docshape7" o:spid="_x0000_s1027" style="position:absolute;left:269;top:657;width:11710;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" fillcolor="#d9d9d9" stroked="f"/>
                <v:shape id="docshape8" o:spid="_x0000_s1028" style="position:absolute;left:247;top:83;width:11732;height:9181;visibility:visible;mso-wrap-style:square;v-text-anchor:top" coordsize="11732,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" path="m11731,9172r-9,l10,9172r-10,l,9181r10,l11722,9181r9,l11731,9172xm11731,560r-9,l10,560,,560r,9l,9172r10,l10,569r11712,l11722,9172r9,l11731,569r,-9xm11731,r-9,l10,,,,,10,,560r10,l10,10r11712,l11722,560r9,l11731,10r,-10xe" fillcolor="black" stroked="f">
                  <v:path arrowok="t" o:connecttype="custom" o:connectlocs="11731,9255;11722,9255;10,9255;0,9255;0,9264;10,9264;11722,9264;11731,9264;11731,9255;11731,643;11722,643;10,643;0,643;0,652;0,652;0,9255;10,9255;10,652;11722,652;11722,9255;11731,9255;11731,652;11731,652;11731,643;11731,83;11722,83;10,83;0,83;0,93;0,643;10,643;10,93;11722,93;11722,643;11731,643;11731,93;11731,83" o:connectangles="0,0,0,0,0,0,0,0,0,0,0,0,0,0,0,0,0,0,0,0,0,0,0,0,0,0,0,0,0,0,0,0,0,0,0,0,0"/>
                </v:shape>
                <w10:wrap anchorx="page"/>
              </v:group>
            </w:pict>
          </mc:Fallback>
        </mc:AlternateContent>
      </w:r>
    </w:p>
    <w:p w14:paraId="1793EE5B" w14:textId="77777777" w:rsidR="005D6161" w:rsidRDefault="005D6161" w:rsidP="005D6161">
      <w:pPr>
        <w:pStyle w:val="BodyText"/>
        <w:spacing w:before="3"/>
        <w:rPr>
          <w:i/>
          <w:sz w:val="18"/>
        </w:rPr>
      </w:pPr>
    </w:p>
    <w:p w14:paraId="212BDA19" w14:textId="77777777" w:rsidR="005D6161" w:rsidRDefault="005D6161" w:rsidP="005D6161">
      <w:pPr>
        <w:ind w:left="455" w:right="449"/>
        <w:jc w:val="center"/>
        <w:rPr>
          <w:b/>
          <w:spacing w:val="-2"/>
        </w:rPr>
      </w:pPr>
      <w:r w:rsidRPr="0034105B">
        <w:rPr>
          <w:b/>
          <w:sz w:val="32"/>
          <w:szCs w:val="32"/>
        </w:rPr>
        <w:t>Statement</w:t>
      </w:r>
      <w:r w:rsidRPr="0034105B">
        <w:rPr>
          <w:b/>
          <w:spacing w:val="-5"/>
          <w:sz w:val="32"/>
          <w:szCs w:val="32"/>
        </w:rPr>
        <w:t xml:space="preserve"> </w:t>
      </w:r>
      <w:r w:rsidRPr="0034105B">
        <w:rPr>
          <w:b/>
          <w:sz w:val="32"/>
          <w:szCs w:val="32"/>
        </w:rPr>
        <w:t>of</w:t>
      </w:r>
      <w:r w:rsidRPr="0034105B">
        <w:rPr>
          <w:b/>
          <w:spacing w:val="-5"/>
          <w:sz w:val="32"/>
          <w:szCs w:val="32"/>
        </w:rPr>
        <w:t xml:space="preserve"> </w:t>
      </w:r>
      <w:r w:rsidRPr="0034105B">
        <w:rPr>
          <w:b/>
          <w:spacing w:val="-2"/>
          <w:sz w:val="32"/>
          <w:szCs w:val="32"/>
        </w:rPr>
        <w:t>Purpose</w:t>
      </w:r>
    </w:p>
    <w:p w14:paraId="2A5ABE09" w14:textId="77777777" w:rsidR="005D6161" w:rsidRDefault="005D6161" w:rsidP="005D6161">
      <w:pPr>
        <w:ind w:right="504"/>
        <w:rPr>
          <w:sz w:val="24"/>
          <w:szCs w:val="24"/>
        </w:rPr>
      </w:pPr>
    </w:p>
    <w:p w14:paraId="31B9AF69" w14:textId="7F924F12" w:rsidR="005D6161" w:rsidRDefault="005D6161" w:rsidP="00095807">
      <w:pPr>
        <w:ind w:left="455" w:right="504"/>
      </w:pPr>
      <w:r w:rsidRPr="0034105B">
        <w:rPr>
          <w:sz w:val="24"/>
          <w:szCs w:val="24"/>
        </w:rPr>
        <w:t xml:space="preserve">Describe any relevant past life, educational, and/or research experiences and explain how these experiences have contributed to your personal and professional growth. Describe your career goals and interest in a research career that </w:t>
      </w:r>
      <w:r w:rsidR="006A64F9">
        <w:rPr>
          <w:sz w:val="24"/>
          <w:szCs w:val="24"/>
        </w:rPr>
        <w:t xml:space="preserve">may </w:t>
      </w:r>
      <w:r w:rsidRPr="0034105B">
        <w:rPr>
          <w:sz w:val="24"/>
          <w:szCs w:val="24"/>
        </w:rPr>
        <w:t>incorporate sleep and circadian research.</w:t>
      </w:r>
    </w:p>
    <w:p w14:paraId="3B8B19C6" w14:textId="77777777" w:rsidR="005D6161" w:rsidRDefault="005D6161" w:rsidP="005D6161">
      <w:pPr>
        <w:pStyle w:val="ListParagraph"/>
        <w:widowControl/>
        <w:autoSpaceDE/>
        <w:spacing w:line="276" w:lineRule="auto"/>
        <w:ind w:left="720"/>
      </w:pPr>
    </w:p>
    <w:p w14:paraId="62689778" w14:textId="77777777" w:rsidR="005D6161" w:rsidRDefault="005D6161" w:rsidP="005D6161">
      <w:pPr>
        <w:spacing w:before="93"/>
        <w:ind w:left="455" w:right="449"/>
        <w:jc w:val="center"/>
        <w:rPr>
          <w:b/>
          <w:spacing w:val="-2"/>
        </w:rPr>
      </w:pPr>
    </w:p>
    <w:p w14:paraId="6187CEED" w14:textId="77777777" w:rsidR="005D6161" w:rsidRDefault="005D6161" w:rsidP="005D6161">
      <w:pPr>
        <w:spacing w:before="93"/>
        <w:ind w:left="455" w:right="449"/>
        <w:jc w:val="center"/>
        <w:rPr>
          <w:b/>
        </w:rPr>
      </w:pPr>
    </w:p>
    <w:p w14:paraId="321A4F5D" w14:textId="77777777" w:rsidR="005D6161" w:rsidRDefault="005D6161" w:rsidP="005D6161">
      <w:pPr>
        <w:pStyle w:val="BodyText"/>
        <w:rPr>
          <w:b/>
          <w:sz w:val="20"/>
        </w:rPr>
      </w:pPr>
    </w:p>
    <w:p w14:paraId="36636087" w14:textId="77777777" w:rsidR="005D6161" w:rsidRDefault="005D6161" w:rsidP="005D6161">
      <w:pPr>
        <w:pStyle w:val="BodyText"/>
        <w:rPr>
          <w:b/>
          <w:sz w:val="20"/>
        </w:rPr>
      </w:pPr>
    </w:p>
    <w:p w14:paraId="1D7AE84C" w14:textId="77777777" w:rsidR="005D6161" w:rsidRDefault="005D6161" w:rsidP="005D6161">
      <w:pPr>
        <w:pStyle w:val="BodyText"/>
        <w:rPr>
          <w:b/>
          <w:sz w:val="20"/>
        </w:rPr>
      </w:pPr>
    </w:p>
    <w:p w14:paraId="0F2E6981" w14:textId="77777777" w:rsidR="005D6161" w:rsidRDefault="005D6161" w:rsidP="005D6161">
      <w:pPr>
        <w:pStyle w:val="BodyText"/>
        <w:rPr>
          <w:b/>
          <w:sz w:val="20"/>
        </w:rPr>
      </w:pPr>
    </w:p>
    <w:p w14:paraId="02922EB1" w14:textId="77777777" w:rsidR="005D6161" w:rsidRDefault="005D6161" w:rsidP="005D6161">
      <w:pPr>
        <w:pStyle w:val="BodyText"/>
        <w:rPr>
          <w:b/>
          <w:sz w:val="20"/>
        </w:rPr>
      </w:pPr>
    </w:p>
    <w:p w14:paraId="3D15F1F3" w14:textId="77777777" w:rsidR="005D6161" w:rsidRDefault="005D6161" w:rsidP="005D6161">
      <w:pPr>
        <w:pStyle w:val="BodyText"/>
        <w:rPr>
          <w:b/>
          <w:sz w:val="20"/>
        </w:rPr>
      </w:pPr>
    </w:p>
    <w:p w14:paraId="0DEFD338" w14:textId="77777777" w:rsidR="005D6161" w:rsidRDefault="005D6161" w:rsidP="005D6161">
      <w:pPr>
        <w:pStyle w:val="BodyText"/>
        <w:rPr>
          <w:b/>
          <w:sz w:val="20"/>
        </w:rPr>
      </w:pPr>
    </w:p>
    <w:p w14:paraId="4486D0F4" w14:textId="77777777" w:rsidR="005D6161" w:rsidRDefault="005D6161" w:rsidP="005D6161">
      <w:pPr>
        <w:pStyle w:val="BodyText"/>
        <w:rPr>
          <w:b/>
          <w:sz w:val="20"/>
        </w:rPr>
      </w:pPr>
    </w:p>
    <w:p w14:paraId="030AF0AB" w14:textId="77777777" w:rsidR="005D6161" w:rsidRDefault="005D6161" w:rsidP="005D6161">
      <w:pPr>
        <w:pStyle w:val="BodyText"/>
        <w:rPr>
          <w:b/>
          <w:sz w:val="20"/>
        </w:rPr>
      </w:pPr>
    </w:p>
    <w:p w14:paraId="55BF834C" w14:textId="77777777" w:rsidR="005D6161" w:rsidRDefault="005D6161" w:rsidP="005D6161">
      <w:pPr>
        <w:pStyle w:val="BodyText"/>
        <w:rPr>
          <w:b/>
          <w:sz w:val="20"/>
        </w:rPr>
      </w:pPr>
    </w:p>
    <w:p w14:paraId="2F1CD6C6" w14:textId="77777777" w:rsidR="005D6161" w:rsidRDefault="005D6161" w:rsidP="005D6161">
      <w:pPr>
        <w:pStyle w:val="BodyText"/>
        <w:rPr>
          <w:b/>
          <w:sz w:val="20"/>
        </w:rPr>
      </w:pPr>
    </w:p>
    <w:p w14:paraId="00684473" w14:textId="77777777" w:rsidR="005D6161" w:rsidRDefault="005D6161" w:rsidP="005D6161">
      <w:pPr>
        <w:pStyle w:val="BodyText"/>
        <w:rPr>
          <w:b/>
          <w:sz w:val="20"/>
        </w:rPr>
      </w:pPr>
    </w:p>
    <w:p w14:paraId="3B168D13" w14:textId="77777777" w:rsidR="005D6161" w:rsidRDefault="005D6161" w:rsidP="005D6161">
      <w:pPr>
        <w:pStyle w:val="BodyText"/>
        <w:rPr>
          <w:b/>
          <w:sz w:val="20"/>
        </w:rPr>
      </w:pPr>
    </w:p>
    <w:p w14:paraId="6B2EEC91" w14:textId="77777777" w:rsidR="005D6161" w:rsidRDefault="005D6161" w:rsidP="005D6161">
      <w:pPr>
        <w:pStyle w:val="BodyText"/>
        <w:rPr>
          <w:b/>
          <w:sz w:val="20"/>
        </w:rPr>
      </w:pPr>
    </w:p>
    <w:p w14:paraId="023656AA" w14:textId="77777777" w:rsidR="005D6161" w:rsidRDefault="005D6161" w:rsidP="005D6161">
      <w:pPr>
        <w:pStyle w:val="BodyText"/>
        <w:rPr>
          <w:b/>
          <w:sz w:val="20"/>
        </w:rPr>
      </w:pPr>
    </w:p>
    <w:p w14:paraId="79A75F18" w14:textId="77777777" w:rsidR="005D6161" w:rsidRDefault="005D6161" w:rsidP="005D6161">
      <w:pPr>
        <w:pStyle w:val="BodyText"/>
        <w:rPr>
          <w:b/>
          <w:sz w:val="20"/>
        </w:rPr>
      </w:pPr>
    </w:p>
    <w:p w14:paraId="24F8036D" w14:textId="77777777" w:rsidR="005D6161" w:rsidRDefault="005D6161" w:rsidP="005D6161">
      <w:pPr>
        <w:pStyle w:val="BodyText"/>
        <w:rPr>
          <w:b/>
          <w:sz w:val="20"/>
        </w:rPr>
      </w:pPr>
    </w:p>
    <w:p w14:paraId="59A81FC6" w14:textId="77777777" w:rsidR="005D6161" w:rsidRDefault="005D6161" w:rsidP="005D6161">
      <w:pPr>
        <w:pStyle w:val="BodyText"/>
        <w:rPr>
          <w:b/>
          <w:sz w:val="20"/>
        </w:rPr>
      </w:pPr>
    </w:p>
    <w:p w14:paraId="21D7CB18" w14:textId="77777777" w:rsidR="005D6161" w:rsidRDefault="005D6161" w:rsidP="005D6161">
      <w:pPr>
        <w:pStyle w:val="BodyText"/>
        <w:rPr>
          <w:b/>
          <w:sz w:val="20"/>
        </w:rPr>
      </w:pPr>
    </w:p>
    <w:p w14:paraId="6E971B3A" w14:textId="77777777" w:rsidR="005D6161" w:rsidRDefault="005D6161" w:rsidP="005D6161">
      <w:pPr>
        <w:pStyle w:val="BodyText"/>
        <w:rPr>
          <w:b/>
          <w:sz w:val="20"/>
        </w:rPr>
      </w:pPr>
    </w:p>
    <w:p w14:paraId="35FC7329" w14:textId="77777777" w:rsidR="005D6161" w:rsidRDefault="005D6161" w:rsidP="005D6161">
      <w:pPr>
        <w:pStyle w:val="BodyText"/>
        <w:rPr>
          <w:b/>
          <w:sz w:val="20"/>
        </w:rPr>
      </w:pPr>
    </w:p>
    <w:p w14:paraId="30DAC5BC" w14:textId="77777777" w:rsidR="005D6161" w:rsidRDefault="005D6161" w:rsidP="005D6161">
      <w:pPr>
        <w:pStyle w:val="BodyText"/>
        <w:rPr>
          <w:b/>
          <w:sz w:val="20"/>
        </w:rPr>
      </w:pPr>
    </w:p>
    <w:p w14:paraId="53E08EF8" w14:textId="77777777" w:rsidR="005D6161" w:rsidRDefault="005D6161" w:rsidP="005D6161">
      <w:pPr>
        <w:pStyle w:val="BodyText"/>
        <w:rPr>
          <w:b/>
          <w:sz w:val="20"/>
        </w:rPr>
      </w:pPr>
    </w:p>
    <w:p w14:paraId="68D9997B" w14:textId="77777777" w:rsidR="005D6161" w:rsidRDefault="005D6161" w:rsidP="005D6161">
      <w:pPr>
        <w:pStyle w:val="BodyText"/>
        <w:rPr>
          <w:b/>
          <w:sz w:val="20"/>
        </w:rPr>
      </w:pPr>
    </w:p>
    <w:p w14:paraId="7EE1F845" w14:textId="77777777" w:rsidR="005D6161" w:rsidRDefault="005D6161" w:rsidP="005D6161">
      <w:pPr>
        <w:pStyle w:val="BodyText"/>
        <w:rPr>
          <w:b/>
          <w:sz w:val="20"/>
        </w:rPr>
      </w:pPr>
    </w:p>
    <w:p w14:paraId="3DFE612F" w14:textId="77777777" w:rsidR="005D6161" w:rsidRDefault="005D6161" w:rsidP="005D6161">
      <w:pPr>
        <w:pStyle w:val="BodyText"/>
        <w:rPr>
          <w:b/>
          <w:sz w:val="20"/>
        </w:rPr>
      </w:pPr>
    </w:p>
    <w:p w14:paraId="62E31420" w14:textId="77777777" w:rsidR="005D6161" w:rsidRDefault="005D6161" w:rsidP="005D6161">
      <w:pPr>
        <w:pStyle w:val="BodyText"/>
        <w:rPr>
          <w:b/>
          <w:sz w:val="20"/>
        </w:rPr>
      </w:pPr>
    </w:p>
    <w:p w14:paraId="3C87F77A" w14:textId="77777777" w:rsidR="005D6161" w:rsidRDefault="005D6161" w:rsidP="005D6161">
      <w:pPr>
        <w:pStyle w:val="BodyText"/>
        <w:rPr>
          <w:b/>
          <w:sz w:val="20"/>
        </w:rPr>
      </w:pPr>
    </w:p>
    <w:p w14:paraId="472DD3B8" w14:textId="77777777" w:rsidR="005D6161" w:rsidRDefault="005D6161" w:rsidP="005D6161">
      <w:pPr>
        <w:pStyle w:val="BodyText"/>
        <w:rPr>
          <w:b/>
          <w:sz w:val="20"/>
        </w:rPr>
      </w:pPr>
    </w:p>
    <w:p w14:paraId="44200FDD" w14:textId="77777777" w:rsidR="005D6161" w:rsidRDefault="005D6161" w:rsidP="005D6161">
      <w:pPr>
        <w:pStyle w:val="BodyText"/>
        <w:rPr>
          <w:b/>
          <w:sz w:val="20"/>
        </w:rPr>
      </w:pPr>
    </w:p>
    <w:p w14:paraId="1D0D58D8" w14:textId="77777777" w:rsidR="005D6161" w:rsidRDefault="005D6161" w:rsidP="005D6161">
      <w:pPr>
        <w:pStyle w:val="BodyText"/>
        <w:rPr>
          <w:b/>
          <w:sz w:val="20"/>
        </w:rPr>
      </w:pPr>
    </w:p>
    <w:p w14:paraId="24161BDB" w14:textId="77777777" w:rsidR="005D6161" w:rsidRDefault="005D6161" w:rsidP="005D6161">
      <w:pPr>
        <w:pStyle w:val="BodyText"/>
        <w:rPr>
          <w:b/>
          <w:sz w:val="20"/>
        </w:rPr>
      </w:pPr>
    </w:p>
    <w:p w14:paraId="7F375BAC" w14:textId="77777777" w:rsidR="005D6161" w:rsidRDefault="005D6161" w:rsidP="005D6161">
      <w:pPr>
        <w:pStyle w:val="BodyText"/>
        <w:rPr>
          <w:b/>
          <w:sz w:val="20"/>
        </w:rPr>
      </w:pPr>
    </w:p>
    <w:p w14:paraId="09C4E1C1" w14:textId="77777777" w:rsidR="005D6161" w:rsidRDefault="005D6161" w:rsidP="005D6161">
      <w:pPr>
        <w:pStyle w:val="BodyText"/>
        <w:rPr>
          <w:b/>
          <w:sz w:val="20"/>
        </w:rPr>
      </w:pPr>
    </w:p>
    <w:p w14:paraId="61155DC9" w14:textId="77777777" w:rsidR="005D6161" w:rsidRDefault="005D6161" w:rsidP="005D6161">
      <w:pPr>
        <w:pStyle w:val="BodyText"/>
        <w:rPr>
          <w:b/>
          <w:sz w:val="20"/>
        </w:rPr>
      </w:pPr>
    </w:p>
    <w:p w14:paraId="0BBBDC76" w14:textId="77777777" w:rsidR="005D6161" w:rsidRDefault="005D6161" w:rsidP="005D6161">
      <w:pPr>
        <w:pStyle w:val="BodyText"/>
        <w:rPr>
          <w:b/>
          <w:sz w:val="20"/>
        </w:rPr>
      </w:pPr>
    </w:p>
    <w:p w14:paraId="410558AF" w14:textId="77777777" w:rsidR="005D6161" w:rsidRDefault="005D6161" w:rsidP="005D6161">
      <w:pPr>
        <w:pStyle w:val="BodyText"/>
        <w:rPr>
          <w:b/>
          <w:sz w:val="20"/>
        </w:rPr>
      </w:pPr>
    </w:p>
    <w:p w14:paraId="052805CC" w14:textId="77777777" w:rsidR="005D6161" w:rsidRDefault="005D6161" w:rsidP="005D6161">
      <w:pPr>
        <w:spacing w:before="93"/>
        <w:ind w:right="198"/>
        <w:jc w:val="right"/>
        <w:rPr>
          <w:i/>
          <w:spacing w:val="-2"/>
        </w:rPr>
      </w:pPr>
    </w:p>
    <w:p w14:paraId="6B731CE0" w14:textId="77777777" w:rsidR="005D6161" w:rsidRDefault="005D6161" w:rsidP="005D6161">
      <w:pPr>
        <w:spacing w:before="93"/>
        <w:ind w:right="198"/>
        <w:jc w:val="right"/>
        <w:rPr>
          <w:i/>
          <w:spacing w:val="-2"/>
        </w:rPr>
      </w:pPr>
    </w:p>
    <w:p w14:paraId="3A27BF4D" w14:textId="77777777" w:rsidR="005D6161" w:rsidRDefault="005D6161" w:rsidP="005D6161">
      <w:pPr>
        <w:spacing w:before="93"/>
        <w:ind w:right="198"/>
        <w:jc w:val="right"/>
        <w:rPr>
          <w:i/>
          <w:spacing w:val="-2"/>
        </w:rPr>
      </w:pPr>
    </w:p>
    <w:p w14:paraId="21E2C59D" w14:textId="77777777" w:rsidR="005D6161" w:rsidRDefault="005D6161" w:rsidP="005D6161">
      <w:pPr>
        <w:spacing w:before="93"/>
        <w:ind w:right="198"/>
        <w:jc w:val="right"/>
        <w:rPr>
          <w:i/>
          <w:spacing w:val="-2"/>
        </w:rPr>
      </w:pPr>
    </w:p>
    <w:p w14:paraId="13C3ED4E" w14:textId="77777777" w:rsidR="005D6161" w:rsidRDefault="005D6161" w:rsidP="005D6161">
      <w:pPr>
        <w:spacing w:before="93"/>
        <w:ind w:right="198"/>
        <w:jc w:val="right"/>
        <w:rPr>
          <w:i/>
          <w:spacing w:val="-2"/>
        </w:rPr>
      </w:pPr>
    </w:p>
    <w:p w14:paraId="5E7397EF" w14:textId="77777777" w:rsidR="005D6161" w:rsidRDefault="005D6161" w:rsidP="005D6161">
      <w:pPr>
        <w:spacing w:before="93"/>
        <w:ind w:right="198"/>
        <w:jc w:val="right"/>
        <w:rPr>
          <w:i/>
          <w:spacing w:val="-2"/>
        </w:rPr>
      </w:pPr>
    </w:p>
    <w:p w14:paraId="5DEAF078" w14:textId="30208CD8" w:rsidR="005D6161" w:rsidRDefault="005D6161" w:rsidP="005D6161">
      <w:pPr>
        <w:pStyle w:val="BodyText"/>
        <w:rPr>
          <w:i/>
          <w:sz w:val="20"/>
        </w:rPr>
      </w:pPr>
      <w:r>
        <w:rPr>
          <w:noProof/>
        </w:rPr>
        <mc:AlternateContent>
          <mc:Choice Requires="wps">
            <w:drawing>
              <wp:anchor distT="0" distB="0" distL="114300" distR="114300" simplePos="0" relativeHeight="251660288" behindDoc="0" locked="0" layoutInCell="1" allowOverlap="1" wp14:anchorId="73288DD6" wp14:editId="75D630DE">
                <wp:simplePos x="0" y="0"/>
                <wp:positionH relativeFrom="page">
                  <wp:posOffset>156845</wp:posOffset>
                </wp:positionH>
                <wp:positionV relativeFrom="page">
                  <wp:posOffset>228600</wp:posOffset>
                </wp:positionV>
                <wp:extent cx="7449820" cy="8849995"/>
                <wp:effectExtent l="4445" t="0" r="3810" b="0"/>
                <wp:wrapNone/>
                <wp:docPr id="1090272872"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49820" cy="8849995"/>
                        </a:xfrm>
                        <a:custGeom>
                          <a:avLst/>
                          <a:gdLst>
                            <a:gd name="T0" fmla="+- 0 11978 247"/>
                            <a:gd name="T1" fmla="*/ T0 w 11732"/>
                            <a:gd name="T2" fmla="+- 0 14287 360"/>
                            <a:gd name="T3" fmla="*/ 14287 h 13937"/>
                            <a:gd name="T4" fmla="+- 0 11969 247"/>
                            <a:gd name="T5" fmla="*/ T4 w 11732"/>
                            <a:gd name="T6" fmla="+- 0 14287 360"/>
                            <a:gd name="T7" fmla="*/ 14287 h 13937"/>
                            <a:gd name="T8" fmla="+- 0 257 247"/>
                            <a:gd name="T9" fmla="*/ T8 w 11732"/>
                            <a:gd name="T10" fmla="+- 0 14287 360"/>
                            <a:gd name="T11" fmla="*/ 14287 h 13937"/>
                            <a:gd name="T12" fmla="+- 0 247 247"/>
                            <a:gd name="T13" fmla="*/ T12 w 11732"/>
                            <a:gd name="T14" fmla="+- 0 14287 360"/>
                            <a:gd name="T15" fmla="*/ 14287 h 13937"/>
                            <a:gd name="T16" fmla="+- 0 247 247"/>
                            <a:gd name="T17" fmla="*/ T16 w 11732"/>
                            <a:gd name="T18" fmla="+- 0 14296 360"/>
                            <a:gd name="T19" fmla="*/ 14296 h 13937"/>
                            <a:gd name="T20" fmla="+- 0 257 247"/>
                            <a:gd name="T21" fmla="*/ T20 w 11732"/>
                            <a:gd name="T22" fmla="+- 0 14296 360"/>
                            <a:gd name="T23" fmla="*/ 14296 h 13937"/>
                            <a:gd name="T24" fmla="+- 0 11969 247"/>
                            <a:gd name="T25" fmla="*/ T24 w 11732"/>
                            <a:gd name="T26" fmla="+- 0 14296 360"/>
                            <a:gd name="T27" fmla="*/ 14296 h 13937"/>
                            <a:gd name="T28" fmla="+- 0 11978 247"/>
                            <a:gd name="T29" fmla="*/ T28 w 11732"/>
                            <a:gd name="T30" fmla="+- 0 14296 360"/>
                            <a:gd name="T31" fmla="*/ 14296 h 13937"/>
                            <a:gd name="T32" fmla="+- 0 11978 247"/>
                            <a:gd name="T33" fmla="*/ T32 w 11732"/>
                            <a:gd name="T34" fmla="+- 0 14287 360"/>
                            <a:gd name="T35" fmla="*/ 14287 h 13937"/>
                            <a:gd name="T36" fmla="+- 0 11978 247"/>
                            <a:gd name="T37" fmla="*/ T36 w 11732"/>
                            <a:gd name="T38" fmla="+- 0 360 360"/>
                            <a:gd name="T39" fmla="*/ 360 h 13937"/>
                            <a:gd name="T40" fmla="+- 0 11969 247"/>
                            <a:gd name="T41" fmla="*/ T40 w 11732"/>
                            <a:gd name="T42" fmla="+- 0 360 360"/>
                            <a:gd name="T43" fmla="*/ 360 h 13937"/>
                            <a:gd name="T44" fmla="+- 0 257 247"/>
                            <a:gd name="T45" fmla="*/ T44 w 11732"/>
                            <a:gd name="T46" fmla="+- 0 360 360"/>
                            <a:gd name="T47" fmla="*/ 360 h 13937"/>
                            <a:gd name="T48" fmla="+- 0 247 247"/>
                            <a:gd name="T49" fmla="*/ T48 w 11732"/>
                            <a:gd name="T50" fmla="+- 0 360 360"/>
                            <a:gd name="T51" fmla="*/ 360 h 13937"/>
                            <a:gd name="T52" fmla="+- 0 247 247"/>
                            <a:gd name="T53" fmla="*/ T52 w 11732"/>
                            <a:gd name="T54" fmla="+- 0 370 360"/>
                            <a:gd name="T55" fmla="*/ 370 h 13937"/>
                            <a:gd name="T56" fmla="+- 0 247 247"/>
                            <a:gd name="T57" fmla="*/ T56 w 11732"/>
                            <a:gd name="T58" fmla="+- 0 370 360"/>
                            <a:gd name="T59" fmla="*/ 370 h 13937"/>
                            <a:gd name="T60" fmla="+- 0 247 247"/>
                            <a:gd name="T61" fmla="*/ T60 w 11732"/>
                            <a:gd name="T62" fmla="+- 0 14287 360"/>
                            <a:gd name="T63" fmla="*/ 14287 h 13937"/>
                            <a:gd name="T64" fmla="+- 0 257 247"/>
                            <a:gd name="T65" fmla="*/ T64 w 11732"/>
                            <a:gd name="T66" fmla="+- 0 14287 360"/>
                            <a:gd name="T67" fmla="*/ 14287 h 13937"/>
                            <a:gd name="T68" fmla="+- 0 257 247"/>
                            <a:gd name="T69" fmla="*/ T68 w 11732"/>
                            <a:gd name="T70" fmla="+- 0 370 360"/>
                            <a:gd name="T71" fmla="*/ 370 h 13937"/>
                            <a:gd name="T72" fmla="+- 0 11969 247"/>
                            <a:gd name="T73" fmla="*/ T72 w 11732"/>
                            <a:gd name="T74" fmla="+- 0 370 360"/>
                            <a:gd name="T75" fmla="*/ 370 h 13937"/>
                            <a:gd name="T76" fmla="+- 0 11969 247"/>
                            <a:gd name="T77" fmla="*/ T76 w 11732"/>
                            <a:gd name="T78" fmla="+- 0 14287 360"/>
                            <a:gd name="T79" fmla="*/ 14287 h 13937"/>
                            <a:gd name="T80" fmla="+- 0 11978 247"/>
                            <a:gd name="T81" fmla="*/ T80 w 11732"/>
                            <a:gd name="T82" fmla="+- 0 14287 360"/>
                            <a:gd name="T83" fmla="*/ 14287 h 13937"/>
                            <a:gd name="T84" fmla="+- 0 11978 247"/>
                            <a:gd name="T85" fmla="*/ T84 w 11732"/>
                            <a:gd name="T86" fmla="+- 0 370 360"/>
                            <a:gd name="T87" fmla="*/ 370 h 13937"/>
                            <a:gd name="T88" fmla="+- 0 11978 247"/>
                            <a:gd name="T89" fmla="*/ T88 w 11732"/>
                            <a:gd name="T90" fmla="+- 0 370 360"/>
                            <a:gd name="T91" fmla="*/ 370 h 13937"/>
                            <a:gd name="T92" fmla="+- 0 11978 247"/>
                            <a:gd name="T93" fmla="*/ T92 w 11732"/>
                            <a:gd name="T94" fmla="+- 0 360 360"/>
                            <a:gd name="T95" fmla="*/ 360 h 139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732" h="13937">
                              <a:moveTo>
                                <a:pt x="11731" y="13927"/>
                              </a:moveTo>
                              <a:lnTo>
                                <a:pt x="11722" y="13927"/>
                              </a:lnTo>
                              <a:lnTo>
                                <a:pt x="10" y="13927"/>
                              </a:lnTo>
                              <a:lnTo>
                                <a:pt x="0" y="13927"/>
                              </a:lnTo>
                              <a:lnTo>
                                <a:pt x="0" y="13936"/>
                              </a:lnTo>
                              <a:lnTo>
                                <a:pt x="10" y="13936"/>
                              </a:lnTo>
                              <a:lnTo>
                                <a:pt x="11722" y="13936"/>
                              </a:lnTo>
                              <a:lnTo>
                                <a:pt x="11731" y="13936"/>
                              </a:lnTo>
                              <a:lnTo>
                                <a:pt x="11731" y="13927"/>
                              </a:lnTo>
                              <a:close/>
                              <a:moveTo>
                                <a:pt x="11731" y="0"/>
                              </a:moveTo>
                              <a:lnTo>
                                <a:pt x="11722" y="0"/>
                              </a:lnTo>
                              <a:lnTo>
                                <a:pt x="10" y="0"/>
                              </a:lnTo>
                              <a:lnTo>
                                <a:pt x="0" y="0"/>
                              </a:lnTo>
                              <a:lnTo>
                                <a:pt x="0" y="10"/>
                              </a:lnTo>
                              <a:lnTo>
                                <a:pt x="0" y="13927"/>
                              </a:lnTo>
                              <a:lnTo>
                                <a:pt x="10" y="13927"/>
                              </a:lnTo>
                              <a:lnTo>
                                <a:pt x="10" y="10"/>
                              </a:lnTo>
                              <a:lnTo>
                                <a:pt x="11722" y="10"/>
                              </a:lnTo>
                              <a:lnTo>
                                <a:pt x="11722" y="13927"/>
                              </a:lnTo>
                              <a:lnTo>
                                <a:pt x="11731" y="13927"/>
                              </a:lnTo>
                              <a:lnTo>
                                <a:pt x="11731" y="10"/>
                              </a:lnTo>
                              <a:lnTo>
                                <a:pt x="117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C2D48" id="Freeform: Shape 1" o:spid="_x0000_s1026" style="position:absolute;margin-left:12.35pt;margin-top:18pt;width:586.6pt;height:69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732,1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" path="m11731,13927r-9,l10,13927r-10,l,13936r10,l11722,13936r9,l11731,13927xm11731,r-9,l10,,,,,10,,13927r10,l10,10r11712,l11722,13927r9,l11731,10r,-10xe" fillcolor="black" stroked="f">
                <v:path arrowok="t" o:connecttype="custom" o:connectlocs="7449185,9072245;7443470,9072245;6350,9072245;0,9072245;0,9077960;6350,9077960;7443470,9077960;7449185,9077960;7449185,9072245;7449185,228600;7443470,228600;6350,228600;0,228600;0,234950;0,234950;0,9072245;6350,9072245;6350,234950;7443470,234950;7443470,9072245;7449185,9072245;7449185,234950;7449185,234950;7449185,228600" o:connectangles="0,0,0,0,0,0,0,0,0,0,0,0,0,0,0,0,0,0,0,0,0,0,0,0"/>
                <w10:wrap anchorx="page" anchory="page"/>
              </v:shape>
            </w:pict>
          </mc:Fallback>
        </mc:AlternateContent>
      </w:r>
    </w:p>
    <w:p w14:paraId="191820A2" w14:textId="77777777" w:rsidR="005D6161" w:rsidRDefault="005D6161" w:rsidP="005D6161">
      <w:pPr>
        <w:pStyle w:val="BodyText"/>
        <w:rPr>
          <w:i/>
          <w:sz w:val="20"/>
        </w:rPr>
      </w:pPr>
    </w:p>
    <w:p w14:paraId="4DA8B60D" w14:textId="77777777" w:rsidR="005D6161" w:rsidRDefault="005D6161" w:rsidP="005D6161">
      <w:pPr>
        <w:pStyle w:val="BodyText"/>
        <w:rPr>
          <w:i/>
          <w:sz w:val="20"/>
        </w:rPr>
      </w:pPr>
    </w:p>
    <w:p w14:paraId="5C5CEA56" w14:textId="77777777" w:rsidR="005D6161" w:rsidRDefault="005D6161" w:rsidP="005D6161">
      <w:pPr>
        <w:pStyle w:val="BodyText"/>
        <w:rPr>
          <w:i/>
          <w:sz w:val="20"/>
        </w:rPr>
      </w:pPr>
    </w:p>
    <w:p w14:paraId="7396C85F" w14:textId="77777777" w:rsidR="005D6161" w:rsidRDefault="005D6161" w:rsidP="005D6161">
      <w:pPr>
        <w:pStyle w:val="BodyText"/>
        <w:rPr>
          <w:i/>
          <w:sz w:val="20"/>
        </w:rPr>
      </w:pPr>
    </w:p>
    <w:p w14:paraId="7A91CA43" w14:textId="77777777" w:rsidR="005D6161" w:rsidRDefault="005D6161" w:rsidP="005D6161">
      <w:pPr>
        <w:pStyle w:val="BodyText"/>
        <w:rPr>
          <w:i/>
          <w:sz w:val="20"/>
        </w:rPr>
      </w:pPr>
    </w:p>
    <w:p w14:paraId="46095FF4" w14:textId="77777777" w:rsidR="005D6161" w:rsidRDefault="005D6161" w:rsidP="005D6161">
      <w:pPr>
        <w:pStyle w:val="BodyText"/>
        <w:rPr>
          <w:i/>
          <w:sz w:val="20"/>
        </w:rPr>
      </w:pPr>
    </w:p>
    <w:p w14:paraId="70B2F7F8" w14:textId="77777777" w:rsidR="005D6161" w:rsidRDefault="005D6161" w:rsidP="005D6161">
      <w:pPr>
        <w:pStyle w:val="BodyText"/>
        <w:rPr>
          <w:i/>
          <w:sz w:val="20"/>
        </w:rPr>
      </w:pPr>
    </w:p>
    <w:p w14:paraId="1CDFC741" w14:textId="77777777" w:rsidR="005D6161" w:rsidRDefault="005D6161" w:rsidP="005D6161">
      <w:pPr>
        <w:pStyle w:val="BodyText"/>
        <w:rPr>
          <w:i/>
          <w:sz w:val="20"/>
        </w:rPr>
      </w:pPr>
    </w:p>
    <w:p w14:paraId="4FEBBA4A" w14:textId="77777777" w:rsidR="005D6161" w:rsidRDefault="005D6161" w:rsidP="005D6161">
      <w:pPr>
        <w:pStyle w:val="BodyText"/>
        <w:rPr>
          <w:i/>
          <w:sz w:val="20"/>
        </w:rPr>
      </w:pPr>
    </w:p>
    <w:p w14:paraId="21569322" w14:textId="77777777" w:rsidR="005D6161" w:rsidRDefault="005D6161" w:rsidP="005D6161">
      <w:pPr>
        <w:pStyle w:val="BodyText"/>
        <w:rPr>
          <w:i/>
          <w:sz w:val="20"/>
        </w:rPr>
      </w:pPr>
    </w:p>
    <w:p w14:paraId="1157488F" w14:textId="77777777" w:rsidR="005D6161" w:rsidRDefault="005D6161" w:rsidP="005D6161">
      <w:pPr>
        <w:pStyle w:val="BodyText"/>
        <w:rPr>
          <w:i/>
          <w:sz w:val="20"/>
        </w:rPr>
      </w:pPr>
    </w:p>
    <w:p w14:paraId="5C875B2E" w14:textId="77777777" w:rsidR="005D6161" w:rsidRDefault="005D6161" w:rsidP="005D6161">
      <w:pPr>
        <w:pStyle w:val="BodyText"/>
        <w:rPr>
          <w:i/>
          <w:sz w:val="20"/>
        </w:rPr>
      </w:pPr>
    </w:p>
    <w:p w14:paraId="4FC1ED9E" w14:textId="77777777" w:rsidR="005D6161" w:rsidRDefault="005D6161" w:rsidP="005D6161">
      <w:pPr>
        <w:pStyle w:val="BodyText"/>
        <w:rPr>
          <w:i/>
          <w:sz w:val="20"/>
        </w:rPr>
      </w:pPr>
    </w:p>
    <w:p w14:paraId="5DC5B48B" w14:textId="77777777" w:rsidR="005D6161" w:rsidRDefault="005D6161" w:rsidP="005D6161">
      <w:pPr>
        <w:pStyle w:val="BodyText"/>
        <w:rPr>
          <w:i/>
          <w:sz w:val="20"/>
        </w:rPr>
      </w:pPr>
    </w:p>
    <w:p w14:paraId="04AC12CA" w14:textId="77777777" w:rsidR="005D6161" w:rsidRDefault="005D6161" w:rsidP="005D6161">
      <w:pPr>
        <w:pStyle w:val="BodyText"/>
        <w:rPr>
          <w:i/>
          <w:sz w:val="20"/>
        </w:rPr>
      </w:pPr>
    </w:p>
    <w:p w14:paraId="58597E23" w14:textId="77777777" w:rsidR="005D6161" w:rsidRDefault="005D6161" w:rsidP="005D6161">
      <w:pPr>
        <w:pStyle w:val="BodyText"/>
        <w:rPr>
          <w:i/>
          <w:sz w:val="20"/>
        </w:rPr>
      </w:pPr>
    </w:p>
    <w:p w14:paraId="7C48EBBD" w14:textId="77777777" w:rsidR="005D6161" w:rsidRDefault="005D6161" w:rsidP="005D6161">
      <w:pPr>
        <w:pStyle w:val="BodyText"/>
        <w:rPr>
          <w:i/>
          <w:sz w:val="20"/>
        </w:rPr>
      </w:pPr>
    </w:p>
    <w:p w14:paraId="1488A880" w14:textId="77777777" w:rsidR="005D6161" w:rsidRDefault="005D6161" w:rsidP="005D6161">
      <w:pPr>
        <w:pStyle w:val="BodyText"/>
        <w:rPr>
          <w:i/>
          <w:sz w:val="20"/>
        </w:rPr>
      </w:pPr>
    </w:p>
    <w:p w14:paraId="59B4ED45" w14:textId="77777777" w:rsidR="005D6161" w:rsidRDefault="005D6161" w:rsidP="005D6161">
      <w:pPr>
        <w:pStyle w:val="BodyText"/>
        <w:rPr>
          <w:i/>
          <w:sz w:val="20"/>
        </w:rPr>
      </w:pPr>
    </w:p>
    <w:p w14:paraId="0CFF67CE" w14:textId="77777777" w:rsidR="005D6161" w:rsidRDefault="005D6161" w:rsidP="005D6161">
      <w:pPr>
        <w:pStyle w:val="BodyText"/>
        <w:rPr>
          <w:i/>
          <w:sz w:val="20"/>
        </w:rPr>
      </w:pPr>
    </w:p>
    <w:p w14:paraId="3D3E075A" w14:textId="77777777" w:rsidR="005D6161" w:rsidRDefault="005D6161" w:rsidP="005D6161">
      <w:pPr>
        <w:pStyle w:val="BodyText"/>
        <w:rPr>
          <w:i/>
          <w:sz w:val="20"/>
        </w:rPr>
      </w:pPr>
    </w:p>
    <w:p w14:paraId="0FACE668" w14:textId="77777777" w:rsidR="005D6161" w:rsidRDefault="005D6161" w:rsidP="005D6161">
      <w:pPr>
        <w:pStyle w:val="BodyText"/>
        <w:rPr>
          <w:i/>
          <w:sz w:val="20"/>
        </w:rPr>
      </w:pPr>
    </w:p>
    <w:p w14:paraId="770FEE08" w14:textId="77777777" w:rsidR="005D6161" w:rsidRDefault="005D6161" w:rsidP="005D6161">
      <w:pPr>
        <w:pStyle w:val="BodyText"/>
        <w:rPr>
          <w:i/>
          <w:sz w:val="20"/>
        </w:rPr>
      </w:pPr>
    </w:p>
    <w:p w14:paraId="392BA956" w14:textId="77777777" w:rsidR="005D6161" w:rsidRDefault="005D6161" w:rsidP="005D6161">
      <w:pPr>
        <w:pStyle w:val="BodyText"/>
        <w:rPr>
          <w:i/>
          <w:sz w:val="20"/>
        </w:rPr>
      </w:pPr>
    </w:p>
    <w:p w14:paraId="5B0C089B" w14:textId="77777777" w:rsidR="005D6161" w:rsidRDefault="005D6161" w:rsidP="005D6161">
      <w:pPr>
        <w:pStyle w:val="BodyText"/>
        <w:rPr>
          <w:i/>
          <w:sz w:val="20"/>
        </w:rPr>
      </w:pPr>
    </w:p>
    <w:p w14:paraId="77B2FD45" w14:textId="77777777" w:rsidR="005D6161" w:rsidRDefault="005D6161" w:rsidP="005D6161">
      <w:pPr>
        <w:pStyle w:val="BodyText"/>
        <w:rPr>
          <w:i/>
          <w:sz w:val="20"/>
        </w:rPr>
      </w:pPr>
    </w:p>
    <w:p w14:paraId="28AB2D8A" w14:textId="77777777" w:rsidR="005D6161" w:rsidRDefault="005D6161" w:rsidP="005D6161">
      <w:pPr>
        <w:pStyle w:val="BodyText"/>
        <w:rPr>
          <w:i/>
          <w:sz w:val="20"/>
        </w:rPr>
      </w:pPr>
    </w:p>
    <w:p w14:paraId="49FEC925" w14:textId="77777777" w:rsidR="005D6161" w:rsidRDefault="005D6161" w:rsidP="005D6161">
      <w:pPr>
        <w:pStyle w:val="BodyText"/>
        <w:rPr>
          <w:i/>
          <w:sz w:val="20"/>
        </w:rPr>
      </w:pPr>
    </w:p>
    <w:p w14:paraId="4E776B41" w14:textId="77777777" w:rsidR="005D6161" w:rsidRDefault="005D6161" w:rsidP="005D6161">
      <w:pPr>
        <w:pStyle w:val="BodyText"/>
        <w:rPr>
          <w:i/>
          <w:sz w:val="20"/>
        </w:rPr>
      </w:pPr>
    </w:p>
    <w:p w14:paraId="565A7C25" w14:textId="77777777" w:rsidR="005D6161" w:rsidRDefault="005D6161" w:rsidP="005D6161">
      <w:pPr>
        <w:pStyle w:val="BodyText"/>
        <w:rPr>
          <w:i/>
          <w:sz w:val="20"/>
        </w:rPr>
      </w:pPr>
    </w:p>
    <w:p w14:paraId="685987FB" w14:textId="77777777" w:rsidR="005D6161" w:rsidRDefault="005D6161" w:rsidP="005D6161">
      <w:pPr>
        <w:pStyle w:val="BodyText"/>
        <w:rPr>
          <w:i/>
          <w:sz w:val="20"/>
        </w:rPr>
      </w:pPr>
    </w:p>
    <w:p w14:paraId="4DC2A1A4" w14:textId="77777777" w:rsidR="005D6161" w:rsidRDefault="005D6161" w:rsidP="005D6161">
      <w:pPr>
        <w:pStyle w:val="BodyText"/>
        <w:rPr>
          <w:i/>
          <w:sz w:val="20"/>
        </w:rPr>
      </w:pPr>
    </w:p>
    <w:p w14:paraId="3EBFFB47" w14:textId="77777777" w:rsidR="005D6161" w:rsidRDefault="005D6161" w:rsidP="005D6161">
      <w:pPr>
        <w:pStyle w:val="BodyText"/>
        <w:rPr>
          <w:i/>
          <w:sz w:val="20"/>
        </w:rPr>
      </w:pPr>
    </w:p>
    <w:p w14:paraId="66179F71" w14:textId="77777777" w:rsidR="005D6161" w:rsidRDefault="005D6161" w:rsidP="005D6161">
      <w:pPr>
        <w:pStyle w:val="BodyText"/>
        <w:rPr>
          <w:i/>
          <w:sz w:val="20"/>
        </w:rPr>
      </w:pPr>
    </w:p>
    <w:p w14:paraId="334CAB49" w14:textId="77777777" w:rsidR="005D6161" w:rsidRDefault="005D6161" w:rsidP="005D6161">
      <w:pPr>
        <w:pStyle w:val="BodyText"/>
        <w:rPr>
          <w:i/>
          <w:sz w:val="20"/>
        </w:rPr>
      </w:pPr>
    </w:p>
    <w:p w14:paraId="1F53E551" w14:textId="77777777" w:rsidR="005D6161" w:rsidRDefault="005D6161" w:rsidP="005D6161">
      <w:pPr>
        <w:pStyle w:val="BodyText"/>
        <w:rPr>
          <w:i/>
          <w:sz w:val="20"/>
        </w:rPr>
      </w:pPr>
    </w:p>
    <w:p w14:paraId="70910713" w14:textId="77777777" w:rsidR="005D6161" w:rsidRDefault="005D6161" w:rsidP="005D6161">
      <w:pPr>
        <w:pStyle w:val="BodyText"/>
        <w:rPr>
          <w:i/>
          <w:sz w:val="20"/>
        </w:rPr>
      </w:pPr>
    </w:p>
    <w:p w14:paraId="06C95C04" w14:textId="77777777" w:rsidR="005D6161" w:rsidRDefault="005D6161" w:rsidP="005D6161">
      <w:pPr>
        <w:pStyle w:val="BodyText"/>
        <w:rPr>
          <w:i/>
          <w:sz w:val="20"/>
        </w:rPr>
      </w:pPr>
    </w:p>
    <w:p w14:paraId="1EA6DC46" w14:textId="77777777" w:rsidR="005D6161" w:rsidRDefault="005D6161" w:rsidP="005D6161">
      <w:pPr>
        <w:pStyle w:val="BodyText"/>
        <w:rPr>
          <w:i/>
          <w:sz w:val="20"/>
        </w:rPr>
      </w:pPr>
    </w:p>
    <w:p w14:paraId="025D19D6" w14:textId="77777777" w:rsidR="005D6161" w:rsidRDefault="005D6161" w:rsidP="005D6161">
      <w:pPr>
        <w:pStyle w:val="BodyText"/>
        <w:rPr>
          <w:i/>
          <w:sz w:val="20"/>
        </w:rPr>
      </w:pPr>
    </w:p>
    <w:p w14:paraId="48B4E741" w14:textId="77777777" w:rsidR="005D6161" w:rsidRDefault="005D6161" w:rsidP="005D6161">
      <w:pPr>
        <w:pStyle w:val="BodyText"/>
        <w:rPr>
          <w:i/>
          <w:sz w:val="20"/>
        </w:rPr>
      </w:pPr>
    </w:p>
    <w:p w14:paraId="5F189183" w14:textId="77777777" w:rsidR="005D6161" w:rsidRDefault="005D6161" w:rsidP="005D6161">
      <w:pPr>
        <w:pStyle w:val="BodyText"/>
        <w:rPr>
          <w:i/>
          <w:sz w:val="20"/>
        </w:rPr>
      </w:pPr>
    </w:p>
    <w:p w14:paraId="4C934AD2" w14:textId="77777777" w:rsidR="005D6161" w:rsidRDefault="005D6161" w:rsidP="005D6161">
      <w:pPr>
        <w:pStyle w:val="BodyText"/>
        <w:rPr>
          <w:i/>
          <w:sz w:val="20"/>
        </w:rPr>
      </w:pPr>
    </w:p>
    <w:p w14:paraId="49AA3A46" w14:textId="77777777" w:rsidR="005D6161" w:rsidRDefault="005D6161" w:rsidP="005D6161">
      <w:pPr>
        <w:pStyle w:val="BodyText"/>
        <w:rPr>
          <w:i/>
          <w:sz w:val="20"/>
        </w:rPr>
      </w:pPr>
    </w:p>
    <w:p w14:paraId="228A5D0F" w14:textId="77777777" w:rsidR="005D6161" w:rsidRDefault="005D6161" w:rsidP="005D6161">
      <w:pPr>
        <w:pStyle w:val="BodyText"/>
        <w:rPr>
          <w:i/>
          <w:sz w:val="20"/>
        </w:rPr>
      </w:pPr>
    </w:p>
    <w:p w14:paraId="3120C2D2" w14:textId="77777777" w:rsidR="005D6161" w:rsidRDefault="005D6161" w:rsidP="005D6161">
      <w:pPr>
        <w:pStyle w:val="BodyText"/>
        <w:rPr>
          <w:i/>
          <w:sz w:val="20"/>
        </w:rPr>
      </w:pPr>
    </w:p>
    <w:p w14:paraId="50DEB8DF" w14:textId="77777777" w:rsidR="005D6161" w:rsidRDefault="005D6161" w:rsidP="005D6161">
      <w:pPr>
        <w:pStyle w:val="BodyText"/>
        <w:rPr>
          <w:i/>
          <w:sz w:val="20"/>
        </w:rPr>
      </w:pPr>
    </w:p>
    <w:p w14:paraId="0B6720E7" w14:textId="77777777" w:rsidR="005D6161" w:rsidRDefault="005D6161" w:rsidP="005D6161">
      <w:pPr>
        <w:pStyle w:val="BodyText"/>
        <w:rPr>
          <w:i/>
          <w:sz w:val="17"/>
        </w:rPr>
      </w:pPr>
    </w:p>
    <w:p w14:paraId="7171C4C6" w14:textId="77777777" w:rsidR="005D6161" w:rsidRDefault="005D6161" w:rsidP="005D6161">
      <w:pPr>
        <w:spacing w:before="92"/>
        <w:ind w:left="220"/>
        <w:rPr>
          <w:b/>
          <w:spacing w:val="-2"/>
          <w:sz w:val="32"/>
          <w:szCs w:val="24"/>
        </w:rPr>
      </w:pPr>
    </w:p>
    <w:p w14:paraId="60C59F83" w14:textId="66735431" w:rsidR="005D6161" w:rsidRPr="0034105B" w:rsidRDefault="005D6161" w:rsidP="005D6161">
      <w:pPr>
        <w:spacing w:before="92"/>
        <w:ind w:left="220"/>
        <w:rPr>
          <w:b/>
          <w:sz w:val="32"/>
          <w:szCs w:val="24"/>
        </w:rPr>
      </w:pPr>
      <w:r w:rsidRPr="005D6161">
        <w:rPr>
          <w:b/>
          <w:spacing w:val="-2"/>
          <w:sz w:val="32"/>
          <w:szCs w:val="24"/>
          <w:highlight w:val="yellow"/>
        </w:rPr>
        <w:t>Attachment:</w:t>
      </w:r>
      <w:r w:rsidRPr="005D6161">
        <w:rPr>
          <w:b/>
          <w:sz w:val="32"/>
          <w:szCs w:val="24"/>
          <w:highlight w:val="yellow"/>
        </w:rPr>
        <w:t xml:space="preserve"> </w:t>
      </w:r>
      <w:r w:rsidRPr="005D6161">
        <w:rPr>
          <w:sz w:val="32"/>
          <w:szCs w:val="24"/>
          <w:highlight w:val="yellow"/>
        </w:rPr>
        <w:t>Copy of undergraduate transcript(s) – unofficial copy permitted</w:t>
      </w:r>
      <w:r w:rsidRPr="0034105B">
        <w:rPr>
          <w:sz w:val="32"/>
          <w:szCs w:val="24"/>
        </w:rPr>
        <w:t xml:space="preserve"> </w:t>
      </w:r>
    </w:p>
    <w:p w14:paraId="14296313" w14:textId="77777777" w:rsidR="002B705B" w:rsidRDefault="00BE4F14" w:rsidP="002B705B">
      <w:pPr>
        <w:ind w:left="540" w:right="240"/>
        <w:jc w:val="center"/>
        <w:rPr>
          <w:rFonts w:eastAsia="Times New Roman"/>
          <w:b/>
          <w:bCs/>
          <w:sz w:val="28"/>
          <w:szCs w:val="28"/>
        </w:rPr>
      </w:pPr>
      <w:r>
        <w:rPr>
          <w:i/>
          <w:spacing w:val="-2"/>
          <w:sz w:val="20"/>
        </w:rPr>
        <w:br w:type="page"/>
      </w:r>
      <w:r w:rsidR="002B705B">
        <w:rPr>
          <w:rFonts w:eastAsia="Times New Roman"/>
          <w:b/>
          <w:bCs/>
          <w:sz w:val="28"/>
          <w:szCs w:val="28"/>
        </w:rPr>
        <w:lastRenderedPageBreak/>
        <w:t>Multi-Institutional Summer Undergraduate Research Program to Promote</w:t>
      </w:r>
    </w:p>
    <w:p w14:paraId="12CA961D" w14:textId="67521A6A" w:rsidR="002B705B" w:rsidRDefault="002B705B" w:rsidP="002B705B">
      <w:pPr>
        <w:spacing w:before="100" w:beforeAutospacing="1" w:after="100" w:afterAutospacing="1"/>
        <w:ind w:left="540" w:right="240"/>
        <w:jc w:val="center"/>
        <w:rPr>
          <w:rFonts w:eastAsia="Times New Roman"/>
          <w:b/>
          <w:bCs/>
          <w:sz w:val="28"/>
          <w:szCs w:val="28"/>
        </w:rPr>
      </w:pPr>
      <w:bookmarkStart w:id="1" w:name="_Hlk130301234"/>
      <w:r>
        <w:rPr>
          <w:rFonts w:eastAsia="Times New Roman"/>
          <w:b/>
          <w:bCs/>
          <w:sz w:val="28"/>
          <w:szCs w:val="28"/>
        </w:rPr>
        <w:t>Sleep and Circadian Research</w:t>
      </w:r>
      <w:bookmarkEnd w:id="1"/>
      <w:r>
        <w:rPr>
          <w:rFonts w:eastAsia="Times New Roman"/>
          <w:b/>
          <w:bCs/>
          <w:sz w:val="28"/>
          <w:szCs w:val="28"/>
        </w:rPr>
        <w:t xml:space="preserve"> Careers</w:t>
      </w:r>
    </w:p>
    <w:p w14:paraId="00ED9195" w14:textId="3543339D" w:rsidR="002B705B" w:rsidRDefault="002B705B" w:rsidP="002B705B">
      <w:pPr>
        <w:spacing w:line="276" w:lineRule="auto"/>
        <w:ind w:left="540" w:right="240"/>
        <w:rPr>
          <w:bCs/>
          <w:iCs/>
        </w:rPr>
      </w:pPr>
      <w:r>
        <w:rPr>
          <w:bCs/>
          <w:iCs/>
        </w:rPr>
        <w:t xml:space="preserve">Please reach out to the Training program director with questions. Prof. Ken Wright </w:t>
      </w:r>
      <w:hyperlink r:id="rId6" w:history="1">
        <w:r>
          <w:rPr>
            <w:rStyle w:val="Hyperlink"/>
            <w:bCs/>
            <w:iCs/>
          </w:rPr>
          <w:t>Kenneth.wright@colorado.edu</w:t>
        </w:r>
      </w:hyperlink>
    </w:p>
    <w:p w14:paraId="34F6B9B3" w14:textId="77777777" w:rsidR="002B705B" w:rsidRDefault="002B705B" w:rsidP="002B705B">
      <w:pPr>
        <w:spacing w:line="276" w:lineRule="auto"/>
        <w:ind w:left="540" w:right="240"/>
        <w:rPr>
          <w:bCs/>
          <w:iCs/>
        </w:rPr>
      </w:pPr>
    </w:p>
    <w:p w14:paraId="783EE72F" w14:textId="77777777" w:rsidR="002B705B" w:rsidRDefault="002B705B" w:rsidP="002B705B">
      <w:pPr>
        <w:spacing w:line="276" w:lineRule="auto"/>
        <w:ind w:left="540" w:right="240"/>
        <w:rPr>
          <w:b/>
          <w:i/>
        </w:rPr>
      </w:pPr>
      <w:r>
        <w:rPr>
          <w:b/>
          <w:i/>
        </w:rPr>
        <w:t>General Criteria and Selection Process of Mentees</w:t>
      </w:r>
    </w:p>
    <w:p w14:paraId="2037F5A4" w14:textId="77777777" w:rsidR="002B705B" w:rsidRDefault="002B705B" w:rsidP="002B705B">
      <w:pPr>
        <w:spacing w:line="276" w:lineRule="auto"/>
        <w:ind w:left="540" w:right="240"/>
        <w:rPr>
          <w:color w:val="FF0000"/>
        </w:rPr>
      </w:pPr>
    </w:p>
    <w:p w14:paraId="1DD764AE" w14:textId="77777777" w:rsidR="002B705B" w:rsidRDefault="002B705B" w:rsidP="002B705B">
      <w:pPr>
        <w:ind w:left="720" w:right="240"/>
      </w:pPr>
      <w:r>
        <w:rPr>
          <w:b/>
          <w:bCs/>
        </w:rPr>
        <w:t xml:space="preserve">See information for this R25 at the dedicated webpage: </w:t>
      </w:r>
      <w:hyperlink r:id="rId7" w:history="1">
        <w:r>
          <w:rPr>
            <w:rStyle w:val="Hyperlink"/>
          </w:rPr>
          <w:t>https://www.colorado.edu/iphy/research/sleep-and-chronobiology/r25-training-grant</w:t>
        </w:r>
      </w:hyperlink>
    </w:p>
    <w:p w14:paraId="6B3E215A" w14:textId="77777777" w:rsidR="002B705B" w:rsidRDefault="002B705B" w:rsidP="002B705B">
      <w:pPr>
        <w:spacing w:before="100" w:beforeAutospacing="1" w:after="100" w:afterAutospacing="1"/>
        <w:ind w:left="540" w:right="240"/>
        <w:rPr>
          <w:rFonts w:eastAsia="Times New Roman"/>
        </w:rPr>
      </w:pPr>
      <w:r>
        <w:rPr>
          <w:rFonts w:eastAsia="Times New Roman"/>
          <w:b/>
          <w:bCs/>
        </w:rPr>
        <w:t>Eligibility</w:t>
      </w:r>
    </w:p>
    <w:p w14:paraId="49927819" w14:textId="77777777" w:rsidR="002B705B" w:rsidRDefault="002B705B" w:rsidP="002B705B">
      <w:pPr>
        <w:spacing w:before="100" w:beforeAutospacing="1" w:after="100" w:afterAutospacing="1"/>
        <w:ind w:left="540" w:right="240"/>
        <w:rPr>
          <w:rFonts w:eastAsia="Times New Roman"/>
        </w:rPr>
      </w:pPr>
      <w:r>
        <w:rPr>
          <w:rFonts w:eastAsia="Times New Roman"/>
        </w:rPr>
        <w:t>Applicants must:</w:t>
      </w:r>
    </w:p>
    <w:p w14:paraId="13164169" w14:textId="2AF058C8" w:rsidR="002B705B" w:rsidRDefault="002B705B" w:rsidP="002B705B">
      <w:pPr>
        <w:widowControl/>
        <w:numPr>
          <w:ilvl w:val="0"/>
          <w:numId w:val="7"/>
        </w:numPr>
        <w:autoSpaceDE/>
        <w:spacing w:before="100" w:beforeAutospacing="1" w:after="100" w:afterAutospacing="1"/>
        <w:ind w:left="540" w:right="240"/>
        <w:rPr>
          <w:rFonts w:eastAsia="Times New Roman"/>
        </w:rPr>
      </w:pPr>
      <w:r>
        <w:rPr>
          <w:rFonts w:eastAsia="Times New Roman"/>
        </w:rPr>
        <w:t>Be current or recently graduated undergraduate students</w:t>
      </w:r>
    </w:p>
    <w:p w14:paraId="57D802F4" w14:textId="77777777" w:rsidR="002B705B" w:rsidRDefault="002B705B" w:rsidP="002B705B">
      <w:pPr>
        <w:widowControl/>
        <w:numPr>
          <w:ilvl w:val="0"/>
          <w:numId w:val="7"/>
        </w:numPr>
        <w:autoSpaceDE/>
        <w:spacing w:before="100" w:beforeAutospacing="1" w:after="100" w:afterAutospacing="1"/>
        <w:ind w:left="540" w:right="240"/>
        <w:rPr>
          <w:rFonts w:eastAsia="Times New Roman"/>
        </w:rPr>
      </w:pPr>
      <w:r>
        <w:rPr>
          <w:rFonts w:eastAsia="Times New Roman"/>
        </w:rPr>
        <w:t>Have completed at least two semesters of university; students who have completed an undergraduate degree in the past year from the application due date and have not attended a PhD or MD/PhD program are eligible</w:t>
      </w:r>
    </w:p>
    <w:p w14:paraId="14F6321F" w14:textId="77777777" w:rsidR="002B705B" w:rsidRDefault="002B705B" w:rsidP="002B705B">
      <w:pPr>
        <w:widowControl/>
        <w:numPr>
          <w:ilvl w:val="0"/>
          <w:numId w:val="7"/>
        </w:numPr>
        <w:autoSpaceDE/>
        <w:spacing w:before="100" w:beforeAutospacing="1" w:after="100" w:afterAutospacing="1"/>
        <w:ind w:left="540" w:right="240"/>
        <w:rPr>
          <w:rFonts w:eastAsia="Times New Roman"/>
        </w:rPr>
      </w:pPr>
      <w:r>
        <w:rPr>
          <w:rFonts w:eastAsia="Times New Roman"/>
        </w:rPr>
        <w:t>Have a cumulative G.P.A. of 3.0 or above</w:t>
      </w:r>
    </w:p>
    <w:p w14:paraId="43ED7CD1" w14:textId="77777777" w:rsidR="002B705B" w:rsidRDefault="002B705B" w:rsidP="002B705B">
      <w:pPr>
        <w:widowControl/>
        <w:numPr>
          <w:ilvl w:val="0"/>
          <w:numId w:val="7"/>
        </w:numPr>
        <w:autoSpaceDE/>
        <w:spacing w:before="100" w:beforeAutospacing="1" w:after="100" w:afterAutospacing="1"/>
        <w:ind w:left="540" w:right="240"/>
        <w:rPr>
          <w:rFonts w:eastAsia="Times New Roman"/>
        </w:rPr>
      </w:pPr>
      <w:r>
        <w:rPr>
          <w:rFonts w:eastAsia="Times New Roman"/>
        </w:rPr>
        <w:t>Demonstrate interest and potential to pursue graduate study toward a PhD or MD/PhD</w:t>
      </w:r>
    </w:p>
    <w:p w14:paraId="08DA488D" w14:textId="77777777" w:rsidR="002B705B" w:rsidRDefault="002B705B" w:rsidP="002B705B">
      <w:pPr>
        <w:widowControl/>
        <w:numPr>
          <w:ilvl w:val="1"/>
          <w:numId w:val="7"/>
        </w:numPr>
        <w:autoSpaceDE/>
        <w:spacing w:before="100" w:beforeAutospacing="1" w:after="100" w:afterAutospacing="1"/>
        <w:ind w:right="240"/>
        <w:rPr>
          <w:rFonts w:eastAsia="Times New Roman"/>
        </w:rPr>
      </w:pPr>
      <w:r>
        <w:rPr>
          <w:rFonts w:eastAsia="Times New Roman"/>
        </w:rPr>
        <w:t>(Note: The Multi-Institutional Summer Undergraduate Research Program is not designed for students pursuing professional training for careers in clinical medicine, clinical psychology, or the allied health professions)</w:t>
      </w:r>
    </w:p>
    <w:p w14:paraId="391E0EE8" w14:textId="06984252" w:rsidR="002B705B" w:rsidRDefault="002B705B" w:rsidP="002B705B">
      <w:pPr>
        <w:widowControl/>
        <w:numPr>
          <w:ilvl w:val="0"/>
          <w:numId w:val="7"/>
        </w:numPr>
        <w:autoSpaceDE/>
        <w:spacing w:before="100" w:beforeAutospacing="1" w:after="100" w:afterAutospacing="1"/>
        <w:ind w:left="540" w:right="240"/>
        <w:rPr>
          <w:rFonts w:eastAsia="Times New Roman"/>
        </w:rPr>
      </w:pPr>
      <w:r>
        <w:rPr>
          <w:rFonts w:eastAsia="Times New Roman"/>
        </w:rPr>
        <w:t>Be at least 18 years old by the start date of the program</w:t>
      </w:r>
    </w:p>
    <w:p w14:paraId="512EB146" w14:textId="1A34E92E" w:rsidR="002B705B" w:rsidRDefault="002B705B" w:rsidP="002B705B">
      <w:pPr>
        <w:widowControl/>
        <w:numPr>
          <w:ilvl w:val="0"/>
          <w:numId w:val="7"/>
        </w:numPr>
        <w:autoSpaceDE/>
        <w:spacing w:before="100" w:beforeAutospacing="1" w:after="100" w:afterAutospacing="1"/>
        <w:ind w:left="540" w:right="240"/>
        <w:rPr>
          <w:rFonts w:eastAsia="Times New Roman"/>
        </w:rPr>
      </w:pPr>
      <w:r>
        <w:rPr>
          <w:rFonts w:eastAsia="Times New Roman"/>
        </w:rPr>
        <w:t>Be a U.S. citizen or non-citizen national of the United States, or must have been lawfully admitted for permanent residence</w:t>
      </w:r>
    </w:p>
    <w:p w14:paraId="07539FDA" w14:textId="77777777" w:rsidR="002B705B" w:rsidRDefault="002B705B" w:rsidP="002B705B">
      <w:pPr>
        <w:widowControl/>
        <w:numPr>
          <w:ilvl w:val="1"/>
          <w:numId w:val="7"/>
        </w:numPr>
        <w:autoSpaceDE/>
        <w:spacing w:before="100" w:beforeAutospacing="1" w:after="100" w:afterAutospacing="1"/>
        <w:ind w:right="240"/>
        <w:rPr>
          <w:rFonts w:eastAsia="Times New Roman"/>
        </w:rPr>
      </w:pPr>
      <w:r>
        <w:rPr>
          <w:rFonts w:eastAsia="Times New Roman"/>
        </w:rPr>
        <w:t>(Note: Individuals on temporary or student visas are not eligible)</w:t>
      </w:r>
    </w:p>
    <w:p w14:paraId="2E28245F" w14:textId="577402E4" w:rsidR="002B705B" w:rsidRDefault="002B705B" w:rsidP="002B705B">
      <w:pPr>
        <w:widowControl/>
        <w:numPr>
          <w:ilvl w:val="0"/>
          <w:numId w:val="7"/>
        </w:numPr>
        <w:autoSpaceDE/>
        <w:spacing w:before="100" w:beforeAutospacing="1" w:after="100" w:afterAutospacing="1"/>
        <w:ind w:left="540" w:right="240"/>
        <w:rPr>
          <w:rFonts w:eastAsia="Times New Roman"/>
        </w:rPr>
      </w:pPr>
      <w:r>
        <w:rPr>
          <w:rFonts w:eastAsia="Times New Roman"/>
        </w:rPr>
        <w:t>Be able to devote full-time effort over the entire duration of the summer program </w:t>
      </w:r>
      <w:r>
        <w:rPr>
          <w:rFonts w:eastAsia="Times New Roman"/>
          <w:b/>
          <w:bCs/>
        </w:rPr>
        <w:t>June 1</w:t>
      </w:r>
      <w:r w:rsidR="006A64F9">
        <w:rPr>
          <w:rFonts w:eastAsia="Times New Roman"/>
          <w:b/>
          <w:bCs/>
        </w:rPr>
        <w:t>4</w:t>
      </w:r>
      <w:r>
        <w:rPr>
          <w:rFonts w:eastAsia="Times New Roman"/>
          <w:b/>
          <w:bCs/>
        </w:rPr>
        <w:t xml:space="preserve">-Aug </w:t>
      </w:r>
      <w:r w:rsidR="006A64F9">
        <w:rPr>
          <w:rFonts w:eastAsia="Times New Roman"/>
          <w:b/>
          <w:bCs/>
        </w:rPr>
        <w:t>8</w:t>
      </w:r>
      <w:r>
        <w:rPr>
          <w:rFonts w:eastAsia="Times New Roman"/>
          <w:b/>
          <w:bCs/>
        </w:rPr>
        <w:t>, 202</w:t>
      </w:r>
      <w:r w:rsidR="006A64F9">
        <w:rPr>
          <w:rFonts w:eastAsia="Times New Roman"/>
          <w:b/>
          <w:bCs/>
        </w:rPr>
        <w:t>6</w:t>
      </w:r>
    </w:p>
    <w:p w14:paraId="00E89015" w14:textId="71163A4B" w:rsidR="00EE7F02" w:rsidRDefault="00EE7F02" w:rsidP="00EE7F02">
      <w:pPr>
        <w:pStyle w:val="ListParagraph"/>
        <w:numPr>
          <w:ilvl w:val="0"/>
          <w:numId w:val="6"/>
        </w:numPr>
        <w:ind w:left="540" w:right="240"/>
        <w:rPr>
          <w:i/>
          <w:spacing w:val="-2"/>
        </w:rPr>
      </w:pPr>
      <w:r>
        <w:t>Attach copy of undergraduate transcript(s) - unofficial copies permitted</w:t>
      </w:r>
    </w:p>
    <w:p w14:paraId="21BB5073" w14:textId="77777777" w:rsidR="00EE7F02" w:rsidRDefault="00EE7F02" w:rsidP="00EE7F02">
      <w:pPr>
        <w:pStyle w:val="ListParagraph"/>
        <w:widowControl/>
        <w:autoSpaceDE/>
        <w:spacing w:line="276" w:lineRule="auto"/>
        <w:ind w:left="540" w:right="240"/>
      </w:pPr>
    </w:p>
    <w:p w14:paraId="586AC279" w14:textId="3064CB36" w:rsidR="002B705B" w:rsidRDefault="002B705B" w:rsidP="002B705B">
      <w:pPr>
        <w:pStyle w:val="ListParagraph"/>
        <w:widowControl/>
        <w:numPr>
          <w:ilvl w:val="0"/>
          <w:numId w:val="6"/>
        </w:numPr>
        <w:autoSpaceDE/>
        <w:spacing w:line="276" w:lineRule="auto"/>
        <w:ind w:left="540" w:right="240"/>
      </w:pPr>
      <w:r>
        <w:t xml:space="preserve">Letters of recommendation – </w:t>
      </w:r>
      <w:r>
        <w:rPr>
          <w:b/>
        </w:rPr>
        <w:t xml:space="preserve">2 total </w:t>
      </w:r>
      <w:r>
        <w:rPr>
          <w:i/>
        </w:rPr>
        <w:t xml:space="preserve">(must be submitted from the letter writer to the committee directly via </w:t>
      </w:r>
      <w:hyperlink r:id="rId8" w:history="1">
        <w:r w:rsidR="003B74E5" w:rsidRPr="00B070BC">
          <w:rPr>
            <w:rStyle w:val="Hyperlink"/>
            <w:i/>
          </w:rPr>
          <w:t>kenneth.wright@colorado.edu</w:t>
        </w:r>
      </w:hyperlink>
      <w:r>
        <w:rPr>
          <w:i/>
        </w:rPr>
        <w:t xml:space="preserve">). </w:t>
      </w:r>
      <w:r w:rsidRPr="00EE7F02">
        <w:rPr>
          <w:i/>
          <w:highlight w:val="cyan"/>
        </w:rPr>
        <w:t>Please have letter writers indicate Multi-Institutional R25 recommendation letter and the trainees name in the email subject line.</w:t>
      </w:r>
    </w:p>
    <w:p w14:paraId="12B38E87" w14:textId="77777777" w:rsidR="002B705B" w:rsidRDefault="002B705B" w:rsidP="002B705B">
      <w:pPr>
        <w:pStyle w:val="ListParagraph"/>
        <w:widowControl/>
        <w:autoSpaceDE/>
        <w:spacing w:line="276" w:lineRule="auto"/>
        <w:ind w:left="540" w:right="240"/>
      </w:pPr>
    </w:p>
    <w:p w14:paraId="08AC25F8" w14:textId="77777777" w:rsidR="002B705B" w:rsidRDefault="002B705B" w:rsidP="002B705B">
      <w:pPr>
        <w:pStyle w:val="ListParagraph"/>
        <w:widowControl/>
        <w:autoSpaceDE/>
        <w:spacing w:line="276" w:lineRule="auto"/>
        <w:ind w:left="720"/>
      </w:pPr>
    </w:p>
    <w:p w14:paraId="4F394B7F" w14:textId="77777777" w:rsidR="002B705B" w:rsidRDefault="002B705B" w:rsidP="002B705B">
      <w:pPr>
        <w:spacing w:after="160" w:line="259" w:lineRule="auto"/>
        <w:rPr>
          <w:b/>
          <w:bCs/>
        </w:rPr>
      </w:pPr>
      <w:r>
        <w:rPr>
          <w:b/>
          <w:bCs/>
        </w:rPr>
        <w:br w:type="page"/>
      </w:r>
    </w:p>
    <w:p w14:paraId="66097757" w14:textId="77777777" w:rsidR="00164B65" w:rsidRDefault="00164B65" w:rsidP="002B705B">
      <w:pPr>
        <w:spacing w:before="100" w:beforeAutospacing="1" w:after="100" w:afterAutospacing="1"/>
        <w:jc w:val="center"/>
        <w:rPr>
          <w:rFonts w:eastAsia="Times New Roman"/>
          <w:b/>
          <w:bCs/>
          <w:sz w:val="32"/>
          <w:szCs w:val="32"/>
        </w:rPr>
      </w:pPr>
    </w:p>
    <w:p w14:paraId="34298BE8" w14:textId="77777777" w:rsidR="00164B65" w:rsidRDefault="00164B65" w:rsidP="002B705B">
      <w:pPr>
        <w:spacing w:before="100" w:beforeAutospacing="1" w:after="100" w:afterAutospacing="1"/>
        <w:jc w:val="center"/>
        <w:rPr>
          <w:rFonts w:eastAsia="Times New Roman"/>
          <w:b/>
          <w:bCs/>
          <w:sz w:val="32"/>
          <w:szCs w:val="32"/>
        </w:rPr>
      </w:pPr>
    </w:p>
    <w:p w14:paraId="64122E03" w14:textId="14344436" w:rsidR="002B705B" w:rsidRPr="0034105B" w:rsidRDefault="002B705B" w:rsidP="00164B65">
      <w:pPr>
        <w:spacing w:before="100" w:beforeAutospacing="1" w:after="100" w:afterAutospacing="1"/>
        <w:ind w:left="720" w:right="690"/>
        <w:jc w:val="center"/>
        <w:rPr>
          <w:rFonts w:eastAsia="Times New Roman"/>
          <w:b/>
          <w:bCs/>
          <w:sz w:val="32"/>
          <w:szCs w:val="32"/>
        </w:rPr>
      </w:pPr>
      <w:r w:rsidRPr="0034105B">
        <w:rPr>
          <w:rFonts w:eastAsia="Times New Roman"/>
          <w:b/>
          <w:bCs/>
          <w:sz w:val="32"/>
          <w:szCs w:val="32"/>
        </w:rPr>
        <w:t>Description of Summer 202</w:t>
      </w:r>
      <w:r w:rsidR="006A64F9">
        <w:rPr>
          <w:rFonts w:eastAsia="Times New Roman"/>
          <w:b/>
          <w:bCs/>
          <w:sz w:val="32"/>
          <w:szCs w:val="32"/>
        </w:rPr>
        <w:t>6</w:t>
      </w:r>
      <w:r w:rsidRPr="0034105B">
        <w:rPr>
          <w:rFonts w:eastAsia="Times New Roman"/>
          <w:b/>
          <w:bCs/>
          <w:sz w:val="32"/>
          <w:szCs w:val="32"/>
        </w:rPr>
        <w:t xml:space="preserve"> research experiences and project areas</w:t>
      </w:r>
    </w:p>
    <w:p w14:paraId="287C11FE" w14:textId="77777777" w:rsidR="002B705B" w:rsidRDefault="002B705B" w:rsidP="00164B65">
      <w:pPr>
        <w:spacing w:before="100" w:beforeAutospacing="1" w:after="100" w:afterAutospacing="1"/>
        <w:ind w:left="720" w:right="690"/>
        <w:jc w:val="center"/>
        <w:rPr>
          <w:rFonts w:eastAsia="Times New Roman"/>
          <w:b/>
          <w:bCs/>
        </w:rPr>
      </w:pPr>
    </w:p>
    <w:p w14:paraId="1837B3C4" w14:textId="29E2A13D" w:rsidR="00164B65" w:rsidRDefault="002B705B" w:rsidP="00164B65">
      <w:pPr>
        <w:spacing w:before="100" w:beforeAutospacing="1" w:after="100" w:afterAutospacing="1"/>
        <w:ind w:left="720" w:right="690"/>
        <w:rPr>
          <w:rFonts w:eastAsia="Times New Roman"/>
          <w:b/>
          <w:bCs/>
          <w:sz w:val="28"/>
          <w:szCs w:val="28"/>
        </w:rPr>
      </w:pPr>
      <w:r w:rsidRPr="0034105B">
        <w:rPr>
          <w:rFonts w:eastAsia="Times New Roman"/>
          <w:b/>
          <w:bCs/>
          <w:sz w:val="28"/>
          <w:szCs w:val="28"/>
        </w:rPr>
        <w:t xml:space="preserve">The following </w:t>
      </w:r>
      <w:r w:rsidR="00164B65">
        <w:rPr>
          <w:rFonts w:eastAsia="Times New Roman"/>
          <w:b/>
          <w:bCs/>
          <w:sz w:val="28"/>
          <w:szCs w:val="28"/>
        </w:rPr>
        <w:t>four</w:t>
      </w:r>
      <w:r w:rsidRPr="0034105B">
        <w:rPr>
          <w:rFonts w:eastAsia="Times New Roman"/>
          <w:b/>
          <w:bCs/>
          <w:sz w:val="28"/>
          <w:szCs w:val="28"/>
        </w:rPr>
        <w:t xml:space="preserve"> pages contain information on available faculty and research projects for the Summer 202</w:t>
      </w:r>
      <w:r w:rsidR="006A64F9">
        <w:rPr>
          <w:rFonts w:eastAsia="Times New Roman"/>
          <w:b/>
          <w:bCs/>
          <w:sz w:val="28"/>
          <w:szCs w:val="28"/>
        </w:rPr>
        <w:t>6</w:t>
      </w:r>
      <w:r w:rsidRPr="0034105B">
        <w:rPr>
          <w:rFonts w:eastAsia="Times New Roman"/>
          <w:b/>
          <w:bCs/>
          <w:sz w:val="28"/>
          <w:szCs w:val="28"/>
        </w:rPr>
        <w:t xml:space="preserve"> multisite program at each of the participating institutions for this summer. </w:t>
      </w:r>
      <w:r w:rsidRPr="0034105B">
        <w:rPr>
          <w:rFonts w:eastAsia="Times New Roman"/>
          <w:b/>
          <w:bCs/>
          <w:sz w:val="28"/>
          <w:szCs w:val="28"/>
          <w:highlight w:val="yellow"/>
        </w:rPr>
        <w:t>Please select your top four choices and note these in your application.</w:t>
      </w:r>
      <w:r w:rsidRPr="0034105B">
        <w:rPr>
          <w:rFonts w:eastAsia="Times New Roman"/>
          <w:b/>
          <w:bCs/>
          <w:sz w:val="28"/>
          <w:szCs w:val="28"/>
        </w:rPr>
        <w:t xml:space="preserve">  You may select projects from different institutions. As part of the selection process, the R25 executive committee will conduct a ZOOM interview with </w:t>
      </w:r>
      <w:r w:rsidR="00CB0C25" w:rsidRPr="0034105B">
        <w:rPr>
          <w:rFonts w:eastAsia="Times New Roman"/>
          <w:b/>
          <w:bCs/>
          <w:sz w:val="28"/>
          <w:szCs w:val="28"/>
        </w:rPr>
        <w:t>candidates</w:t>
      </w:r>
      <w:r w:rsidRPr="0034105B">
        <w:rPr>
          <w:rFonts w:eastAsia="Times New Roman"/>
          <w:b/>
          <w:bCs/>
          <w:sz w:val="28"/>
          <w:szCs w:val="28"/>
        </w:rPr>
        <w:t xml:space="preserve"> being considered and match candidates with the summer research experience.</w:t>
      </w:r>
    </w:p>
    <w:p w14:paraId="1CD1A157" w14:textId="77777777" w:rsidR="00164B65" w:rsidRPr="00EF2C57" w:rsidRDefault="00164B65" w:rsidP="00164B65">
      <w:pPr>
        <w:ind w:left="720" w:right="780"/>
      </w:pPr>
      <w:r w:rsidRPr="00EF2C57">
        <w:t xml:space="preserve">This list includes opportunities from the faculties and universities below: </w:t>
      </w:r>
    </w:p>
    <w:p w14:paraId="31273C08" w14:textId="77777777" w:rsidR="00164B65" w:rsidRPr="00EF2C57" w:rsidRDefault="00164B65" w:rsidP="00164B65">
      <w:pPr>
        <w:ind w:left="720" w:right="780"/>
      </w:pPr>
    </w:p>
    <w:p w14:paraId="4936C5F0" w14:textId="77777777" w:rsidR="00164B65" w:rsidRPr="00EF2C57" w:rsidRDefault="00164B65" w:rsidP="00164B65">
      <w:pPr>
        <w:ind w:left="720" w:right="780"/>
        <w:rPr>
          <w:b/>
          <w:bCs/>
          <w:u w:val="single"/>
        </w:rPr>
      </w:pPr>
      <w:r w:rsidRPr="00EF2C57">
        <w:rPr>
          <w:b/>
          <w:bCs/>
          <w:u w:val="single"/>
        </w:rPr>
        <w:t>Morehouse School of Medicine</w:t>
      </w:r>
    </w:p>
    <w:p w14:paraId="55546985" w14:textId="77777777" w:rsidR="00164B65" w:rsidRPr="00EF2C57" w:rsidRDefault="00164B65" w:rsidP="00164B65">
      <w:pPr>
        <w:pStyle w:val="ListParagraph"/>
        <w:widowControl/>
        <w:numPr>
          <w:ilvl w:val="0"/>
          <w:numId w:val="15"/>
        </w:numPr>
        <w:autoSpaceDE/>
        <w:autoSpaceDN/>
        <w:ind w:right="780"/>
        <w:contextualSpacing/>
      </w:pPr>
      <w:r w:rsidRPr="00EF2C57">
        <w:t xml:space="preserve">Alec Davidson </w:t>
      </w:r>
    </w:p>
    <w:p w14:paraId="2260EB49" w14:textId="77777777" w:rsidR="00164B65" w:rsidRPr="00EF2C57" w:rsidRDefault="00164B65" w:rsidP="00164B65">
      <w:pPr>
        <w:pStyle w:val="ListParagraph"/>
        <w:widowControl/>
        <w:numPr>
          <w:ilvl w:val="0"/>
          <w:numId w:val="15"/>
        </w:numPr>
        <w:autoSpaceDE/>
        <w:autoSpaceDN/>
        <w:ind w:right="780"/>
        <w:contextualSpacing/>
      </w:pPr>
      <w:r w:rsidRPr="00EF2C57">
        <w:t>Hao Duong</w:t>
      </w:r>
    </w:p>
    <w:p w14:paraId="7B2F0C6F" w14:textId="77777777" w:rsidR="00164B65" w:rsidRPr="00EF2C57" w:rsidRDefault="00164B65" w:rsidP="00164B65">
      <w:pPr>
        <w:pStyle w:val="ListParagraph"/>
        <w:widowControl/>
        <w:numPr>
          <w:ilvl w:val="0"/>
          <w:numId w:val="15"/>
        </w:numPr>
        <w:autoSpaceDE/>
        <w:autoSpaceDN/>
        <w:ind w:right="780"/>
        <w:contextualSpacing/>
      </w:pPr>
      <w:r w:rsidRPr="00EF2C57">
        <w:t>Sharon Owino</w:t>
      </w:r>
    </w:p>
    <w:p w14:paraId="56FCF203" w14:textId="77777777" w:rsidR="00164B65" w:rsidRPr="00EF2C57" w:rsidRDefault="00164B65" w:rsidP="00164B65">
      <w:pPr>
        <w:ind w:left="720" w:right="780"/>
      </w:pPr>
    </w:p>
    <w:p w14:paraId="40DD4850" w14:textId="77777777" w:rsidR="00164B65" w:rsidRPr="00EF2C57" w:rsidRDefault="00164B65" w:rsidP="00164B65">
      <w:pPr>
        <w:ind w:left="720" w:right="780"/>
        <w:rPr>
          <w:b/>
          <w:bCs/>
          <w:u w:val="single"/>
        </w:rPr>
      </w:pPr>
      <w:r w:rsidRPr="00EF2C57">
        <w:rPr>
          <w:b/>
          <w:bCs/>
          <w:u w:val="single"/>
        </w:rPr>
        <w:t>University of Pennsylvania Perelman School of Medicine</w:t>
      </w:r>
    </w:p>
    <w:p w14:paraId="042BFC22" w14:textId="77777777" w:rsidR="00164B65" w:rsidRPr="00EF2C57" w:rsidRDefault="00164B65" w:rsidP="00164B65">
      <w:pPr>
        <w:pStyle w:val="ListParagraph"/>
        <w:widowControl/>
        <w:numPr>
          <w:ilvl w:val="0"/>
          <w:numId w:val="16"/>
        </w:numPr>
        <w:autoSpaceDE/>
        <w:autoSpaceDN/>
        <w:ind w:right="780"/>
        <w:contextualSpacing/>
      </w:pPr>
      <w:r w:rsidRPr="00EF2C57">
        <w:t>Matt Kayser</w:t>
      </w:r>
    </w:p>
    <w:p w14:paraId="26745A60" w14:textId="77777777" w:rsidR="00164B65" w:rsidRPr="00EF2C57" w:rsidRDefault="00164B65" w:rsidP="00164B65">
      <w:pPr>
        <w:pStyle w:val="ListParagraph"/>
        <w:widowControl/>
        <w:numPr>
          <w:ilvl w:val="0"/>
          <w:numId w:val="16"/>
        </w:numPr>
        <w:autoSpaceDE/>
        <w:autoSpaceDN/>
        <w:ind w:right="780"/>
        <w:contextualSpacing/>
      </w:pPr>
      <w:r w:rsidRPr="00EF2C57">
        <w:t>David Raizen</w:t>
      </w:r>
    </w:p>
    <w:p w14:paraId="58BBED4A" w14:textId="77777777" w:rsidR="00164B65" w:rsidRPr="00EF2C57" w:rsidRDefault="00164B65" w:rsidP="00164B65">
      <w:pPr>
        <w:pStyle w:val="ListParagraph"/>
        <w:widowControl/>
        <w:numPr>
          <w:ilvl w:val="0"/>
          <w:numId w:val="16"/>
        </w:numPr>
        <w:autoSpaceDE/>
        <w:autoSpaceDN/>
        <w:ind w:right="780"/>
        <w:contextualSpacing/>
      </w:pPr>
      <w:r w:rsidRPr="00EF2C57">
        <w:t>Amita Sehgal</w:t>
      </w:r>
    </w:p>
    <w:p w14:paraId="3C8B169C" w14:textId="77777777" w:rsidR="00164B65" w:rsidRPr="00EF2C57" w:rsidRDefault="00164B65" w:rsidP="00164B65">
      <w:pPr>
        <w:pStyle w:val="ListParagraph"/>
        <w:widowControl/>
        <w:numPr>
          <w:ilvl w:val="0"/>
          <w:numId w:val="16"/>
        </w:numPr>
        <w:autoSpaceDE/>
        <w:autoSpaceDN/>
        <w:ind w:right="780"/>
        <w:contextualSpacing/>
      </w:pPr>
      <w:proofErr w:type="spellStart"/>
      <w:r w:rsidRPr="00EF2C57">
        <w:t>Shinjae</w:t>
      </w:r>
      <w:proofErr w:type="spellEnd"/>
      <w:r w:rsidRPr="00EF2C57">
        <w:t xml:space="preserve"> Chung</w:t>
      </w:r>
    </w:p>
    <w:p w14:paraId="3EEF39A3" w14:textId="77777777" w:rsidR="00164B65" w:rsidRPr="00EF2C57" w:rsidRDefault="00164B65" w:rsidP="00164B65">
      <w:pPr>
        <w:ind w:left="720" w:right="780"/>
      </w:pPr>
      <w:r w:rsidRPr="00EF2C57">
        <w:t xml:space="preserve"> </w:t>
      </w:r>
    </w:p>
    <w:p w14:paraId="7A82E952" w14:textId="77777777" w:rsidR="00164B65" w:rsidRPr="00EF2C57" w:rsidRDefault="00164B65" w:rsidP="00164B65">
      <w:pPr>
        <w:ind w:left="720" w:right="780"/>
        <w:rPr>
          <w:b/>
          <w:bCs/>
          <w:u w:val="single"/>
        </w:rPr>
      </w:pPr>
      <w:r w:rsidRPr="00EF2C57">
        <w:rPr>
          <w:b/>
          <w:bCs/>
          <w:u w:val="single"/>
        </w:rPr>
        <w:t>University of Texas Southwestern Medical Center</w:t>
      </w:r>
    </w:p>
    <w:p w14:paraId="0B3DD718" w14:textId="77777777" w:rsidR="00164B65" w:rsidRPr="00EF2C57" w:rsidRDefault="00164B65" w:rsidP="00164B65">
      <w:pPr>
        <w:pStyle w:val="ListParagraph"/>
        <w:widowControl/>
        <w:numPr>
          <w:ilvl w:val="0"/>
          <w:numId w:val="17"/>
        </w:numPr>
        <w:autoSpaceDE/>
        <w:autoSpaceDN/>
        <w:ind w:right="780"/>
        <w:contextualSpacing/>
      </w:pPr>
      <w:r w:rsidRPr="00EF2C57">
        <w:t>Carla Green</w:t>
      </w:r>
    </w:p>
    <w:p w14:paraId="5E716133" w14:textId="77777777" w:rsidR="00164B65" w:rsidRPr="00EF2C57" w:rsidRDefault="00164B65" w:rsidP="00164B65">
      <w:pPr>
        <w:pStyle w:val="ListParagraph"/>
        <w:widowControl/>
        <w:numPr>
          <w:ilvl w:val="0"/>
          <w:numId w:val="17"/>
        </w:numPr>
        <w:autoSpaceDE/>
        <w:autoSpaceDN/>
        <w:ind w:right="780"/>
        <w:contextualSpacing/>
      </w:pPr>
      <w:r w:rsidRPr="00EF2C57">
        <w:t>Bev Rothermel</w:t>
      </w:r>
    </w:p>
    <w:p w14:paraId="3EAAC52F" w14:textId="77777777" w:rsidR="00164B65" w:rsidRPr="00EF2C57" w:rsidRDefault="00164B65" w:rsidP="00164B65">
      <w:pPr>
        <w:pStyle w:val="ListParagraph"/>
        <w:widowControl/>
        <w:numPr>
          <w:ilvl w:val="0"/>
          <w:numId w:val="17"/>
        </w:numPr>
        <w:autoSpaceDE/>
        <w:autoSpaceDN/>
        <w:ind w:right="780"/>
        <w:contextualSpacing/>
      </w:pPr>
      <w:r w:rsidRPr="00EF2C57">
        <w:t>Joe Takahashi</w:t>
      </w:r>
    </w:p>
    <w:p w14:paraId="385B65E1" w14:textId="77777777" w:rsidR="00164B65" w:rsidRPr="00EF2C57" w:rsidRDefault="00164B65" w:rsidP="00164B65">
      <w:pPr>
        <w:pStyle w:val="ListParagraph"/>
        <w:widowControl/>
        <w:numPr>
          <w:ilvl w:val="0"/>
          <w:numId w:val="17"/>
        </w:numPr>
        <w:autoSpaceDE/>
        <w:autoSpaceDN/>
        <w:ind w:right="780"/>
        <w:contextualSpacing/>
      </w:pPr>
      <w:r w:rsidRPr="00EF2C57">
        <w:t>Shin Yamazaki</w:t>
      </w:r>
    </w:p>
    <w:p w14:paraId="25603F5B" w14:textId="77777777" w:rsidR="00164B65" w:rsidRDefault="00164B65" w:rsidP="00164B65">
      <w:pPr>
        <w:ind w:left="720" w:right="780"/>
      </w:pPr>
    </w:p>
    <w:p w14:paraId="786B5EFF" w14:textId="77777777" w:rsidR="00164B65" w:rsidRPr="00EF2C57" w:rsidRDefault="00164B65" w:rsidP="00164B65">
      <w:pPr>
        <w:ind w:left="720" w:right="780"/>
        <w:rPr>
          <w:b/>
          <w:bCs/>
          <w:u w:val="single"/>
        </w:rPr>
      </w:pPr>
      <w:r w:rsidRPr="00EF2C57">
        <w:rPr>
          <w:b/>
          <w:bCs/>
          <w:u w:val="single"/>
        </w:rPr>
        <w:t xml:space="preserve">University of </w:t>
      </w:r>
      <w:r>
        <w:rPr>
          <w:b/>
          <w:bCs/>
          <w:u w:val="single"/>
        </w:rPr>
        <w:t>Colorado Boulder</w:t>
      </w:r>
    </w:p>
    <w:p w14:paraId="4A284DC7" w14:textId="77777777" w:rsidR="00164B65" w:rsidRDefault="00164B65" w:rsidP="00164B65">
      <w:pPr>
        <w:pStyle w:val="ListParagraph"/>
        <w:widowControl/>
        <w:numPr>
          <w:ilvl w:val="0"/>
          <w:numId w:val="17"/>
        </w:numPr>
        <w:autoSpaceDE/>
        <w:autoSpaceDN/>
        <w:ind w:right="780"/>
        <w:contextualSpacing/>
      </w:pPr>
      <w:r>
        <w:t>Oscar Gonzalez</w:t>
      </w:r>
    </w:p>
    <w:p w14:paraId="073CAFED" w14:textId="77777777" w:rsidR="00164B65" w:rsidRPr="00EF2C57" w:rsidRDefault="00164B65" w:rsidP="00164B65">
      <w:pPr>
        <w:pStyle w:val="ListParagraph"/>
        <w:widowControl/>
        <w:numPr>
          <w:ilvl w:val="0"/>
          <w:numId w:val="17"/>
        </w:numPr>
        <w:autoSpaceDE/>
        <w:autoSpaceDN/>
        <w:ind w:right="780"/>
        <w:contextualSpacing/>
      </w:pPr>
      <w:r>
        <w:t>Rachel Rowe</w:t>
      </w:r>
    </w:p>
    <w:p w14:paraId="3E35C867" w14:textId="77777777" w:rsidR="00164B65" w:rsidRPr="0055007E" w:rsidRDefault="00164B65" w:rsidP="00164B65">
      <w:pPr>
        <w:pStyle w:val="ListParagraph"/>
        <w:widowControl/>
        <w:numPr>
          <w:ilvl w:val="0"/>
          <w:numId w:val="17"/>
        </w:numPr>
        <w:autoSpaceDE/>
        <w:autoSpaceDN/>
        <w:ind w:right="780"/>
        <w:contextualSpacing/>
      </w:pPr>
      <w:r w:rsidRPr="0055007E">
        <w:t>Luisa Marot and Kenneth Wright</w:t>
      </w:r>
      <w:r w:rsidRPr="0055007E">
        <w:br w:type="page"/>
      </w:r>
    </w:p>
    <w:p w14:paraId="3055DED3" w14:textId="77777777" w:rsidR="00164B65" w:rsidRPr="00EF2C57" w:rsidRDefault="00164B65" w:rsidP="00164B65">
      <w:pPr>
        <w:ind w:left="720" w:right="780"/>
        <w:jc w:val="center"/>
        <w:rPr>
          <w:b/>
          <w:bCs/>
        </w:rPr>
      </w:pPr>
      <w:r w:rsidRPr="00EF2C57">
        <w:rPr>
          <w:b/>
          <w:bCs/>
        </w:rPr>
        <w:lastRenderedPageBreak/>
        <w:t>Morehouse School of Medicine</w:t>
      </w:r>
    </w:p>
    <w:p w14:paraId="69522276" w14:textId="77777777" w:rsidR="00164B65" w:rsidRDefault="00164B65" w:rsidP="00164B65">
      <w:pPr>
        <w:ind w:left="720" w:right="780"/>
        <w:rPr>
          <w:b/>
          <w:bCs/>
        </w:rPr>
      </w:pPr>
    </w:p>
    <w:p w14:paraId="0F00F298" w14:textId="77777777" w:rsidR="00164B65" w:rsidRPr="00EF2C57" w:rsidRDefault="00164B65" w:rsidP="00164B65">
      <w:pPr>
        <w:ind w:left="720" w:right="780"/>
        <w:rPr>
          <w:b/>
          <w:bCs/>
        </w:rPr>
      </w:pPr>
      <w:r w:rsidRPr="00EF2C57">
        <w:rPr>
          <w:b/>
          <w:bCs/>
        </w:rPr>
        <w:t>Dr. Alec Davidson</w:t>
      </w:r>
    </w:p>
    <w:p w14:paraId="32677003" w14:textId="77777777" w:rsidR="00164B65" w:rsidRPr="00EF2C57" w:rsidRDefault="00164B65" w:rsidP="00164B65">
      <w:pPr>
        <w:ind w:left="720" w:right="780"/>
      </w:pPr>
      <w:r w:rsidRPr="00EF2C57">
        <w:t>Research in Professor Alec Davidson’s Circadian Neurobiology Laboratory at Morehouse School of Medicine focuses on the circuitry involved in the brain’s generation of circadian rhythms. The Davidson Lab utilizes advanced imaging techniques targeting the brain circuit that comprises the central clock in awake, behaving mice. In these studies, they are seeking a better understanding of the role of specific cell types in the generation of timing signals, and the acute responses to environmental input that alter that timing. Summer R25 projects involve hands-on exposure to mouse surgical techniques, in vivo brain imaging and behavioral studies, and quantitative analysis of collected imaging and circadian rhythms data.</w:t>
      </w:r>
    </w:p>
    <w:p w14:paraId="4540DECF" w14:textId="77777777" w:rsidR="00164B65" w:rsidRDefault="00164B65" w:rsidP="00164B65">
      <w:pPr>
        <w:ind w:left="720" w:right="780"/>
      </w:pPr>
    </w:p>
    <w:p w14:paraId="64B07C1F" w14:textId="77777777" w:rsidR="00164B65" w:rsidRPr="00EF2C57" w:rsidRDefault="00164B65" w:rsidP="00164B65">
      <w:pPr>
        <w:ind w:left="720" w:right="780"/>
        <w:rPr>
          <w:b/>
          <w:bCs/>
        </w:rPr>
      </w:pPr>
      <w:r w:rsidRPr="00EF2C57">
        <w:rPr>
          <w:b/>
          <w:bCs/>
        </w:rPr>
        <w:t>Dr. Hao Duong</w:t>
      </w:r>
    </w:p>
    <w:p w14:paraId="619691B1" w14:textId="77777777" w:rsidR="00164B65" w:rsidRPr="00EF2C57" w:rsidRDefault="00164B65" w:rsidP="00164B65">
      <w:pPr>
        <w:ind w:left="720" w:right="780"/>
      </w:pPr>
      <w:r w:rsidRPr="00EF2C57">
        <w:t xml:space="preserve">Research in Professor Hao Duong’s laboratory at the Morehouse School of Medicine in Atlanta, Georgia focuses on understanding the molecular underpinnings of circadian gene expression from transcription to post-translational events and their contributions to circadian output functions. We use an integrated approach encompassing bioinformatic analysis and molecular, cell and physiological assays in conjunction with genetics and environmental manipulations, in mouse model. Currently we focus on two projects: 1. Decipher contribution of the nuclear import/export process in establishment/maintenance of nuclear circadian proteome; 2. Identifying jetlag/shiftwork gene(s). </w:t>
      </w:r>
      <w:proofErr w:type="gramStart"/>
      <w:r w:rsidRPr="00EF2C57">
        <w:t>A Summer</w:t>
      </w:r>
      <w:proofErr w:type="gramEnd"/>
      <w:r w:rsidRPr="00EF2C57">
        <w:t xml:space="preserve"> R25 research project for this year would comprise of learning how to build a conceptual framework for identifying a novel circadian gene as well as hand-on experience with various related assays such as RNA-seq analysis, CUT &amp; RUN, transcriptional reporter assays, mass spectrometry analysis and functional network analysis.</w:t>
      </w:r>
    </w:p>
    <w:p w14:paraId="68602ABC" w14:textId="77777777" w:rsidR="00164B65" w:rsidRDefault="00164B65" w:rsidP="00164B65">
      <w:pPr>
        <w:ind w:left="720" w:right="780"/>
        <w:rPr>
          <w:b/>
          <w:bCs/>
        </w:rPr>
      </w:pPr>
    </w:p>
    <w:p w14:paraId="4C545CAA" w14:textId="77777777" w:rsidR="00164B65" w:rsidRDefault="00164B65" w:rsidP="00164B65">
      <w:pPr>
        <w:ind w:left="720" w:right="780"/>
        <w:rPr>
          <w:b/>
          <w:bCs/>
        </w:rPr>
      </w:pPr>
      <w:r w:rsidRPr="00EF2C57">
        <w:rPr>
          <w:b/>
          <w:bCs/>
        </w:rPr>
        <w:t>Dr. Sharon Owino</w:t>
      </w:r>
    </w:p>
    <w:p w14:paraId="5B73D4F3" w14:textId="77777777" w:rsidR="00164B65" w:rsidRPr="00EF2C57" w:rsidRDefault="00164B65" w:rsidP="00164B65">
      <w:pPr>
        <w:ind w:left="720" w:right="780"/>
        <w:rPr>
          <w:b/>
          <w:bCs/>
        </w:rPr>
      </w:pPr>
      <w:r w:rsidRPr="00EF2C57">
        <w:t>Research in Dr. Owino’s lab is currently focused on understanding how genetic ancestry and circadian regulation converge to influence microglial immune function and Alzheimer’s disease (AD) risk. In the genetic ancestry-focused projects, we are investigating ancestry-dependent loci such as APOE and ABCA7 using induced pluripotent stem cells (iPSCs) derived from individuals with diverse ancestral backgrounds. These iPSC-derived microglia-like cells allow us to model ancestry-specific immune phenotypes under controlled conditions and explore whether local ancestry (European or African) at APOE and ABCA7 confers protection against AD through modulation of lipid metabolism and immune pathways. In the circadian-focused projects, we will be incorporating clock gene perturbations by knocking out or knocking down key regulators (e.g., BMAL1, PER2, REV-ERBα) using CRISPR/Cas9 or RNA interference to determine how disruption of the clock impacts microglial lipid handling and inflammatory responses in cells with diverse ancestral backgrounds. Students interested in these projects will gain hands-on experience in iPSC culture, CRISPR-based gene editing, circadian synchronization techniques, and lipid metabolism/immune assays. Trainees will participate in weekly lab meetings and collaborative discussions to learn how we integrate genetics, circadian biology, and neuroimmunology to advance precision medicine strategies for AD.</w:t>
      </w:r>
    </w:p>
    <w:p w14:paraId="05BD5D66" w14:textId="77777777" w:rsidR="00164B65" w:rsidRPr="00EF2C57" w:rsidRDefault="00164B65" w:rsidP="00164B65">
      <w:pPr>
        <w:ind w:left="720" w:right="780"/>
      </w:pPr>
      <w:r w:rsidRPr="00EF2C57">
        <w:br w:type="page"/>
      </w:r>
    </w:p>
    <w:p w14:paraId="4CB4D3D7" w14:textId="77777777" w:rsidR="00164B65" w:rsidRPr="00EF2C57" w:rsidRDefault="00164B65" w:rsidP="00164B65">
      <w:pPr>
        <w:ind w:left="720" w:right="780"/>
      </w:pPr>
    </w:p>
    <w:p w14:paraId="502FCB60" w14:textId="77777777" w:rsidR="00164B65" w:rsidRPr="00EF2C57" w:rsidRDefault="00164B65" w:rsidP="00164B65">
      <w:pPr>
        <w:ind w:left="720" w:right="780"/>
        <w:jc w:val="center"/>
        <w:rPr>
          <w:b/>
          <w:bCs/>
        </w:rPr>
      </w:pPr>
      <w:r w:rsidRPr="00EF2C57">
        <w:rPr>
          <w:b/>
          <w:bCs/>
        </w:rPr>
        <w:t>University of Pennsylvania Perelman School of Medicine</w:t>
      </w:r>
    </w:p>
    <w:p w14:paraId="549A0DC5" w14:textId="77777777" w:rsidR="00164B65" w:rsidRPr="00EF2C57" w:rsidRDefault="00164B65" w:rsidP="00164B65">
      <w:pPr>
        <w:ind w:left="720" w:right="780"/>
        <w:jc w:val="center"/>
        <w:rPr>
          <w:b/>
          <w:bCs/>
        </w:rPr>
      </w:pPr>
    </w:p>
    <w:p w14:paraId="350F2DFC" w14:textId="77777777" w:rsidR="00164B65" w:rsidRPr="00EF2C57" w:rsidRDefault="00164B65" w:rsidP="00164B65">
      <w:pPr>
        <w:ind w:left="720" w:right="780"/>
        <w:rPr>
          <w:b/>
          <w:bCs/>
        </w:rPr>
      </w:pPr>
      <w:r w:rsidRPr="00EF2C57">
        <w:rPr>
          <w:b/>
          <w:bCs/>
        </w:rPr>
        <w:t>Dr. Amita Sehgal</w:t>
      </w:r>
    </w:p>
    <w:p w14:paraId="2263FA36" w14:textId="77777777" w:rsidR="00164B65" w:rsidRPr="00EF2C57" w:rsidRDefault="00164B65" w:rsidP="00164B65">
      <w:pPr>
        <w:ind w:left="720" w:right="780"/>
      </w:pPr>
      <w:r w:rsidRPr="00EF2C57">
        <w:t xml:space="preserve">Research in Amita Sehgal’s lab </w:t>
      </w:r>
      <w:hyperlink r:id="rId9" w:history="1">
        <w:r w:rsidRPr="00EF2C57">
          <w:rPr>
            <w:rStyle w:val="Hyperlink"/>
          </w:rPr>
          <w:t>https://www.med.upenn.edu/sehgallab/</w:t>
        </w:r>
      </w:hyperlink>
      <w:r w:rsidRPr="00EF2C57">
        <w:t xml:space="preserve"> focuses on cellular and molecular mechanisms underlying sleep and circadian rhythms. Our studies use largely the fruit fly Drosophila melanogaster as a model, with limited use of mouse models, and are targeted towards understanding how sleep is regulated, why sleep is important on a cellular level and how sleep and circadian systems interact with basic physiology. We are also interested in how disruption of circadian rhythms and sleep increase susceptibility to disease, </w:t>
      </w:r>
      <w:proofErr w:type="gramStart"/>
      <w:r w:rsidRPr="00EF2C57">
        <w:t>in particular through</w:t>
      </w:r>
      <w:proofErr w:type="gramEnd"/>
      <w:r w:rsidRPr="00EF2C57">
        <w:t xml:space="preserve"> impairment of metabolic pathways. Approaches used include genetic manipulations, behavioral assays, such as assays for sleep and memory, immunohistochemistry coupled with cellular/neuronal imaging, cell culture, metabolic measurements and molecular biology. Projects for trainees: (1) exploring the role of </w:t>
      </w:r>
      <w:proofErr w:type="gramStart"/>
      <w:r w:rsidRPr="00EF2C57">
        <w:t>sleep in</w:t>
      </w:r>
      <w:proofErr w:type="gramEnd"/>
      <w:r w:rsidRPr="00EF2C57">
        <w:t xml:space="preserve"> lipid metabolism and mitochondrial function in the fly brain; (2) probing mechanisms that drive sleep during sickness; (3) studying brain-periphery interactions in the regulation of sleep.</w:t>
      </w:r>
    </w:p>
    <w:p w14:paraId="70829F0A" w14:textId="77777777" w:rsidR="00164B65" w:rsidRDefault="00164B65" w:rsidP="00164B65">
      <w:pPr>
        <w:ind w:left="720" w:right="780"/>
        <w:rPr>
          <w:b/>
          <w:bCs/>
        </w:rPr>
      </w:pPr>
    </w:p>
    <w:p w14:paraId="5E1C3007" w14:textId="77777777" w:rsidR="00164B65" w:rsidRPr="00EF2C57" w:rsidRDefault="00164B65" w:rsidP="00164B65">
      <w:pPr>
        <w:ind w:left="720" w:right="780"/>
        <w:rPr>
          <w:b/>
          <w:bCs/>
        </w:rPr>
      </w:pPr>
      <w:r w:rsidRPr="00EF2C57">
        <w:rPr>
          <w:b/>
          <w:bCs/>
        </w:rPr>
        <w:t xml:space="preserve">Dr. </w:t>
      </w:r>
      <w:proofErr w:type="spellStart"/>
      <w:r w:rsidRPr="00EF2C57">
        <w:rPr>
          <w:b/>
          <w:bCs/>
        </w:rPr>
        <w:t>Shinjae</w:t>
      </w:r>
      <w:proofErr w:type="spellEnd"/>
      <w:r w:rsidRPr="00EF2C57">
        <w:rPr>
          <w:b/>
          <w:bCs/>
        </w:rPr>
        <w:t xml:space="preserve"> Chung</w:t>
      </w:r>
    </w:p>
    <w:p w14:paraId="7A6B5DDF" w14:textId="77777777" w:rsidR="00164B65" w:rsidRPr="00EF2C57" w:rsidRDefault="00164B65" w:rsidP="00164B65">
      <w:pPr>
        <w:ind w:left="720" w:right="780"/>
      </w:pPr>
      <w:r w:rsidRPr="00EF2C57">
        <w:t xml:space="preserve">Research in </w:t>
      </w:r>
      <w:proofErr w:type="spellStart"/>
      <w:r w:rsidRPr="00EF2C57">
        <w:t>Shinjae</w:t>
      </w:r>
      <w:proofErr w:type="spellEnd"/>
      <w:r w:rsidRPr="00EF2C57">
        <w:t xml:space="preserve"> Chung’s lab at the University of Pennsylvania focuses on identifying the neural circuits and molecular mechanisms that regulate sleep and understanding how these systems interact with the neural circuits governing emotional states in both health and disease. In particular, the Chung lab investigates how stress affects sleep and the underlying neural circuit mechanisms that mediate these effects. The lab also examines how the body–brain axis contributes to the regulation of sleep. To address these questions, the Chung lab employs a multidisciplinary approach that includes optogenetics, in vivo electrophysiology, deep-brain calcium imaging, and virus-mediated circuit mapping. More information about the Chung lab’s research program and representative publications can be found at: </w:t>
      </w:r>
      <w:hyperlink r:id="rId10" w:history="1">
        <w:r w:rsidRPr="00EF2C57">
          <w:rPr>
            <w:rStyle w:val="Hyperlink"/>
          </w:rPr>
          <w:t>https://chunglab.med.upenn.edu/</w:t>
        </w:r>
      </w:hyperlink>
      <w:r w:rsidRPr="00EF2C57">
        <w:t xml:space="preserve">     </w:t>
      </w:r>
    </w:p>
    <w:p w14:paraId="03FD3258" w14:textId="77777777" w:rsidR="00164B65" w:rsidRDefault="00164B65" w:rsidP="00164B65">
      <w:pPr>
        <w:tabs>
          <w:tab w:val="left" w:pos="90"/>
        </w:tabs>
        <w:ind w:left="720" w:right="780"/>
        <w:rPr>
          <w:b/>
          <w:bCs/>
        </w:rPr>
      </w:pPr>
    </w:p>
    <w:p w14:paraId="2381170A" w14:textId="77777777" w:rsidR="00164B65" w:rsidRDefault="00164B65" w:rsidP="00164B65">
      <w:pPr>
        <w:tabs>
          <w:tab w:val="left" w:pos="90"/>
        </w:tabs>
        <w:ind w:left="720" w:right="780"/>
      </w:pPr>
      <w:r w:rsidRPr="00EF2C57">
        <w:rPr>
          <w:b/>
          <w:bCs/>
        </w:rPr>
        <w:t>Dr. Matt Kayser</w:t>
      </w:r>
      <w:r w:rsidRPr="00EF2C57">
        <w:rPr>
          <w:b/>
          <w:bCs/>
        </w:rPr>
        <w:br/>
      </w:r>
      <w:r w:rsidRPr="00EF2C57">
        <w:t xml:space="preserve">Research in Matthew Kayser’s lab (http://www.kayserlab.com) studies the regulation and function of sleep during early life, primarily using Drosophila (the fruit fly). All animals exhibit changes to sleep throughout development, suggesting a crucial role for </w:t>
      </w:r>
      <w:proofErr w:type="gramStart"/>
      <w:r w:rsidRPr="00EF2C57">
        <w:t>sleep</w:t>
      </w:r>
      <w:proofErr w:type="gramEnd"/>
      <w:r w:rsidRPr="00EF2C57">
        <w:t xml:space="preserve"> in young animals. Sleep disturbances are a common co-morbidity in neurodevelopmental disorders like autism, perhaps increasing severity of deficits. Identifying the mechanisms and purpose of </w:t>
      </w:r>
      <w:proofErr w:type="gramStart"/>
      <w:r w:rsidRPr="00EF2C57">
        <w:t>sleep</w:t>
      </w:r>
      <w:proofErr w:type="gramEnd"/>
      <w:r w:rsidRPr="00EF2C57">
        <w:t xml:space="preserve"> early in development is thus crucial for understanding brain maturation in health and disease. Summer projects will focus on using fly mutant models of genes associated with human neurodevelopmental disorders to examine 1) mechanisms of sleep regulation across different developmental periods and 2) the role of </w:t>
      </w:r>
      <w:proofErr w:type="gramStart"/>
      <w:r w:rsidRPr="00EF2C57">
        <w:t>sleep in</w:t>
      </w:r>
      <w:proofErr w:type="gramEnd"/>
      <w:r w:rsidRPr="00EF2C57">
        <w:t xml:space="preserve"> neural repair. Students will learn genetic, behavioral, and imaging approaches.          </w:t>
      </w:r>
    </w:p>
    <w:p w14:paraId="2A5D8F89" w14:textId="77777777" w:rsidR="00164B65" w:rsidRDefault="00164B65" w:rsidP="00164B65">
      <w:pPr>
        <w:tabs>
          <w:tab w:val="left" w:pos="90"/>
        </w:tabs>
        <w:ind w:left="720" w:right="780"/>
      </w:pPr>
    </w:p>
    <w:p w14:paraId="62583762" w14:textId="77777777" w:rsidR="00164B65" w:rsidRPr="00EF2C57" w:rsidRDefault="00164B65" w:rsidP="00164B65">
      <w:pPr>
        <w:tabs>
          <w:tab w:val="left" w:pos="90"/>
        </w:tabs>
        <w:ind w:left="720" w:right="780"/>
      </w:pPr>
      <w:r w:rsidRPr="00EF2C57">
        <w:rPr>
          <w:b/>
          <w:bCs/>
        </w:rPr>
        <w:t xml:space="preserve">Dr. </w:t>
      </w:r>
      <w:r>
        <w:rPr>
          <w:b/>
          <w:bCs/>
        </w:rPr>
        <w:t>David Raizen</w:t>
      </w:r>
      <w:r w:rsidRPr="00EF2C57">
        <w:rPr>
          <w:b/>
          <w:bCs/>
        </w:rPr>
        <w:br/>
      </w:r>
      <w:r w:rsidRPr="003139BD">
        <w:t xml:space="preserve">Dr. Raizen studies sleep regulation during sickness. His main animal model he uses for these studies in the nematode C. elegans. Methods include molecular genetic manipulation, microscopy, and behavioral analysis. A summer project for an undergraduate student will likely consist of a focused project on one </w:t>
      </w:r>
      <w:proofErr w:type="gramStart"/>
      <w:r w:rsidRPr="003139BD">
        <w:t>particular gene</w:t>
      </w:r>
      <w:proofErr w:type="gramEnd"/>
      <w:r w:rsidRPr="003139BD">
        <w:t>.</w:t>
      </w:r>
      <w:r w:rsidRPr="00EF2C57">
        <w:t xml:space="preserve">                </w:t>
      </w:r>
      <w:r w:rsidRPr="00EF2C57">
        <w:br w:type="page"/>
      </w:r>
    </w:p>
    <w:p w14:paraId="6D51A8C7" w14:textId="77777777" w:rsidR="00164B65" w:rsidRPr="00EF2C57" w:rsidRDefault="00164B65" w:rsidP="00164B65">
      <w:pPr>
        <w:ind w:left="720" w:right="780"/>
        <w:jc w:val="center"/>
        <w:rPr>
          <w:b/>
          <w:bCs/>
        </w:rPr>
      </w:pPr>
      <w:r w:rsidRPr="00EF2C57">
        <w:rPr>
          <w:b/>
          <w:bCs/>
        </w:rPr>
        <w:lastRenderedPageBreak/>
        <w:t>University of Texas Southwestern Medical Center</w:t>
      </w:r>
    </w:p>
    <w:p w14:paraId="70C4D5FF" w14:textId="77777777" w:rsidR="00164B65" w:rsidRPr="00EF2C57" w:rsidRDefault="00164B65" w:rsidP="00164B65">
      <w:pPr>
        <w:ind w:left="720" w:right="780"/>
        <w:jc w:val="center"/>
        <w:rPr>
          <w:b/>
          <w:bCs/>
        </w:rPr>
      </w:pPr>
    </w:p>
    <w:p w14:paraId="4A5293A5" w14:textId="77777777" w:rsidR="00164B65" w:rsidRPr="00EF2C57" w:rsidRDefault="00164B65" w:rsidP="00164B65">
      <w:pPr>
        <w:ind w:left="720" w:right="780"/>
        <w:rPr>
          <w:b/>
          <w:bCs/>
        </w:rPr>
      </w:pPr>
      <w:r w:rsidRPr="00EF2C57">
        <w:rPr>
          <w:b/>
          <w:bCs/>
        </w:rPr>
        <w:t>Dr. Shin Yamazaki</w:t>
      </w:r>
    </w:p>
    <w:p w14:paraId="5CF6EC18" w14:textId="77777777" w:rsidR="00164B65" w:rsidRPr="00EF2C57" w:rsidRDefault="00164B65" w:rsidP="00164B65">
      <w:pPr>
        <w:ind w:left="720" w:right="780"/>
      </w:pPr>
      <w:r w:rsidRPr="00EF2C57">
        <w:t>Research in Professor </w:t>
      </w:r>
      <w:hyperlink r:id="rId11" w:tgtFrame="_blank" w:history="1">
        <w:r w:rsidRPr="00EF2C57">
          <w:rPr>
            <w:rStyle w:val="Hyperlink"/>
          </w:rPr>
          <w:t>Shin Yamazaki’s lab</w:t>
        </w:r>
      </w:hyperlink>
      <w:r w:rsidRPr="00EF2C57">
        <w:t> at UT Southwestern Medical Center in Dallas, Texas focuses on revealing the complex hierarchical circadian chrono-architecture in mice. The team is currently collaborating with the </w:t>
      </w:r>
      <w:hyperlink r:id="rId12" w:tgtFrame="_blank" w:history="1">
        <w:r w:rsidRPr="00EF2C57">
          <w:rPr>
            <w:rStyle w:val="Hyperlink"/>
          </w:rPr>
          <w:t>Obata</w:t>
        </w:r>
      </w:hyperlink>
      <w:r w:rsidRPr="00EF2C57">
        <w:t> and </w:t>
      </w:r>
      <w:hyperlink r:id="rId13" w:tgtFrame="_blank" w:history="1">
        <w:r w:rsidRPr="00EF2C57">
          <w:rPr>
            <w:rStyle w:val="Hyperlink"/>
          </w:rPr>
          <w:t>Takahashi</w:t>
        </w:r>
      </w:hyperlink>
      <w:r w:rsidRPr="00EF2C57">
        <w:t> labs to uncover the circadian organization of the gut, which consists of enteric neurons, glia, interstitial cells of Cajal, macrophages and smooth muscle cells [</w:t>
      </w:r>
      <w:hyperlink r:id="rId14" w:history="1">
        <w:r w:rsidRPr="00EF2C57">
          <w:rPr>
            <w:rStyle w:val="Hyperlink"/>
          </w:rPr>
          <w:t xml:space="preserve">A Novel Cell-Type Specific Circadian Reporter Mouse Reveals Self-Sustained Food </w:t>
        </w:r>
        <w:proofErr w:type="spellStart"/>
        <w:r w:rsidRPr="00EF2C57">
          <w:rPr>
            <w:rStyle w:val="Hyperlink"/>
          </w:rPr>
          <w:t>Entrainable</w:t>
        </w:r>
        <w:proofErr w:type="spellEnd"/>
        <w:r w:rsidRPr="00EF2C57">
          <w:rPr>
            <w:rStyle w:val="Hyperlink"/>
          </w:rPr>
          <w:t xml:space="preserve"> Nature in Enteric Neurons</w:t>
        </w:r>
      </w:hyperlink>
      <w:r w:rsidRPr="00EF2C57">
        <w:t xml:space="preserve">]. Using cutting-edge imaging technology and cell-specific </w:t>
      </w:r>
      <w:proofErr w:type="spellStart"/>
      <w:r w:rsidRPr="00EF2C57">
        <w:t>chemogenetic</w:t>
      </w:r>
      <w:proofErr w:type="spellEnd"/>
      <w:r w:rsidRPr="00EF2C57">
        <w:t> manipulation, the R25 summer student will conduct independent research to reveal how the disparate circadian oscillators in each cell type interact with each other to coordinate the overall circadian physiology of the gut. The student will be immersed in an environment that encourages personal growth and development. Through their independent research, they will contribute new knowledge to the understanding of the complex circadian organization of the gut. </w:t>
      </w:r>
    </w:p>
    <w:p w14:paraId="07CC35AE" w14:textId="77777777" w:rsidR="00164B65" w:rsidRPr="00EF2C57" w:rsidRDefault="00164B65" w:rsidP="00164B65">
      <w:pPr>
        <w:ind w:left="720" w:right="780"/>
      </w:pPr>
    </w:p>
    <w:p w14:paraId="40340956" w14:textId="77777777" w:rsidR="00164B65" w:rsidRPr="00EF2C57" w:rsidRDefault="00164B65" w:rsidP="00164B65">
      <w:pPr>
        <w:ind w:left="720" w:right="780"/>
        <w:rPr>
          <w:b/>
          <w:bCs/>
        </w:rPr>
      </w:pPr>
      <w:r w:rsidRPr="00EF2C57">
        <w:rPr>
          <w:b/>
          <w:bCs/>
        </w:rPr>
        <w:t>Dr. Carla Green</w:t>
      </w:r>
    </w:p>
    <w:p w14:paraId="2756F9C4" w14:textId="77777777" w:rsidR="00164B65" w:rsidRDefault="00164B65" w:rsidP="00164B65">
      <w:pPr>
        <w:ind w:left="720" w:right="780"/>
      </w:pPr>
      <w:r w:rsidRPr="00EF2C57">
        <w:t xml:space="preserve">Research in Professor Carla Green’s Laboratory at UT Southwestern Medical Center in Dallas, Texas focuses on understanding the molecular mechanisms that </w:t>
      </w:r>
      <w:proofErr w:type="gramStart"/>
      <w:r w:rsidRPr="00EF2C57">
        <w:t>underlie</w:t>
      </w:r>
      <w:proofErr w:type="gramEnd"/>
      <w:r w:rsidRPr="00EF2C57">
        <w:t xml:space="preserve"> the core circadian clock in mammals and how these clocks drive rhythms in metabolism.  The Green lab works at many </w:t>
      </w:r>
      <w:proofErr w:type="gramStart"/>
      <w:r w:rsidRPr="00EF2C57">
        <w:t>levels of</w:t>
      </w:r>
      <w:proofErr w:type="gramEnd"/>
      <w:r w:rsidRPr="00EF2C57">
        <w:t xml:space="preserve"> ranging from whole animal behavior and physiology all the way to protein structure/function.  Summer R25 research projects comprise hands on exposure to many types of experimental techniques and analysis, including mouse feeding and activity behavior, metabolic assessment, cellular rhythms in gene expression and metabolism and protein expression and biochemical analysis. Available individual research topics include 1) circadian control of oxidative stress </w:t>
      </w:r>
      <w:proofErr w:type="gramStart"/>
      <w:r w:rsidRPr="00EF2C57">
        <w:t>responses;  2)  role</w:t>
      </w:r>
      <w:proofErr w:type="gramEnd"/>
      <w:r w:rsidRPr="00EF2C57">
        <w:t xml:space="preserve"> of the circadian protein </w:t>
      </w:r>
      <w:proofErr w:type="spellStart"/>
      <w:r w:rsidRPr="00EF2C57">
        <w:t>Nocturnin</w:t>
      </w:r>
      <w:proofErr w:type="spellEnd"/>
      <w:r w:rsidRPr="00EF2C57">
        <w:t xml:space="preserve"> in regulating fat storage; and 3) how the </w:t>
      </w:r>
      <w:proofErr w:type="gramStart"/>
      <w:r w:rsidRPr="00EF2C57">
        <w:t>24 hour</w:t>
      </w:r>
      <w:proofErr w:type="gramEnd"/>
      <w:r w:rsidRPr="00EF2C57">
        <w:t xml:space="preserve"> period length of circadian clocks </w:t>
      </w:r>
      <w:proofErr w:type="gramStart"/>
      <w:r w:rsidRPr="00EF2C57">
        <w:t>are</w:t>
      </w:r>
      <w:proofErr w:type="gramEnd"/>
      <w:r w:rsidRPr="00EF2C57">
        <w:t xml:space="preserve"> set.</w:t>
      </w:r>
    </w:p>
    <w:p w14:paraId="4EB89FA8" w14:textId="77777777" w:rsidR="00164B65" w:rsidRDefault="00164B65" w:rsidP="00164B65">
      <w:pPr>
        <w:ind w:left="720" w:right="780"/>
      </w:pPr>
    </w:p>
    <w:p w14:paraId="1BD1C680" w14:textId="77777777" w:rsidR="00164B65" w:rsidRPr="00EF2C57" w:rsidRDefault="00164B65" w:rsidP="00164B65">
      <w:pPr>
        <w:ind w:left="720" w:right="780"/>
        <w:rPr>
          <w:b/>
          <w:bCs/>
        </w:rPr>
      </w:pPr>
      <w:r w:rsidRPr="00EF2C57">
        <w:rPr>
          <w:b/>
          <w:bCs/>
        </w:rPr>
        <w:t>Dr. Joseph Takahashi</w:t>
      </w:r>
    </w:p>
    <w:p w14:paraId="59B8E781" w14:textId="77777777" w:rsidR="00164B65" w:rsidRDefault="00164B65" w:rsidP="00164B65">
      <w:pPr>
        <w:ind w:left="720" w:right="780"/>
      </w:pPr>
      <w:r w:rsidRPr="00EF2C57">
        <w:t xml:space="preserve">Research in Professor Joseph Takahashi’s laboratory focuses on the mechanism of circadian clocks in mammals and the physiological significance of circadian regulation of gene expression, metabolism, aging and longevity. The primary model systems that we use are laboratory mice as well as mouse and human cell culture lines. Our laboratory works at the atomic level (biochemistry and structural biology), gene expression and genomics levels, cellular and circuit levels, and in vivo physiological and behavioral levels. Summer R25 research projects would involve participation in experiments that assess circadian feeding and locomotor activity in mice undergoing nutritional and genetic manipulations to enhance health span and life span; cell-based measurements of circadian rhythms using real-time bioluminescence recording; analysis of genomic datasets for gene expression (RNA sequencing); microbiome abundance and dynamics, as well as, analysis of phenotypic and behavioral datasets during aging. More information on his research program and example publications can be found here: </w:t>
      </w:r>
      <w:hyperlink r:id="rId15" w:history="1">
        <w:r w:rsidRPr="00D00240">
          <w:rPr>
            <w:rStyle w:val="Hyperlink"/>
          </w:rPr>
          <w:t>http://www.utsouthwestern.edu/labs/takahashi-joseph/</w:t>
        </w:r>
      </w:hyperlink>
      <w:r>
        <w:t xml:space="preserve"> </w:t>
      </w:r>
      <w:r w:rsidRPr="00EF2C57">
        <w:t xml:space="preserve">and </w:t>
      </w:r>
      <w:hyperlink r:id="rId16" w:history="1">
        <w:r w:rsidRPr="00D00240">
          <w:rPr>
            <w:rStyle w:val="Hyperlink"/>
          </w:rPr>
          <w:t>https://www.hhmi.org/scientists/joseph-s-takahashi</w:t>
        </w:r>
      </w:hyperlink>
    </w:p>
    <w:p w14:paraId="259612E3" w14:textId="77777777" w:rsidR="00164B65" w:rsidRDefault="00164B65" w:rsidP="00164B65">
      <w:pPr>
        <w:ind w:left="720" w:right="780"/>
      </w:pPr>
    </w:p>
    <w:p w14:paraId="095F4BD6" w14:textId="77777777" w:rsidR="00164B65" w:rsidRPr="00EF2C57" w:rsidRDefault="00164B65" w:rsidP="00164B65">
      <w:pPr>
        <w:ind w:left="720" w:right="780"/>
        <w:rPr>
          <w:b/>
          <w:bCs/>
        </w:rPr>
      </w:pPr>
      <w:r w:rsidRPr="00EF2C57">
        <w:rPr>
          <w:b/>
          <w:bCs/>
        </w:rPr>
        <w:t>Dr. Beverly Rothermel</w:t>
      </w:r>
    </w:p>
    <w:p w14:paraId="27ECFB27" w14:textId="77777777" w:rsidR="00164B65" w:rsidRDefault="00164B65" w:rsidP="00164B65">
      <w:pPr>
        <w:ind w:left="720" w:right="780"/>
      </w:pPr>
      <w:r w:rsidRPr="00EF2C57">
        <w:t>Using iPSCs to explore the impact of primary cilia and circadian regulation on neurogenesis in Down syndrome.</w:t>
      </w:r>
      <w:r>
        <w:t xml:space="preserve"> </w:t>
      </w:r>
      <w:r w:rsidRPr="00EF2C57">
        <w:t xml:space="preserve">A key feature of Down syndrome (DS) is reduced neurogenesis. Neurogenesis shows a circadian pattern during normal embryogenesis and in the adult brain. We have recently shown that induced pluripotent stem cells derived from individuals with DS (3S-iPSCs) have a reduced ability to commit to neuroectoderm (NE), one of the earliest steps in the development of the nervous system (PMC12247983). This deficit is due in part to reduced growth of </w:t>
      </w:r>
      <w:proofErr w:type="gramStart"/>
      <w:r w:rsidRPr="00EF2C57">
        <w:t>a primary</w:t>
      </w:r>
      <w:proofErr w:type="gramEnd"/>
      <w:r w:rsidRPr="00EF2C57">
        <w:t xml:space="preserve"> cilium, an important developmental signaling hub. Pretreating 3S-iPSCs with nobiletin, a compound known to enhance circadian rhythms, restores ciliation and commitment to NE. Growth of primary cilia display circadian dynamics in cultured fibroblasts (PMC10702818), however, iPSCs are reported to lack robust circadian rhythms, which only emerge as cells differentiate. The goal of the summer research project will be to determine whether growth of primary cilia in iPSCs displays a circadian pattern and compare the dynamics of cilium growth in 3S-iPSCs with those of control, isogenic</w:t>
      </w:r>
      <w:proofErr w:type="gramStart"/>
      <w:r w:rsidRPr="00EF2C57">
        <w:t>, euploid</w:t>
      </w:r>
      <w:proofErr w:type="gramEnd"/>
      <w:r w:rsidRPr="00EF2C57">
        <w:t xml:space="preserve"> 2S-iPSCs. We will determine whether nobiletin, an ROR agonist, can initiate cycling of the transcriptional clock in iPSCs and test the ability of other ROR agonists to improve neurogenesis in DS 3S-iPSCs.</w:t>
      </w:r>
    </w:p>
    <w:p w14:paraId="496BD9AA" w14:textId="77777777" w:rsidR="00164B65" w:rsidRDefault="00164B65" w:rsidP="00164B65">
      <w:pPr>
        <w:ind w:left="720" w:right="780"/>
      </w:pPr>
      <w:r>
        <w:br w:type="page"/>
      </w:r>
    </w:p>
    <w:p w14:paraId="498A2812" w14:textId="77777777" w:rsidR="00164B65" w:rsidRPr="00EF2C57" w:rsidRDefault="00164B65" w:rsidP="00164B65">
      <w:pPr>
        <w:ind w:left="720" w:right="780"/>
        <w:jc w:val="center"/>
        <w:rPr>
          <w:b/>
          <w:bCs/>
        </w:rPr>
      </w:pPr>
      <w:r w:rsidRPr="00EF2C57">
        <w:rPr>
          <w:b/>
          <w:bCs/>
        </w:rPr>
        <w:lastRenderedPageBreak/>
        <w:t xml:space="preserve">University of </w:t>
      </w:r>
      <w:r>
        <w:rPr>
          <w:b/>
          <w:bCs/>
        </w:rPr>
        <w:t>Colorado Boulder</w:t>
      </w:r>
    </w:p>
    <w:p w14:paraId="54302829" w14:textId="77777777" w:rsidR="00164B65" w:rsidRDefault="00164B65" w:rsidP="00164B65">
      <w:pPr>
        <w:ind w:left="720" w:right="780"/>
      </w:pPr>
    </w:p>
    <w:p w14:paraId="56817CC4" w14:textId="77777777" w:rsidR="00164B65" w:rsidRDefault="00164B65" w:rsidP="00164B65">
      <w:pPr>
        <w:ind w:left="720" w:right="780"/>
        <w:rPr>
          <w:b/>
          <w:bCs/>
        </w:rPr>
      </w:pPr>
      <w:r w:rsidRPr="003139BD">
        <w:rPr>
          <w:b/>
          <w:bCs/>
        </w:rPr>
        <w:t>Dr. Oscar Gonzalez</w:t>
      </w:r>
    </w:p>
    <w:p w14:paraId="409C5D2B" w14:textId="77777777" w:rsidR="00164B65" w:rsidRDefault="00164B65" w:rsidP="00164B65">
      <w:pPr>
        <w:ind w:left="720" w:right="780"/>
      </w:pPr>
      <w:r w:rsidRPr="00393EBF">
        <w:t xml:space="preserve">Research in Dr. Gonzalez’s Laboratory at the University of Colorado Boulder focuses on developing a comprehensive understanding of the biophysical mechanisms underlying the regulation of sleep and brain state transitions with an emphasis on how these mechanisms are altered during normal aging and neurodegenerative disease. Our laboratory combines detailed computational modeling and various experimental techniques to address questions pertaining to the regulation of brain states at the cellular, local circuit, and systems level. Summer R25 research projects would involve hands on exposure to analysis of mouse EEG/EMG recordings, in vivo fiber photometry data, and computational modeling of sleep-wake dynamics. Available individual research topics include the impact of sleep pressure on arousal circuits, and infra-slow fluctuations during sleep. More information on his research program can be found here: </w:t>
      </w:r>
      <w:hyperlink r:id="rId17" w:history="1">
        <w:r w:rsidRPr="00363F7C">
          <w:rPr>
            <w:rStyle w:val="Hyperlink"/>
          </w:rPr>
          <w:t>https://www.colorado.edu/iphy/research/biophysics-sleep-and-brain-state-transitions-laboratory</w:t>
        </w:r>
      </w:hyperlink>
    </w:p>
    <w:p w14:paraId="49AF1F06" w14:textId="77777777" w:rsidR="00164B65" w:rsidRDefault="00164B65" w:rsidP="00164B65">
      <w:pPr>
        <w:ind w:left="720" w:right="780"/>
      </w:pPr>
    </w:p>
    <w:p w14:paraId="5E46124D" w14:textId="77777777" w:rsidR="00164B65" w:rsidRDefault="00164B65" w:rsidP="00164B65">
      <w:pPr>
        <w:ind w:left="720" w:right="780"/>
        <w:rPr>
          <w:b/>
          <w:bCs/>
        </w:rPr>
      </w:pPr>
    </w:p>
    <w:p w14:paraId="41390E1B" w14:textId="77777777" w:rsidR="00164B65" w:rsidRDefault="00164B65" w:rsidP="00164B65">
      <w:pPr>
        <w:ind w:left="720" w:right="780"/>
        <w:rPr>
          <w:b/>
          <w:bCs/>
        </w:rPr>
      </w:pPr>
      <w:r>
        <w:rPr>
          <w:b/>
          <w:bCs/>
        </w:rPr>
        <w:t>Dr. Rachel Rowe</w:t>
      </w:r>
    </w:p>
    <w:p w14:paraId="44DEFE7F" w14:textId="77777777" w:rsidR="00164B65" w:rsidRPr="00747277" w:rsidRDefault="00164B65" w:rsidP="00164B65">
      <w:pPr>
        <w:ind w:left="720" w:right="780"/>
      </w:pPr>
      <w:r w:rsidRPr="00747277">
        <w:t xml:space="preserve">Research in Dr. Rowe's </w:t>
      </w:r>
      <w:hyperlink r:id="rId18" w:history="1">
        <w:r w:rsidRPr="00886B4A">
          <w:rPr>
            <w:rStyle w:val="Hyperlink"/>
          </w:rPr>
          <w:t>Sleep, Inflammation, and Neuropathology laboratory</w:t>
        </w:r>
      </w:hyperlink>
      <w:r w:rsidRPr="00747277">
        <w:t xml:space="preserve"> investigates how traumatic brain injury (TBI), inflammation, and aging or developmental factors disrupt brain function, sleep–wake regulation, and neuroimmune communication. Using approaches spanning cellular analysis, brain imaging, and quantitative modeling, the lab aims to identify how immune signaling reshapes neural circuits and behavior following injury or inflammatory challenge. A central focus of the laboratory is understanding how inflammatory brain cells contribute to sleep disturbances after TBI. More than 50% of individuals who sustain </w:t>
      </w:r>
      <w:proofErr w:type="gramStart"/>
      <w:r w:rsidRPr="00747277">
        <w:t>a TBI</w:t>
      </w:r>
      <w:proofErr w:type="gramEnd"/>
      <w:r w:rsidRPr="00747277">
        <w:t xml:space="preserve"> experience persistent sleep disruption, yet the mechanisms underlying these effects remain poorly defined. Microglia and astrocytes are well positioned to mediate these changes through immune signaling that alters neuronal excitability and sleep–wake circuitry. The R25 Summer Student will participate in a project examining how microglia, astrocytes, and orexin (hypocretin) neurons respond to TBI. The student will gain hands-on experience processing rodent brain tissue, labeling specific cell types using immunohistochemistry, acquiring high-quality microscopic images, and using software to quantify cellular features. This training will introduce the student to experimental neuroscience, neuroimmune biology, and quantitative data analysis. We use established rodent models to study brain injury. While all perspectives are respected, R25 Summer Students must understand and value the ethical use of laboratory animals in biomedical research. The student will have the opportunity to observe rodent surgical procedures and tissue collection, gaining exposure to experimental design and translational research practices.</w:t>
      </w:r>
    </w:p>
    <w:p w14:paraId="39D61C10" w14:textId="77777777" w:rsidR="00164B65" w:rsidRDefault="00164B65" w:rsidP="00164B65">
      <w:pPr>
        <w:ind w:left="720" w:right="780"/>
        <w:rPr>
          <w:b/>
          <w:bCs/>
        </w:rPr>
      </w:pPr>
    </w:p>
    <w:p w14:paraId="65FF680E" w14:textId="77777777" w:rsidR="00164B65" w:rsidRPr="00886B4A" w:rsidRDefault="00164B65" w:rsidP="00164B65">
      <w:pPr>
        <w:ind w:left="720" w:right="780"/>
        <w:rPr>
          <w:b/>
          <w:bCs/>
        </w:rPr>
      </w:pPr>
      <w:r w:rsidRPr="00886B4A">
        <w:rPr>
          <w:b/>
          <w:bCs/>
        </w:rPr>
        <w:t>Drs. Luisa Marot and Kenneth Wright</w:t>
      </w:r>
    </w:p>
    <w:p w14:paraId="1247BD8D" w14:textId="77777777" w:rsidR="00164B65" w:rsidRPr="00886B4A" w:rsidRDefault="00164B65" w:rsidP="00164B65">
      <w:pPr>
        <w:ind w:left="720" w:right="780"/>
      </w:pPr>
      <w:r w:rsidRPr="00886B4A">
        <w:t xml:space="preserve">Research in Dr. Marot and Professor Wright’s Sleep and Chronobiology Laboratory at the University of Colorado Boulder focuses on explaining the physiology of sleep and circadian rhythms in humans, understanding the health and safety consequences of sleep and circadian disruptions, such as, metabolic dysregulation and impaired cognition, and applying knowledge gained to develop sleep and circadian medicine based countermeasures to improve public health and safety.  Summer R25 research projects comprise hands on exposure to ongoing human subject research in the laboratory including how to perform sleep EEG recordings, light exposure and sleep-wake actigraphy recordings, biological specimen collection, circadian rhythm assessments, thermoregulatory physiology and cognitive performance assessments, and analysis of data collected in the laboratory. Available individual research topics include the influence of sleep and circadian disturbances on cognition or on physiological outcomes. More information on his research program and example publications can be found here: </w:t>
      </w:r>
      <w:hyperlink r:id="rId19" w:history="1">
        <w:r w:rsidRPr="00886B4A">
          <w:rPr>
            <w:rStyle w:val="Hyperlink"/>
          </w:rPr>
          <w:t>https://www.colorado.edu/iphy/research/sleep-and-chronobiology-laboratory</w:t>
        </w:r>
      </w:hyperlink>
    </w:p>
    <w:sectPr w:rsidR="00164B65" w:rsidRPr="00886B4A" w:rsidSect="00622258">
      <w:pgSz w:w="12240" w:h="15840"/>
      <w:pgMar w:top="640" w:right="160" w:bottom="0"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490"/>
    <w:multiLevelType w:val="multilevel"/>
    <w:tmpl w:val="00C83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A091C"/>
    <w:multiLevelType w:val="hybridMultilevel"/>
    <w:tmpl w:val="2CA8B4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C20F9D"/>
    <w:multiLevelType w:val="multilevel"/>
    <w:tmpl w:val="7B20E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0E1CA8"/>
    <w:multiLevelType w:val="hybridMultilevel"/>
    <w:tmpl w:val="ADFE59BA"/>
    <w:lvl w:ilvl="0" w:tplc="DEA26FE8">
      <w:start w:val="1"/>
      <w:numFmt w:val="decimal"/>
      <w:lvlText w:val="%1."/>
      <w:lvlJc w:val="left"/>
      <w:pPr>
        <w:ind w:left="630" w:hanging="360"/>
      </w:pPr>
      <w:rPr>
        <w:rFonts w:ascii="Calibri" w:eastAsia="Calibri" w:hAnsi="Calibri" w:cs="Calibr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E081695"/>
    <w:multiLevelType w:val="hybridMultilevel"/>
    <w:tmpl w:val="9DC2A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464F2E"/>
    <w:multiLevelType w:val="hybridMultilevel"/>
    <w:tmpl w:val="B1DE1A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415C97"/>
    <w:multiLevelType w:val="hybridMultilevel"/>
    <w:tmpl w:val="D30AA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F46AA"/>
    <w:multiLevelType w:val="hybridMultilevel"/>
    <w:tmpl w:val="5C3605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ABD0330"/>
    <w:multiLevelType w:val="hybridMultilevel"/>
    <w:tmpl w:val="F88E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20F77"/>
    <w:multiLevelType w:val="hybridMultilevel"/>
    <w:tmpl w:val="D290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20969"/>
    <w:multiLevelType w:val="hybridMultilevel"/>
    <w:tmpl w:val="64266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D2EDD"/>
    <w:multiLevelType w:val="hybridMultilevel"/>
    <w:tmpl w:val="FF4A7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00C6D2F"/>
    <w:multiLevelType w:val="hybridMultilevel"/>
    <w:tmpl w:val="E9D66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A0A95"/>
    <w:multiLevelType w:val="hybridMultilevel"/>
    <w:tmpl w:val="2B1E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C53DA"/>
    <w:multiLevelType w:val="hybridMultilevel"/>
    <w:tmpl w:val="C58E96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88482B"/>
    <w:multiLevelType w:val="multilevel"/>
    <w:tmpl w:val="C1627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75108">
    <w:abstractNumId w:val="4"/>
  </w:num>
  <w:num w:numId="2" w16cid:durableId="2018729611">
    <w:abstractNumId w:val="10"/>
  </w:num>
  <w:num w:numId="3" w16cid:durableId="1310671417">
    <w:abstractNumId w:val="7"/>
  </w:num>
  <w:num w:numId="4" w16cid:durableId="877547077">
    <w:abstractNumId w:val="1"/>
  </w:num>
  <w:num w:numId="5" w16cid:durableId="523977402">
    <w:abstractNumId w:val="14"/>
  </w:num>
  <w:num w:numId="6" w16cid:durableId="999045149">
    <w:abstractNumId w:val="11"/>
  </w:num>
  <w:num w:numId="7" w16cid:durableId="1177647163">
    <w:abstractNumId w:val="15"/>
  </w:num>
  <w:num w:numId="8" w16cid:durableId="1053846363">
    <w:abstractNumId w:val="0"/>
  </w:num>
  <w:num w:numId="9" w16cid:durableId="1368605202">
    <w:abstractNumId w:val="3"/>
  </w:num>
  <w:num w:numId="10" w16cid:durableId="666322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7132837">
    <w:abstractNumId w:val="5"/>
  </w:num>
  <w:num w:numId="12" w16cid:durableId="1336569064">
    <w:abstractNumId w:val="6"/>
  </w:num>
  <w:num w:numId="13" w16cid:durableId="2104910546">
    <w:abstractNumId w:val="9"/>
  </w:num>
  <w:num w:numId="14" w16cid:durableId="1023285981">
    <w:abstractNumId w:val="2"/>
  </w:num>
  <w:num w:numId="15" w16cid:durableId="897664803">
    <w:abstractNumId w:val="8"/>
  </w:num>
  <w:num w:numId="16" w16cid:durableId="762994253">
    <w:abstractNumId w:val="13"/>
  </w:num>
  <w:num w:numId="17" w16cid:durableId="10266398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36"/>
    <w:rsid w:val="00034D86"/>
    <w:rsid w:val="00095807"/>
    <w:rsid w:val="00164B65"/>
    <w:rsid w:val="00192916"/>
    <w:rsid w:val="001B427D"/>
    <w:rsid w:val="001C165A"/>
    <w:rsid w:val="002B2784"/>
    <w:rsid w:val="002B705B"/>
    <w:rsid w:val="00346D38"/>
    <w:rsid w:val="003853EA"/>
    <w:rsid w:val="003B74E5"/>
    <w:rsid w:val="003E2636"/>
    <w:rsid w:val="00406ADE"/>
    <w:rsid w:val="00482D9B"/>
    <w:rsid w:val="004863C8"/>
    <w:rsid w:val="004F1769"/>
    <w:rsid w:val="00501E17"/>
    <w:rsid w:val="005D6161"/>
    <w:rsid w:val="00622258"/>
    <w:rsid w:val="006A64F9"/>
    <w:rsid w:val="00796AA7"/>
    <w:rsid w:val="007A1FC0"/>
    <w:rsid w:val="007C67C3"/>
    <w:rsid w:val="007E1600"/>
    <w:rsid w:val="00813245"/>
    <w:rsid w:val="008D1DA0"/>
    <w:rsid w:val="00932B6E"/>
    <w:rsid w:val="00935451"/>
    <w:rsid w:val="00B207B6"/>
    <w:rsid w:val="00B5417F"/>
    <w:rsid w:val="00B92D1D"/>
    <w:rsid w:val="00BE4F14"/>
    <w:rsid w:val="00CB0C25"/>
    <w:rsid w:val="00D052CB"/>
    <w:rsid w:val="00D27BF4"/>
    <w:rsid w:val="00DC697F"/>
    <w:rsid w:val="00DF4049"/>
    <w:rsid w:val="00E05732"/>
    <w:rsid w:val="00EE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8285"/>
  <w15:docId w15:val="{1CFA00A6-D3E4-4034-BF39-B615DD7E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5"/>
      <w:jc w:val="center"/>
      <w:outlineLvl w:val="0"/>
    </w:pPr>
    <w:rPr>
      <w:rFonts w:ascii="Calibri" w:eastAsia="Calibri" w:hAnsi="Calibri" w:cs="Calibr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E4F14"/>
    <w:rPr>
      <w:color w:val="0000FF"/>
      <w:u w:val="single"/>
    </w:rPr>
  </w:style>
  <w:style w:type="character" w:customStyle="1" w:styleId="apple-converted-space">
    <w:name w:val="apple-converted-space"/>
    <w:basedOn w:val="DefaultParagraphFont"/>
    <w:rsid w:val="00BE4F14"/>
  </w:style>
  <w:style w:type="character" w:styleId="UnresolvedMention">
    <w:name w:val="Unresolved Mention"/>
    <w:basedOn w:val="DefaultParagraphFont"/>
    <w:uiPriority w:val="99"/>
    <w:semiHidden/>
    <w:unhideWhenUsed/>
    <w:rsid w:val="00BE4F14"/>
    <w:rPr>
      <w:color w:val="605E5C"/>
      <w:shd w:val="clear" w:color="auto" w:fill="E1DFDD"/>
    </w:rPr>
  </w:style>
  <w:style w:type="character" w:customStyle="1" w:styleId="Heading1Char">
    <w:name w:val="Heading 1 Char"/>
    <w:basedOn w:val="DefaultParagraphFont"/>
    <w:link w:val="Heading1"/>
    <w:uiPriority w:val="9"/>
    <w:rsid w:val="005D6161"/>
    <w:rPr>
      <w:rFonts w:ascii="Calibri" w:eastAsia="Calibri" w:hAnsi="Calibri" w:cs="Calibri"/>
      <w:b/>
      <w:bCs/>
      <w:sz w:val="32"/>
      <w:szCs w:val="32"/>
    </w:rPr>
  </w:style>
  <w:style w:type="character" w:customStyle="1" w:styleId="BodyTextChar">
    <w:name w:val="Body Text Char"/>
    <w:basedOn w:val="DefaultParagraphFont"/>
    <w:link w:val="BodyText"/>
    <w:uiPriority w:val="1"/>
    <w:rsid w:val="005D616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3049">
      <w:bodyDiv w:val="1"/>
      <w:marLeft w:val="0"/>
      <w:marRight w:val="0"/>
      <w:marTop w:val="0"/>
      <w:marBottom w:val="0"/>
      <w:divBdr>
        <w:top w:val="none" w:sz="0" w:space="0" w:color="auto"/>
        <w:left w:val="none" w:sz="0" w:space="0" w:color="auto"/>
        <w:bottom w:val="none" w:sz="0" w:space="0" w:color="auto"/>
        <w:right w:val="none" w:sz="0" w:space="0" w:color="auto"/>
      </w:divBdr>
    </w:div>
    <w:div w:id="391926940">
      <w:bodyDiv w:val="1"/>
      <w:marLeft w:val="0"/>
      <w:marRight w:val="0"/>
      <w:marTop w:val="0"/>
      <w:marBottom w:val="0"/>
      <w:divBdr>
        <w:top w:val="none" w:sz="0" w:space="0" w:color="auto"/>
        <w:left w:val="none" w:sz="0" w:space="0" w:color="auto"/>
        <w:bottom w:val="none" w:sz="0" w:space="0" w:color="auto"/>
        <w:right w:val="none" w:sz="0" w:space="0" w:color="auto"/>
      </w:divBdr>
    </w:div>
    <w:div w:id="701898595">
      <w:bodyDiv w:val="1"/>
      <w:marLeft w:val="0"/>
      <w:marRight w:val="0"/>
      <w:marTop w:val="0"/>
      <w:marBottom w:val="0"/>
      <w:divBdr>
        <w:top w:val="none" w:sz="0" w:space="0" w:color="auto"/>
        <w:left w:val="none" w:sz="0" w:space="0" w:color="auto"/>
        <w:bottom w:val="none" w:sz="0" w:space="0" w:color="auto"/>
        <w:right w:val="none" w:sz="0" w:space="0" w:color="auto"/>
      </w:divBdr>
    </w:div>
    <w:div w:id="710961376">
      <w:bodyDiv w:val="1"/>
      <w:marLeft w:val="0"/>
      <w:marRight w:val="0"/>
      <w:marTop w:val="0"/>
      <w:marBottom w:val="0"/>
      <w:divBdr>
        <w:top w:val="none" w:sz="0" w:space="0" w:color="auto"/>
        <w:left w:val="none" w:sz="0" w:space="0" w:color="auto"/>
        <w:bottom w:val="none" w:sz="0" w:space="0" w:color="auto"/>
        <w:right w:val="none" w:sz="0" w:space="0" w:color="auto"/>
      </w:divBdr>
    </w:div>
    <w:div w:id="834226033">
      <w:bodyDiv w:val="1"/>
      <w:marLeft w:val="0"/>
      <w:marRight w:val="0"/>
      <w:marTop w:val="0"/>
      <w:marBottom w:val="0"/>
      <w:divBdr>
        <w:top w:val="none" w:sz="0" w:space="0" w:color="auto"/>
        <w:left w:val="none" w:sz="0" w:space="0" w:color="auto"/>
        <w:bottom w:val="none" w:sz="0" w:space="0" w:color="auto"/>
        <w:right w:val="none" w:sz="0" w:space="0" w:color="auto"/>
      </w:divBdr>
    </w:div>
    <w:div w:id="1232346018">
      <w:bodyDiv w:val="1"/>
      <w:marLeft w:val="0"/>
      <w:marRight w:val="0"/>
      <w:marTop w:val="0"/>
      <w:marBottom w:val="0"/>
      <w:divBdr>
        <w:top w:val="none" w:sz="0" w:space="0" w:color="auto"/>
        <w:left w:val="none" w:sz="0" w:space="0" w:color="auto"/>
        <w:bottom w:val="none" w:sz="0" w:space="0" w:color="auto"/>
        <w:right w:val="none" w:sz="0" w:space="0" w:color="auto"/>
      </w:divBdr>
    </w:div>
    <w:div w:id="1367680207">
      <w:bodyDiv w:val="1"/>
      <w:marLeft w:val="0"/>
      <w:marRight w:val="0"/>
      <w:marTop w:val="0"/>
      <w:marBottom w:val="0"/>
      <w:divBdr>
        <w:top w:val="none" w:sz="0" w:space="0" w:color="auto"/>
        <w:left w:val="none" w:sz="0" w:space="0" w:color="auto"/>
        <w:bottom w:val="none" w:sz="0" w:space="0" w:color="auto"/>
        <w:right w:val="none" w:sz="0" w:space="0" w:color="auto"/>
      </w:divBdr>
    </w:div>
    <w:div w:id="1520580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enneth.wright@colorado.edu" TargetMode="External"/><Relationship Id="rId13" Type="http://schemas.openxmlformats.org/officeDocument/2006/relationships/hyperlink" Target="https://labs.utsouthwestern.edu/takahashi-lab" TargetMode="External"/><Relationship Id="rId18" Type="http://schemas.openxmlformats.org/officeDocument/2006/relationships/hyperlink" Target="https://www.colorado.edu/iphy/research/sleep-inflammation-and-neuropathology-laborator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olorado.edu/iphy/research/sleep-and-chronobiology/r25-training-grant" TargetMode="External"/><Relationship Id="rId12" Type="http://schemas.openxmlformats.org/officeDocument/2006/relationships/hyperlink" Target="https://labs.utsouthwestern.edu/obata-lab" TargetMode="External"/><Relationship Id="rId17" Type="http://schemas.openxmlformats.org/officeDocument/2006/relationships/hyperlink" Target="https://www.colorado.edu/iphy/research/biophysics-sleep-and-brain-state-transitions-laboratory" TargetMode="External"/><Relationship Id="rId2" Type="http://schemas.openxmlformats.org/officeDocument/2006/relationships/styles" Target="styles.xml"/><Relationship Id="rId16" Type="http://schemas.openxmlformats.org/officeDocument/2006/relationships/hyperlink" Target="https://www.hhmi.org/scientists/joseph-s-takahash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Kenneth.wright@colorado.edu" TargetMode="External"/><Relationship Id="rId11" Type="http://schemas.openxmlformats.org/officeDocument/2006/relationships/hyperlink" Target="https://labs.utsouthwestern.edu/yamazaki-lab" TargetMode="External"/><Relationship Id="rId5" Type="http://schemas.openxmlformats.org/officeDocument/2006/relationships/hyperlink" Target="mailto:Kenneth.wright@colorado.edu" TargetMode="External"/><Relationship Id="rId15" Type="http://schemas.openxmlformats.org/officeDocument/2006/relationships/hyperlink" Target="http://www.utsouthwestern.edu/labs/takahashi-joseph/" TargetMode="External"/><Relationship Id="rId10" Type="http://schemas.openxmlformats.org/officeDocument/2006/relationships/hyperlink" Target="https://chunglab.med.upenn.edu/" TargetMode="External"/><Relationship Id="rId19" Type="http://schemas.openxmlformats.org/officeDocument/2006/relationships/hyperlink" Target="https://www.colorado.edu/iphy/research/sleep-and-chronobiology-laboratory" TargetMode="External"/><Relationship Id="rId4" Type="http://schemas.openxmlformats.org/officeDocument/2006/relationships/webSettings" Target="webSettings.xml"/><Relationship Id="rId9" Type="http://schemas.openxmlformats.org/officeDocument/2006/relationships/hyperlink" Target="https://www.med.upenn.edu/sehgallab/" TargetMode="External"/><Relationship Id="rId14" Type="http://schemas.openxmlformats.org/officeDocument/2006/relationships/hyperlink" Target="https://www.biorxiv.org/content/10.1101/2025.11.16.688705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3394</Words>
  <Characters>19352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Williams</dc:creator>
  <cp:lastModifiedBy>Ken Wright</cp:lastModifiedBy>
  <cp:revision>9</cp:revision>
  <dcterms:created xsi:type="dcterms:W3CDTF">2025-03-11T00:39:00Z</dcterms:created>
  <dcterms:modified xsi:type="dcterms:W3CDTF">2026-01-31T20:52:00Z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Microsoft® Word for Microsoft 365</vt:lpwstr>
  </property>
  <property fmtid="{D5CDD505-2E9C-101B-9397-08002B2CF9AE}" pid="4" name="LastSaved">
    <vt:filetime>2023-03-21T00:00:00Z</vt:filetime>
  </property>
  <property fmtid="{D5CDD505-2E9C-101B-9397-08002B2CF9AE}" pid="5" name="Producer">
    <vt:lpwstr>Microsoft® Word for Microsoft 365</vt:lpwstr>
  </property>
</Properties>
</file>