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03" w:rsidRDefault="00406D03" w:rsidP="00406D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Discovering Optimal Training Policies: A New Experimental Paradigm</w:t>
      </w:r>
    </w:p>
    <w:p w:rsidR="00406D03" w:rsidRDefault="00406D03" w:rsidP="00406D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406D03" w:rsidRDefault="00406D03" w:rsidP="00406D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Robert Lindsey, Michael </w:t>
      </w:r>
      <w:proofErr w:type="spellStart"/>
      <w:r>
        <w:rPr>
          <w:rFonts w:ascii="Arial" w:hAnsi="Arial" w:cs="Arial"/>
          <w:sz w:val="28"/>
          <w:szCs w:val="28"/>
        </w:rPr>
        <w:t>Mozer</w:t>
      </w:r>
      <w:proofErr w:type="spellEnd"/>
      <w:r>
        <w:rPr>
          <w:rFonts w:ascii="Arial" w:hAnsi="Arial" w:cs="Arial"/>
          <w:sz w:val="28"/>
          <w:szCs w:val="28"/>
        </w:rPr>
        <w:t xml:space="preserve">, and Harold </w:t>
      </w:r>
      <w:proofErr w:type="spellStart"/>
      <w:r>
        <w:rPr>
          <w:rFonts w:ascii="Arial" w:hAnsi="Arial" w:cs="Arial"/>
          <w:sz w:val="28"/>
          <w:szCs w:val="28"/>
        </w:rPr>
        <w:t>Pashler</w:t>
      </w:r>
      <w:proofErr w:type="spellEnd"/>
    </w:p>
    <w:p w:rsidR="00406D03" w:rsidRDefault="00406D03" w:rsidP="00406D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406D03" w:rsidRDefault="00406D03" w:rsidP="00406D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Typical psychological studies compare two or a small number of conditions.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For example, in the domain of concept learning, a study might compare whether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individuals learn better when trained on only difficult-to-classify exemplars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versus when the training sequence gradually progresses from easy exemplars to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more difficult (fading). Instead of comparing a small set of training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policies selected based on the experimenter's intuition, suppose we could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define a parameterized space of policies and search this space to identify the</w:t>
      </w:r>
    </w:p>
    <w:p w:rsidR="00406D03" w:rsidRDefault="00406D03" w:rsidP="00406D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best</w:t>
      </w:r>
      <w:proofErr w:type="gramEnd"/>
      <w:r>
        <w:rPr>
          <w:rFonts w:ascii="Arial" w:hAnsi="Arial" w:cs="Arial"/>
          <w:sz w:val="28"/>
          <w:szCs w:val="28"/>
        </w:rPr>
        <w:t xml:space="preserve"> policy. For example, in concept learning, policies might be described by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fading function that specifies exemplar difficulty over time. We propose 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experimental technique for searching a low-dimensional policy space using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Gaussian process surrogate-based optimization. Instead of running a large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number of subjects in a small number of conditions, the technique runs 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single subject in a large number of conditions. Even though individual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subjects provide only a noisy estimate of the population mean, the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optimization method allows us to determine the shape of the policy space and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identify the global optimum, requiring not many more subjects than in 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traditional study.</w:t>
      </w:r>
    </w:p>
    <w:p w:rsidR="00476B57" w:rsidRDefault="00476B57"/>
    <w:sectPr w:rsidR="00476B57" w:rsidSect="00FD4A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03"/>
    <w:rsid w:val="00406D03"/>
    <w:rsid w:val="004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Macintosh Word</Application>
  <DocSecurity>0</DocSecurity>
  <Lines>9</Lines>
  <Paragraphs>2</Paragraphs>
  <ScaleCrop>false</ScaleCrop>
  <Company>Institute of Cognative Science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1</cp:revision>
  <dcterms:created xsi:type="dcterms:W3CDTF">2013-01-08T20:22:00Z</dcterms:created>
  <dcterms:modified xsi:type="dcterms:W3CDTF">2013-01-08T20:27:00Z</dcterms:modified>
</cp:coreProperties>
</file>