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57" w:rsidRPr="001A04BE" w:rsidRDefault="001A04BE">
      <w:r w:rsidRPr="001A04BE">
        <w:t>Matt Jones, PhD</w:t>
      </w:r>
    </w:p>
    <w:p w:rsidR="001A04BE" w:rsidRPr="001A04BE" w:rsidRDefault="001A04BE">
      <w:r w:rsidRPr="001A04BE">
        <w:t>Assistant Professor</w:t>
      </w:r>
    </w:p>
    <w:p w:rsidR="001A04BE" w:rsidRPr="001A04BE" w:rsidRDefault="001A04BE">
      <w:r w:rsidRPr="001A04BE">
        <w:t>Department of Psychology and Neuroscience</w:t>
      </w:r>
    </w:p>
    <w:p w:rsidR="001A04BE" w:rsidRPr="001A04BE" w:rsidRDefault="001A04BE">
      <w:r w:rsidRPr="001A04BE">
        <w:t>University of Colorado Boulder</w:t>
      </w:r>
    </w:p>
    <w:p w:rsidR="001A04BE" w:rsidRPr="001A04BE" w:rsidRDefault="001A04BE">
      <w:bookmarkStart w:id="0" w:name="_GoBack"/>
    </w:p>
    <w:bookmarkEnd w:id="0"/>
    <w:p w:rsidR="001A04BE" w:rsidRPr="001A04BE" w:rsidRDefault="001A04BE" w:rsidP="001A04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Title:  </w:t>
      </w:r>
      <w:r w:rsidRPr="001A04BE">
        <w:rPr>
          <w:rFonts w:ascii="Calibri" w:hAnsi="Calibri" w:cs="Calibri"/>
        </w:rPr>
        <w:t>Sequential Effects in Response Time Reveal Learning Mechanisms and Event Representations</w:t>
      </w:r>
    </w:p>
    <w:p w:rsidR="001A04BE" w:rsidRPr="001A04BE" w:rsidRDefault="001A04BE" w:rsidP="001A04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A04BE" w:rsidRPr="001A04BE" w:rsidRDefault="001A04BE" w:rsidP="001A04BE">
      <w:pPr>
        <w:widowControl w:val="0"/>
        <w:autoSpaceDE w:val="0"/>
        <w:autoSpaceDN w:val="0"/>
        <w:adjustRightInd w:val="0"/>
      </w:pPr>
      <w:r>
        <w:rPr>
          <w:rFonts w:ascii="Calibri" w:hAnsi="Calibri" w:cs="Calibri"/>
          <w:b/>
        </w:rPr>
        <w:t xml:space="preserve">Abstract:  </w:t>
      </w:r>
      <w:r w:rsidRPr="001A04BE">
        <w:rPr>
          <w:rFonts w:ascii="Calibri" w:hAnsi="Calibri" w:cs="Calibri"/>
        </w:rPr>
        <w:t>Binary choice tasks such as two-alternative forced choice show a complex yet consistent pattern of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sequential effects, whereby responses and response times depend on the detailed pattern of prior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 xml:space="preserve">stimuli going back at least five trials. We show this pattern is well </w:t>
      </w:r>
      <w:r w:rsidRPr="001A04BE">
        <w:rPr>
          <w:rFonts w:ascii="Calibri" w:hAnsi="Calibri" w:cs="Calibri"/>
        </w:rPr>
        <w:t>explained by simultaneous incre</w:t>
      </w:r>
      <w:r w:rsidRPr="001A04BE">
        <w:rPr>
          <w:rFonts w:ascii="Calibri" w:hAnsi="Calibri" w:cs="Calibri"/>
        </w:rPr>
        <w:t>mental learning of two simple statistics of the trial sequence: the base rate and the repetition rate.</w:t>
      </w:r>
      <w:r w:rsidRPr="001A04BE">
        <w:rPr>
          <w:rFonts w:ascii="Calibri" w:hAnsi="Calibri" w:cs="Calibri"/>
        </w:rPr>
        <w:t xml:space="preserve">  </w:t>
      </w:r>
      <w:r w:rsidRPr="001A04BE">
        <w:rPr>
          <w:rFonts w:ascii="Calibri" w:hAnsi="Calibri" w:cs="Calibri"/>
        </w:rPr>
        <w:t>Both statistics are learned by the same basic associative mechanism, but they contribute different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patterns of sequential effects because they entail different representat</w:t>
      </w:r>
      <w:r w:rsidRPr="001A04BE">
        <w:rPr>
          <w:rFonts w:ascii="Calibri" w:hAnsi="Calibri" w:cs="Calibri"/>
        </w:rPr>
        <w:t>ions of the trial sequence. Sub</w:t>
      </w:r>
      <w:r w:rsidRPr="001A04BE">
        <w:rPr>
          <w:rFonts w:ascii="Calibri" w:hAnsi="Calibri" w:cs="Calibri"/>
        </w:rPr>
        <w:t>tler aspects of the data that are not explained by these two learning processes alone are explained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by their interaction, via learning from joint error correction. Specifi</w:t>
      </w:r>
      <w:r w:rsidRPr="001A04BE">
        <w:rPr>
          <w:rFonts w:ascii="Calibri" w:hAnsi="Calibri" w:cs="Calibri"/>
        </w:rPr>
        <w:t>cally, the cue-competition mech</w:t>
      </w:r>
      <w:r w:rsidRPr="001A04BE">
        <w:rPr>
          <w:rFonts w:ascii="Calibri" w:hAnsi="Calibri" w:cs="Calibri"/>
        </w:rPr>
        <w:t>anism that has explained classic findings in animal learning (e.g., blocking) appears to operate on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learning of sequence statistics. We also find that learning of the base rate and repetition rate are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dissociated into response and stimulus processing, respectively, as i</w:t>
      </w:r>
      <w:r w:rsidRPr="001A04BE">
        <w:rPr>
          <w:rFonts w:ascii="Calibri" w:hAnsi="Calibri" w:cs="Calibri"/>
        </w:rPr>
        <w:t>ndicated by event-related poten</w:t>
      </w:r>
      <w:r w:rsidRPr="001A04BE">
        <w:rPr>
          <w:rFonts w:ascii="Calibri" w:hAnsi="Calibri" w:cs="Calibri"/>
        </w:rPr>
        <w:t>tials, manipulations of stimulus discrimin</w:t>
      </w:r>
      <w:r w:rsidRPr="001A04BE">
        <w:rPr>
          <w:rFonts w:ascii="Calibri" w:hAnsi="Calibri" w:cs="Calibri"/>
        </w:rPr>
        <w:t>ability, and reanalysis of past e</w:t>
      </w:r>
      <w:r w:rsidRPr="001A04BE">
        <w:rPr>
          <w:rFonts w:ascii="Calibri" w:hAnsi="Calibri" w:cs="Calibri"/>
        </w:rPr>
        <w:t>xperiments that eliminated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stimuli or prior responses. Thus sequential effects in these tasks appear to be driven by learning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the response base rate and the stimulus repetition rate. Connections are discussed between these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findings and previous research attempting to separate stimulus- a</w:t>
      </w:r>
      <w:r w:rsidRPr="001A04BE">
        <w:rPr>
          <w:rFonts w:ascii="Calibri" w:hAnsi="Calibri" w:cs="Calibri"/>
        </w:rPr>
        <w:t>nd response-based sequential ef</w:t>
      </w:r>
      <w:r w:rsidRPr="001A04BE">
        <w:rPr>
          <w:rFonts w:ascii="Calibri" w:hAnsi="Calibri" w:cs="Calibri"/>
        </w:rPr>
        <w:t>fects, and research using sequential effects to determine mental representations. We conclude that</w:t>
      </w:r>
      <w:r w:rsidRPr="001A04BE">
        <w:rPr>
          <w:rFonts w:ascii="Calibri" w:hAnsi="Calibri" w:cs="Calibri"/>
        </w:rPr>
        <w:t xml:space="preserve"> </w:t>
      </w:r>
      <w:r w:rsidRPr="001A04BE">
        <w:rPr>
          <w:rFonts w:ascii="Calibri" w:hAnsi="Calibri" w:cs="Calibri"/>
        </w:rPr>
        <w:t>sequential effects offer a powerful means for uncovering representations and learning mechanisms.</w:t>
      </w:r>
      <w:r w:rsidRPr="001A04BE">
        <w:rPr>
          <w:rFonts w:ascii="Calibri" w:hAnsi="Calibri" w:cs="Calibri"/>
        </w:rPr>
        <w:t xml:space="preserve">  </w:t>
      </w:r>
      <w:r w:rsidRPr="001A04BE">
        <w:rPr>
          <w:rFonts w:ascii="Calibri" w:hAnsi="Calibri" w:cs="Calibri"/>
        </w:rPr>
        <w:t xml:space="preserve">This is joint work with Tim Curran, Mike </w:t>
      </w:r>
      <w:proofErr w:type="spellStart"/>
      <w:r w:rsidRPr="001A04BE">
        <w:rPr>
          <w:rFonts w:ascii="Calibri" w:hAnsi="Calibri" w:cs="Calibri"/>
        </w:rPr>
        <w:t>Mozer</w:t>
      </w:r>
      <w:proofErr w:type="spellEnd"/>
      <w:r w:rsidRPr="001A04BE">
        <w:rPr>
          <w:rFonts w:ascii="Calibri" w:hAnsi="Calibri" w:cs="Calibri"/>
        </w:rPr>
        <w:t>, and Matt Wilder.</w:t>
      </w:r>
    </w:p>
    <w:p w:rsidR="001A04BE" w:rsidRPr="001A04BE" w:rsidRDefault="001A04BE"/>
    <w:sectPr w:rsidR="001A04BE" w:rsidRPr="001A04BE" w:rsidSect="004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BE"/>
    <w:rsid w:val="001A04BE"/>
    <w:rsid w:val="0047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1688</Characters>
  <Application>Microsoft Macintosh Word</Application>
  <DocSecurity>0</DocSecurity>
  <Lines>14</Lines>
  <Paragraphs>3</Paragraphs>
  <ScaleCrop>false</ScaleCrop>
  <Company>Institute of Cognative Science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2014-02-12T19:22:00Z</dcterms:created>
  <dcterms:modified xsi:type="dcterms:W3CDTF">2014-02-12T19:26:00Z</dcterms:modified>
</cp:coreProperties>
</file>