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436C1" w:rsidRPr="00252198" w:rsidRDefault="007436C1" w:rsidP="007436C1">
      <w:pPr>
        <w:jc w:val="center"/>
        <w:rPr>
          <w:rFonts w:ascii="Arial" w:hAnsi="Arial" w:cs="Arial"/>
          <w:b/>
          <w:bCs/>
          <w:sz w:val="28"/>
          <w:szCs w:val="28"/>
        </w:rPr>
      </w:pPr>
      <w:r w:rsidRPr="00252198">
        <w:rPr>
          <w:rFonts w:ascii="Arial" w:hAnsi="Arial" w:cs="Arial"/>
          <w:b/>
          <w:bCs/>
          <w:sz w:val="28"/>
          <w:szCs w:val="28"/>
        </w:rPr>
        <w:t>University of Colorado at Boulder</w:t>
      </w:r>
    </w:p>
    <w:p w:rsidR="007436C1" w:rsidRPr="00252198" w:rsidRDefault="007436C1" w:rsidP="007436C1">
      <w:pPr>
        <w:jc w:val="center"/>
        <w:rPr>
          <w:rFonts w:ascii="Arial" w:hAnsi="Arial" w:cs="Arial"/>
          <w:b/>
          <w:bCs/>
          <w:sz w:val="28"/>
          <w:szCs w:val="28"/>
        </w:rPr>
      </w:pPr>
      <w:r w:rsidRPr="00252198">
        <w:rPr>
          <w:rFonts w:ascii="Arial" w:hAnsi="Arial" w:cs="Arial"/>
          <w:b/>
          <w:bCs/>
          <w:sz w:val="28"/>
          <w:szCs w:val="28"/>
        </w:rPr>
        <w:t>International Affairs Program</w:t>
      </w:r>
    </w:p>
    <w:p w:rsidR="007436C1" w:rsidRPr="00252198" w:rsidRDefault="007436C1" w:rsidP="007436C1">
      <w:pPr>
        <w:jc w:val="center"/>
        <w:rPr>
          <w:rFonts w:ascii="Arial" w:hAnsi="Arial" w:cs="Arial"/>
          <w:b/>
          <w:bCs/>
          <w:sz w:val="32"/>
          <w:szCs w:val="32"/>
        </w:rPr>
      </w:pPr>
      <w:r w:rsidRPr="00252198">
        <w:rPr>
          <w:rFonts w:ascii="Arial" w:hAnsi="Arial" w:cs="Arial"/>
          <w:b/>
          <w:bCs/>
          <w:sz w:val="32"/>
          <w:szCs w:val="32"/>
        </w:rPr>
        <w:t>IAFS and JWST 3650-001:</w:t>
      </w:r>
      <w:r w:rsidRPr="00252198">
        <w:rPr>
          <w:rFonts w:ascii="Arial" w:hAnsi="Arial" w:cs="Arial"/>
          <w:sz w:val="32"/>
          <w:szCs w:val="32"/>
        </w:rPr>
        <w:t xml:space="preserve"> </w:t>
      </w:r>
      <w:r w:rsidRPr="00252198">
        <w:rPr>
          <w:rFonts w:ascii="Arial" w:hAnsi="Arial" w:cs="Arial"/>
          <w:b/>
          <w:bCs/>
          <w:sz w:val="32"/>
          <w:szCs w:val="32"/>
        </w:rPr>
        <w:t>History of the Arab-Israeli Conflict</w:t>
      </w:r>
    </w:p>
    <w:p w:rsidR="007436C1" w:rsidRDefault="007436C1" w:rsidP="007436C1">
      <w:pPr>
        <w:jc w:val="center"/>
        <w:rPr>
          <w:rFonts w:ascii="Arial" w:hAnsi="Arial" w:cs="Arial"/>
        </w:rPr>
      </w:pPr>
      <w:r w:rsidRPr="004458C0">
        <w:rPr>
          <w:rFonts w:ascii="Arial" w:hAnsi="Arial" w:cs="Arial"/>
          <w:sz w:val="28"/>
          <w:szCs w:val="28"/>
        </w:rPr>
        <w:t>Fall 202</w:t>
      </w:r>
      <w:r w:rsidR="008158E5">
        <w:rPr>
          <w:rFonts w:ascii="Arial" w:hAnsi="Arial" w:cs="Arial"/>
          <w:sz w:val="28"/>
          <w:szCs w:val="28"/>
        </w:rPr>
        <w:t>4</w:t>
      </w:r>
      <w:r>
        <w:rPr>
          <w:rFonts w:ascii="Arial" w:hAnsi="Arial" w:cs="Arial"/>
          <w:sz w:val="28"/>
          <w:szCs w:val="28"/>
        </w:rPr>
        <w:t xml:space="preserve"> </w:t>
      </w:r>
      <w:r w:rsidRPr="004458C0">
        <w:rPr>
          <w:rFonts w:ascii="Arial" w:hAnsi="Arial" w:cs="Arial"/>
          <w:sz w:val="28"/>
          <w:szCs w:val="28"/>
        </w:rPr>
        <w:t>- Tuesdays/Thursdays</w:t>
      </w:r>
      <w:r>
        <w:rPr>
          <w:rFonts w:ascii="Arial" w:hAnsi="Arial" w:cs="Arial"/>
          <w:sz w:val="28"/>
          <w:szCs w:val="28"/>
        </w:rPr>
        <w:t xml:space="preserve"> 12:30-1:45 </w:t>
      </w:r>
      <w:r w:rsidRPr="004458C0">
        <w:rPr>
          <w:rFonts w:ascii="Arial" w:hAnsi="Arial" w:cs="Arial"/>
          <w:sz w:val="28"/>
          <w:szCs w:val="28"/>
        </w:rPr>
        <w:t xml:space="preserve"> </w:t>
      </w:r>
      <w:r>
        <w:rPr>
          <w:rFonts w:ascii="Arial" w:hAnsi="Arial" w:cs="Arial"/>
          <w:sz w:val="28"/>
          <w:szCs w:val="28"/>
        </w:rPr>
        <w:t xml:space="preserve"> </w:t>
      </w:r>
      <w:r w:rsidR="008158E5">
        <w:rPr>
          <w:rFonts w:ascii="Arial" w:hAnsi="Arial" w:cs="Arial"/>
          <w:sz w:val="28"/>
          <w:szCs w:val="28"/>
        </w:rPr>
        <w:t>HALE 260</w:t>
      </w:r>
    </w:p>
    <w:p w:rsidR="007436C1" w:rsidRDefault="007436C1" w:rsidP="007436C1">
      <w:pPr>
        <w:jc w:val="both"/>
        <w:rPr>
          <w:rFonts w:ascii="Arial" w:hAnsi="Arial" w:cs="Arial"/>
        </w:rPr>
      </w:pPr>
    </w:p>
    <w:p w:rsidR="007436C1" w:rsidRDefault="007436C1" w:rsidP="007436C1">
      <w:pPr>
        <w:jc w:val="both"/>
        <w:rPr>
          <w:rFonts w:ascii="Arial" w:hAnsi="Arial" w:cs="Arial"/>
        </w:rPr>
      </w:pPr>
      <w:r w:rsidRPr="006B0594">
        <w:rPr>
          <w:rFonts w:ascii="Arial" w:hAnsi="Arial" w:cs="Arial"/>
        </w:rPr>
        <w:t>Professor Zach Levey</w:t>
      </w:r>
    </w:p>
    <w:p w:rsidR="007436C1" w:rsidRDefault="007436C1" w:rsidP="007436C1">
      <w:pPr>
        <w:jc w:val="both"/>
        <w:rPr>
          <w:rFonts w:ascii="Arial" w:hAnsi="Arial" w:cs="Arial"/>
        </w:rPr>
      </w:pPr>
      <w:r>
        <w:rPr>
          <w:rFonts w:ascii="Arial" w:hAnsi="Arial" w:cs="Arial"/>
        </w:rPr>
        <w:t xml:space="preserve">E-mail: </w:t>
      </w:r>
      <w:hyperlink r:id="rId7" w:history="1">
        <w:r w:rsidRPr="002A3835">
          <w:rPr>
            <w:rStyle w:val="Hyperlink"/>
            <w:rFonts w:ascii="Arial" w:hAnsi="Arial" w:cs="Arial"/>
          </w:rPr>
          <w:t>zach.levey@colorado.edu</w:t>
        </w:r>
      </w:hyperlink>
      <w:r>
        <w:rPr>
          <w:rFonts w:ascii="Arial" w:hAnsi="Arial" w:cs="Arial"/>
        </w:rPr>
        <w:t xml:space="preserve"> </w:t>
      </w:r>
    </w:p>
    <w:p w:rsidR="007436C1" w:rsidRDefault="007436C1" w:rsidP="007436C1">
      <w:pPr>
        <w:jc w:val="both"/>
        <w:rPr>
          <w:rFonts w:ascii="Arial" w:hAnsi="Arial" w:cs="Arial"/>
        </w:rPr>
      </w:pPr>
      <w:r>
        <w:rPr>
          <w:rFonts w:ascii="Arial" w:hAnsi="Arial" w:cs="Arial"/>
        </w:rPr>
        <w:t>Office Hours: by appointment (see e-mail address above)</w:t>
      </w:r>
    </w:p>
    <w:p w:rsidR="007436C1" w:rsidRDefault="007436C1" w:rsidP="007436C1">
      <w:pPr>
        <w:jc w:val="both"/>
        <w:rPr>
          <w:rFonts w:ascii="Arial" w:hAnsi="Arial" w:cs="Arial"/>
        </w:rPr>
      </w:pPr>
      <w:r>
        <w:rPr>
          <w:rFonts w:ascii="Arial" w:hAnsi="Arial" w:cs="Arial"/>
        </w:rPr>
        <w:t xml:space="preserve">Office Location: International Affairs Program- University Club Building- Suite A4. </w:t>
      </w:r>
    </w:p>
    <w:p w:rsidR="007436C1" w:rsidRDefault="007436C1" w:rsidP="007436C1">
      <w:pPr>
        <w:jc w:val="both"/>
        <w:rPr>
          <w:rFonts w:ascii="Arial" w:hAnsi="Arial" w:cs="Arial"/>
        </w:rPr>
      </w:pPr>
    </w:p>
    <w:p w:rsidR="007436C1" w:rsidRPr="007C6A3D" w:rsidRDefault="007436C1" w:rsidP="007436C1">
      <w:pPr>
        <w:spacing w:before="6" w:after="2"/>
        <w:rPr>
          <w:rFonts w:asciiTheme="minorBidi" w:hAnsiTheme="minorBidi" w:cstheme="minorBidi"/>
          <w:color w:val="000000" w:themeColor="text1"/>
          <w:u w:val="single"/>
        </w:rPr>
      </w:pPr>
    </w:p>
    <w:p w:rsidR="007436C1" w:rsidRPr="007C6A3D" w:rsidRDefault="007436C1" w:rsidP="007436C1">
      <w:pPr>
        <w:spacing w:before="6" w:after="2"/>
        <w:rPr>
          <w:rFonts w:asciiTheme="minorBidi" w:hAnsiTheme="minorBidi" w:cstheme="minorBidi"/>
          <w:b/>
          <w:bCs/>
          <w:color w:val="000000" w:themeColor="text1"/>
          <w:u w:val="single"/>
        </w:rPr>
      </w:pPr>
      <w:r w:rsidRPr="007C6A3D">
        <w:rPr>
          <w:rFonts w:asciiTheme="minorBidi" w:hAnsiTheme="minorBidi" w:cstheme="minorBidi"/>
          <w:b/>
          <w:bCs/>
          <w:color w:val="000000" w:themeColor="text1"/>
          <w:u w:val="single"/>
        </w:rPr>
        <w:t>Course Description and Structure:</w:t>
      </w:r>
    </w:p>
    <w:p w:rsidR="007436C1" w:rsidRPr="007C6A3D" w:rsidRDefault="007436C1" w:rsidP="007436C1">
      <w:pPr>
        <w:spacing w:before="6" w:after="2"/>
        <w:rPr>
          <w:rFonts w:asciiTheme="minorBidi" w:hAnsiTheme="minorBidi" w:cstheme="minorBidi"/>
          <w:b/>
          <w:bCs/>
          <w:color w:val="000000" w:themeColor="text1"/>
          <w:u w:val="single"/>
        </w:rPr>
      </w:pPr>
    </w:p>
    <w:p w:rsidR="007436C1" w:rsidRPr="007C6A3D" w:rsidRDefault="007436C1" w:rsidP="007436C1">
      <w:pPr>
        <w:jc w:val="both"/>
        <w:rPr>
          <w:rFonts w:asciiTheme="minorBidi" w:hAnsiTheme="minorBidi" w:cstheme="minorBidi"/>
          <w:color w:val="000000" w:themeColor="text1"/>
        </w:rPr>
      </w:pPr>
      <w:r w:rsidRPr="007C6A3D">
        <w:rPr>
          <w:rFonts w:asciiTheme="minorBidi" w:hAnsiTheme="minorBidi" w:cstheme="minorBidi"/>
          <w:color w:val="000000" w:themeColor="text1"/>
        </w:rPr>
        <w:t xml:space="preserve">This course deals with the </w:t>
      </w:r>
      <w:r>
        <w:rPr>
          <w:rFonts w:asciiTheme="minorBidi" w:hAnsiTheme="minorBidi" w:cstheme="minorBidi"/>
          <w:color w:val="000000" w:themeColor="text1"/>
        </w:rPr>
        <w:t xml:space="preserve">Arab-Israeli </w:t>
      </w:r>
      <w:r w:rsidRPr="007C6A3D">
        <w:rPr>
          <w:rFonts w:asciiTheme="minorBidi" w:hAnsiTheme="minorBidi" w:cstheme="minorBidi"/>
          <w:color w:val="000000" w:themeColor="text1"/>
        </w:rPr>
        <w:t xml:space="preserve">conflict in both historical and contemporary terms. The first part of the course deals with the growing clash between the Zionist </w:t>
      </w:r>
      <w:r w:rsidRPr="007C6A3D">
        <w:rPr>
          <w:rFonts w:asciiTheme="minorBidi" w:hAnsiTheme="minorBidi" w:cstheme="minorBidi"/>
          <w:i/>
          <w:iCs/>
          <w:color w:val="000000" w:themeColor="text1"/>
        </w:rPr>
        <w:t>Yishuv</w:t>
      </w:r>
      <w:r w:rsidRPr="007C6A3D">
        <w:rPr>
          <w:rFonts w:asciiTheme="minorBidi" w:hAnsiTheme="minorBidi" w:cstheme="minorBidi"/>
          <w:color w:val="000000" w:themeColor="text1"/>
        </w:rPr>
        <w:t xml:space="preserve"> and </w:t>
      </w:r>
      <w:r>
        <w:rPr>
          <w:rFonts w:asciiTheme="minorBidi" w:hAnsiTheme="minorBidi" w:cstheme="minorBidi"/>
          <w:color w:val="000000" w:themeColor="text1"/>
        </w:rPr>
        <w:t xml:space="preserve">the </w:t>
      </w:r>
      <w:r w:rsidRPr="007C6A3D">
        <w:rPr>
          <w:rFonts w:asciiTheme="minorBidi" w:hAnsiTheme="minorBidi" w:cstheme="minorBidi"/>
          <w:color w:val="000000" w:themeColor="text1"/>
        </w:rPr>
        <w:t>Arabs of Palestine, examining its transformation into</w:t>
      </w:r>
      <w:r>
        <w:rPr>
          <w:rFonts w:asciiTheme="minorBidi" w:hAnsiTheme="minorBidi" w:cstheme="minorBidi"/>
          <w:color w:val="000000" w:themeColor="text1"/>
        </w:rPr>
        <w:t xml:space="preserve"> a</w:t>
      </w:r>
      <w:r w:rsidRPr="007C6A3D">
        <w:rPr>
          <w:rFonts w:asciiTheme="minorBidi" w:hAnsiTheme="minorBidi" w:cstheme="minorBidi"/>
          <w:color w:val="000000" w:themeColor="text1"/>
        </w:rPr>
        <w:t xml:space="preserve"> long-term confrontation between Israel and the Arab states. We will begin by examining the roots of Arab and Jewish nationalism, rival claims to Palestine and the rise of conflict during the British Mandate period.</w:t>
      </w:r>
      <w:r>
        <w:rPr>
          <w:rFonts w:asciiTheme="minorBidi" w:hAnsiTheme="minorBidi" w:cstheme="minorBidi"/>
          <w:color w:val="000000" w:themeColor="text1"/>
        </w:rPr>
        <w:t xml:space="preserve"> </w:t>
      </w:r>
    </w:p>
    <w:p w:rsidR="007436C1" w:rsidRPr="007C6A3D" w:rsidRDefault="007436C1" w:rsidP="007436C1">
      <w:pPr>
        <w:jc w:val="both"/>
        <w:rPr>
          <w:rFonts w:asciiTheme="minorBidi" w:hAnsiTheme="minorBidi" w:cstheme="minorBidi"/>
          <w:color w:val="000000" w:themeColor="text1"/>
        </w:rPr>
      </w:pPr>
    </w:p>
    <w:p w:rsidR="007436C1" w:rsidRPr="007C6A3D" w:rsidRDefault="007436C1" w:rsidP="007436C1">
      <w:pPr>
        <w:jc w:val="both"/>
        <w:rPr>
          <w:rFonts w:asciiTheme="minorBidi" w:hAnsiTheme="minorBidi" w:cstheme="minorBidi"/>
          <w:color w:val="000000" w:themeColor="text1"/>
        </w:rPr>
      </w:pPr>
      <w:r w:rsidRPr="007C6A3D">
        <w:rPr>
          <w:rFonts w:asciiTheme="minorBidi" w:hAnsiTheme="minorBidi" w:cstheme="minorBidi"/>
          <w:color w:val="000000" w:themeColor="text1"/>
        </w:rPr>
        <w:t xml:space="preserve">The second </w:t>
      </w:r>
      <w:r>
        <w:rPr>
          <w:rFonts w:asciiTheme="minorBidi" w:hAnsiTheme="minorBidi" w:cstheme="minorBidi"/>
          <w:color w:val="000000" w:themeColor="text1"/>
        </w:rPr>
        <w:t xml:space="preserve">part </w:t>
      </w:r>
      <w:r w:rsidRPr="007C6A3D">
        <w:rPr>
          <w:rFonts w:asciiTheme="minorBidi" w:hAnsiTheme="minorBidi" w:cstheme="minorBidi"/>
          <w:color w:val="000000" w:themeColor="text1"/>
        </w:rPr>
        <w:t>of this course covers the years 194</w:t>
      </w:r>
      <w:r>
        <w:rPr>
          <w:rFonts w:asciiTheme="minorBidi" w:hAnsiTheme="minorBidi" w:cstheme="minorBidi"/>
          <w:color w:val="000000" w:themeColor="text1"/>
        </w:rPr>
        <w:t>8</w:t>
      </w:r>
      <w:r w:rsidRPr="007C6A3D">
        <w:rPr>
          <w:rFonts w:asciiTheme="minorBidi" w:hAnsiTheme="minorBidi" w:cstheme="minorBidi"/>
          <w:color w:val="000000" w:themeColor="text1"/>
        </w:rPr>
        <w:t>-1982, analyzing the causes and effects of six wars between Israel and the Arab states; 1948, 1956, 1967, 1969-70, 1973, and 1982. Emphasis is on regional and global factors, such as inter-Arab rivalry and the Cold War</w:t>
      </w:r>
      <w:r>
        <w:rPr>
          <w:rFonts w:asciiTheme="minorBidi" w:hAnsiTheme="minorBidi" w:cstheme="minorBidi"/>
          <w:color w:val="000000" w:themeColor="text1"/>
        </w:rPr>
        <w:t>,</w:t>
      </w:r>
      <w:r w:rsidRPr="007C6A3D">
        <w:rPr>
          <w:rFonts w:asciiTheme="minorBidi" w:hAnsiTheme="minorBidi" w:cstheme="minorBidi"/>
          <w:color w:val="000000" w:themeColor="text1"/>
        </w:rPr>
        <w:t xml:space="preserve"> but includes an examination of the Israeli-Egyptian peace agreement in 1979.   </w:t>
      </w:r>
    </w:p>
    <w:p w:rsidR="007436C1" w:rsidRPr="007C6A3D" w:rsidRDefault="007436C1" w:rsidP="007436C1">
      <w:pPr>
        <w:jc w:val="both"/>
        <w:rPr>
          <w:rFonts w:asciiTheme="minorBidi" w:hAnsiTheme="minorBidi" w:cstheme="minorBidi"/>
          <w:color w:val="000000" w:themeColor="text1"/>
        </w:rPr>
      </w:pPr>
    </w:p>
    <w:p w:rsidR="007436C1" w:rsidRDefault="007436C1" w:rsidP="007436C1">
      <w:pPr>
        <w:jc w:val="both"/>
        <w:rPr>
          <w:rFonts w:asciiTheme="minorBidi" w:hAnsiTheme="minorBidi" w:cstheme="minorBidi"/>
          <w:color w:val="000000" w:themeColor="text1"/>
        </w:rPr>
      </w:pPr>
      <w:r w:rsidRPr="007C6A3D">
        <w:rPr>
          <w:rFonts w:asciiTheme="minorBidi" w:hAnsiTheme="minorBidi" w:cstheme="minorBidi"/>
          <w:color w:val="000000" w:themeColor="text1"/>
        </w:rPr>
        <w:t xml:space="preserve">The third part begins with the 1982 Lebanon war and Palestinian </w:t>
      </w:r>
      <w:r w:rsidRPr="007C6A3D">
        <w:rPr>
          <w:rFonts w:asciiTheme="minorBidi" w:hAnsiTheme="minorBidi" w:cstheme="minorBidi"/>
          <w:i/>
          <w:iCs/>
          <w:color w:val="000000" w:themeColor="text1"/>
        </w:rPr>
        <w:t>intifada</w:t>
      </w:r>
      <w:r w:rsidRPr="007C6A3D">
        <w:rPr>
          <w:rFonts w:asciiTheme="minorBidi" w:hAnsiTheme="minorBidi" w:cstheme="minorBidi"/>
          <w:color w:val="000000" w:themeColor="text1"/>
        </w:rPr>
        <w:t xml:space="preserve"> of 1987-1993, covering topics </w:t>
      </w:r>
      <w:r>
        <w:rPr>
          <w:rFonts w:asciiTheme="minorBidi" w:hAnsiTheme="minorBidi" w:cstheme="minorBidi"/>
          <w:color w:val="000000" w:themeColor="text1"/>
        </w:rPr>
        <w:t>relevant to</w:t>
      </w:r>
      <w:r w:rsidRPr="007C6A3D">
        <w:rPr>
          <w:rFonts w:asciiTheme="minorBidi" w:hAnsiTheme="minorBidi" w:cstheme="minorBidi"/>
          <w:color w:val="000000" w:themeColor="text1"/>
        </w:rPr>
        <w:t xml:space="preserve"> the present-day status of the conflict</w:t>
      </w:r>
      <w:r>
        <w:rPr>
          <w:rFonts w:asciiTheme="minorBidi" w:hAnsiTheme="minorBidi" w:cstheme="minorBidi"/>
          <w:color w:val="000000" w:themeColor="text1"/>
        </w:rPr>
        <w:t xml:space="preserve">: the </w:t>
      </w:r>
      <w:r w:rsidRPr="007C6A3D">
        <w:rPr>
          <w:rFonts w:asciiTheme="minorBidi" w:hAnsiTheme="minorBidi" w:cstheme="minorBidi"/>
          <w:color w:val="000000" w:themeColor="text1"/>
        </w:rPr>
        <w:t>Oslo A</w:t>
      </w:r>
      <w:r>
        <w:rPr>
          <w:rFonts w:asciiTheme="minorBidi" w:hAnsiTheme="minorBidi" w:cstheme="minorBidi"/>
          <w:color w:val="000000" w:themeColor="text1"/>
        </w:rPr>
        <w:t>ccord</w:t>
      </w:r>
      <w:r w:rsidRPr="007C6A3D">
        <w:rPr>
          <w:rFonts w:asciiTheme="minorBidi" w:hAnsiTheme="minorBidi" w:cstheme="minorBidi"/>
          <w:color w:val="000000" w:themeColor="text1"/>
        </w:rPr>
        <w:t>s</w:t>
      </w:r>
      <w:r>
        <w:rPr>
          <w:rFonts w:asciiTheme="minorBidi" w:hAnsiTheme="minorBidi" w:cstheme="minorBidi"/>
          <w:color w:val="000000" w:themeColor="text1"/>
        </w:rPr>
        <w:t xml:space="preserve"> of 1993</w:t>
      </w:r>
      <w:r w:rsidRPr="007C6A3D">
        <w:rPr>
          <w:rFonts w:asciiTheme="minorBidi" w:hAnsiTheme="minorBidi" w:cstheme="minorBidi"/>
          <w:color w:val="000000" w:themeColor="text1"/>
        </w:rPr>
        <w:t xml:space="preserve">, </w:t>
      </w:r>
      <w:r>
        <w:rPr>
          <w:rFonts w:asciiTheme="minorBidi" w:hAnsiTheme="minorBidi" w:cstheme="minorBidi"/>
          <w:color w:val="000000" w:themeColor="text1"/>
        </w:rPr>
        <w:t xml:space="preserve">the </w:t>
      </w:r>
      <w:r w:rsidRPr="007C6A3D">
        <w:rPr>
          <w:rFonts w:asciiTheme="minorBidi" w:hAnsiTheme="minorBidi" w:cstheme="minorBidi"/>
          <w:color w:val="000000" w:themeColor="text1"/>
        </w:rPr>
        <w:t xml:space="preserve">2000 Camp David summit, </w:t>
      </w:r>
      <w:r>
        <w:rPr>
          <w:rFonts w:asciiTheme="minorBidi" w:hAnsiTheme="minorBidi" w:cstheme="minorBidi"/>
          <w:color w:val="000000" w:themeColor="text1"/>
        </w:rPr>
        <w:t xml:space="preserve">the second </w:t>
      </w:r>
      <w:r w:rsidRPr="004204E0">
        <w:rPr>
          <w:rFonts w:asciiTheme="minorBidi" w:hAnsiTheme="minorBidi" w:cstheme="minorBidi"/>
          <w:i/>
          <w:iCs/>
          <w:color w:val="000000" w:themeColor="text1"/>
        </w:rPr>
        <w:t>intifada</w:t>
      </w:r>
      <w:r>
        <w:rPr>
          <w:rFonts w:asciiTheme="minorBidi" w:hAnsiTheme="minorBidi" w:cstheme="minorBidi"/>
          <w:color w:val="000000" w:themeColor="text1"/>
        </w:rPr>
        <w:t>, Israel’s confrontations with</w:t>
      </w:r>
      <w:r w:rsidRPr="007C6A3D">
        <w:rPr>
          <w:rFonts w:asciiTheme="minorBidi" w:hAnsiTheme="minorBidi" w:cstheme="minorBidi"/>
          <w:color w:val="000000" w:themeColor="text1"/>
        </w:rPr>
        <w:t xml:space="preserve"> Hamas and Hizballah</w:t>
      </w:r>
      <w:r>
        <w:rPr>
          <w:rFonts w:asciiTheme="minorBidi" w:hAnsiTheme="minorBidi" w:cstheme="minorBidi"/>
          <w:color w:val="000000" w:themeColor="text1"/>
        </w:rPr>
        <w:t xml:space="preserve"> and rising tension in the West Bank. </w:t>
      </w:r>
      <w:r w:rsidRPr="007C6A3D">
        <w:rPr>
          <w:rFonts w:asciiTheme="minorBidi" w:hAnsiTheme="minorBidi" w:cstheme="minorBidi"/>
          <w:color w:val="000000" w:themeColor="text1"/>
        </w:rPr>
        <w:t xml:space="preserve"> </w:t>
      </w:r>
    </w:p>
    <w:p w:rsidR="007436C1" w:rsidRDefault="007436C1" w:rsidP="007436C1">
      <w:pPr>
        <w:jc w:val="both"/>
        <w:rPr>
          <w:rFonts w:asciiTheme="minorBidi" w:hAnsiTheme="minorBidi" w:cstheme="minorBidi"/>
          <w:b/>
          <w:bCs/>
          <w:color w:val="000000" w:themeColor="text1"/>
          <w:sz w:val="28"/>
          <w:szCs w:val="28"/>
        </w:rPr>
      </w:pPr>
    </w:p>
    <w:p w:rsidR="007436C1" w:rsidRDefault="007436C1" w:rsidP="007436C1">
      <w:pPr>
        <w:jc w:val="both"/>
        <w:rPr>
          <w:rFonts w:asciiTheme="minorBidi" w:hAnsiTheme="minorBidi" w:cstheme="minorBidi"/>
          <w:color w:val="000000" w:themeColor="text1"/>
        </w:rPr>
      </w:pPr>
      <w:r w:rsidRPr="00172ECD">
        <w:rPr>
          <w:rFonts w:asciiTheme="minorBidi" w:hAnsiTheme="minorBidi" w:cstheme="minorBidi"/>
          <w:color w:val="000000" w:themeColor="text1"/>
        </w:rPr>
        <w:t>A fourth component in this course is that of current issues. The instructor will post items from online media for discussion in class. Students are strongly encouraged to participate in these exchanges.</w:t>
      </w:r>
      <w:r>
        <w:rPr>
          <w:rFonts w:asciiTheme="minorBidi" w:hAnsiTheme="minorBidi" w:cstheme="minorBidi"/>
          <w:color w:val="000000" w:themeColor="text1"/>
        </w:rPr>
        <w:t xml:space="preserve"> Class sessions are based on lectures but include excerpts from films, clips set to music and poems that reflect the experiences of both Arabs and Israelis. </w:t>
      </w:r>
    </w:p>
    <w:p w:rsidR="007436C1" w:rsidRPr="00172ECD" w:rsidRDefault="007436C1" w:rsidP="007436C1">
      <w:pPr>
        <w:jc w:val="both"/>
        <w:rPr>
          <w:rFonts w:asciiTheme="minorBidi" w:hAnsiTheme="minorBidi" w:cstheme="minorBidi"/>
          <w:color w:val="000000" w:themeColor="text1"/>
        </w:rPr>
      </w:pPr>
    </w:p>
    <w:p w:rsidR="007436C1" w:rsidRPr="00172ECD" w:rsidRDefault="007436C1" w:rsidP="007436C1">
      <w:pPr>
        <w:jc w:val="both"/>
        <w:rPr>
          <w:rFonts w:asciiTheme="minorBidi" w:hAnsiTheme="minorBidi" w:cstheme="minorBidi"/>
          <w:color w:val="000000" w:themeColor="text1"/>
        </w:rPr>
      </w:pPr>
    </w:p>
    <w:p w:rsidR="007436C1" w:rsidRPr="00AD54AB" w:rsidRDefault="007436C1" w:rsidP="007436C1">
      <w:pPr>
        <w:jc w:val="both"/>
        <w:rPr>
          <w:rFonts w:asciiTheme="minorBidi" w:hAnsiTheme="minorBidi" w:cstheme="minorBidi"/>
          <w:color w:val="000000" w:themeColor="text1"/>
        </w:rPr>
      </w:pPr>
      <w:r w:rsidRPr="00AD54AB">
        <w:rPr>
          <w:rFonts w:asciiTheme="minorBidi" w:hAnsiTheme="minorBidi" w:cstheme="minorBidi"/>
          <w:b/>
          <w:bCs/>
          <w:color w:val="000000" w:themeColor="text1"/>
          <w:u w:val="single"/>
        </w:rPr>
        <w:t>Course Goals</w:t>
      </w:r>
      <w:r w:rsidRPr="00AD54AB">
        <w:rPr>
          <w:rFonts w:asciiTheme="minorBidi" w:hAnsiTheme="minorBidi" w:cstheme="minorBidi"/>
          <w:color w:val="000000" w:themeColor="text1"/>
        </w:rPr>
        <w:t xml:space="preserve">:  </w:t>
      </w:r>
    </w:p>
    <w:p w:rsidR="007436C1" w:rsidRPr="00AD54AB" w:rsidRDefault="007436C1" w:rsidP="007436C1">
      <w:pPr>
        <w:jc w:val="both"/>
        <w:rPr>
          <w:rFonts w:asciiTheme="minorBidi" w:hAnsiTheme="minorBidi" w:cstheme="minorBidi"/>
          <w:b/>
          <w:bCs/>
          <w:color w:val="000000" w:themeColor="text1"/>
        </w:rPr>
      </w:pPr>
    </w:p>
    <w:p w:rsidR="007436C1" w:rsidRDefault="007436C1" w:rsidP="007436C1">
      <w:pPr>
        <w:jc w:val="both"/>
        <w:rPr>
          <w:rFonts w:asciiTheme="minorBidi" w:hAnsiTheme="minorBidi"/>
        </w:rPr>
      </w:pPr>
      <w:r w:rsidRPr="001A7BD3">
        <w:rPr>
          <w:rFonts w:asciiTheme="minorBidi" w:hAnsiTheme="minorBidi" w:cstheme="minorBidi"/>
          <w:color w:val="000000" w:themeColor="text1"/>
        </w:rPr>
        <w:t xml:space="preserve">By the end of this course students will be </w:t>
      </w:r>
      <w:r>
        <w:rPr>
          <w:rFonts w:asciiTheme="minorBidi" w:hAnsiTheme="minorBidi" w:cstheme="minorBidi"/>
          <w:color w:val="000000" w:themeColor="text1"/>
        </w:rPr>
        <w:t>able</w:t>
      </w:r>
      <w:r w:rsidRPr="001A7BD3">
        <w:rPr>
          <w:rFonts w:asciiTheme="minorBidi" w:hAnsiTheme="minorBidi"/>
        </w:rPr>
        <w:t xml:space="preserve"> to explain both the roots and contemporary setting of the conflict in Palestine and Israel. They will be able to analyze the developments that bought about cooperation and even peace agreements between Israel and several Arab states. Moreover, students </w:t>
      </w:r>
      <w:r>
        <w:rPr>
          <w:rFonts w:asciiTheme="minorBidi" w:hAnsiTheme="minorBidi"/>
        </w:rPr>
        <w:t>have the tools with which</w:t>
      </w:r>
      <w:r w:rsidRPr="001A7BD3">
        <w:rPr>
          <w:rFonts w:asciiTheme="minorBidi" w:hAnsiTheme="minorBidi"/>
        </w:rPr>
        <w:t xml:space="preserve"> to propose potential solutions to the current impasse in the dispute, especially regard</w:t>
      </w:r>
      <w:r>
        <w:rPr>
          <w:rFonts w:asciiTheme="minorBidi" w:hAnsiTheme="minorBidi"/>
        </w:rPr>
        <w:t>ing</w:t>
      </w:r>
      <w:r w:rsidRPr="001A7BD3">
        <w:rPr>
          <w:rFonts w:asciiTheme="minorBidi" w:hAnsiTheme="minorBidi"/>
        </w:rPr>
        <w:t xml:space="preserve"> Israel and the Palestinians.  </w:t>
      </w:r>
    </w:p>
    <w:p w:rsidR="007436C1" w:rsidRDefault="007436C1" w:rsidP="007436C1">
      <w:pPr>
        <w:jc w:val="both"/>
        <w:rPr>
          <w:rFonts w:asciiTheme="minorBidi" w:hAnsiTheme="minorBidi"/>
        </w:rPr>
      </w:pPr>
    </w:p>
    <w:p w:rsidR="007436C1" w:rsidRDefault="007436C1" w:rsidP="007436C1">
      <w:pPr>
        <w:jc w:val="both"/>
        <w:rPr>
          <w:rFonts w:asciiTheme="minorBidi" w:hAnsiTheme="minorBidi"/>
        </w:rPr>
      </w:pPr>
    </w:p>
    <w:p w:rsidR="007436C1" w:rsidRDefault="007436C1" w:rsidP="007436C1">
      <w:pPr>
        <w:jc w:val="both"/>
        <w:rPr>
          <w:rFonts w:asciiTheme="minorBidi" w:hAnsiTheme="minorBidi"/>
        </w:rPr>
      </w:pPr>
    </w:p>
    <w:p w:rsidR="007436C1" w:rsidRDefault="007436C1" w:rsidP="007436C1">
      <w:pPr>
        <w:jc w:val="both"/>
        <w:rPr>
          <w:rFonts w:asciiTheme="minorBidi" w:hAnsiTheme="minorBidi"/>
        </w:rPr>
      </w:pPr>
    </w:p>
    <w:p w:rsidR="007436C1" w:rsidRDefault="007436C1" w:rsidP="007436C1">
      <w:pPr>
        <w:jc w:val="both"/>
        <w:rPr>
          <w:rFonts w:asciiTheme="minorBidi" w:hAnsiTheme="minorBidi"/>
        </w:rPr>
      </w:pPr>
    </w:p>
    <w:p w:rsidR="007436C1" w:rsidRPr="007C6A3D" w:rsidRDefault="007436C1" w:rsidP="007436C1">
      <w:pPr>
        <w:spacing w:before="6" w:after="2"/>
        <w:rPr>
          <w:rFonts w:asciiTheme="minorBidi" w:hAnsiTheme="minorBidi" w:cstheme="minorBidi"/>
          <w:b/>
          <w:bCs/>
          <w:color w:val="000000" w:themeColor="text1"/>
          <w:u w:val="single"/>
        </w:rPr>
      </w:pPr>
      <w:r w:rsidRPr="007C6A3D">
        <w:rPr>
          <w:rFonts w:asciiTheme="minorBidi" w:hAnsiTheme="minorBidi" w:cstheme="minorBidi"/>
          <w:b/>
          <w:bCs/>
          <w:color w:val="000000" w:themeColor="text1"/>
          <w:u w:val="single"/>
        </w:rPr>
        <w:lastRenderedPageBreak/>
        <w:t>Course Requirements:</w:t>
      </w:r>
    </w:p>
    <w:p w:rsidR="007436C1" w:rsidRDefault="007436C1" w:rsidP="007436C1">
      <w:pPr>
        <w:spacing w:before="6" w:after="2"/>
        <w:jc w:val="both"/>
        <w:rPr>
          <w:rFonts w:asciiTheme="minorBidi" w:hAnsiTheme="minorBidi" w:cstheme="minorBidi"/>
          <w:color w:val="000000" w:themeColor="text1"/>
        </w:rPr>
      </w:pPr>
    </w:p>
    <w:p w:rsidR="007436C1" w:rsidRDefault="007436C1" w:rsidP="007436C1">
      <w:pPr>
        <w:spacing w:before="6" w:after="2"/>
        <w:jc w:val="both"/>
        <w:rPr>
          <w:rFonts w:asciiTheme="minorBidi" w:hAnsiTheme="minorBidi" w:cstheme="minorBidi"/>
          <w:color w:val="000000" w:themeColor="text1"/>
        </w:rPr>
      </w:pPr>
      <w:r w:rsidRPr="007C6A3D">
        <w:rPr>
          <w:rFonts w:asciiTheme="minorBidi" w:hAnsiTheme="minorBidi" w:cstheme="minorBidi"/>
          <w:color w:val="000000" w:themeColor="text1"/>
        </w:rPr>
        <w:t>Regular attendance</w:t>
      </w:r>
      <w:r w:rsidR="005115DF">
        <w:rPr>
          <w:rFonts w:asciiTheme="minorBidi" w:hAnsiTheme="minorBidi" w:cstheme="minorBidi"/>
          <w:color w:val="000000" w:themeColor="text1"/>
        </w:rPr>
        <w:t xml:space="preserve"> (80% of class session; instructor monitors this),</w:t>
      </w:r>
      <w:r>
        <w:rPr>
          <w:rFonts w:asciiTheme="minorBidi" w:hAnsiTheme="minorBidi" w:cstheme="minorBidi"/>
          <w:color w:val="000000" w:themeColor="text1"/>
        </w:rPr>
        <w:t xml:space="preserve"> three eight-page (2500-word) essays (each 10% of course grade, dates to be announced) an in-class mid-term exam (20% of grade) and a final exam (50% of grade).  </w:t>
      </w:r>
      <w:r w:rsidR="008158E5">
        <w:rPr>
          <w:rFonts w:asciiTheme="minorBidi" w:hAnsiTheme="minorBidi" w:cstheme="minorBidi"/>
          <w:color w:val="000000" w:themeColor="text1"/>
        </w:rPr>
        <w:t>Further information and instructions regarding grading policy to be announced.</w:t>
      </w:r>
    </w:p>
    <w:p w:rsidR="007436C1" w:rsidRDefault="007436C1" w:rsidP="007436C1">
      <w:pPr>
        <w:jc w:val="both"/>
        <w:rPr>
          <w:rFonts w:asciiTheme="minorBidi" w:hAnsiTheme="minorBidi" w:cstheme="minorBidi"/>
          <w:b/>
          <w:bCs/>
          <w:color w:val="000000" w:themeColor="text1"/>
          <w:u w:val="single"/>
        </w:rPr>
      </w:pPr>
    </w:p>
    <w:p w:rsidR="007436C1" w:rsidRPr="007C6A3D" w:rsidRDefault="007436C1" w:rsidP="007436C1">
      <w:pPr>
        <w:jc w:val="both"/>
        <w:rPr>
          <w:rFonts w:asciiTheme="minorBidi" w:hAnsiTheme="minorBidi" w:cstheme="minorBidi"/>
          <w:color w:val="000000" w:themeColor="text1"/>
        </w:rPr>
      </w:pPr>
      <w:r w:rsidRPr="001A7BD3">
        <w:rPr>
          <w:rFonts w:asciiTheme="minorBidi" w:hAnsiTheme="minorBidi" w:cstheme="minorBidi"/>
          <w:b/>
          <w:bCs/>
          <w:color w:val="000000" w:themeColor="text1"/>
          <w:u w:val="single"/>
        </w:rPr>
        <w:t>Principal Texts</w:t>
      </w:r>
      <w:r w:rsidRPr="007C6A3D">
        <w:rPr>
          <w:rFonts w:asciiTheme="minorBidi" w:hAnsiTheme="minorBidi" w:cstheme="minorBidi"/>
          <w:color w:val="000000" w:themeColor="text1"/>
        </w:rPr>
        <w:t>:</w:t>
      </w:r>
    </w:p>
    <w:p w:rsidR="007436C1" w:rsidRDefault="007436C1" w:rsidP="007436C1">
      <w:pPr>
        <w:jc w:val="both"/>
        <w:rPr>
          <w:rFonts w:asciiTheme="minorBidi" w:hAnsiTheme="minorBidi" w:cstheme="minorBidi"/>
          <w:color w:val="000000" w:themeColor="text1"/>
        </w:rPr>
      </w:pPr>
    </w:p>
    <w:p w:rsidR="007436C1" w:rsidRDefault="007436C1" w:rsidP="007436C1">
      <w:pPr>
        <w:jc w:val="both"/>
        <w:rPr>
          <w:rFonts w:asciiTheme="minorBidi" w:hAnsiTheme="minorBidi" w:cstheme="minorBidi"/>
          <w:color w:val="000000" w:themeColor="text1"/>
        </w:rPr>
      </w:pPr>
      <w:r w:rsidRPr="007C6A3D">
        <w:rPr>
          <w:rFonts w:asciiTheme="minorBidi" w:hAnsiTheme="minorBidi" w:cstheme="minorBidi"/>
          <w:color w:val="000000" w:themeColor="text1"/>
        </w:rPr>
        <w:t xml:space="preserve">Ian J. Bickerton and Carla L. Klausner, </w:t>
      </w:r>
      <w:r w:rsidRPr="007C6A3D">
        <w:rPr>
          <w:rFonts w:asciiTheme="minorBidi" w:hAnsiTheme="minorBidi" w:cstheme="minorBidi"/>
          <w:i/>
          <w:iCs/>
          <w:color w:val="000000" w:themeColor="text1"/>
        </w:rPr>
        <w:t>A History of the Arab-Israeli Conflict</w:t>
      </w:r>
      <w:r w:rsidRPr="007C6A3D">
        <w:rPr>
          <w:rFonts w:asciiTheme="minorBidi" w:hAnsiTheme="minorBidi" w:cstheme="minorBidi"/>
          <w:color w:val="000000" w:themeColor="text1"/>
        </w:rPr>
        <w:t xml:space="preserve"> (Upper Saddle River, NJ: Prentice Hall, 2010 or any recent edition). [Basic general textbook; includes documents].</w:t>
      </w:r>
    </w:p>
    <w:p w:rsidR="007436C1" w:rsidRPr="007C6A3D" w:rsidRDefault="007436C1" w:rsidP="007436C1">
      <w:pPr>
        <w:jc w:val="both"/>
        <w:rPr>
          <w:rFonts w:asciiTheme="minorBidi" w:hAnsiTheme="minorBidi" w:cstheme="minorBidi"/>
          <w:color w:val="000000" w:themeColor="text1"/>
        </w:rPr>
      </w:pPr>
    </w:p>
    <w:p w:rsidR="007436C1" w:rsidRDefault="007436C1" w:rsidP="007436C1">
      <w:pPr>
        <w:jc w:val="both"/>
        <w:rPr>
          <w:rFonts w:asciiTheme="minorBidi" w:hAnsiTheme="minorBidi" w:cstheme="minorBidi"/>
          <w:color w:val="000000" w:themeColor="text1"/>
        </w:rPr>
      </w:pPr>
      <w:r w:rsidRPr="007C6A3D">
        <w:rPr>
          <w:rFonts w:asciiTheme="minorBidi" w:hAnsiTheme="minorBidi" w:cstheme="minorBidi"/>
          <w:color w:val="000000" w:themeColor="text1"/>
        </w:rPr>
        <w:t xml:space="preserve">Mark Tessler, </w:t>
      </w:r>
      <w:r w:rsidRPr="007C6A3D">
        <w:rPr>
          <w:rFonts w:asciiTheme="minorBidi" w:hAnsiTheme="minorBidi" w:cstheme="minorBidi"/>
          <w:i/>
          <w:iCs/>
          <w:color w:val="000000" w:themeColor="text1"/>
        </w:rPr>
        <w:t>A History of the Israeli-Palestinian Conflict</w:t>
      </w:r>
      <w:r w:rsidRPr="007C6A3D">
        <w:rPr>
          <w:rFonts w:asciiTheme="minorBidi" w:hAnsiTheme="minorBidi" w:cstheme="minorBidi"/>
          <w:color w:val="000000" w:themeColor="text1"/>
        </w:rPr>
        <w:t xml:space="preserve"> (Bloomington: Indiana University Press, second edition, 2009).</w:t>
      </w:r>
    </w:p>
    <w:p w:rsidR="007436C1" w:rsidRDefault="007436C1" w:rsidP="007436C1">
      <w:pPr>
        <w:pStyle w:val="Heading1"/>
        <w:spacing w:before="0" w:beforeAutospacing="0" w:after="0" w:afterAutospacing="0"/>
        <w:jc w:val="both"/>
        <w:rPr>
          <w:rFonts w:asciiTheme="minorBidi" w:hAnsiTheme="minorBidi" w:cstheme="minorBidi"/>
          <w:b w:val="0"/>
          <w:bCs w:val="0"/>
          <w:color w:val="000000" w:themeColor="text1"/>
          <w:sz w:val="24"/>
          <w:szCs w:val="24"/>
        </w:rPr>
      </w:pPr>
    </w:p>
    <w:p w:rsidR="007436C1" w:rsidRPr="00A63772" w:rsidRDefault="007436C1" w:rsidP="007436C1">
      <w:pPr>
        <w:pStyle w:val="Heading1"/>
        <w:spacing w:before="0" w:beforeAutospacing="0" w:after="0" w:afterAutospacing="0"/>
        <w:jc w:val="both"/>
        <w:rPr>
          <w:rFonts w:asciiTheme="minorBidi" w:hAnsiTheme="minorBidi" w:cstheme="minorBidi"/>
          <w:b w:val="0"/>
          <w:bCs w:val="0"/>
          <w:sz w:val="24"/>
          <w:szCs w:val="24"/>
        </w:rPr>
      </w:pPr>
      <w:r>
        <w:rPr>
          <w:rFonts w:asciiTheme="minorBidi" w:hAnsiTheme="minorBidi" w:cstheme="minorBidi"/>
          <w:b w:val="0"/>
          <w:bCs w:val="0"/>
          <w:color w:val="000000" w:themeColor="text1"/>
          <w:sz w:val="24"/>
          <w:szCs w:val="24"/>
        </w:rPr>
        <w:t>A</w:t>
      </w:r>
      <w:r w:rsidRPr="00A63772">
        <w:rPr>
          <w:rFonts w:asciiTheme="minorBidi" w:hAnsiTheme="minorBidi" w:cstheme="minorBidi"/>
          <w:b w:val="0"/>
          <w:bCs w:val="0"/>
          <w:color w:val="000000" w:themeColor="text1"/>
          <w:sz w:val="24"/>
          <w:szCs w:val="24"/>
        </w:rPr>
        <w:t xml:space="preserve">lso recommended: Benny Morris, </w:t>
      </w:r>
      <w:r w:rsidRPr="00A63772">
        <w:rPr>
          <w:rStyle w:val="a-size-extra-large"/>
          <w:rFonts w:asciiTheme="minorBidi" w:hAnsiTheme="minorBidi" w:cstheme="minorBidi"/>
          <w:b w:val="0"/>
          <w:bCs w:val="0"/>
          <w:i/>
          <w:iCs/>
          <w:sz w:val="24"/>
          <w:szCs w:val="24"/>
        </w:rPr>
        <w:t>Righteous Victims: A History of the Zionist-Arab Conflict, 1881-1998</w:t>
      </w:r>
      <w:r>
        <w:rPr>
          <w:rStyle w:val="a-size-extra-large"/>
          <w:rFonts w:asciiTheme="minorBidi" w:hAnsiTheme="minorBidi" w:cstheme="minorBidi"/>
          <w:b w:val="0"/>
          <w:bCs w:val="0"/>
          <w:sz w:val="24"/>
          <w:szCs w:val="24"/>
        </w:rPr>
        <w:t xml:space="preserve"> (New York: Knopf Doubleday, 2011).</w:t>
      </w:r>
    </w:p>
    <w:p w:rsidR="007436C1" w:rsidRDefault="007436C1" w:rsidP="007436C1">
      <w:pPr>
        <w:spacing w:before="6" w:after="2"/>
        <w:rPr>
          <w:rFonts w:asciiTheme="minorBidi" w:hAnsiTheme="minorBidi" w:cstheme="minorBidi"/>
          <w:b/>
          <w:bCs/>
          <w:color w:val="000000" w:themeColor="text1"/>
          <w:u w:val="single"/>
        </w:rPr>
      </w:pPr>
    </w:p>
    <w:p w:rsidR="007436C1" w:rsidRDefault="007436C1" w:rsidP="007436C1">
      <w:pPr>
        <w:spacing w:before="6" w:after="2"/>
        <w:rPr>
          <w:rFonts w:asciiTheme="minorBidi" w:hAnsiTheme="minorBidi" w:cstheme="minorBidi"/>
          <w:b/>
          <w:bCs/>
          <w:color w:val="000000" w:themeColor="text1"/>
          <w:u w:val="single"/>
        </w:rPr>
      </w:pPr>
    </w:p>
    <w:p w:rsidR="007436C1" w:rsidRDefault="007436C1" w:rsidP="007436C1">
      <w:pPr>
        <w:spacing w:before="6" w:after="2" w:line="360" w:lineRule="auto"/>
        <w:rPr>
          <w:rFonts w:asciiTheme="minorBidi" w:hAnsiTheme="minorBidi" w:cstheme="minorBidi"/>
          <w:color w:val="000000" w:themeColor="text1"/>
        </w:rPr>
      </w:pPr>
      <w:r w:rsidRPr="007C6A3D">
        <w:rPr>
          <w:rFonts w:asciiTheme="minorBidi" w:hAnsiTheme="minorBidi" w:cstheme="minorBidi"/>
          <w:b/>
          <w:bCs/>
          <w:color w:val="000000" w:themeColor="text1"/>
          <w:u w:val="single"/>
        </w:rPr>
        <w:t>Course Topics and Readings</w:t>
      </w:r>
      <w:r>
        <w:rPr>
          <w:rFonts w:asciiTheme="minorBidi" w:hAnsiTheme="minorBidi" w:cstheme="minorBidi"/>
          <w:color w:val="000000" w:themeColor="text1"/>
        </w:rPr>
        <w:t xml:space="preserve"> </w:t>
      </w:r>
    </w:p>
    <w:p w:rsidR="005115DF" w:rsidRDefault="005115DF" w:rsidP="007436C1">
      <w:pPr>
        <w:spacing w:before="6" w:after="2" w:line="360" w:lineRule="auto"/>
        <w:rPr>
          <w:rFonts w:asciiTheme="minorBidi" w:hAnsiTheme="minorBidi" w:cstheme="minorBidi"/>
          <w:b/>
          <w:bCs/>
          <w:color w:val="000000" w:themeColor="text1"/>
        </w:rPr>
      </w:pPr>
    </w:p>
    <w:p w:rsidR="007436C1" w:rsidRPr="008766B6" w:rsidRDefault="007436C1" w:rsidP="007436C1">
      <w:pPr>
        <w:spacing w:before="6" w:after="2" w:line="360" w:lineRule="auto"/>
        <w:rPr>
          <w:rFonts w:asciiTheme="minorBidi" w:hAnsiTheme="minorBidi" w:cstheme="minorBidi"/>
          <w:b/>
          <w:bCs/>
          <w:color w:val="000000" w:themeColor="text1"/>
        </w:rPr>
      </w:pPr>
      <w:r w:rsidRPr="008766B6">
        <w:rPr>
          <w:rFonts w:asciiTheme="minorBidi" w:hAnsiTheme="minorBidi" w:cstheme="minorBidi"/>
          <w:b/>
          <w:bCs/>
          <w:color w:val="000000" w:themeColor="text1"/>
        </w:rPr>
        <w:t>First Meeting: Introduction to the Course</w:t>
      </w:r>
      <w:r>
        <w:rPr>
          <w:rFonts w:asciiTheme="minorBidi" w:hAnsiTheme="minorBidi" w:cstheme="minorBidi"/>
          <w:b/>
          <w:bCs/>
          <w:color w:val="000000" w:themeColor="text1"/>
        </w:rPr>
        <w:t xml:space="preserve"> </w:t>
      </w:r>
      <w:r w:rsidRPr="008766B6">
        <w:rPr>
          <w:rFonts w:asciiTheme="minorBidi" w:hAnsiTheme="minorBidi" w:cstheme="minorBidi"/>
          <w:b/>
          <w:bCs/>
          <w:color w:val="000000" w:themeColor="text1"/>
        </w:rPr>
        <w:t xml:space="preserve"> </w:t>
      </w:r>
    </w:p>
    <w:p w:rsidR="007436C1" w:rsidRPr="007C6A3D" w:rsidRDefault="007436C1" w:rsidP="007436C1">
      <w:pPr>
        <w:jc w:val="both"/>
        <w:rPr>
          <w:rFonts w:asciiTheme="minorBidi" w:hAnsiTheme="minorBidi" w:cstheme="minorBidi"/>
          <w:b/>
          <w:bCs/>
          <w:color w:val="000000" w:themeColor="text1"/>
        </w:rPr>
      </w:pPr>
    </w:p>
    <w:p w:rsidR="005115DF" w:rsidRDefault="005115DF" w:rsidP="007436C1">
      <w:pPr>
        <w:jc w:val="both"/>
        <w:rPr>
          <w:rFonts w:asciiTheme="minorBidi" w:hAnsiTheme="minorBidi" w:cstheme="minorBidi"/>
          <w:b/>
          <w:bCs/>
          <w:color w:val="000000" w:themeColor="text1"/>
        </w:rPr>
      </w:pPr>
    </w:p>
    <w:p w:rsidR="007436C1" w:rsidRPr="007C6A3D" w:rsidRDefault="007436C1" w:rsidP="007436C1">
      <w:pPr>
        <w:jc w:val="both"/>
        <w:rPr>
          <w:rFonts w:asciiTheme="minorBidi" w:hAnsiTheme="minorBidi" w:cstheme="minorBidi"/>
          <w:color w:val="000000" w:themeColor="text1"/>
        </w:rPr>
      </w:pPr>
      <w:r>
        <w:rPr>
          <w:rFonts w:asciiTheme="minorBidi" w:hAnsiTheme="minorBidi" w:cstheme="minorBidi"/>
          <w:b/>
          <w:bCs/>
          <w:color w:val="000000" w:themeColor="text1"/>
        </w:rPr>
        <w:t xml:space="preserve">#1:  </w:t>
      </w:r>
      <w:r w:rsidRPr="007C6A3D">
        <w:rPr>
          <w:rFonts w:asciiTheme="minorBidi" w:hAnsiTheme="minorBidi" w:cstheme="minorBidi"/>
          <w:b/>
          <w:bCs/>
          <w:color w:val="000000" w:themeColor="text1"/>
        </w:rPr>
        <w:t>Roots of the Conflict, Zionism, and Palestinian Arab Nationalism</w:t>
      </w:r>
    </w:p>
    <w:p w:rsidR="007436C1" w:rsidRPr="007C6A3D" w:rsidRDefault="007436C1" w:rsidP="007436C1">
      <w:pPr>
        <w:jc w:val="both"/>
        <w:rPr>
          <w:rFonts w:asciiTheme="minorBidi" w:hAnsiTheme="minorBidi" w:cstheme="minorBidi"/>
          <w:color w:val="000000" w:themeColor="text1"/>
          <w:u w:val="single"/>
        </w:rPr>
      </w:pPr>
    </w:p>
    <w:p w:rsidR="007436C1" w:rsidRPr="007C6A3D" w:rsidRDefault="007436C1" w:rsidP="007436C1">
      <w:pPr>
        <w:jc w:val="both"/>
        <w:rPr>
          <w:rFonts w:asciiTheme="minorBidi" w:hAnsiTheme="minorBidi" w:cstheme="minorBidi"/>
          <w:color w:val="000000" w:themeColor="text1"/>
        </w:rPr>
      </w:pPr>
      <w:r w:rsidRPr="007C6A3D">
        <w:rPr>
          <w:rFonts w:asciiTheme="minorBidi" w:hAnsiTheme="minorBidi" w:cstheme="minorBidi"/>
          <w:color w:val="000000" w:themeColor="text1"/>
          <w:u w:val="single"/>
        </w:rPr>
        <w:t>Required Reading</w:t>
      </w:r>
      <w:r w:rsidRPr="00867817">
        <w:rPr>
          <w:rFonts w:asciiTheme="minorBidi" w:hAnsiTheme="minorBidi" w:cstheme="minorBidi" w:hint="cs"/>
          <w:color w:val="000000" w:themeColor="text1"/>
          <w:rtl/>
        </w:rPr>
        <w:t xml:space="preserve"> </w:t>
      </w:r>
      <w:r w:rsidRPr="00867817">
        <w:rPr>
          <w:rFonts w:asciiTheme="minorBidi" w:hAnsiTheme="minorBidi" w:cstheme="minorBidi"/>
          <w:color w:val="000000" w:themeColor="text1"/>
        </w:rPr>
        <w:t xml:space="preserve"> (should be completed by class time):</w:t>
      </w:r>
    </w:p>
    <w:p w:rsidR="007436C1" w:rsidRPr="007C6A3D" w:rsidRDefault="007436C1" w:rsidP="007436C1">
      <w:pPr>
        <w:jc w:val="both"/>
        <w:rPr>
          <w:rFonts w:asciiTheme="minorBidi" w:hAnsiTheme="minorBidi" w:cstheme="minorBidi"/>
          <w:color w:val="000000" w:themeColor="text1"/>
        </w:rPr>
      </w:pPr>
    </w:p>
    <w:p w:rsidR="007436C1" w:rsidRPr="007C6A3D" w:rsidRDefault="007436C1" w:rsidP="007436C1">
      <w:pPr>
        <w:jc w:val="both"/>
        <w:rPr>
          <w:rFonts w:asciiTheme="minorBidi" w:hAnsiTheme="minorBidi" w:cstheme="minorBidi"/>
          <w:color w:val="000000" w:themeColor="text1"/>
        </w:rPr>
      </w:pPr>
      <w:r w:rsidRPr="007C6A3D">
        <w:rPr>
          <w:rFonts w:asciiTheme="minorBidi" w:hAnsiTheme="minorBidi" w:cstheme="minorBidi"/>
          <w:color w:val="000000" w:themeColor="text1"/>
        </w:rPr>
        <w:t>Bickerton and Klausner, 1-32</w:t>
      </w:r>
      <w:r>
        <w:rPr>
          <w:rFonts w:asciiTheme="minorBidi" w:hAnsiTheme="minorBidi" w:cstheme="minorBidi"/>
          <w:color w:val="000000" w:themeColor="text1"/>
        </w:rPr>
        <w:t xml:space="preserve">  (provides an overview).</w:t>
      </w:r>
    </w:p>
    <w:p w:rsidR="007436C1" w:rsidRPr="007C6A3D" w:rsidRDefault="007436C1" w:rsidP="007436C1">
      <w:pPr>
        <w:jc w:val="both"/>
        <w:rPr>
          <w:rFonts w:asciiTheme="minorBidi" w:hAnsiTheme="minorBidi" w:cstheme="minorBidi"/>
          <w:color w:val="000000" w:themeColor="text1"/>
        </w:rPr>
      </w:pPr>
    </w:p>
    <w:p w:rsidR="007436C1" w:rsidRPr="007C6A3D" w:rsidRDefault="007436C1" w:rsidP="007436C1">
      <w:pPr>
        <w:jc w:val="both"/>
        <w:rPr>
          <w:rFonts w:asciiTheme="minorBidi" w:hAnsiTheme="minorBidi" w:cstheme="minorBidi"/>
          <w:color w:val="000000" w:themeColor="text1"/>
        </w:rPr>
      </w:pPr>
      <w:r w:rsidRPr="007C6A3D">
        <w:rPr>
          <w:rFonts w:asciiTheme="minorBidi" w:hAnsiTheme="minorBidi" w:cstheme="minorBidi"/>
          <w:color w:val="000000" w:themeColor="text1"/>
        </w:rPr>
        <w:t>Tessler, 7-122</w:t>
      </w:r>
      <w:r>
        <w:rPr>
          <w:rFonts w:asciiTheme="minorBidi" w:hAnsiTheme="minorBidi" w:cstheme="minorBidi"/>
          <w:color w:val="000000" w:themeColor="text1"/>
        </w:rPr>
        <w:t xml:space="preserve">  (more detailed). </w:t>
      </w:r>
    </w:p>
    <w:p w:rsidR="007436C1" w:rsidRPr="007C6A3D" w:rsidRDefault="007436C1" w:rsidP="007436C1">
      <w:pPr>
        <w:jc w:val="both"/>
        <w:rPr>
          <w:rFonts w:asciiTheme="minorBidi" w:hAnsiTheme="minorBidi" w:cstheme="minorBidi"/>
          <w:color w:val="000000" w:themeColor="text1"/>
        </w:rPr>
      </w:pPr>
    </w:p>
    <w:p w:rsidR="007436C1" w:rsidRPr="007C6A3D" w:rsidRDefault="007436C1" w:rsidP="007436C1">
      <w:pPr>
        <w:jc w:val="both"/>
        <w:rPr>
          <w:rFonts w:asciiTheme="minorBidi" w:hAnsiTheme="minorBidi" w:cstheme="minorBidi"/>
          <w:color w:val="000000" w:themeColor="text1"/>
        </w:rPr>
      </w:pPr>
      <w:r w:rsidRPr="007C6A3D">
        <w:rPr>
          <w:rFonts w:asciiTheme="minorBidi" w:hAnsiTheme="minorBidi" w:cstheme="minorBidi"/>
          <w:color w:val="000000" w:themeColor="text1"/>
          <w:u w:val="single"/>
        </w:rPr>
        <w:t>Recommended</w:t>
      </w:r>
      <w:r w:rsidRPr="007C6A3D">
        <w:rPr>
          <w:rFonts w:asciiTheme="minorBidi" w:hAnsiTheme="minorBidi" w:cstheme="minorBidi"/>
          <w:color w:val="000000" w:themeColor="text1"/>
        </w:rPr>
        <w:t>:</w:t>
      </w:r>
    </w:p>
    <w:p w:rsidR="007436C1" w:rsidRPr="007C6A3D" w:rsidRDefault="007436C1" w:rsidP="007436C1">
      <w:pPr>
        <w:jc w:val="both"/>
        <w:rPr>
          <w:rFonts w:asciiTheme="minorBidi" w:hAnsiTheme="minorBidi" w:cstheme="minorBidi"/>
          <w:color w:val="000000" w:themeColor="text1"/>
        </w:rPr>
      </w:pPr>
    </w:p>
    <w:p w:rsidR="007436C1" w:rsidRPr="007C6A3D" w:rsidRDefault="007436C1" w:rsidP="007436C1">
      <w:pPr>
        <w:jc w:val="both"/>
        <w:rPr>
          <w:rFonts w:asciiTheme="minorBidi" w:hAnsiTheme="minorBidi" w:cstheme="minorBidi"/>
          <w:color w:val="000000" w:themeColor="text1"/>
        </w:rPr>
      </w:pPr>
      <w:r w:rsidRPr="007C6A3D">
        <w:rPr>
          <w:rFonts w:asciiTheme="minorBidi" w:hAnsiTheme="minorBidi" w:cstheme="minorBidi"/>
          <w:color w:val="000000" w:themeColor="text1"/>
        </w:rPr>
        <w:t xml:space="preserve">George Antonius, </w:t>
      </w:r>
      <w:r w:rsidRPr="007C6A3D">
        <w:rPr>
          <w:rFonts w:asciiTheme="minorBidi" w:hAnsiTheme="minorBidi" w:cstheme="minorBidi"/>
          <w:i/>
          <w:iCs/>
          <w:color w:val="000000" w:themeColor="text1"/>
        </w:rPr>
        <w:t>The Arab Awakening</w:t>
      </w:r>
      <w:r w:rsidRPr="007C6A3D">
        <w:rPr>
          <w:rFonts w:asciiTheme="minorBidi" w:hAnsiTheme="minorBidi" w:cstheme="minorBidi"/>
          <w:color w:val="000000" w:themeColor="text1"/>
        </w:rPr>
        <w:t xml:space="preserve">: </w:t>
      </w:r>
      <w:r w:rsidRPr="007C6A3D">
        <w:rPr>
          <w:rFonts w:asciiTheme="minorBidi" w:hAnsiTheme="minorBidi" w:cstheme="minorBidi"/>
          <w:i/>
          <w:iCs/>
          <w:color w:val="000000" w:themeColor="text1"/>
        </w:rPr>
        <w:t>The Story of the Arab National Movement</w:t>
      </w:r>
      <w:r w:rsidRPr="007C6A3D">
        <w:rPr>
          <w:rFonts w:asciiTheme="minorBidi" w:hAnsiTheme="minorBidi" w:cstheme="minorBidi"/>
          <w:color w:val="000000" w:themeColor="text1"/>
        </w:rPr>
        <w:t xml:space="preserve"> (Philadelphia: J.B. Lippincott, 1939).</w:t>
      </w:r>
    </w:p>
    <w:p w:rsidR="007436C1" w:rsidRPr="007C6A3D" w:rsidRDefault="007436C1" w:rsidP="007436C1">
      <w:pPr>
        <w:jc w:val="both"/>
        <w:rPr>
          <w:rFonts w:asciiTheme="minorBidi" w:hAnsiTheme="minorBidi" w:cstheme="minorBidi"/>
          <w:color w:val="000000" w:themeColor="text1"/>
        </w:rPr>
      </w:pPr>
    </w:p>
    <w:p w:rsidR="007436C1" w:rsidRDefault="007436C1" w:rsidP="007436C1">
      <w:pPr>
        <w:jc w:val="both"/>
        <w:rPr>
          <w:rFonts w:asciiTheme="minorBidi" w:hAnsiTheme="minorBidi" w:cstheme="minorBidi"/>
          <w:color w:val="000000" w:themeColor="text1"/>
        </w:rPr>
      </w:pPr>
      <w:r w:rsidRPr="007C6A3D">
        <w:rPr>
          <w:rFonts w:asciiTheme="minorBidi" w:hAnsiTheme="minorBidi" w:cstheme="minorBidi"/>
          <w:color w:val="000000" w:themeColor="text1"/>
        </w:rPr>
        <w:t xml:space="preserve">Shlomo Avineri, </w:t>
      </w:r>
      <w:r w:rsidRPr="00DA7F26">
        <w:rPr>
          <w:rFonts w:asciiTheme="minorBidi" w:hAnsiTheme="minorBidi" w:cstheme="minorBidi"/>
          <w:i/>
          <w:iCs/>
          <w:color w:val="000000" w:themeColor="text1"/>
        </w:rPr>
        <w:t>The Making of Modern Zionism: The Intellectual Origins of the Jewish State</w:t>
      </w:r>
      <w:r w:rsidRPr="007C6A3D">
        <w:rPr>
          <w:rFonts w:asciiTheme="minorBidi" w:hAnsiTheme="minorBidi" w:cstheme="minorBidi"/>
          <w:color w:val="000000" w:themeColor="text1"/>
        </w:rPr>
        <w:t xml:space="preserve"> (London: Weidenfeld and Nicolson, 1981), 2-13.</w:t>
      </w:r>
    </w:p>
    <w:p w:rsidR="007436C1" w:rsidRDefault="007436C1" w:rsidP="007436C1">
      <w:pPr>
        <w:pStyle w:val="Heading1"/>
        <w:jc w:val="both"/>
        <w:rPr>
          <w:rFonts w:asciiTheme="minorBidi" w:hAnsiTheme="minorBidi" w:cstheme="minorBidi"/>
          <w:b w:val="0"/>
          <w:bCs w:val="0"/>
          <w:sz w:val="24"/>
          <w:szCs w:val="24"/>
        </w:rPr>
      </w:pPr>
      <w:r w:rsidRPr="00DA7F26">
        <w:rPr>
          <w:rFonts w:asciiTheme="minorBidi" w:hAnsiTheme="minorBidi" w:cstheme="minorBidi"/>
          <w:b w:val="0"/>
          <w:bCs w:val="0"/>
          <w:color w:val="000000" w:themeColor="text1"/>
          <w:sz w:val="24"/>
          <w:szCs w:val="24"/>
        </w:rPr>
        <w:t xml:space="preserve">Alan Dowty, </w:t>
      </w:r>
      <w:r w:rsidRPr="00DA7F26">
        <w:rPr>
          <w:rFonts w:asciiTheme="minorBidi" w:hAnsiTheme="minorBidi" w:cstheme="minorBidi"/>
          <w:b w:val="0"/>
          <w:bCs w:val="0"/>
          <w:i/>
          <w:iCs/>
          <w:sz w:val="24"/>
          <w:szCs w:val="24"/>
        </w:rPr>
        <w:t>Arabs and Jews in Ottoman Palestine: Two Worlds Collide</w:t>
      </w:r>
      <w:r>
        <w:rPr>
          <w:rFonts w:asciiTheme="minorBidi" w:hAnsiTheme="minorBidi" w:cstheme="minorBidi"/>
          <w:b w:val="0"/>
          <w:bCs w:val="0"/>
          <w:sz w:val="24"/>
          <w:szCs w:val="24"/>
        </w:rPr>
        <w:t xml:space="preserve"> (Bloomington: Indiana University Press, 2019).</w:t>
      </w:r>
      <w:r w:rsidRPr="00DA7F26">
        <w:rPr>
          <w:rFonts w:asciiTheme="minorBidi" w:hAnsiTheme="minorBidi" w:cstheme="minorBidi"/>
          <w:b w:val="0"/>
          <w:bCs w:val="0"/>
          <w:sz w:val="24"/>
          <w:szCs w:val="24"/>
        </w:rPr>
        <w:t xml:space="preserve"> </w:t>
      </w:r>
    </w:p>
    <w:p w:rsidR="007436C1" w:rsidRPr="00DA7F26" w:rsidRDefault="007436C1" w:rsidP="007436C1">
      <w:pPr>
        <w:pStyle w:val="Heading1"/>
        <w:jc w:val="both"/>
        <w:rPr>
          <w:rFonts w:asciiTheme="minorBidi" w:hAnsiTheme="minorBidi" w:cstheme="minorBidi"/>
          <w:b w:val="0"/>
          <w:bCs w:val="0"/>
          <w:sz w:val="24"/>
          <w:szCs w:val="24"/>
        </w:rPr>
      </w:pPr>
      <w:r>
        <w:rPr>
          <w:rFonts w:asciiTheme="minorBidi" w:hAnsiTheme="minorBidi" w:cstheme="minorBidi"/>
          <w:b w:val="0"/>
          <w:bCs w:val="0"/>
          <w:sz w:val="24"/>
          <w:szCs w:val="24"/>
        </w:rPr>
        <w:t xml:space="preserve">Menachem Klein, </w:t>
      </w:r>
      <w:r w:rsidRPr="00A63772">
        <w:rPr>
          <w:rStyle w:val="a-size-extra-large"/>
          <w:rFonts w:asciiTheme="minorBidi" w:hAnsiTheme="minorBidi" w:cstheme="minorBidi"/>
          <w:b w:val="0"/>
          <w:bCs w:val="0"/>
          <w:i/>
          <w:iCs/>
          <w:sz w:val="24"/>
          <w:szCs w:val="24"/>
        </w:rPr>
        <w:t>Lives in Common: Arabs and Jews in Jerusalem, Jaffa and Hebron</w:t>
      </w:r>
      <w:r>
        <w:rPr>
          <w:rStyle w:val="a-size-extra-large"/>
          <w:rFonts w:asciiTheme="minorBidi" w:hAnsiTheme="minorBidi" w:cstheme="minorBidi"/>
          <w:b w:val="0"/>
          <w:bCs w:val="0"/>
          <w:sz w:val="24"/>
          <w:szCs w:val="24"/>
        </w:rPr>
        <w:t xml:space="preserve"> (Oxford University Press, 2014).</w:t>
      </w:r>
    </w:p>
    <w:p w:rsidR="007436C1" w:rsidRDefault="007436C1" w:rsidP="007436C1">
      <w:pPr>
        <w:jc w:val="both"/>
        <w:rPr>
          <w:rFonts w:asciiTheme="minorBidi" w:hAnsiTheme="minorBidi" w:cstheme="minorBidi"/>
          <w:color w:val="000000" w:themeColor="text1"/>
        </w:rPr>
      </w:pPr>
      <w:r w:rsidRPr="007C6A3D">
        <w:rPr>
          <w:rFonts w:asciiTheme="minorBidi" w:hAnsiTheme="minorBidi" w:cstheme="minorBidi"/>
          <w:color w:val="000000" w:themeColor="text1"/>
        </w:rPr>
        <w:lastRenderedPageBreak/>
        <w:t xml:space="preserve">David Waines, “The Failure of the Nationalist Resistance,” in Ibrahim Abu-Lughod (ed.), </w:t>
      </w:r>
      <w:r w:rsidRPr="007C6A3D">
        <w:rPr>
          <w:rFonts w:asciiTheme="minorBidi" w:hAnsiTheme="minorBidi" w:cstheme="minorBidi"/>
          <w:i/>
          <w:iCs/>
          <w:color w:val="000000" w:themeColor="text1"/>
        </w:rPr>
        <w:t>The Transformation of Palestine</w:t>
      </w:r>
      <w:r w:rsidRPr="007C6A3D">
        <w:rPr>
          <w:rFonts w:asciiTheme="minorBidi" w:hAnsiTheme="minorBidi" w:cstheme="minorBidi"/>
          <w:color w:val="000000" w:themeColor="text1"/>
        </w:rPr>
        <w:t xml:space="preserve"> (Evanston, IL: Northwestern University Press, 1987), 217-235.</w:t>
      </w:r>
    </w:p>
    <w:p w:rsidR="005115DF" w:rsidRDefault="005115DF" w:rsidP="007436C1">
      <w:pPr>
        <w:jc w:val="both"/>
        <w:rPr>
          <w:rFonts w:asciiTheme="minorBidi" w:hAnsiTheme="minorBidi" w:cstheme="minorBidi"/>
          <w:color w:val="000000" w:themeColor="text1"/>
        </w:rPr>
      </w:pPr>
    </w:p>
    <w:p w:rsidR="005115DF" w:rsidRDefault="005115DF" w:rsidP="007436C1">
      <w:pPr>
        <w:jc w:val="both"/>
        <w:rPr>
          <w:rFonts w:asciiTheme="minorBidi" w:hAnsiTheme="minorBidi" w:cstheme="minorBidi"/>
          <w:color w:val="000000" w:themeColor="text1"/>
        </w:rPr>
      </w:pPr>
    </w:p>
    <w:p w:rsidR="005115DF" w:rsidRDefault="005115DF" w:rsidP="007436C1">
      <w:pPr>
        <w:jc w:val="both"/>
        <w:rPr>
          <w:rFonts w:asciiTheme="minorBidi" w:hAnsiTheme="minorBidi" w:cstheme="minorBidi"/>
          <w:b/>
          <w:bCs/>
          <w:color w:val="000000" w:themeColor="text1"/>
        </w:rPr>
      </w:pPr>
    </w:p>
    <w:p w:rsidR="007436C1" w:rsidRPr="007C6A3D" w:rsidRDefault="007436C1" w:rsidP="007436C1">
      <w:pPr>
        <w:jc w:val="both"/>
        <w:rPr>
          <w:rFonts w:asciiTheme="minorBidi" w:hAnsiTheme="minorBidi" w:cstheme="minorBidi"/>
          <w:b/>
          <w:bCs/>
          <w:color w:val="000000" w:themeColor="text1"/>
        </w:rPr>
      </w:pPr>
      <w:r>
        <w:rPr>
          <w:rFonts w:asciiTheme="minorBidi" w:hAnsiTheme="minorBidi" w:cstheme="minorBidi"/>
          <w:b/>
          <w:bCs/>
          <w:color w:val="000000" w:themeColor="text1"/>
        </w:rPr>
        <w:t xml:space="preserve">#2: </w:t>
      </w:r>
      <w:r w:rsidRPr="007C6A3D">
        <w:rPr>
          <w:rFonts w:asciiTheme="minorBidi" w:hAnsiTheme="minorBidi" w:cstheme="minorBidi"/>
          <w:b/>
          <w:bCs/>
          <w:color w:val="000000" w:themeColor="text1"/>
        </w:rPr>
        <w:t>The First World War and the Rise of Arab-Jewish Conflict in Palestine</w:t>
      </w:r>
    </w:p>
    <w:p w:rsidR="007436C1" w:rsidRPr="007C6A3D" w:rsidRDefault="007436C1" w:rsidP="007436C1">
      <w:pPr>
        <w:jc w:val="both"/>
        <w:rPr>
          <w:rFonts w:asciiTheme="minorBidi" w:hAnsiTheme="minorBidi" w:cstheme="minorBidi"/>
          <w:color w:val="000000" w:themeColor="text1"/>
        </w:rPr>
      </w:pPr>
    </w:p>
    <w:p w:rsidR="007436C1" w:rsidRPr="007C6A3D" w:rsidRDefault="007436C1" w:rsidP="007436C1">
      <w:pPr>
        <w:jc w:val="both"/>
        <w:rPr>
          <w:rFonts w:asciiTheme="minorBidi" w:hAnsiTheme="minorBidi" w:cstheme="minorBidi"/>
          <w:color w:val="000000" w:themeColor="text1"/>
        </w:rPr>
      </w:pPr>
      <w:r w:rsidRPr="007C6A3D">
        <w:rPr>
          <w:rFonts w:asciiTheme="minorBidi" w:hAnsiTheme="minorBidi" w:cstheme="minorBidi"/>
          <w:color w:val="000000" w:themeColor="text1"/>
          <w:u w:val="single"/>
        </w:rPr>
        <w:t>Required</w:t>
      </w:r>
      <w:r w:rsidRPr="007C6A3D">
        <w:rPr>
          <w:rFonts w:asciiTheme="minorBidi" w:hAnsiTheme="minorBidi" w:cstheme="minorBidi"/>
          <w:color w:val="000000" w:themeColor="text1"/>
        </w:rPr>
        <w:t>:</w:t>
      </w:r>
    </w:p>
    <w:p w:rsidR="007436C1" w:rsidRPr="007C6A3D" w:rsidRDefault="007436C1" w:rsidP="007436C1">
      <w:pPr>
        <w:jc w:val="both"/>
        <w:rPr>
          <w:rFonts w:asciiTheme="minorBidi" w:hAnsiTheme="minorBidi" w:cstheme="minorBidi"/>
          <w:color w:val="000000" w:themeColor="text1"/>
        </w:rPr>
      </w:pPr>
    </w:p>
    <w:p w:rsidR="007436C1" w:rsidRPr="007C6A3D" w:rsidRDefault="007436C1" w:rsidP="007436C1">
      <w:pPr>
        <w:jc w:val="both"/>
        <w:rPr>
          <w:rFonts w:asciiTheme="minorBidi" w:hAnsiTheme="minorBidi" w:cstheme="minorBidi"/>
          <w:color w:val="000000" w:themeColor="text1"/>
        </w:rPr>
      </w:pPr>
      <w:r w:rsidRPr="007C6A3D">
        <w:rPr>
          <w:rFonts w:asciiTheme="minorBidi" w:hAnsiTheme="minorBidi" w:cstheme="minorBidi"/>
          <w:color w:val="000000" w:themeColor="text1"/>
        </w:rPr>
        <w:t>Bickerton and Klausner, 34-64 (covers period ending with 1939).</w:t>
      </w:r>
    </w:p>
    <w:p w:rsidR="007436C1" w:rsidRPr="007C6A3D" w:rsidRDefault="007436C1" w:rsidP="007436C1">
      <w:pPr>
        <w:jc w:val="both"/>
        <w:rPr>
          <w:rFonts w:asciiTheme="minorBidi" w:hAnsiTheme="minorBidi" w:cstheme="minorBidi"/>
          <w:color w:val="000000" w:themeColor="text1"/>
        </w:rPr>
      </w:pPr>
    </w:p>
    <w:p w:rsidR="007436C1" w:rsidRDefault="007436C1" w:rsidP="007436C1">
      <w:pPr>
        <w:jc w:val="both"/>
        <w:rPr>
          <w:rFonts w:asciiTheme="minorBidi" w:hAnsiTheme="minorBidi" w:cstheme="minorBidi"/>
          <w:color w:val="000000" w:themeColor="text1"/>
        </w:rPr>
      </w:pPr>
      <w:r w:rsidRPr="007C6A3D">
        <w:rPr>
          <w:rFonts w:asciiTheme="minorBidi" w:hAnsiTheme="minorBidi" w:cstheme="minorBidi"/>
          <w:color w:val="000000" w:themeColor="text1"/>
        </w:rPr>
        <w:t>Tessler, 123-184.</w:t>
      </w:r>
    </w:p>
    <w:p w:rsidR="007436C1" w:rsidRDefault="007436C1" w:rsidP="007436C1">
      <w:pPr>
        <w:jc w:val="both"/>
        <w:rPr>
          <w:rFonts w:asciiTheme="minorBidi" w:hAnsiTheme="minorBidi" w:cstheme="minorBidi"/>
          <w:color w:val="000000" w:themeColor="text1"/>
        </w:rPr>
      </w:pPr>
    </w:p>
    <w:p w:rsidR="007436C1" w:rsidRDefault="007436C1" w:rsidP="007436C1">
      <w:pPr>
        <w:jc w:val="both"/>
        <w:rPr>
          <w:rFonts w:asciiTheme="minorBidi" w:hAnsiTheme="minorBidi" w:cstheme="minorBidi"/>
          <w:color w:val="000000" w:themeColor="text1"/>
        </w:rPr>
      </w:pPr>
    </w:p>
    <w:p w:rsidR="007436C1" w:rsidRPr="007C6A3D" w:rsidRDefault="007436C1" w:rsidP="007436C1">
      <w:pPr>
        <w:jc w:val="both"/>
        <w:rPr>
          <w:rFonts w:asciiTheme="minorBidi" w:hAnsiTheme="minorBidi" w:cstheme="minorBidi"/>
          <w:color w:val="000000" w:themeColor="text1"/>
        </w:rPr>
      </w:pPr>
    </w:p>
    <w:p w:rsidR="007436C1" w:rsidRDefault="007436C1" w:rsidP="007436C1">
      <w:pPr>
        <w:jc w:val="both"/>
        <w:rPr>
          <w:rFonts w:asciiTheme="minorBidi" w:hAnsiTheme="minorBidi" w:cstheme="minorBidi"/>
          <w:b/>
          <w:bCs/>
          <w:color w:val="000000" w:themeColor="text1"/>
        </w:rPr>
      </w:pPr>
      <w:r>
        <w:rPr>
          <w:rFonts w:asciiTheme="minorBidi" w:hAnsiTheme="minorBidi" w:cstheme="minorBidi"/>
          <w:b/>
          <w:bCs/>
          <w:color w:val="000000" w:themeColor="text1"/>
        </w:rPr>
        <w:t xml:space="preserve">#3: </w:t>
      </w:r>
      <w:r w:rsidRPr="007C6A3D">
        <w:rPr>
          <w:rFonts w:asciiTheme="minorBidi" w:hAnsiTheme="minorBidi" w:cstheme="minorBidi"/>
          <w:b/>
          <w:bCs/>
          <w:color w:val="000000" w:themeColor="text1"/>
        </w:rPr>
        <w:t>Toward 1939: The British Mandate and Growing Confrontation</w:t>
      </w:r>
      <w:r>
        <w:rPr>
          <w:rFonts w:asciiTheme="minorBidi" w:hAnsiTheme="minorBidi" w:cstheme="minorBidi"/>
          <w:b/>
          <w:bCs/>
          <w:color w:val="000000" w:themeColor="text1"/>
        </w:rPr>
        <w:t xml:space="preserve"> </w:t>
      </w:r>
    </w:p>
    <w:p w:rsidR="007436C1" w:rsidRPr="007C6A3D" w:rsidRDefault="007436C1" w:rsidP="007436C1">
      <w:pPr>
        <w:jc w:val="both"/>
        <w:rPr>
          <w:rFonts w:asciiTheme="minorBidi" w:hAnsiTheme="minorBidi" w:cstheme="minorBidi"/>
          <w:color w:val="000000" w:themeColor="text1"/>
        </w:rPr>
      </w:pPr>
    </w:p>
    <w:p w:rsidR="007436C1" w:rsidRPr="007C6A3D" w:rsidRDefault="007436C1" w:rsidP="007436C1">
      <w:pPr>
        <w:jc w:val="both"/>
        <w:rPr>
          <w:rFonts w:asciiTheme="minorBidi" w:hAnsiTheme="minorBidi" w:cstheme="minorBidi"/>
          <w:color w:val="000000" w:themeColor="text1"/>
        </w:rPr>
      </w:pPr>
      <w:r w:rsidRPr="007C6A3D">
        <w:rPr>
          <w:rFonts w:asciiTheme="minorBidi" w:hAnsiTheme="minorBidi" w:cstheme="minorBidi"/>
          <w:color w:val="000000" w:themeColor="text1"/>
          <w:u w:val="single"/>
        </w:rPr>
        <w:t>Required</w:t>
      </w:r>
      <w:r w:rsidRPr="007C6A3D">
        <w:rPr>
          <w:rFonts w:asciiTheme="minorBidi" w:hAnsiTheme="minorBidi" w:cstheme="minorBidi"/>
          <w:color w:val="000000" w:themeColor="text1"/>
        </w:rPr>
        <w:t>:</w:t>
      </w:r>
    </w:p>
    <w:p w:rsidR="007436C1" w:rsidRPr="007C6A3D" w:rsidRDefault="007436C1" w:rsidP="007436C1">
      <w:pPr>
        <w:jc w:val="both"/>
        <w:rPr>
          <w:rFonts w:asciiTheme="minorBidi" w:hAnsiTheme="minorBidi" w:cstheme="minorBidi"/>
          <w:color w:val="000000" w:themeColor="text1"/>
        </w:rPr>
      </w:pPr>
    </w:p>
    <w:p w:rsidR="007436C1" w:rsidRDefault="007436C1" w:rsidP="007436C1">
      <w:pPr>
        <w:jc w:val="both"/>
        <w:rPr>
          <w:rFonts w:asciiTheme="minorBidi" w:hAnsiTheme="minorBidi" w:cstheme="minorBidi"/>
          <w:color w:val="000000" w:themeColor="text1"/>
        </w:rPr>
      </w:pPr>
      <w:r w:rsidRPr="007C6A3D">
        <w:rPr>
          <w:rFonts w:asciiTheme="minorBidi" w:hAnsiTheme="minorBidi" w:cstheme="minorBidi"/>
          <w:color w:val="000000" w:themeColor="text1"/>
        </w:rPr>
        <w:t xml:space="preserve">Tessler,  </w:t>
      </w:r>
      <w:r w:rsidRPr="007C6A3D">
        <w:rPr>
          <w:rFonts w:asciiTheme="minorBidi" w:hAnsiTheme="minorBidi" w:cstheme="minorBidi"/>
          <w:i/>
          <w:iCs/>
          <w:color w:val="000000" w:themeColor="text1"/>
        </w:rPr>
        <w:t>A History of the Israeli-Palestinian Conflict</w:t>
      </w:r>
      <w:r w:rsidRPr="007C6A3D">
        <w:rPr>
          <w:rFonts w:asciiTheme="minorBidi" w:hAnsiTheme="minorBidi" w:cstheme="minorBidi"/>
          <w:color w:val="000000" w:themeColor="text1"/>
        </w:rPr>
        <w:t>, 185-246.</w:t>
      </w:r>
    </w:p>
    <w:p w:rsidR="007436C1" w:rsidRDefault="007436C1" w:rsidP="007436C1">
      <w:pPr>
        <w:jc w:val="both"/>
        <w:rPr>
          <w:rFonts w:asciiTheme="minorBidi" w:hAnsiTheme="minorBidi" w:cstheme="minorBidi"/>
          <w:color w:val="000000" w:themeColor="text1"/>
        </w:rPr>
      </w:pPr>
    </w:p>
    <w:p w:rsidR="007436C1" w:rsidRPr="007C6A3D" w:rsidRDefault="007436C1" w:rsidP="007436C1">
      <w:pPr>
        <w:jc w:val="both"/>
        <w:rPr>
          <w:rFonts w:asciiTheme="minorBidi" w:hAnsiTheme="minorBidi" w:cstheme="minorBidi"/>
          <w:color w:val="000000" w:themeColor="text1"/>
        </w:rPr>
      </w:pPr>
      <w:r w:rsidRPr="007C6A3D">
        <w:rPr>
          <w:rFonts w:asciiTheme="minorBidi" w:hAnsiTheme="minorBidi" w:cstheme="minorBidi"/>
          <w:color w:val="000000" w:themeColor="text1"/>
        </w:rPr>
        <w:t xml:space="preserve">Michael Cohen, </w:t>
      </w:r>
      <w:r w:rsidRPr="007C6A3D">
        <w:rPr>
          <w:rFonts w:asciiTheme="minorBidi" w:hAnsiTheme="minorBidi" w:cstheme="minorBidi"/>
          <w:i/>
          <w:iCs/>
          <w:color w:val="000000" w:themeColor="text1"/>
        </w:rPr>
        <w:t>The Origins and Evolution of the Arab-Zionist Conflict</w:t>
      </w:r>
      <w:r w:rsidRPr="007C6A3D">
        <w:rPr>
          <w:rFonts w:asciiTheme="minorBidi" w:hAnsiTheme="minorBidi" w:cstheme="minorBidi"/>
          <w:color w:val="000000" w:themeColor="text1"/>
        </w:rPr>
        <w:t xml:space="preserve"> (Berkeley: University of California Press, 1987), 58-105.</w:t>
      </w:r>
    </w:p>
    <w:p w:rsidR="007436C1" w:rsidRDefault="007436C1" w:rsidP="007436C1">
      <w:pPr>
        <w:jc w:val="both"/>
        <w:rPr>
          <w:rFonts w:asciiTheme="minorBidi" w:hAnsiTheme="minorBidi" w:cstheme="minorBidi"/>
          <w:color w:val="000000" w:themeColor="text1"/>
        </w:rPr>
      </w:pPr>
    </w:p>
    <w:p w:rsidR="007436C1" w:rsidRPr="00234022" w:rsidRDefault="007436C1" w:rsidP="007436C1">
      <w:pPr>
        <w:jc w:val="both"/>
        <w:rPr>
          <w:rFonts w:asciiTheme="minorBidi" w:hAnsiTheme="minorBidi" w:cstheme="minorBidi"/>
          <w:color w:val="000000" w:themeColor="text1"/>
        </w:rPr>
      </w:pPr>
      <w:r>
        <w:rPr>
          <w:rFonts w:asciiTheme="minorBidi" w:hAnsiTheme="minorBidi" w:cstheme="minorBidi"/>
          <w:color w:val="000000" w:themeColor="text1"/>
        </w:rPr>
        <w:t xml:space="preserve">Documentary Films: View segments from two series: Israel Television’s </w:t>
      </w:r>
      <w:r w:rsidRPr="00234022">
        <w:rPr>
          <w:rFonts w:asciiTheme="minorBidi" w:hAnsiTheme="minorBidi" w:cstheme="minorBidi"/>
          <w:i/>
          <w:iCs/>
          <w:color w:val="000000" w:themeColor="text1"/>
        </w:rPr>
        <w:t>Pillar of Fire</w:t>
      </w:r>
      <w:r>
        <w:rPr>
          <w:rFonts w:asciiTheme="minorBidi" w:hAnsiTheme="minorBidi" w:cstheme="minorBidi"/>
          <w:color w:val="000000" w:themeColor="text1"/>
        </w:rPr>
        <w:t xml:space="preserve"> and Al-Jazeera’s </w:t>
      </w:r>
      <w:r w:rsidRPr="00825911">
        <w:rPr>
          <w:rFonts w:asciiTheme="minorBidi" w:hAnsiTheme="minorBidi" w:cstheme="minorBidi"/>
          <w:i/>
          <w:iCs/>
          <w:color w:val="000000" w:themeColor="text1"/>
        </w:rPr>
        <w:t>Nakba</w:t>
      </w:r>
      <w:r>
        <w:rPr>
          <w:rFonts w:asciiTheme="minorBidi" w:hAnsiTheme="minorBidi" w:cstheme="minorBidi"/>
          <w:color w:val="000000" w:themeColor="text1"/>
        </w:rPr>
        <w:t>. See links to these films on the course site. Instructions will follow.</w:t>
      </w:r>
    </w:p>
    <w:p w:rsidR="007436C1" w:rsidRPr="007C6A3D" w:rsidRDefault="007436C1" w:rsidP="007436C1">
      <w:pPr>
        <w:jc w:val="both"/>
        <w:rPr>
          <w:rFonts w:asciiTheme="minorBidi" w:hAnsiTheme="minorBidi" w:cstheme="minorBidi"/>
          <w:color w:val="000000" w:themeColor="text1"/>
        </w:rPr>
      </w:pPr>
    </w:p>
    <w:p w:rsidR="007436C1" w:rsidRPr="007C6A3D" w:rsidRDefault="007436C1" w:rsidP="007436C1">
      <w:pPr>
        <w:jc w:val="both"/>
        <w:rPr>
          <w:rFonts w:asciiTheme="minorBidi" w:hAnsiTheme="minorBidi" w:cstheme="minorBidi"/>
          <w:color w:val="000000" w:themeColor="text1"/>
        </w:rPr>
      </w:pPr>
      <w:r w:rsidRPr="007C6A3D">
        <w:rPr>
          <w:rFonts w:asciiTheme="minorBidi" w:hAnsiTheme="minorBidi" w:cstheme="minorBidi"/>
          <w:color w:val="000000" w:themeColor="text1"/>
          <w:u w:val="single"/>
        </w:rPr>
        <w:t>Recommended</w:t>
      </w:r>
      <w:r w:rsidRPr="007C6A3D">
        <w:rPr>
          <w:rFonts w:asciiTheme="minorBidi" w:hAnsiTheme="minorBidi" w:cstheme="minorBidi"/>
          <w:color w:val="000000" w:themeColor="text1"/>
        </w:rPr>
        <w:t>:</w:t>
      </w:r>
    </w:p>
    <w:p w:rsidR="007436C1" w:rsidRPr="007C6A3D" w:rsidRDefault="007436C1" w:rsidP="007436C1">
      <w:pPr>
        <w:jc w:val="both"/>
        <w:rPr>
          <w:rFonts w:asciiTheme="minorBidi" w:hAnsiTheme="minorBidi" w:cstheme="minorBidi"/>
          <w:color w:val="000000" w:themeColor="text1"/>
        </w:rPr>
      </w:pPr>
    </w:p>
    <w:p w:rsidR="007436C1" w:rsidRDefault="007436C1" w:rsidP="007436C1">
      <w:pPr>
        <w:jc w:val="both"/>
        <w:rPr>
          <w:rFonts w:asciiTheme="minorBidi" w:hAnsiTheme="minorBidi" w:cstheme="minorBidi"/>
          <w:color w:val="000000" w:themeColor="text1"/>
        </w:rPr>
      </w:pPr>
      <w:r w:rsidRPr="007C6A3D">
        <w:rPr>
          <w:rFonts w:asciiTheme="minorBidi" w:hAnsiTheme="minorBidi" w:cstheme="minorBidi"/>
          <w:color w:val="000000" w:themeColor="text1"/>
        </w:rPr>
        <w:t xml:space="preserve">Kenneth Stein, </w:t>
      </w:r>
      <w:r w:rsidRPr="007C6A3D">
        <w:rPr>
          <w:rFonts w:asciiTheme="minorBidi" w:hAnsiTheme="minorBidi" w:cstheme="minorBidi"/>
          <w:i/>
          <w:iCs/>
          <w:color w:val="000000" w:themeColor="text1"/>
        </w:rPr>
        <w:t>The Land Question in Palestine, 1917-1939</w:t>
      </w:r>
      <w:r w:rsidRPr="007C6A3D">
        <w:rPr>
          <w:rFonts w:asciiTheme="minorBidi" w:hAnsiTheme="minorBidi" w:cstheme="minorBidi"/>
          <w:color w:val="000000" w:themeColor="text1"/>
        </w:rPr>
        <w:t xml:space="preserve"> (Chapel Hill: University of North Carolina Press, 1984).</w:t>
      </w:r>
    </w:p>
    <w:p w:rsidR="007436C1" w:rsidRDefault="007436C1" w:rsidP="007436C1">
      <w:pPr>
        <w:jc w:val="both"/>
        <w:rPr>
          <w:rFonts w:asciiTheme="minorBidi" w:hAnsiTheme="minorBidi" w:cstheme="minorBidi"/>
          <w:color w:val="000000" w:themeColor="text1"/>
        </w:rPr>
      </w:pPr>
    </w:p>
    <w:p w:rsidR="007436C1" w:rsidRDefault="007436C1" w:rsidP="00A7482F">
      <w:pPr>
        <w:jc w:val="both"/>
        <w:rPr>
          <w:rFonts w:asciiTheme="minorBidi" w:hAnsiTheme="minorBidi" w:cstheme="minorBidi"/>
          <w:b/>
          <w:bCs/>
          <w:color w:val="000000" w:themeColor="text1"/>
        </w:rPr>
      </w:pPr>
      <w:r w:rsidRPr="00757951">
        <w:rPr>
          <w:rFonts w:asciiTheme="minorBidi" w:hAnsiTheme="minorBidi" w:cstheme="minorBidi"/>
          <w:b/>
          <w:bCs/>
          <w:color w:val="000000" w:themeColor="text1"/>
        </w:rPr>
        <w:t>first essay</w:t>
      </w:r>
      <w:r w:rsidR="00A7482F">
        <w:rPr>
          <w:rFonts w:asciiTheme="minorBidi" w:hAnsiTheme="minorBidi" w:cstheme="minorBidi"/>
          <w:b/>
          <w:bCs/>
          <w:color w:val="000000" w:themeColor="text1"/>
        </w:rPr>
        <w:t xml:space="preserve"> to be</w:t>
      </w:r>
      <w:r w:rsidRPr="00757951">
        <w:rPr>
          <w:rFonts w:asciiTheme="minorBidi" w:hAnsiTheme="minorBidi" w:cstheme="minorBidi"/>
          <w:b/>
          <w:bCs/>
          <w:color w:val="000000" w:themeColor="text1"/>
        </w:rPr>
        <w:t xml:space="preserve"> assigned </w:t>
      </w:r>
      <w:r w:rsidR="00A7482F">
        <w:rPr>
          <w:rFonts w:asciiTheme="minorBidi" w:hAnsiTheme="minorBidi" w:cstheme="minorBidi"/>
          <w:b/>
          <w:bCs/>
          <w:color w:val="000000" w:themeColor="text1"/>
        </w:rPr>
        <w:t>10 September; due 23 September</w:t>
      </w:r>
      <w:r w:rsidR="00E3798A">
        <w:rPr>
          <w:rFonts w:asciiTheme="minorBidi" w:hAnsiTheme="minorBidi" w:cstheme="minorBidi"/>
          <w:b/>
          <w:bCs/>
          <w:color w:val="000000" w:themeColor="text1"/>
        </w:rPr>
        <w:t xml:space="preserve"> </w:t>
      </w:r>
      <w:r w:rsidR="00E3798A">
        <w:rPr>
          <w:rFonts w:asciiTheme="minorBidi" w:hAnsiTheme="minorBidi" w:cstheme="minorBidi"/>
          <w:b/>
          <w:bCs/>
          <w:color w:val="000000" w:themeColor="text1"/>
        </w:rPr>
        <w:t>11:59 p.m.</w:t>
      </w:r>
      <w:r w:rsidR="00A7482F">
        <w:rPr>
          <w:rFonts w:asciiTheme="minorBidi" w:hAnsiTheme="minorBidi" w:cstheme="minorBidi"/>
          <w:b/>
          <w:bCs/>
          <w:color w:val="000000" w:themeColor="text1"/>
        </w:rPr>
        <w:t xml:space="preserve"> G</w:t>
      </w:r>
      <w:r w:rsidRPr="00757951">
        <w:rPr>
          <w:rFonts w:asciiTheme="minorBidi" w:hAnsiTheme="minorBidi" w:cstheme="minorBidi"/>
          <w:b/>
          <w:bCs/>
          <w:color w:val="000000" w:themeColor="text1"/>
        </w:rPr>
        <w:t>uidelines</w:t>
      </w:r>
      <w:r w:rsidR="00A7482F">
        <w:rPr>
          <w:rFonts w:asciiTheme="minorBidi" w:hAnsiTheme="minorBidi" w:cstheme="minorBidi"/>
          <w:b/>
          <w:bCs/>
          <w:color w:val="000000" w:themeColor="text1"/>
        </w:rPr>
        <w:t xml:space="preserve"> will appear on Canvas; instructor will explain these in class briefly.</w:t>
      </w:r>
    </w:p>
    <w:p w:rsidR="00A7482F" w:rsidRDefault="00A7482F" w:rsidP="00A7482F">
      <w:pPr>
        <w:jc w:val="both"/>
        <w:rPr>
          <w:rFonts w:asciiTheme="minorBidi" w:hAnsiTheme="minorBidi" w:cstheme="minorBidi"/>
          <w:b/>
          <w:bCs/>
          <w:color w:val="000000" w:themeColor="text1"/>
        </w:rPr>
      </w:pPr>
    </w:p>
    <w:p w:rsidR="00A7482F" w:rsidRDefault="00A7482F" w:rsidP="007436C1">
      <w:pPr>
        <w:jc w:val="both"/>
        <w:rPr>
          <w:rFonts w:asciiTheme="minorBidi" w:hAnsiTheme="minorBidi" w:cstheme="minorBidi"/>
          <w:b/>
          <w:bCs/>
          <w:color w:val="000000" w:themeColor="text1"/>
        </w:rPr>
      </w:pPr>
    </w:p>
    <w:p w:rsidR="00A7482F" w:rsidRDefault="00A7482F" w:rsidP="007436C1">
      <w:pPr>
        <w:jc w:val="both"/>
        <w:rPr>
          <w:rFonts w:asciiTheme="minorBidi" w:hAnsiTheme="minorBidi" w:cstheme="minorBidi"/>
          <w:b/>
          <w:bCs/>
          <w:color w:val="000000" w:themeColor="text1"/>
        </w:rPr>
      </w:pPr>
    </w:p>
    <w:p w:rsidR="007436C1" w:rsidRPr="007C6A3D" w:rsidRDefault="007436C1" w:rsidP="007436C1">
      <w:pPr>
        <w:jc w:val="both"/>
        <w:rPr>
          <w:rFonts w:asciiTheme="minorBidi" w:hAnsiTheme="minorBidi" w:cstheme="minorBidi"/>
          <w:color w:val="000000" w:themeColor="text1"/>
        </w:rPr>
      </w:pPr>
      <w:r>
        <w:rPr>
          <w:rFonts w:asciiTheme="minorBidi" w:hAnsiTheme="minorBidi" w:cstheme="minorBidi"/>
          <w:b/>
          <w:bCs/>
          <w:color w:val="000000" w:themeColor="text1"/>
        </w:rPr>
        <w:t xml:space="preserve">#4: </w:t>
      </w:r>
      <w:r w:rsidRPr="007C6A3D">
        <w:rPr>
          <w:rFonts w:asciiTheme="minorBidi" w:hAnsiTheme="minorBidi" w:cstheme="minorBidi"/>
          <w:b/>
          <w:bCs/>
          <w:color w:val="000000" w:themeColor="text1"/>
        </w:rPr>
        <w:t>The Second World War and Palestine</w:t>
      </w:r>
    </w:p>
    <w:p w:rsidR="007436C1" w:rsidRPr="007C6A3D" w:rsidRDefault="007436C1" w:rsidP="007436C1">
      <w:pPr>
        <w:jc w:val="both"/>
        <w:rPr>
          <w:rFonts w:asciiTheme="minorBidi" w:hAnsiTheme="minorBidi" w:cstheme="minorBidi"/>
          <w:color w:val="000000" w:themeColor="text1"/>
        </w:rPr>
      </w:pPr>
    </w:p>
    <w:p w:rsidR="007436C1" w:rsidRPr="007C6A3D" w:rsidRDefault="007436C1" w:rsidP="007436C1">
      <w:pPr>
        <w:jc w:val="both"/>
        <w:rPr>
          <w:rFonts w:asciiTheme="minorBidi" w:hAnsiTheme="minorBidi" w:cstheme="minorBidi"/>
          <w:color w:val="000000" w:themeColor="text1"/>
        </w:rPr>
      </w:pPr>
      <w:r w:rsidRPr="007C6A3D">
        <w:rPr>
          <w:rFonts w:asciiTheme="minorBidi" w:hAnsiTheme="minorBidi" w:cstheme="minorBidi"/>
          <w:color w:val="000000" w:themeColor="text1"/>
          <w:u w:val="single"/>
        </w:rPr>
        <w:t>Required</w:t>
      </w:r>
      <w:r w:rsidRPr="007C6A3D">
        <w:rPr>
          <w:rFonts w:asciiTheme="minorBidi" w:hAnsiTheme="minorBidi" w:cstheme="minorBidi"/>
          <w:color w:val="000000" w:themeColor="text1"/>
        </w:rPr>
        <w:t>:</w:t>
      </w:r>
    </w:p>
    <w:p w:rsidR="007436C1" w:rsidRPr="007C6A3D" w:rsidRDefault="007436C1" w:rsidP="007436C1">
      <w:pPr>
        <w:jc w:val="both"/>
        <w:rPr>
          <w:rFonts w:asciiTheme="minorBidi" w:hAnsiTheme="minorBidi" w:cstheme="minorBidi"/>
          <w:color w:val="000000" w:themeColor="text1"/>
        </w:rPr>
      </w:pPr>
    </w:p>
    <w:p w:rsidR="007436C1" w:rsidRPr="007C6A3D" w:rsidRDefault="007436C1" w:rsidP="007436C1">
      <w:pPr>
        <w:jc w:val="both"/>
        <w:rPr>
          <w:rFonts w:asciiTheme="minorBidi" w:hAnsiTheme="minorBidi" w:cstheme="minorBidi"/>
          <w:color w:val="000000" w:themeColor="text1"/>
        </w:rPr>
      </w:pPr>
      <w:r w:rsidRPr="007C6A3D">
        <w:rPr>
          <w:rFonts w:asciiTheme="minorBidi" w:hAnsiTheme="minorBidi" w:cstheme="minorBidi"/>
          <w:color w:val="000000" w:themeColor="text1"/>
        </w:rPr>
        <w:t>Bickerton and Klausner, 65-73.</w:t>
      </w:r>
    </w:p>
    <w:p w:rsidR="007436C1" w:rsidRPr="007C6A3D" w:rsidRDefault="007436C1" w:rsidP="007436C1">
      <w:pPr>
        <w:jc w:val="both"/>
        <w:rPr>
          <w:rFonts w:asciiTheme="minorBidi" w:hAnsiTheme="minorBidi" w:cstheme="minorBidi"/>
          <w:color w:val="000000" w:themeColor="text1"/>
        </w:rPr>
      </w:pPr>
    </w:p>
    <w:p w:rsidR="007436C1" w:rsidRPr="007C6A3D" w:rsidRDefault="007436C1" w:rsidP="007436C1">
      <w:pPr>
        <w:jc w:val="both"/>
        <w:rPr>
          <w:rFonts w:asciiTheme="minorBidi" w:hAnsiTheme="minorBidi" w:cstheme="minorBidi"/>
          <w:color w:val="000000" w:themeColor="text1"/>
        </w:rPr>
      </w:pPr>
      <w:r w:rsidRPr="007C6A3D">
        <w:rPr>
          <w:rFonts w:asciiTheme="minorBidi" w:hAnsiTheme="minorBidi" w:cstheme="minorBidi"/>
          <w:color w:val="000000" w:themeColor="text1"/>
        </w:rPr>
        <w:t xml:space="preserve">Walter Laqueur, </w:t>
      </w:r>
      <w:r w:rsidRPr="007C6A3D">
        <w:rPr>
          <w:rFonts w:asciiTheme="minorBidi" w:hAnsiTheme="minorBidi" w:cstheme="minorBidi"/>
          <w:i/>
          <w:iCs/>
          <w:color w:val="000000" w:themeColor="text1"/>
        </w:rPr>
        <w:t>A History of Zionism</w:t>
      </w:r>
      <w:r w:rsidRPr="007C6A3D">
        <w:rPr>
          <w:rFonts w:asciiTheme="minorBidi" w:hAnsiTheme="minorBidi" w:cstheme="minorBidi"/>
          <w:color w:val="000000" w:themeColor="text1"/>
        </w:rPr>
        <w:t xml:space="preserve"> (New York: Holt, Rinehart and Winston, 1972), 528-562.</w:t>
      </w:r>
    </w:p>
    <w:p w:rsidR="007436C1" w:rsidRPr="007C6A3D" w:rsidRDefault="007436C1" w:rsidP="007436C1">
      <w:pPr>
        <w:jc w:val="both"/>
        <w:rPr>
          <w:rFonts w:asciiTheme="minorBidi" w:hAnsiTheme="minorBidi" w:cstheme="minorBidi"/>
          <w:color w:val="000000" w:themeColor="text1"/>
          <w:u w:val="single"/>
        </w:rPr>
      </w:pPr>
    </w:p>
    <w:p w:rsidR="007436C1" w:rsidRDefault="007436C1" w:rsidP="007436C1">
      <w:pPr>
        <w:jc w:val="both"/>
        <w:rPr>
          <w:rFonts w:asciiTheme="minorBidi" w:hAnsiTheme="minorBidi" w:cstheme="minorBidi"/>
          <w:color w:val="000000" w:themeColor="text1"/>
        </w:rPr>
      </w:pPr>
      <w:r w:rsidRPr="007C6A3D">
        <w:rPr>
          <w:rFonts w:asciiTheme="minorBidi" w:hAnsiTheme="minorBidi" w:cstheme="minorBidi"/>
          <w:color w:val="000000" w:themeColor="text1"/>
        </w:rPr>
        <w:t xml:space="preserve">Tessler,  </w:t>
      </w:r>
      <w:r w:rsidRPr="007C6A3D">
        <w:rPr>
          <w:rFonts w:asciiTheme="minorBidi" w:hAnsiTheme="minorBidi" w:cstheme="minorBidi"/>
          <w:i/>
          <w:iCs/>
          <w:color w:val="000000" w:themeColor="text1"/>
        </w:rPr>
        <w:t>A History of the Israeli-Palestinian Conflict</w:t>
      </w:r>
      <w:r w:rsidRPr="007C6A3D">
        <w:rPr>
          <w:rFonts w:asciiTheme="minorBidi" w:hAnsiTheme="minorBidi" w:cstheme="minorBidi"/>
          <w:color w:val="000000" w:themeColor="text1"/>
        </w:rPr>
        <w:t>, 246-256.</w:t>
      </w:r>
    </w:p>
    <w:p w:rsidR="007436C1" w:rsidRDefault="007436C1" w:rsidP="007436C1">
      <w:pPr>
        <w:jc w:val="both"/>
        <w:rPr>
          <w:rFonts w:asciiTheme="minorBidi" w:hAnsiTheme="minorBidi" w:cstheme="minorBidi"/>
          <w:color w:val="000000" w:themeColor="text1"/>
        </w:rPr>
      </w:pPr>
    </w:p>
    <w:p w:rsidR="00A7482F" w:rsidRPr="007C6A3D" w:rsidRDefault="00A7482F" w:rsidP="007436C1">
      <w:pPr>
        <w:jc w:val="both"/>
        <w:rPr>
          <w:rFonts w:asciiTheme="minorBidi" w:hAnsiTheme="minorBidi" w:cstheme="minorBidi"/>
          <w:color w:val="000000" w:themeColor="text1"/>
        </w:rPr>
      </w:pPr>
      <w:bookmarkStart w:id="0" w:name="_GoBack"/>
      <w:bookmarkEnd w:id="0"/>
    </w:p>
    <w:p w:rsidR="007436C1" w:rsidRPr="007C6A3D" w:rsidRDefault="007436C1" w:rsidP="007436C1">
      <w:pPr>
        <w:jc w:val="both"/>
        <w:rPr>
          <w:rFonts w:asciiTheme="minorBidi" w:hAnsiTheme="minorBidi" w:cstheme="minorBidi"/>
          <w:color w:val="000000" w:themeColor="text1"/>
        </w:rPr>
      </w:pPr>
      <w:r w:rsidRPr="007C6A3D">
        <w:rPr>
          <w:rFonts w:asciiTheme="minorBidi" w:hAnsiTheme="minorBidi" w:cstheme="minorBidi"/>
          <w:color w:val="000000" w:themeColor="text1"/>
          <w:u w:val="single"/>
        </w:rPr>
        <w:lastRenderedPageBreak/>
        <w:t>Recommended</w:t>
      </w:r>
      <w:r w:rsidRPr="007C6A3D">
        <w:rPr>
          <w:rFonts w:asciiTheme="minorBidi" w:hAnsiTheme="minorBidi" w:cstheme="minorBidi"/>
          <w:color w:val="000000" w:themeColor="text1"/>
        </w:rPr>
        <w:t>:</w:t>
      </w:r>
    </w:p>
    <w:p w:rsidR="007436C1" w:rsidRPr="007C6A3D" w:rsidRDefault="007436C1" w:rsidP="007436C1">
      <w:pPr>
        <w:jc w:val="both"/>
        <w:rPr>
          <w:rFonts w:asciiTheme="minorBidi" w:hAnsiTheme="minorBidi" w:cstheme="minorBidi"/>
          <w:color w:val="000000" w:themeColor="text1"/>
        </w:rPr>
      </w:pPr>
    </w:p>
    <w:p w:rsidR="007436C1" w:rsidRDefault="007436C1" w:rsidP="007436C1">
      <w:pPr>
        <w:jc w:val="both"/>
        <w:rPr>
          <w:rFonts w:asciiTheme="minorBidi" w:hAnsiTheme="minorBidi" w:cstheme="minorBidi"/>
          <w:color w:val="000000" w:themeColor="text1"/>
        </w:rPr>
      </w:pPr>
      <w:r w:rsidRPr="007C6A3D">
        <w:rPr>
          <w:rFonts w:asciiTheme="minorBidi" w:hAnsiTheme="minorBidi" w:cstheme="minorBidi"/>
          <w:color w:val="000000" w:themeColor="text1"/>
        </w:rPr>
        <w:t xml:space="preserve">Cohen, </w:t>
      </w:r>
      <w:r w:rsidRPr="007C6A3D">
        <w:rPr>
          <w:rFonts w:asciiTheme="minorBidi" w:hAnsiTheme="minorBidi" w:cstheme="minorBidi"/>
          <w:i/>
          <w:iCs/>
          <w:color w:val="000000" w:themeColor="text1"/>
        </w:rPr>
        <w:t>Origins and Evolution</w:t>
      </w:r>
      <w:r w:rsidRPr="007C6A3D">
        <w:rPr>
          <w:rFonts w:asciiTheme="minorBidi" w:hAnsiTheme="minorBidi" w:cstheme="minorBidi"/>
          <w:color w:val="000000" w:themeColor="text1"/>
        </w:rPr>
        <w:t>, 93-105.</w:t>
      </w:r>
    </w:p>
    <w:p w:rsidR="00A7482F" w:rsidRDefault="00A7482F" w:rsidP="007436C1">
      <w:pPr>
        <w:jc w:val="both"/>
        <w:rPr>
          <w:rFonts w:asciiTheme="minorBidi" w:hAnsiTheme="minorBidi" w:cstheme="minorBidi"/>
          <w:color w:val="000000" w:themeColor="text1"/>
        </w:rPr>
      </w:pPr>
    </w:p>
    <w:p w:rsidR="00A7482F" w:rsidRDefault="00A7482F" w:rsidP="007436C1">
      <w:pPr>
        <w:jc w:val="both"/>
        <w:rPr>
          <w:rFonts w:asciiTheme="minorBidi" w:hAnsiTheme="minorBidi" w:cstheme="minorBidi"/>
          <w:color w:val="000000" w:themeColor="text1"/>
        </w:rPr>
      </w:pPr>
    </w:p>
    <w:p w:rsidR="00A7482F" w:rsidRPr="007C6A3D" w:rsidRDefault="00A7482F" w:rsidP="007436C1">
      <w:pPr>
        <w:jc w:val="both"/>
        <w:rPr>
          <w:rFonts w:asciiTheme="minorBidi" w:hAnsiTheme="minorBidi" w:cstheme="minorBidi"/>
          <w:color w:val="000000" w:themeColor="text1"/>
        </w:rPr>
      </w:pPr>
    </w:p>
    <w:p w:rsidR="007436C1" w:rsidRPr="007C6A3D" w:rsidRDefault="007436C1" w:rsidP="007436C1">
      <w:pPr>
        <w:jc w:val="both"/>
        <w:rPr>
          <w:rFonts w:asciiTheme="minorBidi" w:hAnsiTheme="minorBidi" w:cstheme="minorBidi"/>
          <w:color w:val="000000" w:themeColor="text1"/>
        </w:rPr>
      </w:pPr>
      <w:r>
        <w:rPr>
          <w:rFonts w:asciiTheme="minorBidi" w:hAnsiTheme="minorBidi" w:cstheme="minorBidi"/>
          <w:b/>
          <w:bCs/>
          <w:color w:val="000000" w:themeColor="text1"/>
        </w:rPr>
        <w:t xml:space="preserve">#5: </w:t>
      </w:r>
      <w:r w:rsidRPr="007C6A3D">
        <w:rPr>
          <w:rFonts w:asciiTheme="minorBidi" w:hAnsiTheme="minorBidi" w:cstheme="minorBidi"/>
          <w:b/>
          <w:bCs/>
          <w:color w:val="000000" w:themeColor="text1"/>
        </w:rPr>
        <w:t>Civil War and the End of the Mandate</w:t>
      </w:r>
    </w:p>
    <w:p w:rsidR="007436C1" w:rsidRPr="007C6A3D" w:rsidRDefault="007436C1" w:rsidP="007436C1">
      <w:pPr>
        <w:jc w:val="both"/>
        <w:rPr>
          <w:rFonts w:asciiTheme="minorBidi" w:hAnsiTheme="minorBidi" w:cstheme="minorBidi"/>
          <w:color w:val="000000" w:themeColor="text1"/>
        </w:rPr>
      </w:pPr>
    </w:p>
    <w:p w:rsidR="007436C1" w:rsidRPr="007C6A3D" w:rsidRDefault="007436C1" w:rsidP="007436C1">
      <w:pPr>
        <w:jc w:val="both"/>
        <w:rPr>
          <w:rFonts w:asciiTheme="minorBidi" w:hAnsiTheme="minorBidi" w:cstheme="minorBidi"/>
          <w:color w:val="000000" w:themeColor="text1"/>
        </w:rPr>
      </w:pPr>
      <w:r w:rsidRPr="007C6A3D">
        <w:rPr>
          <w:rFonts w:asciiTheme="minorBidi" w:hAnsiTheme="minorBidi" w:cstheme="minorBidi"/>
          <w:color w:val="000000" w:themeColor="text1"/>
          <w:u w:val="single"/>
        </w:rPr>
        <w:t>Required</w:t>
      </w:r>
      <w:r w:rsidRPr="007C6A3D">
        <w:rPr>
          <w:rFonts w:asciiTheme="minorBidi" w:hAnsiTheme="minorBidi" w:cstheme="minorBidi"/>
          <w:color w:val="000000" w:themeColor="text1"/>
        </w:rPr>
        <w:t>:</w:t>
      </w:r>
    </w:p>
    <w:p w:rsidR="007436C1" w:rsidRPr="007C6A3D" w:rsidRDefault="007436C1" w:rsidP="007436C1">
      <w:pPr>
        <w:jc w:val="both"/>
        <w:rPr>
          <w:rFonts w:asciiTheme="minorBidi" w:hAnsiTheme="minorBidi" w:cstheme="minorBidi"/>
          <w:color w:val="000000" w:themeColor="text1"/>
        </w:rPr>
      </w:pPr>
    </w:p>
    <w:p w:rsidR="007436C1" w:rsidRPr="007C6A3D" w:rsidRDefault="007436C1" w:rsidP="007436C1">
      <w:pPr>
        <w:jc w:val="both"/>
        <w:rPr>
          <w:rFonts w:asciiTheme="minorBidi" w:hAnsiTheme="minorBidi" w:cstheme="minorBidi"/>
          <w:color w:val="000000" w:themeColor="text1"/>
        </w:rPr>
      </w:pPr>
      <w:r w:rsidRPr="007C6A3D">
        <w:rPr>
          <w:rFonts w:asciiTheme="minorBidi" w:hAnsiTheme="minorBidi" w:cstheme="minorBidi"/>
          <w:color w:val="000000" w:themeColor="text1"/>
        </w:rPr>
        <w:t>Bickerton and Klausner, 73-95.</w:t>
      </w:r>
    </w:p>
    <w:p w:rsidR="007436C1" w:rsidRPr="007C6A3D" w:rsidRDefault="007436C1" w:rsidP="007436C1">
      <w:pPr>
        <w:jc w:val="both"/>
        <w:rPr>
          <w:rFonts w:asciiTheme="minorBidi" w:hAnsiTheme="minorBidi" w:cstheme="minorBidi"/>
          <w:color w:val="000000" w:themeColor="text1"/>
        </w:rPr>
      </w:pPr>
    </w:p>
    <w:p w:rsidR="007436C1" w:rsidRPr="007C6A3D" w:rsidRDefault="007436C1" w:rsidP="007436C1">
      <w:pPr>
        <w:jc w:val="both"/>
        <w:rPr>
          <w:rFonts w:asciiTheme="minorBidi" w:hAnsiTheme="minorBidi" w:cstheme="minorBidi"/>
          <w:color w:val="000000" w:themeColor="text1"/>
        </w:rPr>
      </w:pPr>
      <w:r w:rsidRPr="007C6A3D">
        <w:rPr>
          <w:rFonts w:asciiTheme="minorBidi" w:hAnsiTheme="minorBidi" w:cstheme="minorBidi"/>
          <w:color w:val="000000" w:themeColor="text1"/>
        </w:rPr>
        <w:t xml:space="preserve">Steven Spiegel, </w:t>
      </w:r>
      <w:r w:rsidRPr="007C6A3D">
        <w:rPr>
          <w:rFonts w:asciiTheme="minorBidi" w:hAnsiTheme="minorBidi" w:cstheme="minorBidi"/>
          <w:i/>
          <w:iCs/>
          <w:color w:val="000000" w:themeColor="text1"/>
        </w:rPr>
        <w:t>The Other Arab-Israeli Conflict</w:t>
      </w:r>
      <w:r w:rsidRPr="007C6A3D">
        <w:rPr>
          <w:rFonts w:asciiTheme="minorBidi" w:hAnsiTheme="minorBidi" w:cstheme="minorBidi"/>
          <w:color w:val="000000" w:themeColor="text1"/>
        </w:rPr>
        <w:t xml:space="preserve"> (University of Chicago Press, 1985), 16-39.</w:t>
      </w:r>
    </w:p>
    <w:p w:rsidR="007436C1" w:rsidRPr="007C6A3D" w:rsidRDefault="007436C1" w:rsidP="007436C1">
      <w:pPr>
        <w:jc w:val="both"/>
        <w:rPr>
          <w:rFonts w:asciiTheme="minorBidi" w:hAnsiTheme="minorBidi" w:cstheme="minorBidi"/>
          <w:color w:val="000000" w:themeColor="text1"/>
        </w:rPr>
      </w:pPr>
    </w:p>
    <w:p w:rsidR="007436C1" w:rsidRPr="007C6A3D" w:rsidRDefault="007436C1" w:rsidP="007436C1">
      <w:pPr>
        <w:jc w:val="both"/>
        <w:rPr>
          <w:rFonts w:asciiTheme="minorBidi" w:hAnsiTheme="minorBidi" w:cstheme="minorBidi"/>
          <w:color w:val="000000" w:themeColor="text1"/>
        </w:rPr>
      </w:pPr>
      <w:r w:rsidRPr="007C6A3D">
        <w:rPr>
          <w:rFonts w:asciiTheme="minorBidi" w:hAnsiTheme="minorBidi" w:cstheme="minorBidi"/>
          <w:color w:val="000000" w:themeColor="text1"/>
        </w:rPr>
        <w:t xml:space="preserve">David Tal, "The Forgotten War: Jewish-Palestinian Strife in Mandatory Palestine," </w:t>
      </w:r>
      <w:r w:rsidRPr="007C6A3D">
        <w:rPr>
          <w:rFonts w:asciiTheme="minorBidi" w:hAnsiTheme="minorBidi" w:cstheme="minorBidi"/>
          <w:i/>
          <w:iCs/>
          <w:color w:val="000000" w:themeColor="text1"/>
        </w:rPr>
        <w:t>Israel Affairs</w:t>
      </w:r>
      <w:r w:rsidRPr="007C6A3D">
        <w:rPr>
          <w:rFonts w:asciiTheme="minorBidi" w:hAnsiTheme="minorBidi" w:cstheme="minorBidi"/>
          <w:color w:val="000000" w:themeColor="text1"/>
        </w:rPr>
        <w:t xml:space="preserve"> 6,3 (March 2000), 3-21.</w:t>
      </w:r>
    </w:p>
    <w:p w:rsidR="007436C1" w:rsidRPr="007C6A3D" w:rsidRDefault="007436C1" w:rsidP="007436C1">
      <w:pPr>
        <w:jc w:val="both"/>
        <w:rPr>
          <w:rFonts w:asciiTheme="minorBidi" w:hAnsiTheme="minorBidi" w:cstheme="minorBidi"/>
          <w:color w:val="000000" w:themeColor="text1"/>
        </w:rPr>
      </w:pPr>
    </w:p>
    <w:p w:rsidR="007436C1" w:rsidRPr="007C6A3D" w:rsidRDefault="007436C1" w:rsidP="007436C1">
      <w:pPr>
        <w:jc w:val="both"/>
        <w:rPr>
          <w:rFonts w:asciiTheme="minorBidi" w:hAnsiTheme="minorBidi" w:cstheme="minorBidi"/>
          <w:color w:val="000000" w:themeColor="text1"/>
        </w:rPr>
      </w:pPr>
      <w:r w:rsidRPr="007C6A3D">
        <w:rPr>
          <w:rFonts w:asciiTheme="minorBidi" w:hAnsiTheme="minorBidi" w:cstheme="minorBidi"/>
          <w:color w:val="000000" w:themeColor="text1"/>
        </w:rPr>
        <w:t xml:space="preserve">Tessler, </w:t>
      </w:r>
      <w:r w:rsidRPr="007C6A3D">
        <w:rPr>
          <w:rFonts w:asciiTheme="minorBidi" w:hAnsiTheme="minorBidi" w:cstheme="minorBidi"/>
          <w:i/>
          <w:iCs/>
          <w:color w:val="000000" w:themeColor="text1"/>
        </w:rPr>
        <w:t>A History of the Israeli-Palestinian Conflict</w:t>
      </w:r>
      <w:r w:rsidRPr="007C6A3D">
        <w:rPr>
          <w:rFonts w:asciiTheme="minorBidi" w:hAnsiTheme="minorBidi" w:cstheme="minorBidi"/>
          <w:color w:val="000000" w:themeColor="text1"/>
        </w:rPr>
        <w:t>, 256-268.</w:t>
      </w:r>
    </w:p>
    <w:p w:rsidR="007436C1" w:rsidRPr="007C6A3D" w:rsidRDefault="007436C1" w:rsidP="007436C1">
      <w:pPr>
        <w:jc w:val="both"/>
        <w:rPr>
          <w:rFonts w:asciiTheme="minorBidi" w:hAnsiTheme="minorBidi" w:cstheme="minorBidi"/>
          <w:color w:val="000000" w:themeColor="text1"/>
          <w:u w:val="single"/>
        </w:rPr>
      </w:pPr>
    </w:p>
    <w:p w:rsidR="007436C1" w:rsidRDefault="007436C1" w:rsidP="007436C1">
      <w:pPr>
        <w:jc w:val="both"/>
        <w:rPr>
          <w:rFonts w:asciiTheme="minorBidi" w:hAnsiTheme="minorBidi" w:cstheme="minorBidi"/>
          <w:color w:val="000000" w:themeColor="text1"/>
        </w:rPr>
      </w:pPr>
      <w:r w:rsidRPr="007C6A3D">
        <w:rPr>
          <w:rFonts w:asciiTheme="minorBidi" w:hAnsiTheme="minorBidi" w:cstheme="minorBidi"/>
          <w:color w:val="000000" w:themeColor="text1"/>
        </w:rPr>
        <w:t xml:space="preserve">Cohen, </w:t>
      </w:r>
      <w:r w:rsidRPr="007C6A3D">
        <w:rPr>
          <w:rFonts w:asciiTheme="minorBidi" w:hAnsiTheme="minorBidi" w:cstheme="minorBidi"/>
          <w:i/>
          <w:iCs/>
          <w:color w:val="000000" w:themeColor="text1"/>
        </w:rPr>
        <w:t>Origins and Evolution,</w:t>
      </w:r>
      <w:r w:rsidRPr="007C6A3D">
        <w:rPr>
          <w:rFonts w:asciiTheme="minorBidi" w:hAnsiTheme="minorBidi" w:cstheme="minorBidi"/>
          <w:color w:val="000000" w:themeColor="text1"/>
        </w:rPr>
        <w:t xml:space="preserve"> 106-132.</w:t>
      </w:r>
    </w:p>
    <w:p w:rsidR="007436C1" w:rsidRDefault="007436C1" w:rsidP="007436C1">
      <w:pPr>
        <w:jc w:val="both"/>
        <w:rPr>
          <w:rFonts w:asciiTheme="minorBidi" w:hAnsiTheme="minorBidi" w:cstheme="minorBidi"/>
          <w:color w:val="000000" w:themeColor="text1"/>
        </w:rPr>
      </w:pPr>
    </w:p>
    <w:p w:rsidR="007436C1" w:rsidRDefault="007436C1" w:rsidP="007436C1">
      <w:pPr>
        <w:jc w:val="both"/>
        <w:rPr>
          <w:rFonts w:asciiTheme="minorBidi" w:hAnsiTheme="minorBidi" w:cstheme="minorBidi"/>
          <w:color w:val="000000" w:themeColor="text1"/>
        </w:rPr>
      </w:pPr>
    </w:p>
    <w:p w:rsidR="007436C1" w:rsidRDefault="007436C1" w:rsidP="007436C1">
      <w:pPr>
        <w:jc w:val="both"/>
        <w:rPr>
          <w:rFonts w:asciiTheme="minorBidi" w:hAnsiTheme="minorBidi" w:cstheme="minorBidi"/>
          <w:b/>
          <w:bCs/>
          <w:color w:val="000000" w:themeColor="text1"/>
        </w:rPr>
      </w:pPr>
    </w:p>
    <w:p w:rsidR="007436C1" w:rsidRPr="007C6A3D" w:rsidRDefault="007436C1" w:rsidP="007436C1">
      <w:pPr>
        <w:jc w:val="both"/>
        <w:rPr>
          <w:rFonts w:asciiTheme="minorBidi" w:hAnsiTheme="minorBidi" w:cstheme="minorBidi"/>
          <w:color w:val="000000" w:themeColor="text1"/>
        </w:rPr>
      </w:pPr>
      <w:r>
        <w:rPr>
          <w:rFonts w:asciiTheme="minorBidi" w:hAnsiTheme="minorBidi" w:cstheme="minorBidi"/>
          <w:b/>
          <w:bCs/>
          <w:color w:val="000000" w:themeColor="text1"/>
        </w:rPr>
        <w:t xml:space="preserve">#6: </w:t>
      </w:r>
      <w:r w:rsidRPr="007C6A3D">
        <w:rPr>
          <w:rFonts w:asciiTheme="minorBidi" w:hAnsiTheme="minorBidi" w:cstheme="minorBidi"/>
          <w:b/>
          <w:bCs/>
          <w:color w:val="000000" w:themeColor="text1"/>
        </w:rPr>
        <w:t>1948-1949: The Creation of Israel, First Arab-Israeli War and the Refugees</w:t>
      </w:r>
    </w:p>
    <w:p w:rsidR="007436C1" w:rsidRPr="007C6A3D" w:rsidRDefault="007436C1" w:rsidP="007436C1">
      <w:pPr>
        <w:jc w:val="both"/>
        <w:rPr>
          <w:rFonts w:asciiTheme="minorBidi" w:hAnsiTheme="minorBidi" w:cstheme="minorBidi"/>
          <w:color w:val="000000" w:themeColor="text1"/>
        </w:rPr>
      </w:pPr>
    </w:p>
    <w:p w:rsidR="007436C1" w:rsidRPr="007C6A3D" w:rsidRDefault="007436C1" w:rsidP="007436C1">
      <w:pPr>
        <w:jc w:val="both"/>
        <w:rPr>
          <w:rFonts w:asciiTheme="minorBidi" w:hAnsiTheme="minorBidi" w:cstheme="minorBidi"/>
          <w:color w:val="000000" w:themeColor="text1"/>
        </w:rPr>
      </w:pPr>
      <w:r w:rsidRPr="007C6A3D">
        <w:rPr>
          <w:rFonts w:asciiTheme="minorBidi" w:hAnsiTheme="minorBidi" w:cstheme="minorBidi"/>
          <w:color w:val="000000" w:themeColor="text1"/>
          <w:u w:val="single"/>
        </w:rPr>
        <w:t>Required</w:t>
      </w:r>
      <w:r w:rsidRPr="007C6A3D">
        <w:rPr>
          <w:rFonts w:asciiTheme="minorBidi" w:hAnsiTheme="minorBidi" w:cstheme="minorBidi"/>
          <w:color w:val="000000" w:themeColor="text1"/>
        </w:rPr>
        <w:t>:</w:t>
      </w:r>
    </w:p>
    <w:p w:rsidR="007436C1" w:rsidRPr="007C6A3D" w:rsidRDefault="007436C1" w:rsidP="007436C1">
      <w:pPr>
        <w:jc w:val="both"/>
        <w:rPr>
          <w:rFonts w:asciiTheme="minorBidi" w:hAnsiTheme="minorBidi" w:cstheme="minorBidi"/>
          <w:color w:val="000000" w:themeColor="text1"/>
        </w:rPr>
      </w:pPr>
    </w:p>
    <w:p w:rsidR="007436C1" w:rsidRPr="007C6A3D" w:rsidRDefault="007436C1" w:rsidP="007436C1">
      <w:pPr>
        <w:jc w:val="both"/>
        <w:rPr>
          <w:rFonts w:asciiTheme="minorBidi" w:hAnsiTheme="minorBidi" w:cstheme="minorBidi"/>
          <w:color w:val="000000" w:themeColor="text1"/>
        </w:rPr>
      </w:pPr>
      <w:r w:rsidRPr="007C6A3D">
        <w:rPr>
          <w:rFonts w:asciiTheme="minorBidi" w:hAnsiTheme="minorBidi" w:cstheme="minorBidi"/>
          <w:color w:val="000000" w:themeColor="text1"/>
        </w:rPr>
        <w:t xml:space="preserve">Baruch Kimmerling and Joel S. Migdal, </w:t>
      </w:r>
      <w:r w:rsidRPr="007C6A3D">
        <w:rPr>
          <w:rFonts w:asciiTheme="minorBidi" w:hAnsiTheme="minorBidi" w:cstheme="minorBidi"/>
          <w:i/>
          <w:iCs/>
          <w:color w:val="000000" w:themeColor="text1"/>
        </w:rPr>
        <w:t>Palestinians: The Making of a People</w:t>
      </w:r>
      <w:r w:rsidRPr="007C6A3D">
        <w:rPr>
          <w:rFonts w:asciiTheme="minorBidi" w:hAnsiTheme="minorBidi" w:cstheme="minorBidi"/>
          <w:color w:val="000000" w:themeColor="text1"/>
        </w:rPr>
        <w:t xml:space="preserve"> (Cambridge: Harvard University Press, 1993),127-156.</w:t>
      </w:r>
    </w:p>
    <w:p w:rsidR="007436C1" w:rsidRPr="007C6A3D" w:rsidRDefault="007436C1" w:rsidP="007436C1">
      <w:pPr>
        <w:jc w:val="both"/>
        <w:rPr>
          <w:rFonts w:asciiTheme="minorBidi" w:hAnsiTheme="minorBidi" w:cstheme="minorBidi"/>
          <w:color w:val="000000" w:themeColor="text1"/>
        </w:rPr>
      </w:pPr>
    </w:p>
    <w:p w:rsidR="007436C1" w:rsidRDefault="007436C1" w:rsidP="007436C1">
      <w:pPr>
        <w:jc w:val="both"/>
        <w:rPr>
          <w:rFonts w:asciiTheme="minorBidi" w:hAnsiTheme="minorBidi" w:cstheme="minorBidi"/>
          <w:color w:val="000000" w:themeColor="text1"/>
        </w:rPr>
      </w:pPr>
      <w:r w:rsidRPr="007C6A3D">
        <w:rPr>
          <w:rFonts w:asciiTheme="minorBidi" w:hAnsiTheme="minorBidi" w:cstheme="minorBidi"/>
          <w:color w:val="000000" w:themeColor="text1"/>
        </w:rPr>
        <w:t xml:space="preserve">Tessler, </w:t>
      </w:r>
      <w:r w:rsidRPr="007C6A3D">
        <w:rPr>
          <w:rFonts w:asciiTheme="minorBidi" w:hAnsiTheme="minorBidi" w:cstheme="minorBidi"/>
          <w:i/>
          <w:iCs/>
          <w:color w:val="000000" w:themeColor="text1"/>
        </w:rPr>
        <w:t>A History of the Israeli-Palestinian Conflict</w:t>
      </w:r>
      <w:r w:rsidRPr="007C6A3D">
        <w:rPr>
          <w:rFonts w:asciiTheme="minorBidi" w:hAnsiTheme="minorBidi" w:cstheme="minorBidi"/>
          <w:color w:val="000000" w:themeColor="text1"/>
        </w:rPr>
        <w:t>, 273-330.</w:t>
      </w:r>
    </w:p>
    <w:p w:rsidR="007436C1" w:rsidRDefault="007436C1" w:rsidP="007436C1">
      <w:pPr>
        <w:jc w:val="both"/>
        <w:rPr>
          <w:rFonts w:asciiTheme="minorBidi" w:hAnsiTheme="minorBidi" w:cstheme="minorBidi"/>
          <w:color w:val="000000" w:themeColor="text1"/>
        </w:rPr>
      </w:pPr>
    </w:p>
    <w:p w:rsidR="007436C1" w:rsidRDefault="007436C1" w:rsidP="007436C1">
      <w:pPr>
        <w:jc w:val="both"/>
        <w:rPr>
          <w:rFonts w:asciiTheme="minorBidi" w:hAnsiTheme="minorBidi" w:cstheme="minorBidi"/>
          <w:color w:val="000000" w:themeColor="text1"/>
        </w:rPr>
      </w:pPr>
      <w:r w:rsidRPr="007C6A3D">
        <w:rPr>
          <w:rFonts w:asciiTheme="minorBidi" w:hAnsiTheme="minorBidi" w:cstheme="minorBidi"/>
          <w:color w:val="000000" w:themeColor="text1"/>
        </w:rPr>
        <w:t xml:space="preserve">Kimmerling and Migdal, </w:t>
      </w:r>
      <w:r w:rsidRPr="007C6A3D">
        <w:rPr>
          <w:rFonts w:asciiTheme="minorBidi" w:hAnsiTheme="minorBidi" w:cstheme="minorBidi"/>
          <w:i/>
          <w:iCs/>
          <w:color w:val="000000" w:themeColor="text1"/>
        </w:rPr>
        <w:t>Palestinians</w:t>
      </w:r>
      <w:r w:rsidRPr="007C6A3D">
        <w:rPr>
          <w:rFonts w:asciiTheme="minorBidi" w:hAnsiTheme="minorBidi" w:cstheme="minorBidi"/>
          <w:color w:val="000000" w:themeColor="text1"/>
        </w:rPr>
        <w:t>, 159-184.</w:t>
      </w:r>
    </w:p>
    <w:p w:rsidR="007436C1" w:rsidRPr="007C6A3D" w:rsidRDefault="007436C1" w:rsidP="007436C1">
      <w:pPr>
        <w:jc w:val="both"/>
        <w:rPr>
          <w:rFonts w:asciiTheme="minorBidi" w:hAnsiTheme="minorBidi" w:cstheme="minorBidi"/>
          <w:color w:val="000000" w:themeColor="text1"/>
        </w:rPr>
      </w:pPr>
    </w:p>
    <w:p w:rsidR="007436C1" w:rsidRPr="007C6A3D" w:rsidRDefault="007436C1" w:rsidP="007436C1">
      <w:pPr>
        <w:jc w:val="both"/>
        <w:rPr>
          <w:rFonts w:asciiTheme="minorBidi" w:hAnsiTheme="minorBidi" w:cstheme="minorBidi"/>
          <w:color w:val="000000" w:themeColor="text1"/>
        </w:rPr>
      </w:pPr>
      <w:r w:rsidRPr="007C6A3D">
        <w:rPr>
          <w:rFonts w:asciiTheme="minorBidi" w:hAnsiTheme="minorBidi" w:cstheme="minorBidi"/>
          <w:color w:val="000000" w:themeColor="text1"/>
          <w:u w:val="single"/>
        </w:rPr>
        <w:t>Recommended</w:t>
      </w:r>
      <w:r w:rsidRPr="007C6A3D">
        <w:rPr>
          <w:rFonts w:asciiTheme="minorBidi" w:hAnsiTheme="minorBidi" w:cstheme="minorBidi"/>
          <w:color w:val="000000" w:themeColor="text1"/>
        </w:rPr>
        <w:t>:</w:t>
      </w:r>
    </w:p>
    <w:p w:rsidR="007436C1" w:rsidRPr="007C6A3D" w:rsidRDefault="007436C1" w:rsidP="007436C1">
      <w:pPr>
        <w:jc w:val="both"/>
        <w:rPr>
          <w:rFonts w:asciiTheme="minorBidi" w:hAnsiTheme="minorBidi" w:cstheme="minorBidi"/>
          <w:color w:val="000000" w:themeColor="text1"/>
        </w:rPr>
      </w:pPr>
    </w:p>
    <w:p w:rsidR="007436C1" w:rsidRPr="007C6A3D" w:rsidRDefault="007436C1" w:rsidP="007436C1">
      <w:pPr>
        <w:jc w:val="both"/>
        <w:rPr>
          <w:rFonts w:asciiTheme="minorBidi" w:hAnsiTheme="minorBidi" w:cstheme="minorBidi"/>
          <w:color w:val="000000" w:themeColor="text1"/>
        </w:rPr>
      </w:pPr>
      <w:r w:rsidRPr="007C6A3D">
        <w:rPr>
          <w:rFonts w:asciiTheme="minorBidi" w:hAnsiTheme="minorBidi" w:cstheme="minorBidi"/>
          <w:color w:val="000000" w:themeColor="text1"/>
        </w:rPr>
        <w:t xml:space="preserve">Hadara Lazar, </w:t>
      </w:r>
      <w:r w:rsidRPr="007C6A3D">
        <w:rPr>
          <w:rFonts w:asciiTheme="minorBidi" w:hAnsiTheme="minorBidi" w:cstheme="minorBidi"/>
          <w:i/>
          <w:iCs/>
          <w:color w:val="000000" w:themeColor="text1"/>
        </w:rPr>
        <w:t>Out of Palestine: The Making of Modern Israel</w:t>
      </w:r>
      <w:r w:rsidRPr="007C6A3D">
        <w:rPr>
          <w:rFonts w:asciiTheme="minorBidi" w:hAnsiTheme="minorBidi" w:cstheme="minorBidi"/>
          <w:color w:val="000000" w:themeColor="text1"/>
        </w:rPr>
        <w:t xml:space="preserve"> (Fayetteville, NC: Atlas Publishing, 2011).</w:t>
      </w:r>
    </w:p>
    <w:p w:rsidR="007436C1" w:rsidRPr="007C6A3D" w:rsidRDefault="007436C1" w:rsidP="007436C1">
      <w:pPr>
        <w:jc w:val="both"/>
        <w:rPr>
          <w:rFonts w:asciiTheme="minorBidi" w:hAnsiTheme="minorBidi" w:cstheme="minorBidi"/>
          <w:color w:val="000000" w:themeColor="text1"/>
        </w:rPr>
      </w:pPr>
    </w:p>
    <w:p w:rsidR="007436C1" w:rsidRDefault="007436C1" w:rsidP="007436C1">
      <w:pPr>
        <w:jc w:val="both"/>
        <w:rPr>
          <w:rFonts w:asciiTheme="minorBidi" w:hAnsiTheme="minorBidi" w:cstheme="minorBidi"/>
          <w:color w:val="000000" w:themeColor="text1"/>
        </w:rPr>
      </w:pPr>
      <w:r w:rsidRPr="007C6A3D">
        <w:rPr>
          <w:rFonts w:asciiTheme="minorBidi" w:hAnsiTheme="minorBidi" w:cstheme="minorBidi"/>
          <w:color w:val="000000" w:themeColor="text1"/>
        </w:rPr>
        <w:t xml:space="preserve">Benny Morris, </w:t>
      </w:r>
      <w:r w:rsidRPr="007C6A3D">
        <w:rPr>
          <w:rFonts w:asciiTheme="minorBidi" w:hAnsiTheme="minorBidi" w:cstheme="minorBidi"/>
          <w:i/>
          <w:iCs/>
          <w:color w:val="000000" w:themeColor="text1"/>
        </w:rPr>
        <w:t>The Birth of the Palestinian Refugee Problem, 1947-1949</w:t>
      </w:r>
      <w:r w:rsidRPr="007C6A3D">
        <w:rPr>
          <w:rFonts w:asciiTheme="minorBidi" w:hAnsiTheme="minorBidi" w:cstheme="minorBidi"/>
          <w:color w:val="000000" w:themeColor="text1"/>
        </w:rPr>
        <w:t xml:space="preserve"> (Cambridge University Press, 1987).</w:t>
      </w:r>
    </w:p>
    <w:p w:rsidR="007436C1" w:rsidRDefault="007436C1" w:rsidP="007436C1">
      <w:pPr>
        <w:jc w:val="both"/>
        <w:rPr>
          <w:rFonts w:asciiTheme="minorBidi" w:hAnsiTheme="minorBidi" w:cstheme="minorBidi"/>
          <w:color w:val="000000" w:themeColor="text1"/>
        </w:rPr>
      </w:pPr>
    </w:p>
    <w:p w:rsidR="007436C1" w:rsidRPr="00757951" w:rsidRDefault="008158E5" w:rsidP="007436C1">
      <w:pPr>
        <w:jc w:val="both"/>
        <w:rPr>
          <w:rFonts w:asciiTheme="minorBidi" w:hAnsiTheme="minorBidi" w:cstheme="minorBidi"/>
          <w:b/>
          <w:bCs/>
          <w:color w:val="000000" w:themeColor="text1"/>
        </w:rPr>
      </w:pPr>
      <w:r>
        <w:rPr>
          <w:rFonts w:asciiTheme="minorBidi" w:hAnsiTheme="minorBidi" w:cstheme="minorBidi"/>
          <w:b/>
          <w:bCs/>
          <w:color w:val="000000" w:themeColor="text1"/>
        </w:rPr>
        <w:t>I</w:t>
      </w:r>
      <w:r w:rsidR="007436C1" w:rsidRPr="00757951">
        <w:rPr>
          <w:rFonts w:asciiTheme="minorBidi" w:hAnsiTheme="minorBidi" w:cstheme="minorBidi"/>
          <w:b/>
          <w:bCs/>
          <w:color w:val="000000" w:themeColor="text1"/>
        </w:rPr>
        <w:t>n-class mid-term examination</w:t>
      </w:r>
      <w:r w:rsidR="00A7482F">
        <w:rPr>
          <w:rFonts w:asciiTheme="minorBidi" w:hAnsiTheme="minorBidi" w:cstheme="minorBidi"/>
          <w:b/>
          <w:bCs/>
          <w:color w:val="000000" w:themeColor="text1"/>
        </w:rPr>
        <w:t xml:space="preserve"> 22 October; w</w:t>
      </w:r>
      <w:r w:rsidR="007436C1" w:rsidRPr="00757951">
        <w:rPr>
          <w:rFonts w:asciiTheme="minorBidi" w:hAnsiTheme="minorBidi" w:cstheme="minorBidi"/>
          <w:b/>
          <w:bCs/>
          <w:color w:val="000000" w:themeColor="text1"/>
        </w:rPr>
        <w:t>ill cover material through Topic #6.</w:t>
      </w:r>
      <w:r w:rsidR="00A7482F">
        <w:rPr>
          <w:rFonts w:asciiTheme="minorBidi" w:hAnsiTheme="minorBidi" w:cstheme="minorBidi"/>
          <w:b/>
          <w:bCs/>
          <w:color w:val="000000" w:themeColor="text1"/>
        </w:rPr>
        <w:t xml:space="preserve"> </w:t>
      </w:r>
      <w:r w:rsidR="007436C1" w:rsidRPr="00757951">
        <w:rPr>
          <w:rFonts w:asciiTheme="minorBidi" w:hAnsiTheme="minorBidi" w:cstheme="minorBidi"/>
          <w:b/>
          <w:bCs/>
          <w:color w:val="000000" w:themeColor="text1"/>
        </w:rPr>
        <w:t xml:space="preserve"> </w:t>
      </w:r>
    </w:p>
    <w:p w:rsidR="007436C1" w:rsidRDefault="007436C1" w:rsidP="007436C1">
      <w:pPr>
        <w:jc w:val="both"/>
        <w:rPr>
          <w:rFonts w:asciiTheme="minorBidi" w:hAnsiTheme="minorBidi" w:cstheme="minorBidi"/>
          <w:color w:val="000000" w:themeColor="text1"/>
        </w:rPr>
      </w:pPr>
    </w:p>
    <w:p w:rsidR="00A7482F" w:rsidRDefault="00A7482F" w:rsidP="007436C1">
      <w:pPr>
        <w:jc w:val="both"/>
        <w:rPr>
          <w:rFonts w:asciiTheme="minorBidi" w:hAnsiTheme="minorBidi" w:cstheme="minorBidi"/>
          <w:color w:val="000000" w:themeColor="text1"/>
        </w:rPr>
      </w:pPr>
    </w:p>
    <w:p w:rsidR="00A7482F" w:rsidRDefault="00A7482F" w:rsidP="007436C1">
      <w:pPr>
        <w:jc w:val="both"/>
        <w:rPr>
          <w:rFonts w:asciiTheme="minorBidi" w:hAnsiTheme="minorBidi" w:cstheme="minorBidi"/>
          <w:color w:val="000000" w:themeColor="text1"/>
        </w:rPr>
      </w:pPr>
    </w:p>
    <w:p w:rsidR="00A7482F" w:rsidRDefault="00A7482F" w:rsidP="007436C1">
      <w:pPr>
        <w:jc w:val="both"/>
        <w:rPr>
          <w:rFonts w:asciiTheme="minorBidi" w:hAnsiTheme="minorBidi" w:cstheme="minorBidi"/>
          <w:color w:val="000000" w:themeColor="text1"/>
        </w:rPr>
      </w:pPr>
    </w:p>
    <w:p w:rsidR="00A7482F" w:rsidRDefault="00A7482F" w:rsidP="007436C1">
      <w:pPr>
        <w:jc w:val="both"/>
        <w:rPr>
          <w:rFonts w:asciiTheme="minorBidi" w:hAnsiTheme="minorBidi" w:cstheme="minorBidi"/>
          <w:color w:val="000000" w:themeColor="text1"/>
        </w:rPr>
      </w:pPr>
    </w:p>
    <w:p w:rsidR="007436C1" w:rsidRPr="007C6A3D" w:rsidRDefault="007436C1" w:rsidP="007436C1">
      <w:pPr>
        <w:jc w:val="both"/>
        <w:rPr>
          <w:rFonts w:asciiTheme="minorBidi" w:hAnsiTheme="minorBidi" w:cstheme="minorBidi"/>
          <w:color w:val="000000" w:themeColor="text1"/>
        </w:rPr>
      </w:pPr>
    </w:p>
    <w:p w:rsidR="007436C1" w:rsidRPr="007C6A3D" w:rsidRDefault="007436C1" w:rsidP="007436C1">
      <w:pPr>
        <w:jc w:val="both"/>
        <w:rPr>
          <w:rFonts w:asciiTheme="minorBidi" w:hAnsiTheme="minorBidi" w:cstheme="minorBidi"/>
          <w:b/>
          <w:bCs/>
          <w:color w:val="000000" w:themeColor="text1"/>
        </w:rPr>
      </w:pPr>
      <w:r>
        <w:rPr>
          <w:rFonts w:asciiTheme="minorBidi" w:hAnsiTheme="minorBidi" w:cstheme="minorBidi"/>
          <w:b/>
          <w:bCs/>
          <w:color w:val="000000" w:themeColor="text1"/>
        </w:rPr>
        <w:lastRenderedPageBreak/>
        <w:t xml:space="preserve">#7: </w:t>
      </w:r>
      <w:r w:rsidRPr="007C6A3D">
        <w:rPr>
          <w:rFonts w:asciiTheme="minorBidi" w:hAnsiTheme="minorBidi" w:cstheme="minorBidi"/>
          <w:b/>
          <w:bCs/>
          <w:color w:val="000000" w:themeColor="text1"/>
        </w:rPr>
        <w:t xml:space="preserve">1949-1956: From Secret Negotiations to a Second Arab-Israeli War  </w:t>
      </w:r>
    </w:p>
    <w:p w:rsidR="007436C1" w:rsidRPr="007C6A3D" w:rsidRDefault="007436C1" w:rsidP="007436C1">
      <w:pPr>
        <w:jc w:val="both"/>
        <w:rPr>
          <w:rFonts w:asciiTheme="minorBidi" w:hAnsiTheme="minorBidi" w:cstheme="minorBidi"/>
          <w:b/>
          <w:bCs/>
          <w:color w:val="000000" w:themeColor="text1"/>
        </w:rPr>
      </w:pPr>
    </w:p>
    <w:p w:rsidR="007436C1" w:rsidRPr="007C6A3D" w:rsidRDefault="007436C1" w:rsidP="007436C1">
      <w:pPr>
        <w:jc w:val="both"/>
        <w:rPr>
          <w:rFonts w:asciiTheme="minorBidi" w:hAnsiTheme="minorBidi" w:cstheme="minorBidi"/>
          <w:color w:val="000000" w:themeColor="text1"/>
        </w:rPr>
      </w:pPr>
      <w:r w:rsidRPr="007C6A3D">
        <w:rPr>
          <w:rFonts w:asciiTheme="minorBidi" w:hAnsiTheme="minorBidi" w:cstheme="minorBidi"/>
          <w:color w:val="000000" w:themeColor="text1"/>
          <w:u w:val="single"/>
        </w:rPr>
        <w:t>Required</w:t>
      </w:r>
      <w:r w:rsidRPr="007C6A3D">
        <w:rPr>
          <w:rFonts w:asciiTheme="minorBidi" w:hAnsiTheme="minorBidi" w:cstheme="minorBidi"/>
          <w:color w:val="000000" w:themeColor="text1"/>
        </w:rPr>
        <w:t>:</w:t>
      </w:r>
    </w:p>
    <w:p w:rsidR="007436C1" w:rsidRDefault="007436C1" w:rsidP="007436C1">
      <w:pPr>
        <w:jc w:val="both"/>
        <w:rPr>
          <w:rFonts w:asciiTheme="minorBidi" w:hAnsiTheme="minorBidi" w:cstheme="minorBidi"/>
          <w:b/>
          <w:bCs/>
          <w:color w:val="000000" w:themeColor="text1"/>
        </w:rPr>
      </w:pPr>
    </w:p>
    <w:p w:rsidR="007436C1" w:rsidRPr="007C6A3D" w:rsidRDefault="007436C1" w:rsidP="007436C1">
      <w:pPr>
        <w:jc w:val="both"/>
        <w:rPr>
          <w:rFonts w:asciiTheme="minorBidi" w:hAnsiTheme="minorBidi" w:cstheme="minorBidi"/>
          <w:color w:val="000000" w:themeColor="text1"/>
        </w:rPr>
      </w:pPr>
      <w:r w:rsidRPr="007C6A3D">
        <w:rPr>
          <w:rFonts w:asciiTheme="minorBidi" w:hAnsiTheme="minorBidi" w:cstheme="minorBidi"/>
          <w:color w:val="000000" w:themeColor="text1"/>
        </w:rPr>
        <w:t xml:space="preserve">Itamar Rabinovich, </w:t>
      </w:r>
      <w:r w:rsidRPr="007C6A3D">
        <w:rPr>
          <w:rFonts w:asciiTheme="minorBidi" w:hAnsiTheme="minorBidi" w:cstheme="minorBidi"/>
          <w:i/>
          <w:iCs/>
          <w:color w:val="000000" w:themeColor="text1"/>
        </w:rPr>
        <w:t xml:space="preserve">The Road Not Taken </w:t>
      </w:r>
      <w:r w:rsidRPr="007C6A3D">
        <w:rPr>
          <w:rFonts w:asciiTheme="minorBidi" w:hAnsiTheme="minorBidi" w:cstheme="minorBidi"/>
          <w:color w:val="000000" w:themeColor="text1"/>
        </w:rPr>
        <w:t>(Oxford University Press, 1991), 209-222 (entire book recommended).</w:t>
      </w:r>
    </w:p>
    <w:p w:rsidR="007436C1" w:rsidRPr="007C6A3D" w:rsidRDefault="007436C1" w:rsidP="007436C1">
      <w:pPr>
        <w:jc w:val="both"/>
        <w:rPr>
          <w:rFonts w:asciiTheme="minorBidi" w:hAnsiTheme="minorBidi" w:cstheme="minorBidi"/>
          <w:color w:val="000000" w:themeColor="text1"/>
        </w:rPr>
      </w:pPr>
    </w:p>
    <w:p w:rsidR="007436C1" w:rsidRPr="007C6A3D" w:rsidRDefault="007436C1" w:rsidP="007436C1">
      <w:pPr>
        <w:jc w:val="both"/>
        <w:rPr>
          <w:rFonts w:asciiTheme="minorBidi" w:hAnsiTheme="minorBidi" w:cstheme="minorBidi"/>
          <w:color w:val="000000" w:themeColor="text1"/>
        </w:rPr>
      </w:pPr>
      <w:r w:rsidRPr="007C6A3D">
        <w:rPr>
          <w:rFonts w:asciiTheme="minorBidi" w:hAnsiTheme="minorBidi" w:cstheme="minorBidi"/>
          <w:color w:val="000000" w:themeColor="text1"/>
        </w:rPr>
        <w:t xml:space="preserve">Steven Spiegel, </w:t>
      </w:r>
      <w:r w:rsidRPr="007C6A3D">
        <w:rPr>
          <w:rFonts w:asciiTheme="minorBidi" w:hAnsiTheme="minorBidi" w:cstheme="minorBidi"/>
          <w:i/>
          <w:iCs/>
          <w:color w:val="000000" w:themeColor="text1"/>
        </w:rPr>
        <w:t>The Other Arab-Israeli Conflict</w:t>
      </w:r>
      <w:r w:rsidRPr="007C6A3D">
        <w:rPr>
          <w:rFonts w:asciiTheme="minorBidi" w:hAnsiTheme="minorBidi" w:cstheme="minorBidi"/>
          <w:color w:val="000000" w:themeColor="text1"/>
        </w:rPr>
        <w:t xml:space="preserve"> (University of Chicago Press, 1985), 50-82.</w:t>
      </w:r>
    </w:p>
    <w:p w:rsidR="007436C1" w:rsidRPr="007C6A3D" w:rsidRDefault="007436C1" w:rsidP="007436C1">
      <w:pPr>
        <w:jc w:val="both"/>
        <w:rPr>
          <w:rFonts w:asciiTheme="minorBidi" w:hAnsiTheme="minorBidi" w:cstheme="minorBidi"/>
          <w:color w:val="000000" w:themeColor="text1"/>
        </w:rPr>
      </w:pPr>
      <w:r w:rsidRPr="007C6A3D">
        <w:rPr>
          <w:rFonts w:asciiTheme="minorBidi" w:hAnsiTheme="minorBidi" w:cstheme="minorBidi"/>
          <w:color w:val="000000" w:themeColor="text1"/>
        </w:rPr>
        <w:t xml:space="preserve">Tessler, </w:t>
      </w:r>
      <w:r w:rsidRPr="007C6A3D">
        <w:rPr>
          <w:rFonts w:asciiTheme="minorBidi" w:hAnsiTheme="minorBidi" w:cstheme="minorBidi"/>
          <w:i/>
          <w:iCs/>
          <w:color w:val="000000" w:themeColor="text1"/>
        </w:rPr>
        <w:t>A History of the Israeli-Palestinian Conflict</w:t>
      </w:r>
      <w:r w:rsidRPr="007C6A3D">
        <w:rPr>
          <w:rFonts w:asciiTheme="minorBidi" w:hAnsiTheme="minorBidi" w:cstheme="minorBidi"/>
          <w:color w:val="000000" w:themeColor="text1"/>
        </w:rPr>
        <w:t>, 269-349.</w:t>
      </w:r>
    </w:p>
    <w:p w:rsidR="005115DF" w:rsidRDefault="005115DF" w:rsidP="007436C1">
      <w:pPr>
        <w:jc w:val="both"/>
        <w:rPr>
          <w:rFonts w:asciiTheme="minorBidi" w:hAnsiTheme="minorBidi" w:cstheme="minorBidi"/>
          <w:color w:val="000000" w:themeColor="text1"/>
          <w:u w:val="single"/>
        </w:rPr>
      </w:pPr>
    </w:p>
    <w:p w:rsidR="007436C1" w:rsidRDefault="007436C1" w:rsidP="007436C1">
      <w:pPr>
        <w:jc w:val="both"/>
        <w:rPr>
          <w:rFonts w:asciiTheme="minorBidi" w:hAnsiTheme="minorBidi" w:cstheme="minorBidi"/>
          <w:color w:val="000000" w:themeColor="text1"/>
        </w:rPr>
      </w:pPr>
      <w:r w:rsidRPr="007C6A3D">
        <w:rPr>
          <w:rFonts w:asciiTheme="minorBidi" w:hAnsiTheme="minorBidi" w:cstheme="minorBidi"/>
          <w:color w:val="000000" w:themeColor="text1"/>
          <w:u w:val="single"/>
        </w:rPr>
        <w:t>Recommended</w:t>
      </w:r>
      <w:r w:rsidRPr="007C6A3D">
        <w:rPr>
          <w:rFonts w:asciiTheme="minorBidi" w:hAnsiTheme="minorBidi" w:cstheme="minorBidi"/>
          <w:color w:val="000000" w:themeColor="text1"/>
        </w:rPr>
        <w:t>:</w:t>
      </w:r>
    </w:p>
    <w:p w:rsidR="007436C1" w:rsidRPr="007C6A3D" w:rsidRDefault="007436C1" w:rsidP="007436C1">
      <w:pPr>
        <w:jc w:val="both"/>
        <w:rPr>
          <w:rFonts w:asciiTheme="minorBidi" w:hAnsiTheme="minorBidi" w:cstheme="minorBidi"/>
          <w:color w:val="000000" w:themeColor="text1"/>
        </w:rPr>
      </w:pPr>
    </w:p>
    <w:p w:rsidR="007436C1" w:rsidRDefault="007436C1" w:rsidP="007436C1">
      <w:pPr>
        <w:jc w:val="both"/>
        <w:rPr>
          <w:rFonts w:asciiTheme="minorBidi" w:hAnsiTheme="minorBidi" w:cstheme="minorBidi"/>
          <w:color w:val="000000" w:themeColor="text1"/>
        </w:rPr>
      </w:pPr>
      <w:r w:rsidRPr="007C6A3D">
        <w:rPr>
          <w:rFonts w:asciiTheme="minorBidi" w:hAnsiTheme="minorBidi" w:cstheme="minorBidi"/>
          <w:color w:val="000000" w:themeColor="text1"/>
        </w:rPr>
        <w:t>Bickerton and Klausner, 114-131.</w:t>
      </w:r>
    </w:p>
    <w:p w:rsidR="007436C1" w:rsidRPr="007C6A3D" w:rsidRDefault="007436C1" w:rsidP="007436C1">
      <w:pPr>
        <w:jc w:val="both"/>
        <w:rPr>
          <w:rFonts w:asciiTheme="minorBidi" w:hAnsiTheme="minorBidi" w:cstheme="minorBidi"/>
          <w:b/>
          <w:bCs/>
          <w:color w:val="000000" w:themeColor="text1"/>
        </w:rPr>
      </w:pPr>
    </w:p>
    <w:p w:rsidR="007436C1" w:rsidRPr="007C6A3D" w:rsidRDefault="007436C1" w:rsidP="007436C1">
      <w:pPr>
        <w:jc w:val="both"/>
        <w:rPr>
          <w:rFonts w:asciiTheme="minorBidi" w:hAnsiTheme="minorBidi" w:cstheme="minorBidi"/>
          <w:color w:val="000000" w:themeColor="text1"/>
        </w:rPr>
      </w:pPr>
      <w:r w:rsidRPr="007C6A3D">
        <w:rPr>
          <w:rFonts w:asciiTheme="minorBidi" w:hAnsiTheme="minorBidi" w:cstheme="minorBidi"/>
          <w:color w:val="000000" w:themeColor="text1"/>
        </w:rPr>
        <w:t xml:space="preserve">Peter L. Hahn, </w:t>
      </w:r>
      <w:r w:rsidRPr="007C6A3D">
        <w:rPr>
          <w:rFonts w:asciiTheme="minorBidi" w:hAnsiTheme="minorBidi" w:cstheme="minorBidi"/>
          <w:i/>
          <w:iCs/>
          <w:color w:val="000000" w:themeColor="text1"/>
        </w:rPr>
        <w:t>Caught in the Middle East: U.S. Policy Toward the Arab-Israeli Conflict, 1945-1961</w:t>
      </w:r>
      <w:r w:rsidRPr="007C6A3D">
        <w:rPr>
          <w:rFonts w:asciiTheme="minorBidi" w:hAnsiTheme="minorBidi" w:cstheme="minorBidi"/>
          <w:color w:val="000000" w:themeColor="text1"/>
        </w:rPr>
        <w:t xml:space="preserve"> (Chapel Hill: University of North Carolina Press, 2004), 133-209.</w:t>
      </w:r>
    </w:p>
    <w:p w:rsidR="007436C1" w:rsidRPr="007C6A3D" w:rsidRDefault="007436C1" w:rsidP="007436C1">
      <w:pPr>
        <w:jc w:val="both"/>
        <w:rPr>
          <w:rFonts w:asciiTheme="minorBidi" w:hAnsiTheme="minorBidi" w:cstheme="minorBidi"/>
          <w:color w:val="000000" w:themeColor="text1"/>
        </w:rPr>
      </w:pPr>
    </w:p>
    <w:p w:rsidR="007436C1" w:rsidRPr="007C6A3D" w:rsidRDefault="007436C1" w:rsidP="007436C1">
      <w:pPr>
        <w:jc w:val="both"/>
        <w:rPr>
          <w:rFonts w:asciiTheme="minorBidi" w:hAnsiTheme="minorBidi" w:cstheme="minorBidi"/>
          <w:color w:val="000000" w:themeColor="text1"/>
        </w:rPr>
      </w:pPr>
      <w:r w:rsidRPr="007C6A3D">
        <w:rPr>
          <w:rFonts w:asciiTheme="minorBidi" w:hAnsiTheme="minorBidi" w:cstheme="minorBidi"/>
          <w:color w:val="000000" w:themeColor="text1"/>
        </w:rPr>
        <w:t xml:space="preserve">Zach Levey, </w:t>
      </w:r>
      <w:r w:rsidRPr="007C6A3D">
        <w:rPr>
          <w:rFonts w:asciiTheme="minorBidi" w:hAnsiTheme="minorBidi" w:cstheme="minorBidi"/>
          <w:i/>
          <w:iCs/>
          <w:color w:val="000000" w:themeColor="text1"/>
        </w:rPr>
        <w:t>Israel and the Western Powers, 1952-1960</w:t>
      </w:r>
      <w:r w:rsidRPr="007C6A3D">
        <w:rPr>
          <w:rFonts w:asciiTheme="minorBidi" w:hAnsiTheme="minorBidi" w:cstheme="minorBidi"/>
          <w:color w:val="000000" w:themeColor="text1"/>
        </w:rPr>
        <w:t xml:space="preserve"> (Chapel Hill: University of North Carolina Press, 1997), 7-79.</w:t>
      </w:r>
    </w:p>
    <w:p w:rsidR="007436C1" w:rsidRPr="007C6A3D" w:rsidRDefault="007436C1" w:rsidP="007436C1">
      <w:pPr>
        <w:jc w:val="both"/>
        <w:rPr>
          <w:rFonts w:asciiTheme="minorBidi" w:hAnsiTheme="minorBidi" w:cstheme="minorBidi"/>
          <w:color w:val="000000" w:themeColor="text1"/>
        </w:rPr>
      </w:pPr>
    </w:p>
    <w:p w:rsidR="007436C1" w:rsidRDefault="007436C1" w:rsidP="007436C1">
      <w:pPr>
        <w:jc w:val="both"/>
        <w:rPr>
          <w:rFonts w:asciiTheme="minorBidi" w:hAnsiTheme="minorBidi" w:cstheme="minorBidi"/>
          <w:color w:val="000000" w:themeColor="text1"/>
        </w:rPr>
      </w:pPr>
      <w:r w:rsidRPr="007C6A3D">
        <w:rPr>
          <w:rFonts w:asciiTheme="minorBidi" w:hAnsiTheme="minorBidi" w:cstheme="minorBidi"/>
          <w:color w:val="000000" w:themeColor="text1"/>
        </w:rPr>
        <w:t xml:space="preserve">Benny Morris, </w:t>
      </w:r>
      <w:r w:rsidRPr="007C6A3D">
        <w:rPr>
          <w:rFonts w:asciiTheme="minorBidi" w:hAnsiTheme="minorBidi" w:cstheme="minorBidi"/>
          <w:i/>
          <w:iCs/>
          <w:color w:val="000000" w:themeColor="text1"/>
        </w:rPr>
        <w:t>Israel’s Border Wars, 1949-1956</w:t>
      </w:r>
      <w:r w:rsidRPr="007C6A3D">
        <w:rPr>
          <w:rFonts w:asciiTheme="minorBidi" w:hAnsiTheme="minorBidi" w:cstheme="minorBidi"/>
          <w:color w:val="000000" w:themeColor="text1"/>
        </w:rPr>
        <w:t xml:space="preserve"> (Oxford University Press, 1997).</w:t>
      </w:r>
    </w:p>
    <w:p w:rsidR="007436C1" w:rsidRDefault="007436C1" w:rsidP="007436C1">
      <w:pPr>
        <w:jc w:val="both"/>
        <w:rPr>
          <w:rFonts w:asciiTheme="minorBidi" w:hAnsiTheme="minorBidi" w:cstheme="minorBidi"/>
          <w:color w:val="000000" w:themeColor="text1"/>
          <w:u w:val="single"/>
        </w:rPr>
      </w:pPr>
    </w:p>
    <w:p w:rsidR="007436C1" w:rsidRDefault="00A7482F" w:rsidP="007436C1">
      <w:pPr>
        <w:jc w:val="both"/>
        <w:rPr>
          <w:rFonts w:asciiTheme="minorBidi" w:hAnsiTheme="minorBidi" w:cstheme="minorBidi"/>
          <w:b/>
          <w:bCs/>
          <w:color w:val="000000" w:themeColor="text1"/>
        </w:rPr>
      </w:pPr>
      <w:r>
        <w:rPr>
          <w:rFonts w:asciiTheme="minorBidi" w:hAnsiTheme="minorBidi" w:cstheme="minorBidi"/>
          <w:b/>
          <w:bCs/>
          <w:color w:val="000000" w:themeColor="text1"/>
        </w:rPr>
        <w:t>second</w:t>
      </w:r>
      <w:r w:rsidRPr="00757951">
        <w:rPr>
          <w:rFonts w:asciiTheme="minorBidi" w:hAnsiTheme="minorBidi" w:cstheme="minorBidi"/>
          <w:b/>
          <w:bCs/>
          <w:color w:val="000000" w:themeColor="text1"/>
        </w:rPr>
        <w:t xml:space="preserve"> essay</w:t>
      </w:r>
      <w:r>
        <w:rPr>
          <w:rFonts w:asciiTheme="minorBidi" w:hAnsiTheme="minorBidi" w:cstheme="minorBidi"/>
          <w:b/>
          <w:bCs/>
          <w:color w:val="000000" w:themeColor="text1"/>
        </w:rPr>
        <w:t xml:space="preserve"> to be</w:t>
      </w:r>
      <w:r w:rsidRPr="00757951">
        <w:rPr>
          <w:rFonts w:asciiTheme="minorBidi" w:hAnsiTheme="minorBidi" w:cstheme="minorBidi"/>
          <w:b/>
          <w:bCs/>
          <w:color w:val="000000" w:themeColor="text1"/>
        </w:rPr>
        <w:t xml:space="preserve"> assigned </w:t>
      </w:r>
      <w:r>
        <w:rPr>
          <w:rFonts w:asciiTheme="minorBidi" w:hAnsiTheme="minorBidi" w:cstheme="minorBidi"/>
          <w:b/>
          <w:bCs/>
          <w:color w:val="000000" w:themeColor="text1"/>
        </w:rPr>
        <w:t>22 Octob</w:t>
      </w:r>
      <w:r>
        <w:rPr>
          <w:rFonts w:asciiTheme="minorBidi" w:hAnsiTheme="minorBidi" w:cstheme="minorBidi"/>
          <w:b/>
          <w:bCs/>
          <w:color w:val="000000" w:themeColor="text1"/>
        </w:rPr>
        <w:t xml:space="preserve">er; due date </w:t>
      </w:r>
      <w:r>
        <w:rPr>
          <w:rFonts w:asciiTheme="minorBidi" w:hAnsiTheme="minorBidi" w:cstheme="minorBidi"/>
          <w:b/>
          <w:bCs/>
          <w:color w:val="000000" w:themeColor="text1"/>
        </w:rPr>
        <w:t>3 November</w:t>
      </w:r>
      <w:r w:rsidR="00E3798A">
        <w:rPr>
          <w:rFonts w:asciiTheme="minorBidi" w:hAnsiTheme="minorBidi" w:cstheme="minorBidi"/>
          <w:b/>
          <w:bCs/>
          <w:color w:val="000000" w:themeColor="text1"/>
        </w:rPr>
        <w:t xml:space="preserve"> </w:t>
      </w:r>
      <w:r w:rsidR="00E3798A">
        <w:rPr>
          <w:rFonts w:asciiTheme="minorBidi" w:hAnsiTheme="minorBidi" w:cstheme="minorBidi"/>
          <w:b/>
          <w:bCs/>
          <w:color w:val="000000" w:themeColor="text1"/>
        </w:rPr>
        <w:t>11:59</w:t>
      </w:r>
      <w:r w:rsidR="00E3798A">
        <w:rPr>
          <w:rFonts w:asciiTheme="minorBidi" w:hAnsiTheme="minorBidi" w:cstheme="minorBidi"/>
          <w:b/>
          <w:bCs/>
          <w:color w:val="000000" w:themeColor="text1"/>
        </w:rPr>
        <w:t xml:space="preserve"> p.m</w:t>
      </w:r>
      <w:r>
        <w:rPr>
          <w:rFonts w:asciiTheme="minorBidi" w:hAnsiTheme="minorBidi" w:cstheme="minorBidi"/>
          <w:b/>
          <w:bCs/>
          <w:color w:val="000000" w:themeColor="text1"/>
        </w:rPr>
        <w:t>.</w:t>
      </w:r>
    </w:p>
    <w:p w:rsidR="00A7482F" w:rsidRDefault="00A7482F" w:rsidP="007436C1">
      <w:pPr>
        <w:jc w:val="both"/>
        <w:rPr>
          <w:rFonts w:asciiTheme="minorBidi" w:hAnsiTheme="minorBidi" w:cstheme="minorBidi"/>
          <w:color w:val="000000" w:themeColor="text1"/>
          <w:u w:val="single"/>
        </w:rPr>
      </w:pPr>
    </w:p>
    <w:p w:rsidR="00A7482F" w:rsidRDefault="00A7482F" w:rsidP="007436C1">
      <w:pPr>
        <w:jc w:val="both"/>
        <w:rPr>
          <w:rFonts w:asciiTheme="minorBidi" w:hAnsiTheme="minorBidi" w:cstheme="minorBidi"/>
          <w:color w:val="000000" w:themeColor="text1"/>
          <w:u w:val="single"/>
        </w:rPr>
      </w:pPr>
    </w:p>
    <w:p w:rsidR="007436C1" w:rsidRDefault="007436C1" w:rsidP="007436C1">
      <w:pPr>
        <w:jc w:val="both"/>
        <w:rPr>
          <w:rFonts w:asciiTheme="minorBidi" w:hAnsiTheme="minorBidi" w:cstheme="minorBidi"/>
          <w:color w:val="000000" w:themeColor="text1"/>
        </w:rPr>
      </w:pPr>
    </w:p>
    <w:p w:rsidR="007436C1" w:rsidRPr="007C6A3D" w:rsidRDefault="007436C1" w:rsidP="007436C1">
      <w:pPr>
        <w:jc w:val="both"/>
        <w:rPr>
          <w:rFonts w:asciiTheme="minorBidi" w:hAnsiTheme="minorBidi" w:cstheme="minorBidi"/>
          <w:b/>
          <w:bCs/>
          <w:color w:val="000000" w:themeColor="text1"/>
        </w:rPr>
      </w:pPr>
      <w:r>
        <w:rPr>
          <w:rFonts w:asciiTheme="minorBidi" w:hAnsiTheme="minorBidi" w:cstheme="minorBidi"/>
          <w:b/>
          <w:bCs/>
          <w:color w:val="000000" w:themeColor="text1"/>
        </w:rPr>
        <w:t xml:space="preserve">#8: </w:t>
      </w:r>
      <w:r w:rsidRPr="007C6A3D">
        <w:rPr>
          <w:rFonts w:asciiTheme="minorBidi" w:hAnsiTheme="minorBidi" w:cstheme="minorBidi"/>
          <w:b/>
          <w:bCs/>
          <w:color w:val="000000" w:themeColor="text1"/>
        </w:rPr>
        <w:t>The Road to the Six Day War and the 1967 Turning Point</w:t>
      </w:r>
      <w:r>
        <w:rPr>
          <w:rFonts w:asciiTheme="minorBidi" w:hAnsiTheme="minorBidi" w:cstheme="minorBidi"/>
          <w:color w:val="000000" w:themeColor="text1"/>
        </w:rPr>
        <w:t xml:space="preserve"> </w:t>
      </w:r>
    </w:p>
    <w:p w:rsidR="007436C1" w:rsidRPr="007C6A3D" w:rsidRDefault="007436C1" w:rsidP="007436C1">
      <w:pPr>
        <w:rPr>
          <w:rFonts w:asciiTheme="minorBidi" w:hAnsiTheme="minorBidi" w:cstheme="minorBidi"/>
          <w:b/>
          <w:bCs/>
          <w:color w:val="000000" w:themeColor="text1"/>
        </w:rPr>
      </w:pPr>
    </w:p>
    <w:p w:rsidR="007436C1" w:rsidRPr="007C6A3D" w:rsidRDefault="007436C1" w:rsidP="007436C1">
      <w:pPr>
        <w:jc w:val="both"/>
        <w:rPr>
          <w:rFonts w:asciiTheme="minorBidi" w:hAnsiTheme="minorBidi" w:cstheme="minorBidi"/>
          <w:color w:val="000000" w:themeColor="text1"/>
        </w:rPr>
      </w:pPr>
      <w:r w:rsidRPr="007C6A3D">
        <w:rPr>
          <w:rFonts w:asciiTheme="minorBidi" w:hAnsiTheme="minorBidi" w:cstheme="minorBidi"/>
          <w:color w:val="000000" w:themeColor="text1"/>
          <w:u w:val="single"/>
        </w:rPr>
        <w:t>Required</w:t>
      </w:r>
      <w:r w:rsidRPr="007C6A3D">
        <w:rPr>
          <w:rFonts w:asciiTheme="minorBidi" w:hAnsiTheme="minorBidi" w:cstheme="minorBidi"/>
          <w:color w:val="000000" w:themeColor="text1"/>
        </w:rPr>
        <w:t>:</w:t>
      </w:r>
    </w:p>
    <w:p w:rsidR="007436C1" w:rsidRPr="007C6A3D" w:rsidRDefault="007436C1" w:rsidP="007436C1">
      <w:pPr>
        <w:rPr>
          <w:rFonts w:asciiTheme="minorBidi" w:hAnsiTheme="minorBidi" w:cstheme="minorBidi"/>
          <w:color w:val="000000" w:themeColor="text1"/>
        </w:rPr>
      </w:pPr>
    </w:p>
    <w:p w:rsidR="007436C1" w:rsidRPr="007C6A3D" w:rsidRDefault="007436C1" w:rsidP="007436C1">
      <w:pPr>
        <w:rPr>
          <w:rFonts w:asciiTheme="minorBidi" w:hAnsiTheme="minorBidi" w:cstheme="minorBidi"/>
          <w:color w:val="000000" w:themeColor="text1"/>
        </w:rPr>
      </w:pPr>
      <w:r w:rsidRPr="007C6A3D">
        <w:rPr>
          <w:rFonts w:asciiTheme="minorBidi" w:hAnsiTheme="minorBidi" w:cstheme="minorBidi"/>
          <w:color w:val="000000" w:themeColor="text1"/>
        </w:rPr>
        <w:t>Bickerton and Klausner, 135-153.</w:t>
      </w:r>
    </w:p>
    <w:p w:rsidR="007436C1" w:rsidRDefault="007436C1" w:rsidP="007436C1">
      <w:pPr>
        <w:jc w:val="both"/>
        <w:rPr>
          <w:rFonts w:asciiTheme="minorBidi" w:hAnsiTheme="minorBidi" w:cstheme="minorBidi"/>
          <w:color w:val="000000" w:themeColor="text1"/>
        </w:rPr>
      </w:pPr>
    </w:p>
    <w:p w:rsidR="007436C1" w:rsidRPr="007C6A3D" w:rsidRDefault="007436C1" w:rsidP="007436C1">
      <w:pPr>
        <w:jc w:val="both"/>
        <w:rPr>
          <w:rFonts w:asciiTheme="minorBidi" w:hAnsiTheme="minorBidi" w:cstheme="minorBidi"/>
          <w:color w:val="000000" w:themeColor="text1"/>
        </w:rPr>
      </w:pPr>
      <w:r w:rsidRPr="007C6A3D">
        <w:rPr>
          <w:rFonts w:asciiTheme="minorBidi" w:hAnsiTheme="minorBidi" w:cstheme="minorBidi"/>
          <w:color w:val="000000" w:themeColor="text1"/>
        </w:rPr>
        <w:t xml:space="preserve">Yezid Sayigh, </w:t>
      </w:r>
      <w:r w:rsidRPr="007C6A3D">
        <w:rPr>
          <w:rFonts w:asciiTheme="minorBidi" w:hAnsiTheme="minorBidi" w:cstheme="minorBidi"/>
          <w:i/>
          <w:iCs/>
          <w:color w:val="000000" w:themeColor="text1"/>
        </w:rPr>
        <w:t>Armed Struggle and the Search for State: The Palestinian National Movement, 1949-1993</w:t>
      </w:r>
      <w:r w:rsidRPr="007C6A3D">
        <w:rPr>
          <w:rFonts w:asciiTheme="minorBidi" w:hAnsiTheme="minorBidi" w:cstheme="minorBidi"/>
          <w:color w:val="000000" w:themeColor="text1"/>
        </w:rPr>
        <w:t xml:space="preserve"> (Oxford: Clarendon Press), 1997, 71-142.</w:t>
      </w:r>
    </w:p>
    <w:p w:rsidR="007436C1" w:rsidRPr="007C6A3D" w:rsidRDefault="007436C1" w:rsidP="007436C1">
      <w:pPr>
        <w:rPr>
          <w:rFonts w:asciiTheme="minorBidi" w:hAnsiTheme="minorBidi" w:cstheme="minorBidi"/>
          <w:color w:val="000000" w:themeColor="text1"/>
        </w:rPr>
      </w:pPr>
    </w:p>
    <w:p w:rsidR="007436C1" w:rsidRDefault="007436C1" w:rsidP="007436C1">
      <w:pPr>
        <w:rPr>
          <w:rFonts w:asciiTheme="minorBidi" w:hAnsiTheme="minorBidi" w:cstheme="minorBidi"/>
          <w:color w:val="000000" w:themeColor="text1"/>
        </w:rPr>
      </w:pPr>
      <w:r w:rsidRPr="007C6A3D">
        <w:rPr>
          <w:rFonts w:asciiTheme="minorBidi" w:hAnsiTheme="minorBidi" w:cstheme="minorBidi"/>
          <w:color w:val="000000" w:themeColor="text1"/>
        </w:rPr>
        <w:t xml:space="preserve">Tessler,  </w:t>
      </w:r>
      <w:r w:rsidRPr="007C6A3D">
        <w:rPr>
          <w:rFonts w:asciiTheme="minorBidi" w:hAnsiTheme="minorBidi" w:cstheme="minorBidi"/>
          <w:i/>
          <w:iCs/>
          <w:color w:val="000000" w:themeColor="text1"/>
        </w:rPr>
        <w:t>A History of the Israeli-Palestinian Conflict</w:t>
      </w:r>
      <w:r w:rsidRPr="007C6A3D">
        <w:rPr>
          <w:rFonts w:asciiTheme="minorBidi" w:hAnsiTheme="minorBidi" w:cstheme="minorBidi"/>
          <w:color w:val="000000" w:themeColor="text1"/>
        </w:rPr>
        <w:t>, 349-405.</w:t>
      </w:r>
    </w:p>
    <w:p w:rsidR="007436C1" w:rsidRDefault="007436C1" w:rsidP="007436C1">
      <w:pPr>
        <w:jc w:val="both"/>
        <w:rPr>
          <w:rFonts w:asciiTheme="minorBidi" w:hAnsiTheme="minorBidi" w:cstheme="minorBidi"/>
          <w:color w:val="000000" w:themeColor="text1"/>
          <w:u w:val="single"/>
        </w:rPr>
      </w:pPr>
    </w:p>
    <w:p w:rsidR="007436C1" w:rsidRPr="007C6A3D" w:rsidRDefault="007436C1" w:rsidP="007436C1">
      <w:pPr>
        <w:jc w:val="both"/>
        <w:rPr>
          <w:rFonts w:asciiTheme="minorBidi" w:hAnsiTheme="minorBidi" w:cstheme="minorBidi"/>
          <w:color w:val="000000" w:themeColor="text1"/>
        </w:rPr>
      </w:pPr>
      <w:r w:rsidRPr="007C6A3D">
        <w:rPr>
          <w:rFonts w:asciiTheme="minorBidi" w:hAnsiTheme="minorBidi" w:cstheme="minorBidi"/>
          <w:color w:val="000000" w:themeColor="text1"/>
          <w:u w:val="single"/>
        </w:rPr>
        <w:t>Recommended</w:t>
      </w:r>
      <w:r w:rsidRPr="007C6A3D">
        <w:rPr>
          <w:rFonts w:asciiTheme="minorBidi" w:hAnsiTheme="minorBidi" w:cstheme="minorBidi"/>
          <w:color w:val="000000" w:themeColor="text1"/>
        </w:rPr>
        <w:t>:</w:t>
      </w:r>
    </w:p>
    <w:p w:rsidR="007436C1" w:rsidRPr="007C6A3D" w:rsidRDefault="007436C1" w:rsidP="007436C1">
      <w:pPr>
        <w:jc w:val="both"/>
        <w:rPr>
          <w:rFonts w:asciiTheme="minorBidi" w:hAnsiTheme="minorBidi" w:cstheme="minorBidi"/>
          <w:color w:val="000000" w:themeColor="text1"/>
        </w:rPr>
      </w:pPr>
    </w:p>
    <w:p w:rsidR="007436C1" w:rsidRPr="007C6A3D" w:rsidRDefault="007436C1" w:rsidP="007436C1">
      <w:pPr>
        <w:jc w:val="both"/>
        <w:rPr>
          <w:rFonts w:asciiTheme="minorBidi" w:hAnsiTheme="minorBidi" w:cstheme="minorBidi"/>
          <w:color w:val="000000" w:themeColor="text1"/>
        </w:rPr>
      </w:pPr>
      <w:r w:rsidRPr="007C6A3D">
        <w:rPr>
          <w:rFonts w:asciiTheme="minorBidi" w:hAnsiTheme="minorBidi" w:cstheme="minorBidi"/>
          <w:color w:val="000000" w:themeColor="text1"/>
        </w:rPr>
        <w:t xml:space="preserve">Malcom H. Kerr, </w:t>
      </w:r>
      <w:r w:rsidRPr="007C6A3D">
        <w:rPr>
          <w:rFonts w:asciiTheme="minorBidi" w:hAnsiTheme="minorBidi" w:cstheme="minorBidi"/>
          <w:i/>
          <w:iCs/>
          <w:color w:val="000000" w:themeColor="text1"/>
        </w:rPr>
        <w:t>The Arab Cold War: Gamal `Abd al-Nasir and His Rivals, 1958-1970</w:t>
      </w:r>
      <w:r w:rsidRPr="007C6A3D">
        <w:rPr>
          <w:rFonts w:asciiTheme="minorBidi" w:hAnsiTheme="minorBidi" w:cstheme="minorBidi"/>
          <w:color w:val="000000" w:themeColor="text1"/>
        </w:rPr>
        <w:t xml:space="preserve"> (London: Oxford University Press, 1971).</w:t>
      </w:r>
    </w:p>
    <w:p w:rsidR="007436C1" w:rsidRPr="007C6A3D" w:rsidRDefault="007436C1" w:rsidP="007436C1">
      <w:pPr>
        <w:jc w:val="both"/>
        <w:rPr>
          <w:rFonts w:asciiTheme="minorBidi" w:hAnsiTheme="minorBidi" w:cstheme="minorBidi"/>
          <w:color w:val="000000" w:themeColor="text1"/>
        </w:rPr>
      </w:pPr>
    </w:p>
    <w:p w:rsidR="007436C1" w:rsidRDefault="007436C1" w:rsidP="007436C1">
      <w:pPr>
        <w:jc w:val="both"/>
        <w:rPr>
          <w:rFonts w:asciiTheme="minorBidi" w:hAnsiTheme="minorBidi" w:cstheme="minorBidi"/>
          <w:color w:val="000000" w:themeColor="text1"/>
        </w:rPr>
      </w:pPr>
      <w:r w:rsidRPr="007C6A3D">
        <w:rPr>
          <w:rFonts w:asciiTheme="minorBidi" w:hAnsiTheme="minorBidi" w:cstheme="minorBidi"/>
          <w:color w:val="000000" w:themeColor="text1"/>
        </w:rPr>
        <w:t xml:space="preserve">Michael B. Oren, </w:t>
      </w:r>
      <w:r w:rsidRPr="007C6A3D">
        <w:rPr>
          <w:rFonts w:asciiTheme="minorBidi" w:hAnsiTheme="minorBidi" w:cstheme="minorBidi"/>
          <w:i/>
          <w:iCs/>
          <w:color w:val="000000" w:themeColor="text1"/>
        </w:rPr>
        <w:t>Six Days of War: June 1967 and the Making of the Modern Middle East</w:t>
      </w:r>
      <w:r w:rsidRPr="007C6A3D">
        <w:rPr>
          <w:rFonts w:asciiTheme="minorBidi" w:hAnsiTheme="minorBidi" w:cstheme="minorBidi"/>
          <w:color w:val="000000" w:themeColor="text1"/>
        </w:rPr>
        <w:t xml:space="preserve"> (New York: Oxford University Press, 2002).</w:t>
      </w:r>
    </w:p>
    <w:p w:rsidR="007436C1" w:rsidRPr="007C6A3D" w:rsidRDefault="007436C1" w:rsidP="007436C1">
      <w:pPr>
        <w:jc w:val="both"/>
        <w:rPr>
          <w:rFonts w:asciiTheme="minorBidi" w:hAnsiTheme="minorBidi" w:cstheme="minorBidi"/>
          <w:color w:val="000000" w:themeColor="text1"/>
        </w:rPr>
      </w:pPr>
    </w:p>
    <w:p w:rsidR="007436C1" w:rsidRPr="007C6A3D" w:rsidRDefault="007436C1" w:rsidP="007436C1">
      <w:pPr>
        <w:jc w:val="both"/>
        <w:rPr>
          <w:rFonts w:asciiTheme="minorBidi" w:hAnsiTheme="minorBidi" w:cstheme="minorBidi"/>
          <w:color w:val="000000" w:themeColor="text1"/>
        </w:rPr>
      </w:pPr>
      <w:r w:rsidRPr="007C6A3D">
        <w:rPr>
          <w:rFonts w:asciiTheme="minorBidi" w:hAnsiTheme="minorBidi" w:cstheme="minorBidi"/>
          <w:color w:val="000000" w:themeColor="text1"/>
        </w:rPr>
        <w:t xml:space="preserve">Anita Shapira, </w:t>
      </w:r>
      <w:r w:rsidRPr="007C6A3D">
        <w:rPr>
          <w:rFonts w:asciiTheme="minorBidi" w:hAnsiTheme="minorBidi" w:cstheme="minorBidi"/>
          <w:i/>
          <w:iCs/>
          <w:color w:val="000000" w:themeColor="text1"/>
        </w:rPr>
        <w:t>Israel: A History</w:t>
      </w:r>
      <w:r w:rsidRPr="007C6A3D">
        <w:rPr>
          <w:rFonts w:asciiTheme="minorBidi" w:hAnsiTheme="minorBidi" w:cstheme="minorBidi"/>
          <w:color w:val="000000" w:themeColor="text1"/>
        </w:rPr>
        <w:t xml:space="preserve"> (Waltham, Mass.: Brandeis University Press, 2012), 307-325. </w:t>
      </w:r>
    </w:p>
    <w:p w:rsidR="007436C1" w:rsidRPr="007C6A3D" w:rsidRDefault="007436C1" w:rsidP="007436C1">
      <w:pPr>
        <w:jc w:val="both"/>
        <w:rPr>
          <w:rFonts w:asciiTheme="minorBidi" w:hAnsiTheme="minorBidi" w:cstheme="minorBidi"/>
          <w:color w:val="000000" w:themeColor="text1"/>
        </w:rPr>
      </w:pPr>
    </w:p>
    <w:p w:rsidR="007436C1" w:rsidRPr="007C6A3D" w:rsidRDefault="007436C1" w:rsidP="007436C1">
      <w:pPr>
        <w:jc w:val="both"/>
        <w:rPr>
          <w:rFonts w:asciiTheme="minorBidi" w:hAnsiTheme="minorBidi" w:cstheme="minorBidi"/>
          <w:color w:val="000000" w:themeColor="text1"/>
        </w:rPr>
      </w:pPr>
      <w:r w:rsidRPr="007C6A3D">
        <w:rPr>
          <w:rFonts w:asciiTheme="minorBidi" w:hAnsiTheme="minorBidi" w:cstheme="minorBidi"/>
          <w:color w:val="000000" w:themeColor="text1"/>
        </w:rPr>
        <w:lastRenderedPageBreak/>
        <w:t xml:space="preserve">Moshe Shemesh, "Prelude to the Six Day War: The Arab-Israeli Struggle Over Water Resources," </w:t>
      </w:r>
      <w:r w:rsidRPr="007C6A3D">
        <w:rPr>
          <w:rFonts w:asciiTheme="minorBidi" w:hAnsiTheme="minorBidi" w:cstheme="minorBidi"/>
          <w:i/>
          <w:iCs/>
          <w:color w:val="000000" w:themeColor="text1"/>
        </w:rPr>
        <w:t>Israel Studies</w:t>
      </w:r>
      <w:r w:rsidRPr="007C6A3D">
        <w:rPr>
          <w:rFonts w:asciiTheme="minorBidi" w:hAnsiTheme="minorBidi" w:cstheme="minorBidi"/>
          <w:color w:val="000000" w:themeColor="text1"/>
        </w:rPr>
        <w:t xml:space="preserve">  9, 3 (2004), 1-45. </w:t>
      </w:r>
    </w:p>
    <w:p w:rsidR="005115DF" w:rsidRDefault="005115DF" w:rsidP="007436C1">
      <w:pPr>
        <w:spacing w:before="6" w:after="2"/>
        <w:rPr>
          <w:rFonts w:asciiTheme="minorBidi" w:hAnsiTheme="minorBidi" w:cstheme="minorBidi"/>
          <w:color w:val="000000" w:themeColor="text1"/>
        </w:rPr>
      </w:pPr>
    </w:p>
    <w:p w:rsidR="005115DF" w:rsidRDefault="005115DF" w:rsidP="007436C1">
      <w:pPr>
        <w:jc w:val="both"/>
        <w:rPr>
          <w:rFonts w:asciiTheme="minorBidi" w:hAnsiTheme="minorBidi" w:cstheme="minorBidi"/>
          <w:b/>
          <w:bCs/>
          <w:color w:val="000000" w:themeColor="text1"/>
        </w:rPr>
      </w:pPr>
    </w:p>
    <w:p w:rsidR="007436C1" w:rsidRPr="007C6A3D" w:rsidRDefault="007436C1" w:rsidP="007436C1">
      <w:pPr>
        <w:jc w:val="both"/>
        <w:rPr>
          <w:rFonts w:asciiTheme="minorBidi" w:hAnsiTheme="minorBidi" w:cstheme="minorBidi"/>
          <w:color w:val="000000" w:themeColor="text1"/>
        </w:rPr>
      </w:pPr>
      <w:r>
        <w:rPr>
          <w:rFonts w:asciiTheme="minorBidi" w:hAnsiTheme="minorBidi" w:cstheme="minorBidi"/>
          <w:b/>
          <w:bCs/>
          <w:color w:val="000000" w:themeColor="text1"/>
        </w:rPr>
        <w:t xml:space="preserve">#9: </w:t>
      </w:r>
      <w:r w:rsidRPr="007C6A3D">
        <w:rPr>
          <w:rFonts w:asciiTheme="minorBidi" w:hAnsiTheme="minorBidi" w:cstheme="minorBidi"/>
          <w:b/>
          <w:bCs/>
          <w:color w:val="000000" w:themeColor="text1"/>
        </w:rPr>
        <w:t xml:space="preserve">1968-73: The War of Attrition, Jordanian Crisis, and Yom Kippur War   </w:t>
      </w:r>
    </w:p>
    <w:p w:rsidR="007436C1" w:rsidRPr="007C6A3D" w:rsidRDefault="007436C1" w:rsidP="007436C1">
      <w:pPr>
        <w:jc w:val="both"/>
        <w:rPr>
          <w:rFonts w:asciiTheme="minorBidi" w:hAnsiTheme="minorBidi" w:cstheme="minorBidi"/>
          <w:color w:val="000000" w:themeColor="text1"/>
        </w:rPr>
      </w:pPr>
    </w:p>
    <w:p w:rsidR="007436C1" w:rsidRPr="007C6A3D" w:rsidRDefault="007436C1" w:rsidP="007436C1">
      <w:pPr>
        <w:jc w:val="both"/>
        <w:rPr>
          <w:rFonts w:asciiTheme="minorBidi" w:hAnsiTheme="minorBidi" w:cstheme="minorBidi"/>
          <w:color w:val="000000" w:themeColor="text1"/>
        </w:rPr>
      </w:pPr>
      <w:r w:rsidRPr="007C6A3D">
        <w:rPr>
          <w:rFonts w:asciiTheme="minorBidi" w:hAnsiTheme="minorBidi" w:cstheme="minorBidi"/>
          <w:color w:val="000000" w:themeColor="text1"/>
          <w:u w:val="single"/>
        </w:rPr>
        <w:t>Required</w:t>
      </w:r>
      <w:r w:rsidRPr="007C6A3D">
        <w:rPr>
          <w:rFonts w:asciiTheme="minorBidi" w:hAnsiTheme="minorBidi" w:cstheme="minorBidi"/>
          <w:color w:val="000000" w:themeColor="text1"/>
        </w:rPr>
        <w:t>:</w:t>
      </w:r>
    </w:p>
    <w:p w:rsidR="007436C1" w:rsidRPr="007C6A3D" w:rsidRDefault="007436C1" w:rsidP="007436C1">
      <w:pPr>
        <w:jc w:val="both"/>
        <w:rPr>
          <w:rFonts w:asciiTheme="minorBidi" w:hAnsiTheme="minorBidi" w:cstheme="minorBidi"/>
          <w:color w:val="000000" w:themeColor="text1"/>
        </w:rPr>
      </w:pPr>
    </w:p>
    <w:p w:rsidR="007436C1" w:rsidRPr="007C6A3D" w:rsidRDefault="007436C1" w:rsidP="007436C1">
      <w:pPr>
        <w:jc w:val="both"/>
        <w:rPr>
          <w:rFonts w:asciiTheme="minorBidi" w:hAnsiTheme="minorBidi" w:cstheme="minorBidi"/>
          <w:color w:val="000000" w:themeColor="text1"/>
        </w:rPr>
      </w:pPr>
      <w:r w:rsidRPr="007C6A3D">
        <w:rPr>
          <w:rFonts w:asciiTheme="minorBidi" w:hAnsiTheme="minorBidi" w:cstheme="minorBidi"/>
          <w:color w:val="000000" w:themeColor="text1"/>
        </w:rPr>
        <w:t xml:space="preserve">Tessler, </w:t>
      </w:r>
      <w:r w:rsidRPr="007C6A3D">
        <w:rPr>
          <w:rFonts w:asciiTheme="minorBidi" w:hAnsiTheme="minorBidi" w:cstheme="minorBidi"/>
          <w:i/>
          <w:iCs/>
          <w:color w:val="000000" w:themeColor="text1"/>
        </w:rPr>
        <w:t>A History of the Israeli-Palestinian Conflict</w:t>
      </w:r>
      <w:r w:rsidRPr="007C6A3D">
        <w:rPr>
          <w:rFonts w:asciiTheme="minorBidi" w:hAnsiTheme="minorBidi" w:cstheme="minorBidi"/>
          <w:color w:val="000000" w:themeColor="text1"/>
        </w:rPr>
        <w:t>, 407-464.</w:t>
      </w:r>
    </w:p>
    <w:p w:rsidR="007436C1" w:rsidRDefault="007436C1" w:rsidP="007436C1">
      <w:pPr>
        <w:jc w:val="both"/>
        <w:rPr>
          <w:rFonts w:asciiTheme="minorBidi" w:hAnsiTheme="minorBidi" w:cstheme="minorBidi"/>
          <w:color w:val="000000" w:themeColor="text1"/>
        </w:rPr>
      </w:pPr>
      <w:r w:rsidRPr="007C6A3D">
        <w:rPr>
          <w:rFonts w:asciiTheme="minorBidi" w:hAnsiTheme="minorBidi" w:cstheme="minorBidi"/>
          <w:color w:val="000000" w:themeColor="text1"/>
        </w:rPr>
        <w:t xml:space="preserve">William Quandt, </w:t>
      </w:r>
      <w:r w:rsidRPr="007C6A3D">
        <w:rPr>
          <w:rFonts w:asciiTheme="minorBidi" w:hAnsiTheme="minorBidi" w:cstheme="minorBidi"/>
          <w:i/>
          <w:iCs/>
          <w:color w:val="000000" w:themeColor="text1"/>
        </w:rPr>
        <w:t xml:space="preserve">Peace Process: American Diplomacy and the Arab-Israeli Conflict Since 1967 </w:t>
      </w:r>
      <w:r w:rsidRPr="007C6A3D">
        <w:rPr>
          <w:rFonts w:asciiTheme="minorBidi" w:hAnsiTheme="minorBidi" w:cstheme="minorBidi"/>
          <w:color w:val="000000" w:themeColor="text1"/>
        </w:rPr>
        <w:t xml:space="preserve"> (Berkeley: University of California Press, 2001), 55-129.</w:t>
      </w:r>
    </w:p>
    <w:p w:rsidR="007436C1" w:rsidRDefault="007436C1" w:rsidP="007436C1">
      <w:pPr>
        <w:jc w:val="both"/>
        <w:rPr>
          <w:rFonts w:asciiTheme="minorBidi" w:hAnsiTheme="minorBidi" w:cstheme="minorBidi"/>
          <w:color w:val="000000" w:themeColor="text1"/>
        </w:rPr>
      </w:pPr>
    </w:p>
    <w:p w:rsidR="007436C1" w:rsidRPr="007C6A3D" w:rsidRDefault="007436C1" w:rsidP="007436C1">
      <w:pPr>
        <w:jc w:val="both"/>
        <w:rPr>
          <w:rFonts w:asciiTheme="minorBidi" w:hAnsiTheme="minorBidi" w:cstheme="minorBidi"/>
          <w:color w:val="000000" w:themeColor="text1"/>
        </w:rPr>
      </w:pPr>
      <w:r w:rsidRPr="007C6A3D">
        <w:rPr>
          <w:rFonts w:asciiTheme="minorBidi" w:hAnsiTheme="minorBidi" w:cstheme="minorBidi"/>
          <w:color w:val="000000" w:themeColor="text1"/>
          <w:u w:val="single"/>
        </w:rPr>
        <w:t>Recommended</w:t>
      </w:r>
      <w:r w:rsidRPr="007C6A3D">
        <w:rPr>
          <w:rFonts w:asciiTheme="minorBidi" w:hAnsiTheme="minorBidi" w:cstheme="minorBidi"/>
          <w:color w:val="000000" w:themeColor="text1"/>
        </w:rPr>
        <w:t>:</w:t>
      </w:r>
    </w:p>
    <w:p w:rsidR="007436C1" w:rsidRPr="007C6A3D" w:rsidRDefault="007436C1" w:rsidP="007436C1">
      <w:pPr>
        <w:jc w:val="both"/>
        <w:rPr>
          <w:rFonts w:asciiTheme="minorBidi" w:hAnsiTheme="minorBidi" w:cstheme="minorBidi"/>
          <w:color w:val="000000" w:themeColor="text1"/>
        </w:rPr>
      </w:pPr>
    </w:p>
    <w:p w:rsidR="007436C1" w:rsidRPr="007C6A3D" w:rsidRDefault="007436C1" w:rsidP="007436C1">
      <w:pPr>
        <w:jc w:val="both"/>
        <w:rPr>
          <w:rFonts w:asciiTheme="minorBidi" w:hAnsiTheme="minorBidi" w:cstheme="minorBidi"/>
          <w:color w:val="000000" w:themeColor="text1"/>
        </w:rPr>
      </w:pPr>
      <w:r w:rsidRPr="007C6A3D">
        <w:rPr>
          <w:rFonts w:asciiTheme="minorBidi" w:hAnsiTheme="minorBidi" w:cstheme="minorBidi"/>
          <w:color w:val="000000" w:themeColor="text1"/>
        </w:rPr>
        <w:t>Bickerton and Klausner, 154-176.</w:t>
      </w:r>
    </w:p>
    <w:p w:rsidR="007436C1" w:rsidRPr="007C6A3D" w:rsidRDefault="007436C1" w:rsidP="007436C1">
      <w:pPr>
        <w:jc w:val="both"/>
        <w:rPr>
          <w:rFonts w:asciiTheme="minorBidi" w:hAnsiTheme="minorBidi" w:cstheme="minorBidi"/>
          <w:color w:val="000000" w:themeColor="text1"/>
        </w:rPr>
      </w:pPr>
    </w:p>
    <w:p w:rsidR="007436C1" w:rsidRPr="007C6A3D" w:rsidRDefault="007436C1" w:rsidP="007436C1">
      <w:pPr>
        <w:jc w:val="both"/>
        <w:rPr>
          <w:rFonts w:asciiTheme="minorBidi" w:hAnsiTheme="minorBidi" w:cstheme="minorBidi"/>
          <w:color w:val="000000" w:themeColor="text1"/>
        </w:rPr>
      </w:pPr>
      <w:r w:rsidRPr="007C6A3D">
        <w:rPr>
          <w:rFonts w:asciiTheme="minorBidi" w:hAnsiTheme="minorBidi" w:cstheme="minorBidi"/>
          <w:color w:val="000000" w:themeColor="text1"/>
        </w:rPr>
        <w:t xml:space="preserve">Sayigh, </w:t>
      </w:r>
      <w:r w:rsidRPr="007C6A3D">
        <w:rPr>
          <w:rFonts w:asciiTheme="minorBidi" w:hAnsiTheme="minorBidi" w:cstheme="minorBidi"/>
          <w:i/>
          <w:iCs/>
          <w:color w:val="000000" w:themeColor="text1"/>
        </w:rPr>
        <w:t>Armed Struggle and the Search for State</w:t>
      </w:r>
      <w:r w:rsidRPr="007C6A3D">
        <w:rPr>
          <w:rFonts w:asciiTheme="minorBidi" w:hAnsiTheme="minorBidi" w:cstheme="minorBidi"/>
          <w:color w:val="000000" w:themeColor="text1"/>
        </w:rPr>
        <w:t>, 262-281.</w:t>
      </w:r>
    </w:p>
    <w:p w:rsidR="007436C1" w:rsidRDefault="007436C1" w:rsidP="007436C1">
      <w:pPr>
        <w:jc w:val="both"/>
        <w:rPr>
          <w:rFonts w:asciiTheme="minorBidi" w:hAnsiTheme="minorBidi" w:cstheme="minorBidi"/>
          <w:color w:val="000000" w:themeColor="text1"/>
        </w:rPr>
      </w:pPr>
    </w:p>
    <w:p w:rsidR="007436C1" w:rsidRPr="007C6A3D" w:rsidRDefault="007436C1" w:rsidP="007436C1">
      <w:pPr>
        <w:jc w:val="both"/>
        <w:rPr>
          <w:rFonts w:asciiTheme="minorBidi" w:hAnsiTheme="minorBidi" w:cstheme="minorBidi"/>
          <w:color w:val="000000" w:themeColor="text1"/>
        </w:rPr>
      </w:pPr>
      <w:r w:rsidRPr="007C6A3D">
        <w:rPr>
          <w:rFonts w:asciiTheme="minorBidi" w:hAnsiTheme="minorBidi" w:cstheme="minorBidi"/>
          <w:color w:val="000000" w:themeColor="text1"/>
        </w:rPr>
        <w:t xml:space="preserve">Spiegel, </w:t>
      </w:r>
      <w:r w:rsidRPr="007C6A3D">
        <w:rPr>
          <w:rFonts w:asciiTheme="minorBidi" w:hAnsiTheme="minorBidi" w:cstheme="minorBidi"/>
          <w:i/>
          <w:iCs/>
          <w:color w:val="000000" w:themeColor="text1"/>
        </w:rPr>
        <w:t>The Other Arab-Israeli Conflict</w:t>
      </w:r>
      <w:r w:rsidRPr="007C6A3D">
        <w:rPr>
          <w:rFonts w:asciiTheme="minorBidi" w:hAnsiTheme="minorBidi" w:cstheme="minorBidi"/>
          <w:color w:val="000000" w:themeColor="text1"/>
        </w:rPr>
        <w:t>, 166-267.</w:t>
      </w:r>
    </w:p>
    <w:p w:rsidR="007436C1" w:rsidRDefault="007436C1" w:rsidP="007436C1">
      <w:pPr>
        <w:jc w:val="both"/>
        <w:rPr>
          <w:rFonts w:asciiTheme="minorBidi" w:hAnsiTheme="minorBidi" w:cstheme="minorBidi"/>
          <w:b/>
          <w:bCs/>
          <w:color w:val="000000" w:themeColor="text1"/>
        </w:rPr>
      </w:pPr>
    </w:p>
    <w:p w:rsidR="007436C1" w:rsidRPr="007C6A3D" w:rsidRDefault="007436C1" w:rsidP="007436C1">
      <w:pPr>
        <w:jc w:val="both"/>
        <w:rPr>
          <w:rFonts w:asciiTheme="minorBidi" w:hAnsiTheme="minorBidi" w:cstheme="minorBidi"/>
          <w:b/>
          <w:bCs/>
          <w:color w:val="000000" w:themeColor="text1"/>
        </w:rPr>
      </w:pPr>
    </w:p>
    <w:p w:rsidR="007436C1" w:rsidRPr="007C6A3D" w:rsidRDefault="007436C1" w:rsidP="007436C1">
      <w:pPr>
        <w:jc w:val="both"/>
        <w:rPr>
          <w:rFonts w:asciiTheme="minorBidi" w:hAnsiTheme="minorBidi" w:cstheme="minorBidi"/>
          <w:b/>
          <w:bCs/>
          <w:color w:val="000000" w:themeColor="text1"/>
        </w:rPr>
      </w:pPr>
      <w:r>
        <w:rPr>
          <w:rFonts w:asciiTheme="minorBidi" w:hAnsiTheme="minorBidi" w:cstheme="minorBidi"/>
          <w:b/>
          <w:bCs/>
          <w:color w:val="000000" w:themeColor="text1"/>
        </w:rPr>
        <w:t xml:space="preserve">#10: </w:t>
      </w:r>
      <w:r w:rsidRPr="007C6A3D">
        <w:rPr>
          <w:rFonts w:asciiTheme="minorBidi" w:hAnsiTheme="minorBidi" w:cstheme="minorBidi"/>
          <w:b/>
          <w:bCs/>
          <w:color w:val="000000" w:themeColor="text1"/>
        </w:rPr>
        <w:t>1974-1979: The Road to Camp David and Israeli-Egyptian Peace</w:t>
      </w:r>
    </w:p>
    <w:p w:rsidR="007436C1" w:rsidRPr="007C6A3D" w:rsidRDefault="007436C1" w:rsidP="007436C1">
      <w:pPr>
        <w:jc w:val="both"/>
        <w:rPr>
          <w:rFonts w:asciiTheme="minorBidi" w:hAnsiTheme="minorBidi" w:cstheme="minorBidi"/>
          <w:b/>
          <w:bCs/>
          <w:color w:val="000000" w:themeColor="text1"/>
        </w:rPr>
      </w:pPr>
    </w:p>
    <w:p w:rsidR="007436C1" w:rsidRPr="007C6A3D" w:rsidRDefault="007436C1" w:rsidP="007436C1">
      <w:pPr>
        <w:jc w:val="both"/>
        <w:rPr>
          <w:rFonts w:asciiTheme="minorBidi" w:hAnsiTheme="minorBidi" w:cstheme="minorBidi"/>
          <w:color w:val="000000" w:themeColor="text1"/>
        </w:rPr>
      </w:pPr>
      <w:r w:rsidRPr="007C6A3D">
        <w:rPr>
          <w:rFonts w:asciiTheme="minorBidi" w:hAnsiTheme="minorBidi" w:cstheme="minorBidi"/>
          <w:color w:val="000000" w:themeColor="text1"/>
          <w:u w:val="single"/>
        </w:rPr>
        <w:t>Required</w:t>
      </w:r>
      <w:r w:rsidRPr="007C6A3D">
        <w:rPr>
          <w:rFonts w:asciiTheme="minorBidi" w:hAnsiTheme="minorBidi" w:cstheme="minorBidi"/>
          <w:color w:val="000000" w:themeColor="text1"/>
        </w:rPr>
        <w:t>:</w:t>
      </w:r>
    </w:p>
    <w:p w:rsidR="007436C1" w:rsidRPr="007C6A3D" w:rsidRDefault="007436C1" w:rsidP="007436C1">
      <w:pPr>
        <w:jc w:val="both"/>
        <w:rPr>
          <w:rFonts w:asciiTheme="minorBidi" w:hAnsiTheme="minorBidi" w:cstheme="minorBidi"/>
          <w:color w:val="000000" w:themeColor="text1"/>
        </w:rPr>
      </w:pPr>
    </w:p>
    <w:p w:rsidR="007436C1" w:rsidRDefault="007436C1" w:rsidP="007436C1">
      <w:pPr>
        <w:jc w:val="both"/>
        <w:rPr>
          <w:rFonts w:asciiTheme="minorBidi" w:hAnsiTheme="minorBidi" w:cstheme="minorBidi"/>
          <w:color w:val="000000" w:themeColor="text1"/>
        </w:rPr>
      </w:pPr>
      <w:r w:rsidRPr="007C6A3D">
        <w:rPr>
          <w:rFonts w:asciiTheme="minorBidi" w:hAnsiTheme="minorBidi" w:cstheme="minorBidi"/>
          <w:color w:val="000000" w:themeColor="text1"/>
        </w:rPr>
        <w:t>Bickerton and Klausner, 177-205.</w:t>
      </w:r>
    </w:p>
    <w:p w:rsidR="007436C1" w:rsidRPr="007C6A3D" w:rsidRDefault="007436C1" w:rsidP="007436C1">
      <w:pPr>
        <w:jc w:val="both"/>
        <w:rPr>
          <w:rFonts w:asciiTheme="minorBidi" w:hAnsiTheme="minorBidi" w:cstheme="minorBidi"/>
          <w:color w:val="000000" w:themeColor="text1"/>
        </w:rPr>
      </w:pPr>
    </w:p>
    <w:p w:rsidR="007436C1" w:rsidRPr="007C6A3D" w:rsidRDefault="007436C1" w:rsidP="007436C1">
      <w:pPr>
        <w:jc w:val="both"/>
        <w:rPr>
          <w:rFonts w:asciiTheme="minorBidi" w:hAnsiTheme="minorBidi" w:cstheme="minorBidi"/>
          <w:color w:val="000000" w:themeColor="text1"/>
        </w:rPr>
      </w:pPr>
      <w:r w:rsidRPr="007C6A3D">
        <w:rPr>
          <w:rFonts w:asciiTheme="minorBidi" w:hAnsiTheme="minorBidi" w:cstheme="minorBidi"/>
          <w:color w:val="000000" w:themeColor="text1"/>
        </w:rPr>
        <w:t xml:space="preserve">Tessler, </w:t>
      </w:r>
      <w:r w:rsidRPr="007C6A3D">
        <w:rPr>
          <w:rFonts w:asciiTheme="minorBidi" w:hAnsiTheme="minorBidi" w:cstheme="minorBidi"/>
          <w:i/>
          <w:iCs/>
          <w:color w:val="000000" w:themeColor="text1"/>
        </w:rPr>
        <w:t>A History of the Israeli-Palestinian Conflict</w:t>
      </w:r>
      <w:r w:rsidRPr="007C6A3D">
        <w:rPr>
          <w:rFonts w:asciiTheme="minorBidi" w:hAnsiTheme="minorBidi" w:cstheme="minorBidi"/>
          <w:color w:val="000000" w:themeColor="text1"/>
        </w:rPr>
        <w:t>, 465-531.</w:t>
      </w:r>
    </w:p>
    <w:p w:rsidR="007436C1" w:rsidRPr="007C6A3D" w:rsidRDefault="007436C1" w:rsidP="007436C1">
      <w:pPr>
        <w:jc w:val="both"/>
        <w:rPr>
          <w:rFonts w:asciiTheme="minorBidi" w:hAnsiTheme="minorBidi" w:cstheme="minorBidi"/>
          <w:color w:val="000000" w:themeColor="text1"/>
          <w:u w:val="single"/>
        </w:rPr>
      </w:pPr>
    </w:p>
    <w:p w:rsidR="007436C1" w:rsidRPr="007C6A3D" w:rsidRDefault="007436C1" w:rsidP="007436C1">
      <w:pPr>
        <w:jc w:val="both"/>
        <w:rPr>
          <w:rFonts w:asciiTheme="minorBidi" w:hAnsiTheme="minorBidi" w:cstheme="minorBidi"/>
          <w:color w:val="000000" w:themeColor="text1"/>
        </w:rPr>
      </w:pPr>
      <w:r w:rsidRPr="007C6A3D">
        <w:rPr>
          <w:rFonts w:asciiTheme="minorBidi" w:hAnsiTheme="minorBidi" w:cstheme="minorBidi"/>
          <w:color w:val="000000" w:themeColor="text1"/>
          <w:u w:val="single"/>
        </w:rPr>
        <w:t>Recommended</w:t>
      </w:r>
      <w:r w:rsidRPr="007C6A3D">
        <w:rPr>
          <w:rFonts w:asciiTheme="minorBidi" w:hAnsiTheme="minorBidi" w:cstheme="minorBidi"/>
          <w:color w:val="000000" w:themeColor="text1"/>
        </w:rPr>
        <w:t>:</w:t>
      </w:r>
    </w:p>
    <w:p w:rsidR="007436C1" w:rsidRPr="007C6A3D" w:rsidRDefault="007436C1" w:rsidP="007436C1">
      <w:pPr>
        <w:jc w:val="both"/>
        <w:rPr>
          <w:rFonts w:asciiTheme="minorBidi" w:hAnsiTheme="minorBidi" w:cstheme="minorBidi"/>
          <w:color w:val="000000" w:themeColor="text1"/>
        </w:rPr>
      </w:pPr>
    </w:p>
    <w:p w:rsidR="007436C1" w:rsidRPr="007C6A3D" w:rsidRDefault="007436C1" w:rsidP="007436C1">
      <w:pPr>
        <w:jc w:val="both"/>
        <w:rPr>
          <w:rFonts w:asciiTheme="minorBidi" w:hAnsiTheme="minorBidi" w:cstheme="minorBidi"/>
          <w:color w:val="000000" w:themeColor="text1"/>
        </w:rPr>
      </w:pPr>
      <w:r w:rsidRPr="007C6A3D">
        <w:rPr>
          <w:rFonts w:asciiTheme="minorBidi" w:hAnsiTheme="minorBidi" w:cstheme="minorBidi"/>
          <w:color w:val="000000" w:themeColor="text1"/>
        </w:rPr>
        <w:t xml:space="preserve">Kenneth W. Stein, </w:t>
      </w:r>
      <w:r w:rsidRPr="007C6A3D">
        <w:rPr>
          <w:rFonts w:asciiTheme="minorBidi" w:hAnsiTheme="minorBidi" w:cstheme="minorBidi"/>
          <w:i/>
          <w:iCs/>
          <w:color w:val="000000" w:themeColor="text1"/>
        </w:rPr>
        <w:t>Heroic Diplomacy: Sadat, Kissinger, Begin, and the Quest for Arab-Israeli Peace</w:t>
      </w:r>
      <w:r w:rsidRPr="007C6A3D">
        <w:rPr>
          <w:rFonts w:asciiTheme="minorBidi" w:hAnsiTheme="minorBidi" w:cstheme="minorBidi"/>
          <w:color w:val="000000" w:themeColor="text1"/>
        </w:rPr>
        <w:t xml:space="preserve"> (New York: Routledge, 1999), 187-268.</w:t>
      </w:r>
    </w:p>
    <w:p w:rsidR="007436C1" w:rsidRPr="007C6A3D" w:rsidRDefault="007436C1" w:rsidP="007436C1">
      <w:pPr>
        <w:jc w:val="both"/>
        <w:rPr>
          <w:rFonts w:asciiTheme="minorBidi" w:hAnsiTheme="minorBidi" w:cstheme="minorBidi"/>
          <w:color w:val="000000" w:themeColor="text1"/>
        </w:rPr>
      </w:pPr>
    </w:p>
    <w:p w:rsidR="007436C1" w:rsidRPr="007C6A3D" w:rsidRDefault="007436C1" w:rsidP="007436C1">
      <w:pPr>
        <w:jc w:val="both"/>
        <w:rPr>
          <w:rFonts w:asciiTheme="minorBidi" w:hAnsiTheme="minorBidi" w:cstheme="minorBidi"/>
          <w:color w:val="000000" w:themeColor="text1"/>
        </w:rPr>
      </w:pPr>
      <w:r w:rsidRPr="007C6A3D">
        <w:rPr>
          <w:rFonts w:asciiTheme="minorBidi" w:hAnsiTheme="minorBidi" w:cstheme="minorBidi"/>
          <w:color w:val="000000" w:themeColor="text1"/>
        </w:rPr>
        <w:t xml:space="preserve">Saadia Touval, </w:t>
      </w:r>
      <w:r w:rsidRPr="007C6A3D">
        <w:rPr>
          <w:rFonts w:asciiTheme="minorBidi" w:hAnsiTheme="minorBidi" w:cstheme="minorBidi"/>
          <w:i/>
          <w:iCs/>
          <w:color w:val="000000" w:themeColor="text1"/>
        </w:rPr>
        <w:t>The Peace Brokers: Mediators in the Arab-Israeli Conflict, 1948-1979</w:t>
      </w:r>
      <w:r w:rsidRPr="007C6A3D">
        <w:rPr>
          <w:rFonts w:asciiTheme="minorBidi" w:hAnsiTheme="minorBidi" w:cstheme="minorBidi"/>
          <w:color w:val="000000" w:themeColor="text1"/>
        </w:rPr>
        <w:t xml:space="preserve"> (Princeton University Press, 1982), 284-320.</w:t>
      </w:r>
    </w:p>
    <w:p w:rsidR="007436C1" w:rsidRPr="007C6A3D" w:rsidRDefault="007436C1" w:rsidP="007436C1">
      <w:pPr>
        <w:jc w:val="both"/>
        <w:rPr>
          <w:rFonts w:asciiTheme="minorBidi" w:hAnsiTheme="minorBidi" w:cstheme="minorBidi"/>
          <w:color w:val="000000" w:themeColor="text1"/>
        </w:rPr>
      </w:pPr>
    </w:p>
    <w:p w:rsidR="007436C1" w:rsidRDefault="007436C1" w:rsidP="007436C1">
      <w:pPr>
        <w:jc w:val="both"/>
        <w:rPr>
          <w:rFonts w:asciiTheme="minorBidi" w:hAnsiTheme="minorBidi" w:cstheme="minorBidi"/>
          <w:color w:val="000000" w:themeColor="text1"/>
        </w:rPr>
      </w:pPr>
      <w:r w:rsidRPr="007C6A3D">
        <w:rPr>
          <w:rFonts w:asciiTheme="minorBidi" w:hAnsiTheme="minorBidi" w:cstheme="minorBidi"/>
          <w:color w:val="000000" w:themeColor="text1"/>
        </w:rPr>
        <w:t xml:space="preserve">Laurie Zittrain Eisenberg and Neil Caplan, </w:t>
      </w:r>
      <w:r w:rsidRPr="007C6A3D">
        <w:rPr>
          <w:rFonts w:asciiTheme="minorBidi" w:hAnsiTheme="minorBidi" w:cstheme="minorBidi"/>
          <w:i/>
          <w:iCs/>
          <w:color w:val="000000" w:themeColor="text1"/>
        </w:rPr>
        <w:t>Negotiating Arab-Israeli Peace: Patterns, Problems, Possibilities</w:t>
      </w:r>
      <w:r w:rsidRPr="007C6A3D">
        <w:rPr>
          <w:rFonts w:asciiTheme="minorBidi" w:hAnsiTheme="minorBidi" w:cstheme="minorBidi"/>
          <w:color w:val="000000" w:themeColor="text1"/>
        </w:rPr>
        <w:t xml:space="preserve"> (Bloomington: Indiana University Press, 1998), 28-42.</w:t>
      </w:r>
    </w:p>
    <w:p w:rsidR="007436C1" w:rsidRDefault="007436C1" w:rsidP="007436C1">
      <w:pPr>
        <w:jc w:val="both"/>
        <w:rPr>
          <w:rFonts w:asciiTheme="minorBidi" w:hAnsiTheme="minorBidi" w:cstheme="minorBidi"/>
          <w:color w:val="000000" w:themeColor="text1"/>
        </w:rPr>
      </w:pPr>
    </w:p>
    <w:p w:rsidR="00E3798A" w:rsidRDefault="00E3798A" w:rsidP="00E3798A">
      <w:pPr>
        <w:jc w:val="both"/>
        <w:rPr>
          <w:rFonts w:asciiTheme="minorBidi" w:hAnsiTheme="minorBidi" w:cstheme="minorBidi"/>
          <w:b/>
          <w:bCs/>
          <w:color w:val="000000" w:themeColor="text1"/>
        </w:rPr>
      </w:pPr>
      <w:r>
        <w:rPr>
          <w:rFonts w:asciiTheme="minorBidi" w:hAnsiTheme="minorBidi" w:cstheme="minorBidi"/>
          <w:b/>
          <w:bCs/>
          <w:color w:val="000000" w:themeColor="text1"/>
        </w:rPr>
        <w:t>thir</w:t>
      </w:r>
      <w:r>
        <w:rPr>
          <w:rFonts w:asciiTheme="minorBidi" w:hAnsiTheme="minorBidi" w:cstheme="minorBidi"/>
          <w:b/>
          <w:bCs/>
          <w:color w:val="000000" w:themeColor="text1"/>
        </w:rPr>
        <w:t>d</w:t>
      </w:r>
      <w:r w:rsidRPr="00757951">
        <w:rPr>
          <w:rFonts w:asciiTheme="minorBidi" w:hAnsiTheme="minorBidi" w:cstheme="minorBidi"/>
          <w:b/>
          <w:bCs/>
          <w:color w:val="000000" w:themeColor="text1"/>
        </w:rPr>
        <w:t xml:space="preserve"> essay</w:t>
      </w:r>
      <w:r>
        <w:rPr>
          <w:rFonts w:asciiTheme="minorBidi" w:hAnsiTheme="minorBidi" w:cstheme="minorBidi"/>
          <w:b/>
          <w:bCs/>
          <w:color w:val="000000" w:themeColor="text1"/>
        </w:rPr>
        <w:t xml:space="preserve"> to be</w:t>
      </w:r>
      <w:r w:rsidRPr="00757951">
        <w:rPr>
          <w:rFonts w:asciiTheme="minorBidi" w:hAnsiTheme="minorBidi" w:cstheme="minorBidi"/>
          <w:b/>
          <w:bCs/>
          <w:color w:val="000000" w:themeColor="text1"/>
        </w:rPr>
        <w:t xml:space="preserve"> assigned</w:t>
      </w:r>
      <w:r>
        <w:rPr>
          <w:rFonts w:asciiTheme="minorBidi" w:hAnsiTheme="minorBidi" w:cstheme="minorBidi"/>
          <w:b/>
          <w:bCs/>
          <w:color w:val="000000" w:themeColor="text1"/>
        </w:rPr>
        <w:t xml:space="preserve"> 14 November;</w:t>
      </w:r>
      <w:r w:rsidRPr="00757951">
        <w:rPr>
          <w:rFonts w:asciiTheme="minorBidi" w:hAnsiTheme="minorBidi" w:cstheme="minorBidi"/>
          <w:b/>
          <w:bCs/>
          <w:color w:val="000000" w:themeColor="text1"/>
        </w:rPr>
        <w:t xml:space="preserve"> </w:t>
      </w:r>
      <w:r>
        <w:rPr>
          <w:rFonts w:asciiTheme="minorBidi" w:hAnsiTheme="minorBidi" w:cstheme="minorBidi"/>
          <w:b/>
          <w:bCs/>
          <w:color w:val="000000" w:themeColor="text1"/>
        </w:rPr>
        <w:t>due</w:t>
      </w:r>
      <w:r>
        <w:rPr>
          <w:rFonts w:asciiTheme="minorBidi" w:hAnsiTheme="minorBidi" w:cstheme="minorBidi"/>
          <w:b/>
          <w:bCs/>
          <w:color w:val="000000" w:themeColor="text1"/>
        </w:rPr>
        <w:t xml:space="preserve"> date </w:t>
      </w:r>
      <w:r>
        <w:rPr>
          <w:rFonts w:asciiTheme="minorBidi" w:hAnsiTheme="minorBidi" w:cstheme="minorBidi"/>
          <w:b/>
          <w:bCs/>
          <w:color w:val="000000" w:themeColor="text1"/>
        </w:rPr>
        <w:t>4</w:t>
      </w:r>
      <w:r>
        <w:rPr>
          <w:rFonts w:asciiTheme="minorBidi" w:hAnsiTheme="minorBidi" w:cstheme="minorBidi"/>
          <w:b/>
          <w:bCs/>
          <w:color w:val="000000" w:themeColor="text1"/>
        </w:rPr>
        <w:t xml:space="preserve"> </w:t>
      </w:r>
      <w:r>
        <w:rPr>
          <w:rFonts w:asciiTheme="minorBidi" w:hAnsiTheme="minorBidi" w:cstheme="minorBidi"/>
          <w:b/>
          <w:bCs/>
          <w:color w:val="000000" w:themeColor="text1"/>
        </w:rPr>
        <w:t>Dece</w:t>
      </w:r>
      <w:r>
        <w:rPr>
          <w:rFonts w:asciiTheme="minorBidi" w:hAnsiTheme="minorBidi" w:cstheme="minorBidi"/>
          <w:b/>
          <w:bCs/>
          <w:color w:val="000000" w:themeColor="text1"/>
        </w:rPr>
        <w:t>mber 11:59 p.m.</w:t>
      </w:r>
    </w:p>
    <w:p w:rsidR="007436C1" w:rsidRDefault="007436C1" w:rsidP="007436C1">
      <w:pPr>
        <w:rPr>
          <w:rFonts w:ascii="Arial" w:hAnsi="Arial" w:cs="Arial"/>
          <w:b/>
        </w:rPr>
      </w:pPr>
    </w:p>
    <w:p w:rsidR="007436C1" w:rsidRPr="00182077" w:rsidRDefault="007436C1" w:rsidP="007436C1">
      <w:pPr>
        <w:rPr>
          <w:rFonts w:ascii="Arial" w:hAnsi="Arial" w:cs="Arial"/>
          <w:b/>
        </w:rPr>
      </w:pPr>
    </w:p>
    <w:p w:rsidR="007436C1" w:rsidRPr="007C6A3D" w:rsidRDefault="007436C1" w:rsidP="007436C1">
      <w:pPr>
        <w:jc w:val="both"/>
        <w:rPr>
          <w:rFonts w:asciiTheme="minorBidi" w:hAnsiTheme="minorBidi" w:cstheme="minorBidi"/>
          <w:color w:val="000000" w:themeColor="text1"/>
        </w:rPr>
      </w:pPr>
      <w:r>
        <w:rPr>
          <w:rFonts w:asciiTheme="minorBidi" w:hAnsiTheme="minorBidi" w:cstheme="minorBidi"/>
          <w:b/>
          <w:bCs/>
          <w:color w:val="000000" w:themeColor="text1"/>
        </w:rPr>
        <w:t xml:space="preserve">#11: </w:t>
      </w:r>
      <w:r w:rsidRPr="007C6A3D">
        <w:rPr>
          <w:rFonts w:asciiTheme="minorBidi" w:hAnsiTheme="minorBidi" w:cstheme="minorBidi"/>
          <w:b/>
          <w:bCs/>
          <w:color w:val="000000" w:themeColor="text1"/>
        </w:rPr>
        <w:t xml:space="preserve">The 1982 Lebanon War and </w:t>
      </w:r>
      <w:r>
        <w:rPr>
          <w:rFonts w:asciiTheme="minorBidi" w:hAnsiTheme="minorBidi" w:cstheme="minorBidi"/>
          <w:b/>
          <w:bCs/>
          <w:color w:val="000000" w:themeColor="text1"/>
        </w:rPr>
        <w:t>Israel’s</w:t>
      </w:r>
      <w:r w:rsidRPr="007C6A3D">
        <w:rPr>
          <w:rFonts w:asciiTheme="minorBidi" w:hAnsiTheme="minorBidi" w:cstheme="minorBidi"/>
          <w:b/>
          <w:bCs/>
          <w:color w:val="000000" w:themeColor="text1"/>
        </w:rPr>
        <w:t xml:space="preserve"> “Grand Strategy” </w:t>
      </w:r>
    </w:p>
    <w:p w:rsidR="007436C1" w:rsidRPr="007C6A3D" w:rsidRDefault="007436C1" w:rsidP="007436C1">
      <w:pPr>
        <w:jc w:val="both"/>
        <w:rPr>
          <w:rFonts w:asciiTheme="minorBidi" w:hAnsiTheme="minorBidi" w:cstheme="minorBidi"/>
          <w:color w:val="000000" w:themeColor="text1"/>
        </w:rPr>
      </w:pPr>
    </w:p>
    <w:p w:rsidR="007436C1" w:rsidRPr="007C6A3D" w:rsidRDefault="007436C1" w:rsidP="007436C1">
      <w:pPr>
        <w:jc w:val="both"/>
        <w:rPr>
          <w:rFonts w:asciiTheme="minorBidi" w:hAnsiTheme="minorBidi" w:cstheme="minorBidi"/>
          <w:color w:val="000000" w:themeColor="text1"/>
        </w:rPr>
      </w:pPr>
      <w:r w:rsidRPr="007C6A3D">
        <w:rPr>
          <w:rFonts w:asciiTheme="minorBidi" w:hAnsiTheme="minorBidi" w:cstheme="minorBidi"/>
          <w:color w:val="000000" w:themeColor="text1"/>
          <w:u w:val="single"/>
        </w:rPr>
        <w:t>Required</w:t>
      </w:r>
      <w:r w:rsidRPr="007C6A3D">
        <w:rPr>
          <w:rFonts w:asciiTheme="minorBidi" w:hAnsiTheme="minorBidi" w:cstheme="minorBidi"/>
          <w:color w:val="000000" w:themeColor="text1"/>
        </w:rPr>
        <w:t>:</w:t>
      </w:r>
    </w:p>
    <w:p w:rsidR="007436C1" w:rsidRPr="007C6A3D" w:rsidRDefault="007436C1" w:rsidP="007436C1">
      <w:pPr>
        <w:jc w:val="both"/>
        <w:rPr>
          <w:rFonts w:asciiTheme="minorBidi" w:hAnsiTheme="minorBidi" w:cstheme="minorBidi"/>
          <w:b/>
          <w:bCs/>
          <w:color w:val="000000" w:themeColor="text1"/>
        </w:rPr>
      </w:pPr>
    </w:p>
    <w:p w:rsidR="007436C1" w:rsidRPr="007C6A3D" w:rsidRDefault="007436C1" w:rsidP="007436C1">
      <w:pPr>
        <w:jc w:val="both"/>
        <w:rPr>
          <w:rFonts w:asciiTheme="minorBidi" w:hAnsiTheme="minorBidi" w:cstheme="minorBidi"/>
          <w:b/>
          <w:bCs/>
          <w:color w:val="000000" w:themeColor="text1"/>
        </w:rPr>
      </w:pPr>
      <w:r w:rsidRPr="007C6A3D">
        <w:rPr>
          <w:rFonts w:asciiTheme="minorBidi" w:hAnsiTheme="minorBidi" w:cstheme="minorBidi"/>
          <w:color w:val="000000" w:themeColor="text1"/>
        </w:rPr>
        <w:t>Bickerton and Klausner, 204-218.</w:t>
      </w:r>
    </w:p>
    <w:p w:rsidR="007436C1" w:rsidRPr="007C6A3D" w:rsidRDefault="007436C1" w:rsidP="007436C1">
      <w:pPr>
        <w:jc w:val="both"/>
        <w:rPr>
          <w:rFonts w:asciiTheme="minorBidi" w:hAnsiTheme="minorBidi" w:cstheme="minorBidi"/>
          <w:color w:val="000000" w:themeColor="text1"/>
        </w:rPr>
      </w:pPr>
    </w:p>
    <w:p w:rsidR="007436C1" w:rsidRPr="007C6A3D" w:rsidRDefault="007436C1" w:rsidP="007436C1">
      <w:pPr>
        <w:jc w:val="both"/>
        <w:rPr>
          <w:rFonts w:asciiTheme="minorBidi" w:hAnsiTheme="minorBidi" w:cstheme="minorBidi"/>
          <w:color w:val="000000" w:themeColor="text1"/>
        </w:rPr>
      </w:pPr>
      <w:r w:rsidRPr="007C6A3D">
        <w:rPr>
          <w:rFonts w:asciiTheme="minorBidi" w:hAnsiTheme="minorBidi" w:cstheme="minorBidi"/>
          <w:color w:val="000000" w:themeColor="text1"/>
        </w:rPr>
        <w:t xml:space="preserve">Tessler, </w:t>
      </w:r>
      <w:r w:rsidRPr="007C6A3D">
        <w:rPr>
          <w:rFonts w:asciiTheme="minorBidi" w:hAnsiTheme="minorBidi" w:cstheme="minorBidi"/>
          <w:i/>
          <w:iCs/>
          <w:color w:val="000000" w:themeColor="text1"/>
        </w:rPr>
        <w:t>A History of the Israeli-Palestinian Conflict</w:t>
      </w:r>
      <w:r w:rsidRPr="007C6A3D">
        <w:rPr>
          <w:rFonts w:asciiTheme="minorBidi" w:hAnsiTheme="minorBidi" w:cstheme="minorBidi"/>
          <w:color w:val="000000" w:themeColor="text1"/>
        </w:rPr>
        <w:t>, 535-633.</w:t>
      </w:r>
    </w:p>
    <w:p w:rsidR="007436C1" w:rsidRPr="007C6A3D" w:rsidRDefault="007436C1" w:rsidP="007436C1">
      <w:pPr>
        <w:jc w:val="both"/>
        <w:rPr>
          <w:rFonts w:asciiTheme="minorBidi" w:hAnsiTheme="minorBidi" w:cstheme="minorBidi"/>
          <w:color w:val="000000" w:themeColor="text1"/>
        </w:rPr>
      </w:pPr>
      <w:r w:rsidRPr="007C6A3D">
        <w:rPr>
          <w:rFonts w:asciiTheme="minorBidi" w:hAnsiTheme="minorBidi" w:cstheme="minorBidi"/>
          <w:color w:val="000000" w:themeColor="text1"/>
          <w:u w:val="single"/>
        </w:rPr>
        <w:lastRenderedPageBreak/>
        <w:t>Recommended</w:t>
      </w:r>
      <w:r w:rsidRPr="007C6A3D">
        <w:rPr>
          <w:rFonts w:asciiTheme="minorBidi" w:hAnsiTheme="minorBidi" w:cstheme="minorBidi"/>
          <w:color w:val="000000" w:themeColor="text1"/>
        </w:rPr>
        <w:t>:</w:t>
      </w:r>
    </w:p>
    <w:p w:rsidR="007436C1" w:rsidRPr="007C6A3D" w:rsidRDefault="007436C1" w:rsidP="007436C1">
      <w:pPr>
        <w:jc w:val="both"/>
        <w:rPr>
          <w:rFonts w:asciiTheme="minorBidi" w:hAnsiTheme="minorBidi" w:cstheme="minorBidi"/>
          <w:color w:val="000000" w:themeColor="text1"/>
        </w:rPr>
      </w:pPr>
    </w:p>
    <w:p w:rsidR="007436C1" w:rsidRPr="007C6A3D" w:rsidRDefault="007436C1" w:rsidP="007436C1">
      <w:pPr>
        <w:jc w:val="both"/>
        <w:rPr>
          <w:rFonts w:asciiTheme="minorBidi" w:hAnsiTheme="minorBidi" w:cstheme="minorBidi"/>
          <w:color w:val="000000" w:themeColor="text1"/>
        </w:rPr>
      </w:pPr>
      <w:r w:rsidRPr="007C6A3D">
        <w:rPr>
          <w:rFonts w:asciiTheme="minorBidi" w:hAnsiTheme="minorBidi" w:cstheme="minorBidi"/>
          <w:color w:val="000000" w:themeColor="text1"/>
        </w:rPr>
        <w:t xml:space="preserve">Itamar Rabinovich, </w:t>
      </w:r>
      <w:r w:rsidRPr="007C6A3D">
        <w:rPr>
          <w:rFonts w:asciiTheme="minorBidi" w:hAnsiTheme="minorBidi" w:cstheme="minorBidi"/>
          <w:i/>
          <w:iCs/>
          <w:color w:val="000000" w:themeColor="text1"/>
        </w:rPr>
        <w:t>The War for Lebanon: 1970-1985</w:t>
      </w:r>
      <w:r w:rsidRPr="007C6A3D">
        <w:rPr>
          <w:rFonts w:asciiTheme="minorBidi" w:hAnsiTheme="minorBidi" w:cstheme="minorBidi"/>
          <w:color w:val="000000" w:themeColor="text1"/>
        </w:rPr>
        <w:t xml:space="preserve"> (Ithaca: Cornell University Press, 1985), 108-173.</w:t>
      </w:r>
    </w:p>
    <w:p w:rsidR="007436C1" w:rsidRPr="007C6A3D" w:rsidRDefault="007436C1" w:rsidP="007436C1">
      <w:pPr>
        <w:jc w:val="both"/>
        <w:rPr>
          <w:rFonts w:asciiTheme="minorBidi" w:hAnsiTheme="minorBidi" w:cstheme="minorBidi"/>
          <w:b/>
          <w:bCs/>
          <w:color w:val="000000" w:themeColor="text1"/>
        </w:rPr>
      </w:pPr>
    </w:p>
    <w:p w:rsidR="007436C1" w:rsidRPr="007C6A3D" w:rsidRDefault="007436C1" w:rsidP="007436C1">
      <w:pPr>
        <w:jc w:val="both"/>
        <w:rPr>
          <w:rFonts w:asciiTheme="minorBidi" w:hAnsiTheme="minorBidi" w:cstheme="minorBidi"/>
          <w:color w:val="000000" w:themeColor="text1"/>
        </w:rPr>
      </w:pPr>
      <w:r w:rsidRPr="007C6A3D">
        <w:rPr>
          <w:rFonts w:asciiTheme="minorBidi" w:hAnsiTheme="minorBidi" w:cstheme="minorBidi"/>
          <w:color w:val="000000" w:themeColor="text1"/>
        </w:rPr>
        <w:t xml:space="preserve">Sayigh, </w:t>
      </w:r>
      <w:r w:rsidRPr="007C6A3D">
        <w:rPr>
          <w:rFonts w:asciiTheme="minorBidi" w:hAnsiTheme="minorBidi" w:cstheme="minorBidi"/>
          <w:i/>
          <w:iCs/>
          <w:color w:val="000000" w:themeColor="text1"/>
        </w:rPr>
        <w:t>Armed Struggle and the Search for State</w:t>
      </w:r>
      <w:r w:rsidRPr="007C6A3D">
        <w:rPr>
          <w:rFonts w:asciiTheme="minorBidi" w:hAnsiTheme="minorBidi" w:cstheme="minorBidi"/>
          <w:color w:val="000000" w:themeColor="text1"/>
        </w:rPr>
        <w:t>, 522-543.</w:t>
      </w:r>
    </w:p>
    <w:p w:rsidR="00E3798A" w:rsidRDefault="00E3798A" w:rsidP="007436C1">
      <w:pPr>
        <w:jc w:val="both"/>
        <w:rPr>
          <w:rFonts w:asciiTheme="minorBidi" w:hAnsiTheme="minorBidi" w:cstheme="minorBidi"/>
          <w:color w:val="000000" w:themeColor="text1"/>
        </w:rPr>
      </w:pPr>
    </w:p>
    <w:p w:rsidR="007436C1" w:rsidRPr="007C6A3D" w:rsidRDefault="007436C1" w:rsidP="007436C1">
      <w:pPr>
        <w:jc w:val="both"/>
        <w:rPr>
          <w:rFonts w:asciiTheme="minorBidi" w:hAnsiTheme="minorBidi" w:cstheme="minorBidi"/>
          <w:color w:val="000000" w:themeColor="text1"/>
        </w:rPr>
      </w:pPr>
      <w:r w:rsidRPr="007C6A3D">
        <w:rPr>
          <w:rFonts w:asciiTheme="minorBidi" w:hAnsiTheme="minorBidi" w:cstheme="minorBidi"/>
          <w:color w:val="000000" w:themeColor="text1"/>
        </w:rPr>
        <w:t xml:space="preserve">Avraham Sela, </w:t>
      </w:r>
      <w:r w:rsidRPr="007C6A3D">
        <w:rPr>
          <w:rFonts w:asciiTheme="minorBidi" w:hAnsiTheme="minorBidi" w:cstheme="minorBidi"/>
          <w:i/>
          <w:iCs/>
          <w:color w:val="000000" w:themeColor="text1"/>
        </w:rPr>
        <w:t>The Decline of the Arab-Israeli Conflict: Middle East Politics and the Quest for a Regional Order</w:t>
      </w:r>
      <w:r w:rsidRPr="007C6A3D">
        <w:rPr>
          <w:rFonts w:asciiTheme="minorBidi" w:hAnsiTheme="minorBidi" w:cstheme="minorBidi"/>
          <w:color w:val="000000" w:themeColor="text1"/>
        </w:rPr>
        <w:t xml:space="preserve"> (Albany: State University of New York Press, 1998), 247-272. </w:t>
      </w:r>
    </w:p>
    <w:p w:rsidR="007436C1" w:rsidRPr="007C6A3D" w:rsidRDefault="007436C1" w:rsidP="007436C1">
      <w:pPr>
        <w:spacing w:before="6" w:after="2"/>
        <w:rPr>
          <w:rFonts w:asciiTheme="minorBidi" w:hAnsiTheme="minorBidi" w:cstheme="minorBidi"/>
          <w:b/>
          <w:bCs/>
          <w:color w:val="000000" w:themeColor="text1"/>
        </w:rPr>
      </w:pPr>
    </w:p>
    <w:p w:rsidR="007436C1" w:rsidRDefault="007436C1" w:rsidP="007436C1">
      <w:pPr>
        <w:jc w:val="both"/>
        <w:rPr>
          <w:rFonts w:asciiTheme="minorBidi" w:hAnsiTheme="minorBidi" w:cstheme="minorBidi"/>
          <w:b/>
          <w:bCs/>
          <w:color w:val="000000" w:themeColor="text1"/>
        </w:rPr>
      </w:pPr>
    </w:p>
    <w:p w:rsidR="007436C1" w:rsidRDefault="007436C1" w:rsidP="007436C1">
      <w:pPr>
        <w:jc w:val="both"/>
        <w:rPr>
          <w:rFonts w:asciiTheme="minorBidi" w:hAnsiTheme="minorBidi" w:cstheme="minorBidi"/>
          <w:b/>
          <w:bCs/>
          <w:color w:val="000000" w:themeColor="text1"/>
        </w:rPr>
      </w:pPr>
    </w:p>
    <w:p w:rsidR="007436C1" w:rsidRPr="007C6A3D" w:rsidRDefault="007436C1" w:rsidP="007436C1">
      <w:pPr>
        <w:jc w:val="both"/>
        <w:rPr>
          <w:rFonts w:asciiTheme="minorBidi" w:hAnsiTheme="minorBidi" w:cstheme="minorBidi"/>
          <w:b/>
          <w:bCs/>
          <w:color w:val="000000" w:themeColor="text1"/>
        </w:rPr>
      </w:pPr>
      <w:r>
        <w:rPr>
          <w:rFonts w:asciiTheme="minorBidi" w:hAnsiTheme="minorBidi" w:cstheme="minorBidi"/>
          <w:b/>
          <w:bCs/>
          <w:color w:val="000000" w:themeColor="text1"/>
        </w:rPr>
        <w:t xml:space="preserve">#12: </w:t>
      </w:r>
      <w:r w:rsidRPr="007C6A3D">
        <w:rPr>
          <w:rFonts w:asciiTheme="minorBidi" w:hAnsiTheme="minorBidi" w:cstheme="minorBidi"/>
          <w:b/>
          <w:bCs/>
          <w:color w:val="000000" w:themeColor="text1"/>
        </w:rPr>
        <w:t>1987-199</w:t>
      </w:r>
      <w:r>
        <w:rPr>
          <w:rFonts w:asciiTheme="minorBidi" w:hAnsiTheme="minorBidi" w:cstheme="minorBidi"/>
          <w:b/>
          <w:bCs/>
          <w:color w:val="000000" w:themeColor="text1"/>
        </w:rPr>
        <w:t>3</w:t>
      </w:r>
      <w:r w:rsidRPr="007C6A3D">
        <w:rPr>
          <w:rFonts w:asciiTheme="minorBidi" w:hAnsiTheme="minorBidi" w:cstheme="minorBidi"/>
          <w:b/>
          <w:bCs/>
          <w:color w:val="000000" w:themeColor="text1"/>
        </w:rPr>
        <w:t xml:space="preserve">: From the </w:t>
      </w:r>
      <w:r w:rsidRPr="007C6A3D">
        <w:rPr>
          <w:rFonts w:asciiTheme="minorBidi" w:hAnsiTheme="minorBidi" w:cstheme="minorBidi"/>
          <w:b/>
          <w:bCs/>
          <w:i/>
          <w:iCs/>
          <w:color w:val="000000" w:themeColor="text1"/>
        </w:rPr>
        <w:t>Intifada</w:t>
      </w:r>
      <w:r w:rsidRPr="007C6A3D">
        <w:rPr>
          <w:rFonts w:asciiTheme="minorBidi" w:hAnsiTheme="minorBidi" w:cstheme="minorBidi"/>
          <w:b/>
          <w:bCs/>
          <w:color w:val="000000" w:themeColor="text1"/>
        </w:rPr>
        <w:t xml:space="preserve"> to Madrid and Oslo </w:t>
      </w:r>
    </w:p>
    <w:p w:rsidR="007436C1" w:rsidRPr="007C6A3D" w:rsidRDefault="007436C1" w:rsidP="007436C1">
      <w:pPr>
        <w:jc w:val="both"/>
        <w:rPr>
          <w:rFonts w:asciiTheme="minorBidi" w:hAnsiTheme="minorBidi" w:cstheme="minorBidi"/>
          <w:b/>
          <w:bCs/>
          <w:color w:val="000000" w:themeColor="text1"/>
        </w:rPr>
      </w:pPr>
    </w:p>
    <w:p w:rsidR="007436C1" w:rsidRPr="007C6A3D" w:rsidRDefault="007436C1" w:rsidP="007436C1">
      <w:pPr>
        <w:jc w:val="both"/>
        <w:rPr>
          <w:rFonts w:asciiTheme="minorBidi" w:hAnsiTheme="minorBidi" w:cstheme="minorBidi"/>
          <w:color w:val="000000" w:themeColor="text1"/>
        </w:rPr>
      </w:pPr>
      <w:r w:rsidRPr="007C6A3D">
        <w:rPr>
          <w:rFonts w:asciiTheme="minorBidi" w:hAnsiTheme="minorBidi" w:cstheme="minorBidi"/>
          <w:color w:val="000000" w:themeColor="text1"/>
          <w:u w:val="single"/>
        </w:rPr>
        <w:t>Required</w:t>
      </w:r>
      <w:r w:rsidRPr="007C6A3D">
        <w:rPr>
          <w:rFonts w:asciiTheme="minorBidi" w:hAnsiTheme="minorBidi" w:cstheme="minorBidi"/>
          <w:color w:val="000000" w:themeColor="text1"/>
        </w:rPr>
        <w:t>:</w:t>
      </w:r>
    </w:p>
    <w:p w:rsidR="007436C1" w:rsidRPr="007C6A3D" w:rsidRDefault="007436C1" w:rsidP="007436C1">
      <w:pPr>
        <w:jc w:val="both"/>
        <w:rPr>
          <w:rFonts w:asciiTheme="minorBidi" w:hAnsiTheme="minorBidi" w:cstheme="minorBidi"/>
          <w:color w:val="000000" w:themeColor="text1"/>
        </w:rPr>
      </w:pPr>
    </w:p>
    <w:p w:rsidR="007436C1" w:rsidRPr="007C6A3D" w:rsidRDefault="007436C1" w:rsidP="007436C1">
      <w:pPr>
        <w:jc w:val="both"/>
        <w:rPr>
          <w:rFonts w:asciiTheme="minorBidi" w:hAnsiTheme="minorBidi" w:cstheme="minorBidi"/>
          <w:color w:val="000000" w:themeColor="text1"/>
        </w:rPr>
      </w:pPr>
      <w:r w:rsidRPr="007C6A3D">
        <w:rPr>
          <w:rFonts w:asciiTheme="minorBidi" w:hAnsiTheme="minorBidi" w:cstheme="minorBidi"/>
          <w:color w:val="000000" w:themeColor="text1"/>
        </w:rPr>
        <w:t xml:space="preserve">Tessler, </w:t>
      </w:r>
      <w:r w:rsidRPr="007C6A3D">
        <w:rPr>
          <w:rFonts w:asciiTheme="minorBidi" w:hAnsiTheme="minorBidi" w:cstheme="minorBidi"/>
          <w:i/>
          <w:iCs/>
          <w:color w:val="000000" w:themeColor="text1"/>
        </w:rPr>
        <w:t>A History of the Israeli-Palestinian Conflict,</w:t>
      </w:r>
      <w:r w:rsidRPr="007C6A3D">
        <w:rPr>
          <w:rFonts w:asciiTheme="minorBidi" w:hAnsiTheme="minorBidi" w:cstheme="minorBidi"/>
          <w:color w:val="000000" w:themeColor="text1"/>
        </w:rPr>
        <w:t xml:space="preserve"> 679-782.</w:t>
      </w:r>
    </w:p>
    <w:p w:rsidR="007436C1" w:rsidRPr="007C6A3D" w:rsidRDefault="007436C1" w:rsidP="007436C1">
      <w:pPr>
        <w:jc w:val="both"/>
        <w:rPr>
          <w:rFonts w:asciiTheme="minorBidi" w:hAnsiTheme="minorBidi" w:cstheme="minorBidi"/>
          <w:color w:val="000000" w:themeColor="text1"/>
          <w:u w:val="single"/>
        </w:rPr>
      </w:pPr>
    </w:p>
    <w:p w:rsidR="007436C1" w:rsidRPr="007C6A3D" w:rsidRDefault="007436C1" w:rsidP="007436C1">
      <w:pPr>
        <w:jc w:val="both"/>
        <w:rPr>
          <w:rFonts w:asciiTheme="minorBidi" w:hAnsiTheme="minorBidi" w:cstheme="minorBidi"/>
          <w:color w:val="000000" w:themeColor="text1"/>
        </w:rPr>
      </w:pPr>
      <w:r w:rsidRPr="007C6A3D">
        <w:rPr>
          <w:rFonts w:asciiTheme="minorBidi" w:hAnsiTheme="minorBidi" w:cstheme="minorBidi"/>
          <w:color w:val="000000" w:themeColor="text1"/>
          <w:u w:val="single"/>
        </w:rPr>
        <w:t>Recommended</w:t>
      </w:r>
      <w:r w:rsidRPr="007C6A3D">
        <w:rPr>
          <w:rFonts w:asciiTheme="minorBidi" w:hAnsiTheme="minorBidi" w:cstheme="minorBidi"/>
          <w:color w:val="000000" w:themeColor="text1"/>
        </w:rPr>
        <w:t>:</w:t>
      </w:r>
    </w:p>
    <w:p w:rsidR="007436C1" w:rsidRPr="007C6A3D" w:rsidRDefault="007436C1" w:rsidP="007436C1">
      <w:pPr>
        <w:jc w:val="both"/>
        <w:rPr>
          <w:rFonts w:asciiTheme="minorBidi" w:hAnsiTheme="minorBidi" w:cstheme="minorBidi"/>
          <w:color w:val="000000" w:themeColor="text1"/>
        </w:rPr>
      </w:pPr>
    </w:p>
    <w:p w:rsidR="007436C1" w:rsidRDefault="007436C1" w:rsidP="007436C1">
      <w:pPr>
        <w:jc w:val="both"/>
        <w:rPr>
          <w:rFonts w:asciiTheme="minorBidi" w:hAnsiTheme="minorBidi" w:cstheme="minorBidi"/>
          <w:color w:val="000000" w:themeColor="text1"/>
        </w:rPr>
      </w:pPr>
      <w:r w:rsidRPr="007C6A3D">
        <w:rPr>
          <w:rFonts w:asciiTheme="minorBidi" w:hAnsiTheme="minorBidi" w:cstheme="minorBidi"/>
          <w:color w:val="000000" w:themeColor="text1"/>
        </w:rPr>
        <w:t>Bickerton and Klausner, 218-265.</w:t>
      </w:r>
    </w:p>
    <w:p w:rsidR="007436C1" w:rsidRPr="007C6A3D" w:rsidRDefault="007436C1" w:rsidP="007436C1">
      <w:pPr>
        <w:jc w:val="both"/>
        <w:rPr>
          <w:rFonts w:asciiTheme="minorBidi" w:hAnsiTheme="minorBidi" w:cstheme="minorBidi"/>
          <w:color w:val="000000" w:themeColor="text1"/>
        </w:rPr>
      </w:pPr>
    </w:p>
    <w:p w:rsidR="007436C1" w:rsidRPr="007C6A3D" w:rsidRDefault="007436C1" w:rsidP="007436C1">
      <w:pPr>
        <w:jc w:val="both"/>
        <w:rPr>
          <w:rFonts w:asciiTheme="minorBidi" w:hAnsiTheme="minorBidi" w:cstheme="minorBidi"/>
          <w:color w:val="000000" w:themeColor="text1"/>
        </w:rPr>
      </w:pPr>
      <w:r w:rsidRPr="007C6A3D">
        <w:rPr>
          <w:rFonts w:asciiTheme="minorBidi" w:hAnsiTheme="minorBidi" w:cstheme="minorBidi"/>
          <w:color w:val="000000" w:themeColor="text1"/>
        </w:rPr>
        <w:t xml:space="preserve">Hillel Frisch, </w:t>
      </w:r>
      <w:r w:rsidRPr="007C6A3D">
        <w:rPr>
          <w:rFonts w:asciiTheme="minorBidi" w:hAnsiTheme="minorBidi" w:cstheme="minorBidi"/>
          <w:i/>
          <w:iCs/>
          <w:color w:val="000000" w:themeColor="text1"/>
        </w:rPr>
        <w:t>Countdown to Statehood: Palestinian State Formation in the West Bank and Gaza</w:t>
      </w:r>
      <w:r w:rsidRPr="007C6A3D">
        <w:rPr>
          <w:rFonts w:asciiTheme="minorBidi" w:hAnsiTheme="minorBidi" w:cstheme="minorBidi"/>
          <w:color w:val="000000" w:themeColor="text1"/>
        </w:rPr>
        <w:t xml:space="preserve"> (Albany: State University of New York Press, 1998), 93-154.</w:t>
      </w:r>
    </w:p>
    <w:p w:rsidR="007436C1" w:rsidRPr="007C6A3D" w:rsidRDefault="007436C1" w:rsidP="007436C1">
      <w:pPr>
        <w:jc w:val="both"/>
        <w:rPr>
          <w:rFonts w:asciiTheme="minorBidi" w:hAnsiTheme="minorBidi" w:cstheme="minorBidi"/>
          <w:color w:val="000000" w:themeColor="text1"/>
        </w:rPr>
      </w:pPr>
    </w:p>
    <w:p w:rsidR="007436C1" w:rsidRPr="007C6A3D" w:rsidRDefault="007436C1" w:rsidP="007436C1">
      <w:pPr>
        <w:jc w:val="both"/>
        <w:rPr>
          <w:rFonts w:asciiTheme="minorBidi" w:hAnsiTheme="minorBidi" w:cstheme="minorBidi"/>
          <w:color w:val="000000" w:themeColor="text1"/>
        </w:rPr>
      </w:pPr>
      <w:r w:rsidRPr="007C6A3D">
        <w:rPr>
          <w:rFonts w:asciiTheme="minorBidi" w:hAnsiTheme="minorBidi" w:cstheme="minorBidi"/>
          <w:color w:val="000000" w:themeColor="text1"/>
        </w:rPr>
        <w:t xml:space="preserve">Rashid Khalidi, </w:t>
      </w:r>
      <w:r w:rsidRPr="007C6A3D">
        <w:rPr>
          <w:rFonts w:asciiTheme="minorBidi" w:hAnsiTheme="minorBidi" w:cstheme="minorBidi"/>
          <w:i/>
          <w:iCs/>
          <w:color w:val="000000" w:themeColor="text1"/>
        </w:rPr>
        <w:t>The Iron Cage: The Story of the Palestinian Struggle for Statehood</w:t>
      </w:r>
      <w:r w:rsidRPr="007C6A3D">
        <w:rPr>
          <w:rFonts w:asciiTheme="minorBidi" w:hAnsiTheme="minorBidi" w:cstheme="minorBidi"/>
          <w:color w:val="000000" w:themeColor="text1"/>
        </w:rPr>
        <w:t xml:space="preserve"> (Boston: Beacon Press, 2006). </w:t>
      </w:r>
    </w:p>
    <w:p w:rsidR="007436C1" w:rsidRDefault="007436C1" w:rsidP="007436C1">
      <w:pPr>
        <w:jc w:val="both"/>
        <w:rPr>
          <w:rFonts w:asciiTheme="minorBidi" w:hAnsiTheme="minorBidi" w:cstheme="minorBidi"/>
          <w:color w:val="000000" w:themeColor="text1"/>
        </w:rPr>
      </w:pPr>
    </w:p>
    <w:p w:rsidR="007436C1" w:rsidRPr="007C6A3D" w:rsidRDefault="007436C1" w:rsidP="007436C1">
      <w:pPr>
        <w:jc w:val="both"/>
        <w:rPr>
          <w:rFonts w:asciiTheme="minorBidi" w:hAnsiTheme="minorBidi" w:cstheme="minorBidi"/>
          <w:i/>
          <w:iCs/>
          <w:color w:val="000000" w:themeColor="text1"/>
        </w:rPr>
      </w:pPr>
      <w:r w:rsidRPr="007C6A3D">
        <w:rPr>
          <w:rFonts w:asciiTheme="minorBidi" w:hAnsiTheme="minorBidi" w:cstheme="minorBidi"/>
          <w:color w:val="000000" w:themeColor="text1"/>
        </w:rPr>
        <w:t xml:space="preserve">Itamar Rabinovich, </w:t>
      </w:r>
      <w:r w:rsidRPr="007C6A3D">
        <w:rPr>
          <w:rFonts w:asciiTheme="minorBidi" w:hAnsiTheme="minorBidi" w:cstheme="minorBidi"/>
          <w:i/>
          <w:iCs/>
          <w:color w:val="000000" w:themeColor="text1"/>
        </w:rPr>
        <w:t>Waging Peace: Israel and the Arabs at the End of the Century</w:t>
      </w:r>
      <w:r w:rsidRPr="007C6A3D">
        <w:rPr>
          <w:rFonts w:asciiTheme="minorBidi" w:hAnsiTheme="minorBidi" w:cstheme="minorBidi"/>
          <w:color w:val="000000" w:themeColor="text1"/>
        </w:rPr>
        <w:t xml:space="preserve"> (New York: Farrar, Straus and Giroux, 1999), 41-81.</w:t>
      </w:r>
      <w:r w:rsidRPr="007C6A3D">
        <w:rPr>
          <w:rFonts w:asciiTheme="minorBidi" w:hAnsiTheme="minorBidi" w:cstheme="minorBidi"/>
          <w:i/>
          <w:iCs/>
          <w:color w:val="000000" w:themeColor="text1"/>
        </w:rPr>
        <w:t xml:space="preserve"> </w:t>
      </w:r>
    </w:p>
    <w:p w:rsidR="007436C1" w:rsidRPr="007C6A3D" w:rsidRDefault="007436C1" w:rsidP="007436C1">
      <w:pPr>
        <w:jc w:val="both"/>
        <w:rPr>
          <w:rFonts w:asciiTheme="minorBidi" w:hAnsiTheme="minorBidi" w:cstheme="minorBidi"/>
          <w:color w:val="000000" w:themeColor="text1"/>
        </w:rPr>
      </w:pPr>
    </w:p>
    <w:p w:rsidR="007436C1" w:rsidRPr="007C6A3D" w:rsidRDefault="007436C1" w:rsidP="007436C1">
      <w:pPr>
        <w:jc w:val="both"/>
        <w:rPr>
          <w:rFonts w:asciiTheme="minorBidi" w:hAnsiTheme="minorBidi" w:cstheme="minorBidi"/>
          <w:color w:val="000000" w:themeColor="text1"/>
        </w:rPr>
      </w:pPr>
      <w:r w:rsidRPr="007C6A3D">
        <w:rPr>
          <w:rFonts w:asciiTheme="minorBidi" w:hAnsiTheme="minorBidi" w:cstheme="minorBidi"/>
          <w:color w:val="000000" w:themeColor="text1"/>
        </w:rPr>
        <w:t xml:space="preserve">Zittrain Eisenberg and Caplan, </w:t>
      </w:r>
      <w:r w:rsidRPr="007C6A3D">
        <w:rPr>
          <w:rFonts w:asciiTheme="minorBidi" w:hAnsiTheme="minorBidi" w:cstheme="minorBidi"/>
          <w:i/>
          <w:iCs/>
          <w:color w:val="000000" w:themeColor="text1"/>
        </w:rPr>
        <w:t xml:space="preserve">Negotiating Arab-Israeli Peace, </w:t>
      </w:r>
      <w:r w:rsidRPr="007C6A3D">
        <w:rPr>
          <w:rFonts w:asciiTheme="minorBidi" w:hAnsiTheme="minorBidi" w:cstheme="minorBidi"/>
          <w:color w:val="000000" w:themeColor="text1"/>
        </w:rPr>
        <w:t>75-126.</w:t>
      </w:r>
    </w:p>
    <w:p w:rsidR="007436C1" w:rsidRPr="007C6A3D" w:rsidRDefault="007436C1" w:rsidP="007436C1">
      <w:pPr>
        <w:jc w:val="both"/>
        <w:rPr>
          <w:rFonts w:asciiTheme="minorBidi" w:hAnsiTheme="minorBidi" w:cstheme="minorBidi"/>
          <w:b/>
          <w:bCs/>
          <w:color w:val="000000" w:themeColor="text1"/>
        </w:rPr>
      </w:pPr>
    </w:p>
    <w:p w:rsidR="007436C1" w:rsidRPr="007C6A3D" w:rsidRDefault="007436C1" w:rsidP="007436C1">
      <w:pPr>
        <w:jc w:val="both"/>
        <w:rPr>
          <w:rFonts w:asciiTheme="minorBidi" w:hAnsiTheme="minorBidi" w:cstheme="minorBidi"/>
          <w:b/>
          <w:bCs/>
          <w:color w:val="000000" w:themeColor="text1"/>
        </w:rPr>
      </w:pPr>
    </w:p>
    <w:p w:rsidR="007436C1" w:rsidRPr="007C6A3D" w:rsidRDefault="007436C1" w:rsidP="007436C1">
      <w:pPr>
        <w:jc w:val="both"/>
        <w:rPr>
          <w:rFonts w:asciiTheme="minorBidi" w:hAnsiTheme="minorBidi" w:cstheme="minorBidi"/>
          <w:b/>
          <w:bCs/>
          <w:color w:val="000000" w:themeColor="text1"/>
        </w:rPr>
      </w:pPr>
    </w:p>
    <w:p w:rsidR="007436C1" w:rsidRPr="007C6A3D" w:rsidRDefault="007436C1" w:rsidP="007436C1">
      <w:pPr>
        <w:jc w:val="both"/>
        <w:rPr>
          <w:rFonts w:asciiTheme="minorBidi" w:hAnsiTheme="minorBidi" w:cstheme="minorBidi"/>
          <w:b/>
          <w:bCs/>
          <w:color w:val="000000" w:themeColor="text1"/>
        </w:rPr>
      </w:pPr>
      <w:r>
        <w:rPr>
          <w:rFonts w:asciiTheme="minorBidi" w:hAnsiTheme="minorBidi" w:cstheme="minorBidi"/>
          <w:b/>
          <w:bCs/>
          <w:color w:val="000000" w:themeColor="text1"/>
        </w:rPr>
        <w:t xml:space="preserve">#13: </w:t>
      </w:r>
      <w:r w:rsidRPr="007C6A3D">
        <w:rPr>
          <w:rFonts w:asciiTheme="minorBidi" w:hAnsiTheme="minorBidi" w:cstheme="minorBidi"/>
          <w:b/>
          <w:bCs/>
          <w:color w:val="000000" w:themeColor="text1"/>
        </w:rPr>
        <w:t xml:space="preserve">From Oslo to the Second </w:t>
      </w:r>
      <w:r w:rsidRPr="007C6A3D">
        <w:rPr>
          <w:rFonts w:asciiTheme="minorBidi" w:hAnsiTheme="minorBidi" w:cstheme="minorBidi"/>
          <w:b/>
          <w:bCs/>
          <w:i/>
          <w:iCs/>
          <w:color w:val="000000" w:themeColor="text1"/>
        </w:rPr>
        <w:t xml:space="preserve">Intifada </w:t>
      </w:r>
      <w:r w:rsidRPr="007C6A3D">
        <w:rPr>
          <w:rFonts w:asciiTheme="minorBidi" w:hAnsiTheme="minorBidi" w:cstheme="minorBidi"/>
          <w:b/>
          <w:bCs/>
          <w:color w:val="000000" w:themeColor="text1"/>
        </w:rPr>
        <w:t>and Camp David 2000</w:t>
      </w:r>
    </w:p>
    <w:p w:rsidR="007436C1" w:rsidRPr="007C6A3D" w:rsidRDefault="007436C1" w:rsidP="007436C1">
      <w:pPr>
        <w:jc w:val="both"/>
        <w:rPr>
          <w:rFonts w:asciiTheme="minorBidi" w:hAnsiTheme="minorBidi" w:cstheme="minorBidi"/>
          <w:b/>
          <w:bCs/>
          <w:color w:val="000000" w:themeColor="text1"/>
        </w:rPr>
      </w:pPr>
    </w:p>
    <w:p w:rsidR="007436C1" w:rsidRPr="007C6A3D" w:rsidRDefault="007436C1" w:rsidP="007436C1">
      <w:pPr>
        <w:jc w:val="both"/>
        <w:rPr>
          <w:rFonts w:asciiTheme="minorBidi" w:hAnsiTheme="minorBidi" w:cstheme="minorBidi"/>
          <w:color w:val="000000" w:themeColor="text1"/>
        </w:rPr>
      </w:pPr>
      <w:r w:rsidRPr="007C6A3D">
        <w:rPr>
          <w:rFonts w:asciiTheme="minorBidi" w:hAnsiTheme="minorBidi" w:cstheme="minorBidi"/>
          <w:color w:val="000000" w:themeColor="text1"/>
          <w:u w:val="single"/>
        </w:rPr>
        <w:t>Required</w:t>
      </w:r>
      <w:r w:rsidRPr="007C6A3D">
        <w:rPr>
          <w:rFonts w:asciiTheme="minorBidi" w:hAnsiTheme="minorBidi" w:cstheme="minorBidi"/>
          <w:color w:val="000000" w:themeColor="text1"/>
        </w:rPr>
        <w:t>:</w:t>
      </w:r>
    </w:p>
    <w:p w:rsidR="007436C1" w:rsidRPr="007C6A3D" w:rsidRDefault="007436C1" w:rsidP="007436C1">
      <w:pPr>
        <w:jc w:val="both"/>
        <w:rPr>
          <w:rFonts w:asciiTheme="minorBidi" w:hAnsiTheme="minorBidi" w:cstheme="minorBidi"/>
          <w:color w:val="000000" w:themeColor="text1"/>
        </w:rPr>
      </w:pPr>
    </w:p>
    <w:p w:rsidR="007436C1" w:rsidRPr="007C6A3D" w:rsidRDefault="007436C1" w:rsidP="007436C1">
      <w:pPr>
        <w:jc w:val="both"/>
        <w:rPr>
          <w:rFonts w:asciiTheme="minorBidi" w:hAnsiTheme="minorBidi" w:cstheme="minorBidi"/>
          <w:color w:val="000000" w:themeColor="text1"/>
        </w:rPr>
      </w:pPr>
      <w:r w:rsidRPr="007C6A3D">
        <w:rPr>
          <w:rFonts w:asciiTheme="minorBidi" w:hAnsiTheme="minorBidi" w:cstheme="minorBidi"/>
          <w:color w:val="000000" w:themeColor="text1"/>
        </w:rPr>
        <w:t xml:space="preserve">Bickerton and Klausner, 266-332. </w:t>
      </w:r>
    </w:p>
    <w:p w:rsidR="007436C1" w:rsidRDefault="007436C1" w:rsidP="007436C1">
      <w:pPr>
        <w:jc w:val="both"/>
        <w:rPr>
          <w:rFonts w:asciiTheme="minorBidi" w:hAnsiTheme="minorBidi" w:cstheme="minorBidi"/>
          <w:color w:val="000000" w:themeColor="text1"/>
        </w:rPr>
      </w:pPr>
    </w:p>
    <w:p w:rsidR="007436C1" w:rsidRPr="007C6A3D" w:rsidRDefault="007436C1" w:rsidP="007436C1">
      <w:pPr>
        <w:jc w:val="both"/>
        <w:rPr>
          <w:rFonts w:asciiTheme="minorBidi" w:hAnsiTheme="minorBidi" w:cstheme="minorBidi"/>
          <w:color w:val="000000" w:themeColor="text1"/>
        </w:rPr>
      </w:pPr>
      <w:r w:rsidRPr="007C6A3D">
        <w:rPr>
          <w:rFonts w:asciiTheme="minorBidi" w:hAnsiTheme="minorBidi" w:cstheme="minorBidi"/>
          <w:color w:val="000000" w:themeColor="text1"/>
        </w:rPr>
        <w:t>Tessler, 782-818.</w:t>
      </w:r>
    </w:p>
    <w:p w:rsidR="007436C1" w:rsidRPr="007C6A3D" w:rsidRDefault="007436C1" w:rsidP="007436C1">
      <w:pPr>
        <w:jc w:val="both"/>
        <w:rPr>
          <w:rFonts w:asciiTheme="minorBidi" w:hAnsiTheme="minorBidi" w:cstheme="minorBidi"/>
          <w:color w:val="000000" w:themeColor="text1"/>
          <w:u w:val="single"/>
        </w:rPr>
      </w:pPr>
    </w:p>
    <w:p w:rsidR="007436C1" w:rsidRPr="007C6A3D" w:rsidRDefault="007436C1" w:rsidP="007436C1">
      <w:pPr>
        <w:jc w:val="both"/>
        <w:rPr>
          <w:rFonts w:asciiTheme="minorBidi" w:hAnsiTheme="minorBidi" w:cstheme="minorBidi"/>
          <w:color w:val="000000" w:themeColor="text1"/>
        </w:rPr>
      </w:pPr>
      <w:r w:rsidRPr="007C6A3D">
        <w:rPr>
          <w:rFonts w:asciiTheme="minorBidi" w:hAnsiTheme="minorBidi" w:cstheme="minorBidi"/>
          <w:color w:val="000000" w:themeColor="text1"/>
          <w:u w:val="single"/>
        </w:rPr>
        <w:t>Recommended</w:t>
      </w:r>
      <w:r w:rsidRPr="007C6A3D">
        <w:rPr>
          <w:rFonts w:asciiTheme="minorBidi" w:hAnsiTheme="minorBidi" w:cstheme="minorBidi"/>
          <w:color w:val="000000" w:themeColor="text1"/>
        </w:rPr>
        <w:t>:</w:t>
      </w:r>
    </w:p>
    <w:p w:rsidR="007436C1" w:rsidRPr="007C6A3D" w:rsidRDefault="007436C1" w:rsidP="007436C1">
      <w:pPr>
        <w:jc w:val="both"/>
        <w:rPr>
          <w:rFonts w:asciiTheme="minorBidi" w:hAnsiTheme="minorBidi" w:cstheme="minorBidi"/>
          <w:color w:val="000000" w:themeColor="text1"/>
        </w:rPr>
      </w:pPr>
    </w:p>
    <w:p w:rsidR="007436C1" w:rsidRPr="007C6A3D" w:rsidRDefault="007436C1" w:rsidP="007436C1">
      <w:pPr>
        <w:jc w:val="both"/>
        <w:rPr>
          <w:rFonts w:asciiTheme="minorBidi" w:hAnsiTheme="minorBidi" w:cstheme="minorBidi"/>
          <w:color w:val="000000" w:themeColor="text1"/>
        </w:rPr>
      </w:pPr>
      <w:r w:rsidRPr="007C6A3D">
        <w:rPr>
          <w:rFonts w:asciiTheme="minorBidi" w:hAnsiTheme="minorBidi" w:cstheme="minorBidi"/>
          <w:color w:val="000000" w:themeColor="text1"/>
        </w:rPr>
        <w:t xml:space="preserve">Yezid Sayigh, "Arafat and the Anatomy of a Revolt," </w:t>
      </w:r>
      <w:r w:rsidRPr="007C6A3D">
        <w:rPr>
          <w:rFonts w:asciiTheme="minorBidi" w:hAnsiTheme="minorBidi" w:cstheme="minorBidi"/>
          <w:i/>
          <w:iCs/>
          <w:color w:val="000000" w:themeColor="text1"/>
        </w:rPr>
        <w:t>Survival</w:t>
      </w:r>
      <w:r w:rsidRPr="007C6A3D">
        <w:rPr>
          <w:rFonts w:asciiTheme="minorBidi" w:hAnsiTheme="minorBidi" w:cstheme="minorBidi"/>
          <w:color w:val="000000" w:themeColor="text1"/>
        </w:rPr>
        <w:t xml:space="preserve"> 43, 3 (Autumn 2001), 47-60.</w:t>
      </w:r>
    </w:p>
    <w:p w:rsidR="007436C1" w:rsidRPr="007C6A3D" w:rsidRDefault="007436C1" w:rsidP="007436C1">
      <w:pPr>
        <w:jc w:val="both"/>
        <w:rPr>
          <w:rFonts w:asciiTheme="minorBidi" w:hAnsiTheme="minorBidi" w:cstheme="minorBidi"/>
          <w:color w:val="000000" w:themeColor="text1"/>
        </w:rPr>
      </w:pPr>
    </w:p>
    <w:p w:rsidR="007436C1" w:rsidRDefault="007436C1" w:rsidP="007436C1">
      <w:pPr>
        <w:jc w:val="both"/>
        <w:rPr>
          <w:rFonts w:asciiTheme="minorBidi" w:hAnsiTheme="minorBidi" w:cstheme="minorBidi"/>
          <w:b/>
          <w:bCs/>
          <w:color w:val="000000" w:themeColor="text1"/>
        </w:rPr>
      </w:pPr>
    </w:p>
    <w:p w:rsidR="007436C1" w:rsidRDefault="007436C1" w:rsidP="007436C1">
      <w:pPr>
        <w:jc w:val="both"/>
        <w:rPr>
          <w:rFonts w:asciiTheme="minorBidi" w:hAnsiTheme="minorBidi" w:cstheme="minorBidi"/>
          <w:b/>
          <w:bCs/>
          <w:color w:val="000000" w:themeColor="text1"/>
        </w:rPr>
      </w:pPr>
    </w:p>
    <w:p w:rsidR="00E3798A" w:rsidRDefault="00E3798A" w:rsidP="007436C1">
      <w:pPr>
        <w:jc w:val="both"/>
        <w:rPr>
          <w:rFonts w:asciiTheme="minorBidi" w:hAnsiTheme="minorBidi" w:cstheme="minorBidi"/>
          <w:b/>
          <w:bCs/>
          <w:color w:val="000000" w:themeColor="text1"/>
        </w:rPr>
      </w:pPr>
    </w:p>
    <w:p w:rsidR="007436C1" w:rsidRPr="007C6A3D" w:rsidRDefault="007436C1" w:rsidP="007436C1">
      <w:pPr>
        <w:jc w:val="both"/>
        <w:rPr>
          <w:rFonts w:asciiTheme="minorBidi" w:hAnsiTheme="minorBidi" w:cstheme="minorBidi"/>
          <w:b/>
          <w:bCs/>
          <w:color w:val="000000" w:themeColor="text1"/>
        </w:rPr>
      </w:pPr>
      <w:r w:rsidRPr="007C6A3D">
        <w:rPr>
          <w:rFonts w:asciiTheme="minorBidi" w:hAnsiTheme="minorBidi" w:cstheme="minorBidi"/>
          <w:b/>
          <w:bCs/>
          <w:color w:val="000000" w:themeColor="text1"/>
        </w:rPr>
        <w:lastRenderedPageBreak/>
        <w:t>2000-20</w:t>
      </w:r>
      <w:r>
        <w:rPr>
          <w:rFonts w:asciiTheme="minorBidi" w:hAnsiTheme="minorBidi" w:cstheme="minorBidi"/>
          <w:b/>
          <w:bCs/>
          <w:color w:val="000000" w:themeColor="text1"/>
        </w:rPr>
        <w:t>23</w:t>
      </w:r>
      <w:r w:rsidRPr="007C6A3D">
        <w:rPr>
          <w:rFonts w:asciiTheme="minorBidi" w:hAnsiTheme="minorBidi" w:cstheme="minorBidi"/>
          <w:b/>
          <w:bCs/>
          <w:color w:val="000000" w:themeColor="text1"/>
        </w:rPr>
        <w:t>: Hamas in Gaza</w:t>
      </w:r>
      <w:r>
        <w:rPr>
          <w:rFonts w:asciiTheme="minorBidi" w:hAnsiTheme="minorBidi" w:cstheme="minorBidi"/>
          <w:b/>
          <w:bCs/>
          <w:color w:val="000000" w:themeColor="text1"/>
        </w:rPr>
        <w:t>,</w:t>
      </w:r>
      <w:r w:rsidRPr="007C6A3D">
        <w:rPr>
          <w:rFonts w:asciiTheme="minorBidi" w:hAnsiTheme="minorBidi" w:cstheme="minorBidi"/>
          <w:b/>
          <w:bCs/>
          <w:color w:val="000000" w:themeColor="text1"/>
        </w:rPr>
        <w:t xml:space="preserve"> Hizballah in Lebanon</w:t>
      </w:r>
      <w:r>
        <w:rPr>
          <w:rFonts w:asciiTheme="minorBidi" w:hAnsiTheme="minorBidi" w:cstheme="minorBidi"/>
          <w:b/>
          <w:bCs/>
          <w:color w:val="000000" w:themeColor="text1"/>
        </w:rPr>
        <w:t xml:space="preserve"> and Conclusion</w:t>
      </w:r>
    </w:p>
    <w:p w:rsidR="00697B33" w:rsidRDefault="00697B33" w:rsidP="007436C1">
      <w:pPr>
        <w:jc w:val="both"/>
        <w:rPr>
          <w:rFonts w:asciiTheme="minorBidi" w:hAnsiTheme="minorBidi" w:cstheme="minorBidi"/>
          <w:color w:val="000000" w:themeColor="text1"/>
          <w:u w:val="single"/>
        </w:rPr>
      </w:pPr>
    </w:p>
    <w:p w:rsidR="007436C1" w:rsidRPr="007C6A3D" w:rsidRDefault="007436C1" w:rsidP="007436C1">
      <w:pPr>
        <w:jc w:val="both"/>
        <w:rPr>
          <w:rFonts w:asciiTheme="minorBidi" w:hAnsiTheme="minorBidi" w:cstheme="minorBidi"/>
          <w:color w:val="000000" w:themeColor="text1"/>
        </w:rPr>
      </w:pPr>
      <w:r w:rsidRPr="007C6A3D">
        <w:rPr>
          <w:rFonts w:asciiTheme="minorBidi" w:hAnsiTheme="minorBidi" w:cstheme="minorBidi"/>
          <w:color w:val="000000" w:themeColor="text1"/>
          <w:u w:val="single"/>
        </w:rPr>
        <w:t>Required</w:t>
      </w:r>
      <w:r w:rsidRPr="007C6A3D">
        <w:rPr>
          <w:rFonts w:asciiTheme="minorBidi" w:hAnsiTheme="minorBidi" w:cstheme="minorBidi"/>
          <w:color w:val="000000" w:themeColor="text1"/>
        </w:rPr>
        <w:t>:</w:t>
      </w:r>
    </w:p>
    <w:p w:rsidR="007436C1" w:rsidRPr="007C6A3D" w:rsidRDefault="007436C1" w:rsidP="007436C1">
      <w:pPr>
        <w:jc w:val="both"/>
        <w:rPr>
          <w:rFonts w:asciiTheme="minorBidi" w:hAnsiTheme="minorBidi" w:cstheme="minorBidi"/>
          <w:b/>
          <w:bCs/>
          <w:color w:val="000000" w:themeColor="text1"/>
        </w:rPr>
      </w:pPr>
    </w:p>
    <w:p w:rsidR="007436C1" w:rsidRPr="007C6A3D" w:rsidRDefault="007436C1" w:rsidP="007436C1">
      <w:pPr>
        <w:jc w:val="both"/>
        <w:rPr>
          <w:rFonts w:asciiTheme="minorBidi" w:hAnsiTheme="minorBidi" w:cstheme="minorBidi"/>
          <w:color w:val="000000" w:themeColor="text1"/>
        </w:rPr>
      </w:pPr>
      <w:r w:rsidRPr="007C6A3D">
        <w:rPr>
          <w:rFonts w:asciiTheme="minorBidi" w:hAnsiTheme="minorBidi" w:cstheme="minorBidi"/>
          <w:color w:val="000000" w:themeColor="text1"/>
        </w:rPr>
        <w:t>Bickerton and Klausner, 333-400.</w:t>
      </w:r>
    </w:p>
    <w:p w:rsidR="007436C1" w:rsidRPr="007C6A3D" w:rsidRDefault="007436C1" w:rsidP="007436C1">
      <w:pPr>
        <w:jc w:val="both"/>
        <w:rPr>
          <w:rFonts w:asciiTheme="minorBidi" w:hAnsiTheme="minorBidi" w:cstheme="minorBidi"/>
          <w:color w:val="000000" w:themeColor="text1"/>
        </w:rPr>
      </w:pPr>
    </w:p>
    <w:p w:rsidR="007436C1" w:rsidRDefault="007436C1" w:rsidP="007436C1">
      <w:pPr>
        <w:jc w:val="both"/>
        <w:rPr>
          <w:rFonts w:asciiTheme="minorBidi" w:hAnsiTheme="minorBidi" w:cstheme="minorBidi"/>
          <w:color w:val="000000" w:themeColor="text1"/>
        </w:rPr>
      </w:pPr>
      <w:r w:rsidRPr="007C6A3D">
        <w:rPr>
          <w:rFonts w:asciiTheme="minorBidi" w:hAnsiTheme="minorBidi" w:cstheme="minorBidi"/>
          <w:color w:val="000000" w:themeColor="text1"/>
        </w:rPr>
        <w:t xml:space="preserve">Jonathan Spyer: "Lebanon 2006: Unfinished War," </w:t>
      </w:r>
      <w:r w:rsidRPr="007C6A3D">
        <w:rPr>
          <w:rFonts w:asciiTheme="minorBidi" w:hAnsiTheme="minorBidi" w:cstheme="minorBidi"/>
          <w:i/>
          <w:iCs/>
          <w:color w:val="000000" w:themeColor="text1"/>
        </w:rPr>
        <w:t>Middle East Review of International Affairs</w:t>
      </w:r>
      <w:r w:rsidRPr="007C6A3D">
        <w:rPr>
          <w:rFonts w:asciiTheme="minorBidi" w:hAnsiTheme="minorBidi" w:cstheme="minorBidi"/>
          <w:color w:val="000000" w:themeColor="text1"/>
        </w:rPr>
        <w:t xml:space="preserve"> (MERIA) Journal 12, 1, (March 2008 – see online).</w:t>
      </w:r>
    </w:p>
    <w:p w:rsidR="00E3798A" w:rsidRDefault="00E3798A" w:rsidP="007436C1">
      <w:pPr>
        <w:jc w:val="both"/>
        <w:rPr>
          <w:rFonts w:asciiTheme="minorBidi" w:hAnsiTheme="minorBidi" w:cstheme="minorBidi"/>
          <w:color w:val="000000" w:themeColor="text1"/>
        </w:rPr>
      </w:pPr>
    </w:p>
    <w:p w:rsidR="007436C1" w:rsidRDefault="007436C1" w:rsidP="007436C1">
      <w:pPr>
        <w:jc w:val="both"/>
        <w:rPr>
          <w:rFonts w:ascii="Arial" w:hAnsi="Arial" w:cs="Arial"/>
        </w:rPr>
      </w:pPr>
      <w:r w:rsidRPr="007A360E">
        <w:rPr>
          <w:rFonts w:ascii="Arial" w:hAnsi="Arial" w:cs="Arial"/>
        </w:rPr>
        <w:t xml:space="preserve">Menachem Klein, "Hamas in Power", </w:t>
      </w:r>
      <w:r w:rsidRPr="007A360E">
        <w:rPr>
          <w:rFonts w:ascii="Arial" w:hAnsi="Arial" w:cs="Arial"/>
          <w:i/>
          <w:iCs/>
        </w:rPr>
        <w:t>Middle East Journal</w:t>
      </w:r>
      <w:r w:rsidRPr="007A360E">
        <w:rPr>
          <w:rFonts w:ascii="Arial" w:hAnsi="Arial" w:cs="Arial"/>
        </w:rPr>
        <w:t>,  61</w:t>
      </w:r>
      <w:r>
        <w:rPr>
          <w:rFonts w:ascii="Arial" w:hAnsi="Arial" w:cs="Arial"/>
        </w:rPr>
        <w:t>,</w:t>
      </w:r>
      <w:r w:rsidRPr="007A360E">
        <w:rPr>
          <w:rFonts w:ascii="Arial" w:hAnsi="Arial" w:cs="Arial"/>
        </w:rPr>
        <w:t xml:space="preserve"> 3 (Summer 2007),  442-</w:t>
      </w:r>
      <w:r w:rsidR="00697B33">
        <w:rPr>
          <w:rFonts w:ascii="Arial" w:hAnsi="Arial" w:cs="Arial"/>
        </w:rPr>
        <w:t>4</w:t>
      </w:r>
      <w:r w:rsidRPr="007A360E">
        <w:rPr>
          <w:rFonts w:ascii="Arial" w:hAnsi="Arial" w:cs="Arial"/>
        </w:rPr>
        <w:t>59</w:t>
      </w:r>
      <w:r>
        <w:rPr>
          <w:rFonts w:ascii="Arial" w:hAnsi="Arial" w:cs="Arial"/>
        </w:rPr>
        <w:t>.</w:t>
      </w:r>
    </w:p>
    <w:p w:rsidR="007436C1" w:rsidRDefault="007436C1" w:rsidP="007436C1">
      <w:pPr>
        <w:jc w:val="both"/>
        <w:rPr>
          <w:rFonts w:asciiTheme="minorBidi" w:hAnsiTheme="minorBidi" w:cstheme="minorBidi"/>
          <w:color w:val="000000" w:themeColor="text1"/>
        </w:rPr>
      </w:pPr>
    </w:p>
    <w:p w:rsidR="007436C1" w:rsidRPr="007C6A3D" w:rsidRDefault="007436C1" w:rsidP="007436C1">
      <w:pPr>
        <w:jc w:val="both"/>
        <w:rPr>
          <w:rFonts w:asciiTheme="minorBidi" w:hAnsiTheme="minorBidi" w:cstheme="minorBidi"/>
          <w:color w:val="000000" w:themeColor="text1"/>
        </w:rPr>
      </w:pPr>
      <w:r w:rsidRPr="007C6A3D">
        <w:rPr>
          <w:rFonts w:asciiTheme="minorBidi" w:hAnsiTheme="minorBidi" w:cstheme="minorBidi"/>
          <w:color w:val="000000" w:themeColor="text1"/>
          <w:u w:val="single"/>
        </w:rPr>
        <w:t>Recommended</w:t>
      </w:r>
      <w:r w:rsidRPr="007C6A3D">
        <w:rPr>
          <w:rFonts w:asciiTheme="minorBidi" w:hAnsiTheme="minorBidi" w:cstheme="minorBidi"/>
          <w:color w:val="000000" w:themeColor="text1"/>
        </w:rPr>
        <w:t>:</w:t>
      </w:r>
    </w:p>
    <w:p w:rsidR="007436C1" w:rsidRDefault="007436C1" w:rsidP="007436C1">
      <w:pPr>
        <w:jc w:val="both"/>
        <w:rPr>
          <w:rFonts w:asciiTheme="minorBidi" w:hAnsiTheme="minorBidi" w:cstheme="minorBidi"/>
          <w:color w:val="000000" w:themeColor="text1"/>
        </w:rPr>
      </w:pPr>
    </w:p>
    <w:p w:rsidR="007436C1" w:rsidRPr="007C6A3D" w:rsidRDefault="007436C1" w:rsidP="007436C1">
      <w:pPr>
        <w:jc w:val="both"/>
        <w:rPr>
          <w:rFonts w:asciiTheme="minorBidi" w:hAnsiTheme="minorBidi" w:cstheme="minorBidi"/>
          <w:color w:val="000000" w:themeColor="text1"/>
        </w:rPr>
      </w:pPr>
      <w:r w:rsidRPr="007C6A3D">
        <w:rPr>
          <w:rFonts w:asciiTheme="minorBidi" w:hAnsiTheme="minorBidi" w:cstheme="minorBidi"/>
          <w:color w:val="000000" w:themeColor="text1"/>
        </w:rPr>
        <w:t xml:space="preserve">Joshua L. Gleis and Benedetta Berti, </w:t>
      </w:r>
      <w:r w:rsidRPr="007C6A3D">
        <w:rPr>
          <w:rFonts w:asciiTheme="minorBidi" w:hAnsiTheme="minorBidi" w:cstheme="minorBidi"/>
          <w:i/>
          <w:iCs/>
          <w:color w:val="000000" w:themeColor="text1"/>
        </w:rPr>
        <w:t xml:space="preserve">Hezbollah and Hamas: A Comparative Study </w:t>
      </w:r>
      <w:r w:rsidRPr="007C6A3D">
        <w:rPr>
          <w:rFonts w:asciiTheme="minorBidi" w:hAnsiTheme="minorBidi" w:cstheme="minorBidi"/>
          <w:color w:val="000000" w:themeColor="text1"/>
        </w:rPr>
        <w:t>(Baltimore, MD: The Johns Hopkins University Press, 2012).</w:t>
      </w:r>
    </w:p>
    <w:p w:rsidR="007436C1" w:rsidRDefault="007436C1" w:rsidP="007436C1">
      <w:pPr>
        <w:jc w:val="both"/>
        <w:rPr>
          <w:rFonts w:ascii="Arial" w:hAnsi="Arial" w:cs="Arial"/>
        </w:rPr>
      </w:pPr>
    </w:p>
    <w:p w:rsidR="007436C1" w:rsidRPr="00716208" w:rsidRDefault="007436C1" w:rsidP="007436C1">
      <w:pPr>
        <w:jc w:val="both"/>
        <w:rPr>
          <w:rFonts w:asciiTheme="minorBidi" w:hAnsiTheme="minorBidi" w:cstheme="minorBidi"/>
        </w:rPr>
      </w:pPr>
      <w:r w:rsidRPr="007C6A3D">
        <w:rPr>
          <w:rFonts w:asciiTheme="minorBidi" w:hAnsiTheme="minorBidi" w:cstheme="minorBidi"/>
          <w:color w:val="000000" w:themeColor="text1"/>
        </w:rPr>
        <w:t xml:space="preserve">Shaul Mishal and Avraham Sela, </w:t>
      </w:r>
      <w:r w:rsidRPr="007C6A3D">
        <w:rPr>
          <w:rFonts w:asciiTheme="minorBidi" w:hAnsiTheme="minorBidi" w:cstheme="minorBidi"/>
          <w:i/>
          <w:iCs/>
          <w:color w:val="000000" w:themeColor="text1"/>
        </w:rPr>
        <w:t xml:space="preserve">The Palestinian Hamas: Vision, Violence, and </w:t>
      </w:r>
      <w:r w:rsidRPr="00716208">
        <w:rPr>
          <w:rFonts w:asciiTheme="minorBidi" w:hAnsiTheme="minorBidi" w:cstheme="minorBidi"/>
          <w:i/>
          <w:iCs/>
          <w:color w:val="000000" w:themeColor="text1"/>
        </w:rPr>
        <w:t>Coexistence</w:t>
      </w:r>
      <w:r w:rsidRPr="00716208">
        <w:rPr>
          <w:rFonts w:asciiTheme="minorBidi" w:hAnsiTheme="minorBidi" w:cstheme="minorBidi"/>
          <w:color w:val="000000" w:themeColor="text1"/>
        </w:rPr>
        <w:t xml:space="preserve"> (New York: Columbia University Press, 2000), 147-172.</w:t>
      </w:r>
    </w:p>
    <w:p w:rsidR="007436C1" w:rsidRPr="00716208" w:rsidRDefault="007436C1" w:rsidP="007436C1">
      <w:pPr>
        <w:rPr>
          <w:rFonts w:asciiTheme="minorBidi" w:hAnsiTheme="minorBidi" w:cstheme="minorBidi"/>
        </w:rPr>
      </w:pPr>
    </w:p>
    <w:p w:rsidR="007436C1" w:rsidRDefault="007436C1" w:rsidP="007436C1">
      <w:pPr>
        <w:jc w:val="both"/>
        <w:rPr>
          <w:rFonts w:asciiTheme="minorBidi" w:hAnsiTheme="minorBidi" w:cstheme="minorBidi"/>
          <w:color w:val="000000" w:themeColor="text1"/>
        </w:rPr>
      </w:pPr>
      <w:r w:rsidRPr="007C6A3D">
        <w:rPr>
          <w:rFonts w:asciiTheme="minorBidi" w:hAnsiTheme="minorBidi" w:cstheme="minorBidi"/>
          <w:color w:val="000000" w:themeColor="text1"/>
        </w:rPr>
        <w:t>Tessler, 819-847.</w:t>
      </w:r>
    </w:p>
    <w:p w:rsidR="005115DF" w:rsidRDefault="005115DF" w:rsidP="007436C1">
      <w:pPr>
        <w:jc w:val="both"/>
        <w:rPr>
          <w:rFonts w:asciiTheme="minorBidi" w:hAnsiTheme="minorBidi" w:cstheme="minorBidi"/>
          <w:color w:val="000000" w:themeColor="text1"/>
        </w:rPr>
      </w:pPr>
    </w:p>
    <w:p w:rsidR="005115DF" w:rsidRDefault="005115DF" w:rsidP="007436C1">
      <w:pPr>
        <w:jc w:val="both"/>
        <w:rPr>
          <w:rFonts w:asciiTheme="minorBidi" w:hAnsiTheme="minorBidi" w:cstheme="minorBidi"/>
          <w:color w:val="000000" w:themeColor="text1"/>
        </w:rPr>
      </w:pPr>
      <w:r>
        <w:rPr>
          <w:rFonts w:asciiTheme="minorBidi" w:hAnsiTheme="minorBidi" w:cstheme="minorBidi"/>
          <w:color w:val="000000" w:themeColor="text1"/>
        </w:rPr>
        <w:t xml:space="preserve">(readings on Hamas and Hizballah will updated during the semester). </w:t>
      </w:r>
    </w:p>
    <w:p w:rsidR="007436C1" w:rsidRDefault="007436C1" w:rsidP="007436C1">
      <w:pPr>
        <w:jc w:val="both"/>
        <w:rPr>
          <w:rFonts w:asciiTheme="minorBidi" w:hAnsiTheme="minorBidi" w:cstheme="minorBidi"/>
          <w:color w:val="000000" w:themeColor="text1"/>
        </w:rPr>
      </w:pPr>
    </w:p>
    <w:p w:rsidR="007436C1" w:rsidRDefault="007436C1" w:rsidP="007436C1">
      <w:pPr>
        <w:jc w:val="both"/>
        <w:rPr>
          <w:rFonts w:asciiTheme="minorBidi" w:hAnsiTheme="minorBidi" w:cstheme="minorBidi"/>
          <w:color w:val="000000" w:themeColor="text1"/>
        </w:rPr>
      </w:pPr>
    </w:p>
    <w:p w:rsidR="007436C1" w:rsidRDefault="007436C1" w:rsidP="007436C1">
      <w:pPr>
        <w:jc w:val="both"/>
        <w:rPr>
          <w:rFonts w:asciiTheme="minorBidi" w:hAnsiTheme="minorBidi" w:cstheme="minorBidi"/>
          <w:color w:val="000000" w:themeColor="text1"/>
        </w:rPr>
      </w:pPr>
    </w:p>
    <w:p w:rsidR="007436C1" w:rsidRDefault="007436C1" w:rsidP="007436C1">
      <w:pPr>
        <w:jc w:val="both"/>
        <w:rPr>
          <w:rFonts w:asciiTheme="minorBidi" w:hAnsiTheme="minorBidi" w:cstheme="minorBidi"/>
          <w:b/>
          <w:bCs/>
          <w:color w:val="000000" w:themeColor="text1"/>
        </w:rPr>
      </w:pPr>
      <w:r w:rsidRPr="0059247B">
        <w:rPr>
          <w:rFonts w:asciiTheme="minorBidi" w:hAnsiTheme="minorBidi" w:cstheme="minorBidi"/>
          <w:b/>
          <w:bCs/>
          <w:color w:val="000000" w:themeColor="text1"/>
        </w:rPr>
        <w:t>Final Examination - university administration to announce date.</w:t>
      </w:r>
    </w:p>
    <w:p w:rsidR="007436C1" w:rsidRDefault="007436C1" w:rsidP="007436C1">
      <w:pPr>
        <w:jc w:val="both"/>
        <w:rPr>
          <w:rFonts w:asciiTheme="minorBidi" w:hAnsiTheme="minorBidi" w:cstheme="minorBidi"/>
          <w:b/>
          <w:bCs/>
          <w:color w:val="000000" w:themeColor="text1"/>
        </w:rPr>
      </w:pPr>
    </w:p>
    <w:p w:rsidR="007436C1" w:rsidRPr="009819D8" w:rsidRDefault="007436C1" w:rsidP="007436C1">
      <w:pPr>
        <w:spacing w:before="6" w:after="2"/>
        <w:jc w:val="both"/>
        <w:rPr>
          <w:rFonts w:asciiTheme="minorBidi" w:hAnsiTheme="minorBidi" w:cstheme="minorBidi"/>
          <w:color w:val="000000" w:themeColor="text1"/>
        </w:rPr>
      </w:pPr>
      <w:r w:rsidRPr="009819D8">
        <w:rPr>
          <w:rFonts w:asciiTheme="minorBidi" w:hAnsiTheme="minorBidi" w:cstheme="minorBidi"/>
          <w:color w:val="000000" w:themeColor="text1"/>
        </w:rPr>
        <w:t>The final exam covers the period from 1948 to the end of the course. The structure is  essay form</w:t>
      </w:r>
      <w:r>
        <w:rPr>
          <w:rFonts w:asciiTheme="minorBidi" w:hAnsiTheme="minorBidi" w:cstheme="minorBidi"/>
          <w:color w:val="000000" w:themeColor="text1"/>
        </w:rPr>
        <w:t>; students will answer</w:t>
      </w:r>
      <w:r w:rsidRPr="009819D8">
        <w:rPr>
          <w:rFonts w:asciiTheme="minorBidi" w:hAnsiTheme="minorBidi" w:cstheme="minorBidi"/>
          <w:color w:val="000000" w:themeColor="text1"/>
        </w:rPr>
        <w:t xml:space="preserve"> two of four questions. These essays allow students to demonstrate broadly what they have learned during the semester.</w:t>
      </w:r>
    </w:p>
    <w:p w:rsidR="007436C1" w:rsidRDefault="007436C1" w:rsidP="007436C1">
      <w:pPr>
        <w:spacing w:before="6" w:after="2"/>
        <w:jc w:val="both"/>
        <w:rPr>
          <w:rFonts w:asciiTheme="minorBidi" w:hAnsiTheme="minorBidi" w:cstheme="minorBidi"/>
          <w:color w:val="000000" w:themeColor="text1"/>
        </w:rPr>
      </w:pPr>
    </w:p>
    <w:p w:rsidR="007436C1" w:rsidRDefault="007436C1" w:rsidP="007436C1">
      <w:pPr>
        <w:spacing w:before="6" w:after="2"/>
        <w:jc w:val="both"/>
        <w:rPr>
          <w:rFonts w:asciiTheme="minorBidi" w:hAnsiTheme="minorBidi" w:cstheme="minorBidi"/>
          <w:color w:val="000000" w:themeColor="text1"/>
        </w:rPr>
      </w:pPr>
    </w:p>
    <w:p w:rsidR="007436C1" w:rsidRDefault="007436C1" w:rsidP="007436C1">
      <w:pPr>
        <w:spacing w:before="6" w:after="2"/>
        <w:jc w:val="both"/>
        <w:rPr>
          <w:rFonts w:asciiTheme="minorBidi" w:hAnsiTheme="minorBidi" w:cstheme="minorBidi"/>
          <w:color w:val="000000" w:themeColor="text1"/>
        </w:rPr>
      </w:pPr>
    </w:p>
    <w:p w:rsidR="007436C1" w:rsidRDefault="007436C1" w:rsidP="007436C1">
      <w:pPr>
        <w:spacing w:before="6" w:after="2"/>
        <w:jc w:val="both"/>
        <w:rPr>
          <w:rFonts w:asciiTheme="minorBidi" w:hAnsiTheme="minorBidi" w:cstheme="minorBidi"/>
          <w:color w:val="000000" w:themeColor="text1"/>
        </w:rPr>
      </w:pPr>
      <w:r>
        <w:rPr>
          <w:rFonts w:asciiTheme="minorBidi" w:hAnsiTheme="minorBidi" w:cstheme="minorBidi"/>
          <w:color w:val="000000" w:themeColor="text1"/>
        </w:rPr>
        <w:t>(see university statements on next three pages).</w:t>
      </w:r>
    </w:p>
    <w:p w:rsidR="007436C1" w:rsidRDefault="007436C1" w:rsidP="007436C1">
      <w:pPr>
        <w:spacing w:before="6" w:after="2"/>
        <w:jc w:val="both"/>
        <w:rPr>
          <w:rFonts w:asciiTheme="minorBidi" w:hAnsiTheme="minorBidi" w:cstheme="minorBidi"/>
          <w:color w:val="000000" w:themeColor="text1"/>
        </w:rPr>
      </w:pPr>
    </w:p>
    <w:p w:rsidR="007436C1" w:rsidRDefault="007436C1" w:rsidP="007436C1">
      <w:pPr>
        <w:spacing w:before="6" w:after="2"/>
        <w:jc w:val="both"/>
        <w:rPr>
          <w:rFonts w:asciiTheme="minorBidi" w:hAnsiTheme="minorBidi" w:cstheme="minorBidi"/>
          <w:color w:val="000000" w:themeColor="text1"/>
        </w:rPr>
      </w:pPr>
    </w:p>
    <w:p w:rsidR="007436C1" w:rsidRDefault="007436C1" w:rsidP="007436C1">
      <w:pPr>
        <w:spacing w:before="6" w:after="2"/>
        <w:jc w:val="both"/>
        <w:rPr>
          <w:rFonts w:asciiTheme="minorBidi" w:hAnsiTheme="minorBidi" w:cstheme="minorBidi"/>
          <w:color w:val="000000" w:themeColor="text1"/>
        </w:rPr>
      </w:pPr>
    </w:p>
    <w:p w:rsidR="007436C1" w:rsidRDefault="007436C1" w:rsidP="007436C1">
      <w:pPr>
        <w:spacing w:before="6" w:after="2"/>
        <w:jc w:val="both"/>
        <w:rPr>
          <w:rFonts w:asciiTheme="minorBidi" w:hAnsiTheme="minorBidi" w:cstheme="minorBidi"/>
          <w:color w:val="000000" w:themeColor="text1"/>
        </w:rPr>
      </w:pPr>
    </w:p>
    <w:p w:rsidR="007436C1" w:rsidRDefault="007436C1" w:rsidP="007436C1">
      <w:pPr>
        <w:spacing w:before="6" w:after="2"/>
        <w:jc w:val="both"/>
        <w:rPr>
          <w:rFonts w:asciiTheme="minorBidi" w:hAnsiTheme="minorBidi" w:cstheme="minorBidi"/>
          <w:color w:val="000000" w:themeColor="text1"/>
        </w:rPr>
      </w:pPr>
    </w:p>
    <w:p w:rsidR="007436C1" w:rsidRDefault="007436C1" w:rsidP="007436C1">
      <w:pPr>
        <w:spacing w:before="6" w:after="2"/>
        <w:jc w:val="both"/>
        <w:rPr>
          <w:rFonts w:asciiTheme="minorBidi" w:hAnsiTheme="minorBidi" w:cstheme="minorBidi"/>
          <w:color w:val="000000" w:themeColor="text1"/>
        </w:rPr>
      </w:pPr>
    </w:p>
    <w:p w:rsidR="007436C1" w:rsidRDefault="007436C1" w:rsidP="007436C1">
      <w:pPr>
        <w:spacing w:before="6" w:after="2"/>
        <w:jc w:val="both"/>
        <w:rPr>
          <w:rFonts w:asciiTheme="minorBidi" w:hAnsiTheme="minorBidi" w:cstheme="minorBidi"/>
          <w:color w:val="000000" w:themeColor="text1"/>
        </w:rPr>
      </w:pPr>
    </w:p>
    <w:p w:rsidR="007436C1" w:rsidRDefault="007436C1" w:rsidP="007436C1">
      <w:pPr>
        <w:spacing w:before="6" w:after="2"/>
        <w:jc w:val="both"/>
        <w:rPr>
          <w:rFonts w:asciiTheme="minorBidi" w:hAnsiTheme="minorBidi" w:cstheme="minorBidi"/>
          <w:color w:val="000000" w:themeColor="text1"/>
        </w:rPr>
      </w:pPr>
    </w:p>
    <w:p w:rsidR="007436C1" w:rsidRDefault="007436C1" w:rsidP="007436C1">
      <w:pPr>
        <w:spacing w:before="6" w:after="2"/>
        <w:jc w:val="both"/>
        <w:rPr>
          <w:rFonts w:asciiTheme="minorBidi" w:hAnsiTheme="minorBidi" w:cstheme="minorBidi"/>
          <w:color w:val="000000" w:themeColor="text1"/>
        </w:rPr>
      </w:pPr>
    </w:p>
    <w:p w:rsidR="007436C1" w:rsidRDefault="007436C1" w:rsidP="007436C1">
      <w:pPr>
        <w:spacing w:before="6" w:after="2"/>
        <w:jc w:val="both"/>
        <w:rPr>
          <w:rFonts w:asciiTheme="minorBidi" w:hAnsiTheme="minorBidi" w:cstheme="minorBidi"/>
          <w:color w:val="000000" w:themeColor="text1"/>
        </w:rPr>
      </w:pPr>
    </w:p>
    <w:p w:rsidR="007436C1" w:rsidRDefault="007436C1" w:rsidP="007436C1">
      <w:pPr>
        <w:spacing w:before="6" w:after="2"/>
        <w:jc w:val="both"/>
        <w:rPr>
          <w:rFonts w:asciiTheme="minorBidi" w:hAnsiTheme="minorBidi" w:cstheme="minorBidi"/>
          <w:color w:val="000000" w:themeColor="text1"/>
        </w:rPr>
      </w:pPr>
    </w:p>
    <w:p w:rsidR="007436C1" w:rsidRDefault="007436C1" w:rsidP="007436C1">
      <w:pPr>
        <w:spacing w:before="6" w:after="2"/>
        <w:jc w:val="both"/>
        <w:rPr>
          <w:rFonts w:asciiTheme="minorBidi" w:hAnsiTheme="minorBidi" w:cstheme="minorBidi"/>
          <w:color w:val="000000" w:themeColor="text1"/>
        </w:rPr>
      </w:pPr>
    </w:p>
    <w:p w:rsidR="007436C1" w:rsidRDefault="007436C1" w:rsidP="007436C1">
      <w:pPr>
        <w:spacing w:before="6" w:after="2"/>
        <w:jc w:val="both"/>
        <w:rPr>
          <w:rFonts w:asciiTheme="minorBidi" w:hAnsiTheme="minorBidi" w:cstheme="minorBidi"/>
          <w:color w:val="000000" w:themeColor="text1"/>
        </w:rPr>
      </w:pPr>
    </w:p>
    <w:p w:rsidR="007436C1" w:rsidRDefault="007436C1" w:rsidP="007436C1">
      <w:pPr>
        <w:spacing w:before="6" w:after="2"/>
        <w:jc w:val="both"/>
        <w:rPr>
          <w:rFonts w:asciiTheme="minorBidi" w:hAnsiTheme="minorBidi" w:cstheme="minorBidi"/>
          <w:color w:val="000000" w:themeColor="text1"/>
        </w:rPr>
      </w:pPr>
    </w:p>
    <w:p w:rsidR="008158E5" w:rsidRDefault="008158E5" w:rsidP="007436C1">
      <w:pPr>
        <w:spacing w:before="6" w:after="2"/>
        <w:jc w:val="both"/>
        <w:rPr>
          <w:rFonts w:asciiTheme="minorBidi" w:hAnsiTheme="minorBidi" w:cstheme="minorBidi"/>
          <w:color w:val="000000" w:themeColor="text1"/>
        </w:rPr>
      </w:pPr>
    </w:p>
    <w:p w:rsidR="008158E5" w:rsidRDefault="008158E5" w:rsidP="007436C1">
      <w:pPr>
        <w:spacing w:before="6" w:after="2"/>
        <w:jc w:val="both"/>
        <w:rPr>
          <w:rFonts w:asciiTheme="minorBidi" w:hAnsiTheme="minorBidi" w:cstheme="minorBidi"/>
          <w:color w:val="000000" w:themeColor="text1"/>
        </w:rPr>
      </w:pPr>
    </w:p>
    <w:p w:rsidR="008158E5" w:rsidRDefault="008158E5" w:rsidP="007436C1">
      <w:pPr>
        <w:spacing w:before="6" w:after="2"/>
        <w:jc w:val="both"/>
        <w:rPr>
          <w:rFonts w:asciiTheme="minorBidi" w:hAnsiTheme="minorBidi" w:cstheme="minorBidi"/>
          <w:color w:val="000000" w:themeColor="text1"/>
        </w:rPr>
      </w:pPr>
    </w:p>
    <w:p w:rsidR="008158E5" w:rsidRDefault="008158E5" w:rsidP="007436C1">
      <w:pPr>
        <w:spacing w:before="6" w:after="2"/>
        <w:jc w:val="both"/>
        <w:rPr>
          <w:rFonts w:asciiTheme="minorBidi" w:hAnsiTheme="minorBidi" w:cstheme="minorBidi"/>
          <w:color w:val="000000" w:themeColor="text1"/>
        </w:rPr>
      </w:pPr>
    </w:p>
    <w:p w:rsidR="008158E5" w:rsidRDefault="008158E5" w:rsidP="007436C1">
      <w:pPr>
        <w:spacing w:before="6" w:after="2"/>
        <w:jc w:val="both"/>
        <w:rPr>
          <w:rFonts w:asciiTheme="minorBidi" w:hAnsiTheme="minorBidi" w:cstheme="minorBidi"/>
          <w:color w:val="000000" w:themeColor="text1"/>
        </w:rPr>
      </w:pPr>
    </w:p>
    <w:p w:rsidR="008158E5" w:rsidRDefault="008158E5" w:rsidP="007436C1">
      <w:pPr>
        <w:spacing w:before="6" w:after="2"/>
        <w:jc w:val="both"/>
        <w:rPr>
          <w:rFonts w:asciiTheme="minorBidi" w:hAnsiTheme="minorBidi" w:cstheme="minorBidi"/>
          <w:color w:val="000000" w:themeColor="text1"/>
        </w:rPr>
      </w:pPr>
    </w:p>
    <w:p w:rsidR="008158E5" w:rsidRDefault="008158E5" w:rsidP="007436C1">
      <w:pPr>
        <w:spacing w:before="6" w:after="2"/>
        <w:jc w:val="both"/>
        <w:rPr>
          <w:rFonts w:asciiTheme="minorBidi" w:hAnsiTheme="minorBidi" w:cstheme="minorBidi"/>
          <w:color w:val="000000" w:themeColor="text1"/>
        </w:rPr>
      </w:pPr>
    </w:p>
    <w:p w:rsidR="008158E5" w:rsidRDefault="008158E5" w:rsidP="007436C1">
      <w:pPr>
        <w:spacing w:before="6" w:after="2"/>
        <w:jc w:val="both"/>
        <w:rPr>
          <w:rFonts w:asciiTheme="minorBidi" w:hAnsiTheme="minorBidi" w:cstheme="minorBidi"/>
          <w:color w:val="000000" w:themeColor="text1"/>
        </w:rPr>
      </w:pPr>
    </w:p>
    <w:p w:rsidR="008158E5" w:rsidRDefault="008158E5" w:rsidP="007436C1">
      <w:pPr>
        <w:spacing w:before="6" w:after="2"/>
        <w:jc w:val="both"/>
        <w:rPr>
          <w:rFonts w:asciiTheme="minorBidi" w:hAnsiTheme="minorBidi" w:cstheme="minorBidi"/>
          <w:color w:val="000000" w:themeColor="text1"/>
        </w:rPr>
      </w:pPr>
    </w:p>
    <w:p w:rsidR="007436C1" w:rsidRPr="005115DF" w:rsidRDefault="007436C1" w:rsidP="007436C1">
      <w:pPr>
        <w:pStyle w:val="Heading1"/>
        <w:jc w:val="center"/>
        <w:rPr>
          <w:rFonts w:asciiTheme="minorBidi" w:hAnsiTheme="minorBidi" w:cstheme="minorBidi"/>
          <w:sz w:val="28"/>
          <w:szCs w:val="28"/>
        </w:rPr>
      </w:pPr>
      <w:r w:rsidRPr="005115DF">
        <w:rPr>
          <w:rFonts w:asciiTheme="minorBidi" w:hAnsiTheme="minorBidi" w:cstheme="minorBidi"/>
          <w:sz w:val="28"/>
          <w:szCs w:val="28"/>
        </w:rPr>
        <w:t>Statements</w:t>
      </w:r>
    </w:p>
    <w:p w:rsidR="007436C1" w:rsidRPr="005115DF" w:rsidRDefault="007436C1" w:rsidP="007436C1">
      <w:pPr>
        <w:pStyle w:val="Heading2"/>
        <w:contextualSpacing/>
        <w:rPr>
          <w:rFonts w:asciiTheme="minorBidi" w:hAnsiTheme="minorBidi" w:cstheme="minorBidi"/>
          <w:b/>
          <w:bCs/>
          <w:color w:val="auto"/>
          <w:sz w:val="22"/>
          <w:szCs w:val="22"/>
        </w:rPr>
      </w:pPr>
      <w:r w:rsidRPr="005115DF">
        <w:rPr>
          <w:rFonts w:asciiTheme="minorBidi" w:hAnsiTheme="minorBidi" w:cstheme="minorBidi"/>
          <w:b/>
          <w:bCs/>
          <w:color w:val="auto"/>
          <w:sz w:val="22"/>
          <w:szCs w:val="22"/>
        </w:rPr>
        <w:t>Classroom Behavior</w:t>
      </w:r>
    </w:p>
    <w:p w:rsidR="007436C1" w:rsidRPr="005115DF" w:rsidRDefault="007436C1" w:rsidP="007436C1">
      <w:pPr>
        <w:spacing w:before="240" w:after="240"/>
        <w:jc w:val="both"/>
        <w:rPr>
          <w:rFonts w:asciiTheme="minorBidi" w:hAnsiTheme="minorBidi" w:cstheme="minorBidi"/>
          <w:sz w:val="22"/>
          <w:szCs w:val="22"/>
          <w:highlight w:val="white"/>
        </w:rPr>
      </w:pPr>
      <w:r w:rsidRPr="005115DF">
        <w:rPr>
          <w:rFonts w:asciiTheme="minorBidi" w:hAnsiTheme="minorBidi" w:cstheme="minorBidi"/>
          <w:sz w:val="22"/>
          <w:szCs w:val="22"/>
          <w:highlight w:val="white"/>
        </w:rPr>
        <w:t>Students and faculty are responsible for maintaining an appropriate learning environment in all instructional settings, whether in person, remote, or online. Failure to adhere to such behavioral standards may be subject to discipline. Professional courtesy and sensitivity are especially important with respect to individuals and topics dealing with race, color, national origin, sex, pregnancy, age, disability, creed, religion, sexual orientation, gender identity, gender expression, veteran status, political affiliation, or political philosophy.</w:t>
      </w:r>
      <w:r w:rsidRPr="005115DF">
        <w:rPr>
          <w:rFonts w:asciiTheme="minorBidi" w:hAnsiTheme="minorBidi" w:cstheme="minorBidi"/>
          <w:sz w:val="22"/>
          <w:szCs w:val="22"/>
          <w:highlight w:val="white"/>
        </w:rPr>
        <w:br/>
      </w:r>
      <w:r w:rsidRPr="005115DF">
        <w:rPr>
          <w:rFonts w:asciiTheme="minorBidi" w:hAnsiTheme="minorBidi" w:cstheme="minorBidi"/>
          <w:sz w:val="22"/>
          <w:szCs w:val="22"/>
          <w:highlight w:val="white"/>
        </w:rPr>
        <w:br/>
        <w:t xml:space="preserve">For more information, see the </w:t>
      </w:r>
      <w:hyperlink r:id="rId8" w:history="1">
        <w:r w:rsidRPr="005115DF">
          <w:rPr>
            <w:rStyle w:val="Hyperlink"/>
            <w:rFonts w:asciiTheme="minorBidi" w:hAnsiTheme="minorBidi" w:cstheme="minorBidi"/>
            <w:sz w:val="22"/>
            <w:szCs w:val="22"/>
            <w:highlight w:val="white"/>
          </w:rPr>
          <w:t>classroom behavior policy</w:t>
        </w:r>
      </w:hyperlink>
      <w:r w:rsidRPr="005115DF">
        <w:rPr>
          <w:rFonts w:asciiTheme="minorBidi" w:hAnsiTheme="minorBidi" w:cstheme="minorBidi"/>
          <w:sz w:val="22"/>
          <w:szCs w:val="22"/>
          <w:highlight w:val="white"/>
        </w:rPr>
        <w:t>, the</w:t>
      </w:r>
      <w:hyperlink r:id="rId9">
        <w:r w:rsidRPr="005115DF">
          <w:rPr>
            <w:rFonts w:asciiTheme="minorBidi" w:hAnsiTheme="minorBidi" w:cstheme="minorBidi"/>
            <w:sz w:val="22"/>
            <w:szCs w:val="22"/>
            <w:highlight w:val="white"/>
          </w:rPr>
          <w:t xml:space="preserve"> </w:t>
        </w:r>
      </w:hyperlink>
      <w:hyperlink r:id="rId10">
        <w:r w:rsidRPr="005115DF">
          <w:rPr>
            <w:rFonts w:asciiTheme="minorBidi" w:hAnsiTheme="minorBidi" w:cstheme="minorBidi"/>
            <w:color w:val="1155CC"/>
            <w:sz w:val="22"/>
            <w:szCs w:val="22"/>
            <w:highlight w:val="white"/>
            <w:u w:val="single"/>
          </w:rPr>
          <w:t>Student Code of Conduct</w:t>
        </w:r>
      </w:hyperlink>
      <w:r w:rsidRPr="005115DF">
        <w:rPr>
          <w:rFonts w:asciiTheme="minorBidi" w:hAnsiTheme="minorBidi" w:cstheme="minorBidi"/>
          <w:sz w:val="22"/>
          <w:szCs w:val="22"/>
          <w:highlight w:val="white"/>
        </w:rPr>
        <w:t>, and the</w:t>
      </w:r>
      <w:hyperlink r:id="rId11">
        <w:r w:rsidRPr="005115DF">
          <w:rPr>
            <w:rFonts w:asciiTheme="minorBidi" w:hAnsiTheme="minorBidi" w:cstheme="minorBidi"/>
            <w:sz w:val="22"/>
            <w:szCs w:val="22"/>
            <w:highlight w:val="white"/>
          </w:rPr>
          <w:t xml:space="preserve"> </w:t>
        </w:r>
      </w:hyperlink>
      <w:hyperlink r:id="rId12">
        <w:r w:rsidRPr="005115DF">
          <w:rPr>
            <w:rFonts w:asciiTheme="minorBidi" w:hAnsiTheme="minorBidi" w:cstheme="minorBidi"/>
            <w:color w:val="1155CC"/>
            <w:sz w:val="22"/>
            <w:szCs w:val="22"/>
            <w:highlight w:val="white"/>
            <w:u w:val="single"/>
          </w:rPr>
          <w:t>Office of Institutional Equity and Compliance</w:t>
        </w:r>
      </w:hyperlink>
      <w:r w:rsidRPr="005115DF">
        <w:rPr>
          <w:rFonts w:asciiTheme="minorBidi" w:hAnsiTheme="minorBidi" w:cstheme="minorBidi"/>
          <w:sz w:val="22"/>
          <w:szCs w:val="22"/>
          <w:highlight w:val="white"/>
        </w:rPr>
        <w:t>.</w:t>
      </w:r>
    </w:p>
    <w:p w:rsidR="007436C1" w:rsidRPr="005115DF" w:rsidRDefault="007436C1" w:rsidP="007436C1">
      <w:pPr>
        <w:pStyle w:val="Heading2"/>
        <w:rPr>
          <w:rFonts w:asciiTheme="minorBidi" w:hAnsiTheme="minorBidi" w:cstheme="minorBidi"/>
          <w:b/>
          <w:bCs/>
          <w:color w:val="auto"/>
          <w:sz w:val="22"/>
          <w:szCs w:val="22"/>
        </w:rPr>
      </w:pPr>
      <w:bookmarkStart w:id="1" w:name="_heading=h.kspw3c3n1ue8" w:colFirst="0" w:colLast="0"/>
      <w:bookmarkEnd w:id="1"/>
      <w:r w:rsidRPr="005115DF">
        <w:rPr>
          <w:rFonts w:asciiTheme="minorBidi" w:hAnsiTheme="minorBidi" w:cstheme="minorBidi"/>
          <w:b/>
          <w:bCs/>
          <w:color w:val="auto"/>
          <w:sz w:val="22"/>
          <w:szCs w:val="22"/>
        </w:rPr>
        <w:t>Requirements for Infectious Diseases</w:t>
      </w:r>
    </w:p>
    <w:p w:rsidR="007436C1" w:rsidRPr="005115DF" w:rsidRDefault="007436C1" w:rsidP="007436C1">
      <w:pPr>
        <w:spacing w:before="240" w:after="240"/>
        <w:rPr>
          <w:rFonts w:asciiTheme="minorBidi" w:hAnsiTheme="minorBidi" w:cstheme="minorBidi"/>
          <w:sz w:val="22"/>
          <w:szCs w:val="22"/>
        </w:rPr>
      </w:pPr>
      <w:r w:rsidRPr="005115DF">
        <w:rPr>
          <w:rFonts w:asciiTheme="minorBidi" w:hAnsiTheme="minorBidi" w:cstheme="minorBidi"/>
          <w:sz w:val="22"/>
          <w:szCs w:val="22"/>
        </w:rPr>
        <w:t xml:space="preserve">Members of the CU Boulder community and visitors to campus must follow university, department, and building health and safety requirements and all public health orders to reduce the risk of spreading infectious diseases. </w:t>
      </w:r>
    </w:p>
    <w:p w:rsidR="007436C1" w:rsidRPr="005115DF" w:rsidRDefault="007436C1" w:rsidP="007436C1">
      <w:pPr>
        <w:spacing w:before="240" w:after="240"/>
        <w:jc w:val="both"/>
        <w:rPr>
          <w:rFonts w:asciiTheme="minorBidi" w:hAnsiTheme="minorBidi" w:cstheme="minorBidi"/>
          <w:sz w:val="22"/>
          <w:szCs w:val="22"/>
        </w:rPr>
      </w:pPr>
      <w:r w:rsidRPr="005115DF">
        <w:rPr>
          <w:rFonts w:asciiTheme="minorBidi" w:hAnsiTheme="minorBidi" w:cstheme="minorBidi"/>
          <w:sz w:val="22"/>
          <w:szCs w:val="22"/>
        </w:rPr>
        <w:t>The CU Boulder campus is currently mask optional. However, if masks are again required in classrooms, students who fail to adhere to masking requirements will be asked to leave class. Students who do not leave class when asked or who refuse to comply with these requirements will be referred to Student Conduct &amp; Conflict Resolution. Students who require accommodation because a disability prevents them from fulfilling safety measures related to infectious disease will be asked to follow the steps in the “Accommodation for Disabilities” statement on this syllabus.</w:t>
      </w:r>
    </w:p>
    <w:p w:rsidR="007436C1" w:rsidRPr="005115DF" w:rsidRDefault="007436C1" w:rsidP="007436C1">
      <w:pPr>
        <w:spacing w:before="240" w:after="240"/>
        <w:jc w:val="both"/>
        <w:rPr>
          <w:rFonts w:asciiTheme="minorBidi" w:hAnsiTheme="minorBidi" w:cstheme="minorBidi"/>
          <w:color w:val="111111"/>
          <w:sz w:val="22"/>
          <w:szCs w:val="22"/>
        </w:rPr>
      </w:pPr>
      <w:r w:rsidRPr="005115DF">
        <w:rPr>
          <w:rFonts w:asciiTheme="minorBidi" w:hAnsiTheme="minorBidi" w:cstheme="minorBidi"/>
          <w:sz w:val="22"/>
          <w:szCs w:val="22"/>
        </w:rPr>
        <w:t xml:space="preserve">For those who feel ill and think </w:t>
      </w:r>
      <w:r w:rsidR="00697B33" w:rsidRPr="005115DF">
        <w:rPr>
          <w:rFonts w:asciiTheme="minorBidi" w:hAnsiTheme="minorBidi" w:cstheme="minorBidi"/>
          <w:sz w:val="22"/>
          <w:szCs w:val="22"/>
        </w:rPr>
        <w:t>they</w:t>
      </w:r>
      <w:r w:rsidRPr="005115DF">
        <w:rPr>
          <w:rFonts w:asciiTheme="minorBidi" w:hAnsiTheme="minorBidi" w:cstheme="minorBidi"/>
          <w:sz w:val="22"/>
          <w:szCs w:val="22"/>
        </w:rPr>
        <w:t xml:space="preserve"> might have COVID-19 or have tested positive</w:t>
      </w:r>
      <w:r w:rsidR="00697B33" w:rsidRPr="005115DF">
        <w:rPr>
          <w:rFonts w:asciiTheme="minorBidi" w:hAnsiTheme="minorBidi" w:cstheme="minorBidi"/>
          <w:sz w:val="22"/>
          <w:szCs w:val="22"/>
        </w:rPr>
        <w:t>,</w:t>
      </w:r>
      <w:r w:rsidRPr="005115DF">
        <w:rPr>
          <w:rFonts w:asciiTheme="minorBidi" w:hAnsiTheme="minorBidi" w:cstheme="minorBidi"/>
          <w:sz w:val="22"/>
          <w:szCs w:val="22"/>
        </w:rPr>
        <w:t xml:space="preserve"> please stay home and follow the </w:t>
      </w:r>
      <w:hyperlink r:id="rId13" w:history="1">
        <w:r w:rsidRPr="005115DF">
          <w:rPr>
            <w:rStyle w:val="Hyperlink"/>
            <w:rFonts w:asciiTheme="minorBidi" w:hAnsiTheme="minorBidi" w:cstheme="minorBidi"/>
            <w:sz w:val="22"/>
            <w:szCs w:val="22"/>
          </w:rPr>
          <w:t>further guidance of the Public Health Office</w:t>
        </w:r>
      </w:hyperlink>
      <w:r w:rsidRPr="005115DF">
        <w:rPr>
          <w:rFonts w:asciiTheme="minorBidi" w:hAnsiTheme="minorBidi" w:cstheme="minorBidi"/>
          <w:sz w:val="22"/>
          <w:szCs w:val="22"/>
        </w:rPr>
        <w:t xml:space="preserve">. </w:t>
      </w:r>
      <w:r w:rsidR="00697B33" w:rsidRPr="005115DF">
        <w:rPr>
          <w:rFonts w:asciiTheme="minorBidi" w:hAnsiTheme="minorBidi" w:cstheme="minorBidi"/>
          <w:sz w:val="22"/>
          <w:szCs w:val="22"/>
        </w:rPr>
        <w:t>T</w:t>
      </w:r>
      <w:r w:rsidRPr="005115DF">
        <w:rPr>
          <w:rFonts w:asciiTheme="minorBidi" w:hAnsiTheme="minorBidi" w:cstheme="minorBidi"/>
          <w:sz w:val="22"/>
          <w:szCs w:val="22"/>
        </w:rPr>
        <w:t xml:space="preserve">hose who have been in close contact with someone who has COVID-19 but do not have any symptoms and have not tested positive for COVID-19 need </w:t>
      </w:r>
      <w:r w:rsidR="00697B33" w:rsidRPr="005115DF">
        <w:rPr>
          <w:rFonts w:asciiTheme="minorBidi" w:hAnsiTheme="minorBidi" w:cstheme="minorBidi"/>
          <w:sz w:val="22"/>
          <w:szCs w:val="22"/>
        </w:rPr>
        <w:t>not remain at</w:t>
      </w:r>
      <w:r w:rsidRPr="005115DF">
        <w:rPr>
          <w:rFonts w:asciiTheme="minorBidi" w:hAnsiTheme="minorBidi" w:cstheme="minorBidi"/>
          <w:sz w:val="22"/>
          <w:szCs w:val="22"/>
        </w:rPr>
        <w:t xml:space="preserve"> home. </w:t>
      </w:r>
    </w:p>
    <w:p w:rsidR="007436C1" w:rsidRPr="005115DF" w:rsidRDefault="007436C1" w:rsidP="007436C1">
      <w:pPr>
        <w:pStyle w:val="Heading2"/>
        <w:rPr>
          <w:rFonts w:asciiTheme="minorBidi" w:hAnsiTheme="minorBidi" w:cstheme="minorBidi"/>
          <w:b/>
          <w:bCs/>
          <w:smallCaps/>
          <w:sz w:val="22"/>
          <w:szCs w:val="22"/>
        </w:rPr>
      </w:pPr>
      <w:r w:rsidRPr="005115DF">
        <w:rPr>
          <w:rFonts w:asciiTheme="minorBidi" w:hAnsiTheme="minorBidi" w:cstheme="minorBidi"/>
          <w:b/>
          <w:bCs/>
          <w:color w:val="auto"/>
          <w:sz w:val="22"/>
          <w:szCs w:val="22"/>
        </w:rPr>
        <w:t>Accommodation: Disabilities, Temporary Medical Conditions, Medical Isolation</w:t>
      </w:r>
    </w:p>
    <w:p w:rsidR="007436C1" w:rsidRPr="005115DF" w:rsidRDefault="003C65E6" w:rsidP="007436C1">
      <w:pPr>
        <w:spacing w:before="240" w:after="240"/>
        <w:jc w:val="both"/>
        <w:rPr>
          <w:rFonts w:asciiTheme="minorBidi" w:hAnsiTheme="minorBidi" w:cstheme="minorBidi"/>
          <w:sz w:val="22"/>
          <w:szCs w:val="22"/>
          <w:highlight w:val="white"/>
        </w:rPr>
      </w:pPr>
      <w:hyperlink r:id="rId14" w:history="1">
        <w:r w:rsidR="007436C1" w:rsidRPr="005115DF">
          <w:rPr>
            <w:rStyle w:val="Hyperlink"/>
            <w:rFonts w:asciiTheme="minorBidi" w:hAnsiTheme="minorBidi" w:cstheme="minorBidi"/>
            <w:sz w:val="22"/>
            <w:szCs w:val="22"/>
            <w:highlight w:val="white"/>
          </w:rPr>
          <w:t>Disability Services</w:t>
        </w:r>
      </w:hyperlink>
      <w:r w:rsidR="007436C1" w:rsidRPr="005115DF">
        <w:rPr>
          <w:rFonts w:asciiTheme="minorBidi" w:hAnsiTheme="minorBidi" w:cstheme="minorBidi"/>
          <w:sz w:val="22"/>
          <w:szCs w:val="22"/>
          <w:highlight w:val="white"/>
        </w:rPr>
        <w:t xml:space="preserve"> determines accommodations based on documented disabilities in the academic environment. If you qualify for accommodations because of a disability, submit your accommodation letter from Disability Services to your faculty member in a timely manner so your needs can be addressed. Contact Disability Services at 303-492-8671 or </w:t>
      </w:r>
      <w:hyperlink r:id="rId15">
        <w:r w:rsidR="007436C1" w:rsidRPr="005115DF">
          <w:rPr>
            <w:rFonts w:asciiTheme="minorBidi" w:hAnsiTheme="minorBidi" w:cstheme="minorBidi"/>
            <w:sz w:val="22"/>
            <w:szCs w:val="22"/>
            <w:highlight w:val="white"/>
            <w:u w:val="single"/>
          </w:rPr>
          <w:t>dsinfo@colorado.edu</w:t>
        </w:r>
      </w:hyperlink>
      <w:r w:rsidR="007436C1" w:rsidRPr="005115DF">
        <w:rPr>
          <w:rFonts w:asciiTheme="minorBidi" w:hAnsiTheme="minorBidi" w:cstheme="minorBidi"/>
          <w:sz w:val="22"/>
          <w:szCs w:val="22"/>
          <w:highlight w:val="white"/>
        </w:rPr>
        <w:t xml:space="preserve"> for further assistance.  </w:t>
      </w:r>
    </w:p>
    <w:p w:rsidR="007436C1" w:rsidRPr="005115DF" w:rsidRDefault="007436C1" w:rsidP="007436C1">
      <w:pPr>
        <w:spacing w:before="240" w:after="240"/>
        <w:jc w:val="both"/>
        <w:rPr>
          <w:rFonts w:asciiTheme="minorBidi" w:hAnsiTheme="minorBidi" w:cstheme="minorBidi"/>
          <w:sz w:val="22"/>
          <w:szCs w:val="22"/>
          <w:highlight w:val="white"/>
        </w:rPr>
      </w:pPr>
      <w:r w:rsidRPr="005115DF">
        <w:rPr>
          <w:rFonts w:asciiTheme="minorBidi" w:hAnsiTheme="minorBidi" w:cstheme="minorBidi"/>
          <w:sz w:val="22"/>
          <w:szCs w:val="22"/>
          <w:highlight w:val="white"/>
        </w:rPr>
        <w:t xml:space="preserve">In case of a temporary medical condition or medical isolation for which accommodation is required – inform the instructor. </w:t>
      </w:r>
    </w:p>
    <w:p w:rsidR="007436C1" w:rsidRPr="005115DF" w:rsidRDefault="007436C1" w:rsidP="007436C1">
      <w:pPr>
        <w:pStyle w:val="Heading2"/>
        <w:rPr>
          <w:rFonts w:asciiTheme="minorBidi" w:hAnsiTheme="minorBidi" w:cstheme="minorBidi"/>
          <w:b/>
          <w:bCs/>
          <w:color w:val="auto"/>
          <w:sz w:val="22"/>
          <w:szCs w:val="22"/>
        </w:rPr>
      </w:pPr>
      <w:r w:rsidRPr="005115DF">
        <w:rPr>
          <w:rFonts w:asciiTheme="minorBidi" w:hAnsiTheme="minorBidi" w:cstheme="minorBidi"/>
          <w:b/>
          <w:bCs/>
          <w:color w:val="auto"/>
          <w:sz w:val="22"/>
          <w:szCs w:val="22"/>
        </w:rPr>
        <w:lastRenderedPageBreak/>
        <w:t>Preferred Student Names and Pronouns</w:t>
      </w:r>
    </w:p>
    <w:p w:rsidR="007436C1" w:rsidRDefault="007436C1" w:rsidP="007436C1">
      <w:pPr>
        <w:spacing w:before="240" w:after="240"/>
        <w:jc w:val="both"/>
        <w:rPr>
          <w:rFonts w:asciiTheme="minorBidi" w:hAnsiTheme="minorBidi" w:cstheme="minorBidi"/>
          <w:sz w:val="22"/>
          <w:szCs w:val="22"/>
          <w:highlight w:val="white"/>
        </w:rPr>
      </w:pPr>
      <w:r w:rsidRPr="005115DF">
        <w:rPr>
          <w:rFonts w:asciiTheme="minorBidi" w:hAnsiTheme="minorBidi" w:cstheme="minorBidi"/>
          <w:sz w:val="22"/>
          <w:szCs w:val="22"/>
          <w:highlight w:val="white"/>
        </w:rPr>
        <w:t>CU Boulder recognizes that students' legal information doesn't always align with how they identify. Students may update preferred names and pronouns via the student portal; those preferred names and pronouns are listed on instructors' class rosters. In the absence of such updates, the name that appears on the class roster is the student's legal name.</w:t>
      </w:r>
    </w:p>
    <w:p w:rsidR="005115DF" w:rsidRPr="005115DF" w:rsidRDefault="005115DF" w:rsidP="007436C1">
      <w:pPr>
        <w:spacing w:before="240" w:after="240"/>
        <w:jc w:val="both"/>
        <w:rPr>
          <w:rFonts w:asciiTheme="minorBidi" w:hAnsiTheme="minorBidi" w:cstheme="minorBidi"/>
          <w:sz w:val="22"/>
          <w:szCs w:val="22"/>
          <w:highlight w:val="white"/>
        </w:rPr>
      </w:pPr>
    </w:p>
    <w:p w:rsidR="007436C1" w:rsidRPr="005115DF" w:rsidRDefault="007436C1" w:rsidP="007436C1">
      <w:pPr>
        <w:pStyle w:val="Heading2"/>
        <w:rPr>
          <w:rFonts w:asciiTheme="minorBidi" w:hAnsiTheme="minorBidi" w:cstheme="minorBidi"/>
          <w:b/>
          <w:bCs/>
          <w:sz w:val="22"/>
          <w:szCs w:val="22"/>
        </w:rPr>
      </w:pPr>
      <w:r w:rsidRPr="005115DF">
        <w:rPr>
          <w:rFonts w:asciiTheme="minorBidi" w:hAnsiTheme="minorBidi" w:cstheme="minorBidi"/>
          <w:b/>
          <w:bCs/>
          <w:color w:val="auto"/>
          <w:sz w:val="22"/>
          <w:szCs w:val="22"/>
        </w:rPr>
        <w:t>Honor Code</w:t>
      </w:r>
    </w:p>
    <w:p w:rsidR="007436C1" w:rsidRPr="005115DF" w:rsidRDefault="007436C1" w:rsidP="007436C1">
      <w:pPr>
        <w:spacing w:before="240"/>
        <w:jc w:val="both"/>
        <w:rPr>
          <w:rFonts w:asciiTheme="minorBidi" w:hAnsiTheme="minorBidi" w:cstheme="minorBidi"/>
          <w:sz w:val="22"/>
          <w:szCs w:val="22"/>
          <w:highlight w:val="white"/>
        </w:rPr>
      </w:pPr>
      <w:r w:rsidRPr="005115DF">
        <w:rPr>
          <w:rFonts w:asciiTheme="minorBidi" w:hAnsiTheme="minorBidi" w:cstheme="minorBidi"/>
          <w:sz w:val="22"/>
          <w:szCs w:val="22"/>
          <w:highlight w:val="white"/>
        </w:rPr>
        <w:t>All students enrolled in a University of Colorado Boulder course are responsible for knowing and adhering to the</w:t>
      </w:r>
      <w:hyperlink r:id="rId16">
        <w:r w:rsidRPr="005115DF">
          <w:rPr>
            <w:rFonts w:asciiTheme="minorBidi" w:hAnsiTheme="minorBidi" w:cstheme="minorBidi"/>
            <w:sz w:val="22"/>
            <w:szCs w:val="22"/>
            <w:highlight w:val="white"/>
          </w:rPr>
          <w:t xml:space="preserve"> </w:t>
        </w:r>
      </w:hyperlink>
      <w:hyperlink r:id="rId17">
        <w:r w:rsidRPr="005115DF">
          <w:rPr>
            <w:rFonts w:asciiTheme="minorBidi" w:hAnsiTheme="minorBidi" w:cstheme="minorBidi"/>
            <w:color w:val="1155CC"/>
            <w:sz w:val="22"/>
            <w:szCs w:val="22"/>
            <w:highlight w:val="white"/>
            <w:u w:val="single"/>
          </w:rPr>
          <w:t>Honor Code</w:t>
        </w:r>
      </w:hyperlink>
      <w:r w:rsidRPr="005115DF">
        <w:rPr>
          <w:rFonts w:asciiTheme="minorBidi" w:hAnsiTheme="minorBidi" w:cstheme="minorBidi"/>
          <w:sz w:val="22"/>
          <w:szCs w:val="22"/>
          <w:highlight w:val="white"/>
        </w:rPr>
        <w:t xml:space="preserve">. Violations of the Honor Code may include but are not limited to: plagiarism (including use of paper writing services or technology [such as essay bots]), cheating, fabrication, lying, bribery, threat, unauthorized access to academic materials, clicker fraud, submitting the same or similar work in more than one course without permission of all course instructors involved and aiding academic dishonesty. </w:t>
      </w:r>
    </w:p>
    <w:p w:rsidR="007436C1" w:rsidRPr="005115DF" w:rsidRDefault="007436C1" w:rsidP="007436C1">
      <w:pPr>
        <w:jc w:val="both"/>
        <w:rPr>
          <w:rFonts w:asciiTheme="minorBidi" w:hAnsiTheme="minorBidi" w:cstheme="minorBidi"/>
          <w:sz w:val="22"/>
          <w:szCs w:val="22"/>
          <w:highlight w:val="white"/>
        </w:rPr>
      </w:pPr>
    </w:p>
    <w:p w:rsidR="007436C1" w:rsidRPr="005115DF" w:rsidRDefault="007436C1" w:rsidP="007436C1">
      <w:pPr>
        <w:jc w:val="both"/>
        <w:rPr>
          <w:rFonts w:asciiTheme="minorBidi" w:hAnsiTheme="minorBidi" w:cstheme="minorBidi"/>
          <w:sz w:val="22"/>
          <w:szCs w:val="22"/>
          <w:highlight w:val="white"/>
        </w:rPr>
      </w:pPr>
      <w:r w:rsidRPr="005115DF">
        <w:rPr>
          <w:rFonts w:asciiTheme="minorBidi" w:hAnsiTheme="minorBidi" w:cstheme="minorBidi"/>
          <w:sz w:val="22"/>
          <w:szCs w:val="22"/>
          <w:highlight w:val="white"/>
        </w:rPr>
        <w:t xml:space="preserve">All incidents of academic misconduct will be reported to Student Conduct &amp; Conflict Resolution: </w:t>
      </w:r>
      <w:hyperlink r:id="rId18" w:history="1">
        <w:r w:rsidRPr="005115DF">
          <w:rPr>
            <w:rStyle w:val="Hyperlink"/>
            <w:rFonts w:asciiTheme="minorBidi" w:hAnsiTheme="minorBidi" w:cstheme="minorBidi"/>
            <w:sz w:val="22"/>
            <w:szCs w:val="22"/>
            <w:highlight w:val="white"/>
          </w:rPr>
          <w:t>honor@colorado.edu</w:t>
        </w:r>
      </w:hyperlink>
      <w:r w:rsidRPr="005115DF">
        <w:rPr>
          <w:rFonts w:asciiTheme="minorBidi" w:hAnsiTheme="minorBidi" w:cstheme="minorBidi"/>
          <w:sz w:val="22"/>
          <w:szCs w:val="22"/>
          <w:highlight w:val="white"/>
        </w:rPr>
        <w:t>, 303-492-5550. Students found responsible for violating the</w:t>
      </w:r>
      <w:hyperlink r:id="rId19">
        <w:r w:rsidRPr="005115DF">
          <w:rPr>
            <w:rFonts w:asciiTheme="minorBidi" w:hAnsiTheme="minorBidi" w:cstheme="minorBidi"/>
            <w:sz w:val="22"/>
            <w:szCs w:val="22"/>
            <w:highlight w:val="white"/>
          </w:rPr>
          <w:t xml:space="preserve"> </w:t>
        </w:r>
      </w:hyperlink>
      <w:hyperlink r:id="rId20">
        <w:r w:rsidRPr="005115DF">
          <w:rPr>
            <w:rFonts w:asciiTheme="minorBidi" w:hAnsiTheme="minorBidi" w:cstheme="minorBidi"/>
            <w:color w:val="1155CC"/>
            <w:sz w:val="22"/>
            <w:szCs w:val="22"/>
            <w:highlight w:val="white"/>
            <w:u w:val="single"/>
          </w:rPr>
          <w:t>Honor Code</w:t>
        </w:r>
      </w:hyperlink>
      <w:r w:rsidRPr="005115DF">
        <w:rPr>
          <w:rFonts w:asciiTheme="minorBidi" w:hAnsiTheme="minorBidi" w:cstheme="minorBidi"/>
          <w:sz w:val="22"/>
          <w:szCs w:val="22"/>
          <w:highlight w:val="white"/>
        </w:rPr>
        <w:t xml:space="preserve"> will be assigned resolution outcomes from the Student Conduct &amp; Conflict Resolution as well as be subject to academic sanctions from the faculty member. Visit</w:t>
      </w:r>
      <w:r w:rsidRPr="005115DF">
        <w:rPr>
          <w:rFonts w:asciiTheme="minorBidi" w:hAnsiTheme="minorBidi" w:cstheme="minorBidi"/>
          <w:sz w:val="22"/>
          <w:szCs w:val="22"/>
        </w:rPr>
        <w:t xml:space="preserve"> </w:t>
      </w:r>
      <w:hyperlink r:id="rId21" w:history="1">
        <w:r w:rsidRPr="005115DF">
          <w:rPr>
            <w:rStyle w:val="Hyperlink"/>
            <w:rFonts w:asciiTheme="minorBidi" w:hAnsiTheme="minorBidi" w:cstheme="minorBidi"/>
            <w:sz w:val="22"/>
            <w:szCs w:val="22"/>
          </w:rPr>
          <w:t>Honor Code</w:t>
        </w:r>
      </w:hyperlink>
      <w:r w:rsidRPr="005115DF">
        <w:rPr>
          <w:rFonts w:asciiTheme="minorBidi" w:hAnsiTheme="minorBidi" w:cstheme="minorBidi"/>
          <w:sz w:val="22"/>
          <w:szCs w:val="22"/>
        </w:rPr>
        <w:t xml:space="preserve"> for more information on the academic integrity policy. </w:t>
      </w:r>
    </w:p>
    <w:p w:rsidR="007436C1" w:rsidRPr="005115DF" w:rsidRDefault="007436C1" w:rsidP="007436C1">
      <w:pPr>
        <w:pStyle w:val="Heading1"/>
        <w:rPr>
          <w:rFonts w:asciiTheme="minorBidi" w:hAnsiTheme="minorBidi" w:cstheme="minorBidi"/>
          <w:sz w:val="22"/>
          <w:szCs w:val="22"/>
        </w:rPr>
      </w:pPr>
      <w:bookmarkStart w:id="2" w:name="_heading=h.gjdgxs" w:colFirst="0" w:colLast="0"/>
      <w:bookmarkEnd w:id="2"/>
      <w:r w:rsidRPr="005115DF">
        <w:rPr>
          <w:rFonts w:asciiTheme="minorBidi" w:hAnsiTheme="minorBidi" w:cstheme="minorBidi"/>
          <w:sz w:val="22"/>
          <w:szCs w:val="22"/>
        </w:rPr>
        <w:t>Sexual Misconduct, Discrimination, Harassment and/or Related Retaliation</w:t>
      </w:r>
    </w:p>
    <w:p w:rsidR="007436C1" w:rsidRPr="005115DF" w:rsidRDefault="007436C1" w:rsidP="007436C1">
      <w:pPr>
        <w:jc w:val="both"/>
        <w:rPr>
          <w:rFonts w:asciiTheme="minorBidi" w:hAnsiTheme="minorBidi" w:cstheme="minorBidi"/>
          <w:sz w:val="22"/>
          <w:szCs w:val="22"/>
          <w:highlight w:val="white"/>
        </w:rPr>
      </w:pPr>
      <w:r w:rsidRPr="005115DF">
        <w:rPr>
          <w:rFonts w:asciiTheme="minorBidi" w:hAnsiTheme="minorBidi" w:cstheme="minorBidi"/>
          <w:sz w:val="22"/>
          <w:szCs w:val="22"/>
          <w:highlight w:val="white"/>
        </w:rPr>
        <w:t xml:space="preserve">CU Boulder is committed to fostering an inclusive and welcoming learning, working, and living environment. University policy prohibits </w:t>
      </w:r>
      <w:hyperlink r:id="rId22" w:history="1">
        <w:r w:rsidRPr="005115DF">
          <w:rPr>
            <w:rStyle w:val="Hyperlink"/>
            <w:rFonts w:asciiTheme="minorBidi" w:hAnsiTheme="minorBidi" w:cstheme="minorBidi"/>
            <w:sz w:val="22"/>
            <w:szCs w:val="22"/>
            <w:highlight w:val="white"/>
          </w:rPr>
          <w:t>protected-class</w:t>
        </w:r>
      </w:hyperlink>
      <w:r w:rsidRPr="005115DF">
        <w:rPr>
          <w:rFonts w:asciiTheme="minorBidi" w:hAnsiTheme="minorBidi" w:cstheme="minorBidi"/>
          <w:sz w:val="22"/>
          <w:szCs w:val="22"/>
          <w:highlight w:val="white"/>
        </w:rPr>
        <w:t xml:space="preserve"> discrimination and harassment, sexual misconduct (harassment, exploitation, and assault), intimate partner violence (dating or domestic violence), stalking, and related retaliation by or against members of our community on- and off-campus. These behaviors harm individuals and our community. The Office of Institutional Equity and Compliance (OIEC) addresses these concerns, and individuals who believe they have been subjected to misconduct can contact OIEC at 303-492-2127 or email </w:t>
      </w:r>
      <w:hyperlink r:id="rId23" w:history="1">
        <w:r w:rsidRPr="005115DF">
          <w:rPr>
            <w:rStyle w:val="Hyperlink"/>
            <w:rFonts w:asciiTheme="minorBidi" w:hAnsiTheme="minorBidi" w:cstheme="minorBidi"/>
            <w:sz w:val="22"/>
            <w:szCs w:val="22"/>
            <w:highlight w:val="white"/>
          </w:rPr>
          <w:t>cureport@colorado.edu</w:t>
        </w:r>
      </w:hyperlink>
      <w:r w:rsidRPr="005115DF">
        <w:rPr>
          <w:rFonts w:asciiTheme="minorBidi" w:hAnsiTheme="minorBidi" w:cstheme="minorBidi"/>
          <w:sz w:val="22"/>
          <w:szCs w:val="22"/>
          <w:highlight w:val="white"/>
        </w:rPr>
        <w:t xml:space="preserve">. </w:t>
      </w:r>
    </w:p>
    <w:p w:rsidR="007436C1" w:rsidRPr="005115DF" w:rsidRDefault="007436C1" w:rsidP="007436C1">
      <w:pPr>
        <w:jc w:val="both"/>
        <w:rPr>
          <w:rFonts w:asciiTheme="minorBidi" w:hAnsiTheme="minorBidi" w:cstheme="minorBidi"/>
          <w:sz w:val="22"/>
          <w:szCs w:val="22"/>
          <w:highlight w:val="white"/>
        </w:rPr>
      </w:pPr>
      <w:r w:rsidRPr="005115DF">
        <w:rPr>
          <w:rFonts w:asciiTheme="minorBidi" w:hAnsiTheme="minorBidi" w:cstheme="minorBidi"/>
          <w:sz w:val="22"/>
          <w:szCs w:val="22"/>
          <w:highlight w:val="white"/>
        </w:rPr>
        <w:t>Information about university policies,</w:t>
      </w:r>
      <w:hyperlink r:id="rId24" w:history="1">
        <w:r w:rsidRPr="005115DF">
          <w:rPr>
            <w:rStyle w:val="Hyperlink"/>
            <w:rFonts w:asciiTheme="minorBidi" w:hAnsiTheme="minorBidi" w:cstheme="minorBidi"/>
            <w:sz w:val="22"/>
            <w:szCs w:val="22"/>
            <w:highlight w:val="white"/>
          </w:rPr>
          <w:t xml:space="preserve"> </w:t>
        </w:r>
      </w:hyperlink>
      <w:hyperlink r:id="rId25" w:history="1">
        <w:r w:rsidRPr="005115DF">
          <w:rPr>
            <w:rStyle w:val="Hyperlink"/>
            <w:rFonts w:asciiTheme="minorBidi" w:hAnsiTheme="minorBidi" w:cstheme="minorBidi"/>
            <w:color w:val="1155CC"/>
            <w:sz w:val="22"/>
            <w:szCs w:val="22"/>
            <w:highlight w:val="white"/>
          </w:rPr>
          <w:t>reporting options</w:t>
        </w:r>
      </w:hyperlink>
      <w:r w:rsidRPr="005115DF">
        <w:rPr>
          <w:rFonts w:asciiTheme="minorBidi" w:hAnsiTheme="minorBidi" w:cstheme="minorBidi"/>
          <w:sz w:val="22"/>
          <w:szCs w:val="22"/>
          <w:highlight w:val="white"/>
        </w:rPr>
        <w:t>, and support resources can be found on the</w:t>
      </w:r>
      <w:hyperlink r:id="rId26" w:history="1">
        <w:r w:rsidRPr="005115DF">
          <w:rPr>
            <w:rStyle w:val="Hyperlink"/>
            <w:rFonts w:asciiTheme="minorBidi" w:hAnsiTheme="minorBidi" w:cstheme="minorBidi"/>
            <w:sz w:val="22"/>
            <w:szCs w:val="22"/>
            <w:highlight w:val="white"/>
          </w:rPr>
          <w:t xml:space="preserve"> </w:t>
        </w:r>
      </w:hyperlink>
      <w:hyperlink r:id="rId27" w:history="1">
        <w:r w:rsidRPr="005115DF">
          <w:rPr>
            <w:rStyle w:val="Hyperlink"/>
            <w:rFonts w:asciiTheme="minorBidi" w:hAnsiTheme="minorBidi" w:cstheme="minorBidi"/>
            <w:color w:val="1155CC"/>
            <w:sz w:val="22"/>
            <w:szCs w:val="22"/>
            <w:highlight w:val="white"/>
          </w:rPr>
          <w:t>OIEC website</w:t>
        </w:r>
      </w:hyperlink>
      <w:r w:rsidRPr="005115DF">
        <w:rPr>
          <w:rFonts w:asciiTheme="minorBidi" w:hAnsiTheme="minorBidi" w:cstheme="minorBidi"/>
          <w:sz w:val="22"/>
          <w:szCs w:val="22"/>
          <w:highlight w:val="white"/>
        </w:rPr>
        <w:t>.</w:t>
      </w:r>
    </w:p>
    <w:p w:rsidR="007436C1" w:rsidRPr="005115DF" w:rsidRDefault="007436C1" w:rsidP="007436C1">
      <w:pPr>
        <w:jc w:val="both"/>
        <w:rPr>
          <w:rFonts w:asciiTheme="minorBidi" w:eastAsiaTheme="minorHAnsi" w:hAnsiTheme="minorBidi" w:cstheme="minorBidi"/>
          <w:sz w:val="22"/>
          <w:szCs w:val="22"/>
        </w:rPr>
      </w:pPr>
    </w:p>
    <w:p w:rsidR="007436C1" w:rsidRPr="005115DF" w:rsidRDefault="007436C1" w:rsidP="007436C1">
      <w:pPr>
        <w:jc w:val="both"/>
        <w:rPr>
          <w:rFonts w:asciiTheme="minorBidi" w:hAnsiTheme="minorBidi" w:cstheme="minorBidi"/>
          <w:sz w:val="22"/>
          <w:szCs w:val="22"/>
          <w:highlight w:val="white"/>
        </w:rPr>
      </w:pPr>
      <w:r w:rsidRPr="005115DF">
        <w:rPr>
          <w:rFonts w:asciiTheme="minorBidi" w:hAnsiTheme="minorBidi" w:cstheme="minorBidi"/>
          <w:sz w:val="22"/>
          <w:szCs w:val="22"/>
          <w:highlight w:val="white"/>
        </w:rPr>
        <w:t>Please know that faculty and graduate instructors have a responsibility to inform OIEC when they are made aware of incidents related to these policies regardless of when or where something occurred. This is to ensure that individuals impacted receive an outreach from OIEC about their options for addressing a concern and the support resources available. To learn more about reporting and support resources for a variety of issues, visit</w:t>
      </w:r>
      <w:hyperlink r:id="rId28" w:history="1">
        <w:r w:rsidRPr="005115DF">
          <w:rPr>
            <w:rStyle w:val="Hyperlink"/>
            <w:rFonts w:asciiTheme="minorBidi" w:hAnsiTheme="minorBidi" w:cstheme="minorBidi"/>
            <w:sz w:val="22"/>
            <w:szCs w:val="22"/>
            <w:highlight w:val="white"/>
          </w:rPr>
          <w:t xml:space="preserve"> </w:t>
        </w:r>
      </w:hyperlink>
      <w:hyperlink r:id="rId29" w:history="1">
        <w:r w:rsidRPr="005115DF">
          <w:rPr>
            <w:rStyle w:val="Hyperlink"/>
            <w:rFonts w:asciiTheme="minorBidi" w:hAnsiTheme="minorBidi" w:cstheme="minorBidi"/>
            <w:color w:val="1155CC"/>
            <w:sz w:val="22"/>
            <w:szCs w:val="22"/>
            <w:highlight w:val="white"/>
          </w:rPr>
          <w:t>Don’t Ignore It</w:t>
        </w:r>
      </w:hyperlink>
      <w:r w:rsidRPr="005115DF">
        <w:rPr>
          <w:rFonts w:asciiTheme="minorBidi" w:hAnsiTheme="minorBidi" w:cstheme="minorBidi"/>
          <w:sz w:val="22"/>
          <w:szCs w:val="22"/>
          <w:highlight w:val="white"/>
        </w:rPr>
        <w:t>.</w:t>
      </w:r>
    </w:p>
    <w:p w:rsidR="007436C1" w:rsidRPr="005115DF" w:rsidRDefault="007436C1" w:rsidP="007436C1">
      <w:pPr>
        <w:jc w:val="both"/>
        <w:rPr>
          <w:rFonts w:asciiTheme="minorBidi" w:hAnsiTheme="minorBidi" w:cstheme="minorBidi"/>
          <w:sz w:val="22"/>
          <w:szCs w:val="22"/>
        </w:rPr>
      </w:pPr>
    </w:p>
    <w:p w:rsidR="007436C1" w:rsidRPr="005115DF" w:rsidRDefault="007436C1" w:rsidP="007436C1">
      <w:pPr>
        <w:jc w:val="both"/>
        <w:rPr>
          <w:rFonts w:asciiTheme="minorBidi" w:hAnsiTheme="minorBidi" w:cstheme="minorBidi"/>
          <w:sz w:val="22"/>
          <w:szCs w:val="22"/>
        </w:rPr>
      </w:pPr>
    </w:p>
    <w:p w:rsidR="007436C1" w:rsidRPr="005115DF" w:rsidRDefault="007436C1" w:rsidP="007436C1">
      <w:pPr>
        <w:pStyle w:val="Heading2"/>
        <w:jc w:val="both"/>
        <w:rPr>
          <w:rFonts w:asciiTheme="minorBidi" w:hAnsiTheme="minorBidi" w:cstheme="minorBidi"/>
          <w:b/>
          <w:bCs/>
          <w:color w:val="auto"/>
          <w:sz w:val="22"/>
          <w:szCs w:val="22"/>
        </w:rPr>
      </w:pPr>
      <w:r w:rsidRPr="005115DF">
        <w:rPr>
          <w:rFonts w:asciiTheme="minorBidi" w:hAnsiTheme="minorBidi" w:cstheme="minorBidi"/>
          <w:b/>
          <w:bCs/>
          <w:color w:val="auto"/>
          <w:sz w:val="22"/>
          <w:szCs w:val="22"/>
        </w:rPr>
        <w:t>Religious Holidays</w:t>
      </w:r>
    </w:p>
    <w:p w:rsidR="007436C1" w:rsidRPr="005115DF" w:rsidRDefault="007436C1" w:rsidP="007436C1">
      <w:pPr>
        <w:spacing w:before="240"/>
        <w:jc w:val="both"/>
        <w:rPr>
          <w:rFonts w:asciiTheme="minorBidi" w:hAnsiTheme="minorBidi" w:cstheme="minorBidi"/>
          <w:sz w:val="22"/>
          <w:szCs w:val="22"/>
        </w:rPr>
      </w:pPr>
      <w:r w:rsidRPr="005115DF">
        <w:rPr>
          <w:rFonts w:asciiTheme="minorBidi" w:hAnsiTheme="minorBidi" w:cstheme="minorBidi"/>
          <w:sz w:val="22"/>
          <w:szCs w:val="22"/>
          <w:highlight w:val="white"/>
        </w:rPr>
        <w:t xml:space="preserve">Campus policy regarding religious observances requires that faculty make every effort to deal reasonably and fairly with all students who, because of religious obligations, have conflicts with scheduled exams, assignments or required attendance. </w:t>
      </w:r>
      <w:r w:rsidRPr="005115DF">
        <w:rPr>
          <w:rFonts w:asciiTheme="minorBidi" w:hAnsiTheme="minorBidi" w:cstheme="minorBidi"/>
          <w:sz w:val="22"/>
          <w:szCs w:val="22"/>
        </w:rPr>
        <w:t xml:space="preserve">Inform this instructor if you wish to miss class in observation of a religious holiday. See </w:t>
      </w:r>
      <w:hyperlink r:id="rId30">
        <w:r w:rsidRPr="005115DF">
          <w:rPr>
            <w:rFonts w:asciiTheme="minorBidi" w:hAnsiTheme="minorBidi" w:cstheme="minorBidi"/>
            <w:color w:val="0563C1"/>
            <w:sz w:val="22"/>
            <w:szCs w:val="22"/>
            <w:u w:val="single"/>
          </w:rPr>
          <w:t>campus policy regarding religious observances</w:t>
        </w:r>
      </w:hyperlink>
      <w:r w:rsidRPr="005115DF">
        <w:rPr>
          <w:rFonts w:asciiTheme="minorBidi" w:hAnsiTheme="minorBidi" w:cstheme="minorBidi"/>
          <w:sz w:val="22"/>
          <w:szCs w:val="22"/>
        </w:rPr>
        <w:t xml:space="preserve"> for full details.</w:t>
      </w:r>
    </w:p>
    <w:p w:rsidR="005115DF" w:rsidRDefault="005115DF" w:rsidP="007436C1">
      <w:pPr>
        <w:spacing w:before="240"/>
        <w:jc w:val="both"/>
        <w:rPr>
          <w:rFonts w:asciiTheme="minorBidi" w:hAnsiTheme="minorBidi" w:cstheme="minorBidi"/>
          <w:b/>
          <w:bCs/>
          <w:sz w:val="22"/>
          <w:szCs w:val="22"/>
        </w:rPr>
      </w:pPr>
    </w:p>
    <w:p w:rsidR="007436C1" w:rsidRPr="005115DF" w:rsidRDefault="007436C1" w:rsidP="007436C1">
      <w:pPr>
        <w:spacing w:before="240"/>
        <w:jc w:val="both"/>
        <w:rPr>
          <w:rFonts w:asciiTheme="minorBidi" w:hAnsiTheme="minorBidi" w:cstheme="minorBidi"/>
          <w:b/>
          <w:bCs/>
          <w:sz w:val="22"/>
          <w:szCs w:val="22"/>
        </w:rPr>
      </w:pPr>
      <w:r w:rsidRPr="005115DF">
        <w:rPr>
          <w:rFonts w:asciiTheme="minorBidi" w:hAnsiTheme="minorBidi" w:cstheme="minorBidi"/>
          <w:b/>
          <w:bCs/>
          <w:sz w:val="22"/>
          <w:szCs w:val="22"/>
        </w:rPr>
        <w:t>Mental Health and Wellness</w:t>
      </w:r>
    </w:p>
    <w:p w:rsidR="007436C1" w:rsidRPr="005115DF" w:rsidRDefault="007436C1" w:rsidP="007436C1">
      <w:pPr>
        <w:jc w:val="both"/>
        <w:rPr>
          <w:rFonts w:asciiTheme="minorBidi" w:hAnsiTheme="minorBidi" w:cstheme="minorBidi"/>
          <w:sz w:val="22"/>
          <w:szCs w:val="22"/>
          <w:highlight w:val="white"/>
        </w:rPr>
      </w:pPr>
    </w:p>
    <w:p w:rsidR="007436C1" w:rsidRPr="005115DF" w:rsidRDefault="007436C1" w:rsidP="007436C1">
      <w:pPr>
        <w:jc w:val="both"/>
        <w:rPr>
          <w:rStyle w:val="Hyperlink"/>
          <w:rFonts w:asciiTheme="minorBidi" w:hAnsiTheme="minorBidi" w:cstheme="minorBidi"/>
          <w:sz w:val="22"/>
          <w:szCs w:val="22"/>
          <w:highlight w:val="white"/>
        </w:rPr>
      </w:pPr>
      <w:r w:rsidRPr="005115DF">
        <w:rPr>
          <w:rFonts w:asciiTheme="minorBidi" w:hAnsiTheme="minorBidi" w:cstheme="minorBidi"/>
          <w:sz w:val="22"/>
          <w:szCs w:val="22"/>
          <w:highlight w:val="white"/>
        </w:rPr>
        <w:t>The University of Colorado Boulder is committed to the well-being of all students. If you are struggling with personal stress, mental health or substance use concerns that impact upon your academic or daily life, please contact </w:t>
      </w:r>
      <w:hyperlink r:id="rId31" w:tgtFrame="_blank" w:tooltip="https://www.colorado.edu/counseling/" w:history="1">
        <w:r w:rsidRPr="005115DF">
          <w:rPr>
            <w:rStyle w:val="Hyperlink"/>
            <w:rFonts w:asciiTheme="minorBidi" w:hAnsiTheme="minorBidi" w:cstheme="minorBidi"/>
            <w:sz w:val="22"/>
            <w:szCs w:val="22"/>
            <w:highlight w:val="white"/>
          </w:rPr>
          <w:t>Counseling and Psychiatric Services (CAPS)</w:t>
        </w:r>
      </w:hyperlink>
      <w:r w:rsidRPr="005115DF">
        <w:rPr>
          <w:rStyle w:val="Hyperlink"/>
          <w:rFonts w:asciiTheme="minorBidi" w:hAnsiTheme="minorBidi" w:cstheme="minorBidi"/>
          <w:sz w:val="22"/>
          <w:szCs w:val="22"/>
          <w:highlight w:val="white"/>
        </w:rPr>
        <w:t xml:space="preserve"> </w:t>
      </w:r>
    </w:p>
    <w:p w:rsidR="007436C1" w:rsidRPr="005115DF" w:rsidRDefault="007436C1" w:rsidP="007436C1">
      <w:pPr>
        <w:jc w:val="both"/>
        <w:rPr>
          <w:rFonts w:asciiTheme="minorBidi" w:hAnsiTheme="minorBidi" w:cstheme="minorBidi"/>
          <w:sz w:val="22"/>
          <w:szCs w:val="22"/>
          <w:highlight w:val="white"/>
        </w:rPr>
      </w:pPr>
      <w:r w:rsidRPr="005115DF">
        <w:rPr>
          <w:rFonts w:asciiTheme="minorBidi" w:hAnsiTheme="minorBidi" w:cstheme="minorBidi"/>
          <w:sz w:val="22"/>
          <w:szCs w:val="22"/>
          <w:highlight w:val="white"/>
        </w:rPr>
        <w:t>Located in C4C or call (303) 492-2277 [24/7].</w:t>
      </w:r>
    </w:p>
    <w:p w:rsidR="007436C1" w:rsidRPr="005115DF" w:rsidRDefault="007436C1" w:rsidP="007436C1">
      <w:pPr>
        <w:jc w:val="both"/>
        <w:rPr>
          <w:rFonts w:asciiTheme="minorBidi" w:hAnsiTheme="minorBidi" w:cstheme="minorBidi"/>
          <w:sz w:val="22"/>
          <w:szCs w:val="22"/>
          <w:highlight w:val="white"/>
        </w:rPr>
      </w:pPr>
    </w:p>
    <w:p w:rsidR="00D528FF" w:rsidRPr="005115DF" w:rsidRDefault="007436C1" w:rsidP="005115DF">
      <w:pPr>
        <w:jc w:val="both"/>
        <w:rPr>
          <w:sz w:val="22"/>
          <w:szCs w:val="22"/>
        </w:rPr>
      </w:pPr>
      <w:r w:rsidRPr="005115DF">
        <w:rPr>
          <w:rFonts w:asciiTheme="minorBidi" w:hAnsiTheme="minorBidi" w:cstheme="minorBidi"/>
          <w:sz w:val="22"/>
          <w:szCs w:val="22"/>
          <w:highlight w:val="white"/>
        </w:rPr>
        <w:t>Free and unlimited telehealth is also available through </w:t>
      </w:r>
      <w:hyperlink r:id="rId32" w:tgtFrame="_blank" w:tooltip="https://www.colorado.edu/health/academiclivecare" w:history="1">
        <w:r w:rsidRPr="005115DF">
          <w:rPr>
            <w:rStyle w:val="Hyperlink"/>
            <w:rFonts w:asciiTheme="minorBidi" w:hAnsiTheme="minorBidi" w:cstheme="minorBidi"/>
            <w:sz w:val="22"/>
            <w:szCs w:val="22"/>
            <w:highlight w:val="white"/>
          </w:rPr>
          <w:t>Academic Live Care</w:t>
        </w:r>
      </w:hyperlink>
      <w:r w:rsidRPr="005115DF">
        <w:rPr>
          <w:rFonts w:asciiTheme="minorBidi" w:hAnsiTheme="minorBidi" w:cstheme="minorBidi"/>
          <w:sz w:val="22"/>
          <w:szCs w:val="22"/>
          <w:highlight w:val="white"/>
        </w:rPr>
        <w:t>. The </w:t>
      </w:r>
      <w:hyperlink r:id="rId33" w:tgtFrame="_blank" w:tooltip="https://www.colorado.edu/health/academiclivecare" w:history="1">
        <w:r w:rsidRPr="005115DF">
          <w:rPr>
            <w:rFonts w:asciiTheme="minorBidi" w:hAnsiTheme="minorBidi" w:cstheme="minorBidi"/>
            <w:sz w:val="22"/>
            <w:szCs w:val="22"/>
            <w:highlight w:val="white"/>
          </w:rPr>
          <w:t>Academic Live Care</w:t>
        </w:r>
      </w:hyperlink>
      <w:r w:rsidRPr="005115DF">
        <w:rPr>
          <w:rFonts w:asciiTheme="minorBidi" w:hAnsiTheme="minorBidi" w:cstheme="minorBidi"/>
          <w:sz w:val="22"/>
          <w:szCs w:val="22"/>
          <w:highlight w:val="white"/>
        </w:rPr>
        <w:t xml:space="preserve"> site also provides information about additional wellness services on campus available to students.</w:t>
      </w:r>
    </w:p>
    <w:sectPr w:rsidR="00D528FF" w:rsidRPr="005115DF" w:rsidSect="00613553">
      <w:headerReference w:type="default" r:id="rId34"/>
      <w:footerReference w:type="default" r:id="rId35"/>
      <w:endnotePr>
        <w:numFmt w:val="lowerLetter"/>
      </w:endnotePr>
      <w:pgSz w:w="11907" w:h="16840" w:code="9"/>
      <w:pgMar w:top="1440" w:right="1247" w:bottom="1588" w:left="1247" w:header="288" w:footer="288" w:gutter="0"/>
      <w:cols w:space="720"/>
      <w:bidi/>
      <w:rtlGutter/>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C65E6" w:rsidRDefault="003C65E6">
      <w:r>
        <w:separator/>
      </w:r>
    </w:p>
  </w:endnote>
  <w:endnote w:type="continuationSeparator" w:id="0">
    <w:p w:rsidR="003C65E6" w:rsidRDefault="003C65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3553" w:rsidRPr="00D41855" w:rsidRDefault="003C65E6" w:rsidP="00613553">
    <w:pPr>
      <w:pStyle w:val="Footer"/>
      <w:tabs>
        <w:tab w:val="clear" w:pos="8306"/>
        <w:tab w:val="right" w:pos="9356"/>
      </w:tabs>
      <w:rPr>
        <w:sz w:val="22"/>
        <w:szCs w:val="22"/>
      </w:rPr>
    </w:pPr>
  </w:p>
  <w:p w:rsidR="00613553" w:rsidRPr="00D41855" w:rsidRDefault="008158E5" w:rsidP="00613553">
    <w:pPr>
      <w:pStyle w:val="Footer"/>
      <w:jc w:val="center"/>
      <w:rPr>
        <w:sz w:val="22"/>
        <w:szCs w:val="22"/>
        <w:rtl/>
      </w:rPr>
    </w:pPr>
    <w:r w:rsidRPr="00D41855">
      <w:rPr>
        <w:sz w:val="22"/>
        <w:szCs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C65E6" w:rsidRDefault="003C65E6">
      <w:r>
        <w:separator/>
      </w:r>
    </w:p>
  </w:footnote>
  <w:footnote w:type="continuationSeparator" w:id="0">
    <w:p w:rsidR="003C65E6" w:rsidRDefault="003C65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63769662"/>
      <w:docPartObj>
        <w:docPartGallery w:val="Page Numbers (Top of Page)"/>
        <w:docPartUnique/>
      </w:docPartObj>
    </w:sdtPr>
    <w:sdtEndPr>
      <w:rPr>
        <w:noProof/>
      </w:rPr>
    </w:sdtEndPr>
    <w:sdtContent>
      <w:p w:rsidR="00613553" w:rsidRDefault="008158E5">
        <w:pPr>
          <w:pStyle w:val="Header"/>
          <w:jc w:val="center"/>
        </w:pPr>
        <w:r>
          <w:fldChar w:fldCharType="begin"/>
        </w:r>
        <w:r>
          <w:instrText xml:space="preserve"> PAGE   \* MERGEFORMAT </w:instrText>
        </w:r>
        <w:r>
          <w:fldChar w:fldCharType="separate"/>
        </w:r>
        <w:r>
          <w:rPr>
            <w:noProof/>
          </w:rPr>
          <w:t>7</w:t>
        </w:r>
        <w:r>
          <w:rPr>
            <w:noProof/>
          </w:rPr>
          <w:fldChar w:fldCharType="end"/>
        </w:r>
      </w:p>
    </w:sdtContent>
  </w:sdt>
  <w:p w:rsidR="00613553" w:rsidRDefault="003C65E6" w:rsidP="00613553">
    <w:pPr>
      <w:pStyle w:val="Header"/>
      <w:rPr>
        <w:sz w:val="18"/>
        <w:rt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GrammaticalErrors/>
  <w:defaultTabStop w:val="720"/>
  <w:characterSpacingControl w:val="doNotCompress"/>
  <w:footnoteP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36C1"/>
    <w:rsid w:val="00062148"/>
    <w:rsid w:val="003C65E6"/>
    <w:rsid w:val="003D3999"/>
    <w:rsid w:val="004578D7"/>
    <w:rsid w:val="005115DF"/>
    <w:rsid w:val="00697B33"/>
    <w:rsid w:val="007436C1"/>
    <w:rsid w:val="008158E5"/>
    <w:rsid w:val="00A237A3"/>
    <w:rsid w:val="00A7482F"/>
    <w:rsid w:val="00D528FF"/>
    <w:rsid w:val="00E3798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066146"/>
  <w15:chartTrackingRefBased/>
  <w15:docId w15:val="{8CDAADE0-4984-4600-AC39-136EACB63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436C1"/>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9"/>
    <w:qFormat/>
    <w:rsid w:val="007436C1"/>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uiPriority w:val="9"/>
    <w:semiHidden/>
    <w:unhideWhenUsed/>
    <w:qFormat/>
    <w:rsid w:val="007436C1"/>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36C1"/>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semiHidden/>
    <w:rsid w:val="007436C1"/>
    <w:rPr>
      <w:rFonts w:asciiTheme="majorHAnsi" w:eastAsiaTheme="majorEastAsia" w:hAnsiTheme="majorHAnsi" w:cstheme="majorBidi"/>
      <w:color w:val="2F5496" w:themeColor="accent1" w:themeShade="BF"/>
      <w:sz w:val="26"/>
      <w:szCs w:val="26"/>
    </w:rPr>
  </w:style>
  <w:style w:type="paragraph" w:styleId="Header">
    <w:name w:val="header"/>
    <w:basedOn w:val="Normal"/>
    <w:link w:val="HeaderChar"/>
    <w:uiPriority w:val="99"/>
    <w:rsid w:val="007436C1"/>
    <w:pPr>
      <w:tabs>
        <w:tab w:val="center" w:pos="4153"/>
        <w:tab w:val="right" w:pos="8306"/>
      </w:tabs>
    </w:pPr>
  </w:style>
  <w:style w:type="character" w:customStyle="1" w:styleId="HeaderChar">
    <w:name w:val="Header Char"/>
    <w:basedOn w:val="DefaultParagraphFont"/>
    <w:link w:val="Header"/>
    <w:uiPriority w:val="99"/>
    <w:rsid w:val="007436C1"/>
    <w:rPr>
      <w:rFonts w:ascii="Times New Roman" w:eastAsia="Times New Roman" w:hAnsi="Times New Roman" w:cs="Times New Roman"/>
      <w:sz w:val="24"/>
      <w:szCs w:val="24"/>
    </w:rPr>
  </w:style>
  <w:style w:type="paragraph" w:styleId="Footer">
    <w:name w:val="footer"/>
    <w:basedOn w:val="Normal"/>
    <w:link w:val="FooterChar"/>
    <w:rsid w:val="007436C1"/>
    <w:pPr>
      <w:tabs>
        <w:tab w:val="center" w:pos="4153"/>
        <w:tab w:val="right" w:pos="8306"/>
      </w:tabs>
    </w:pPr>
  </w:style>
  <w:style w:type="character" w:customStyle="1" w:styleId="FooterChar">
    <w:name w:val="Footer Char"/>
    <w:basedOn w:val="DefaultParagraphFont"/>
    <w:link w:val="Footer"/>
    <w:rsid w:val="007436C1"/>
    <w:rPr>
      <w:rFonts w:ascii="Times New Roman" w:eastAsia="Times New Roman" w:hAnsi="Times New Roman" w:cs="Times New Roman"/>
      <w:sz w:val="24"/>
      <w:szCs w:val="24"/>
    </w:rPr>
  </w:style>
  <w:style w:type="character" w:styleId="Hyperlink">
    <w:name w:val="Hyperlink"/>
    <w:basedOn w:val="DefaultParagraphFont"/>
    <w:rsid w:val="007436C1"/>
    <w:rPr>
      <w:rFonts w:cs="Times New Roman"/>
      <w:color w:val="0000FF"/>
      <w:u w:val="single"/>
    </w:rPr>
  </w:style>
  <w:style w:type="character" w:customStyle="1" w:styleId="a-size-extra-large">
    <w:name w:val="a-size-extra-large"/>
    <w:basedOn w:val="DefaultParagraphFont"/>
    <w:rsid w:val="007436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olorado.edu/healthcenter/coronavirus-updates/symptoms-and-what-do-if-you-feel-sick" TargetMode="External"/><Relationship Id="rId18" Type="http://schemas.openxmlformats.org/officeDocument/2006/relationships/hyperlink" Target="mailto:honor@colorado.edu" TargetMode="External"/><Relationship Id="rId26" Type="http://schemas.openxmlformats.org/officeDocument/2006/relationships/hyperlink" Target="http://www.colorado.edu/institutionalequity/" TargetMode="External"/><Relationship Id="rId21" Type="http://schemas.openxmlformats.org/officeDocument/2006/relationships/hyperlink" Target="https://www.colorado.edu/sccr/honor-code" TargetMode="External"/><Relationship Id="rId34" Type="http://schemas.openxmlformats.org/officeDocument/2006/relationships/header" Target="header1.xml"/><Relationship Id="rId7" Type="http://schemas.openxmlformats.org/officeDocument/2006/relationships/hyperlink" Target="mailto:zach.levey@colorado.edu" TargetMode="External"/><Relationship Id="rId12" Type="http://schemas.openxmlformats.org/officeDocument/2006/relationships/hyperlink" Target="https://www.colorado.edu/oiec/" TargetMode="External"/><Relationship Id="rId17" Type="http://schemas.openxmlformats.org/officeDocument/2006/relationships/hyperlink" Target="https://www.colorado.edu/sccr/honor-code" TargetMode="External"/><Relationship Id="rId25" Type="http://schemas.openxmlformats.org/officeDocument/2006/relationships/hyperlink" Target="https://www.colorado.edu/oiec/reporting-resolutions/making-report" TargetMode="External"/><Relationship Id="rId33" Type="http://schemas.openxmlformats.org/officeDocument/2006/relationships/hyperlink" Target="https://www.colorado.edu/health/academiclivecare" TargetMode="External"/><Relationship Id="rId2" Type="http://schemas.openxmlformats.org/officeDocument/2006/relationships/styles" Target="styles.xml"/><Relationship Id="rId16" Type="http://schemas.openxmlformats.org/officeDocument/2006/relationships/hyperlink" Target="https://www.colorado.edu/sccr/honor-code" TargetMode="External"/><Relationship Id="rId20" Type="http://schemas.openxmlformats.org/officeDocument/2006/relationships/hyperlink" Target="https://www.colorado.edu/sccr/honor-code" TargetMode="External"/><Relationship Id="rId29" Type="http://schemas.openxmlformats.org/officeDocument/2006/relationships/hyperlink" Target="https://www.colorado.edu/dontignoreit/"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colorado.edu/oiec/" TargetMode="External"/><Relationship Id="rId24" Type="http://schemas.openxmlformats.org/officeDocument/2006/relationships/hyperlink" Target="https://www.colorado.edu/oiec/reporting-resolutions/making-report" TargetMode="External"/><Relationship Id="rId32" Type="http://schemas.openxmlformats.org/officeDocument/2006/relationships/hyperlink" Target="https://www.colorado.edu/health/academiclivecare" TargetMode="Externa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mailto:dsinfo@colorado.edu" TargetMode="External"/><Relationship Id="rId23" Type="http://schemas.openxmlformats.org/officeDocument/2006/relationships/hyperlink" Target="mailto:cureport@colorado.edu" TargetMode="External"/><Relationship Id="rId28" Type="http://schemas.openxmlformats.org/officeDocument/2006/relationships/hyperlink" Target="https://www.colorado.edu/dontignoreit/" TargetMode="External"/><Relationship Id="rId36" Type="http://schemas.openxmlformats.org/officeDocument/2006/relationships/fontTable" Target="fontTable.xml"/><Relationship Id="rId10" Type="http://schemas.openxmlformats.org/officeDocument/2006/relationships/hyperlink" Target="https://www.colorado.edu/sccr/student-conduct" TargetMode="External"/><Relationship Id="rId19" Type="http://schemas.openxmlformats.org/officeDocument/2006/relationships/hyperlink" Target="https://www.colorado.edu/sccr/honor-code" TargetMode="External"/><Relationship Id="rId31" Type="http://schemas.openxmlformats.org/officeDocument/2006/relationships/hyperlink" Target="https://www.colorado.edu/counseling/" TargetMode="External"/><Relationship Id="rId4" Type="http://schemas.openxmlformats.org/officeDocument/2006/relationships/webSettings" Target="webSettings.xml"/><Relationship Id="rId9" Type="http://schemas.openxmlformats.org/officeDocument/2006/relationships/hyperlink" Target="https://www.colorado.edu/sccr/student-conduct" TargetMode="External"/><Relationship Id="rId14" Type="http://schemas.openxmlformats.org/officeDocument/2006/relationships/hyperlink" Target="https://www.colorado.edu/disabilityservices/" TargetMode="External"/><Relationship Id="rId22" Type="http://schemas.openxmlformats.org/officeDocument/2006/relationships/hyperlink" Target="https://www.colorado.edu/oiec/policies/discrimination-harassment-policy/protected-class-definitions" TargetMode="External"/><Relationship Id="rId27" Type="http://schemas.openxmlformats.org/officeDocument/2006/relationships/hyperlink" Target="http://www.colorado.edu/institutionalequity/" TargetMode="External"/><Relationship Id="rId30" Type="http://schemas.openxmlformats.org/officeDocument/2006/relationships/hyperlink" Target="http://www.colorado.edu/policies/observance-religious-holidays-and-absences-classes-andor-exams" TargetMode="External"/><Relationship Id="rId35" Type="http://schemas.openxmlformats.org/officeDocument/2006/relationships/footer" Target="footer1.xml"/><Relationship Id="rId8" Type="http://schemas.openxmlformats.org/officeDocument/2006/relationships/hyperlink" Target="http://www.colorado.edu/policies/student-classroom-and-course-related-behavior"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D73278-2545-4EAD-B036-FF125E1F2C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2952</Words>
  <Characters>16829</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University of Haifa</Company>
  <LinksUpToDate>false</LinksUpToDate>
  <CharactersWithSpaces>19742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Zachl</dc:creator>
  <cp:keywords/>
  <dc:description/>
  <cp:lastModifiedBy>Zachl</cp:lastModifiedBy>
  <cp:revision>2</cp:revision>
  <dcterms:created xsi:type="dcterms:W3CDTF">2024-09-01T21:21:00Z</dcterms:created>
  <dcterms:modified xsi:type="dcterms:W3CDTF">2024-09-01T21:21:00Z</dcterms:modified>
</cp:coreProperties>
</file>