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F2A8" w14:textId="738E64E3" w:rsidR="00676D50" w:rsidRDefault="00676D50" w:rsidP="00676D50">
      <w:pPr>
        <w:pStyle w:val="PlainText"/>
      </w:pPr>
    </w:p>
    <w:p w14:paraId="79FD1941" w14:textId="19799ED7" w:rsidR="00676D50" w:rsidRPr="00B23FC2" w:rsidRDefault="00676D50" w:rsidP="00676D50">
      <w:pPr>
        <w:pStyle w:val="PlainText"/>
        <w:rPr>
          <w:b/>
          <w:bCs/>
          <w:sz w:val="24"/>
          <w:szCs w:val="22"/>
        </w:rPr>
      </w:pPr>
      <w:r w:rsidRPr="00B23FC2">
        <w:rPr>
          <w:b/>
          <w:bCs/>
          <w:sz w:val="24"/>
          <w:szCs w:val="22"/>
        </w:rPr>
        <w:t xml:space="preserve">IAFS </w:t>
      </w:r>
      <w:r w:rsidR="00832A2F">
        <w:rPr>
          <w:b/>
          <w:bCs/>
          <w:sz w:val="24"/>
          <w:szCs w:val="22"/>
        </w:rPr>
        <w:t>3500</w:t>
      </w:r>
      <w:r w:rsidR="001A10A8">
        <w:rPr>
          <w:b/>
          <w:bCs/>
          <w:sz w:val="24"/>
          <w:szCs w:val="22"/>
        </w:rPr>
        <w:t>:</w:t>
      </w:r>
      <w:r w:rsidRPr="00B23FC2">
        <w:rPr>
          <w:b/>
          <w:bCs/>
          <w:sz w:val="24"/>
          <w:szCs w:val="22"/>
        </w:rPr>
        <w:t xml:space="preserve"> </w:t>
      </w:r>
      <w:r w:rsidR="00832A2F">
        <w:rPr>
          <w:b/>
          <w:bCs/>
          <w:sz w:val="24"/>
          <w:szCs w:val="22"/>
        </w:rPr>
        <w:t>France &amp; America: Connections through Time (Bordeaux, France)</w:t>
      </w:r>
    </w:p>
    <w:p w14:paraId="7DBEC720" w14:textId="2DF71980" w:rsidR="00676D50" w:rsidRDefault="00676D50" w:rsidP="00676D50">
      <w:pPr>
        <w:pStyle w:val="PlainText"/>
      </w:pPr>
    </w:p>
    <w:p w14:paraId="2E16A45D" w14:textId="4AC111CC" w:rsidR="00FC47CC" w:rsidRPr="00FC47CC" w:rsidRDefault="00FC47CC" w:rsidP="00676D50">
      <w:pPr>
        <w:pStyle w:val="PlainText"/>
        <w:rPr>
          <w:b/>
          <w:bCs/>
        </w:rPr>
      </w:pPr>
      <w:r w:rsidRPr="00FC47CC">
        <w:rPr>
          <w:b/>
          <w:bCs/>
        </w:rPr>
        <w:t>Course Description</w:t>
      </w:r>
    </w:p>
    <w:p w14:paraId="55838B63" w14:textId="77777777" w:rsidR="00832A2F" w:rsidRDefault="00832A2F" w:rsidP="00676D50">
      <w:pPr>
        <w:pStyle w:val="PlainText"/>
      </w:pPr>
      <w:r>
        <w:t xml:space="preserve">This Global Seminar, based in Bordeaux, provides an opportunity to compare France - its history and contemporary culture, economy, and culture – to that of the United States. By exploring Franco-American ties through history and selected topics, IAFS 3500: France and America: Connections Through Time offers students in the International Affairs Program (IAFS) and allied departments such as Political Science, History, and Economics, as well as qualified students from the Global Studies Residential Academic Program (G-RAP), a chance to incorporate their coursework and knowledge of international affairs into a study abroad experience. </w:t>
      </w:r>
    </w:p>
    <w:p w14:paraId="07748281" w14:textId="77777777" w:rsidR="00832A2F" w:rsidRDefault="00832A2F" w:rsidP="00676D50">
      <w:pPr>
        <w:pStyle w:val="PlainText"/>
      </w:pPr>
    </w:p>
    <w:p w14:paraId="0C0D92EF" w14:textId="32873121" w:rsidR="00C735B2" w:rsidRDefault="00832A2F" w:rsidP="00676D50">
      <w:pPr>
        <w:pStyle w:val="PlainText"/>
      </w:pPr>
      <w:r>
        <w:t>IAFS 3500 is the only course offered by the Program on International Affairs that meets the Historical Context core, and it is also cross-listed in the Department of History (in the Comparative History category as HIST 4190) and permitted to count for elective credit in the Department of Political Science.</w:t>
      </w:r>
    </w:p>
    <w:p w14:paraId="12F9D7D4" w14:textId="77777777" w:rsidR="00832A2F" w:rsidRDefault="00832A2F" w:rsidP="00676D50">
      <w:pPr>
        <w:pStyle w:val="PlainText"/>
      </w:pPr>
    </w:p>
    <w:p w14:paraId="308C5839" w14:textId="1114CFCE" w:rsidR="00832A2F" w:rsidRPr="00832A2F" w:rsidRDefault="00832A2F" w:rsidP="00832A2F">
      <w:pPr>
        <w:pStyle w:val="NormalWeb"/>
        <w:shd w:val="clear" w:color="auto" w:fill="FFFFFF"/>
        <w:spacing w:before="0" w:beforeAutospacing="0" w:after="150" w:afterAutospacing="0"/>
        <w:rPr>
          <w:rFonts w:asciiTheme="minorHAnsi" w:hAnsiTheme="minorHAnsi" w:cstheme="minorHAnsi"/>
          <w:i/>
          <w:iCs/>
          <w:color w:val="333333"/>
          <w:sz w:val="22"/>
          <w:szCs w:val="22"/>
        </w:rPr>
      </w:pPr>
      <w:r w:rsidRPr="00832A2F">
        <w:rPr>
          <w:rFonts w:asciiTheme="minorHAnsi" w:hAnsiTheme="minorHAnsi" w:cstheme="minorHAnsi"/>
          <w:i/>
          <w:iCs/>
          <w:color w:val="111111"/>
          <w:sz w:val="22"/>
          <w:szCs w:val="22"/>
          <w:shd w:val="clear" w:color="auto" w:fill="FFFFFF"/>
        </w:rPr>
        <w:t xml:space="preserve">Dr. </w:t>
      </w:r>
      <w:r w:rsidRPr="00832A2F">
        <w:rPr>
          <w:rFonts w:asciiTheme="minorHAnsi" w:hAnsiTheme="minorHAnsi" w:cstheme="minorHAnsi"/>
          <w:i/>
          <w:iCs/>
          <w:color w:val="111111"/>
          <w:sz w:val="22"/>
          <w:szCs w:val="22"/>
          <w:shd w:val="clear" w:color="auto" w:fill="FFFFFF"/>
        </w:rPr>
        <w:t>Tom Zeiler is Professor of History and Director of the Program in International Affairs, and former Chair of the Department of History, at the University of Colorado Boulder. </w:t>
      </w:r>
      <w:r w:rsidRPr="00832A2F">
        <w:rPr>
          <w:rFonts w:asciiTheme="minorHAnsi" w:hAnsiTheme="minorHAnsi" w:cstheme="minorHAnsi"/>
          <w:i/>
          <w:iCs/>
          <w:color w:val="333333"/>
          <w:sz w:val="22"/>
          <w:szCs w:val="22"/>
        </w:rPr>
        <w:t xml:space="preserve">He was part of the Visiting Professor Program with </w:t>
      </w:r>
      <w:proofErr w:type="spellStart"/>
      <w:r w:rsidRPr="00832A2F">
        <w:rPr>
          <w:rFonts w:asciiTheme="minorHAnsi" w:hAnsiTheme="minorHAnsi" w:cstheme="minorHAnsi"/>
          <w:i/>
          <w:iCs/>
          <w:color w:val="333333"/>
          <w:sz w:val="22"/>
          <w:szCs w:val="22"/>
        </w:rPr>
        <w:t>L'Institut</w:t>
      </w:r>
      <w:proofErr w:type="spellEnd"/>
      <w:r w:rsidRPr="00832A2F">
        <w:rPr>
          <w:rFonts w:asciiTheme="minorHAnsi" w:hAnsiTheme="minorHAnsi" w:cstheme="minorHAnsi"/>
          <w:i/>
          <w:iCs/>
          <w:color w:val="333333"/>
          <w:sz w:val="22"/>
          <w:szCs w:val="22"/>
        </w:rPr>
        <w:t xml:space="preserve"> des Sciences Politiques Bordeaux in </w:t>
      </w:r>
      <w:bookmarkStart w:id="0" w:name="_GoBack"/>
      <w:bookmarkEnd w:id="0"/>
      <w:r w:rsidRPr="00832A2F">
        <w:rPr>
          <w:rFonts w:asciiTheme="minorHAnsi" w:hAnsiTheme="minorHAnsi" w:cstheme="minorHAnsi"/>
          <w:i/>
          <w:iCs/>
          <w:color w:val="333333"/>
          <w:sz w:val="22"/>
          <w:szCs w:val="22"/>
        </w:rPr>
        <w:t>spring 2011. His experience leading and teaching groups of students abroad consists of spending two years as a Fulbright scholar in Tokyo, Japan and Buenos Aires, Argentina. During this time, he taught foreign students at their local universities, as well as groups of visiting students from the United States.</w:t>
      </w:r>
    </w:p>
    <w:p w14:paraId="08C545D5" w14:textId="372AB0E4" w:rsidR="00FF6583" w:rsidRPr="00C735B2" w:rsidRDefault="00FF6583" w:rsidP="00832A2F">
      <w:pPr>
        <w:rPr>
          <w:rFonts w:cstheme="minorHAnsi"/>
          <w:i/>
          <w:iCs/>
        </w:rPr>
      </w:pPr>
    </w:p>
    <w:sectPr w:rsidR="00FF6583" w:rsidRPr="00C7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88E"/>
    <w:multiLevelType w:val="hybridMultilevel"/>
    <w:tmpl w:val="89561AAE"/>
    <w:lvl w:ilvl="0" w:tplc="5F26C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174"/>
    <w:multiLevelType w:val="hybridMultilevel"/>
    <w:tmpl w:val="95F8F5A4"/>
    <w:lvl w:ilvl="0" w:tplc="A1A26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3F28"/>
    <w:multiLevelType w:val="hybridMultilevel"/>
    <w:tmpl w:val="1124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91854"/>
    <w:multiLevelType w:val="hybridMultilevel"/>
    <w:tmpl w:val="09D8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50"/>
    <w:rsid w:val="001A10A8"/>
    <w:rsid w:val="0040110B"/>
    <w:rsid w:val="00676D50"/>
    <w:rsid w:val="00832A2F"/>
    <w:rsid w:val="00B23FC2"/>
    <w:rsid w:val="00C735B2"/>
    <w:rsid w:val="00F83E63"/>
    <w:rsid w:val="00FC47CC"/>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9D1"/>
  <w15:chartTrackingRefBased/>
  <w15:docId w15:val="{D88579CC-6C12-40A8-8384-D9106B0D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6D50"/>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76D50"/>
    <w:rPr>
      <w:rFonts w:ascii="Calibri" w:eastAsia="Times New Roman" w:hAnsi="Calibri" w:cs="Calibri"/>
      <w:szCs w:val="21"/>
    </w:rPr>
  </w:style>
  <w:style w:type="paragraph" w:styleId="NormalWeb">
    <w:name w:val="Normal (Web)"/>
    <w:basedOn w:val="Normal"/>
    <w:uiPriority w:val="99"/>
    <w:unhideWhenUsed/>
    <w:rsid w:val="00676D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A2F"/>
    <w:rPr>
      <w:i/>
      <w:iCs/>
    </w:rPr>
  </w:style>
  <w:style w:type="character" w:styleId="Strong">
    <w:name w:val="Strong"/>
    <w:basedOn w:val="DefaultParagraphFont"/>
    <w:uiPriority w:val="22"/>
    <w:qFormat/>
    <w:rsid w:val="00832A2F"/>
    <w:rPr>
      <w:b/>
      <w:bCs/>
    </w:rPr>
  </w:style>
  <w:style w:type="character" w:styleId="Hyperlink">
    <w:name w:val="Hyperlink"/>
    <w:basedOn w:val="DefaultParagraphFont"/>
    <w:uiPriority w:val="99"/>
    <w:semiHidden/>
    <w:unhideWhenUsed/>
    <w:rsid w:val="00832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3635">
      <w:bodyDiv w:val="1"/>
      <w:marLeft w:val="0"/>
      <w:marRight w:val="0"/>
      <w:marTop w:val="0"/>
      <w:marBottom w:val="0"/>
      <w:divBdr>
        <w:top w:val="none" w:sz="0" w:space="0" w:color="auto"/>
        <w:left w:val="none" w:sz="0" w:space="0" w:color="auto"/>
        <w:bottom w:val="none" w:sz="0" w:space="0" w:color="auto"/>
        <w:right w:val="none" w:sz="0" w:space="0" w:color="auto"/>
      </w:divBdr>
    </w:div>
    <w:div w:id="1615360845">
      <w:bodyDiv w:val="1"/>
      <w:marLeft w:val="0"/>
      <w:marRight w:val="0"/>
      <w:marTop w:val="0"/>
      <w:marBottom w:val="0"/>
      <w:divBdr>
        <w:top w:val="none" w:sz="0" w:space="0" w:color="auto"/>
        <w:left w:val="none" w:sz="0" w:space="0" w:color="auto"/>
        <w:bottom w:val="none" w:sz="0" w:space="0" w:color="auto"/>
        <w:right w:val="none" w:sz="0" w:space="0" w:color="auto"/>
      </w:divBdr>
    </w:div>
    <w:div w:id="19378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LaMaire</dc:creator>
  <cp:keywords/>
  <dc:description/>
  <cp:lastModifiedBy>Jackie LaMaire</cp:lastModifiedBy>
  <cp:revision>2</cp:revision>
  <dcterms:created xsi:type="dcterms:W3CDTF">2020-02-05T19:17:00Z</dcterms:created>
  <dcterms:modified xsi:type="dcterms:W3CDTF">2020-02-05T19:17:00Z</dcterms:modified>
</cp:coreProperties>
</file>