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61.8181818181818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སྨན་པ་གཙོ་བོ།</w:t>
      </w:r>
    </w:p>
    <w:p w:rsidR="00000000" w:rsidDel="00000000" w:rsidP="00000000" w:rsidRDefault="00000000" w:rsidRPr="00000000" w14:paraId="00000002">
      <w:pPr>
        <w:spacing w:after="160" w:before="240" w:line="349.0909090909090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ཁྱེད་ཀྱི་ཆམ་ནད་འགོག་སྲུང་སྨན་ཁབ་སྐོར་གནས་ཚུལ་ཤེས་རྟོགས་ཆེད་ཁྱེད་ཀྱི་ལྟ་སྐྱོང་སྨན་པ་གཙོ་བོར་འབྲེལ་བ་གནང་དགོས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61.81818181818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CVS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འདིན་ནི་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Target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ཞེ་པའི་ནང་ཡོད།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pacing w:after="160" w:before="240" w:line="349.09090909090907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CVS Caremark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གིས་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Anthem CU Health Plans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གི་ཁེ་ཕན་རྣམས་བསྐྲུན་གྱི་ཡོད་པ་རེད།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ཚོང་ཁང་འདི་ཡན་ལག་གང་རུང་ནས་ཆམ་ནད་འགོག་སྲུང་ཁབ་རྒྱབ་ན་ཚོགས་མི་རྣམས་ནས་སྨན་རིན་ཕར་མ་འབུལ་དགོས་ཀྱི་མེད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དྲ་ཐག་འདི་རྒྱུད་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Caremark.com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སྨན་རྫས་ཚོང་ཁང་གི་ཡན་ལག་འཚོལ།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ཞིབ་ཕྲའི་གནས་ཚུལ་ཆེད་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78ae8"/>
          <w:u w:val="single"/>
          <w:rtl w:val="0"/>
        </w:rPr>
        <w:t xml:space="preserve">CVS.com/immunizations/flu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ནང་ཕེབས་རོགས།</w:t>
      </w:r>
    </w:p>
    <w:p w:rsidR="00000000" w:rsidDel="00000000" w:rsidP="00000000" w:rsidRDefault="00000000" w:rsidRPr="00000000" w14:paraId="00000005">
      <w:pPr>
        <w:spacing w:after="160" w:before="240" w:line="349.09090909090907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དོགས་དྲི་ཡོད་ན།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CVS Caremark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གི་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CU Health Plan Customer Care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མི་སྣར་ཁ་པར་ཨང་གྲངས་ཨ་གྲངས་འགི་རྒྱུད་</w:t>
      </w:r>
    </w:p>
    <w:p w:rsidR="00000000" w:rsidDel="00000000" w:rsidP="00000000" w:rsidRDefault="00000000" w:rsidRPr="00000000" w14:paraId="00000006">
      <w:pPr>
        <w:spacing w:after="160" w:before="240" w:line="349.09090909090907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1-888-964-0121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འབྲེལ་བ་གནང་རོགས།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འདིར་ལོ་འཁོར་མར་འབྲེལ་བ་བྱེད་རྒྱུ་ཡོད།</w:t>
      </w:r>
    </w:p>
    <w:p w:rsidR="00000000" w:rsidDel="00000000" w:rsidP="00000000" w:rsidRDefault="00000000" w:rsidRPr="00000000" w14:paraId="00000007">
      <w:pPr>
        <w:spacing w:after="160" w:before="240" w:line="349.09090909090907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Boulder Location</w:t>
      </w:r>
    </w:p>
    <w:p w:rsidR="00000000" w:rsidDel="00000000" w:rsidP="00000000" w:rsidRDefault="00000000" w:rsidRPr="00000000" w14:paraId="00000008">
      <w:pPr>
        <w:spacing w:after="160" w:before="240" w:line="349.0909090909090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2800 Pearl St</w:t>
      </w:r>
    </w:p>
    <w:p w:rsidR="00000000" w:rsidDel="00000000" w:rsidP="00000000" w:rsidRDefault="00000000" w:rsidRPr="00000000" w14:paraId="00000009">
      <w:pPr>
        <w:spacing w:after="160" w:before="240" w:line="349.0909090909090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Boulder, Co 80301</w:t>
      </w:r>
    </w:p>
    <w:p w:rsidR="00000000" w:rsidDel="00000000" w:rsidP="00000000" w:rsidRDefault="00000000" w:rsidRPr="00000000" w14:paraId="0000000A">
      <w:pPr>
        <w:spacing w:after="160" w:before="240" w:line="349.09090909090907" w:lineRule="auto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ཐད་ཀར་ཕེབས་ཆོག་ལ་སྔོན་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ནས་དུས་ཚོད་ལེན་ན་ཡང་ཆོག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61.8181818181818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rtl w:val="0"/>
        </w:rPr>
        <w:t xml:space="preserve">ཀེའི་སར།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 (Kaiser)</w:t>
      </w:r>
    </w:p>
    <w:p w:rsidR="00000000" w:rsidDel="00000000" w:rsidP="00000000" w:rsidRDefault="00000000" w:rsidRPr="00000000" w14:paraId="0000000C">
      <w:pPr>
        <w:spacing w:after="160" w:before="240" w:line="349.09090909090907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སི་ཡུ་འཕྲོད་བསྟེན་ལས་འཆར།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(CU Health Plan) –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ཀེའི་སར་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(Kaiser)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གྱི་ཚོགས་མི་རྣམས་ལ་ཕྱི་ཟླ་བརྒྱད་པ་དང་དགུ་པའི་ནང་ཆམ་ནད་འགོག་སྲུང་གི་ཁབ་སྐོར་གློག་འཕྲིན་དང་།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ཡི་གེའམ་འཕྲིན་ཐུང་གང་རུང་འབྱོར་གྱི་རེད།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ཚོགས་མི་རྣམ་པས་དྲ་ཐག་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78ae8"/>
          <w:u w:val="single"/>
          <w:rtl w:val="0"/>
        </w:rPr>
        <w:t xml:space="preserve">kp.org/flu</w:t>
      </w:r>
      <w:r w:rsidDel="00000000" w:rsidR="00000000" w:rsidRPr="00000000">
        <w:rPr>
          <w:rFonts w:ascii="Times New Roman" w:cs="Times New Roman" w:eastAsia="Times New Roman" w:hAnsi="Times New Roman"/>
          <w:color w:val="505050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ཐོག་ཕེབས་པའམ་ཆམ་ནད་སྐོར་ཐད་ཀར་འབྲེལ་གཏུགས་ཁ་པར་རྒྱུད་དུས་ནམ་བྱུང་ལ་ཆམ་ནད་འགོག་སྲུང་ཁབ་འབུལ་མཁན་གྱི་འཕྲོད་བསྟེན་ལས་བྱེད་ཀྱི་ཐོ་གཞུང་སློང་བ་དང་སྔོན་འགོག་གི་ཁབ་མཁོ་སྤྲོད་སྐོར་གནས་ཚུལ་གསར་ཤོས་ལེན་ཐུབ།</w:t>
      </w:r>
    </w:p>
    <w:p w:rsidR="00000000" w:rsidDel="00000000" w:rsidP="00000000" w:rsidRDefault="00000000" w:rsidRPr="00000000" w14:paraId="0000000D">
      <w:pPr>
        <w:spacing w:after="160" w:before="240" w:line="349.09090909090907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Boulder Location</w:t>
      </w:r>
    </w:p>
    <w:p w:rsidR="00000000" w:rsidDel="00000000" w:rsidP="00000000" w:rsidRDefault="00000000" w:rsidRPr="00000000" w14:paraId="0000000E">
      <w:pPr>
        <w:spacing w:after="160" w:before="240" w:line="349.0909090909090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Baseline Medical Offices</w:t>
      </w:r>
    </w:p>
    <w:p w:rsidR="00000000" w:rsidDel="00000000" w:rsidP="00000000" w:rsidRDefault="00000000" w:rsidRPr="00000000" w14:paraId="0000000F">
      <w:pPr>
        <w:spacing w:after="160" w:before="240" w:line="349.0909090909090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Kaiser Permanente facility</w:t>
      </w:r>
    </w:p>
    <w:p w:rsidR="00000000" w:rsidDel="00000000" w:rsidP="00000000" w:rsidRDefault="00000000" w:rsidRPr="00000000" w14:paraId="00000010">
      <w:pPr>
        <w:spacing w:after="160" w:before="240" w:line="349.0909090909090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580 Mohawk Drive</w:t>
      </w:r>
    </w:p>
    <w:p w:rsidR="00000000" w:rsidDel="00000000" w:rsidP="00000000" w:rsidRDefault="00000000" w:rsidRPr="00000000" w14:paraId="00000011">
      <w:pPr>
        <w:spacing w:after="160" w:before="240" w:line="349.0909090909090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Boulder, CO 80303</w:t>
      </w:r>
    </w:p>
    <w:p w:rsidR="00000000" w:rsidDel="00000000" w:rsidP="00000000" w:rsidRDefault="00000000" w:rsidRPr="00000000" w14:paraId="00000012">
      <w:pPr>
        <w:spacing w:after="160" w:before="240" w:line="349.0909090909090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སྔོན་ནས་དུས་ཚོད་ལེན་ཆེད་དྲ་ཐག་འདིར་ཕེབས།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kp.org/appointments</w:t>
      </w:r>
      <w:r w:rsidDel="00000000" w:rsidR="00000000" w:rsidRPr="00000000">
        <w:rPr>
          <w:rFonts w:ascii="Times New Roman" w:cs="Times New Roman" w:eastAsia="Times New Roman" w:hAnsi="Times New Roman"/>
          <w:color w:val="505050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ནང་ཕེབས་པའམ་ཁ་པར་ཨང་གྲངས་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303-338-4545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ཐོག་འབྲེལ་བ་གནང་དགོས།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vs.com/vaccine?icid=flushot-hero-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