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FA42" w14:textId="3FBA0377" w:rsidR="00256BA2" w:rsidRPr="00DA46D1" w:rsidRDefault="00B75AB4" w:rsidP="00193724">
      <w:r w:rsidRPr="00DA46D1">
        <w:t xml:space="preserve"> </w:t>
      </w:r>
    </w:p>
    <w:p w14:paraId="292D7E36" w14:textId="77777777" w:rsidR="00256BA2" w:rsidRPr="00DA46D1" w:rsidRDefault="00256BA2" w:rsidP="00193724">
      <w:pPr>
        <w:pStyle w:val="Heading1"/>
        <w:rPr>
          <w:rFonts w:cs="Times New Roman"/>
        </w:rPr>
      </w:pPr>
      <w:r w:rsidRPr="00DA46D1">
        <w:rPr>
          <w:rFonts w:cs="Times New Roman"/>
        </w:rPr>
        <w:t>GSLL SALARY PROCEDURES</w:t>
      </w:r>
    </w:p>
    <w:p w14:paraId="316BFFCC" w14:textId="37101C23" w:rsidR="00EF1E4D" w:rsidRPr="00DA46D1" w:rsidRDefault="003052FC" w:rsidP="00193724">
      <w:pPr>
        <w:jc w:val="center"/>
      </w:pPr>
      <w:r w:rsidRPr="00DA46D1">
        <w:t xml:space="preserve">Updated </w:t>
      </w:r>
      <w:r w:rsidR="007A20B2" w:rsidRPr="00DA46D1">
        <w:t xml:space="preserve">December </w:t>
      </w:r>
      <w:r w:rsidR="00C041A7" w:rsidRPr="00DA46D1">
        <w:t>202</w:t>
      </w:r>
      <w:r w:rsidR="007063CD">
        <w:t>4</w:t>
      </w:r>
    </w:p>
    <w:p w14:paraId="0AA1B309" w14:textId="77777777" w:rsidR="00256BA2" w:rsidRPr="00DA46D1" w:rsidRDefault="00256BA2" w:rsidP="00193724"/>
    <w:p w14:paraId="785E1BAF" w14:textId="77777777" w:rsidR="00256BA2" w:rsidRPr="00DA46D1" w:rsidRDefault="00256BA2" w:rsidP="00193724">
      <w:pPr>
        <w:numPr>
          <w:ilvl w:val="0"/>
          <w:numId w:val="1"/>
        </w:numPr>
      </w:pPr>
      <w:r w:rsidRPr="00DA46D1">
        <w:t>The Peer Evaluation Committee (PEC) is elected every fall semester</w:t>
      </w:r>
      <w:r w:rsidR="00727900" w:rsidRPr="00DA46D1">
        <w:t>.</w:t>
      </w:r>
    </w:p>
    <w:p w14:paraId="4D590A59" w14:textId="77777777" w:rsidR="00256BA2" w:rsidRPr="00DA46D1" w:rsidRDefault="00256BA2" w:rsidP="00193724">
      <w:pPr>
        <w:ind w:left="360"/>
      </w:pPr>
    </w:p>
    <w:p w14:paraId="6BEEE93F" w14:textId="77777777" w:rsidR="00256BA2" w:rsidRPr="00DA46D1" w:rsidRDefault="00256BA2" w:rsidP="00193724">
      <w:pPr>
        <w:numPr>
          <w:ilvl w:val="0"/>
          <w:numId w:val="1"/>
        </w:numPr>
      </w:pPr>
      <w:r w:rsidRPr="00DA46D1">
        <w:t>Standard and differentiated faculty workloads to be used in the salary calculation will be reviewed each year by the department Chair prior to the beginning of the salary process. A faculty member must be notified of any change in percent of obligation.</w:t>
      </w:r>
    </w:p>
    <w:p w14:paraId="47770BD3" w14:textId="77777777" w:rsidR="00256BA2" w:rsidRPr="00DA46D1" w:rsidRDefault="00256BA2" w:rsidP="00193724">
      <w:pPr>
        <w:ind w:left="360"/>
      </w:pPr>
    </w:p>
    <w:p w14:paraId="3D0D73E5" w14:textId="232E31B6" w:rsidR="00256BA2" w:rsidRPr="00DA46D1" w:rsidRDefault="00256BA2" w:rsidP="00193724">
      <w:pPr>
        <w:numPr>
          <w:ilvl w:val="0"/>
          <w:numId w:val="1"/>
        </w:numPr>
      </w:pPr>
      <w:r w:rsidRPr="00DA46D1">
        <w:t xml:space="preserve">The department chair will send faculty the “Instructions to Faculty for Submitting Peer Evaluation Materials” </w:t>
      </w:r>
      <w:r w:rsidR="00EC0A5B" w:rsidRPr="00DA46D1">
        <w:t>[see A</w:t>
      </w:r>
      <w:r w:rsidR="003C6EAA" w:rsidRPr="00DA46D1">
        <w:t>ddendum #2</w:t>
      </w:r>
      <w:r w:rsidR="00EC0A5B" w:rsidRPr="00DA46D1">
        <w:t xml:space="preserve">] </w:t>
      </w:r>
      <w:r w:rsidRPr="00DA46D1">
        <w:t xml:space="preserve">at least </w:t>
      </w:r>
      <w:r w:rsidR="00EA1847" w:rsidRPr="00DA46D1">
        <w:t xml:space="preserve">four </w:t>
      </w:r>
      <w:r w:rsidRPr="00DA46D1">
        <w:t xml:space="preserve">weeks prior to the deadline for submitting Peer Evaluation materials. The Peer Evaluation Committee will propose point assignments for each faculty member in the areas of teaching, research and service.  Point assignments must fall within the parameters of the department’s point chart (attached). Before the end of the spring semester the PEC completes its evaluation process. Faculty members will have a week to review their evaluations and to file grievances or notice of numerical discrepancies with the Department Chair. </w:t>
      </w:r>
      <w:r w:rsidR="00905C8C" w:rsidRPr="00DA46D1">
        <w:t xml:space="preserve">When faculty members receive their evaluation for review, they may notify the merit committee chair that they do not wish to receive a salary increase. The faculty member thereby renounces that year’s salary </w:t>
      </w:r>
      <w:proofErr w:type="gramStart"/>
      <w:r w:rsidR="00905C8C" w:rsidRPr="00DA46D1">
        <w:t>increase, and</w:t>
      </w:r>
      <w:proofErr w:type="gramEnd"/>
      <w:r w:rsidR="00905C8C" w:rsidRPr="00DA46D1">
        <w:t xml:space="preserve"> cannot ask for the current year’s salary increase to be added in a later cycle. </w:t>
      </w:r>
      <w:r w:rsidRPr="00DA46D1">
        <w:t xml:space="preserve">The PEC holds a meeting in order to rule on grievances. </w:t>
      </w:r>
    </w:p>
    <w:p w14:paraId="4823F4A7" w14:textId="77777777" w:rsidR="00256BA2" w:rsidRPr="00DA46D1" w:rsidRDefault="00256BA2" w:rsidP="00193724"/>
    <w:p w14:paraId="266D8A0E" w14:textId="77777777" w:rsidR="00256BA2" w:rsidRPr="00DA46D1" w:rsidRDefault="00256BA2" w:rsidP="00193724">
      <w:pPr>
        <w:numPr>
          <w:ilvl w:val="0"/>
          <w:numId w:val="1"/>
        </w:numPr>
      </w:pPr>
      <w:r w:rsidRPr="00DA46D1">
        <w:t>Chair will give PEC at least 48 hours to look at a proposed salary spreadsheet before it is approved.</w:t>
      </w:r>
    </w:p>
    <w:p w14:paraId="5355F754" w14:textId="77777777" w:rsidR="00256BA2" w:rsidRPr="00DA46D1" w:rsidRDefault="00256BA2" w:rsidP="00193724">
      <w:pPr>
        <w:ind w:left="360"/>
      </w:pPr>
    </w:p>
    <w:p w14:paraId="23FE2CDB" w14:textId="2DC57FDC" w:rsidR="00256BA2" w:rsidRPr="00DA46D1" w:rsidRDefault="00256BA2" w:rsidP="00193724">
      <w:pPr>
        <w:numPr>
          <w:ilvl w:val="0"/>
          <w:numId w:val="1"/>
        </w:numPr>
      </w:pPr>
      <w:r w:rsidRPr="00DA46D1">
        <w:t xml:space="preserve">The department’s annual salary allocation will be divided into two pools. Twenty-five percent (25%) will be designated for rewarding career merit, addressing salary inequity, for the department share of the retention cases and for providing </w:t>
      </w:r>
      <w:r w:rsidR="00C364BC" w:rsidRPr="006C0250">
        <w:t>2</w:t>
      </w:r>
      <w:r w:rsidR="00C364BC" w:rsidRPr="00DA46D1">
        <w:rPr>
          <w:lang w:val="ru-RU"/>
        </w:rPr>
        <w:t>х</w:t>
      </w:r>
      <w:r w:rsidR="00C364BC" w:rsidRPr="006C0250">
        <w:t xml:space="preserve"> </w:t>
      </w:r>
      <w:r w:rsidRPr="00DA46D1">
        <w:t>raises at promotion</w:t>
      </w:r>
      <w:r w:rsidR="00905C8C" w:rsidRPr="00DA46D1">
        <w:t xml:space="preserve"> for Teaching Professors</w:t>
      </w:r>
      <w:r w:rsidR="00C364BC" w:rsidRPr="00DA46D1">
        <w:t xml:space="preserve">, if a minimum 2x raise has not been provided by the College or University. </w:t>
      </w:r>
      <w:r w:rsidRPr="00DA46D1">
        <w:t>Seventy-five percent (75%) will be used for annual merit raises and will be awarded on a percentage basis where merit points will translate into dollar value in accordance with a base salary of each faculty member.</w:t>
      </w:r>
    </w:p>
    <w:p w14:paraId="690B9124" w14:textId="77777777" w:rsidR="00256BA2" w:rsidRPr="00DA46D1" w:rsidRDefault="00256BA2" w:rsidP="00193724">
      <w:pPr>
        <w:ind w:left="720"/>
      </w:pPr>
      <w:r w:rsidRPr="00DA46D1">
        <w:t xml:space="preserve">           </w:t>
      </w:r>
    </w:p>
    <w:p w14:paraId="7BCC0C22" w14:textId="77777777" w:rsidR="00256BA2" w:rsidRPr="00DA46D1" w:rsidRDefault="00256BA2" w:rsidP="00193724">
      <w:pPr>
        <w:numPr>
          <w:ilvl w:val="0"/>
          <w:numId w:val="1"/>
        </w:numPr>
      </w:pPr>
      <w:r w:rsidRPr="00DA46D1">
        <w:t xml:space="preserve">The department uses a two-stage salary increase calculation: a dollars-per-point calculation (spreadsheet formula) followed by a manual percent adjustment for compression. A range of the spread (wide vs. narrow) will be decided annually by the Peer Evaluation Committee and will be determined by such factors as: the size of an average departmental raise; and a total point range between the lowest and highest scores. When the difference between the lowest and the highest scores is bigger, the range of spread should be wider. In this sliding scale the minimum (narrow) spread can be determined by the formula: 1 point of difference= .5% of spread. The maximum (wide) spread can be determined by the formula: 1 point of difference=2.5% of spread. </w:t>
      </w:r>
    </w:p>
    <w:p w14:paraId="5DFA706E" w14:textId="77777777" w:rsidR="00256BA2" w:rsidRPr="00DA46D1" w:rsidRDefault="00256BA2" w:rsidP="00193724"/>
    <w:p w14:paraId="6BB8245E" w14:textId="77777777" w:rsidR="00256BA2" w:rsidRPr="00DA46D1" w:rsidRDefault="00256BA2" w:rsidP="00193724">
      <w:pPr>
        <w:numPr>
          <w:ilvl w:val="0"/>
          <w:numId w:val="1"/>
        </w:numPr>
      </w:pPr>
      <w:r w:rsidRPr="00DA46D1">
        <w:t>Records of continuing point credit for publications will be maintained by the PEC Chair, distributed to the PEC members and faculty with continuing points and placed on file with the department at the conclusion of PEC deliberations.</w:t>
      </w:r>
    </w:p>
    <w:p w14:paraId="12582662" w14:textId="77777777" w:rsidR="00256BA2" w:rsidRPr="00DA46D1" w:rsidRDefault="00256BA2" w:rsidP="00193724"/>
    <w:p w14:paraId="5AC5375F" w14:textId="77777777" w:rsidR="00256BA2" w:rsidRPr="00DA46D1" w:rsidRDefault="00256BA2" w:rsidP="00193724">
      <w:pPr>
        <w:numPr>
          <w:ilvl w:val="0"/>
          <w:numId w:val="1"/>
        </w:numPr>
        <w:rPr>
          <w:iCs/>
        </w:rPr>
      </w:pPr>
      <w:r w:rsidRPr="00DA46D1">
        <w:rPr>
          <w:iCs/>
        </w:rPr>
        <w:t xml:space="preserve">The department chair will forward the point assignment, along with the spreadsheet listing point assignments for all department faculty, to Arts and Sciences. </w:t>
      </w:r>
    </w:p>
    <w:p w14:paraId="56FE32EE" w14:textId="77777777" w:rsidR="00EA3B00" w:rsidRPr="00DA46D1" w:rsidRDefault="00EA3B00" w:rsidP="00193724">
      <w:pPr>
        <w:ind w:left="360"/>
        <w:rPr>
          <w:iCs/>
        </w:rPr>
      </w:pPr>
    </w:p>
    <w:p w14:paraId="5AEA1313" w14:textId="3C421487" w:rsidR="00256BA2" w:rsidRPr="00DA46D1" w:rsidRDefault="00EA3B00" w:rsidP="00193724">
      <w:pPr>
        <w:numPr>
          <w:ilvl w:val="0"/>
          <w:numId w:val="1"/>
        </w:numPr>
        <w:rPr>
          <w:iCs/>
        </w:rPr>
      </w:pPr>
      <w:r w:rsidRPr="00DA46D1">
        <w:rPr>
          <w:iCs/>
        </w:rPr>
        <w:t xml:space="preserve">In addition to the </w:t>
      </w:r>
      <w:r w:rsidR="00DD68B8" w:rsidRPr="00DA46D1">
        <w:rPr>
          <w:iCs/>
        </w:rPr>
        <w:t>merit evaluation, the PEC</w:t>
      </w:r>
      <w:r w:rsidR="00040FEC" w:rsidRPr="00DA46D1">
        <w:rPr>
          <w:iCs/>
        </w:rPr>
        <w:t xml:space="preserve">, in consultation with faculty members’ mentors, </w:t>
      </w:r>
      <w:r w:rsidR="00DD68B8" w:rsidRPr="00DA46D1">
        <w:rPr>
          <w:iCs/>
        </w:rPr>
        <w:t xml:space="preserve">will prepare an “Advice and Comments” form </w:t>
      </w:r>
      <w:r w:rsidR="00BD3425" w:rsidRPr="00DA46D1">
        <w:rPr>
          <w:iCs/>
        </w:rPr>
        <w:t>for</w:t>
      </w:r>
      <w:r w:rsidR="00DD68B8" w:rsidRPr="00DA46D1">
        <w:rPr>
          <w:iCs/>
        </w:rPr>
        <w:t xml:space="preserve"> assistant professors</w:t>
      </w:r>
      <w:r w:rsidR="00905C8C" w:rsidRPr="00DA46D1">
        <w:rPr>
          <w:iCs/>
        </w:rPr>
        <w:t xml:space="preserve"> </w:t>
      </w:r>
      <w:r w:rsidR="00DD68B8" w:rsidRPr="00DA46D1">
        <w:rPr>
          <w:iCs/>
        </w:rPr>
        <w:t xml:space="preserve">and </w:t>
      </w:r>
      <w:r w:rsidR="00905C8C" w:rsidRPr="00DA46D1">
        <w:t xml:space="preserve">Teaching Professors </w:t>
      </w:r>
      <w:r w:rsidR="00DD68B8" w:rsidRPr="00DA46D1">
        <w:rPr>
          <w:iCs/>
        </w:rPr>
        <w:t xml:space="preserve">with specific advice about their progress towards tenure, promotion, and/or reappointment.  </w:t>
      </w:r>
    </w:p>
    <w:p w14:paraId="0B2715D5" w14:textId="77777777" w:rsidR="00E932B7" w:rsidRPr="00DA46D1" w:rsidRDefault="00E932B7" w:rsidP="00193724">
      <w:pPr>
        <w:pStyle w:val="ListParagraph"/>
        <w:rPr>
          <w:iCs/>
        </w:rPr>
      </w:pPr>
    </w:p>
    <w:p w14:paraId="077AC012" w14:textId="1B7E85F4" w:rsidR="00E932B7" w:rsidRPr="00DA46D1" w:rsidRDefault="00E932B7" w:rsidP="00193724">
      <w:pPr>
        <w:numPr>
          <w:ilvl w:val="0"/>
          <w:numId w:val="1"/>
        </w:numPr>
        <w:rPr>
          <w:iCs/>
        </w:rPr>
      </w:pPr>
      <w:r w:rsidRPr="00DA46D1">
        <w:rPr>
          <w:iCs/>
        </w:rPr>
        <w:t>Misrepresentation of one’s work to the PEC may result in points not credited for that work. Further investigation and sanctions are the purview of the department chair.</w:t>
      </w:r>
    </w:p>
    <w:p w14:paraId="60EA9864" w14:textId="77777777" w:rsidR="00256BA2" w:rsidRPr="00DA46D1" w:rsidRDefault="00256BA2" w:rsidP="00193724"/>
    <w:p w14:paraId="22E52206" w14:textId="77777777" w:rsidR="00256BA2" w:rsidRPr="00DA46D1" w:rsidRDefault="00256BA2" w:rsidP="00193724">
      <w:r w:rsidRPr="00DA46D1">
        <w:t xml:space="preserve">SALARY INCREASE CALCULATION    </w:t>
      </w:r>
    </w:p>
    <w:p w14:paraId="4B571705" w14:textId="77777777" w:rsidR="00256BA2" w:rsidRPr="00DA46D1" w:rsidRDefault="00256BA2" w:rsidP="00193724">
      <w:r w:rsidRPr="00DA46D1">
        <w:lastRenderedPageBreak/>
        <w:t xml:space="preserve"> </w:t>
      </w:r>
    </w:p>
    <w:p w14:paraId="671B08A9" w14:textId="35678955" w:rsidR="00256BA2" w:rsidRPr="00DA46D1" w:rsidRDefault="00256BA2" w:rsidP="00193724">
      <w:pPr>
        <w:ind w:left="720" w:hanging="720"/>
      </w:pPr>
      <w:r w:rsidRPr="00DA46D1">
        <w:t>A</w:t>
      </w:r>
      <w:r w:rsidRPr="00DA46D1">
        <w:tab/>
        <w:t>subtract funds needed for special merit (2x) adjustment from the total dept. salary increase allocation</w:t>
      </w:r>
      <w:r w:rsidR="006D2780">
        <w:t xml:space="preserve"> (if applicable)</w:t>
      </w:r>
      <w:r w:rsidRPr="00DA46D1">
        <w:t xml:space="preserve">.  </w:t>
      </w:r>
    </w:p>
    <w:p w14:paraId="1328202D" w14:textId="77777777" w:rsidR="00256BA2" w:rsidRPr="00DA46D1" w:rsidRDefault="00256BA2" w:rsidP="00193724">
      <w:pPr>
        <w:ind w:left="1440"/>
      </w:pPr>
    </w:p>
    <w:p w14:paraId="05671D97" w14:textId="526A7BEE" w:rsidR="00256BA2" w:rsidRPr="00DA46D1" w:rsidRDefault="00256BA2" w:rsidP="00193724">
      <w:r w:rsidRPr="00DA46D1">
        <w:t>B</w:t>
      </w:r>
      <w:r w:rsidRPr="00DA46D1">
        <w:tab/>
        <w:t xml:space="preserve">enter point assignments and run spreadsheet (dollars per point calculation). The point assignment in each area (teaching, research, service) will be an average of the current and previous year’s scores. </w:t>
      </w:r>
      <w:r w:rsidRPr="00DA46D1">
        <w:rPr>
          <w:iCs/>
        </w:rPr>
        <w:t>When a faculty member is on leave for one semester, the point assignment will be the average of the previous year and the semester of the current year during which the faculty member had a normal workload. When a faculty member is on leave for a full year, the average score from the previous two years will be used to determine the point assignment for the leave year.</w:t>
      </w:r>
      <w:r w:rsidR="00D13E3A" w:rsidRPr="00DA46D1">
        <w:rPr>
          <w:iCs/>
        </w:rPr>
        <w:t xml:space="preserve"> </w:t>
      </w:r>
      <w:r w:rsidR="00A27BA6" w:rsidRPr="00DA46D1">
        <w:rPr>
          <w:iCs/>
        </w:rPr>
        <w:t xml:space="preserve">A faculty member who has been on leave may receive additional points </w:t>
      </w:r>
      <w:r w:rsidR="00A27BA6" w:rsidRPr="00DA46D1">
        <w:t xml:space="preserve">for teaching and service, under two conditions only: if the faculty member </w:t>
      </w:r>
      <w:r w:rsidR="00555300" w:rsidRPr="00DA46D1">
        <w:t xml:space="preserve">was the principal advisor for </w:t>
      </w:r>
      <w:r w:rsidR="00A27BA6" w:rsidRPr="00DA46D1">
        <w:t xml:space="preserve">a Ph.D. or M.A. student </w:t>
      </w:r>
      <w:r w:rsidR="003B7A9A" w:rsidRPr="00DA46D1">
        <w:t xml:space="preserve">who defended during the leave period, </w:t>
      </w:r>
      <w:r w:rsidR="00A27BA6" w:rsidRPr="00DA46D1">
        <w:t xml:space="preserve">or </w:t>
      </w:r>
      <w:r w:rsidR="003B7A9A" w:rsidRPr="00DA46D1">
        <w:t xml:space="preserve">if the faculty member </w:t>
      </w:r>
      <w:r w:rsidR="00A27BA6" w:rsidRPr="00DA46D1">
        <w:t>performed extraordinary service such as being on a PUEC or holding a leadership position in a national or international organization; and if the faculty member did not receive points for these activities in the previous two years.</w:t>
      </w:r>
      <w:r w:rsidR="002810D7" w:rsidRPr="00DA46D1">
        <w:t xml:space="preserve"> </w:t>
      </w:r>
    </w:p>
    <w:p w14:paraId="5FE6E905" w14:textId="77777777" w:rsidR="00256BA2" w:rsidRPr="00DA46D1" w:rsidRDefault="00256BA2" w:rsidP="00193724">
      <w:pPr>
        <w:ind w:left="1440"/>
        <w:rPr>
          <w:iCs/>
        </w:rPr>
      </w:pPr>
    </w:p>
    <w:p w14:paraId="38864360" w14:textId="298E7675" w:rsidR="00256BA2" w:rsidRPr="00DA46D1" w:rsidRDefault="00256BA2" w:rsidP="00193724">
      <w:pPr>
        <w:ind w:left="720" w:hanging="720"/>
        <w:rPr>
          <w:iCs/>
        </w:rPr>
      </w:pPr>
      <w:r w:rsidRPr="00DA46D1">
        <w:rPr>
          <w:iCs/>
        </w:rPr>
        <w:t>C</w:t>
      </w:r>
      <w:r w:rsidRPr="00DA46D1">
        <w:rPr>
          <w:iCs/>
        </w:rPr>
        <w:tab/>
        <w:t>subtract an additional amount from the salary pot, sufficient to carry out the following adjustment for compression: percent</w:t>
      </w:r>
      <w:r w:rsidR="009450DA" w:rsidRPr="00DA46D1">
        <w:rPr>
          <w:iCs/>
        </w:rPr>
        <w:t>age</w:t>
      </w:r>
      <w:r w:rsidRPr="00DA46D1">
        <w:rPr>
          <w:iCs/>
        </w:rPr>
        <w:t xml:space="preserve">s of salary </w:t>
      </w:r>
      <w:proofErr w:type="gramStart"/>
      <w:r w:rsidRPr="00DA46D1">
        <w:rPr>
          <w:iCs/>
        </w:rPr>
        <w:t>increases</w:t>
      </w:r>
      <w:proofErr w:type="gramEnd"/>
      <w:r w:rsidRPr="00DA46D1">
        <w:rPr>
          <w:iCs/>
        </w:rPr>
        <w:t xml:space="preserve"> (shown on the spreadsheet) will be adjusted manually so that point assignments and percent of increase are brought closer together for the purpose of avoiding compression. </w:t>
      </w:r>
      <w:r w:rsidR="00EF38BB">
        <w:rPr>
          <w:iCs/>
        </w:rPr>
        <w:t>The PEC may decide not to subtract funds from the raise pool to address compression.</w:t>
      </w:r>
      <w:r w:rsidRPr="00DA46D1">
        <w:rPr>
          <w:iCs/>
        </w:rPr>
        <w:t xml:space="preserve"> </w:t>
      </w:r>
    </w:p>
    <w:p w14:paraId="11D39C8F" w14:textId="77777777" w:rsidR="00256BA2" w:rsidRPr="00DA46D1" w:rsidRDefault="00256BA2" w:rsidP="00193724">
      <w:pPr>
        <w:ind w:left="1440"/>
        <w:rPr>
          <w:iCs/>
        </w:rPr>
      </w:pPr>
    </w:p>
    <w:p w14:paraId="7E29D5E3" w14:textId="61246CB2" w:rsidR="00256BA2" w:rsidRPr="00DA46D1" w:rsidRDefault="00256BA2" w:rsidP="00193724">
      <w:pPr>
        <w:ind w:left="720" w:hanging="720"/>
        <w:rPr>
          <w:iCs/>
        </w:rPr>
      </w:pPr>
      <w:r w:rsidRPr="00DA46D1">
        <w:rPr>
          <w:iCs/>
        </w:rPr>
        <w:t>D</w:t>
      </w:r>
      <w:r w:rsidRPr="00DA46D1">
        <w:rPr>
          <w:iCs/>
        </w:rPr>
        <w:tab/>
        <w:t>the final dollar amounts of salary increases will be approved by the</w:t>
      </w:r>
      <w:r w:rsidR="00B4364B" w:rsidRPr="00DA46D1">
        <w:rPr>
          <w:iCs/>
        </w:rPr>
        <w:t xml:space="preserve"> PEC chair and the chair of GSLL</w:t>
      </w:r>
      <w:r w:rsidRPr="00DA46D1">
        <w:rPr>
          <w:iCs/>
        </w:rPr>
        <w:t xml:space="preserve">. </w:t>
      </w:r>
    </w:p>
    <w:p w14:paraId="25FF71A8" w14:textId="77777777" w:rsidR="00256BA2" w:rsidRPr="00DA46D1" w:rsidRDefault="00256BA2" w:rsidP="00193724">
      <w:pPr>
        <w:ind w:left="1440"/>
        <w:rPr>
          <w:iCs/>
        </w:rPr>
      </w:pPr>
    </w:p>
    <w:p w14:paraId="5704AD83" w14:textId="4D6AC7BF" w:rsidR="00256BA2" w:rsidRPr="00DA46D1" w:rsidRDefault="00256BA2" w:rsidP="00193724">
      <w:r w:rsidRPr="00DA46D1">
        <w:t xml:space="preserve">POINT ASSIGNMENTS </w:t>
      </w:r>
    </w:p>
    <w:p w14:paraId="69815A45" w14:textId="77777777" w:rsidR="00256BA2" w:rsidRPr="00DA46D1" w:rsidRDefault="00256BA2" w:rsidP="00193724">
      <w:pPr>
        <w:pStyle w:val="Heading3"/>
      </w:pPr>
      <w:r w:rsidRPr="00DA46D1">
        <w:t>A.  Teaching</w:t>
      </w:r>
    </w:p>
    <w:p w14:paraId="2271078C" w14:textId="77777777" w:rsidR="00256BA2" w:rsidRPr="00DA46D1" w:rsidRDefault="00256BA2" w:rsidP="00193724"/>
    <w:p w14:paraId="2C40BB2A" w14:textId="77777777" w:rsidR="00115844" w:rsidRPr="00DA46D1" w:rsidRDefault="00115844" w:rsidP="00193724">
      <w:pPr>
        <w:pStyle w:val="Header"/>
        <w:rPr>
          <w:rFonts w:ascii="Times New Roman" w:hAnsi="Times New Roman"/>
        </w:rPr>
      </w:pPr>
      <w:r w:rsidRPr="00DA46D1">
        <w:rPr>
          <w:rFonts w:ascii="Times New Roman" w:hAnsi="Times New Roman"/>
        </w:rPr>
        <w:t xml:space="preserve">The point assignment and peer evaluation wording for teaching will be determined by </w:t>
      </w:r>
    </w:p>
    <w:p w14:paraId="2AD4EA0F" w14:textId="45206DFF" w:rsidR="004E2BCE" w:rsidRPr="00DA46D1" w:rsidRDefault="00115844" w:rsidP="00193724">
      <w:r w:rsidRPr="00DA46D1">
        <w:t xml:space="preserve">averaging the score from all five components of the merit teaching evaluation rubric (based on all courses in a given year). When an instructor teaches a recitation section of a large course, the recitation grade may slightly raise or lower the lecture </w:t>
      </w:r>
      <w:proofErr w:type="gramStart"/>
      <w:r w:rsidRPr="00DA46D1">
        <w:t>grade, but</w:t>
      </w:r>
      <w:proofErr w:type="gramEnd"/>
      <w:r w:rsidRPr="00DA46D1">
        <w:t xml:space="preserve"> is not weighted equally with the latter in the calculation.</w:t>
      </w:r>
      <w:r w:rsidR="004E2BCE" w:rsidRPr="00DA46D1">
        <w:t xml:space="preserve"> Note guidelines above (Salary Increase Calculation </w:t>
      </w:r>
      <w:proofErr w:type="gramStart"/>
      <w:r w:rsidR="004E2BCE" w:rsidRPr="00DA46D1">
        <w:t>section</w:t>
      </w:r>
      <w:proofErr w:type="gramEnd"/>
      <w:r w:rsidR="004E2BCE" w:rsidRPr="00DA46D1">
        <w:t xml:space="preserve"> B) for assigning points when faculty member was on leave.</w:t>
      </w:r>
    </w:p>
    <w:p w14:paraId="0029B1D7" w14:textId="452409DE" w:rsidR="00256BA2" w:rsidRPr="00DA46D1" w:rsidRDefault="00256BA2" w:rsidP="00193724">
      <w:pPr>
        <w:pStyle w:val="Header"/>
        <w:tabs>
          <w:tab w:val="clear" w:pos="4320"/>
          <w:tab w:val="clear" w:pos="8640"/>
        </w:tabs>
        <w:rPr>
          <w:rFonts w:ascii="Times New Roman" w:hAnsi="Times New Roman"/>
        </w:rPr>
      </w:pPr>
    </w:p>
    <w:p w14:paraId="30BCF833" w14:textId="6D4E25D2" w:rsidR="00F279B7" w:rsidRPr="00DA46D1" w:rsidRDefault="00115844" w:rsidP="00193724">
      <w:pPr>
        <w:pStyle w:val="Heading3"/>
      </w:pPr>
      <w:r w:rsidRPr="00DA46D1">
        <w:t>Conversion of rubric points to PEC points</w:t>
      </w:r>
    </w:p>
    <w:p w14:paraId="4708CA23" w14:textId="5DD3E801" w:rsidR="00F279B7" w:rsidRPr="00DA46D1" w:rsidRDefault="00115844" w:rsidP="00193724">
      <w:pPr>
        <w:rPr>
          <w:color w:val="000000"/>
        </w:rPr>
      </w:pPr>
      <w:r w:rsidRPr="00DA46D1">
        <w:rPr>
          <w:color w:val="000000"/>
        </w:rPr>
        <w:t>Average score from the merit teaching evaluation rubric, based on an evaluation of all courses taught as part of regular academic year course load. See Addendum #1 for a more detailed breakdown of converting points.</w:t>
      </w:r>
    </w:p>
    <w:p w14:paraId="257849A1" w14:textId="77777777" w:rsidR="00115844" w:rsidRPr="00DA46D1" w:rsidRDefault="00115844" w:rsidP="00193724">
      <w:pPr>
        <w:rPr>
          <w:color w:val="000000"/>
        </w:rPr>
      </w:pPr>
    </w:p>
    <w:tbl>
      <w:tblPr>
        <w:tblStyle w:val="TableGrid"/>
        <w:tblW w:w="0" w:type="auto"/>
        <w:tblLook w:val="04A0" w:firstRow="1" w:lastRow="0" w:firstColumn="1" w:lastColumn="0" w:noHBand="0" w:noVBand="1"/>
      </w:tblPr>
      <w:tblGrid>
        <w:gridCol w:w="1525"/>
        <w:gridCol w:w="1260"/>
        <w:gridCol w:w="5845"/>
      </w:tblGrid>
      <w:tr w:rsidR="00115844" w:rsidRPr="00DA46D1" w14:paraId="639DC494" w14:textId="77777777" w:rsidTr="00115844">
        <w:tc>
          <w:tcPr>
            <w:tcW w:w="1525" w:type="dxa"/>
          </w:tcPr>
          <w:p w14:paraId="3C9598BD" w14:textId="77777777" w:rsidR="00115844" w:rsidRPr="00DA46D1" w:rsidRDefault="00115844" w:rsidP="00193724">
            <w:pPr>
              <w:rPr>
                <w:color w:val="000000"/>
              </w:rPr>
            </w:pPr>
            <w:r w:rsidRPr="00DA46D1">
              <w:rPr>
                <w:color w:val="000000"/>
              </w:rPr>
              <w:t>Rubric points</w:t>
            </w:r>
          </w:p>
        </w:tc>
        <w:tc>
          <w:tcPr>
            <w:tcW w:w="1260" w:type="dxa"/>
          </w:tcPr>
          <w:p w14:paraId="52114C5F" w14:textId="77777777" w:rsidR="00115844" w:rsidRPr="00DA46D1" w:rsidRDefault="00115844" w:rsidP="00193724">
            <w:pPr>
              <w:rPr>
                <w:color w:val="000000"/>
              </w:rPr>
            </w:pPr>
            <w:r w:rsidRPr="00DA46D1">
              <w:rPr>
                <w:color w:val="000000"/>
              </w:rPr>
              <w:t>PEC points</w:t>
            </w:r>
          </w:p>
        </w:tc>
        <w:tc>
          <w:tcPr>
            <w:tcW w:w="5845" w:type="dxa"/>
          </w:tcPr>
          <w:p w14:paraId="7CABBDD0" w14:textId="77777777" w:rsidR="00115844" w:rsidRPr="00DA46D1" w:rsidRDefault="00115844" w:rsidP="00193724">
            <w:pPr>
              <w:rPr>
                <w:color w:val="000000"/>
              </w:rPr>
            </w:pPr>
            <w:r w:rsidRPr="00DA46D1">
              <w:rPr>
                <w:color w:val="000000"/>
              </w:rPr>
              <w:t xml:space="preserve">Peer Evaluation wording (Corresponding wording for </w:t>
            </w:r>
            <w:proofErr w:type="gramStart"/>
            <w:r w:rsidRPr="00DA46D1">
              <w:rPr>
                <w:color w:val="000000"/>
              </w:rPr>
              <w:t>College</w:t>
            </w:r>
            <w:proofErr w:type="gramEnd"/>
            <w:r w:rsidRPr="00DA46D1">
              <w:rPr>
                <w:color w:val="000000"/>
              </w:rPr>
              <w:t xml:space="preserve"> if different)</w:t>
            </w:r>
          </w:p>
        </w:tc>
      </w:tr>
      <w:tr w:rsidR="00115844" w:rsidRPr="00DA46D1" w14:paraId="3AE07737" w14:textId="77777777" w:rsidTr="00115844">
        <w:tc>
          <w:tcPr>
            <w:tcW w:w="1525" w:type="dxa"/>
          </w:tcPr>
          <w:p w14:paraId="368B50E3" w14:textId="1EE7A0C1" w:rsidR="00115844" w:rsidRPr="00DA46D1" w:rsidRDefault="00503605" w:rsidP="00193724">
            <w:pPr>
              <w:rPr>
                <w:color w:val="000000"/>
              </w:rPr>
            </w:pPr>
            <w:r w:rsidRPr="00DA46D1">
              <w:rPr>
                <w:color w:val="000000"/>
              </w:rPr>
              <w:t>5</w:t>
            </w:r>
          </w:p>
        </w:tc>
        <w:tc>
          <w:tcPr>
            <w:tcW w:w="1260" w:type="dxa"/>
          </w:tcPr>
          <w:p w14:paraId="19AAD641" w14:textId="14A29E84" w:rsidR="00115844" w:rsidRPr="00DA46D1" w:rsidRDefault="00503605">
            <w:pPr>
              <w:rPr>
                <w:color w:val="000000"/>
              </w:rPr>
            </w:pPr>
            <w:r w:rsidRPr="00DA46D1">
              <w:t>72-90</w:t>
            </w:r>
          </w:p>
        </w:tc>
        <w:tc>
          <w:tcPr>
            <w:tcW w:w="5845" w:type="dxa"/>
          </w:tcPr>
          <w:p w14:paraId="49EA4185" w14:textId="2198BFB2" w:rsidR="00115844" w:rsidRPr="00DA46D1" w:rsidRDefault="00115844" w:rsidP="00C041A7">
            <w:pPr>
              <w:rPr>
                <w:color w:val="000000"/>
              </w:rPr>
            </w:pPr>
            <w:r w:rsidRPr="00DA46D1">
              <w:rPr>
                <w:color w:val="000000"/>
              </w:rPr>
              <w:t xml:space="preserve">Outstanding </w:t>
            </w:r>
          </w:p>
        </w:tc>
      </w:tr>
      <w:tr w:rsidR="00C041A7" w:rsidRPr="00DA46D1" w14:paraId="30A4BC49" w14:textId="77777777" w:rsidTr="00115844">
        <w:tc>
          <w:tcPr>
            <w:tcW w:w="1525" w:type="dxa"/>
          </w:tcPr>
          <w:p w14:paraId="504A4209" w14:textId="414B5FA7" w:rsidR="00C041A7" w:rsidRPr="00DA46D1" w:rsidRDefault="00C041A7" w:rsidP="00193724">
            <w:pPr>
              <w:rPr>
                <w:strike/>
                <w:color w:val="000000"/>
              </w:rPr>
            </w:pPr>
            <w:r w:rsidRPr="00DA46D1">
              <w:rPr>
                <w:color w:val="000000"/>
              </w:rPr>
              <w:t>4</w:t>
            </w:r>
          </w:p>
        </w:tc>
        <w:tc>
          <w:tcPr>
            <w:tcW w:w="1260" w:type="dxa"/>
          </w:tcPr>
          <w:p w14:paraId="4BD430EE" w14:textId="0AE06760" w:rsidR="00C041A7" w:rsidRPr="00DA46D1" w:rsidRDefault="00C041A7" w:rsidP="00193724">
            <w:pPr>
              <w:rPr>
                <w:strike/>
                <w:color w:val="000000"/>
              </w:rPr>
            </w:pPr>
            <w:r w:rsidRPr="00DA46D1">
              <w:t>54-71</w:t>
            </w:r>
          </w:p>
        </w:tc>
        <w:tc>
          <w:tcPr>
            <w:tcW w:w="5845" w:type="dxa"/>
          </w:tcPr>
          <w:p w14:paraId="2665F640" w14:textId="7A626BD0" w:rsidR="00C041A7" w:rsidRPr="00DA46D1" w:rsidRDefault="00C041A7" w:rsidP="00023438">
            <w:pPr>
              <w:rPr>
                <w:strike/>
                <w:color w:val="000000"/>
              </w:rPr>
            </w:pPr>
            <w:r w:rsidRPr="00DA46D1">
              <w:rPr>
                <w:color w:val="000000"/>
              </w:rPr>
              <w:t>Exceed</w:t>
            </w:r>
            <w:r w:rsidR="00023438" w:rsidRPr="00DA46D1">
              <w:rPr>
                <w:color w:val="000000"/>
              </w:rPr>
              <w:t>ing</w:t>
            </w:r>
            <w:r w:rsidRPr="00DA46D1">
              <w:rPr>
                <w:color w:val="000000"/>
              </w:rPr>
              <w:t xml:space="preserve"> expectations</w:t>
            </w:r>
          </w:p>
        </w:tc>
      </w:tr>
      <w:tr w:rsidR="00C041A7" w:rsidRPr="00DA46D1" w14:paraId="3CE077DC" w14:textId="77777777" w:rsidTr="00115844">
        <w:tc>
          <w:tcPr>
            <w:tcW w:w="1525" w:type="dxa"/>
          </w:tcPr>
          <w:p w14:paraId="3AD7F77D" w14:textId="056AE64E" w:rsidR="00C041A7" w:rsidRPr="00DA46D1" w:rsidRDefault="00C041A7" w:rsidP="00193724">
            <w:pPr>
              <w:rPr>
                <w:color w:val="000000"/>
              </w:rPr>
            </w:pPr>
            <w:r w:rsidRPr="00DA46D1">
              <w:rPr>
                <w:color w:val="000000"/>
              </w:rPr>
              <w:t>3</w:t>
            </w:r>
          </w:p>
        </w:tc>
        <w:tc>
          <w:tcPr>
            <w:tcW w:w="1260" w:type="dxa"/>
          </w:tcPr>
          <w:p w14:paraId="0A3E4E61" w14:textId="19A40912" w:rsidR="00C041A7" w:rsidRPr="00DA46D1" w:rsidRDefault="00C041A7" w:rsidP="00C041A7">
            <w:pPr>
              <w:rPr>
                <w:color w:val="000000"/>
              </w:rPr>
            </w:pPr>
            <w:r w:rsidRPr="00DA46D1">
              <w:t xml:space="preserve">36-53 </w:t>
            </w:r>
          </w:p>
        </w:tc>
        <w:tc>
          <w:tcPr>
            <w:tcW w:w="5845" w:type="dxa"/>
          </w:tcPr>
          <w:p w14:paraId="13519C28" w14:textId="400F1753" w:rsidR="00C041A7" w:rsidRPr="00DA46D1" w:rsidRDefault="00C041A7" w:rsidP="00023438">
            <w:pPr>
              <w:rPr>
                <w:color w:val="000000"/>
              </w:rPr>
            </w:pPr>
            <w:r w:rsidRPr="00DA46D1">
              <w:rPr>
                <w:color w:val="000000"/>
              </w:rPr>
              <w:t>Meet</w:t>
            </w:r>
            <w:r w:rsidR="00023438" w:rsidRPr="00DA46D1">
              <w:rPr>
                <w:color w:val="000000"/>
              </w:rPr>
              <w:t>ing</w:t>
            </w:r>
            <w:r w:rsidRPr="00DA46D1">
              <w:rPr>
                <w:color w:val="000000"/>
              </w:rPr>
              <w:t xml:space="preserve"> expectations</w:t>
            </w:r>
          </w:p>
        </w:tc>
      </w:tr>
      <w:tr w:rsidR="00C041A7" w:rsidRPr="00DA46D1" w14:paraId="79561AA2" w14:textId="77777777" w:rsidTr="00115844">
        <w:tc>
          <w:tcPr>
            <w:tcW w:w="1525" w:type="dxa"/>
          </w:tcPr>
          <w:p w14:paraId="0A62F7C9" w14:textId="6C752F53" w:rsidR="00C041A7" w:rsidRPr="00DA46D1" w:rsidRDefault="00C041A7" w:rsidP="00193724">
            <w:pPr>
              <w:rPr>
                <w:color w:val="000000"/>
              </w:rPr>
            </w:pPr>
            <w:r w:rsidRPr="00DA46D1">
              <w:rPr>
                <w:color w:val="000000"/>
              </w:rPr>
              <w:t>2</w:t>
            </w:r>
          </w:p>
        </w:tc>
        <w:tc>
          <w:tcPr>
            <w:tcW w:w="1260" w:type="dxa"/>
          </w:tcPr>
          <w:p w14:paraId="11C88ABA" w14:textId="79CBDAE8" w:rsidR="00C041A7" w:rsidRPr="00DA46D1" w:rsidRDefault="00C041A7" w:rsidP="00C041A7">
            <w:pPr>
              <w:rPr>
                <w:color w:val="000000"/>
              </w:rPr>
            </w:pPr>
            <w:r w:rsidRPr="00DA46D1">
              <w:t xml:space="preserve">18-35 </w:t>
            </w:r>
          </w:p>
        </w:tc>
        <w:tc>
          <w:tcPr>
            <w:tcW w:w="5845" w:type="dxa"/>
          </w:tcPr>
          <w:p w14:paraId="557EB798" w14:textId="0D939464" w:rsidR="00C041A7" w:rsidRPr="00DA46D1" w:rsidRDefault="00C041A7" w:rsidP="00C041A7">
            <w:pPr>
              <w:rPr>
                <w:color w:val="000000"/>
              </w:rPr>
            </w:pPr>
            <w:r w:rsidRPr="00DA46D1">
              <w:rPr>
                <w:color w:val="000000"/>
              </w:rPr>
              <w:t xml:space="preserve">Below expectations </w:t>
            </w:r>
          </w:p>
        </w:tc>
      </w:tr>
      <w:tr w:rsidR="00C041A7" w:rsidRPr="00DA46D1" w14:paraId="36A48DB2" w14:textId="77777777" w:rsidTr="00115844">
        <w:tc>
          <w:tcPr>
            <w:tcW w:w="1525" w:type="dxa"/>
          </w:tcPr>
          <w:p w14:paraId="77489F93" w14:textId="3AA06D5E" w:rsidR="00C041A7" w:rsidRPr="00DA46D1" w:rsidRDefault="00C041A7" w:rsidP="00193724">
            <w:r w:rsidRPr="00DA46D1">
              <w:t>1</w:t>
            </w:r>
          </w:p>
        </w:tc>
        <w:tc>
          <w:tcPr>
            <w:tcW w:w="1260" w:type="dxa"/>
          </w:tcPr>
          <w:p w14:paraId="381ECBCE" w14:textId="67C9446D" w:rsidR="00C041A7" w:rsidRPr="00DA46D1" w:rsidRDefault="00C041A7" w:rsidP="00C041A7">
            <w:r w:rsidRPr="00DA46D1">
              <w:t xml:space="preserve">0-17 </w:t>
            </w:r>
          </w:p>
        </w:tc>
        <w:tc>
          <w:tcPr>
            <w:tcW w:w="5845" w:type="dxa"/>
          </w:tcPr>
          <w:p w14:paraId="107D6BFD" w14:textId="1C65B235" w:rsidR="00C041A7" w:rsidRPr="00DA46D1" w:rsidRDefault="00C041A7" w:rsidP="00193724">
            <w:pPr>
              <w:rPr>
                <w:color w:val="000000"/>
              </w:rPr>
            </w:pPr>
            <w:r w:rsidRPr="00DA46D1">
              <w:rPr>
                <w:color w:val="000000"/>
              </w:rPr>
              <w:t>Unsatisfactory</w:t>
            </w:r>
            <w:r w:rsidRPr="00DA46D1">
              <w:t>/fails to meet expectations</w:t>
            </w:r>
          </w:p>
        </w:tc>
      </w:tr>
    </w:tbl>
    <w:p w14:paraId="701338A3" w14:textId="77777777" w:rsidR="00256BA2" w:rsidRPr="00DA46D1" w:rsidRDefault="00256BA2" w:rsidP="00193724">
      <w:pPr>
        <w:pStyle w:val="Header"/>
        <w:tabs>
          <w:tab w:val="clear" w:pos="4320"/>
          <w:tab w:val="clear" w:pos="8640"/>
        </w:tabs>
        <w:rPr>
          <w:rFonts w:ascii="Times New Roman" w:hAnsi="Times New Roman"/>
          <w:szCs w:val="24"/>
        </w:rPr>
      </w:pPr>
    </w:p>
    <w:p w14:paraId="7B9A9F7A" w14:textId="302E23E1" w:rsidR="004E4633" w:rsidRPr="00DA46D1" w:rsidRDefault="00256BA2" w:rsidP="00193724">
      <w:r w:rsidRPr="00DA46D1">
        <w:t xml:space="preserve">High-enrollment courses </w:t>
      </w:r>
      <w:r w:rsidR="00000FC8" w:rsidRPr="00DA46D1">
        <w:t xml:space="preserve">receive </w:t>
      </w:r>
      <w:r w:rsidRPr="00DA46D1">
        <w:t xml:space="preserve">additional </w:t>
      </w:r>
      <w:r w:rsidR="00C308A8" w:rsidRPr="00DA46D1">
        <w:t xml:space="preserve">PEC </w:t>
      </w:r>
      <w:r w:rsidRPr="00DA46D1">
        <w:t>points, up to a maximum of 12 additional points</w:t>
      </w:r>
      <w:r w:rsidR="00510278" w:rsidRPr="00DA46D1">
        <w:t xml:space="preserve"> per faculty member per year</w:t>
      </w:r>
      <w:r w:rsidR="004E4633" w:rsidRPr="00DA46D1">
        <w:t>.</w:t>
      </w:r>
    </w:p>
    <w:p w14:paraId="75E5035A" w14:textId="77777777" w:rsidR="004E4633" w:rsidRPr="00DA46D1" w:rsidRDefault="004E4633" w:rsidP="00193724"/>
    <w:tbl>
      <w:tblPr>
        <w:tblStyle w:val="TableGrid"/>
        <w:tblW w:w="0" w:type="auto"/>
        <w:tblLook w:val="04A0" w:firstRow="1" w:lastRow="0" w:firstColumn="1" w:lastColumn="0" w:noHBand="0" w:noVBand="1"/>
      </w:tblPr>
      <w:tblGrid>
        <w:gridCol w:w="2204"/>
        <w:gridCol w:w="2403"/>
        <w:gridCol w:w="1843"/>
        <w:gridCol w:w="2425"/>
      </w:tblGrid>
      <w:tr w:rsidR="000E3F8C" w:rsidRPr="00DA46D1" w14:paraId="512AB2D8" w14:textId="0F795F27" w:rsidTr="004E162A">
        <w:tc>
          <w:tcPr>
            <w:tcW w:w="2204" w:type="dxa"/>
          </w:tcPr>
          <w:p w14:paraId="6DBE9398" w14:textId="783CA901" w:rsidR="000E3F8C" w:rsidRPr="00DA46D1" w:rsidRDefault="000E3F8C" w:rsidP="00193724">
            <w:r w:rsidRPr="00DA46D1">
              <w:t>ENROLLMENT FOR CONTENT CLASSES:</w:t>
            </w:r>
          </w:p>
        </w:tc>
        <w:tc>
          <w:tcPr>
            <w:tcW w:w="2403" w:type="dxa"/>
          </w:tcPr>
          <w:p w14:paraId="433130D2" w14:textId="60652ECD" w:rsidR="000E3F8C" w:rsidRPr="00DA46D1" w:rsidRDefault="000E3F8C" w:rsidP="00193724">
            <w:r w:rsidRPr="00DA46D1">
              <w:t>POINTS FOR CONTENT COURSES:</w:t>
            </w:r>
          </w:p>
        </w:tc>
        <w:tc>
          <w:tcPr>
            <w:tcW w:w="1824" w:type="dxa"/>
          </w:tcPr>
          <w:p w14:paraId="4A2C81F9" w14:textId="77777777" w:rsidR="000E3F8C" w:rsidRPr="00DA46D1" w:rsidRDefault="000E3F8C" w:rsidP="00193724">
            <w:r w:rsidRPr="00DA46D1">
              <w:t>ENROLLMENT</w:t>
            </w:r>
          </w:p>
          <w:p w14:paraId="48D51C96" w14:textId="77777777" w:rsidR="000E3F8C" w:rsidRPr="00DA46D1" w:rsidRDefault="000E3F8C" w:rsidP="00193724">
            <w:r w:rsidRPr="00DA46D1">
              <w:t>FOR LANGUAGE</w:t>
            </w:r>
          </w:p>
          <w:p w14:paraId="2BA5F57C" w14:textId="205A380D" w:rsidR="000E3F8C" w:rsidRPr="00DA46D1" w:rsidRDefault="000E3F8C" w:rsidP="00193724">
            <w:r w:rsidRPr="00DA46D1">
              <w:t>CLASSES:</w:t>
            </w:r>
          </w:p>
        </w:tc>
        <w:tc>
          <w:tcPr>
            <w:tcW w:w="2425" w:type="dxa"/>
          </w:tcPr>
          <w:p w14:paraId="3E441071" w14:textId="5D1FE520" w:rsidR="000E3F8C" w:rsidRPr="00DA46D1" w:rsidRDefault="000E3F8C" w:rsidP="00193724">
            <w:r w:rsidRPr="00DA46D1">
              <w:t>POINTS FOR LANGUAGE COURSES:</w:t>
            </w:r>
          </w:p>
        </w:tc>
      </w:tr>
      <w:tr w:rsidR="000E3F8C" w:rsidRPr="00DA46D1" w14:paraId="400FE4F5" w14:textId="54379E82" w:rsidTr="004E162A">
        <w:tc>
          <w:tcPr>
            <w:tcW w:w="2204" w:type="dxa"/>
          </w:tcPr>
          <w:p w14:paraId="6E1BD80A" w14:textId="32B68D5F" w:rsidR="000E3F8C" w:rsidRPr="00DA46D1" w:rsidRDefault="000E3F8C" w:rsidP="00193724">
            <w:r w:rsidRPr="00DA46D1">
              <w:t>20-29</w:t>
            </w:r>
          </w:p>
        </w:tc>
        <w:tc>
          <w:tcPr>
            <w:tcW w:w="2403" w:type="dxa"/>
          </w:tcPr>
          <w:p w14:paraId="3D3BF417" w14:textId="77777777" w:rsidR="000E3F8C" w:rsidRPr="00DA46D1" w:rsidRDefault="000E3F8C" w:rsidP="00193724">
            <w:r w:rsidRPr="00DA46D1">
              <w:t>1</w:t>
            </w:r>
          </w:p>
        </w:tc>
        <w:tc>
          <w:tcPr>
            <w:tcW w:w="1824" w:type="dxa"/>
          </w:tcPr>
          <w:p w14:paraId="36080A0B" w14:textId="33BECE15" w:rsidR="000E3F8C" w:rsidRPr="00DA46D1" w:rsidRDefault="000E3F8C" w:rsidP="00193724">
            <w:r w:rsidRPr="00DA46D1">
              <w:t>18-2</w:t>
            </w:r>
            <w:r w:rsidR="00966D7F" w:rsidRPr="00DA46D1">
              <w:t>2</w:t>
            </w:r>
          </w:p>
        </w:tc>
        <w:tc>
          <w:tcPr>
            <w:tcW w:w="2425" w:type="dxa"/>
          </w:tcPr>
          <w:p w14:paraId="74C8CACC" w14:textId="0CDD583B" w:rsidR="000E3F8C" w:rsidRPr="00DA46D1" w:rsidRDefault="00966D7F" w:rsidP="00193724">
            <w:r w:rsidRPr="00DA46D1">
              <w:t>1</w:t>
            </w:r>
          </w:p>
        </w:tc>
      </w:tr>
      <w:tr w:rsidR="000E3F8C" w:rsidRPr="00DA46D1" w14:paraId="6CA2FE29" w14:textId="5618F1B0" w:rsidTr="004E162A">
        <w:tc>
          <w:tcPr>
            <w:tcW w:w="2204" w:type="dxa"/>
          </w:tcPr>
          <w:p w14:paraId="3CCF533C" w14:textId="77777777" w:rsidR="000E3F8C" w:rsidRPr="00DA46D1" w:rsidRDefault="000E3F8C" w:rsidP="00193724">
            <w:r w:rsidRPr="00DA46D1">
              <w:t>30-39</w:t>
            </w:r>
          </w:p>
        </w:tc>
        <w:tc>
          <w:tcPr>
            <w:tcW w:w="2403" w:type="dxa"/>
          </w:tcPr>
          <w:p w14:paraId="78B90287" w14:textId="77777777" w:rsidR="000E3F8C" w:rsidRPr="00DA46D1" w:rsidRDefault="000E3F8C" w:rsidP="00193724">
            <w:r w:rsidRPr="00DA46D1">
              <w:t>2</w:t>
            </w:r>
          </w:p>
        </w:tc>
        <w:tc>
          <w:tcPr>
            <w:tcW w:w="1824" w:type="dxa"/>
          </w:tcPr>
          <w:p w14:paraId="667E919D" w14:textId="3A9F4EA7" w:rsidR="000E3F8C" w:rsidRPr="00DA46D1" w:rsidRDefault="00966D7F" w:rsidP="00193724">
            <w:r w:rsidRPr="00DA46D1">
              <w:t>23-29</w:t>
            </w:r>
          </w:p>
        </w:tc>
        <w:tc>
          <w:tcPr>
            <w:tcW w:w="2425" w:type="dxa"/>
          </w:tcPr>
          <w:p w14:paraId="15FCD743" w14:textId="6EB2CDF6" w:rsidR="000E3F8C" w:rsidRPr="00DA46D1" w:rsidRDefault="00966D7F" w:rsidP="00193724">
            <w:r w:rsidRPr="00DA46D1">
              <w:t>2</w:t>
            </w:r>
          </w:p>
        </w:tc>
      </w:tr>
      <w:tr w:rsidR="000E3F8C" w:rsidRPr="00DA46D1" w14:paraId="40EB399D" w14:textId="1FDAF584" w:rsidTr="004E162A">
        <w:tc>
          <w:tcPr>
            <w:tcW w:w="2204" w:type="dxa"/>
          </w:tcPr>
          <w:p w14:paraId="43FD5452" w14:textId="77777777" w:rsidR="000E3F8C" w:rsidRPr="00DA46D1" w:rsidRDefault="000E3F8C" w:rsidP="00193724">
            <w:r w:rsidRPr="00DA46D1">
              <w:lastRenderedPageBreak/>
              <w:t>40-59</w:t>
            </w:r>
          </w:p>
        </w:tc>
        <w:tc>
          <w:tcPr>
            <w:tcW w:w="2403" w:type="dxa"/>
          </w:tcPr>
          <w:p w14:paraId="68989724" w14:textId="77777777" w:rsidR="000E3F8C" w:rsidRPr="00DA46D1" w:rsidRDefault="000E3F8C" w:rsidP="00193724">
            <w:r w:rsidRPr="00DA46D1">
              <w:t>3</w:t>
            </w:r>
          </w:p>
        </w:tc>
        <w:tc>
          <w:tcPr>
            <w:tcW w:w="1824" w:type="dxa"/>
          </w:tcPr>
          <w:p w14:paraId="78AA49AE" w14:textId="6A0F8A74" w:rsidR="000E3F8C" w:rsidRPr="00DA46D1" w:rsidRDefault="00966D7F" w:rsidP="00193724">
            <w:r w:rsidRPr="00DA46D1">
              <w:t>30+</w:t>
            </w:r>
          </w:p>
        </w:tc>
        <w:tc>
          <w:tcPr>
            <w:tcW w:w="2425" w:type="dxa"/>
          </w:tcPr>
          <w:p w14:paraId="2E098A11" w14:textId="4048C21E" w:rsidR="000E3F8C" w:rsidRPr="00DA46D1" w:rsidRDefault="00966D7F" w:rsidP="00193724">
            <w:r w:rsidRPr="00DA46D1">
              <w:t>3</w:t>
            </w:r>
          </w:p>
        </w:tc>
      </w:tr>
      <w:tr w:rsidR="000E3F8C" w:rsidRPr="00DA46D1" w14:paraId="1ACDDAF6" w14:textId="3F028219" w:rsidTr="004E162A">
        <w:tc>
          <w:tcPr>
            <w:tcW w:w="2204" w:type="dxa"/>
          </w:tcPr>
          <w:p w14:paraId="1B0E0757" w14:textId="77777777" w:rsidR="000E3F8C" w:rsidRPr="00DA46D1" w:rsidRDefault="000E3F8C" w:rsidP="00193724">
            <w:r w:rsidRPr="00DA46D1">
              <w:t>60-79</w:t>
            </w:r>
          </w:p>
        </w:tc>
        <w:tc>
          <w:tcPr>
            <w:tcW w:w="2403" w:type="dxa"/>
          </w:tcPr>
          <w:p w14:paraId="043C5D24" w14:textId="77777777" w:rsidR="000E3F8C" w:rsidRPr="00DA46D1" w:rsidRDefault="000E3F8C" w:rsidP="00193724">
            <w:r w:rsidRPr="00DA46D1">
              <w:t>4</w:t>
            </w:r>
          </w:p>
        </w:tc>
        <w:tc>
          <w:tcPr>
            <w:tcW w:w="1824" w:type="dxa"/>
          </w:tcPr>
          <w:p w14:paraId="3031FDD8" w14:textId="77777777" w:rsidR="000E3F8C" w:rsidRPr="00DA46D1" w:rsidRDefault="000E3F8C" w:rsidP="00193724"/>
        </w:tc>
        <w:tc>
          <w:tcPr>
            <w:tcW w:w="2425" w:type="dxa"/>
          </w:tcPr>
          <w:p w14:paraId="5E45BD57" w14:textId="37D98E39" w:rsidR="000E3F8C" w:rsidRPr="00DA46D1" w:rsidRDefault="000E3F8C" w:rsidP="00193724"/>
        </w:tc>
      </w:tr>
      <w:tr w:rsidR="000E3F8C" w:rsidRPr="00DA46D1" w14:paraId="22380188" w14:textId="347D9EA7" w:rsidTr="004E162A">
        <w:tc>
          <w:tcPr>
            <w:tcW w:w="2204" w:type="dxa"/>
          </w:tcPr>
          <w:p w14:paraId="6655E1A3" w14:textId="38B44B2C" w:rsidR="000E3F8C" w:rsidRPr="00DA46D1" w:rsidRDefault="000E3F8C" w:rsidP="00193724">
            <w:r w:rsidRPr="00DA46D1">
              <w:t>80+</w:t>
            </w:r>
          </w:p>
        </w:tc>
        <w:tc>
          <w:tcPr>
            <w:tcW w:w="2403" w:type="dxa"/>
          </w:tcPr>
          <w:p w14:paraId="07BE14FE" w14:textId="77777777" w:rsidR="000E3F8C" w:rsidRPr="00DA46D1" w:rsidRDefault="000E3F8C" w:rsidP="00193724">
            <w:r w:rsidRPr="00DA46D1">
              <w:t>5</w:t>
            </w:r>
          </w:p>
        </w:tc>
        <w:tc>
          <w:tcPr>
            <w:tcW w:w="1824" w:type="dxa"/>
          </w:tcPr>
          <w:p w14:paraId="3199D3FC" w14:textId="77777777" w:rsidR="000E3F8C" w:rsidRPr="00DA46D1" w:rsidRDefault="000E3F8C" w:rsidP="00193724"/>
        </w:tc>
        <w:tc>
          <w:tcPr>
            <w:tcW w:w="2425" w:type="dxa"/>
          </w:tcPr>
          <w:p w14:paraId="523C43A9" w14:textId="08E418D8" w:rsidR="000E3F8C" w:rsidRPr="00DA46D1" w:rsidRDefault="000E3F8C" w:rsidP="00193724"/>
        </w:tc>
      </w:tr>
    </w:tbl>
    <w:p w14:paraId="289D7D2D" w14:textId="77777777" w:rsidR="00256BA2" w:rsidRPr="00DA46D1" w:rsidRDefault="00256BA2" w:rsidP="00193724">
      <w:r w:rsidRPr="00DA46D1">
        <w:t>The same high-enrollment course taught in the same semester receives extra credit only once.</w:t>
      </w:r>
    </w:p>
    <w:p w14:paraId="3CD7FF8A" w14:textId="77777777" w:rsidR="00256BA2" w:rsidRPr="00DA46D1" w:rsidRDefault="00256BA2" w:rsidP="00193724"/>
    <w:p w14:paraId="457322F4" w14:textId="44CEFA65" w:rsidR="00256BA2" w:rsidRPr="00DA46D1" w:rsidRDefault="00256BA2" w:rsidP="00193724">
      <w:r w:rsidRPr="00DA46D1">
        <w:t>(3) Additional points are assigned for the teaching activities</w:t>
      </w:r>
      <w:r w:rsidR="00885DCF" w:rsidRPr="00DA46D1">
        <w:t xml:space="preserve"> listed below. Points are awarded upon completion of theses and exams</w:t>
      </w:r>
      <w:r w:rsidR="00AF3A30" w:rsidRPr="00DA46D1">
        <w:t xml:space="preserve">. </w:t>
      </w:r>
      <w:r w:rsidR="00237532" w:rsidRPr="00DA46D1">
        <w:t>Committee may award points for failed exams or unfinished theses at its discretion.</w:t>
      </w:r>
    </w:p>
    <w:p w14:paraId="3953DD14" w14:textId="77777777" w:rsidR="008B2B0F" w:rsidRPr="00DA46D1" w:rsidRDefault="008B2B0F" w:rsidP="00193724"/>
    <w:tbl>
      <w:tblPr>
        <w:tblStyle w:val="TableGrid"/>
        <w:tblW w:w="0" w:type="auto"/>
        <w:tblLook w:val="04A0" w:firstRow="1" w:lastRow="0" w:firstColumn="1" w:lastColumn="0" w:noHBand="0" w:noVBand="1"/>
      </w:tblPr>
      <w:tblGrid>
        <w:gridCol w:w="4698"/>
        <w:gridCol w:w="4158"/>
      </w:tblGrid>
      <w:tr w:rsidR="008B2B0F" w:rsidRPr="00DA46D1" w14:paraId="44967651" w14:textId="77777777" w:rsidTr="00DA7901">
        <w:tc>
          <w:tcPr>
            <w:tcW w:w="4698" w:type="dxa"/>
          </w:tcPr>
          <w:p w14:paraId="615514EA" w14:textId="77777777" w:rsidR="008B2B0F" w:rsidRPr="00DA46D1" w:rsidRDefault="008B2B0F" w:rsidP="00193724">
            <w:r w:rsidRPr="00DA46D1">
              <w:t xml:space="preserve">Independent study  </w:t>
            </w:r>
          </w:p>
        </w:tc>
        <w:tc>
          <w:tcPr>
            <w:tcW w:w="4158" w:type="dxa"/>
          </w:tcPr>
          <w:p w14:paraId="18104E3F" w14:textId="77777777" w:rsidR="008B2B0F" w:rsidRPr="00DA46D1" w:rsidRDefault="008B2B0F" w:rsidP="00193724">
            <w:r w:rsidRPr="00DA46D1">
              <w:t xml:space="preserve">2 points </w:t>
            </w:r>
          </w:p>
        </w:tc>
      </w:tr>
      <w:tr w:rsidR="006D0331" w:rsidRPr="00DA46D1" w14:paraId="5C5374FD" w14:textId="77777777" w:rsidTr="00DA7901">
        <w:tc>
          <w:tcPr>
            <w:tcW w:w="4698" w:type="dxa"/>
          </w:tcPr>
          <w:p w14:paraId="66926F02" w14:textId="019C2690" w:rsidR="006D0331" w:rsidRPr="00DA46D1" w:rsidRDefault="006D0331" w:rsidP="00193724">
            <w:r w:rsidRPr="00DA46D1">
              <w:t>Supervision of Learning Assistant</w:t>
            </w:r>
            <w:r w:rsidR="00B67F20" w:rsidRPr="00DA46D1">
              <w:t xml:space="preserve"> and/or Russian Language TA</w:t>
            </w:r>
          </w:p>
        </w:tc>
        <w:tc>
          <w:tcPr>
            <w:tcW w:w="4158" w:type="dxa"/>
          </w:tcPr>
          <w:p w14:paraId="1AB99345" w14:textId="4EA2A3E3" w:rsidR="006D0331" w:rsidRPr="00DA46D1" w:rsidRDefault="00321794" w:rsidP="00193724">
            <w:r w:rsidRPr="00DA46D1">
              <w:t>1 point per LA</w:t>
            </w:r>
            <w:r w:rsidR="0064504B" w:rsidRPr="00DA46D1">
              <w:t xml:space="preserve"> or TA</w:t>
            </w:r>
            <w:r w:rsidR="002419FA" w:rsidRPr="00DA46D1">
              <w:t xml:space="preserve"> up to max of 1.5</w:t>
            </w:r>
          </w:p>
        </w:tc>
      </w:tr>
      <w:tr w:rsidR="008B2B0F" w:rsidRPr="00DA46D1" w14:paraId="41445C78" w14:textId="77777777" w:rsidTr="00DA7901">
        <w:tc>
          <w:tcPr>
            <w:tcW w:w="4698" w:type="dxa"/>
          </w:tcPr>
          <w:p w14:paraId="5B45DA70" w14:textId="77777777" w:rsidR="008B2B0F" w:rsidRPr="00DA46D1" w:rsidRDefault="008B2B0F" w:rsidP="00193724">
            <w:r w:rsidRPr="00DA46D1">
              <w:t>Internship direction</w:t>
            </w:r>
          </w:p>
        </w:tc>
        <w:tc>
          <w:tcPr>
            <w:tcW w:w="4158" w:type="dxa"/>
          </w:tcPr>
          <w:p w14:paraId="21D9F2CD" w14:textId="77777777" w:rsidR="008B2B0F" w:rsidRPr="00DA46D1" w:rsidRDefault="008B2B0F" w:rsidP="00193724">
            <w:r w:rsidRPr="00DA46D1">
              <w:t>.5 per student</w:t>
            </w:r>
          </w:p>
        </w:tc>
      </w:tr>
      <w:tr w:rsidR="008B2B0F" w:rsidRPr="00DA46D1" w14:paraId="59E102FC" w14:textId="77777777" w:rsidTr="00DA7901">
        <w:tc>
          <w:tcPr>
            <w:tcW w:w="4698" w:type="dxa"/>
          </w:tcPr>
          <w:p w14:paraId="769C31B2" w14:textId="77777777" w:rsidR="008B2B0F" w:rsidRPr="00DA46D1" w:rsidRDefault="008B2B0F" w:rsidP="00193724">
            <w:r w:rsidRPr="00DA46D1">
              <w:t>Directing honors &amp; MA thesis</w:t>
            </w:r>
          </w:p>
        </w:tc>
        <w:tc>
          <w:tcPr>
            <w:tcW w:w="4158" w:type="dxa"/>
          </w:tcPr>
          <w:p w14:paraId="612B6C27" w14:textId="77777777" w:rsidR="008B2B0F" w:rsidRPr="00DA46D1" w:rsidRDefault="008B2B0F" w:rsidP="00193724">
            <w:r w:rsidRPr="00DA46D1">
              <w:t xml:space="preserve">2 points </w:t>
            </w:r>
            <w:r w:rsidR="004C461D" w:rsidRPr="00DA46D1">
              <w:t>per student</w:t>
            </w:r>
          </w:p>
        </w:tc>
      </w:tr>
      <w:tr w:rsidR="00E40F41" w:rsidRPr="00DA46D1" w14:paraId="3D91CEE4" w14:textId="77777777" w:rsidTr="00DA7901">
        <w:tc>
          <w:tcPr>
            <w:tcW w:w="4698" w:type="dxa"/>
          </w:tcPr>
          <w:p w14:paraId="7BB85C6F" w14:textId="24F96E35" w:rsidR="00E40F41" w:rsidRPr="00DA46D1" w:rsidRDefault="00655AB0" w:rsidP="00193724">
            <w:r w:rsidRPr="00DA46D1">
              <w:t>Regular meeting with</w:t>
            </w:r>
            <w:r w:rsidR="00E40F41" w:rsidRPr="00DA46D1">
              <w:t xml:space="preserve"> PhD candidate</w:t>
            </w:r>
            <w:r w:rsidR="00A0363F" w:rsidRPr="00DA46D1">
              <w:t xml:space="preserve"> after completion of coursework</w:t>
            </w:r>
          </w:p>
        </w:tc>
        <w:tc>
          <w:tcPr>
            <w:tcW w:w="4158" w:type="dxa"/>
          </w:tcPr>
          <w:p w14:paraId="6ABF078E" w14:textId="5D1E1560" w:rsidR="00E40F41" w:rsidRPr="00DA46D1" w:rsidRDefault="00A0363F" w:rsidP="00193724">
            <w:r w:rsidRPr="00DA46D1">
              <w:t>1</w:t>
            </w:r>
            <w:r w:rsidR="00E40F41" w:rsidRPr="00DA46D1">
              <w:t xml:space="preserve"> point per </w:t>
            </w:r>
            <w:r w:rsidRPr="00DA46D1">
              <w:t>semester per student</w:t>
            </w:r>
          </w:p>
        </w:tc>
      </w:tr>
      <w:tr w:rsidR="008B2B0F" w:rsidRPr="00DA46D1" w14:paraId="30A12A6A" w14:textId="77777777" w:rsidTr="00DA7901">
        <w:tc>
          <w:tcPr>
            <w:tcW w:w="4698" w:type="dxa"/>
          </w:tcPr>
          <w:p w14:paraId="283C7030" w14:textId="25D8D1DE" w:rsidR="008B2B0F" w:rsidRPr="00DA46D1" w:rsidRDefault="00E40F41" w:rsidP="00193724">
            <w:r w:rsidRPr="00DA46D1">
              <w:t xml:space="preserve">Defense of a </w:t>
            </w:r>
            <w:r w:rsidR="008B2B0F" w:rsidRPr="00DA46D1">
              <w:t xml:space="preserve">PhD </w:t>
            </w:r>
            <w:r w:rsidR="004C461D" w:rsidRPr="00DA46D1">
              <w:t>dissertation</w:t>
            </w:r>
          </w:p>
        </w:tc>
        <w:tc>
          <w:tcPr>
            <w:tcW w:w="4158" w:type="dxa"/>
          </w:tcPr>
          <w:p w14:paraId="31A8B7D5" w14:textId="77777777" w:rsidR="008B2B0F" w:rsidRPr="00DA46D1" w:rsidRDefault="008B2B0F" w:rsidP="00193724">
            <w:r w:rsidRPr="00DA46D1">
              <w:t xml:space="preserve">4 points </w:t>
            </w:r>
            <w:r w:rsidR="004C461D" w:rsidRPr="00DA46D1">
              <w:t>per student</w:t>
            </w:r>
            <w:r w:rsidR="00885DCF" w:rsidRPr="00DA46D1">
              <w:t xml:space="preserve"> </w:t>
            </w:r>
          </w:p>
        </w:tc>
      </w:tr>
      <w:tr w:rsidR="008B2B0F" w:rsidRPr="00DA46D1" w14:paraId="11E811B1" w14:textId="77777777" w:rsidTr="00DA7901">
        <w:tc>
          <w:tcPr>
            <w:tcW w:w="4698" w:type="dxa"/>
          </w:tcPr>
          <w:p w14:paraId="31E4FBA7" w14:textId="77777777" w:rsidR="008B2B0F" w:rsidRPr="00DA46D1" w:rsidRDefault="008B2B0F" w:rsidP="00193724">
            <w:r w:rsidRPr="00DA46D1">
              <w:t xml:space="preserve">Membership on </w:t>
            </w:r>
            <w:r w:rsidR="00885DCF" w:rsidRPr="00DA46D1">
              <w:t xml:space="preserve">a </w:t>
            </w:r>
            <w:r w:rsidRPr="00DA46D1">
              <w:t>PhD, MA, honors thesis committee</w:t>
            </w:r>
          </w:p>
        </w:tc>
        <w:tc>
          <w:tcPr>
            <w:tcW w:w="4158" w:type="dxa"/>
          </w:tcPr>
          <w:p w14:paraId="3896F2A9" w14:textId="77777777" w:rsidR="008B2B0F" w:rsidRPr="00DA46D1" w:rsidRDefault="008B2B0F" w:rsidP="00193724">
            <w:r w:rsidRPr="00DA46D1">
              <w:t xml:space="preserve">.5 points </w:t>
            </w:r>
            <w:r w:rsidR="006742C3" w:rsidRPr="00DA46D1">
              <w:t>(max.</w:t>
            </w:r>
            <w:r w:rsidRPr="00DA46D1">
              <w:t xml:space="preserve"> 5 points per year)</w:t>
            </w:r>
          </w:p>
        </w:tc>
      </w:tr>
      <w:tr w:rsidR="00F6720D" w:rsidRPr="00DA46D1" w14:paraId="00DC4E3E" w14:textId="77777777" w:rsidTr="00DA7901">
        <w:tc>
          <w:tcPr>
            <w:tcW w:w="4698" w:type="dxa"/>
          </w:tcPr>
          <w:p w14:paraId="65A519A9" w14:textId="024C244B" w:rsidR="00F6720D" w:rsidRPr="00DA46D1" w:rsidRDefault="00F6720D" w:rsidP="00193724">
            <w:r w:rsidRPr="00DA46D1">
              <w:t>Directing a graduate exam committee</w:t>
            </w:r>
          </w:p>
        </w:tc>
        <w:tc>
          <w:tcPr>
            <w:tcW w:w="4158" w:type="dxa"/>
          </w:tcPr>
          <w:p w14:paraId="09D6648E" w14:textId="00820FA8" w:rsidR="00F6720D" w:rsidRPr="00DA46D1" w:rsidRDefault="00F6720D" w:rsidP="00193724">
            <w:r w:rsidRPr="00DA46D1">
              <w:t>1 point</w:t>
            </w:r>
          </w:p>
        </w:tc>
      </w:tr>
      <w:tr w:rsidR="008B2B0F" w:rsidRPr="00DA46D1" w14:paraId="044160C5" w14:textId="77777777" w:rsidTr="00DA7901">
        <w:tc>
          <w:tcPr>
            <w:tcW w:w="4698" w:type="dxa"/>
          </w:tcPr>
          <w:p w14:paraId="0EFB740B" w14:textId="77777777" w:rsidR="008B2B0F" w:rsidRPr="00DA46D1" w:rsidRDefault="008B2B0F" w:rsidP="00193724">
            <w:r w:rsidRPr="00DA46D1">
              <w:t xml:space="preserve">Membership on </w:t>
            </w:r>
            <w:r w:rsidR="00885DCF" w:rsidRPr="00DA46D1">
              <w:t xml:space="preserve">a </w:t>
            </w:r>
            <w:r w:rsidRPr="00DA46D1">
              <w:t>graduate exam committee</w:t>
            </w:r>
          </w:p>
        </w:tc>
        <w:tc>
          <w:tcPr>
            <w:tcW w:w="4158" w:type="dxa"/>
          </w:tcPr>
          <w:p w14:paraId="5F9F7B13" w14:textId="77777777" w:rsidR="008B2B0F" w:rsidRPr="00DA46D1" w:rsidRDefault="008B2B0F" w:rsidP="00193724">
            <w:r w:rsidRPr="00DA46D1">
              <w:t xml:space="preserve">.5 </w:t>
            </w:r>
            <w:r w:rsidR="006742C3" w:rsidRPr="00DA46D1">
              <w:t>points (max.</w:t>
            </w:r>
            <w:r w:rsidR="00885DCF" w:rsidRPr="00DA46D1">
              <w:t xml:space="preserve"> 5 points per year)</w:t>
            </w:r>
          </w:p>
        </w:tc>
      </w:tr>
      <w:tr w:rsidR="00550FEE" w:rsidRPr="00DA46D1" w14:paraId="263F286D" w14:textId="77777777" w:rsidTr="00DA7901">
        <w:tc>
          <w:tcPr>
            <w:tcW w:w="4698" w:type="dxa"/>
          </w:tcPr>
          <w:p w14:paraId="168E1919" w14:textId="5FFE974A" w:rsidR="00550FEE" w:rsidRPr="00DA46D1" w:rsidRDefault="00550FEE" w:rsidP="00193724">
            <w:r w:rsidRPr="00DA46D1">
              <w:t>Advisor for non-thesis option exam</w:t>
            </w:r>
          </w:p>
        </w:tc>
        <w:tc>
          <w:tcPr>
            <w:tcW w:w="4158" w:type="dxa"/>
          </w:tcPr>
          <w:p w14:paraId="646588D4" w14:textId="2EF905EB" w:rsidR="00550FEE" w:rsidRPr="00DA46D1" w:rsidRDefault="00550FEE" w:rsidP="00193724">
            <w:r w:rsidRPr="00DA46D1">
              <w:t>up to 1 point</w:t>
            </w:r>
          </w:p>
        </w:tc>
      </w:tr>
      <w:tr w:rsidR="004B240F" w:rsidRPr="00DA46D1" w14:paraId="735D087F" w14:textId="77777777" w:rsidTr="00DA7901">
        <w:tc>
          <w:tcPr>
            <w:tcW w:w="4698" w:type="dxa"/>
          </w:tcPr>
          <w:p w14:paraId="1C56C0F8" w14:textId="318FE3DA" w:rsidR="004B240F" w:rsidRPr="00DA46D1" w:rsidRDefault="009130B5" w:rsidP="00193724">
            <w:r w:rsidRPr="00DA46D1">
              <w:t xml:space="preserve">.25 per student for </w:t>
            </w:r>
            <w:r w:rsidR="00042650" w:rsidRPr="00DA46D1">
              <w:t xml:space="preserve">Russian </w:t>
            </w:r>
            <w:r w:rsidRPr="00DA46D1">
              <w:t xml:space="preserve">MA </w:t>
            </w:r>
            <w:r w:rsidR="00042650" w:rsidRPr="00DA46D1">
              <w:t>proficiency</w:t>
            </w:r>
            <w:r w:rsidRPr="00DA46D1">
              <w:t xml:space="preserve"> exam </w:t>
            </w:r>
          </w:p>
        </w:tc>
        <w:tc>
          <w:tcPr>
            <w:tcW w:w="4158" w:type="dxa"/>
          </w:tcPr>
          <w:p w14:paraId="4735BB3E" w14:textId="77777777" w:rsidR="004B240F" w:rsidRPr="00DA46D1" w:rsidRDefault="004B240F" w:rsidP="00193724"/>
        </w:tc>
      </w:tr>
      <w:tr w:rsidR="008B2B0F" w:rsidRPr="00DA46D1" w14:paraId="4C8A81AD" w14:textId="77777777" w:rsidTr="00DA7901">
        <w:tc>
          <w:tcPr>
            <w:tcW w:w="4698" w:type="dxa"/>
          </w:tcPr>
          <w:p w14:paraId="5B2A2960" w14:textId="2565F1EA" w:rsidR="008B2B0F" w:rsidRPr="00DA46D1" w:rsidRDefault="008B2B0F" w:rsidP="00193724">
            <w:r w:rsidRPr="00DA46D1">
              <w:t xml:space="preserve">Curriculum development (approved </w:t>
            </w:r>
            <w:r w:rsidR="00987B8A">
              <w:t>or</w:t>
            </w:r>
            <w:r w:rsidR="00987B8A" w:rsidRPr="00DA46D1">
              <w:t xml:space="preserve"> </w:t>
            </w:r>
            <w:r w:rsidRPr="00DA46D1">
              <w:t xml:space="preserve">implemented new course proposal, major revisions of an existing course; documentation should be supplied):  </w:t>
            </w:r>
          </w:p>
        </w:tc>
        <w:tc>
          <w:tcPr>
            <w:tcW w:w="4158" w:type="dxa"/>
          </w:tcPr>
          <w:p w14:paraId="7B823079" w14:textId="52FE5528" w:rsidR="008B2B0F" w:rsidRPr="00DA46D1" w:rsidRDefault="00342E4F" w:rsidP="00193724">
            <w:r w:rsidRPr="00DA46D1">
              <w:t>u</w:t>
            </w:r>
            <w:r w:rsidR="002F72A4" w:rsidRPr="00DA46D1">
              <w:t>p to</w:t>
            </w:r>
            <w:r w:rsidR="008B2B0F" w:rsidRPr="00DA46D1">
              <w:t xml:space="preserve"> </w:t>
            </w:r>
            <w:r w:rsidR="00C21FF4">
              <w:t>10</w:t>
            </w:r>
            <w:r w:rsidR="008B2B0F" w:rsidRPr="00DA46D1">
              <w:t xml:space="preserve"> points per year</w:t>
            </w:r>
            <w:r w:rsidR="00C21FF4">
              <w:t xml:space="preserve"> (usually 4-5 points per course)</w:t>
            </w:r>
          </w:p>
        </w:tc>
      </w:tr>
      <w:tr w:rsidR="008B2B0F" w:rsidRPr="00DA46D1" w14:paraId="138E9BD6" w14:textId="77777777" w:rsidTr="00DA7901">
        <w:tc>
          <w:tcPr>
            <w:tcW w:w="4698" w:type="dxa"/>
          </w:tcPr>
          <w:p w14:paraId="789D9D17" w14:textId="77777777" w:rsidR="008B2B0F" w:rsidRPr="00DA46D1" w:rsidRDefault="008B2B0F" w:rsidP="00193724">
            <w:r w:rsidRPr="00DA46D1">
              <w:t>Campus-wide/national teaching awards</w:t>
            </w:r>
          </w:p>
        </w:tc>
        <w:tc>
          <w:tcPr>
            <w:tcW w:w="4158" w:type="dxa"/>
          </w:tcPr>
          <w:p w14:paraId="51A073FD" w14:textId="77777777" w:rsidR="008B2B0F" w:rsidRPr="00DA46D1" w:rsidRDefault="008B2B0F" w:rsidP="00193724">
            <w:r w:rsidRPr="00DA46D1">
              <w:t>up to 4 points</w:t>
            </w:r>
            <w:r w:rsidR="006742C3" w:rsidRPr="00DA46D1">
              <w:t xml:space="preserve"> per year</w:t>
            </w:r>
          </w:p>
        </w:tc>
      </w:tr>
      <w:tr w:rsidR="008B2B0F" w:rsidRPr="00DA46D1" w14:paraId="60935F94" w14:textId="77777777" w:rsidTr="00DA7901">
        <w:tc>
          <w:tcPr>
            <w:tcW w:w="4698" w:type="dxa"/>
          </w:tcPr>
          <w:p w14:paraId="60FD1BEF" w14:textId="4E1A415B" w:rsidR="008B2B0F" w:rsidRPr="00DA46D1" w:rsidRDefault="008B2B0F" w:rsidP="00193724">
            <w:r w:rsidRPr="00DA46D1">
              <w:t xml:space="preserve">For </w:t>
            </w:r>
            <w:r w:rsidR="00905C8C" w:rsidRPr="00DA46D1">
              <w:t xml:space="preserve">Teaching Professors </w:t>
            </w:r>
            <w:r w:rsidRPr="00DA46D1">
              <w:t>only: professional development (including methodological/technological workshops with documentation, presentations</w:t>
            </w:r>
            <w:r w:rsidR="00D91716" w:rsidRPr="00DA46D1">
              <w:t>,</w:t>
            </w:r>
            <w:r w:rsidRPr="00DA46D1">
              <w:t xml:space="preserve"> and publications)</w:t>
            </w:r>
          </w:p>
        </w:tc>
        <w:tc>
          <w:tcPr>
            <w:tcW w:w="4158" w:type="dxa"/>
          </w:tcPr>
          <w:p w14:paraId="69258CB1" w14:textId="7941DFD0" w:rsidR="008B2B0F" w:rsidRPr="00DA46D1" w:rsidRDefault="006E0406" w:rsidP="00193724">
            <w:r w:rsidRPr="00DA46D1">
              <w:t xml:space="preserve">usually </w:t>
            </w:r>
            <w:r w:rsidR="008B2B0F" w:rsidRPr="00DA46D1">
              <w:t>up to</w:t>
            </w:r>
            <w:r w:rsidRPr="00DA46D1">
              <w:t xml:space="preserve"> 5</w:t>
            </w:r>
            <w:r w:rsidR="008B2B0F" w:rsidRPr="00DA46D1">
              <w:t xml:space="preserve"> points per year</w:t>
            </w:r>
            <w:r w:rsidRPr="00DA46D1">
              <w:t>, with possibility of up to 1</w:t>
            </w:r>
            <w:r w:rsidR="00B67485" w:rsidRPr="00DA46D1">
              <w:t>5</w:t>
            </w:r>
            <w:r w:rsidRPr="00DA46D1">
              <w:t xml:space="preserve"> for exceptional cases</w:t>
            </w:r>
            <w:r w:rsidR="00BD3425" w:rsidRPr="00DA46D1">
              <w:t xml:space="preserve"> </w:t>
            </w:r>
            <w:r w:rsidR="00DD68B8" w:rsidRPr="00DA46D1">
              <w:t>(such as the publication of a book)</w:t>
            </w:r>
          </w:p>
        </w:tc>
      </w:tr>
      <w:tr w:rsidR="007448CF" w:rsidRPr="00DA46D1" w14:paraId="6E00E048" w14:textId="77777777" w:rsidTr="00DA7901">
        <w:tc>
          <w:tcPr>
            <w:tcW w:w="4698" w:type="dxa"/>
          </w:tcPr>
          <w:p w14:paraId="7DBC2CCD" w14:textId="604A1061" w:rsidR="007448CF" w:rsidRPr="00DA46D1" w:rsidRDefault="00A27BA6" w:rsidP="00193724">
            <w:r w:rsidRPr="00DA46D1">
              <w:t xml:space="preserve">For </w:t>
            </w:r>
            <w:r w:rsidR="00905C8C" w:rsidRPr="00DA46D1">
              <w:t xml:space="preserve">Teaching Professors </w:t>
            </w:r>
            <w:r w:rsidRPr="00DA46D1">
              <w:t>only: Other teaching activities, such as administering external exams, community teaching, and teaching pedagogical workshops</w:t>
            </w:r>
          </w:p>
        </w:tc>
        <w:tc>
          <w:tcPr>
            <w:tcW w:w="4158" w:type="dxa"/>
          </w:tcPr>
          <w:p w14:paraId="370FA384" w14:textId="6F343641" w:rsidR="007448CF" w:rsidRPr="00DA46D1" w:rsidRDefault="006E0406" w:rsidP="00193724">
            <w:r w:rsidRPr="00DA46D1">
              <w:t>usually up to 5 points per year, with possibility of up to 1</w:t>
            </w:r>
            <w:r w:rsidR="00B67485" w:rsidRPr="00DA46D1">
              <w:t>5</w:t>
            </w:r>
            <w:r w:rsidRPr="00DA46D1">
              <w:t xml:space="preserve"> for exceptional cases</w:t>
            </w:r>
          </w:p>
        </w:tc>
      </w:tr>
      <w:tr w:rsidR="00675AD5" w:rsidRPr="00DA46D1" w14:paraId="366AA879" w14:textId="77777777" w:rsidTr="00DA7901">
        <w:tc>
          <w:tcPr>
            <w:tcW w:w="4698" w:type="dxa"/>
          </w:tcPr>
          <w:p w14:paraId="57EDD2E2" w14:textId="14634EA7" w:rsidR="00675AD5" w:rsidRPr="00DA46D1" w:rsidRDefault="00675AD5" w:rsidP="00193724">
            <w:r w:rsidRPr="00DA46D1">
              <w:t xml:space="preserve">For </w:t>
            </w:r>
            <w:r w:rsidR="00905C8C" w:rsidRPr="00DA46D1">
              <w:t xml:space="preserve">Teaching Professors </w:t>
            </w:r>
            <w:r w:rsidRPr="00DA46D1">
              <w:t>only: Teaching three or more different courses in one semester</w:t>
            </w:r>
          </w:p>
        </w:tc>
        <w:tc>
          <w:tcPr>
            <w:tcW w:w="4158" w:type="dxa"/>
          </w:tcPr>
          <w:p w14:paraId="59C0041D" w14:textId="3B6B58C1" w:rsidR="00675AD5" w:rsidRPr="00DA46D1" w:rsidRDefault="00BD4509" w:rsidP="00193724">
            <w:r w:rsidRPr="00DA46D1">
              <w:t>1 point per semester</w:t>
            </w:r>
          </w:p>
        </w:tc>
      </w:tr>
    </w:tbl>
    <w:p w14:paraId="10C6A595" w14:textId="77777777" w:rsidR="008B2B0F" w:rsidRPr="00DA46D1" w:rsidRDefault="008B2B0F" w:rsidP="00193724"/>
    <w:p w14:paraId="3546B287" w14:textId="5F714A57" w:rsidR="00256BA2" w:rsidRPr="00DA46D1" w:rsidRDefault="00256BA2" w:rsidP="00193724">
      <w:r w:rsidRPr="00DA46D1">
        <w:t xml:space="preserve">The language of the peer evaluation is based on the average </w:t>
      </w:r>
      <w:r w:rsidR="00C308A8" w:rsidRPr="00DA46D1">
        <w:t xml:space="preserve">rubric </w:t>
      </w:r>
      <w:r w:rsidRPr="00DA46D1">
        <w:t xml:space="preserve">rating and supplementary points added for other teaching activities. However, the supplementary points may not raise the language of the evaluation by more than one category. </w:t>
      </w:r>
    </w:p>
    <w:p w14:paraId="05B40E7A" w14:textId="77777777" w:rsidR="00D91716" w:rsidRPr="00DA46D1" w:rsidRDefault="00D91716" w:rsidP="00193724"/>
    <w:p w14:paraId="679C0DE6" w14:textId="40CD2859" w:rsidR="00D91716" w:rsidRPr="00DA46D1" w:rsidRDefault="00BD3425" w:rsidP="00193724">
      <w:pPr>
        <w:rPr>
          <w:color w:val="000000"/>
        </w:rPr>
      </w:pPr>
      <w:r w:rsidRPr="00DA46D1">
        <w:rPr>
          <w:color w:val="000000"/>
        </w:rPr>
        <w:t>P</w:t>
      </w:r>
      <w:r w:rsidR="00D91716" w:rsidRPr="00DA46D1">
        <w:rPr>
          <w:color w:val="000000"/>
        </w:rPr>
        <w:t>oints for teaching in excess of the maximu</w:t>
      </w:r>
      <w:r w:rsidR="000B3742" w:rsidRPr="00DA46D1">
        <w:rPr>
          <w:color w:val="000000"/>
        </w:rPr>
        <w:t xml:space="preserve">m of 90 are banked for </w:t>
      </w:r>
      <w:r w:rsidR="00905C8C" w:rsidRPr="00DA46D1">
        <w:t>Teaching Professors</w:t>
      </w:r>
      <w:r w:rsidR="000B3742" w:rsidRPr="00DA46D1">
        <w:rPr>
          <w:color w:val="000000"/>
        </w:rPr>
        <w:t>.</w:t>
      </w:r>
    </w:p>
    <w:p w14:paraId="743BC71F" w14:textId="77777777" w:rsidR="00256BA2" w:rsidRPr="00DA46D1" w:rsidRDefault="00256BA2" w:rsidP="00193724"/>
    <w:p w14:paraId="146C23AF" w14:textId="118C17A5" w:rsidR="00B37910" w:rsidRPr="00DA46D1" w:rsidRDefault="00256BA2" w:rsidP="00193724">
      <w:pPr>
        <w:pStyle w:val="Heading3"/>
      </w:pPr>
      <w:r w:rsidRPr="00DA46D1">
        <w:t xml:space="preserve">B. Research </w:t>
      </w:r>
    </w:p>
    <w:p w14:paraId="2AC23864" w14:textId="3D4F67E0" w:rsidR="00256BA2" w:rsidRPr="00DA46D1" w:rsidRDefault="002257C6" w:rsidP="00193724">
      <w:pPr>
        <w:ind w:left="720"/>
      </w:pPr>
      <w:r w:rsidRPr="00DA46D1">
        <w:tab/>
      </w:r>
    </w:p>
    <w:tbl>
      <w:tblPr>
        <w:tblStyle w:val="TableGrid"/>
        <w:tblW w:w="0" w:type="auto"/>
        <w:tblLook w:val="04A0" w:firstRow="1" w:lastRow="0" w:firstColumn="1" w:lastColumn="0" w:noHBand="0" w:noVBand="1"/>
      </w:tblPr>
      <w:tblGrid>
        <w:gridCol w:w="4428"/>
        <w:gridCol w:w="4428"/>
      </w:tblGrid>
      <w:tr w:rsidR="002257C6" w:rsidRPr="00DA46D1" w14:paraId="24FD481F" w14:textId="77777777" w:rsidTr="002257C6">
        <w:tc>
          <w:tcPr>
            <w:tcW w:w="4428" w:type="dxa"/>
          </w:tcPr>
          <w:p w14:paraId="77FA2E17" w14:textId="77777777" w:rsidR="002257C6" w:rsidRPr="00DA46D1" w:rsidRDefault="002257C6" w:rsidP="00193724">
            <w:pPr>
              <w:rPr>
                <w:color w:val="000000"/>
              </w:rPr>
            </w:pPr>
            <w:r w:rsidRPr="00DA46D1">
              <w:t>Book in a refereed venue</w:t>
            </w:r>
          </w:p>
        </w:tc>
        <w:tc>
          <w:tcPr>
            <w:tcW w:w="4428" w:type="dxa"/>
          </w:tcPr>
          <w:p w14:paraId="53C7196C" w14:textId="77777777" w:rsidR="002257C6" w:rsidRPr="00DA46D1" w:rsidRDefault="002257C6" w:rsidP="00193724">
            <w:r w:rsidRPr="00DA46D1">
              <w:t>Depending on the size of a book and the quality of a publisher:</w:t>
            </w:r>
          </w:p>
          <w:p w14:paraId="182721D3" w14:textId="77777777" w:rsidR="002257C6" w:rsidRPr="00DA46D1" w:rsidRDefault="002257C6" w:rsidP="00193724">
            <w:r w:rsidRPr="00DA46D1">
              <w:t xml:space="preserve">78-90 points in each year </w:t>
            </w:r>
          </w:p>
          <w:p w14:paraId="30494A1C" w14:textId="77777777" w:rsidR="002257C6" w:rsidRPr="00DA46D1" w:rsidRDefault="002257C6" w:rsidP="00193724">
            <w:r w:rsidRPr="00DA46D1">
              <w:t xml:space="preserve">30,000 – 50,000 words (one year), </w:t>
            </w:r>
          </w:p>
          <w:p w14:paraId="06ACDF54" w14:textId="77777777" w:rsidR="002257C6" w:rsidRPr="00DA46D1" w:rsidRDefault="002257C6" w:rsidP="00193724">
            <w:r w:rsidRPr="00DA46D1">
              <w:lastRenderedPageBreak/>
              <w:t xml:space="preserve">50,000 – 70,000 words (two years), </w:t>
            </w:r>
          </w:p>
          <w:p w14:paraId="3100541C" w14:textId="77777777" w:rsidR="002257C6" w:rsidRPr="00DA46D1" w:rsidRDefault="002257C6" w:rsidP="00193724">
            <w:r w:rsidRPr="00DA46D1">
              <w:t>70,000 – 100,000 words (three years) corresponds to about 200 to 300 pages</w:t>
            </w:r>
          </w:p>
          <w:p w14:paraId="74A791A8" w14:textId="77777777" w:rsidR="002257C6" w:rsidRPr="00DA46D1" w:rsidRDefault="002257C6" w:rsidP="00193724">
            <w:r w:rsidRPr="00DA46D1">
              <w:t>100,000 – 130,000 words (four years)</w:t>
            </w:r>
          </w:p>
          <w:p w14:paraId="5B8BD1EA" w14:textId="77777777" w:rsidR="002257C6" w:rsidRPr="00DA46D1" w:rsidRDefault="002257C6" w:rsidP="00193724">
            <w:r w:rsidRPr="00DA46D1">
              <w:t>130,000 and above (up to five years)</w:t>
            </w:r>
          </w:p>
          <w:p w14:paraId="1E00EFD4" w14:textId="77777777" w:rsidR="002257C6" w:rsidRPr="00DA46D1" w:rsidRDefault="002257C6" w:rsidP="00193724">
            <w:pPr>
              <w:rPr>
                <w:color w:val="000000"/>
              </w:rPr>
            </w:pPr>
          </w:p>
        </w:tc>
      </w:tr>
      <w:tr w:rsidR="002257C6" w:rsidRPr="00DA46D1" w14:paraId="4D27BE8B" w14:textId="77777777" w:rsidTr="002257C6">
        <w:tc>
          <w:tcPr>
            <w:tcW w:w="4428" w:type="dxa"/>
          </w:tcPr>
          <w:p w14:paraId="23C49844" w14:textId="77777777" w:rsidR="002257C6" w:rsidRPr="00DA46D1" w:rsidRDefault="002257C6" w:rsidP="00193724">
            <w:pPr>
              <w:rPr>
                <w:color w:val="000000"/>
              </w:rPr>
            </w:pPr>
            <w:r w:rsidRPr="00DA46D1">
              <w:lastRenderedPageBreak/>
              <w:t>One published refereed article</w:t>
            </w:r>
          </w:p>
        </w:tc>
        <w:tc>
          <w:tcPr>
            <w:tcW w:w="4428" w:type="dxa"/>
          </w:tcPr>
          <w:p w14:paraId="48123BB9" w14:textId="77777777" w:rsidR="002257C6" w:rsidRPr="00DA46D1" w:rsidRDefault="002257C6" w:rsidP="00193724">
            <w:r w:rsidRPr="00DA46D1">
              <w:t>66 points for 12,000 words</w:t>
            </w:r>
          </w:p>
          <w:p w14:paraId="7E8A0BEF" w14:textId="77777777" w:rsidR="002257C6" w:rsidRPr="00DA46D1" w:rsidRDefault="002257C6" w:rsidP="00193724">
            <w:r w:rsidRPr="00DA46D1">
              <w:t>60 points for 10,000 words</w:t>
            </w:r>
          </w:p>
          <w:p w14:paraId="10F8C6F7" w14:textId="77777777" w:rsidR="002257C6" w:rsidRPr="00DA46D1" w:rsidRDefault="002257C6" w:rsidP="00193724">
            <w:r w:rsidRPr="00DA46D1">
              <w:t>54 points for 8,000 words</w:t>
            </w:r>
          </w:p>
          <w:p w14:paraId="32F59E04" w14:textId="77777777" w:rsidR="002257C6" w:rsidRPr="00DA46D1" w:rsidRDefault="002257C6" w:rsidP="00193724">
            <w:r w:rsidRPr="00DA46D1">
              <w:t>48 points for 6,000 words</w:t>
            </w:r>
          </w:p>
          <w:p w14:paraId="13BBC058" w14:textId="77777777" w:rsidR="002257C6" w:rsidRPr="00DA46D1" w:rsidRDefault="002257C6" w:rsidP="00193724">
            <w:r w:rsidRPr="00DA46D1">
              <w:t>42 points for 4,000 words</w:t>
            </w:r>
          </w:p>
          <w:p w14:paraId="24CEAEFC" w14:textId="77777777" w:rsidR="002257C6" w:rsidRPr="00DA46D1" w:rsidRDefault="002257C6" w:rsidP="00193724">
            <w:r w:rsidRPr="00DA46D1">
              <w:t>36 points for 2,000 words</w:t>
            </w:r>
          </w:p>
          <w:p w14:paraId="281BCA2C" w14:textId="77777777" w:rsidR="002257C6" w:rsidRPr="00DA46D1" w:rsidRDefault="002257C6" w:rsidP="00193724">
            <w:pPr>
              <w:rPr>
                <w:color w:val="000000"/>
              </w:rPr>
            </w:pPr>
          </w:p>
        </w:tc>
      </w:tr>
      <w:tr w:rsidR="002257C6" w:rsidRPr="00DA46D1" w14:paraId="75833629" w14:textId="77777777" w:rsidTr="002257C6">
        <w:tc>
          <w:tcPr>
            <w:tcW w:w="4428" w:type="dxa"/>
          </w:tcPr>
          <w:p w14:paraId="08C5BC0E" w14:textId="77777777" w:rsidR="002257C6" w:rsidRPr="00DA46D1" w:rsidRDefault="002257C6" w:rsidP="00193724">
            <w:pPr>
              <w:rPr>
                <w:color w:val="000000"/>
              </w:rPr>
            </w:pPr>
            <w:r w:rsidRPr="00DA46D1">
              <w:rPr>
                <w:color w:val="000000"/>
              </w:rPr>
              <w:t>Edited primary texts/curatorial work</w:t>
            </w:r>
          </w:p>
        </w:tc>
        <w:tc>
          <w:tcPr>
            <w:tcW w:w="4428" w:type="dxa"/>
          </w:tcPr>
          <w:p w14:paraId="24CC2B98" w14:textId="77777777" w:rsidR="002257C6" w:rsidRPr="00DA46D1" w:rsidRDefault="002257C6" w:rsidP="00193724">
            <w:pPr>
              <w:rPr>
                <w:color w:val="000000"/>
              </w:rPr>
            </w:pPr>
            <w:r w:rsidRPr="00DA46D1">
              <w:rPr>
                <w:color w:val="000000"/>
              </w:rPr>
              <w:t>1-77 points continuing credit up to 3 years depending on the size of a book/ exhibition and the quality of a publisher/venue(s)</w:t>
            </w:r>
          </w:p>
          <w:p w14:paraId="47B13D23" w14:textId="77777777" w:rsidR="002257C6" w:rsidRPr="00DA46D1" w:rsidRDefault="002257C6" w:rsidP="00193724">
            <w:pPr>
              <w:rPr>
                <w:color w:val="000000"/>
              </w:rPr>
            </w:pPr>
          </w:p>
        </w:tc>
      </w:tr>
      <w:tr w:rsidR="002257C6" w:rsidRPr="00DA46D1" w14:paraId="67B4944B" w14:textId="77777777" w:rsidTr="002257C6">
        <w:tc>
          <w:tcPr>
            <w:tcW w:w="4428" w:type="dxa"/>
          </w:tcPr>
          <w:p w14:paraId="45C1C9EA" w14:textId="4C5CEDD6" w:rsidR="002257C6" w:rsidRPr="00DA46D1" w:rsidRDefault="002257C6" w:rsidP="00193724">
            <w:pPr>
              <w:rPr>
                <w:color w:val="000000"/>
              </w:rPr>
            </w:pPr>
            <w:r w:rsidRPr="00DA46D1">
              <w:rPr>
                <w:color w:val="000000"/>
              </w:rPr>
              <w:t xml:space="preserve">Edited </w:t>
            </w:r>
            <w:r w:rsidR="00BA2C40" w:rsidRPr="00DA46D1">
              <w:rPr>
                <w:color w:val="000000"/>
              </w:rPr>
              <w:t>book of scholarly articles</w:t>
            </w:r>
            <w:r w:rsidR="002774F1" w:rsidRPr="00DA46D1">
              <w:rPr>
                <w:color w:val="000000"/>
              </w:rPr>
              <w:t xml:space="preserve"> </w:t>
            </w:r>
          </w:p>
        </w:tc>
        <w:tc>
          <w:tcPr>
            <w:tcW w:w="4428" w:type="dxa"/>
          </w:tcPr>
          <w:p w14:paraId="26FA2EEB" w14:textId="241D0E40" w:rsidR="00F21675" w:rsidRPr="00DA46D1" w:rsidRDefault="00BD742A" w:rsidP="00193724">
            <w:pPr>
              <w:rPr>
                <w:color w:val="000000"/>
              </w:rPr>
            </w:pPr>
            <w:r w:rsidRPr="00DA46D1">
              <w:rPr>
                <w:color w:val="000000"/>
              </w:rPr>
              <w:t>45</w:t>
            </w:r>
            <w:r w:rsidR="002257C6" w:rsidRPr="00DA46D1">
              <w:rPr>
                <w:color w:val="000000"/>
              </w:rPr>
              <w:t xml:space="preserve">-77 points </w:t>
            </w:r>
          </w:p>
          <w:p w14:paraId="366BFC23" w14:textId="09B8691F" w:rsidR="002257C6" w:rsidRPr="00DA46D1" w:rsidRDefault="002257C6" w:rsidP="00193724">
            <w:pPr>
              <w:rPr>
                <w:color w:val="000000"/>
              </w:rPr>
            </w:pPr>
          </w:p>
        </w:tc>
      </w:tr>
      <w:tr w:rsidR="002257C6" w:rsidRPr="00DA46D1" w14:paraId="7A9D665F" w14:textId="77777777" w:rsidTr="002257C6">
        <w:tc>
          <w:tcPr>
            <w:tcW w:w="4428" w:type="dxa"/>
          </w:tcPr>
          <w:p w14:paraId="15A9E953" w14:textId="02A582C3" w:rsidR="002257C6" w:rsidRPr="00DA46D1" w:rsidRDefault="002257C6" w:rsidP="00193724">
            <w:pPr>
              <w:rPr>
                <w:color w:val="000000"/>
              </w:rPr>
            </w:pPr>
            <w:r w:rsidRPr="00DA46D1">
              <w:rPr>
                <w:color w:val="000000"/>
              </w:rPr>
              <w:t xml:space="preserve">Co-edited </w:t>
            </w:r>
            <w:r w:rsidR="00CD1898" w:rsidRPr="00DA46D1">
              <w:rPr>
                <w:color w:val="000000"/>
              </w:rPr>
              <w:t>book of scholarly</w:t>
            </w:r>
            <w:r w:rsidRPr="00DA46D1">
              <w:rPr>
                <w:color w:val="000000"/>
              </w:rPr>
              <w:t xml:space="preserve"> articles </w:t>
            </w:r>
            <w:r w:rsidRPr="00DA46D1">
              <w:rPr>
                <w:color w:val="000000"/>
              </w:rPr>
              <w:tab/>
            </w:r>
          </w:p>
        </w:tc>
        <w:tc>
          <w:tcPr>
            <w:tcW w:w="4428" w:type="dxa"/>
          </w:tcPr>
          <w:p w14:paraId="3268D418" w14:textId="229624AB" w:rsidR="002257C6" w:rsidRPr="00DA46D1" w:rsidRDefault="00BD742A" w:rsidP="00193724">
            <w:pPr>
              <w:rPr>
                <w:color w:val="000000"/>
              </w:rPr>
            </w:pPr>
            <w:r w:rsidRPr="00DA46D1">
              <w:rPr>
                <w:color w:val="000000"/>
              </w:rPr>
              <w:t>20</w:t>
            </w:r>
            <w:r w:rsidR="002257C6" w:rsidRPr="00DA46D1">
              <w:rPr>
                <w:color w:val="000000"/>
              </w:rPr>
              <w:t xml:space="preserve">-38 </w:t>
            </w:r>
            <w:r w:rsidR="00F21675" w:rsidRPr="00DA46D1">
              <w:rPr>
                <w:color w:val="000000"/>
              </w:rPr>
              <w:t>points</w:t>
            </w:r>
            <w:r w:rsidR="002257C6" w:rsidRPr="00DA46D1">
              <w:rPr>
                <w:color w:val="000000"/>
              </w:rPr>
              <w:br/>
            </w:r>
          </w:p>
        </w:tc>
      </w:tr>
      <w:tr w:rsidR="00CD1898" w:rsidRPr="00DA46D1" w14:paraId="439E9756" w14:textId="77777777" w:rsidTr="00C25F41">
        <w:tc>
          <w:tcPr>
            <w:tcW w:w="4428" w:type="dxa"/>
          </w:tcPr>
          <w:p w14:paraId="45E6ABA3" w14:textId="77777777" w:rsidR="00CD1898" w:rsidRPr="00DA46D1" w:rsidRDefault="00CD1898" w:rsidP="00193724">
            <w:pPr>
              <w:rPr>
                <w:color w:val="000000"/>
              </w:rPr>
            </w:pPr>
            <w:r w:rsidRPr="00DA46D1">
              <w:rPr>
                <w:color w:val="000000"/>
              </w:rPr>
              <w:t>Edited special issue of a journal</w:t>
            </w:r>
          </w:p>
        </w:tc>
        <w:tc>
          <w:tcPr>
            <w:tcW w:w="4428" w:type="dxa"/>
          </w:tcPr>
          <w:p w14:paraId="3C9AE9A1" w14:textId="77777777" w:rsidR="00CD1898" w:rsidRPr="00DA46D1" w:rsidRDefault="00CD1898" w:rsidP="00193724">
            <w:pPr>
              <w:rPr>
                <w:color w:val="000000"/>
              </w:rPr>
            </w:pPr>
            <w:r w:rsidRPr="00DA46D1">
              <w:rPr>
                <w:color w:val="000000"/>
              </w:rPr>
              <w:t>25-55 points</w:t>
            </w:r>
          </w:p>
          <w:p w14:paraId="3D5366E1" w14:textId="77777777" w:rsidR="00F21675" w:rsidRPr="00DA46D1" w:rsidRDefault="00F21675" w:rsidP="00193724">
            <w:pPr>
              <w:rPr>
                <w:color w:val="000000"/>
              </w:rPr>
            </w:pPr>
          </w:p>
        </w:tc>
      </w:tr>
      <w:tr w:rsidR="00CD1898" w:rsidRPr="00DA46D1" w14:paraId="21238330" w14:textId="77777777" w:rsidTr="00C25F41">
        <w:tc>
          <w:tcPr>
            <w:tcW w:w="4428" w:type="dxa"/>
          </w:tcPr>
          <w:p w14:paraId="362090AA" w14:textId="77777777" w:rsidR="00CD1898" w:rsidRPr="00DA46D1" w:rsidRDefault="00CD1898" w:rsidP="00193724">
            <w:pPr>
              <w:rPr>
                <w:color w:val="000000"/>
              </w:rPr>
            </w:pPr>
            <w:r w:rsidRPr="00DA46D1">
              <w:rPr>
                <w:color w:val="000000"/>
              </w:rPr>
              <w:t>Edited cluster of articles in a journal</w:t>
            </w:r>
          </w:p>
        </w:tc>
        <w:tc>
          <w:tcPr>
            <w:tcW w:w="4428" w:type="dxa"/>
          </w:tcPr>
          <w:p w14:paraId="1E019451" w14:textId="77777777" w:rsidR="00CD1898" w:rsidRPr="00DA46D1" w:rsidRDefault="00CD1898" w:rsidP="00193724">
            <w:pPr>
              <w:rPr>
                <w:color w:val="000000"/>
              </w:rPr>
            </w:pPr>
            <w:r w:rsidRPr="00DA46D1">
              <w:rPr>
                <w:color w:val="000000"/>
              </w:rPr>
              <w:t xml:space="preserve">10-25 points </w:t>
            </w:r>
          </w:p>
          <w:p w14:paraId="1A5A9C1B" w14:textId="77777777" w:rsidR="00F21675" w:rsidRPr="00DA46D1" w:rsidRDefault="00F21675" w:rsidP="00193724">
            <w:pPr>
              <w:rPr>
                <w:color w:val="000000"/>
              </w:rPr>
            </w:pPr>
          </w:p>
        </w:tc>
      </w:tr>
      <w:tr w:rsidR="002257C6" w:rsidRPr="00DA46D1" w14:paraId="5BCCBE85" w14:textId="77777777" w:rsidTr="002257C6">
        <w:tc>
          <w:tcPr>
            <w:tcW w:w="4428" w:type="dxa"/>
          </w:tcPr>
          <w:p w14:paraId="036D398F" w14:textId="77777777" w:rsidR="002257C6" w:rsidRPr="00DA46D1" w:rsidRDefault="002257C6" w:rsidP="00193724">
            <w:pPr>
              <w:rPr>
                <w:color w:val="000000"/>
              </w:rPr>
            </w:pPr>
            <w:r w:rsidRPr="00DA46D1">
              <w:rPr>
                <w:color w:val="000000"/>
              </w:rPr>
              <w:t>Co-authored refereed article</w:t>
            </w:r>
          </w:p>
        </w:tc>
        <w:tc>
          <w:tcPr>
            <w:tcW w:w="4428" w:type="dxa"/>
          </w:tcPr>
          <w:p w14:paraId="1045DDEC" w14:textId="77777777" w:rsidR="002257C6" w:rsidRPr="00DA46D1" w:rsidRDefault="002257C6" w:rsidP="00193724">
            <w:pPr>
              <w:rPr>
                <w:color w:val="000000"/>
              </w:rPr>
            </w:pPr>
            <w:r w:rsidRPr="00DA46D1">
              <w:rPr>
                <w:color w:val="000000"/>
              </w:rPr>
              <w:t>26-32 points</w:t>
            </w:r>
          </w:p>
          <w:p w14:paraId="635F5856" w14:textId="77777777" w:rsidR="002257C6" w:rsidRPr="00DA46D1" w:rsidRDefault="002257C6" w:rsidP="00193724">
            <w:pPr>
              <w:rPr>
                <w:color w:val="000000"/>
              </w:rPr>
            </w:pPr>
          </w:p>
        </w:tc>
      </w:tr>
      <w:tr w:rsidR="002257C6" w:rsidRPr="00DA46D1" w14:paraId="57999856" w14:textId="77777777" w:rsidTr="002257C6">
        <w:tc>
          <w:tcPr>
            <w:tcW w:w="4428" w:type="dxa"/>
          </w:tcPr>
          <w:p w14:paraId="58B5E801" w14:textId="77777777" w:rsidR="002257C6" w:rsidRPr="00DA46D1" w:rsidRDefault="002257C6" w:rsidP="00193724">
            <w:r w:rsidRPr="00DA46D1">
              <w:t>Non-refereed book chapter, paper, article, review article</w:t>
            </w:r>
          </w:p>
          <w:p w14:paraId="55925996" w14:textId="77777777" w:rsidR="002257C6" w:rsidRPr="00DA46D1" w:rsidRDefault="002257C6" w:rsidP="00193724">
            <w:pPr>
              <w:rPr>
                <w:color w:val="000000"/>
              </w:rPr>
            </w:pPr>
          </w:p>
        </w:tc>
        <w:tc>
          <w:tcPr>
            <w:tcW w:w="4428" w:type="dxa"/>
          </w:tcPr>
          <w:p w14:paraId="6A83A68E" w14:textId="77777777" w:rsidR="002257C6" w:rsidRPr="00DA46D1" w:rsidRDefault="002257C6" w:rsidP="00193724">
            <w:pPr>
              <w:rPr>
                <w:color w:val="000000"/>
              </w:rPr>
            </w:pPr>
            <w:r w:rsidRPr="00DA46D1">
              <w:t>1-32 points</w:t>
            </w:r>
          </w:p>
        </w:tc>
      </w:tr>
      <w:tr w:rsidR="002257C6" w:rsidRPr="00DA46D1" w14:paraId="5F987928" w14:textId="77777777" w:rsidTr="002257C6">
        <w:tc>
          <w:tcPr>
            <w:tcW w:w="4428" w:type="dxa"/>
          </w:tcPr>
          <w:p w14:paraId="3A75F3A9" w14:textId="77777777" w:rsidR="002257C6" w:rsidRPr="00DA46D1" w:rsidRDefault="002257C6" w:rsidP="00193724">
            <w:pPr>
              <w:rPr>
                <w:color w:val="000000"/>
              </w:rPr>
            </w:pPr>
            <w:r w:rsidRPr="00DA46D1">
              <w:rPr>
                <w:color w:val="000000"/>
              </w:rPr>
              <w:t>Book or film review</w:t>
            </w:r>
          </w:p>
        </w:tc>
        <w:tc>
          <w:tcPr>
            <w:tcW w:w="4428" w:type="dxa"/>
          </w:tcPr>
          <w:p w14:paraId="5A115AC2" w14:textId="77777777" w:rsidR="002257C6" w:rsidRPr="00DA46D1" w:rsidRDefault="002257C6" w:rsidP="00193724">
            <w:pPr>
              <w:rPr>
                <w:color w:val="000000"/>
              </w:rPr>
            </w:pPr>
            <w:r w:rsidRPr="00DA46D1">
              <w:rPr>
                <w:color w:val="000000"/>
              </w:rPr>
              <w:t>Depending on quality of venue, length of book under review, length of review, and whether review was invited:</w:t>
            </w:r>
          </w:p>
          <w:p w14:paraId="53836963" w14:textId="77777777" w:rsidR="002257C6" w:rsidRPr="00DA46D1" w:rsidRDefault="002257C6" w:rsidP="00193724">
            <w:pPr>
              <w:rPr>
                <w:color w:val="000000"/>
              </w:rPr>
            </w:pPr>
            <w:r w:rsidRPr="00DA46D1">
              <w:rPr>
                <w:color w:val="000000"/>
              </w:rPr>
              <w:t>1-8 points</w:t>
            </w:r>
          </w:p>
          <w:p w14:paraId="66D39F70" w14:textId="77777777" w:rsidR="002774F1" w:rsidRPr="00DA46D1" w:rsidRDefault="002774F1" w:rsidP="00193724">
            <w:pPr>
              <w:rPr>
                <w:color w:val="000000"/>
              </w:rPr>
            </w:pPr>
          </w:p>
        </w:tc>
      </w:tr>
      <w:tr w:rsidR="00B67485" w:rsidRPr="00DA46D1" w14:paraId="75B6515E" w14:textId="77777777" w:rsidTr="002257C6">
        <w:tc>
          <w:tcPr>
            <w:tcW w:w="4428" w:type="dxa"/>
          </w:tcPr>
          <w:p w14:paraId="3BEBB7C9" w14:textId="6F9560FE" w:rsidR="00B67485" w:rsidRPr="00DA46D1" w:rsidRDefault="00B67485" w:rsidP="00193724">
            <w:pPr>
              <w:rPr>
                <w:color w:val="000000"/>
              </w:rPr>
            </w:pPr>
            <w:r w:rsidRPr="00DA46D1">
              <w:rPr>
                <w:color w:val="000000"/>
              </w:rPr>
              <w:t>Invited external lecture</w:t>
            </w:r>
          </w:p>
        </w:tc>
        <w:tc>
          <w:tcPr>
            <w:tcW w:w="4428" w:type="dxa"/>
          </w:tcPr>
          <w:p w14:paraId="5CF67368" w14:textId="50B6EB28" w:rsidR="00B67485" w:rsidRPr="00DA46D1" w:rsidRDefault="00B67485" w:rsidP="00193724">
            <w:pPr>
              <w:rPr>
                <w:color w:val="000000"/>
              </w:rPr>
            </w:pPr>
            <w:r w:rsidRPr="00DA46D1">
              <w:rPr>
                <w:color w:val="000000"/>
              </w:rPr>
              <w:t>Up to 15 points, depending on the length and venue</w:t>
            </w:r>
          </w:p>
        </w:tc>
      </w:tr>
      <w:tr w:rsidR="00746906" w:rsidRPr="00DA46D1" w14:paraId="46994429" w14:textId="77777777" w:rsidTr="002257C6">
        <w:tc>
          <w:tcPr>
            <w:tcW w:w="4428" w:type="dxa"/>
          </w:tcPr>
          <w:p w14:paraId="00B1E284" w14:textId="3D628D96" w:rsidR="00746906" w:rsidRPr="00DA46D1" w:rsidRDefault="007118E1" w:rsidP="00193724">
            <w:pPr>
              <w:rPr>
                <w:color w:val="000000"/>
              </w:rPr>
            </w:pPr>
            <w:r>
              <w:rPr>
                <w:rFonts w:ascii="Arial" w:hAnsi="Arial" w:cs="Arial"/>
                <w:color w:val="000000"/>
                <w:sz w:val="22"/>
                <w:szCs w:val="22"/>
              </w:rPr>
              <w:t>Completed application for a major national or international external grant</w:t>
            </w:r>
            <w:r w:rsidR="00EF38BB">
              <w:rPr>
                <w:rFonts w:ascii="Arial" w:hAnsi="Arial" w:cs="Arial"/>
                <w:color w:val="000000"/>
                <w:sz w:val="22"/>
                <w:szCs w:val="22"/>
              </w:rPr>
              <w:t xml:space="preserve"> (such as Fulbright, ACLS, NEH, NSF, National Humanities Center)</w:t>
            </w:r>
            <w:r>
              <w:rPr>
                <w:rFonts w:ascii="Arial" w:hAnsi="Arial" w:cs="Arial"/>
                <w:color w:val="000000"/>
                <w:sz w:val="22"/>
                <w:szCs w:val="22"/>
              </w:rPr>
              <w:t xml:space="preserve">, regardless of outcome </w:t>
            </w:r>
            <w:r w:rsidR="00EF38BB">
              <w:rPr>
                <w:rFonts w:ascii="Arial" w:hAnsi="Arial" w:cs="Arial"/>
                <w:color w:val="000000"/>
                <w:sz w:val="22"/>
                <w:szCs w:val="22"/>
              </w:rPr>
              <w:t>(1-2 points for each application)</w:t>
            </w:r>
          </w:p>
        </w:tc>
        <w:tc>
          <w:tcPr>
            <w:tcW w:w="4428" w:type="dxa"/>
          </w:tcPr>
          <w:p w14:paraId="434B9B80" w14:textId="0215C464" w:rsidR="00746906" w:rsidRPr="00DA46D1" w:rsidRDefault="007118E1" w:rsidP="00193724">
            <w:pPr>
              <w:rPr>
                <w:color w:val="000000"/>
              </w:rPr>
            </w:pPr>
            <w:r>
              <w:rPr>
                <w:rFonts w:ascii="Arial" w:hAnsi="Arial" w:cs="Arial"/>
                <w:color w:val="000000"/>
                <w:sz w:val="22"/>
                <w:szCs w:val="22"/>
              </w:rPr>
              <w:t xml:space="preserve">up to </w:t>
            </w:r>
            <w:r w:rsidR="00EF38BB">
              <w:rPr>
                <w:rFonts w:ascii="Arial" w:hAnsi="Arial" w:cs="Arial"/>
                <w:color w:val="000000"/>
                <w:sz w:val="22"/>
                <w:szCs w:val="22"/>
              </w:rPr>
              <w:t>5</w:t>
            </w:r>
            <w:r>
              <w:rPr>
                <w:rFonts w:ascii="Arial" w:hAnsi="Arial" w:cs="Arial"/>
                <w:color w:val="000000"/>
                <w:sz w:val="22"/>
                <w:szCs w:val="22"/>
              </w:rPr>
              <w:t xml:space="preserve"> points</w:t>
            </w:r>
          </w:p>
        </w:tc>
      </w:tr>
      <w:tr w:rsidR="00B67485" w:rsidRPr="00DA46D1" w14:paraId="2715951A" w14:textId="77777777" w:rsidTr="002257C6">
        <w:tc>
          <w:tcPr>
            <w:tcW w:w="4428" w:type="dxa"/>
          </w:tcPr>
          <w:p w14:paraId="233624AB" w14:textId="090C4DB6" w:rsidR="00B67485" w:rsidRPr="00DA46D1" w:rsidRDefault="00B67485" w:rsidP="00193724">
            <w:pPr>
              <w:rPr>
                <w:color w:val="000000"/>
              </w:rPr>
            </w:pPr>
            <w:r w:rsidRPr="00DA46D1">
              <w:rPr>
                <w:color w:val="000000"/>
              </w:rPr>
              <w:t>Reprint of article or book chapter</w:t>
            </w:r>
          </w:p>
        </w:tc>
        <w:tc>
          <w:tcPr>
            <w:tcW w:w="4428" w:type="dxa"/>
          </w:tcPr>
          <w:p w14:paraId="4E75825A" w14:textId="77777777" w:rsidR="00B67485" w:rsidRPr="00DA46D1" w:rsidRDefault="00B67485" w:rsidP="00193724">
            <w:pPr>
              <w:rPr>
                <w:color w:val="000000"/>
              </w:rPr>
            </w:pPr>
            <w:r w:rsidRPr="00DA46D1">
              <w:rPr>
                <w:color w:val="000000"/>
              </w:rPr>
              <w:t>Up to 10 points, depending on the venue</w:t>
            </w:r>
          </w:p>
          <w:p w14:paraId="6F298664" w14:textId="358E6CCC" w:rsidR="00B67485" w:rsidRPr="00DA46D1" w:rsidRDefault="00B67485" w:rsidP="00193724">
            <w:pPr>
              <w:rPr>
                <w:color w:val="000000"/>
              </w:rPr>
            </w:pPr>
          </w:p>
        </w:tc>
      </w:tr>
    </w:tbl>
    <w:p w14:paraId="776CDBD4" w14:textId="77777777" w:rsidR="00256BA2" w:rsidRPr="00DA46D1" w:rsidRDefault="00256BA2" w:rsidP="00193724">
      <w:pPr>
        <w:rPr>
          <w:color w:val="000000"/>
        </w:rPr>
      </w:pPr>
    </w:p>
    <w:p w14:paraId="6197CD75" w14:textId="6CD83951" w:rsidR="00256BA2" w:rsidRPr="00DA46D1" w:rsidRDefault="00256BA2" w:rsidP="00193724">
      <w:r w:rsidRPr="00DA46D1">
        <w:rPr>
          <w:color w:val="000000"/>
        </w:rPr>
        <w:tab/>
      </w:r>
      <w:r w:rsidRPr="00DA46D1">
        <w:rPr>
          <w:color w:val="000000"/>
        </w:rPr>
        <w:tab/>
      </w:r>
      <w:r w:rsidRPr="00DA46D1">
        <w:t xml:space="preserve"> </w:t>
      </w:r>
    </w:p>
    <w:p w14:paraId="73F0FBB3" w14:textId="0BA633DC" w:rsidR="00256BA2" w:rsidRPr="00DA46D1" w:rsidRDefault="00256BA2" w:rsidP="00193724">
      <w:pPr>
        <w:rPr>
          <w:iCs/>
        </w:rPr>
      </w:pPr>
      <w:r w:rsidRPr="00DA46D1">
        <w:rPr>
          <w:iCs/>
        </w:rPr>
        <w:t xml:space="preserve">The Peer Evaluation Committee will evaluate notes, numerous or unusually short or long articles, major scholarly translations, </w:t>
      </w:r>
      <w:r w:rsidR="00886D5E" w:rsidRPr="00DA46D1">
        <w:rPr>
          <w:iCs/>
        </w:rPr>
        <w:t xml:space="preserve">book prizes, </w:t>
      </w:r>
      <w:r w:rsidR="000D354E" w:rsidRPr="00DA46D1">
        <w:rPr>
          <w:iCs/>
        </w:rPr>
        <w:t xml:space="preserve">major external grants and prizes, </w:t>
      </w:r>
      <w:r w:rsidR="00E96922" w:rsidRPr="00DA46D1">
        <w:rPr>
          <w:iCs/>
        </w:rPr>
        <w:t xml:space="preserve">editing work on reprints and </w:t>
      </w:r>
      <w:proofErr w:type="gramStart"/>
      <w:r w:rsidR="00E96922" w:rsidRPr="00DA46D1">
        <w:rPr>
          <w:iCs/>
        </w:rPr>
        <w:t>translations</w:t>
      </w:r>
      <w:r w:rsidR="00B67485" w:rsidRPr="00DA46D1">
        <w:rPr>
          <w:iCs/>
        </w:rPr>
        <w:t>,</w:t>
      </w:r>
      <w:r w:rsidRPr="00DA46D1">
        <w:rPr>
          <w:iCs/>
        </w:rPr>
        <w:t>.</w:t>
      </w:r>
      <w:proofErr w:type="gramEnd"/>
      <w:r w:rsidRPr="00DA46D1">
        <w:rPr>
          <w:iCs/>
        </w:rPr>
        <w:t xml:space="preserve"> </w:t>
      </w:r>
    </w:p>
    <w:p w14:paraId="7EF4F843" w14:textId="77777777" w:rsidR="00256BA2" w:rsidRPr="00DA46D1" w:rsidRDefault="00256BA2" w:rsidP="00193724">
      <w:pPr>
        <w:rPr>
          <w:iCs/>
        </w:rPr>
      </w:pPr>
    </w:p>
    <w:p w14:paraId="16E51475" w14:textId="4D76D7E0" w:rsidR="00256BA2" w:rsidRPr="00DA46D1" w:rsidRDefault="00256BA2" w:rsidP="00193724">
      <w:r w:rsidRPr="00DA46D1">
        <w:rPr>
          <w:iCs/>
        </w:rPr>
        <w:t xml:space="preserve">The PEC </w:t>
      </w:r>
      <w:r w:rsidRPr="00DA46D1">
        <w:t>will adjust by consensus judgment the point assignment for significance and quality of publications for all faculty members.</w:t>
      </w:r>
      <w:r w:rsidR="004E4633" w:rsidRPr="00DA46D1">
        <w:t xml:space="preserve"> For co-edited and co-authored works, credit is assigned according to the scale above, unless the faculty member can provide documentation of disproportionate contribution to the publication</w:t>
      </w:r>
      <w:r w:rsidR="009A6170" w:rsidRPr="00DA46D1">
        <w:t>.</w:t>
      </w:r>
    </w:p>
    <w:p w14:paraId="6D4E988E" w14:textId="77777777" w:rsidR="00256BA2" w:rsidRPr="00DA46D1" w:rsidRDefault="00256BA2" w:rsidP="00193724">
      <w:pPr>
        <w:rPr>
          <w:color w:val="000000"/>
        </w:rPr>
      </w:pPr>
    </w:p>
    <w:p w14:paraId="7B3F676F" w14:textId="77777777" w:rsidR="00256BA2" w:rsidRPr="00DA46D1" w:rsidRDefault="00256BA2" w:rsidP="00193724">
      <w:pPr>
        <w:rPr>
          <w:color w:val="000000"/>
        </w:rPr>
      </w:pPr>
      <w:r w:rsidRPr="00DA46D1">
        <w:rPr>
          <w:color w:val="000000"/>
        </w:rPr>
        <w:lastRenderedPageBreak/>
        <w:t xml:space="preserve">The preceding point assignments for co-operative publication assume only two authors. </w:t>
      </w:r>
    </w:p>
    <w:p w14:paraId="4A70043C" w14:textId="77777777" w:rsidR="00256BA2" w:rsidRPr="00DA46D1" w:rsidRDefault="00256BA2" w:rsidP="00193724">
      <w:pPr>
        <w:rPr>
          <w:color w:val="000000"/>
        </w:rPr>
      </w:pPr>
      <w:r w:rsidRPr="00DA46D1">
        <w:rPr>
          <w:color w:val="000000"/>
        </w:rPr>
        <w:t>In cases where the contribution of one author is more than 50%, the faculty member may petition the PEC for additional credit and must provide proof of the percent of contribution. Credit for multiple authorship (more than two contributors) will be decided on a case-by-case basis by the PEC.</w:t>
      </w:r>
    </w:p>
    <w:p w14:paraId="465F55D3" w14:textId="77777777" w:rsidR="00256BA2" w:rsidRPr="00DA46D1" w:rsidRDefault="00256BA2" w:rsidP="00193724">
      <w:pPr>
        <w:rPr>
          <w:color w:val="000000"/>
        </w:rPr>
      </w:pPr>
    </w:p>
    <w:p w14:paraId="526C6C4C" w14:textId="77777777" w:rsidR="00256BA2" w:rsidRPr="00DA46D1" w:rsidRDefault="00256BA2" w:rsidP="00193724">
      <w:pPr>
        <w:rPr>
          <w:color w:val="000000"/>
        </w:rPr>
      </w:pPr>
      <w:r w:rsidRPr="00DA46D1">
        <w:rPr>
          <w:color w:val="000000"/>
        </w:rPr>
        <w:t>An article subsequently published as a chapter of a book will be awarded normal point credit in the year of publication, but some credit, as determined by the PEC on a case-by-case basis, will be subtracted from the total number of points awarded the book in the year of publication.</w:t>
      </w:r>
    </w:p>
    <w:p w14:paraId="248387FD" w14:textId="77777777" w:rsidR="00256BA2" w:rsidRPr="00DA46D1" w:rsidRDefault="00256BA2" w:rsidP="00193724">
      <w:pPr>
        <w:rPr>
          <w:color w:val="000000"/>
        </w:rPr>
      </w:pPr>
    </w:p>
    <w:p w14:paraId="31CFDB1E" w14:textId="7A06E6AE" w:rsidR="00F0683C" w:rsidRPr="00DA46D1" w:rsidRDefault="00256BA2" w:rsidP="00193724">
      <w:pPr>
        <w:rPr>
          <w:color w:val="000000"/>
        </w:rPr>
      </w:pPr>
      <w:r w:rsidRPr="00DA46D1">
        <w:rPr>
          <w:color w:val="000000"/>
        </w:rPr>
        <w:t>Credit points for refereed publications in excess of the maximum of 90 for any year are banked.</w:t>
      </w:r>
    </w:p>
    <w:p w14:paraId="7EE20DF4" w14:textId="77777777" w:rsidR="00256BA2" w:rsidRPr="00DA46D1" w:rsidRDefault="00256BA2" w:rsidP="00193724">
      <w:pPr>
        <w:rPr>
          <w:i/>
        </w:rPr>
      </w:pPr>
    </w:p>
    <w:p w14:paraId="413E3A2F" w14:textId="77777777" w:rsidR="00256BA2" w:rsidRPr="00DA46D1" w:rsidRDefault="00256BA2" w:rsidP="00193724">
      <w:pPr>
        <w:rPr>
          <w:b/>
          <w:bCs/>
          <w:iCs/>
        </w:rPr>
      </w:pPr>
      <w:r w:rsidRPr="00DA46D1">
        <w:rPr>
          <w:b/>
          <w:bCs/>
          <w:iCs/>
        </w:rPr>
        <w:t xml:space="preserve">Peer Evaluation wording:   </w:t>
      </w:r>
    </w:p>
    <w:p w14:paraId="0B4AF053" w14:textId="77777777" w:rsidR="00256BA2" w:rsidRPr="00DA46D1" w:rsidRDefault="00256BA2" w:rsidP="00193724">
      <w:pPr>
        <w:rPr>
          <w:iCs/>
        </w:rPr>
      </w:pPr>
    </w:p>
    <w:p w14:paraId="0F715FC7" w14:textId="33BDE051" w:rsidR="00B67485" w:rsidRPr="00DA46D1" w:rsidRDefault="00B67485" w:rsidP="00193724">
      <w:pPr>
        <w:rPr>
          <w:iCs/>
        </w:rPr>
      </w:pPr>
      <w:r w:rsidRPr="00DA46D1">
        <w:rPr>
          <w:iCs/>
        </w:rPr>
        <w:t>One article published over the past three years = meets expectations</w:t>
      </w:r>
    </w:p>
    <w:p w14:paraId="0B741044" w14:textId="6D501FEB" w:rsidR="00B67485" w:rsidRPr="00DA46D1" w:rsidRDefault="00B67485" w:rsidP="00193724">
      <w:pPr>
        <w:rPr>
          <w:iCs/>
        </w:rPr>
      </w:pPr>
      <w:r w:rsidRPr="00DA46D1">
        <w:rPr>
          <w:iCs/>
        </w:rPr>
        <w:t>Two articles over the past three years in refereed venues = exceeds expectations</w:t>
      </w:r>
    </w:p>
    <w:p w14:paraId="75E53D9D" w14:textId="02E0875C" w:rsidR="00B67485" w:rsidRPr="00DA46D1" w:rsidRDefault="00B67485" w:rsidP="00193724">
      <w:pPr>
        <w:rPr>
          <w:iCs/>
        </w:rPr>
      </w:pPr>
      <w:r w:rsidRPr="00DA46D1">
        <w:rPr>
          <w:iCs/>
        </w:rPr>
        <w:t>Book (refereed venue) =</w:t>
      </w:r>
      <w:r w:rsidR="00C439E4" w:rsidRPr="00DA46D1">
        <w:rPr>
          <w:iCs/>
        </w:rPr>
        <w:t xml:space="preserve"> </w:t>
      </w:r>
      <w:r w:rsidR="000D054B" w:rsidRPr="00DA46D1">
        <w:rPr>
          <w:iCs/>
        </w:rPr>
        <w:t>outstanding</w:t>
      </w:r>
      <w:r w:rsidRPr="00DA46D1">
        <w:rPr>
          <w:iCs/>
        </w:rPr>
        <w:t xml:space="preserve"> (during all credited years)</w:t>
      </w:r>
    </w:p>
    <w:p w14:paraId="38FB63F2" w14:textId="77777777" w:rsidR="00256BA2" w:rsidRPr="00DA46D1" w:rsidRDefault="00256BA2" w:rsidP="00193724">
      <w:pPr>
        <w:rPr>
          <w:iCs/>
        </w:rPr>
      </w:pPr>
    </w:p>
    <w:p w14:paraId="2661B18D" w14:textId="7B8B3743" w:rsidR="00291C95" w:rsidRDefault="00611786" w:rsidP="00193724">
      <w:r w:rsidRPr="00DA46D1">
        <w:t xml:space="preserve">In a case when </w:t>
      </w:r>
      <w:r w:rsidR="00291C95">
        <w:t>an assistant professor</w:t>
      </w:r>
      <w:r w:rsidR="00C56C94" w:rsidRPr="00DA46D1">
        <w:t xml:space="preserve"> deserves “meets” </w:t>
      </w:r>
      <w:r w:rsidR="00291C95">
        <w:t xml:space="preserve">according to this scale (or has made significant research progress during the evaluation year) </w:t>
      </w:r>
      <w:r w:rsidR="00C56C94" w:rsidRPr="00DA46D1">
        <w:t xml:space="preserve">but his or her </w:t>
      </w:r>
      <w:r w:rsidRPr="00DA46D1">
        <w:t>points in research are lower than the level of “meets,”</w:t>
      </w:r>
      <w:r w:rsidR="00291C95">
        <w:t xml:space="preserve"> their</w:t>
      </w:r>
      <w:r w:rsidRPr="00DA46D1">
        <w:t xml:space="preserve"> research points are raised to the bottom of the “meets” category (39)</w:t>
      </w:r>
      <w:r w:rsidR="00291C95">
        <w:t xml:space="preserve">. </w:t>
      </w:r>
    </w:p>
    <w:p w14:paraId="22E86106" w14:textId="77777777" w:rsidR="00291C95" w:rsidRDefault="00291C95" w:rsidP="00193724"/>
    <w:p w14:paraId="1C04291B" w14:textId="2E55BDB6" w:rsidR="00611786" w:rsidRPr="00DA46D1" w:rsidRDefault="00291C95" w:rsidP="00193724">
      <w:r>
        <w:t>In a similar case, t</w:t>
      </w:r>
      <w:r w:rsidR="00611786" w:rsidRPr="00DA46D1">
        <w:t>he research points of an associate or higher are not raised.</w:t>
      </w:r>
    </w:p>
    <w:p w14:paraId="4AF1BFE3" w14:textId="77777777" w:rsidR="00611786" w:rsidRPr="00DA46D1" w:rsidRDefault="00611786" w:rsidP="00193724">
      <w:pPr>
        <w:rPr>
          <w:iCs/>
        </w:rPr>
      </w:pPr>
    </w:p>
    <w:p w14:paraId="56A5B048" w14:textId="77777777" w:rsidR="00AB26E4" w:rsidRPr="00DA46D1" w:rsidRDefault="00AB26E4" w:rsidP="00193724">
      <w:pPr>
        <w:rPr>
          <w:iCs/>
        </w:rPr>
      </w:pPr>
    </w:p>
    <w:p w14:paraId="1F361774" w14:textId="14FD55E4" w:rsidR="00256BA2" w:rsidRPr="00DA46D1" w:rsidRDefault="00256BA2" w:rsidP="00193724">
      <w:pPr>
        <w:pStyle w:val="Header"/>
        <w:tabs>
          <w:tab w:val="clear" w:pos="4320"/>
          <w:tab w:val="clear" w:pos="8640"/>
        </w:tabs>
        <w:rPr>
          <w:rFonts w:ascii="Times New Roman" w:hAnsi="Times New Roman"/>
          <w:szCs w:val="24"/>
        </w:rPr>
      </w:pPr>
      <w:r w:rsidRPr="00DA46D1">
        <w:rPr>
          <w:rFonts w:ascii="Times New Roman" w:hAnsi="Times New Roman"/>
          <w:szCs w:val="24"/>
        </w:rPr>
        <w:t xml:space="preserve">Points                </w:t>
      </w:r>
      <w:r w:rsidR="000D354E" w:rsidRPr="00DA46D1">
        <w:rPr>
          <w:rFonts w:ascii="Times New Roman" w:hAnsi="Times New Roman"/>
          <w:szCs w:val="24"/>
        </w:rPr>
        <w:t xml:space="preserve"> </w:t>
      </w:r>
      <w:r w:rsidR="00C308A8" w:rsidRPr="00DA46D1">
        <w:rPr>
          <w:rFonts w:ascii="Times New Roman" w:hAnsi="Times New Roman"/>
          <w:szCs w:val="24"/>
        </w:rPr>
        <w:tab/>
        <w:t>Corres</w:t>
      </w:r>
      <w:r w:rsidR="002E3B80" w:rsidRPr="00DA46D1">
        <w:rPr>
          <w:rFonts w:ascii="Times New Roman" w:hAnsi="Times New Roman"/>
          <w:szCs w:val="24"/>
        </w:rPr>
        <w:t>p</w:t>
      </w:r>
      <w:r w:rsidR="00C308A8" w:rsidRPr="00DA46D1">
        <w:rPr>
          <w:rFonts w:ascii="Times New Roman" w:hAnsi="Times New Roman"/>
          <w:szCs w:val="24"/>
        </w:rPr>
        <w:t>onding wording for the College</w:t>
      </w:r>
    </w:p>
    <w:p w14:paraId="792E7D20" w14:textId="77777777" w:rsidR="00256BA2" w:rsidRPr="00DA46D1" w:rsidRDefault="00256BA2" w:rsidP="00193724"/>
    <w:p w14:paraId="0783397A" w14:textId="71E9DA9D" w:rsidR="00256BA2" w:rsidRPr="00DA46D1" w:rsidRDefault="000D054B" w:rsidP="00193724">
      <w:r w:rsidRPr="00DA46D1">
        <w:t>72-90</w:t>
      </w:r>
      <w:r w:rsidR="00256BA2" w:rsidRPr="00DA46D1">
        <w:t xml:space="preserve">               </w:t>
      </w:r>
      <w:r w:rsidR="00C308A8" w:rsidRPr="00DA46D1">
        <w:tab/>
      </w:r>
      <w:r w:rsidRPr="00DA46D1">
        <w:t>Outstanding</w:t>
      </w:r>
    </w:p>
    <w:p w14:paraId="5040B2BE" w14:textId="77777777" w:rsidR="00256BA2" w:rsidRPr="00DA46D1" w:rsidRDefault="00256BA2" w:rsidP="00193724"/>
    <w:p w14:paraId="0F7434DC" w14:textId="44507D0A" w:rsidR="00256BA2" w:rsidRPr="00DA46D1" w:rsidRDefault="00A9301A" w:rsidP="00193724">
      <w:r w:rsidRPr="00DA46D1">
        <w:t>54-71</w:t>
      </w:r>
      <w:r w:rsidR="00256BA2" w:rsidRPr="00DA46D1">
        <w:t xml:space="preserve">               </w:t>
      </w:r>
      <w:r w:rsidR="00023438" w:rsidRPr="00DA46D1">
        <w:tab/>
      </w:r>
      <w:r w:rsidR="00C308A8" w:rsidRPr="00DA46D1">
        <w:t>Exceed</w:t>
      </w:r>
      <w:r w:rsidR="00141881" w:rsidRPr="00DA46D1">
        <w:t>ing</w:t>
      </w:r>
      <w:r w:rsidR="00C308A8" w:rsidRPr="00DA46D1">
        <w:t xml:space="preserve"> </w:t>
      </w:r>
      <w:r w:rsidR="00256BA2" w:rsidRPr="00DA46D1">
        <w:t>expectations</w:t>
      </w:r>
    </w:p>
    <w:p w14:paraId="781C98D6" w14:textId="77777777" w:rsidR="00256BA2" w:rsidRPr="00DA46D1" w:rsidRDefault="00256BA2" w:rsidP="00193724"/>
    <w:p w14:paraId="7C203D6E" w14:textId="2302F403" w:rsidR="00256BA2" w:rsidRPr="00DA46D1" w:rsidRDefault="00A9301A" w:rsidP="00193724">
      <w:r w:rsidRPr="00DA46D1">
        <w:t>36-53</w:t>
      </w:r>
      <w:r w:rsidR="00256BA2" w:rsidRPr="00DA46D1">
        <w:t xml:space="preserve">               </w:t>
      </w:r>
      <w:r w:rsidR="00023438" w:rsidRPr="00DA46D1">
        <w:tab/>
      </w:r>
      <w:r w:rsidR="00256BA2" w:rsidRPr="00DA46D1">
        <w:t>Meet</w:t>
      </w:r>
      <w:r w:rsidR="00141881" w:rsidRPr="00DA46D1">
        <w:t>ing</w:t>
      </w:r>
      <w:r w:rsidR="00256BA2" w:rsidRPr="00DA46D1">
        <w:t xml:space="preserve"> expectations</w:t>
      </w:r>
    </w:p>
    <w:p w14:paraId="7BE1902E" w14:textId="77777777" w:rsidR="00256BA2" w:rsidRPr="00DA46D1" w:rsidRDefault="00256BA2" w:rsidP="00193724"/>
    <w:p w14:paraId="17653238" w14:textId="1880A6FF" w:rsidR="00256BA2" w:rsidRPr="00DA46D1" w:rsidRDefault="00A9301A" w:rsidP="00193724">
      <w:r w:rsidRPr="00DA46D1">
        <w:t>18-35</w:t>
      </w:r>
      <w:r w:rsidR="00256BA2" w:rsidRPr="00DA46D1">
        <w:t xml:space="preserve">               </w:t>
      </w:r>
      <w:r w:rsidR="00023438" w:rsidRPr="00DA46D1">
        <w:rPr>
          <w:color w:val="FF0000"/>
        </w:rPr>
        <w:tab/>
      </w:r>
      <w:r w:rsidR="00256BA2" w:rsidRPr="00DA46D1">
        <w:t>Below expectations</w:t>
      </w:r>
    </w:p>
    <w:p w14:paraId="20444B6A" w14:textId="77777777" w:rsidR="00256BA2" w:rsidRPr="00DA46D1" w:rsidRDefault="00256BA2" w:rsidP="00193724"/>
    <w:p w14:paraId="0D06FA56" w14:textId="125F4BB6" w:rsidR="00256BA2" w:rsidRPr="00DA46D1" w:rsidRDefault="00A9301A" w:rsidP="00193724">
      <w:pPr>
        <w:rPr>
          <w:iCs/>
        </w:rPr>
      </w:pPr>
      <w:r w:rsidRPr="00DA46D1">
        <w:t>0-17</w:t>
      </w:r>
      <w:r w:rsidR="00256BA2" w:rsidRPr="00DA46D1">
        <w:t xml:space="preserve">                   </w:t>
      </w:r>
      <w:r w:rsidR="00023438" w:rsidRPr="00DA46D1">
        <w:tab/>
      </w:r>
      <w:r w:rsidR="00C308A8" w:rsidRPr="00DA46D1">
        <w:t>Unsatisfactory</w:t>
      </w:r>
      <w:r w:rsidRPr="00DA46D1">
        <w:t>/fails to meet expectations</w:t>
      </w:r>
    </w:p>
    <w:p w14:paraId="5FBE79BA" w14:textId="77777777" w:rsidR="00256BA2" w:rsidRPr="00DA46D1" w:rsidRDefault="00256BA2" w:rsidP="00193724">
      <w:pPr>
        <w:rPr>
          <w:iCs/>
        </w:rPr>
      </w:pPr>
    </w:p>
    <w:p w14:paraId="2950AF29" w14:textId="77777777" w:rsidR="00256BA2" w:rsidRPr="00DA46D1" w:rsidRDefault="00256BA2" w:rsidP="00193724">
      <w:pPr>
        <w:pStyle w:val="Heading3"/>
      </w:pPr>
      <w:r w:rsidRPr="00DA46D1">
        <w:t>C. Service</w:t>
      </w:r>
    </w:p>
    <w:p w14:paraId="175C8287" w14:textId="77777777" w:rsidR="00256BA2" w:rsidRPr="00DA46D1" w:rsidRDefault="00256BA2" w:rsidP="00193724"/>
    <w:p w14:paraId="53082539" w14:textId="5478D3F6" w:rsidR="00256BA2" w:rsidRPr="00DA46D1" w:rsidRDefault="00256BA2" w:rsidP="00193724">
      <w:r w:rsidRPr="00DA46D1">
        <w:t>Service is evaluated on the basis of the service activities that each faculty member lists in the FRPA</w:t>
      </w:r>
      <w:r w:rsidR="00403CB5" w:rsidRPr="00DA46D1">
        <w:t>, and according to the percentages in their contracts</w:t>
      </w:r>
      <w:r w:rsidRPr="00DA46D1">
        <w:t>.</w:t>
      </w:r>
      <w:r w:rsidR="004E2BCE" w:rsidRPr="00DA46D1">
        <w:t xml:space="preserve"> </w:t>
      </w:r>
      <w:r w:rsidR="00D72BF3" w:rsidRPr="00DA46D1">
        <w:t xml:space="preserve">We review prior year scores to establish a benchmark. </w:t>
      </w:r>
      <w:r w:rsidR="000B5B71" w:rsidRPr="00DA46D1">
        <w:t xml:space="preserve">Points are awarded relative to other faculty members </w:t>
      </w:r>
      <w:r w:rsidR="006F72A0" w:rsidRPr="00DA46D1">
        <w:t>based on quality and quantity</w:t>
      </w:r>
      <w:r w:rsidR="000B5B71" w:rsidRPr="00DA46D1">
        <w:t xml:space="preserve">. </w:t>
      </w:r>
      <w:r w:rsidR="004E2BCE" w:rsidRPr="00DA46D1">
        <w:t xml:space="preserve">Note guidelines above (Salary Increase Calculation </w:t>
      </w:r>
      <w:proofErr w:type="gramStart"/>
      <w:r w:rsidR="004E2BCE" w:rsidRPr="00DA46D1">
        <w:t>section</w:t>
      </w:r>
      <w:proofErr w:type="gramEnd"/>
      <w:r w:rsidR="004E2BCE" w:rsidRPr="00DA46D1">
        <w:t xml:space="preserve"> B) for assigning points when faculty member was on leave.</w:t>
      </w:r>
    </w:p>
    <w:p w14:paraId="7A88CDAD" w14:textId="77777777" w:rsidR="00256BA2" w:rsidRPr="00DA46D1" w:rsidRDefault="00256BA2" w:rsidP="00193724"/>
    <w:p w14:paraId="6D475B1C" w14:textId="77777777" w:rsidR="00256BA2" w:rsidRPr="00DA46D1" w:rsidRDefault="00256BA2" w:rsidP="00193724">
      <w:r w:rsidRPr="00DA46D1">
        <w:t xml:space="preserve">The PEC, by consensus judgment, is able to adjust the point assignment for significance and quality of service for all faculty members, including departmental administrative officers. </w:t>
      </w:r>
    </w:p>
    <w:p w14:paraId="657F2559" w14:textId="77777777" w:rsidR="00256BA2" w:rsidRPr="00DA46D1" w:rsidRDefault="00256BA2" w:rsidP="00193724"/>
    <w:p w14:paraId="6EF938CE" w14:textId="1991A358" w:rsidR="004E2BCE" w:rsidRPr="00DA46D1" w:rsidRDefault="00256BA2" w:rsidP="00193724">
      <w:r w:rsidRPr="00DA46D1">
        <w:t xml:space="preserve">Expectations for assistant professors are lower than those for tenured professors and full-time </w:t>
      </w:r>
      <w:r w:rsidR="00905C8C" w:rsidRPr="00DA46D1">
        <w:t>Teaching Professors</w:t>
      </w:r>
      <w:r w:rsidRPr="00DA46D1">
        <w:t>.</w:t>
      </w:r>
    </w:p>
    <w:p w14:paraId="6082C167" w14:textId="77777777" w:rsidR="004E2BCE" w:rsidRPr="00DA46D1" w:rsidRDefault="004E2BCE" w:rsidP="00193724"/>
    <w:p w14:paraId="12BF93E1" w14:textId="77777777" w:rsidR="00B67485" w:rsidRPr="00DA46D1" w:rsidRDefault="00B67485" w:rsidP="00193724">
      <w:pPr>
        <w:rPr>
          <w:color w:val="201F1E"/>
          <w:shd w:val="clear" w:color="auto" w:fill="FFFFFF"/>
        </w:rPr>
      </w:pPr>
      <w:r w:rsidRPr="00DA46D1">
        <w:rPr>
          <w:color w:val="201F1E"/>
          <w:shd w:val="clear" w:color="auto" w:fill="FFFFFF"/>
        </w:rPr>
        <w:t>Faculty members in administrative positions (especially those with stipends and/or course releases) do not receive additional points for the normal service duties associated with their positions.</w:t>
      </w:r>
    </w:p>
    <w:p w14:paraId="0BEF5D2A" w14:textId="77777777" w:rsidR="00497548" w:rsidRPr="00DA46D1" w:rsidRDefault="00497548" w:rsidP="00193724">
      <w:pPr>
        <w:rPr>
          <w:rFonts w:eastAsia="Cambria"/>
        </w:rPr>
      </w:pPr>
    </w:p>
    <w:p w14:paraId="4D61793B" w14:textId="77777777" w:rsidR="00C439E4" w:rsidRPr="00DA46D1" w:rsidRDefault="00C439E4" w:rsidP="00193724">
      <w:pPr>
        <w:rPr>
          <w:rFonts w:eastAsia="Cambria"/>
        </w:rPr>
      </w:pPr>
      <w:r w:rsidRPr="00DA46D1">
        <w:rPr>
          <w:rFonts w:eastAsia="Cambria"/>
        </w:rPr>
        <w:lastRenderedPageBreak/>
        <w:t>Points are assigned in higher ranges when faculty do additional service beyond their standard assigned administrative duties, for example, significant additional service on college, campus, or system committees, or significant additional professional service at the regional, national or international level.</w:t>
      </w:r>
    </w:p>
    <w:p w14:paraId="7E65CBB2" w14:textId="77777777" w:rsidR="009D1CD4" w:rsidRPr="00DA46D1" w:rsidRDefault="009D1CD4" w:rsidP="00193724">
      <w:pPr>
        <w:rPr>
          <w:rFonts w:eastAsia="Cambria"/>
        </w:rPr>
      </w:pPr>
    </w:p>
    <w:p w14:paraId="176879B5" w14:textId="77777777" w:rsidR="009D1CD4" w:rsidRPr="00DA46D1" w:rsidRDefault="009D1CD4" w:rsidP="009D1CD4">
      <w:pPr>
        <w:pStyle w:val="Header"/>
        <w:tabs>
          <w:tab w:val="clear" w:pos="4320"/>
          <w:tab w:val="clear" w:pos="8640"/>
        </w:tabs>
        <w:rPr>
          <w:rFonts w:ascii="Times New Roman" w:hAnsi="Times New Roman"/>
          <w:szCs w:val="24"/>
        </w:rPr>
      </w:pPr>
      <w:r w:rsidRPr="00DA46D1">
        <w:rPr>
          <w:rFonts w:ascii="Times New Roman" w:hAnsi="Times New Roman"/>
          <w:szCs w:val="24"/>
        </w:rPr>
        <w:t xml:space="preserve">Points                 </w:t>
      </w:r>
      <w:r w:rsidRPr="00DA46D1">
        <w:rPr>
          <w:rFonts w:ascii="Times New Roman" w:hAnsi="Times New Roman"/>
          <w:szCs w:val="24"/>
        </w:rPr>
        <w:tab/>
        <w:t>Corresponding wording for the College</w:t>
      </w:r>
    </w:p>
    <w:p w14:paraId="1E11D053" w14:textId="77777777" w:rsidR="009D1CD4" w:rsidRPr="00DA46D1" w:rsidRDefault="009D1CD4" w:rsidP="009D1CD4"/>
    <w:p w14:paraId="2C71C324" w14:textId="77777777" w:rsidR="009D1CD4" w:rsidRPr="00DA46D1" w:rsidRDefault="009D1CD4" w:rsidP="009D1CD4">
      <w:r w:rsidRPr="00DA46D1">
        <w:t xml:space="preserve">72-90               </w:t>
      </w:r>
      <w:r w:rsidRPr="00DA46D1">
        <w:tab/>
        <w:t>Outstanding</w:t>
      </w:r>
    </w:p>
    <w:p w14:paraId="2357FE64" w14:textId="77777777" w:rsidR="009D1CD4" w:rsidRPr="00DA46D1" w:rsidRDefault="009D1CD4" w:rsidP="009D1CD4"/>
    <w:p w14:paraId="01C712A8" w14:textId="77777777" w:rsidR="009D1CD4" w:rsidRPr="00DA46D1" w:rsidRDefault="009D1CD4" w:rsidP="009D1CD4">
      <w:r w:rsidRPr="00DA46D1">
        <w:t xml:space="preserve">54-71               </w:t>
      </w:r>
      <w:r w:rsidRPr="00DA46D1">
        <w:tab/>
        <w:t>Exceeding expectations</w:t>
      </w:r>
    </w:p>
    <w:p w14:paraId="4D235FB8" w14:textId="77777777" w:rsidR="009D1CD4" w:rsidRPr="00DA46D1" w:rsidRDefault="009D1CD4" w:rsidP="009D1CD4"/>
    <w:p w14:paraId="611BE186" w14:textId="77777777" w:rsidR="009D1CD4" w:rsidRPr="00DA46D1" w:rsidRDefault="009D1CD4" w:rsidP="009D1CD4">
      <w:r w:rsidRPr="00DA46D1">
        <w:t xml:space="preserve">36-53               </w:t>
      </w:r>
      <w:r w:rsidRPr="00DA46D1">
        <w:tab/>
        <w:t>Meeting expectations</w:t>
      </w:r>
    </w:p>
    <w:p w14:paraId="05A7ADB2" w14:textId="77777777" w:rsidR="009D1CD4" w:rsidRPr="00DA46D1" w:rsidRDefault="009D1CD4" w:rsidP="009D1CD4"/>
    <w:p w14:paraId="0CBF3B3E" w14:textId="77777777" w:rsidR="009D1CD4" w:rsidRPr="00DA46D1" w:rsidRDefault="009D1CD4" w:rsidP="009D1CD4">
      <w:r w:rsidRPr="00DA46D1">
        <w:t xml:space="preserve">18-35               </w:t>
      </w:r>
      <w:r w:rsidRPr="00DA46D1">
        <w:rPr>
          <w:color w:val="FF0000"/>
        </w:rPr>
        <w:tab/>
      </w:r>
      <w:r w:rsidRPr="00DA46D1">
        <w:t>Below expectations</w:t>
      </w:r>
    </w:p>
    <w:p w14:paraId="1F506822" w14:textId="77777777" w:rsidR="009D1CD4" w:rsidRPr="00DA46D1" w:rsidRDefault="009D1CD4" w:rsidP="009D1CD4"/>
    <w:p w14:paraId="6AB79313" w14:textId="77777777" w:rsidR="009D1CD4" w:rsidRPr="00DA46D1" w:rsidRDefault="009D1CD4" w:rsidP="009D1CD4">
      <w:pPr>
        <w:rPr>
          <w:iCs/>
        </w:rPr>
      </w:pPr>
      <w:r w:rsidRPr="00DA46D1">
        <w:t xml:space="preserve">0-17                   </w:t>
      </w:r>
      <w:r w:rsidRPr="00DA46D1">
        <w:tab/>
        <w:t>Unsatisfactory/fails to meet expectations</w:t>
      </w:r>
    </w:p>
    <w:p w14:paraId="436C3C7B" w14:textId="77777777" w:rsidR="009D1CD4" w:rsidRPr="00DA46D1" w:rsidRDefault="009D1CD4" w:rsidP="00193724">
      <w:pPr>
        <w:rPr>
          <w:rFonts w:eastAsia="Cambria"/>
        </w:rPr>
      </w:pPr>
    </w:p>
    <w:p w14:paraId="2F74B509" w14:textId="77777777" w:rsidR="00C439E4" w:rsidRPr="00DA46D1" w:rsidRDefault="00C439E4" w:rsidP="00193724">
      <w:r w:rsidRPr="00DA46D1">
        <w:br w:type="page"/>
      </w:r>
    </w:p>
    <w:p w14:paraId="7C9C1B03" w14:textId="24C99C4F" w:rsidR="008B2226" w:rsidRPr="00DA46D1" w:rsidRDefault="00256BA2" w:rsidP="00193724">
      <w:r w:rsidRPr="00DA46D1">
        <w:lastRenderedPageBreak/>
        <w:t>ADDENDUM</w:t>
      </w:r>
      <w:r w:rsidR="006807CA" w:rsidRPr="00DA46D1">
        <w:t xml:space="preserve"> #1</w:t>
      </w:r>
      <w:r w:rsidRPr="00DA46D1">
        <w:t>:</w:t>
      </w:r>
    </w:p>
    <w:p w14:paraId="108521A8" w14:textId="78BC3327" w:rsidR="00A9301A" w:rsidRPr="00DA46D1" w:rsidRDefault="00A9301A" w:rsidP="00A9301A">
      <w:r w:rsidRPr="00DA46D1">
        <w:t>Converting from Teaching Rubric to Teaching Points</w:t>
      </w:r>
    </w:p>
    <w:p w14:paraId="657E51E5" w14:textId="77777777" w:rsidR="00A9301A" w:rsidRPr="00DA46D1" w:rsidRDefault="00A9301A" w:rsidP="00193724"/>
    <w:p w14:paraId="1FA4E352" w14:textId="08A3236E" w:rsidR="00115844" w:rsidRPr="00DA46D1" w:rsidRDefault="00115844" w:rsidP="00193724">
      <w:pPr>
        <w:rPr>
          <w:strike/>
          <w:color w:val="000000"/>
        </w:rPr>
      </w:pPr>
    </w:p>
    <w:tbl>
      <w:tblPr>
        <w:tblStyle w:val="TableGrid"/>
        <w:tblW w:w="0" w:type="auto"/>
        <w:tblLook w:val="04A0" w:firstRow="1" w:lastRow="0" w:firstColumn="1" w:lastColumn="0" w:noHBand="0" w:noVBand="1"/>
      </w:tblPr>
      <w:tblGrid>
        <w:gridCol w:w="1885"/>
        <w:gridCol w:w="1350"/>
      </w:tblGrid>
      <w:tr w:rsidR="00115844" w:rsidRPr="00DA46D1" w14:paraId="3B655318" w14:textId="77777777" w:rsidTr="00115844">
        <w:tc>
          <w:tcPr>
            <w:tcW w:w="1885" w:type="dxa"/>
          </w:tcPr>
          <w:p w14:paraId="3A12433B" w14:textId="77777777" w:rsidR="00115844" w:rsidRPr="00DA46D1" w:rsidRDefault="00115844" w:rsidP="00193724">
            <w:pPr>
              <w:rPr>
                <w:color w:val="000000"/>
              </w:rPr>
            </w:pPr>
            <w:r w:rsidRPr="00DA46D1">
              <w:rPr>
                <w:color w:val="000000"/>
              </w:rPr>
              <w:t>Rubric points</w:t>
            </w:r>
          </w:p>
        </w:tc>
        <w:tc>
          <w:tcPr>
            <w:tcW w:w="1350" w:type="dxa"/>
          </w:tcPr>
          <w:p w14:paraId="69AA0A98" w14:textId="77777777" w:rsidR="00115844" w:rsidRPr="00DA46D1" w:rsidRDefault="00115844" w:rsidP="00193724">
            <w:pPr>
              <w:rPr>
                <w:color w:val="000000"/>
              </w:rPr>
            </w:pPr>
            <w:r w:rsidRPr="00DA46D1">
              <w:rPr>
                <w:color w:val="000000"/>
              </w:rPr>
              <w:t>PEC points</w:t>
            </w:r>
          </w:p>
        </w:tc>
      </w:tr>
      <w:tr w:rsidR="00115844" w:rsidRPr="00DA46D1" w14:paraId="56B34E49" w14:textId="77777777" w:rsidTr="00115844">
        <w:tc>
          <w:tcPr>
            <w:tcW w:w="1885" w:type="dxa"/>
          </w:tcPr>
          <w:p w14:paraId="39318C72" w14:textId="77777777" w:rsidR="00115844" w:rsidRPr="00DA46D1" w:rsidRDefault="00115844" w:rsidP="00193724">
            <w:pPr>
              <w:rPr>
                <w:color w:val="000000"/>
              </w:rPr>
            </w:pPr>
            <w:r w:rsidRPr="00DA46D1">
              <w:rPr>
                <w:color w:val="000000"/>
              </w:rPr>
              <w:t>5.00</w:t>
            </w:r>
          </w:p>
        </w:tc>
        <w:tc>
          <w:tcPr>
            <w:tcW w:w="1350" w:type="dxa"/>
          </w:tcPr>
          <w:p w14:paraId="3CE5CB41" w14:textId="77777777" w:rsidR="00115844" w:rsidRPr="00DA46D1" w:rsidRDefault="00115844" w:rsidP="00193724">
            <w:pPr>
              <w:rPr>
                <w:color w:val="000000"/>
              </w:rPr>
            </w:pPr>
            <w:r w:rsidRPr="00DA46D1">
              <w:rPr>
                <w:color w:val="000000"/>
              </w:rPr>
              <w:t>81</w:t>
            </w:r>
          </w:p>
        </w:tc>
      </w:tr>
      <w:tr w:rsidR="00115844" w:rsidRPr="00DA46D1" w14:paraId="6D5665C3" w14:textId="77777777" w:rsidTr="00115844">
        <w:tc>
          <w:tcPr>
            <w:tcW w:w="1885" w:type="dxa"/>
          </w:tcPr>
          <w:p w14:paraId="37CF1FE9" w14:textId="77777777" w:rsidR="00115844" w:rsidRPr="00DA46D1" w:rsidRDefault="00115844" w:rsidP="00193724">
            <w:pPr>
              <w:rPr>
                <w:color w:val="000000"/>
              </w:rPr>
            </w:pPr>
            <w:r w:rsidRPr="00DA46D1">
              <w:rPr>
                <w:color w:val="000000"/>
              </w:rPr>
              <w:t>4.95</w:t>
            </w:r>
          </w:p>
        </w:tc>
        <w:tc>
          <w:tcPr>
            <w:tcW w:w="1350" w:type="dxa"/>
          </w:tcPr>
          <w:p w14:paraId="2007FBDF" w14:textId="77777777" w:rsidR="00115844" w:rsidRPr="00DA46D1" w:rsidRDefault="00115844" w:rsidP="00193724">
            <w:pPr>
              <w:rPr>
                <w:color w:val="000000"/>
              </w:rPr>
            </w:pPr>
            <w:r w:rsidRPr="00DA46D1">
              <w:rPr>
                <w:color w:val="000000"/>
              </w:rPr>
              <w:t>80</w:t>
            </w:r>
          </w:p>
        </w:tc>
      </w:tr>
      <w:tr w:rsidR="00115844" w:rsidRPr="00DA46D1" w14:paraId="4C08A87B" w14:textId="77777777" w:rsidTr="00115844">
        <w:tc>
          <w:tcPr>
            <w:tcW w:w="1885" w:type="dxa"/>
          </w:tcPr>
          <w:p w14:paraId="268ADC2F" w14:textId="77777777" w:rsidR="00115844" w:rsidRPr="00DA46D1" w:rsidRDefault="00115844" w:rsidP="00193724">
            <w:pPr>
              <w:rPr>
                <w:color w:val="000000"/>
              </w:rPr>
            </w:pPr>
            <w:r w:rsidRPr="00DA46D1">
              <w:rPr>
                <w:color w:val="000000"/>
              </w:rPr>
              <w:t>4.90</w:t>
            </w:r>
          </w:p>
        </w:tc>
        <w:tc>
          <w:tcPr>
            <w:tcW w:w="1350" w:type="dxa"/>
          </w:tcPr>
          <w:p w14:paraId="382DB1BE" w14:textId="77777777" w:rsidR="00115844" w:rsidRPr="00DA46D1" w:rsidRDefault="00115844" w:rsidP="00193724">
            <w:pPr>
              <w:rPr>
                <w:color w:val="000000"/>
              </w:rPr>
            </w:pPr>
            <w:r w:rsidRPr="00DA46D1">
              <w:rPr>
                <w:color w:val="000000"/>
              </w:rPr>
              <w:t>79</w:t>
            </w:r>
          </w:p>
        </w:tc>
      </w:tr>
      <w:tr w:rsidR="00115844" w:rsidRPr="00DA46D1" w14:paraId="29AC0A3D" w14:textId="77777777" w:rsidTr="00115844">
        <w:tc>
          <w:tcPr>
            <w:tcW w:w="1885" w:type="dxa"/>
          </w:tcPr>
          <w:p w14:paraId="03344417" w14:textId="77777777" w:rsidR="00115844" w:rsidRPr="00DA46D1" w:rsidRDefault="00115844" w:rsidP="00193724">
            <w:pPr>
              <w:rPr>
                <w:color w:val="000000"/>
              </w:rPr>
            </w:pPr>
            <w:r w:rsidRPr="00DA46D1">
              <w:rPr>
                <w:color w:val="000000"/>
              </w:rPr>
              <w:t>4.85</w:t>
            </w:r>
          </w:p>
        </w:tc>
        <w:tc>
          <w:tcPr>
            <w:tcW w:w="1350" w:type="dxa"/>
          </w:tcPr>
          <w:p w14:paraId="0724CBD3" w14:textId="77777777" w:rsidR="00115844" w:rsidRPr="00DA46D1" w:rsidRDefault="00115844" w:rsidP="00193724">
            <w:pPr>
              <w:rPr>
                <w:color w:val="000000"/>
              </w:rPr>
            </w:pPr>
            <w:r w:rsidRPr="00DA46D1">
              <w:rPr>
                <w:color w:val="000000"/>
              </w:rPr>
              <w:t>78</w:t>
            </w:r>
          </w:p>
        </w:tc>
      </w:tr>
      <w:tr w:rsidR="00115844" w:rsidRPr="00DA46D1" w14:paraId="3F5A11CF" w14:textId="77777777" w:rsidTr="00115844">
        <w:tc>
          <w:tcPr>
            <w:tcW w:w="1885" w:type="dxa"/>
          </w:tcPr>
          <w:p w14:paraId="4811938D" w14:textId="77777777" w:rsidR="00115844" w:rsidRPr="00DA46D1" w:rsidRDefault="00115844" w:rsidP="00193724">
            <w:pPr>
              <w:rPr>
                <w:color w:val="000000"/>
              </w:rPr>
            </w:pPr>
            <w:r w:rsidRPr="00DA46D1">
              <w:rPr>
                <w:color w:val="000000"/>
              </w:rPr>
              <w:t>4.80</w:t>
            </w:r>
          </w:p>
        </w:tc>
        <w:tc>
          <w:tcPr>
            <w:tcW w:w="1350" w:type="dxa"/>
          </w:tcPr>
          <w:p w14:paraId="65566B2A" w14:textId="77777777" w:rsidR="00115844" w:rsidRPr="00DA46D1" w:rsidRDefault="00115844" w:rsidP="00193724">
            <w:pPr>
              <w:rPr>
                <w:color w:val="000000"/>
              </w:rPr>
            </w:pPr>
            <w:r w:rsidRPr="00DA46D1">
              <w:rPr>
                <w:color w:val="000000"/>
              </w:rPr>
              <w:t>77</w:t>
            </w:r>
          </w:p>
        </w:tc>
      </w:tr>
      <w:tr w:rsidR="00115844" w:rsidRPr="00DA46D1" w14:paraId="4E4B2D32" w14:textId="77777777" w:rsidTr="00115844">
        <w:tc>
          <w:tcPr>
            <w:tcW w:w="1885" w:type="dxa"/>
          </w:tcPr>
          <w:p w14:paraId="7D6A0D15" w14:textId="77777777" w:rsidR="00115844" w:rsidRPr="00DA46D1" w:rsidRDefault="00115844" w:rsidP="00193724">
            <w:pPr>
              <w:rPr>
                <w:color w:val="000000"/>
              </w:rPr>
            </w:pPr>
            <w:r w:rsidRPr="00DA46D1">
              <w:rPr>
                <w:color w:val="000000"/>
              </w:rPr>
              <w:t>4.75</w:t>
            </w:r>
          </w:p>
        </w:tc>
        <w:tc>
          <w:tcPr>
            <w:tcW w:w="1350" w:type="dxa"/>
          </w:tcPr>
          <w:p w14:paraId="6884EB7E" w14:textId="77777777" w:rsidR="00115844" w:rsidRPr="00DA46D1" w:rsidRDefault="00115844" w:rsidP="00193724">
            <w:pPr>
              <w:rPr>
                <w:color w:val="000000"/>
              </w:rPr>
            </w:pPr>
            <w:r w:rsidRPr="00DA46D1">
              <w:rPr>
                <w:color w:val="000000"/>
              </w:rPr>
              <w:t>76</w:t>
            </w:r>
          </w:p>
        </w:tc>
      </w:tr>
      <w:tr w:rsidR="00115844" w:rsidRPr="00DA46D1" w14:paraId="07C41AF5" w14:textId="77777777" w:rsidTr="00115844">
        <w:tc>
          <w:tcPr>
            <w:tcW w:w="1885" w:type="dxa"/>
          </w:tcPr>
          <w:p w14:paraId="3511AAA3" w14:textId="77777777" w:rsidR="00115844" w:rsidRPr="00DA46D1" w:rsidRDefault="00115844" w:rsidP="00193724">
            <w:pPr>
              <w:rPr>
                <w:color w:val="000000"/>
              </w:rPr>
            </w:pPr>
            <w:r w:rsidRPr="00DA46D1">
              <w:rPr>
                <w:color w:val="000000"/>
              </w:rPr>
              <w:t>4.70</w:t>
            </w:r>
          </w:p>
        </w:tc>
        <w:tc>
          <w:tcPr>
            <w:tcW w:w="1350" w:type="dxa"/>
          </w:tcPr>
          <w:p w14:paraId="01CBF008" w14:textId="77777777" w:rsidR="00115844" w:rsidRPr="00DA46D1" w:rsidRDefault="00115844" w:rsidP="00193724">
            <w:pPr>
              <w:rPr>
                <w:color w:val="000000"/>
              </w:rPr>
            </w:pPr>
            <w:r w:rsidRPr="00DA46D1">
              <w:rPr>
                <w:color w:val="000000"/>
              </w:rPr>
              <w:t>75</w:t>
            </w:r>
          </w:p>
        </w:tc>
      </w:tr>
      <w:tr w:rsidR="00115844" w:rsidRPr="00DA46D1" w14:paraId="05E57433" w14:textId="77777777" w:rsidTr="00115844">
        <w:tc>
          <w:tcPr>
            <w:tcW w:w="1885" w:type="dxa"/>
          </w:tcPr>
          <w:p w14:paraId="094AD764" w14:textId="77777777" w:rsidR="00115844" w:rsidRPr="00DA46D1" w:rsidRDefault="00115844" w:rsidP="00193724">
            <w:pPr>
              <w:rPr>
                <w:color w:val="000000"/>
              </w:rPr>
            </w:pPr>
            <w:r w:rsidRPr="00DA46D1">
              <w:rPr>
                <w:color w:val="000000"/>
              </w:rPr>
              <w:t>4.65</w:t>
            </w:r>
          </w:p>
        </w:tc>
        <w:tc>
          <w:tcPr>
            <w:tcW w:w="1350" w:type="dxa"/>
          </w:tcPr>
          <w:p w14:paraId="1735CC25" w14:textId="77777777" w:rsidR="00115844" w:rsidRPr="00DA46D1" w:rsidRDefault="00115844" w:rsidP="00193724">
            <w:pPr>
              <w:rPr>
                <w:color w:val="000000"/>
              </w:rPr>
            </w:pPr>
            <w:r w:rsidRPr="00DA46D1">
              <w:rPr>
                <w:color w:val="000000"/>
              </w:rPr>
              <w:t>74</w:t>
            </w:r>
          </w:p>
        </w:tc>
      </w:tr>
      <w:tr w:rsidR="00115844" w:rsidRPr="00DA46D1" w14:paraId="6CDB99D5" w14:textId="77777777" w:rsidTr="00115844">
        <w:tc>
          <w:tcPr>
            <w:tcW w:w="1885" w:type="dxa"/>
          </w:tcPr>
          <w:p w14:paraId="4EA7836C" w14:textId="77777777" w:rsidR="00115844" w:rsidRPr="00DA46D1" w:rsidRDefault="00115844" w:rsidP="00193724">
            <w:pPr>
              <w:rPr>
                <w:color w:val="000000"/>
              </w:rPr>
            </w:pPr>
            <w:r w:rsidRPr="00DA46D1">
              <w:rPr>
                <w:color w:val="000000"/>
              </w:rPr>
              <w:t>4.60</w:t>
            </w:r>
          </w:p>
        </w:tc>
        <w:tc>
          <w:tcPr>
            <w:tcW w:w="1350" w:type="dxa"/>
          </w:tcPr>
          <w:p w14:paraId="0B69973C" w14:textId="77777777" w:rsidR="00115844" w:rsidRPr="00DA46D1" w:rsidRDefault="00115844" w:rsidP="00193724">
            <w:pPr>
              <w:rPr>
                <w:color w:val="000000"/>
              </w:rPr>
            </w:pPr>
            <w:r w:rsidRPr="00DA46D1">
              <w:rPr>
                <w:color w:val="000000"/>
              </w:rPr>
              <w:t>73</w:t>
            </w:r>
          </w:p>
        </w:tc>
      </w:tr>
      <w:tr w:rsidR="00115844" w:rsidRPr="00DA46D1" w14:paraId="36B73D8A" w14:textId="77777777" w:rsidTr="00115844">
        <w:tc>
          <w:tcPr>
            <w:tcW w:w="1885" w:type="dxa"/>
          </w:tcPr>
          <w:p w14:paraId="3FA973B2" w14:textId="77777777" w:rsidR="00115844" w:rsidRPr="00DA46D1" w:rsidRDefault="00115844" w:rsidP="00193724">
            <w:pPr>
              <w:rPr>
                <w:color w:val="000000"/>
              </w:rPr>
            </w:pPr>
            <w:r w:rsidRPr="00DA46D1">
              <w:rPr>
                <w:color w:val="000000"/>
              </w:rPr>
              <w:t>4.55</w:t>
            </w:r>
          </w:p>
        </w:tc>
        <w:tc>
          <w:tcPr>
            <w:tcW w:w="1350" w:type="dxa"/>
          </w:tcPr>
          <w:p w14:paraId="62C83C1E" w14:textId="77777777" w:rsidR="00115844" w:rsidRPr="00DA46D1" w:rsidRDefault="00115844" w:rsidP="00193724">
            <w:pPr>
              <w:rPr>
                <w:color w:val="000000"/>
              </w:rPr>
            </w:pPr>
            <w:r w:rsidRPr="00DA46D1">
              <w:rPr>
                <w:color w:val="000000"/>
              </w:rPr>
              <w:t>72</w:t>
            </w:r>
          </w:p>
        </w:tc>
      </w:tr>
      <w:tr w:rsidR="00115844" w:rsidRPr="00DA46D1" w14:paraId="63E74E68" w14:textId="77777777" w:rsidTr="00115844">
        <w:tc>
          <w:tcPr>
            <w:tcW w:w="1885" w:type="dxa"/>
          </w:tcPr>
          <w:p w14:paraId="2EC0AD87" w14:textId="77777777" w:rsidR="00115844" w:rsidRPr="00DA46D1" w:rsidRDefault="00115844" w:rsidP="00193724">
            <w:pPr>
              <w:rPr>
                <w:color w:val="000000"/>
              </w:rPr>
            </w:pPr>
            <w:r w:rsidRPr="00DA46D1">
              <w:rPr>
                <w:color w:val="000000"/>
              </w:rPr>
              <w:t>4.50</w:t>
            </w:r>
          </w:p>
        </w:tc>
        <w:tc>
          <w:tcPr>
            <w:tcW w:w="1350" w:type="dxa"/>
          </w:tcPr>
          <w:p w14:paraId="30CDD814" w14:textId="77777777" w:rsidR="00115844" w:rsidRPr="00DA46D1" w:rsidRDefault="00115844" w:rsidP="00193724">
            <w:pPr>
              <w:rPr>
                <w:color w:val="000000"/>
              </w:rPr>
            </w:pPr>
            <w:r w:rsidRPr="00DA46D1">
              <w:rPr>
                <w:color w:val="000000"/>
              </w:rPr>
              <w:t>71</w:t>
            </w:r>
          </w:p>
        </w:tc>
      </w:tr>
      <w:tr w:rsidR="00115844" w:rsidRPr="00DA46D1" w14:paraId="2794A1D4" w14:textId="77777777" w:rsidTr="00115844">
        <w:tc>
          <w:tcPr>
            <w:tcW w:w="1885" w:type="dxa"/>
          </w:tcPr>
          <w:p w14:paraId="3BB7CF23" w14:textId="77777777" w:rsidR="00115844" w:rsidRPr="00DA46D1" w:rsidRDefault="00115844" w:rsidP="00193724">
            <w:pPr>
              <w:rPr>
                <w:color w:val="000000"/>
              </w:rPr>
            </w:pPr>
            <w:r w:rsidRPr="00DA46D1">
              <w:rPr>
                <w:color w:val="000000"/>
              </w:rPr>
              <w:t>4.45</w:t>
            </w:r>
          </w:p>
        </w:tc>
        <w:tc>
          <w:tcPr>
            <w:tcW w:w="1350" w:type="dxa"/>
          </w:tcPr>
          <w:p w14:paraId="15924603" w14:textId="77777777" w:rsidR="00115844" w:rsidRPr="00DA46D1" w:rsidRDefault="00115844" w:rsidP="00193724">
            <w:pPr>
              <w:rPr>
                <w:color w:val="000000"/>
              </w:rPr>
            </w:pPr>
            <w:r w:rsidRPr="00DA46D1">
              <w:rPr>
                <w:color w:val="000000"/>
              </w:rPr>
              <w:t>70</w:t>
            </w:r>
          </w:p>
        </w:tc>
      </w:tr>
      <w:tr w:rsidR="00115844" w:rsidRPr="00DA46D1" w14:paraId="376BDE53" w14:textId="77777777" w:rsidTr="00115844">
        <w:tc>
          <w:tcPr>
            <w:tcW w:w="1885" w:type="dxa"/>
          </w:tcPr>
          <w:p w14:paraId="0C111976" w14:textId="77777777" w:rsidR="00115844" w:rsidRPr="00DA46D1" w:rsidRDefault="00115844" w:rsidP="00193724">
            <w:pPr>
              <w:rPr>
                <w:color w:val="000000"/>
              </w:rPr>
            </w:pPr>
            <w:r w:rsidRPr="00DA46D1">
              <w:rPr>
                <w:color w:val="000000"/>
              </w:rPr>
              <w:t>4.40</w:t>
            </w:r>
          </w:p>
        </w:tc>
        <w:tc>
          <w:tcPr>
            <w:tcW w:w="1350" w:type="dxa"/>
          </w:tcPr>
          <w:p w14:paraId="070A765F" w14:textId="77777777" w:rsidR="00115844" w:rsidRPr="00DA46D1" w:rsidRDefault="00115844" w:rsidP="00193724">
            <w:pPr>
              <w:rPr>
                <w:color w:val="000000"/>
              </w:rPr>
            </w:pPr>
            <w:r w:rsidRPr="00DA46D1">
              <w:rPr>
                <w:color w:val="000000"/>
              </w:rPr>
              <w:t>69</w:t>
            </w:r>
          </w:p>
        </w:tc>
      </w:tr>
      <w:tr w:rsidR="00115844" w:rsidRPr="00DA46D1" w14:paraId="16B935BF" w14:textId="77777777" w:rsidTr="00115844">
        <w:tc>
          <w:tcPr>
            <w:tcW w:w="1885" w:type="dxa"/>
          </w:tcPr>
          <w:p w14:paraId="403CD864" w14:textId="77777777" w:rsidR="00115844" w:rsidRPr="00DA46D1" w:rsidRDefault="00115844" w:rsidP="00193724">
            <w:pPr>
              <w:rPr>
                <w:color w:val="000000"/>
              </w:rPr>
            </w:pPr>
            <w:r w:rsidRPr="00DA46D1">
              <w:rPr>
                <w:color w:val="000000"/>
              </w:rPr>
              <w:t>4.35</w:t>
            </w:r>
          </w:p>
        </w:tc>
        <w:tc>
          <w:tcPr>
            <w:tcW w:w="1350" w:type="dxa"/>
          </w:tcPr>
          <w:p w14:paraId="79463DAE" w14:textId="77777777" w:rsidR="00115844" w:rsidRPr="00DA46D1" w:rsidRDefault="00115844" w:rsidP="00193724">
            <w:pPr>
              <w:rPr>
                <w:color w:val="000000"/>
              </w:rPr>
            </w:pPr>
            <w:r w:rsidRPr="00DA46D1">
              <w:rPr>
                <w:color w:val="000000"/>
              </w:rPr>
              <w:t>68</w:t>
            </w:r>
          </w:p>
        </w:tc>
      </w:tr>
      <w:tr w:rsidR="00115844" w:rsidRPr="00DA46D1" w14:paraId="79612B67" w14:textId="77777777" w:rsidTr="00115844">
        <w:tc>
          <w:tcPr>
            <w:tcW w:w="1885" w:type="dxa"/>
          </w:tcPr>
          <w:p w14:paraId="5A4FABD7" w14:textId="77777777" w:rsidR="00115844" w:rsidRPr="00DA46D1" w:rsidRDefault="00115844" w:rsidP="00193724">
            <w:pPr>
              <w:rPr>
                <w:color w:val="000000"/>
              </w:rPr>
            </w:pPr>
            <w:r w:rsidRPr="00DA46D1">
              <w:rPr>
                <w:color w:val="000000"/>
              </w:rPr>
              <w:t>4.30</w:t>
            </w:r>
          </w:p>
        </w:tc>
        <w:tc>
          <w:tcPr>
            <w:tcW w:w="1350" w:type="dxa"/>
          </w:tcPr>
          <w:p w14:paraId="3D802D93" w14:textId="77777777" w:rsidR="00115844" w:rsidRPr="00DA46D1" w:rsidRDefault="00115844" w:rsidP="00193724">
            <w:pPr>
              <w:rPr>
                <w:color w:val="000000"/>
              </w:rPr>
            </w:pPr>
            <w:r w:rsidRPr="00DA46D1">
              <w:rPr>
                <w:color w:val="000000"/>
              </w:rPr>
              <w:t>67</w:t>
            </w:r>
          </w:p>
        </w:tc>
      </w:tr>
      <w:tr w:rsidR="00115844" w:rsidRPr="00DA46D1" w14:paraId="06A7C6AB" w14:textId="77777777" w:rsidTr="00115844">
        <w:tc>
          <w:tcPr>
            <w:tcW w:w="1885" w:type="dxa"/>
          </w:tcPr>
          <w:p w14:paraId="1FCB07CE" w14:textId="77777777" w:rsidR="00115844" w:rsidRPr="00DA46D1" w:rsidRDefault="00115844" w:rsidP="00193724">
            <w:pPr>
              <w:rPr>
                <w:color w:val="000000"/>
              </w:rPr>
            </w:pPr>
            <w:r w:rsidRPr="00DA46D1">
              <w:rPr>
                <w:color w:val="000000"/>
              </w:rPr>
              <w:t>4.25</w:t>
            </w:r>
          </w:p>
        </w:tc>
        <w:tc>
          <w:tcPr>
            <w:tcW w:w="1350" w:type="dxa"/>
          </w:tcPr>
          <w:p w14:paraId="4AF72734" w14:textId="77777777" w:rsidR="00115844" w:rsidRPr="00DA46D1" w:rsidRDefault="00115844" w:rsidP="00193724">
            <w:pPr>
              <w:rPr>
                <w:color w:val="000000"/>
              </w:rPr>
            </w:pPr>
            <w:r w:rsidRPr="00DA46D1">
              <w:rPr>
                <w:color w:val="000000"/>
              </w:rPr>
              <w:t>66</w:t>
            </w:r>
          </w:p>
        </w:tc>
      </w:tr>
      <w:tr w:rsidR="00115844" w:rsidRPr="00DA46D1" w14:paraId="7DCD79B7" w14:textId="77777777" w:rsidTr="00115844">
        <w:tc>
          <w:tcPr>
            <w:tcW w:w="1885" w:type="dxa"/>
          </w:tcPr>
          <w:p w14:paraId="6D7D3A40" w14:textId="77777777" w:rsidR="00115844" w:rsidRPr="00DA46D1" w:rsidRDefault="00115844" w:rsidP="00193724">
            <w:pPr>
              <w:rPr>
                <w:color w:val="000000"/>
              </w:rPr>
            </w:pPr>
            <w:r w:rsidRPr="00DA46D1">
              <w:rPr>
                <w:color w:val="000000"/>
              </w:rPr>
              <w:t>4.20</w:t>
            </w:r>
          </w:p>
        </w:tc>
        <w:tc>
          <w:tcPr>
            <w:tcW w:w="1350" w:type="dxa"/>
          </w:tcPr>
          <w:p w14:paraId="7830A8ED" w14:textId="77777777" w:rsidR="00115844" w:rsidRPr="00DA46D1" w:rsidRDefault="00115844" w:rsidP="00193724">
            <w:pPr>
              <w:rPr>
                <w:color w:val="000000"/>
              </w:rPr>
            </w:pPr>
            <w:r w:rsidRPr="00DA46D1">
              <w:rPr>
                <w:color w:val="000000"/>
              </w:rPr>
              <w:t>65</w:t>
            </w:r>
          </w:p>
        </w:tc>
      </w:tr>
    </w:tbl>
    <w:p w14:paraId="3EB6A4F9" w14:textId="3190C00D" w:rsidR="00115844" w:rsidRPr="00DA46D1" w:rsidRDefault="00115844" w:rsidP="00193724">
      <w:pPr>
        <w:rPr>
          <w:strike/>
          <w:color w:val="000000"/>
        </w:rPr>
      </w:pPr>
    </w:p>
    <w:tbl>
      <w:tblPr>
        <w:tblStyle w:val="TableGrid"/>
        <w:tblW w:w="0" w:type="auto"/>
        <w:tblLook w:val="04A0" w:firstRow="1" w:lastRow="0" w:firstColumn="1" w:lastColumn="0" w:noHBand="0" w:noVBand="1"/>
      </w:tblPr>
      <w:tblGrid>
        <w:gridCol w:w="1885"/>
        <w:gridCol w:w="1350"/>
      </w:tblGrid>
      <w:tr w:rsidR="00115844" w:rsidRPr="00DA46D1" w14:paraId="55C9930B" w14:textId="77777777" w:rsidTr="00115844">
        <w:tc>
          <w:tcPr>
            <w:tcW w:w="1885" w:type="dxa"/>
          </w:tcPr>
          <w:p w14:paraId="39EB78E5" w14:textId="77777777" w:rsidR="00115844" w:rsidRPr="00DA46D1" w:rsidRDefault="00115844" w:rsidP="00193724">
            <w:pPr>
              <w:rPr>
                <w:color w:val="000000"/>
              </w:rPr>
            </w:pPr>
            <w:r w:rsidRPr="00DA46D1">
              <w:rPr>
                <w:color w:val="000000"/>
              </w:rPr>
              <w:t>Rubric points</w:t>
            </w:r>
          </w:p>
        </w:tc>
        <w:tc>
          <w:tcPr>
            <w:tcW w:w="1350" w:type="dxa"/>
          </w:tcPr>
          <w:p w14:paraId="1989C7FA" w14:textId="77777777" w:rsidR="00115844" w:rsidRPr="00DA46D1" w:rsidRDefault="00115844" w:rsidP="00193724">
            <w:pPr>
              <w:rPr>
                <w:color w:val="000000"/>
              </w:rPr>
            </w:pPr>
            <w:r w:rsidRPr="00DA46D1">
              <w:rPr>
                <w:color w:val="000000"/>
              </w:rPr>
              <w:t>PEC points</w:t>
            </w:r>
          </w:p>
        </w:tc>
      </w:tr>
      <w:tr w:rsidR="00115844" w:rsidRPr="00DA46D1" w14:paraId="41BC4695" w14:textId="77777777" w:rsidTr="00115844">
        <w:tc>
          <w:tcPr>
            <w:tcW w:w="1885" w:type="dxa"/>
          </w:tcPr>
          <w:p w14:paraId="311AE2F1" w14:textId="77777777" w:rsidR="00115844" w:rsidRPr="00DA46D1" w:rsidRDefault="00115844" w:rsidP="00193724">
            <w:pPr>
              <w:rPr>
                <w:color w:val="000000"/>
              </w:rPr>
            </w:pPr>
            <w:r w:rsidRPr="00DA46D1">
              <w:rPr>
                <w:color w:val="000000"/>
              </w:rPr>
              <w:t>4.15</w:t>
            </w:r>
          </w:p>
        </w:tc>
        <w:tc>
          <w:tcPr>
            <w:tcW w:w="1350" w:type="dxa"/>
          </w:tcPr>
          <w:p w14:paraId="6F80F823" w14:textId="77777777" w:rsidR="00115844" w:rsidRPr="00DA46D1" w:rsidRDefault="00115844" w:rsidP="00193724">
            <w:pPr>
              <w:rPr>
                <w:color w:val="000000"/>
              </w:rPr>
            </w:pPr>
            <w:r w:rsidRPr="00DA46D1">
              <w:rPr>
                <w:color w:val="000000"/>
              </w:rPr>
              <w:t>64</w:t>
            </w:r>
          </w:p>
        </w:tc>
      </w:tr>
      <w:tr w:rsidR="00115844" w:rsidRPr="00DA46D1" w14:paraId="09BDA3E2" w14:textId="77777777" w:rsidTr="00115844">
        <w:tc>
          <w:tcPr>
            <w:tcW w:w="1885" w:type="dxa"/>
          </w:tcPr>
          <w:p w14:paraId="6EECA34F" w14:textId="77777777" w:rsidR="00115844" w:rsidRPr="00DA46D1" w:rsidRDefault="00115844" w:rsidP="00193724">
            <w:pPr>
              <w:rPr>
                <w:color w:val="000000"/>
              </w:rPr>
            </w:pPr>
            <w:r w:rsidRPr="00DA46D1">
              <w:rPr>
                <w:color w:val="000000"/>
              </w:rPr>
              <w:t>4.10</w:t>
            </w:r>
          </w:p>
        </w:tc>
        <w:tc>
          <w:tcPr>
            <w:tcW w:w="1350" w:type="dxa"/>
          </w:tcPr>
          <w:p w14:paraId="0741FE18" w14:textId="77777777" w:rsidR="00115844" w:rsidRPr="00DA46D1" w:rsidRDefault="00115844" w:rsidP="00193724">
            <w:pPr>
              <w:rPr>
                <w:color w:val="000000"/>
              </w:rPr>
            </w:pPr>
            <w:r w:rsidRPr="00DA46D1">
              <w:rPr>
                <w:color w:val="000000"/>
              </w:rPr>
              <w:t>63</w:t>
            </w:r>
          </w:p>
        </w:tc>
      </w:tr>
      <w:tr w:rsidR="00115844" w:rsidRPr="00DA46D1" w14:paraId="02A8166F" w14:textId="77777777" w:rsidTr="00115844">
        <w:tc>
          <w:tcPr>
            <w:tcW w:w="1885" w:type="dxa"/>
          </w:tcPr>
          <w:p w14:paraId="4B44BB51" w14:textId="77777777" w:rsidR="00115844" w:rsidRPr="00DA46D1" w:rsidRDefault="00115844" w:rsidP="00193724">
            <w:pPr>
              <w:rPr>
                <w:color w:val="000000"/>
              </w:rPr>
            </w:pPr>
            <w:r w:rsidRPr="00DA46D1">
              <w:rPr>
                <w:color w:val="000000"/>
              </w:rPr>
              <w:t>4.05</w:t>
            </w:r>
          </w:p>
        </w:tc>
        <w:tc>
          <w:tcPr>
            <w:tcW w:w="1350" w:type="dxa"/>
          </w:tcPr>
          <w:p w14:paraId="26D2DE54" w14:textId="77777777" w:rsidR="00115844" w:rsidRPr="00DA46D1" w:rsidRDefault="00115844" w:rsidP="00193724">
            <w:pPr>
              <w:rPr>
                <w:color w:val="000000"/>
              </w:rPr>
            </w:pPr>
            <w:r w:rsidRPr="00DA46D1">
              <w:rPr>
                <w:color w:val="000000"/>
              </w:rPr>
              <w:t>62</w:t>
            </w:r>
          </w:p>
        </w:tc>
      </w:tr>
      <w:tr w:rsidR="00115844" w:rsidRPr="00DA46D1" w14:paraId="693A2A92" w14:textId="77777777" w:rsidTr="00115844">
        <w:tc>
          <w:tcPr>
            <w:tcW w:w="1885" w:type="dxa"/>
          </w:tcPr>
          <w:p w14:paraId="0571529B" w14:textId="77777777" w:rsidR="00115844" w:rsidRPr="00DA46D1" w:rsidRDefault="00115844" w:rsidP="00193724">
            <w:pPr>
              <w:rPr>
                <w:color w:val="000000"/>
              </w:rPr>
            </w:pPr>
            <w:r w:rsidRPr="00DA46D1">
              <w:rPr>
                <w:color w:val="000000"/>
              </w:rPr>
              <w:t>4.00</w:t>
            </w:r>
          </w:p>
        </w:tc>
        <w:tc>
          <w:tcPr>
            <w:tcW w:w="1350" w:type="dxa"/>
          </w:tcPr>
          <w:p w14:paraId="677AB337" w14:textId="77777777" w:rsidR="00115844" w:rsidRPr="00DA46D1" w:rsidRDefault="00115844" w:rsidP="00193724">
            <w:pPr>
              <w:rPr>
                <w:color w:val="000000"/>
              </w:rPr>
            </w:pPr>
            <w:r w:rsidRPr="00DA46D1">
              <w:rPr>
                <w:color w:val="000000"/>
              </w:rPr>
              <w:t>61</w:t>
            </w:r>
          </w:p>
        </w:tc>
      </w:tr>
      <w:tr w:rsidR="00115844" w:rsidRPr="00DA46D1" w14:paraId="178323F4" w14:textId="77777777" w:rsidTr="00115844">
        <w:tc>
          <w:tcPr>
            <w:tcW w:w="1885" w:type="dxa"/>
          </w:tcPr>
          <w:p w14:paraId="77801FA4" w14:textId="77777777" w:rsidR="00115844" w:rsidRPr="00DA46D1" w:rsidRDefault="00115844" w:rsidP="00193724">
            <w:pPr>
              <w:rPr>
                <w:color w:val="000000"/>
              </w:rPr>
            </w:pPr>
            <w:r w:rsidRPr="00DA46D1">
              <w:rPr>
                <w:color w:val="000000"/>
              </w:rPr>
              <w:t>3.95</w:t>
            </w:r>
          </w:p>
        </w:tc>
        <w:tc>
          <w:tcPr>
            <w:tcW w:w="1350" w:type="dxa"/>
          </w:tcPr>
          <w:p w14:paraId="094AD968" w14:textId="77777777" w:rsidR="00115844" w:rsidRPr="00DA46D1" w:rsidRDefault="00115844" w:rsidP="00193724">
            <w:pPr>
              <w:rPr>
                <w:color w:val="000000"/>
              </w:rPr>
            </w:pPr>
            <w:r w:rsidRPr="00DA46D1">
              <w:rPr>
                <w:color w:val="000000"/>
              </w:rPr>
              <w:t>60</w:t>
            </w:r>
          </w:p>
        </w:tc>
      </w:tr>
      <w:tr w:rsidR="00115844" w:rsidRPr="00DA46D1" w14:paraId="3E6E324D" w14:textId="77777777" w:rsidTr="00115844">
        <w:tc>
          <w:tcPr>
            <w:tcW w:w="1885" w:type="dxa"/>
          </w:tcPr>
          <w:p w14:paraId="1D0711D2" w14:textId="77777777" w:rsidR="00115844" w:rsidRPr="00DA46D1" w:rsidRDefault="00115844" w:rsidP="00193724">
            <w:pPr>
              <w:rPr>
                <w:color w:val="000000"/>
              </w:rPr>
            </w:pPr>
            <w:r w:rsidRPr="00DA46D1">
              <w:rPr>
                <w:color w:val="000000"/>
              </w:rPr>
              <w:t>3.90</w:t>
            </w:r>
          </w:p>
        </w:tc>
        <w:tc>
          <w:tcPr>
            <w:tcW w:w="1350" w:type="dxa"/>
          </w:tcPr>
          <w:p w14:paraId="33437863" w14:textId="77777777" w:rsidR="00115844" w:rsidRPr="00DA46D1" w:rsidRDefault="00115844" w:rsidP="00193724">
            <w:pPr>
              <w:rPr>
                <w:color w:val="000000"/>
              </w:rPr>
            </w:pPr>
            <w:r w:rsidRPr="00DA46D1">
              <w:rPr>
                <w:color w:val="000000"/>
              </w:rPr>
              <w:t>59</w:t>
            </w:r>
          </w:p>
        </w:tc>
      </w:tr>
      <w:tr w:rsidR="00115844" w:rsidRPr="00DA46D1" w14:paraId="5AA9A86E" w14:textId="77777777" w:rsidTr="00115844">
        <w:tc>
          <w:tcPr>
            <w:tcW w:w="1885" w:type="dxa"/>
          </w:tcPr>
          <w:p w14:paraId="248C80A0" w14:textId="77777777" w:rsidR="00115844" w:rsidRPr="00DA46D1" w:rsidRDefault="00115844" w:rsidP="00193724">
            <w:pPr>
              <w:rPr>
                <w:color w:val="000000"/>
              </w:rPr>
            </w:pPr>
            <w:r w:rsidRPr="00DA46D1">
              <w:rPr>
                <w:color w:val="000000"/>
              </w:rPr>
              <w:t>3.85</w:t>
            </w:r>
          </w:p>
        </w:tc>
        <w:tc>
          <w:tcPr>
            <w:tcW w:w="1350" w:type="dxa"/>
          </w:tcPr>
          <w:p w14:paraId="3D2F4CFF" w14:textId="77777777" w:rsidR="00115844" w:rsidRPr="00DA46D1" w:rsidRDefault="00115844" w:rsidP="00193724">
            <w:pPr>
              <w:rPr>
                <w:color w:val="000000"/>
              </w:rPr>
            </w:pPr>
            <w:r w:rsidRPr="00DA46D1">
              <w:rPr>
                <w:color w:val="000000"/>
              </w:rPr>
              <w:t>58</w:t>
            </w:r>
          </w:p>
        </w:tc>
      </w:tr>
      <w:tr w:rsidR="00115844" w:rsidRPr="00DA46D1" w14:paraId="58B1FF08" w14:textId="77777777" w:rsidTr="00115844">
        <w:tc>
          <w:tcPr>
            <w:tcW w:w="1885" w:type="dxa"/>
          </w:tcPr>
          <w:p w14:paraId="39AF5CFA" w14:textId="77777777" w:rsidR="00115844" w:rsidRPr="00DA46D1" w:rsidRDefault="00115844" w:rsidP="00193724">
            <w:pPr>
              <w:rPr>
                <w:color w:val="000000"/>
              </w:rPr>
            </w:pPr>
            <w:r w:rsidRPr="00DA46D1">
              <w:rPr>
                <w:color w:val="000000"/>
              </w:rPr>
              <w:t>3.80</w:t>
            </w:r>
          </w:p>
        </w:tc>
        <w:tc>
          <w:tcPr>
            <w:tcW w:w="1350" w:type="dxa"/>
          </w:tcPr>
          <w:p w14:paraId="178EB492" w14:textId="77777777" w:rsidR="00115844" w:rsidRPr="00DA46D1" w:rsidRDefault="00115844" w:rsidP="00193724">
            <w:pPr>
              <w:rPr>
                <w:color w:val="000000"/>
              </w:rPr>
            </w:pPr>
            <w:r w:rsidRPr="00DA46D1">
              <w:rPr>
                <w:color w:val="000000"/>
              </w:rPr>
              <w:t>57</w:t>
            </w:r>
          </w:p>
        </w:tc>
      </w:tr>
      <w:tr w:rsidR="00115844" w:rsidRPr="00DA46D1" w14:paraId="3F8977D2" w14:textId="77777777" w:rsidTr="00115844">
        <w:tc>
          <w:tcPr>
            <w:tcW w:w="1885" w:type="dxa"/>
          </w:tcPr>
          <w:p w14:paraId="3F91C660" w14:textId="77777777" w:rsidR="00115844" w:rsidRPr="00DA46D1" w:rsidRDefault="00115844" w:rsidP="00193724">
            <w:pPr>
              <w:rPr>
                <w:color w:val="000000"/>
              </w:rPr>
            </w:pPr>
            <w:r w:rsidRPr="00DA46D1">
              <w:rPr>
                <w:color w:val="000000"/>
              </w:rPr>
              <w:t>3.75</w:t>
            </w:r>
          </w:p>
        </w:tc>
        <w:tc>
          <w:tcPr>
            <w:tcW w:w="1350" w:type="dxa"/>
          </w:tcPr>
          <w:p w14:paraId="56741D00" w14:textId="77777777" w:rsidR="00115844" w:rsidRPr="00DA46D1" w:rsidRDefault="00115844" w:rsidP="00193724">
            <w:pPr>
              <w:rPr>
                <w:color w:val="000000"/>
              </w:rPr>
            </w:pPr>
            <w:r w:rsidRPr="00DA46D1">
              <w:rPr>
                <w:color w:val="000000"/>
              </w:rPr>
              <w:t>56</w:t>
            </w:r>
          </w:p>
        </w:tc>
      </w:tr>
      <w:tr w:rsidR="00115844" w:rsidRPr="00DA46D1" w14:paraId="0FC0DA94" w14:textId="77777777" w:rsidTr="00115844">
        <w:tc>
          <w:tcPr>
            <w:tcW w:w="1885" w:type="dxa"/>
          </w:tcPr>
          <w:p w14:paraId="17C67F92" w14:textId="77777777" w:rsidR="00115844" w:rsidRPr="00DA46D1" w:rsidRDefault="00115844" w:rsidP="00193724">
            <w:pPr>
              <w:rPr>
                <w:color w:val="000000"/>
              </w:rPr>
            </w:pPr>
            <w:r w:rsidRPr="00DA46D1">
              <w:rPr>
                <w:color w:val="000000"/>
              </w:rPr>
              <w:t>3.70</w:t>
            </w:r>
          </w:p>
        </w:tc>
        <w:tc>
          <w:tcPr>
            <w:tcW w:w="1350" w:type="dxa"/>
          </w:tcPr>
          <w:p w14:paraId="3518B412" w14:textId="77777777" w:rsidR="00115844" w:rsidRPr="00DA46D1" w:rsidRDefault="00115844" w:rsidP="00193724">
            <w:pPr>
              <w:rPr>
                <w:color w:val="000000"/>
              </w:rPr>
            </w:pPr>
            <w:r w:rsidRPr="00DA46D1">
              <w:rPr>
                <w:color w:val="000000"/>
              </w:rPr>
              <w:t>55</w:t>
            </w:r>
          </w:p>
        </w:tc>
      </w:tr>
      <w:tr w:rsidR="00115844" w:rsidRPr="00DA46D1" w14:paraId="4CF18AA4" w14:textId="77777777" w:rsidTr="00115844">
        <w:tc>
          <w:tcPr>
            <w:tcW w:w="1885" w:type="dxa"/>
          </w:tcPr>
          <w:p w14:paraId="748E108B" w14:textId="77777777" w:rsidR="00115844" w:rsidRPr="00DA46D1" w:rsidRDefault="00115844" w:rsidP="00193724">
            <w:pPr>
              <w:rPr>
                <w:color w:val="000000"/>
              </w:rPr>
            </w:pPr>
            <w:r w:rsidRPr="00DA46D1">
              <w:rPr>
                <w:color w:val="000000"/>
              </w:rPr>
              <w:t>3.65</w:t>
            </w:r>
          </w:p>
        </w:tc>
        <w:tc>
          <w:tcPr>
            <w:tcW w:w="1350" w:type="dxa"/>
          </w:tcPr>
          <w:p w14:paraId="091D87DB" w14:textId="77777777" w:rsidR="00115844" w:rsidRPr="00DA46D1" w:rsidRDefault="00115844" w:rsidP="00193724">
            <w:pPr>
              <w:rPr>
                <w:color w:val="000000"/>
              </w:rPr>
            </w:pPr>
            <w:r w:rsidRPr="00DA46D1">
              <w:rPr>
                <w:color w:val="000000"/>
              </w:rPr>
              <w:t>54</w:t>
            </w:r>
          </w:p>
        </w:tc>
      </w:tr>
      <w:tr w:rsidR="00115844" w:rsidRPr="00DA46D1" w14:paraId="4560852D" w14:textId="77777777" w:rsidTr="00115844">
        <w:tc>
          <w:tcPr>
            <w:tcW w:w="1885" w:type="dxa"/>
          </w:tcPr>
          <w:p w14:paraId="69608440" w14:textId="77777777" w:rsidR="00115844" w:rsidRPr="00DA46D1" w:rsidRDefault="00115844" w:rsidP="00193724">
            <w:pPr>
              <w:rPr>
                <w:color w:val="000000"/>
              </w:rPr>
            </w:pPr>
            <w:r w:rsidRPr="00DA46D1">
              <w:rPr>
                <w:color w:val="000000"/>
              </w:rPr>
              <w:t>3.60</w:t>
            </w:r>
          </w:p>
        </w:tc>
        <w:tc>
          <w:tcPr>
            <w:tcW w:w="1350" w:type="dxa"/>
          </w:tcPr>
          <w:p w14:paraId="36BE80D0" w14:textId="77777777" w:rsidR="00115844" w:rsidRPr="00DA46D1" w:rsidRDefault="00115844" w:rsidP="00193724">
            <w:pPr>
              <w:rPr>
                <w:color w:val="000000"/>
              </w:rPr>
            </w:pPr>
            <w:r w:rsidRPr="00DA46D1">
              <w:rPr>
                <w:color w:val="000000"/>
              </w:rPr>
              <w:t>53</w:t>
            </w:r>
          </w:p>
        </w:tc>
      </w:tr>
      <w:tr w:rsidR="00115844" w:rsidRPr="00DA46D1" w14:paraId="57485E01" w14:textId="77777777" w:rsidTr="00115844">
        <w:tc>
          <w:tcPr>
            <w:tcW w:w="1885" w:type="dxa"/>
          </w:tcPr>
          <w:p w14:paraId="22E1F27B" w14:textId="77777777" w:rsidR="00115844" w:rsidRPr="00DA46D1" w:rsidRDefault="00115844" w:rsidP="00193724">
            <w:pPr>
              <w:rPr>
                <w:color w:val="000000"/>
              </w:rPr>
            </w:pPr>
            <w:r w:rsidRPr="00DA46D1">
              <w:rPr>
                <w:color w:val="000000"/>
              </w:rPr>
              <w:t>3.55</w:t>
            </w:r>
          </w:p>
        </w:tc>
        <w:tc>
          <w:tcPr>
            <w:tcW w:w="1350" w:type="dxa"/>
          </w:tcPr>
          <w:p w14:paraId="51201812" w14:textId="77777777" w:rsidR="00115844" w:rsidRPr="00DA46D1" w:rsidRDefault="00115844" w:rsidP="00193724">
            <w:pPr>
              <w:rPr>
                <w:color w:val="000000"/>
              </w:rPr>
            </w:pPr>
            <w:r w:rsidRPr="00DA46D1">
              <w:rPr>
                <w:color w:val="000000"/>
              </w:rPr>
              <w:t>52</w:t>
            </w:r>
          </w:p>
        </w:tc>
      </w:tr>
      <w:tr w:rsidR="00115844" w:rsidRPr="00DA46D1" w14:paraId="4FE87ED7" w14:textId="77777777" w:rsidTr="00115844">
        <w:tc>
          <w:tcPr>
            <w:tcW w:w="1885" w:type="dxa"/>
          </w:tcPr>
          <w:p w14:paraId="0E4B22AF" w14:textId="77777777" w:rsidR="00115844" w:rsidRPr="00DA46D1" w:rsidRDefault="00115844" w:rsidP="00193724">
            <w:pPr>
              <w:rPr>
                <w:color w:val="000000"/>
              </w:rPr>
            </w:pPr>
            <w:r w:rsidRPr="00DA46D1">
              <w:rPr>
                <w:color w:val="000000"/>
              </w:rPr>
              <w:t>3.50</w:t>
            </w:r>
          </w:p>
        </w:tc>
        <w:tc>
          <w:tcPr>
            <w:tcW w:w="1350" w:type="dxa"/>
          </w:tcPr>
          <w:p w14:paraId="737E50A3" w14:textId="77777777" w:rsidR="00115844" w:rsidRPr="00DA46D1" w:rsidRDefault="00115844" w:rsidP="00193724">
            <w:pPr>
              <w:rPr>
                <w:color w:val="000000"/>
              </w:rPr>
            </w:pPr>
            <w:r w:rsidRPr="00DA46D1">
              <w:rPr>
                <w:color w:val="000000"/>
              </w:rPr>
              <w:t>51</w:t>
            </w:r>
          </w:p>
        </w:tc>
      </w:tr>
      <w:tr w:rsidR="00115844" w:rsidRPr="00DA46D1" w14:paraId="061B0E54" w14:textId="77777777" w:rsidTr="00115844">
        <w:tc>
          <w:tcPr>
            <w:tcW w:w="1885" w:type="dxa"/>
          </w:tcPr>
          <w:p w14:paraId="2556E13D" w14:textId="77777777" w:rsidR="00115844" w:rsidRPr="00DA46D1" w:rsidRDefault="00115844" w:rsidP="00193724">
            <w:pPr>
              <w:rPr>
                <w:color w:val="000000"/>
              </w:rPr>
            </w:pPr>
            <w:r w:rsidRPr="00DA46D1">
              <w:rPr>
                <w:color w:val="000000"/>
              </w:rPr>
              <w:t>3.45</w:t>
            </w:r>
          </w:p>
        </w:tc>
        <w:tc>
          <w:tcPr>
            <w:tcW w:w="1350" w:type="dxa"/>
          </w:tcPr>
          <w:p w14:paraId="110BA08D" w14:textId="77777777" w:rsidR="00115844" w:rsidRPr="00DA46D1" w:rsidRDefault="00115844" w:rsidP="00193724">
            <w:pPr>
              <w:rPr>
                <w:color w:val="000000"/>
              </w:rPr>
            </w:pPr>
            <w:r w:rsidRPr="00DA46D1">
              <w:rPr>
                <w:color w:val="000000"/>
              </w:rPr>
              <w:t>50</w:t>
            </w:r>
          </w:p>
        </w:tc>
      </w:tr>
      <w:tr w:rsidR="00115844" w:rsidRPr="00DA46D1" w14:paraId="7F5C0070" w14:textId="77777777" w:rsidTr="00115844">
        <w:tc>
          <w:tcPr>
            <w:tcW w:w="1885" w:type="dxa"/>
          </w:tcPr>
          <w:p w14:paraId="57015C78" w14:textId="77777777" w:rsidR="00115844" w:rsidRPr="00DA46D1" w:rsidRDefault="00115844" w:rsidP="00193724">
            <w:pPr>
              <w:rPr>
                <w:color w:val="000000"/>
              </w:rPr>
            </w:pPr>
            <w:r w:rsidRPr="00DA46D1">
              <w:rPr>
                <w:color w:val="000000"/>
              </w:rPr>
              <w:t>3.40</w:t>
            </w:r>
          </w:p>
        </w:tc>
        <w:tc>
          <w:tcPr>
            <w:tcW w:w="1350" w:type="dxa"/>
          </w:tcPr>
          <w:p w14:paraId="6A454B05" w14:textId="77777777" w:rsidR="00115844" w:rsidRPr="00DA46D1" w:rsidRDefault="00115844" w:rsidP="00193724">
            <w:pPr>
              <w:rPr>
                <w:color w:val="000000"/>
              </w:rPr>
            </w:pPr>
            <w:r w:rsidRPr="00DA46D1">
              <w:rPr>
                <w:color w:val="000000"/>
              </w:rPr>
              <w:t>49</w:t>
            </w:r>
          </w:p>
        </w:tc>
      </w:tr>
    </w:tbl>
    <w:p w14:paraId="7676C332" w14:textId="13683AB9" w:rsidR="00115844" w:rsidRPr="00DA46D1" w:rsidRDefault="00115844" w:rsidP="00193724">
      <w:pPr>
        <w:rPr>
          <w:strike/>
          <w:color w:val="000000"/>
        </w:rPr>
      </w:pPr>
    </w:p>
    <w:tbl>
      <w:tblPr>
        <w:tblStyle w:val="TableGrid"/>
        <w:tblW w:w="0" w:type="auto"/>
        <w:tblLook w:val="04A0" w:firstRow="1" w:lastRow="0" w:firstColumn="1" w:lastColumn="0" w:noHBand="0" w:noVBand="1"/>
      </w:tblPr>
      <w:tblGrid>
        <w:gridCol w:w="1885"/>
        <w:gridCol w:w="1350"/>
      </w:tblGrid>
      <w:tr w:rsidR="00115844" w:rsidRPr="00DA46D1" w14:paraId="523E7595" w14:textId="77777777" w:rsidTr="00115844">
        <w:tc>
          <w:tcPr>
            <w:tcW w:w="1885" w:type="dxa"/>
          </w:tcPr>
          <w:p w14:paraId="0C3DC088" w14:textId="77777777" w:rsidR="00115844" w:rsidRPr="00DA46D1" w:rsidRDefault="00115844" w:rsidP="00193724">
            <w:pPr>
              <w:rPr>
                <w:color w:val="000000"/>
              </w:rPr>
            </w:pPr>
            <w:r w:rsidRPr="00DA46D1">
              <w:rPr>
                <w:color w:val="000000"/>
              </w:rPr>
              <w:t>Rubric points</w:t>
            </w:r>
          </w:p>
        </w:tc>
        <w:tc>
          <w:tcPr>
            <w:tcW w:w="1350" w:type="dxa"/>
          </w:tcPr>
          <w:p w14:paraId="380FD3D5" w14:textId="77777777" w:rsidR="00115844" w:rsidRPr="00DA46D1" w:rsidRDefault="00115844" w:rsidP="00193724">
            <w:pPr>
              <w:rPr>
                <w:color w:val="000000"/>
              </w:rPr>
            </w:pPr>
            <w:r w:rsidRPr="00DA46D1">
              <w:rPr>
                <w:color w:val="000000"/>
              </w:rPr>
              <w:t>PEC points</w:t>
            </w:r>
          </w:p>
        </w:tc>
      </w:tr>
      <w:tr w:rsidR="00115844" w:rsidRPr="00DA46D1" w14:paraId="245C420B" w14:textId="77777777" w:rsidTr="00115844">
        <w:tc>
          <w:tcPr>
            <w:tcW w:w="1885" w:type="dxa"/>
          </w:tcPr>
          <w:p w14:paraId="4131C1DA" w14:textId="77777777" w:rsidR="00115844" w:rsidRPr="00DA46D1" w:rsidRDefault="00115844" w:rsidP="00193724">
            <w:pPr>
              <w:rPr>
                <w:color w:val="000000"/>
              </w:rPr>
            </w:pPr>
            <w:r w:rsidRPr="00DA46D1">
              <w:rPr>
                <w:color w:val="000000"/>
              </w:rPr>
              <w:t>3.35</w:t>
            </w:r>
          </w:p>
        </w:tc>
        <w:tc>
          <w:tcPr>
            <w:tcW w:w="1350" w:type="dxa"/>
          </w:tcPr>
          <w:p w14:paraId="2CE6912D" w14:textId="77777777" w:rsidR="00115844" w:rsidRPr="00DA46D1" w:rsidRDefault="00115844" w:rsidP="00193724">
            <w:pPr>
              <w:rPr>
                <w:color w:val="000000"/>
              </w:rPr>
            </w:pPr>
            <w:r w:rsidRPr="00DA46D1">
              <w:rPr>
                <w:color w:val="000000"/>
              </w:rPr>
              <w:t>48</w:t>
            </w:r>
          </w:p>
        </w:tc>
      </w:tr>
      <w:tr w:rsidR="00115844" w:rsidRPr="00DA46D1" w14:paraId="5E12ED06" w14:textId="77777777" w:rsidTr="00115844">
        <w:tc>
          <w:tcPr>
            <w:tcW w:w="1885" w:type="dxa"/>
          </w:tcPr>
          <w:p w14:paraId="025E598C" w14:textId="77777777" w:rsidR="00115844" w:rsidRPr="00DA46D1" w:rsidRDefault="00115844" w:rsidP="00193724">
            <w:pPr>
              <w:rPr>
                <w:color w:val="000000"/>
              </w:rPr>
            </w:pPr>
            <w:r w:rsidRPr="00DA46D1">
              <w:rPr>
                <w:color w:val="000000"/>
              </w:rPr>
              <w:t>3.30</w:t>
            </w:r>
          </w:p>
        </w:tc>
        <w:tc>
          <w:tcPr>
            <w:tcW w:w="1350" w:type="dxa"/>
          </w:tcPr>
          <w:p w14:paraId="789DF026" w14:textId="77777777" w:rsidR="00115844" w:rsidRPr="00DA46D1" w:rsidRDefault="00115844" w:rsidP="00193724">
            <w:pPr>
              <w:rPr>
                <w:color w:val="000000"/>
              </w:rPr>
            </w:pPr>
            <w:r w:rsidRPr="00DA46D1">
              <w:rPr>
                <w:color w:val="000000"/>
              </w:rPr>
              <w:t>47</w:t>
            </w:r>
          </w:p>
        </w:tc>
      </w:tr>
      <w:tr w:rsidR="00115844" w:rsidRPr="00DA46D1" w14:paraId="5E4CA9C5" w14:textId="77777777" w:rsidTr="00115844">
        <w:tc>
          <w:tcPr>
            <w:tcW w:w="1885" w:type="dxa"/>
          </w:tcPr>
          <w:p w14:paraId="171BDC78" w14:textId="77777777" w:rsidR="00115844" w:rsidRPr="00DA46D1" w:rsidRDefault="00115844" w:rsidP="00193724">
            <w:pPr>
              <w:rPr>
                <w:color w:val="000000"/>
              </w:rPr>
            </w:pPr>
            <w:r w:rsidRPr="00DA46D1">
              <w:rPr>
                <w:color w:val="000000"/>
              </w:rPr>
              <w:t>3.25</w:t>
            </w:r>
          </w:p>
        </w:tc>
        <w:tc>
          <w:tcPr>
            <w:tcW w:w="1350" w:type="dxa"/>
          </w:tcPr>
          <w:p w14:paraId="22E5A08B" w14:textId="77777777" w:rsidR="00115844" w:rsidRPr="00DA46D1" w:rsidRDefault="00115844" w:rsidP="00193724">
            <w:pPr>
              <w:rPr>
                <w:color w:val="000000"/>
              </w:rPr>
            </w:pPr>
            <w:r w:rsidRPr="00DA46D1">
              <w:rPr>
                <w:color w:val="000000"/>
              </w:rPr>
              <w:t>46</w:t>
            </w:r>
          </w:p>
        </w:tc>
      </w:tr>
      <w:tr w:rsidR="00115844" w:rsidRPr="00DA46D1" w14:paraId="7E499054" w14:textId="77777777" w:rsidTr="00115844">
        <w:tc>
          <w:tcPr>
            <w:tcW w:w="1885" w:type="dxa"/>
          </w:tcPr>
          <w:p w14:paraId="3E19CA07" w14:textId="77777777" w:rsidR="00115844" w:rsidRPr="00DA46D1" w:rsidRDefault="00115844" w:rsidP="00193724">
            <w:pPr>
              <w:rPr>
                <w:color w:val="000000"/>
              </w:rPr>
            </w:pPr>
            <w:r w:rsidRPr="00DA46D1">
              <w:rPr>
                <w:color w:val="000000"/>
              </w:rPr>
              <w:t>3.20</w:t>
            </w:r>
          </w:p>
        </w:tc>
        <w:tc>
          <w:tcPr>
            <w:tcW w:w="1350" w:type="dxa"/>
          </w:tcPr>
          <w:p w14:paraId="7E6831C0" w14:textId="77777777" w:rsidR="00115844" w:rsidRPr="00DA46D1" w:rsidRDefault="00115844" w:rsidP="00193724">
            <w:pPr>
              <w:rPr>
                <w:color w:val="000000"/>
              </w:rPr>
            </w:pPr>
            <w:r w:rsidRPr="00DA46D1">
              <w:rPr>
                <w:color w:val="000000"/>
              </w:rPr>
              <w:t>45</w:t>
            </w:r>
          </w:p>
        </w:tc>
      </w:tr>
      <w:tr w:rsidR="00115844" w:rsidRPr="00DA46D1" w14:paraId="641BA323" w14:textId="77777777" w:rsidTr="00115844">
        <w:tc>
          <w:tcPr>
            <w:tcW w:w="1885" w:type="dxa"/>
          </w:tcPr>
          <w:p w14:paraId="6732D0D6" w14:textId="77777777" w:rsidR="00115844" w:rsidRPr="00DA46D1" w:rsidRDefault="00115844" w:rsidP="00193724">
            <w:pPr>
              <w:rPr>
                <w:color w:val="000000"/>
              </w:rPr>
            </w:pPr>
            <w:r w:rsidRPr="00DA46D1">
              <w:rPr>
                <w:color w:val="000000"/>
              </w:rPr>
              <w:t>3.15</w:t>
            </w:r>
          </w:p>
        </w:tc>
        <w:tc>
          <w:tcPr>
            <w:tcW w:w="1350" w:type="dxa"/>
          </w:tcPr>
          <w:p w14:paraId="2382985B" w14:textId="77777777" w:rsidR="00115844" w:rsidRPr="00DA46D1" w:rsidRDefault="00115844" w:rsidP="00193724">
            <w:pPr>
              <w:rPr>
                <w:color w:val="000000"/>
              </w:rPr>
            </w:pPr>
            <w:r w:rsidRPr="00DA46D1">
              <w:rPr>
                <w:color w:val="000000"/>
              </w:rPr>
              <w:t>44</w:t>
            </w:r>
          </w:p>
        </w:tc>
      </w:tr>
      <w:tr w:rsidR="00115844" w:rsidRPr="00DA46D1" w14:paraId="43F73409" w14:textId="77777777" w:rsidTr="00115844">
        <w:tc>
          <w:tcPr>
            <w:tcW w:w="1885" w:type="dxa"/>
          </w:tcPr>
          <w:p w14:paraId="134E6BE1" w14:textId="77777777" w:rsidR="00115844" w:rsidRPr="00DA46D1" w:rsidRDefault="00115844" w:rsidP="00193724">
            <w:pPr>
              <w:rPr>
                <w:color w:val="000000"/>
              </w:rPr>
            </w:pPr>
            <w:r w:rsidRPr="00DA46D1">
              <w:rPr>
                <w:color w:val="000000"/>
              </w:rPr>
              <w:t>3.10</w:t>
            </w:r>
          </w:p>
        </w:tc>
        <w:tc>
          <w:tcPr>
            <w:tcW w:w="1350" w:type="dxa"/>
          </w:tcPr>
          <w:p w14:paraId="428D5B5F" w14:textId="77777777" w:rsidR="00115844" w:rsidRPr="00DA46D1" w:rsidRDefault="00115844" w:rsidP="00193724">
            <w:pPr>
              <w:rPr>
                <w:color w:val="000000"/>
              </w:rPr>
            </w:pPr>
            <w:r w:rsidRPr="00DA46D1">
              <w:rPr>
                <w:color w:val="000000"/>
              </w:rPr>
              <w:t>43</w:t>
            </w:r>
          </w:p>
        </w:tc>
      </w:tr>
      <w:tr w:rsidR="00115844" w:rsidRPr="00DA46D1" w14:paraId="46CAAE2D" w14:textId="77777777" w:rsidTr="00115844">
        <w:tc>
          <w:tcPr>
            <w:tcW w:w="1885" w:type="dxa"/>
          </w:tcPr>
          <w:p w14:paraId="7D942604" w14:textId="77777777" w:rsidR="00115844" w:rsidRPr="00DA46D1" w:rsidRDefault="00115844" w:rsidP="00193724">
            <w:pPr>
              <w:rPr>
                <w:color w:val="000000"/>
              </w:rPr>
            </w:pPr>
            <w:r w:rsidRPr="00DA46D1">
              <w:rPr>
                <w:color w:val="000000"/>
              </w:rPr>
              <w:t>3.05</w:t>
            </w:r>
          </w:p>
        </w:tc>
        <w:tc>
          <w:tcPr>
            <w:tcW w:w="1350" w:type="dxa"/>
          </w:tcPr>
          <w:p w14:paraId="3783651C" w14:textId="77777777" w:rsidR="00115844" w:rsidRPr="00DA46D1" w:rsidRDefault="00115844" w:rsidP="00193724">
            <w:pPr>
              <w:rPr>
                <w:color w:val="000000"/>
              </w:rPr>
            </w:pPr>
            <w:r w:rsidRPr="00DA46D1">
              <w:rPr>
                <w:color w:val="000000"/>
              </w:rPr>
              <w:t>42</w:t>
            </w:r>
          </w:p>
        </w:tc>
      </w:tr>
      <w:tr w:rsidR="00115844" w:rsidRPr="00DA46D1" w14:paraId="7C403C82" w14:textId="77777777" w:rsidTr="00115844">
        <w:tc>
          <w:tcPr>
            <w:tcW w:w="1885" w:type="dxa"/>
          </w:tcPr>
          <w:p w14:paraId="6888C75E" w14:textId="77777777" w:rsidR="00115844" w:rsidRPr="00DA46D1" w:rsidRDefault="00115844" w:rsidP="00193724">
            <w:pPr>
              <w:rPr>
                <w:color w:val="000000"/>
              </w:rPr>
            </w:pPr>
            <w:r w:rsidRPr="00DA46D1">
              <w:rPr>
                <w:color w:val="000000"/>
              </w:rPr>
              <w:t>3.00</w:t>
            </w:r>
          </w:p>
        </w:tc>
        <w:tc>
          <w:tcPr>
            <w:tcW w:w="1350" w:type="dxa"/>
          </w:tcPr>
          <w:p w14:paraId="625544E0" w14:textId="77777777" w:rsidR="00115844" w:rsidRPr="00DA46D1" w:rsidRDefault="00115844" w:rsidP="00193724">
            <w:pPr>
              <w:rPr>
                <w:color w:val="000000"/>
              </w:rPr>
            </w:pPr>
            <w:r w:rsidRPr="00DA46D1">
              <w:rPr>
                <w:color w:val="000000"/>
              </w:rPr>
              <w:t>41</w:t>
            </w:r>
          </w:p>
        </w:tc>
      </w:tr>
      <w:tr w:rsidR="00115844" w:rsidRPr="00DA46D1" w14:paraId="33B72ED4" w14:textId="77777777" w:rsidTr="00115844">
        <w:tc>
          <w:tcPr>
            <w:tcW w:w="1885" w:type="dxa"/>
          </w:tcPr>
          <w:p w14:paraId="475E4016" w14:textId="77777777" w:rsidR="00115844" w:rsidRPr="00DA46D1" w:rsidRDefault="00115844" w:rsidP="00193724">
            <w:pPr>
              <w:rPr>
                <w:color w:val="000000"/>
              </w:rPr>
            </w:pPr>
            <w:r w:rsidRPr="00DA46D1">
              <w:rPr>
                <w:color w:val="000000"/>
              </w:rPr>
              <w:t>2.95</w:t>
            </w:r>
          </w:p>
        </w:tc>
        <w:tc>
          <w:tcPr>
            <w:tcW w:w="1350" w:type="dxa"/>
          </w:tcPr>
          <w:p w14:paraId="05CD6563" w14:textId="77777777" w:rsidR="00115844" w:rsidRPr="00DA46D1" w:rsidRDefault="00115844" w:rsidP="00193724">
            <w:pPr>
              <w:rPr>
                <w:color w:val="000000"/>
              </w:rPr>
            </w:pPr>
            <w:r w:rsidRPr="00DA46D1">
              <w:rPr>
                <w:color w:val="000000"/>
              </w:rPr>
              <w:t>40</w:t>
            </w:r>
          </w:p>
        </w:tc>
      </w:tr>
      <w:tr w:rsidR="00115844" w:rsidRPr="00DA46D1" w14:paraId="76581860" w14:textId="77777777" w:rsidTr="00115844">
        <w:tc>
          <w:tcPr>
            <w:tcW w:w="1885" w:type="dxa"/>
          </w:tcPr>
          <w:p w14:paraId="158C46C5" w14:textId="77777777" w:rsidR="00115844" w:rsidRPr="00DA46D1" w:rsidRDefault="00115844" w:rsidP="00193724">
            <w:pPr>
              <w:rPr>
                <w:color w:val="000000"/>
              </w:rPr>
            </w:pPr>
            <w:r w:rsidRPr="00DA46D1">
              <w:rPr>
                <w:color w:val="000000"/>
              </w:rPr>
              <w:lastRenderedPageBreak/>
              <w:t>2.90</w:t>
            </w:r>
          </w:p>
        </w:tc>
        <w:tc>
          <w:tcPr>
            <w:tcW w:w="1350" w:type="dxa"/>
          </w:tcPr>
          <w:p w14:paraId="4183BF8B" w14:textId="77777777" w:rsidR="00115844" w:rsidRPr="00DA46D1" w:rsidRDefault="00115844" w:rsidP="00193724">
            <w:pPr>
              <w:rPr>
                <w:color w:val="000000"/>
              </w:rPr>
            </w:pPr>
            <w:r w:rsidRPr="00DA46D1">
              <w:rPr>
                <w:color w:val="000000"/>
              </w:rPr>
              <w:t>39</w:t>
            </w:r>
          </w:p>
        </w:tc>
      </w:tr>
      <w:tr w:rsidR="00115844" w:rsidRPr="00DA46D1" w14:paraId="7B583556" w14:textId="77777777" w:rsidTr="00115844">
        <w:tc>
          <w:tcPr>
            <w:tcW w:w="1885" w:type="dxa"/>
          </w:tcPr>
          <w:p w14:paraId="2CAC15C2" w14:textId="77777777" w:rsidR="00115844" w:rsidRPr="00DA46D1" w:rsidRDefault="00115844" w:rsidP="00193724">
            <w:pPr>
              <w:rPr>
                <w:color w:val="000000"/>
              </w:rPr>
            </w:pPr>
            <w:r w:rsidRPr="00DA46D1">
              <w:rPr>
                <w:color w:val="000000"/>
              </w:rPr>
              <w:t>2.85</w:t>
            </w:r>
          </w:p>
        </w:tc>
        <w:tc>
          <w:tcPr>
            <w:tcW w:w="1350" w:type="dxa"/>
          </w:tcPr>
          <w:p w14:paraId="60CB891E" w14:textId="77777777" w:rsidR="00115844" w:rsidRPr="00DA46D1" w:rsidRDefault="00115844" w:rsidP="00193724">
            <w:pPr>
              <w:rPr>
                <w:color w:val="000000"/>
              </w:rPr>
            </w:pPr>
            <w:r w:rsidRPr="00DA46D1">
              <w:rPr>
                <w:color w:val="000000"/>
              </w:rPr>
              <w:t>38</w:t>
            </w:r>
          </w:p>
        </w:tc>
      </w:tr>
      <w:tr w:rsidR="00115844" w:rsidRPr="00DA46D1" w14:paraId="03D2080A" w14:textId="77777777" w:rsidTr="00115844">
        <w:tc>
          <w:tcPr>
            <w:tcW w:w="1885" w:type="dxa"/>
          </w:tcPr>
          <w:p w14:paraId="02032499" w14:textId="77777777" w:rsidR="00115844" w:rsidRPr="00DA46D1" w:rsidRDefault="00115844" w:rsidP="00193724">
            <w:pPr>
              <w:rPr>
                <w:color w:val="000000"/>
              </w:rPr>
            </w:pPr>
            <w:r w:rsidRPr="00DA46D1">
              <w:rPr>
                <w:color w:val="000000"/>
              </w:rPr>
              <w:t>2.80</w:t>
            </w:r>
          </w:p>
        </w:tc>
        <w:tc>
          <w:tcPr>
            <w:tcW w:w="1350" w:type="dxa"/>
          </w:tcPr>
          <w:p w14:paraId="4D9FBAE7" w14:textId="77777777" w:rsidR="00115844" w:rsidRPr="00DA46D1" w:rsidRDefault="00115844" w:rsidP="00193724">
            <w:pPr>
              <w:rPr>
                <w:color w:val="000000"/>
              </w:rPr>
            </w:pPr>
            <w:r w:rsidRPr="00DA46D1">
              <w:rPr>
                <w:color w:val="000000"/>
              </w:rPr>
              <w:t>37</w:t>
            </w:r>
          </w:p>
        </w:tc>
      </w:tr>
      <w:tr w:rsidR="00115844" w:rsidRPr="00DA46D1" w14:paraId="1662C429" w14:textId="77777777" w:rsidTr="00115844">
        <w:tc>
          <w:tcPr>
            <w:tcW w:w="1885" w:type="dxa"/>
          </w:tcPr>
          <w:p w14:paraId="2B8B2321" w14:textId="77777777" w:rsidR="00115844" w:rsidRPr="00DA46D1" w:rsidRDefault="00115844" w:rsidP="00193724">
            <w:pPr>
              <w:rPr>
                <w:color w:val="000000"/>
              </w:rPr>
            </w:pPr>
            <w:r w:rsidRPr="00DA46D1">
              <w:rPr>
                <w:color w:val="000000"/>
              </w:rPr>
              <w:t>2.75</w:t>
            </w:r>
          </w:p>
        </w:tc>
        <w:tc>
          <w:tcPr>
            <w:tcW w:w="1350" w:type="dxa"/>
          </w:tcPr>
          <w:p w14:paraId="13CF6502" w14:textId="77777777" w:rsidR="00115844" w:rsidRPr="00DA46D1" w:rsidRDefault="00115844" w:rsidP="00193724">
            <w:pPr>
              <w:rPr>
                <w:color w:val="000000"/>
              </w:rPr>
            </w:pPr>
            <w:r w:rsidRPr="00DA46D1">
              <w:rPr>
                <w:color w:val="000000"/>
              </w:rPr>
              <w:t>36</w:t>
            </w:r>
          </w:p>
        </w:tc>
      </w:tr>
      <w:tr w:rsidR="00115844" w:rsidRPr="00DA46D1" w14:paraId="20D294EB" w14:textId="77777777" w:rsidTr="00115844">
        <w:tc>
          <w:tcPr>
            <w:tcW w:w="1885" w:type="dxa"/>
          </w:tcPr>
          <w:p w14:paraId="660C28D7" w14:textId="77777777" w:rsidR="00115844" w:rsidRPr="00DA46D1" w:rsidRDefault="00115844" w:rsidP="00193724">
            <w:pPr>
              <w:rPr>
                <w:color w:val="000000"/>
              </w:rPr>
            </w:pPr>
            <w:r w:rsidRPr="00DA46D1">
              <w:rPr>
                <w:color w:val="000000"/>
              </w:rPr>
              <w:t>2.70</w:t>
            </w:r>
          </w:p>
        </w:tc>
        <w:tc>
          <w:tcPr>
            <w:tcW w:w="1350" w:type="dxa"/>
          </w:tcPr>
          <w:p w14:paraId="7B87B909" w14:textId="77777777" w:rsidR="00115844" w:rsidRPr="00DA46D1" w:rsidRDefault="00115844" w:rsidP="00193724">
            <w:pPr>
              <w:rPr>
                <w:color w:val="000000"/>
              </w:rPr>
            </w:pPr>
            <w:r w:rsidRPr="00DA46D1">
              <w:rPr>
                <w:color w:val="000000"/>
              </w:rPr>
              <w:t>35</w:t>
            </w:r>
          </w:p>
        </w:tc>
      </w:tr>
      <w:tr w:rsidR="00115844" w:rsidRPr="00DA46D1" w14:paraId="1D3CE74B" w14:textId="77777777" w:rsidTr="00115844">
        <w:tc>
          <w:tcPr>
            <w:tcW w:w="1885" w:type="dxa"/>
          </w:tcPr>
          <w:p w14:paraId="49A7BE95" w14:textId="77777777" w:rsidR="00115844" w:rsidRPr="00DA46D1" w:rsidRDefault="00115844" w:rsidP="00193724">
            <w:pPr>
              <w:rPr>
                <w:color w:val="000000"/>
              </w:rPr>
            </w:pPr>
            <w:r w:rsidRPr="00DA46D1">
              <w:rPr>
                <w:color w:val="000000"/>
              </w:rPr>
              <w:t>2.65</w:t>
            </w:r>
          </w:p>
        </w:tc>
        <w:tc>
          <w:tcPr>
            <w:tcW w:w="1350" w:type="dxa"/>
          </w:tcPr>
          <w:p w14:paraId="43473158" w14:textId="77777777" w:rsidR="00115844" w:rsidRPr="00DA46D1" w:rsidRDefault="00115844" w:rsidP="00193724">
            <w:pPr>
              <w:rPr>
                <w:color w:val="000000"/>
              </w:rPr>
            </w:pPr>
            <w:r w:rsidRPr="00DA46D1">
              <w:rPr>
                <w:color w:val="000000"/>
              </w:rPr>
              <w:t>34</w:t>
            </w:r>
          </w:p>
        </w:tc>
      </w:tr>
      <w:tr w:rsidR="00115844" w:rsidRPr="00DA46D1" w14:paraId="06611241" w14:textId="77777777" w:rsidTr="00115844">
        <w:tc>
          <w:tcPr>
            <w:tcW w:w="1885" w:type="dxa"/>
          </w:tcPr>
          <w:p w14:paraId="4481F86B" w14:textId="77777777" w:rsidR="00115844" w:rsidRPr="00DA46D1" w:rsidRDefault="00115844" w:rsidP="00193724">
            <w:pPr>
              <w:rPr>
                <w:color w:val="000000"/>
              </w:rPr>
            </w:pPr>
            <w:r w:rsidRPr="00DA46D1">
              <w:rPr>
                <w:color w:val="000000"/>
              </w:rPr>
              <w:t>2.60</w:t>
            </w:r>
          </w:p>
        </w:tc>
        <w:tc>
          <w:tcPr>
            <w:tcW w:w="1350" w:type="dxa"/>
          </w:tcPr>
          <w:p w14:paraId="49240859" w14:textId="77777777" w:rsidR="00115844" w:rsidRPr="00DA46D1" w:rsidRDefault="00115844" w:rsidP="00193724">
            <w:r w:rsidRPr="00DA46D1">
              <w:rPr>
                <w:color w:val="000000"/>
              </w:rPr>
              <w:t>33</w:t>
            </w:r>
          </w:p>
        </w:tc>
      </w:tr>
    </w:tbl>
    <w:p w14:paraId="770FE1B4" w14:textId="77777777" w:rsidR="008D7137" w:rsidRPr="00DA46D1" w:rsidRDefault="008D7137" w:rsidP="00193724">
      <w:pPr>
        <w:spacing w:after="200"/>
        <w:rPr>
          <w:b/>
          <w:sz w:val="22"/>
          <w:szCs w:val="22"/>
        </w:rPr>
        <w:sectPr w:rsidR="008D7137" w:rsidRPr="00DA46D1" w:rsidSect="002712B5">
          <w:footerReference w:type="even" r:id="rId8"/>
          <w:footerReference w:type="default" r:id="rId9"/>
          <w:type w:val="continuous"/>
          <w:pgSz w:w="12240" w:h="15840"/>
          <w:pgMar w:top="620" w:right="500" w:bottom="520" w:left="620" w:header="720" w:footer="439" w:gutter="0"/>
          <w:pgNumType w:start="1"/>
          <w:cols w:space="720"/>
          <w:docGrid w:linePitch="326"/>
        </w:sectPr>
      </w:pPr>
    </w:p>
    <w:p w14:paraId="32013759" w14:textId="19F88E21" w:rsidR="00F303AB" w:rsidRPr="00DA46D1" w:rsidRDefault="00EC02C0" w:rsidP="00C2192E">
      <w:r w:rsidRPr="00DA46D1">
        <w:lastRenderedPageBreak/>
        <w:t>ADDENDUM #2</w:t>
      </w:r>
      <w:r w:rsidR="00857029" w:rsidRPr="00DA46D1">
        <w:t xml:space="preserve"> </w:t>
      </w:r>
      <w:r w:rsidR="00B5580A" w:rsidRPr="00DA46D1">
        <w:t xml:space="preserve">Instructions for Faculty Members for </w:t>
      </w:r>
      <w:r w:rsidR="00857029" w:rsidRPr="00DA46D1">
        <w:t>202</w:t>
      </w:r>
      <w:r w:rsidR="000F4056" w:rsidRPr="00DA46D1">
        <w:t>4</w:t>
      </w:r>
    </w:p>
    <w:p w14:paraId="1CF8E8AB" w14:textId="572E9B1B" w:rsidR="00A96FEF" w:rsidRPr="00DA46D1" w:rsidRDefault="00A96FEF" w:rsidP="00C2192E">
      <w:r w:rsidRPr="00DA46D1">
        <w:t>_______________________________________________</w:t>
      </w:r>
    </w:p>
    <w:p w14:paraId="3477C6D4" w14:textId="77777777" w:rsidR="006E4B7E" w:rsidRPr="006C0250" w:rsidRDefault="006E4B7E" w:rsidP="006E4B7E">
      <w:pPr>
        <w:rPr>
          <w:color w:val="000000"/>
          <w:sz w:val="22"/>
          <w:szCs w:val="22"/>
        </w:rPr>
      </w:pPr>
      <w:r w:rsidRPr="006C0250">
        <w:rPr>
          <w:b/>
          <w:bCs/>
          <w:color w:val="000000"/>
        </w:rPr>
        <w:t>Deadlines  </w:t>
      </w:r>
    </w:p>
    <w:p w14:paraId="7213777F" w14:textId="77777777" w:rsidR="006E4B7E" w:rsidRPr="006C0250" w:rsidRDefault="006E4B7E" w:rsidP="006E4B7E">
      <w:pPr>
        <w:rPr>
          <w:color w:val="000000"/>
          <w:sz w:val="22"/>
          <w:szCs w:val="22"/>
        </w:rPr>
      </w:pPr>
      <w:r w:rsidRPr="006C0250">
        <w:rPr>
          <w:color w:val="000000"/>
        </w:rPr>
        <w:t> </w:t>
      </w:r>
    </w:p>
    <w:p w14:paraId="6FDC4416" w14:textId="77777777" w:rsidR="006E4B7E" w:rsidRPr="006C0250" w:rsidRDefault="006E4B7E" w:rsidP="006E4B7E">
      <w:pPr>
        <w:rPr>
          <w:color w:val="000000"/>
          <w:sz w:val="22"/>
          <w:szCs w:val="22"/>
        </w:rPr>
      </w:pPr>
      <w:r w:rsidRPr="006C0250">
        <w:rPr>
          <w:color w:val="000000"/>
        </w:rPr>
        <w:t>Please note that deadlines are hard deadlines. The Peer Evaluation Committee works on a very tight schedule. It is imperative that faculty members submit all materials on time. Faculty members who do not follow guidelines / deadlines risk not having their points credited for that calendar year, and forfeiting merit raises.  </w:t>
      </w:r>
    </w:p>
    <w:p w14:paraId="702CF10E" w14:textId="77777777" w:rsidR="006E4B7E" w:rsidRPr="006C0250" w:rsidRDefault="006E4B7E" w:rsidP="006E4B7E">
      <w:pPr>
        <w:rPr>
          <w:color w:val="000000"/>
          <w:sz w:val="22"/>
          <w:szCs w:val="22"/>
        </w:rPr>
      </w:pPr>
      <w:r w:rsidRPr="006C0250">
        <w:rPr>
          <w:color w:val="000000"/>
        </w:rPr>
        <w:t> </w:t>
      </w:r>
    </w:p>
    <w:p w14:paraId="0728AA0A" w14:textId="6F714CC5" w:rsidR="006E4B7E" w:rsidRPr="006C0250" w:rsidRDefault="006E4B7E" w:rsidP="006E4B7E">
      <w:pPr>
        <w:rPr>
          <w:color w:val="000000"/>
          <w:sz w:val="22"/>
          <w:szCs w:val="22"/>
        </w:rPr>
      </w:pPr>
      <w:r w:rsidRPr="006C0250">
        <w:rPr>
          <w:b/>
          <w:bCs/>
          <w:color w:val="000000"/>
        </w:rPr>
        <w:t>February 1, 202</w:t>
      </w:r>
      <w:r w:rsidR="000F4056" w:rsidRPr="006C0250">
        <w:rPr>
          <w:b/>
          <w:bCs/>
          <w:color w:val="000000"/>
        </w:rPr>
        <w:t>4</w:t>
      </w:r>
      <w:r w:rsidRPr="006C0250">
        <w:rPr>
          <w:b/>
          <w:bCs/>
          <w:color w:val="000000"/>
        </w:rPr>
        <w:t xml:space="preserve"> (midnight) for FRPA</w:t>
      </w:r>
    </w:p>
    <w:p w14:paraId="3E0FF02A" w14:textId="77777777" w:rsidR="006E4B7E" w:rsidRPr="006C0250" w:rsidRDefault="006E4B7E" w:rsidP="006E4B7E">
      <w:pPr>
        <w:rPr>
          <w:color w:val="000000"/>
          <w:sz w:val="22"/>
          <w:szCs w:val="22"/>
        </w:rPr>
      </w:pPr>
      <w:r w:rsidRPr="006C0250">
        <w:rPr>
          <w:b/>
          <w:bCs/>
          <w:color w:val="000000"/>
        </w:rPr>
        <w:t> </w:t>
      </w:r>
    </w:p>
    <w:p w14:paraId="047D4D62" w14:textId="689B1807" w:rsidR="006E4B7E" w:rsidRPr="006C0250" w:rsidRDefault="006E4B7E" w:rsidP="006E4B7E">
      <w:pPr>
        <w:rPr>
          <w:color w:val="000000"/>
          <w:sz w:val="22"/>
          <w:szCs w:val="22"/>
        </w:rPr>
      </w:pPr>
      <w:r w:rsidRPr="006C0250">
        <w:rPr>
          <w:b/>
          <w:bCs/>
          <w:color w:val="000000"/>
        </w:rPr>
        <w:t>February 1, 202</w:t>
      </w:r>
      <w:r w:rsidR="000F4056" w:rsidRPr="006C0250">
        <w:rPr>
          <w:b/>
          <w:bCs/>
          <w:color w:val="000000"/>
        </w:rPr>
        <w:t>4</w:t>
      </w:r>
      <w:r w:rsidRPr="006C0250">
        <w:rPr>
          <w:b/>
          <w:bCs/>
          <w:color w:val="000000"/>
        </w:rPr>
        <w:t xml:space="preserve"> (</w:t>
      </w:r>
      <w:proofErr w:type="gramStart"/>
      <w:r w:rsidRPr="006C0250">
        <w:rPr>
          <w:b/>
          <w:bCs/>
          <w:color w:val="000000"/>
        </w:rPr>
        <w:t>midnight)  for</w:t>
      </w:r>
      <w:proofErr w:type="gramEnd"/>
      <w:r w:rsidRPr="006C0250">
        <w:rPr>
          <w:b/>
          <w:bCs/>
          <w:color w:val="000000"/>
        </w:rPr>
        <w:t xml:space="preserve"> additional PEC materials</w:t>
      </w:r>
    </w:p>
    <w:p w14:paraId="560E5F13" w14:textId="77777777" w:rsidR="006E4B7E" w:rsidRPr="006C0250" w:rsidRDefault="006E4B7E" w:rsidP="006E4B7E">
      <w:pPr>
        <w:rPr>
          <w:color w:val="000000"/>
          <w:sz w:val="22"/>
          <w:szCs w:val="22"/>
        </w:rPr>
      </w:pPr>
      <w:r w:rsidRPr="006C0250">
        <w:rPr>
          <w:color w:val="000000"/>
        </w:rPr>
        <w:t> </w:t>
      </w:r>
    </w:p>
    <w:p w14:paraId="006237C5" w14:textId="77777777" w:rsidR="006E4B7E" w:rsidRPr="006C0250" w:rsidRDefault="006E4B7E" w:rsidP="006E4B7E">
      <w:pPr>
        <w:rPr>
          <w:color w:val="000000"/>
          <w:sz w:val="22"/>
          <w:szCs w:val="22"/>
        </w:rPr>
      </w:pPr>
      <w:r w:rsidRPr="006C0250">
        <w:rPr>
          <w:b/>
          <w:bCs/>
          <w:color w:val="000000"/>
        </w:rPr>
        <w:t>General Process </w:t>
      </w:r>
    </w:p>
    <w:p w14:paraId="53022834" w14:textId="75D8F0BB" w:rsidR="006E4B7E" w:rsidRPr="006C0250" w:rsidRDefault="006D2780" w:rsidP="006E4B7E">
      <w:pPr>
        <w:rPr>
          <w:color w:val="000000"/>
          <w:sz w:val="22"/>
          <w:szCs w:val="22"/>
        </w:rPr>
      </w:pPr>
      <w:r>
        <w:rPr>
          <w:color w:val="000000"/>
        </w:rPr>
        <w:t>The GSLL Business Manager</w:t>
      </w:r>
      <w:r w:rsidRPr="006C0250">
        <w:rPr>
          <w:color w:val="000000"/>
        </w:rPr>
        <w:t xml:space="preserve"> </w:t>
      </w:r>
      <w:r w:rsidR="006E4B7E" w:rsidRPr="006C0250">
        <w:rPr>
          <w:color w:val="000000"/>
        </w:rPr>
        <w:t xml:space="preserve">will create a </w:t>
      </w:r>
      <w:proofErr w:type="spellStart"/>
      <w:r w:rsidR="006E4B7E" w:rsidRPr="006C0250">
        <w:rPr>
          <w:color w:val="000000"/>
        </w:rPr>
        <w:t>Sharepoint</w:t>
      </w:r>
      <w:proofErr w:type="spellEnd"/>
      <w:r w:rsidR="006E4B7E" w:rsidRPr="006C0250">
        <w:rPr>
          <w:color w:val="000000"/>
        </w:rPr>
        <w:t xml:space="preserve"> folder for each faculty member’s peer evaluation materials and share this folder with you this week.  Please add all your materials, including 202</w:t>
      </w:r>
      <w:r w:rsidR="00304498" w:rsidRPr="006C0250">
        <w:rPr>
          <w:color w:val="000000"/>
        </w:rPr>
        <w:t>3</w:t>
      </w:r>
      <w:r w:rsidR="006E4B7E" w:rsidRPr="006C0250">
        <w:rPr>
          <w:color w:val="000000"/>
        </w:rPr>
        <w:t xml:space="preserve"> FRPA, updated CV and additional materials </w:t>
      </w:r>
      <w:proofErr w:type="gramStart"/>
      <w:r w:rsidR="006E4B7E" w:rsidRPr="006C0250">
        <w:rPr>
          <w:color w:val="000000"/>
        </w:rPr>
        <w:t>listed below,</w:t>
      </w:r>
      <w:proofErr w:type="gramEnd"/>
      <w:r w:rsidR="006E4B7E" w:rsidRPr="006C0250">
        <w:rPr>
          <w:color w:val="000000"/>
        </w:rPr>
        <w:t xml:space="preserve"> to this folder by the deadline.  </w:t>
      </w:r>
      <w:r>
        <w:rPr>
          <w:color w:val="000000"/>
        </w:rPr>
        <w:t>The Business Manager</w:t>
      </w:r>
      <w:r w:rsidRPr="006C0250">
        <w:rPr>
          <w:color w:val="000000"/>
        </w:rPr>
        <w:t xml:space="preserve"> </w:t>
      </w:r>
      <w:r w:rsidR="006E4B7E" w:rsidRPr="006C0250">
        <w:rPr>
          <w:color w:val="000000"/>
        </w:rPr>
        <w:t>will “</w:t>
      </w:r>
      <w:proofErr w:type="spellStart"/>
      <w:r w:rsidR="006E4B7E" w:rsidRPr="006C0250">
        <w:rPr>
          <w:color w:val="000000"/>
        </w:rPr>
        <w:t>unshare</w:t>
      </w:r>
      <w:proofErr w:type="spellEnd"/>
      <w:r w:rsidR="006E4B7E" w:rsidRPr="006C0250">
        <w:rPr>
          <w:color w:val="000000"/>
        </w:rPr>
        <w:t xml:space="preserve">” the folder with you after the deadline, and you will no longer have access to add materials.  Please upload all your peer evaluation materials into the appropriate folder: Teaching, Service, and Research (if applicable).  If you have a physical book or something that can’t be submitted electronically, contact </w:t>
      </w:r>
      <w:r>
        <w:rPr>
          <w:color w:val="000000"/>
        </w:rPr>
        <w:t>the Business Manager</w:t>
      </w:r>
      <w:r w:rsidRPr="006C0250">
        <w:rPr>
          <w:color w:val="000000"/>
        </w:rPr>
        <w:t xml:space="preserve"> </w:t>
      </w:r>
      <w:r w:rsidR="006E4B7E" w:rsidRPr="006C0250">
        <w:rPr>
          <w:color w:val="000000"/>
        </w:rPr>
        <w:t xml:space="preserve">and </w:t>
      </w:r>
      <w:r w:rsidR="00291C95">
        <w:rPr>
          <w:color w:val="000000"/>
        </w:rPr>
        <w:t>the PEC Chair</w:t>
      </w:r>
      <w:r w:rsidR="00291C95" w:rsidRPr="006C0250">
        <w:rPr>
          <w:color w:val="000000"/>
        </w:rPr>
        <w:t xml:space="preserve"> </w:t>
      </w:r>
      <w:r w:rsidR="006E4B7E" w:rsidRPr="006C0250">
        <w:rPr>
          <w:color w:val="000000"/>
        </w:rPr>
        <w:t>before the deadline. </w:t>
      </w:r>
    </w:p>
    <w:p w14:paraId="14CD301B" w14:textId="77777777" w:rsidR="006E4B7E" w:rsidRPr="006C0250" w:rsidRDefault="006E4B7E" w:rsidP="006E4B7E">
      <w:pPr>
        <w:rPr>
          <w:color w:val="000000"/>
          <w:sz w:val="22"/>
          <w:szCs w:val="22"/>
        </w:rPr>
      </w:pPr>
      <w:r w:rsidRPr="006C0250">
        <w:rPr>
          <w:color w:val="000000"/>
        </w:rPr>
        <w:t> </w:t>
      </w:r>
    </w:p>
    <w:p w14:paraId="1EBB3C2D" w14:textId="77777777" w:rsidR="006E4B7E" w:rsidRPr="006C0250" w:rsidRDefault="006E4B7E" w:rsidP="006E4B7E">
      <w:pPr>
        <w:rPr>
          <w:color w:val="000000"/>
          <w:sz w:val="22"/>
          <w:szCs w:val="22"/>
        </w:rPr>
      </w:pPr>
      <w:r w:rsidRPr="006C0250">
        <w:rPr>
          <w:color w:val="000000"/>
        </w:rPr>
        <w:t>All folders will be deleted after the merit process.  Please keep your own electronic copies of items submitted. </w:t>
      </w:r>
    </w:p>
    <w:p w14:paraId="10003EF3" w14:textId="77777777" w:rsidR="006E4B7E" w:rsidRPr="006C0250" w:rsidRDefault="006E4B7E" w:rsidP="006E4B7E">
      <w:pPr>
        <w:rPr>
          <w:color w:val="000000"/>
          <w:sz w:val="22"/>
          <w:szCs w:val="22"/>
        </w:rPr>
      </w:pPr>
      <w:r w:rsidRPr="006C0250">
        <w:rPr>
          <w:color w:val="000000"/>
        </w:rPr>
        <w:t> </w:t>
      </w:r>
    </w:p>
    <w:p w14:paraId="747BB762" w14:textId="77777777" w:rsidR="006E4B7E" w:rsidRPr="006C0250" w:rsidRDefault="006E4B7E" w:rsidP="006E4B7E">
      <w:pPr>
        <w:rPr>
          <w:color w:val="000000"/>
          <w:sz w:val="22"/>
          <w:szCs w:val="22"/>
        </w:rPr>
      </w:pPr>
      <w:r w:rsidRPr="006C0250">
        <w:rPr>
          <w:b/>
          <w:bCs/>
          <w:color w:val="000000"/>
        </w:rPr>
        <w:t>Notes on Completing and Submitting your FRPA and CV</w:t>
      </w:r>
    </w:p>
    <w:p w14:paraId="493712E7" w14:textId="2A5015C4" w:rsidR="006E4B7E" w:rsidRPr="006C0250" w:rsidRDefault="006E4B7E" w:rsidP="006E4B7E">
      <w:pPr>
        <w:rPr>
          <w:color w:val="000000"/>
          <w:sz w:val="22"/>
          <w:szCs w:val="22"/>
        </w:rPr>
      </w:pPr>
      <w:r w:rsidRPr="006C0250">
        <w:rPr>
          <w:color w:val="000000"/>
        </w:rPr>
        <w:t xml:space="preserve">Complete and submit your FRPA and updated “Internal vita” by going to </w:t>
      </w:r>
      <w:proofErr w:type="spellStart"/>
      <w:r w:rsidRPr="006C0250">
        <w:rPr>
          <w:color w:val="000000"/>
        </w:rPr>
        <w:t>MyCUInfo</w:t>
      </w:r>
      <w:proofErr w:type="spellEnd"/>
      <w:r w:rsidRPr="006C0250">
        <w:rPr>
          <w:color w:val="000000"/>
        </w:rPr>
        <w:t>, then reporting. Then submit your </w:t>
      </w:r>
      <w:r w:rsidRPr="006C0250">
        <w:rPr>
          <w:b/>
          <w:bCs/>
          <w:color w:val="000000"/>
        </w:rPr>
        <w:t>FRPA as a PDF</w:t>
      </w:r>
      <w:r w:rsidRPr="006C0250">
        <w:rPr>
          <w:color w:val="000000"/>
        </w:rPr>
        <w:t> to the “GSLL Packet” folder in your merit folder.  Submit your </w:t>
      </w:r>
      <w:r w:rsidRPr="006C0250">
        <w:rPr>
          <w:b/>
          <w:bCs/>
          <w:color w:val="000000"/>
        </w:rPr>
        <w:t>updated CV</w:t>
      </w:r>
      <w:r w:rsidRPr="006C0250">
        <w:rPr>
          <w:color w:val="000000"/>
        </w:rPr>
        <w:t> to the same folder. Do not delete other files in this packet (which should include your three most recent FRPAs and your two most recent performance ratings). **202</w:t>
      </w:r>
      <w:r w:rsidR="00304498" w:rsidRPr="006C0250">
        <w:rPr>
          <w:color w:val="000000"/>
        </w:rPr>
        <w:t>3</w:t>
      </w:r>
      <w:r w:rsidRPr="006C0250">
        <w:rPr>
          <w:color w:val="000000"/>
        </w:rPr>
        <w:t xml:space="preserve"> evaluations completed in 202</w:t>
      </w:r>
      <w:r w:rsidR="00304498" w:rsidRPr="006C0250">
        <w:rPr>
          <w:color w:val="000000"/>
        </w:rPr>
        <w:t>4</w:t>
      </w:r>
      <w:r w:rsidRPr="006C0250">
        <w:rPr>
          <w:color w:val="000000"/>
        </w:rPr>
        <w:t xml:space="preserve"> do not have a special question regarding the impact of the pandemic on your work, but you may still address this in your Summary. If you were department chair in 202</w:t>
      </w:r>
      <w:r w:rsidR="00304498" w:rsidRPr="006C0250">
        <w:rPr>
          <w:color w:val="000000"/>
        </w:rPr>
        <w:t>3</w:t>
      </w:r>
      <w:r w:rsidRPr="006C0250">
        <w:rPr>
          <w:color w:val="000000"/>
        </w:rPr>
        <w:t xml:space="preserve"> and you want to submit a chair’s narrative, please put it in the GSLL Packet folder. </w:t>
      </w:r>
    </w:p>
    <w:p w14:paraId="60DCFBC3" w14:textId="77777777" w:rsidR="006E4B7E" w:rsidRPr="006C0250" w:rsidRDefault="006E4B7E" w:rsidP="006E4B7E">
      <w:pPr>
        <w:rPr>
          <w:color w:val="000000"/>
          <w:sz w:val="22"/>
          <w:szCs w:val="22"/>
        </w:rPr>
      </w:pPr>
      <w:r w:rsidRPr="006C0250">
        <w:rPr>
          <w:color w:val="000000"/>
        </w:rPr>
        <w:t> </w:t>
      </w:r>
    </w:p>
    <w:p w14:paraId="18B34B7F" w14:textId="77777777" w:rsidR="006E4B7E" w:rsidRPr="006C0250" w:rsidRDefault="006E4B7E" w:rsidP="006E4B7E">
      <w:pPr>
        <w:rPr>
          <w:color w:val="000000"/>
          <w:sz w:val="22"/>
          <w:szCs w:val="22"/>
        </w:rPr>
      </w:pPr>
      <w:r w:rsidRPr="006C0250">
        <w:rPr>
          <w:b/>
          <w:bCs/>
          <w:color w:val="000000"/>
        </w:rPr>
        <w:t>FRPA - Teaching </w:t>
      </w:r>
    </w:p>
    <w:p w14:paraId="316410F1" w14:textId="77777777" w:rsidR="006E4B7E" w:rsidRPr="006C0250" w:rsidRDefault="006E4B7E" w:rsidP="006E4B7E">
      <w:pPr>
        <w:rPr>
          <w:color w:val="000000"/>
          <w:sz w:val="22"/>
          <w:szCs w:val="22"/>
        </w:rPr>
      </w:pPr>
      <w:r w:rsidRPr="006C0250">
        <w:rPr>
          <w:color w:val="000000"/>
        </w:rPr>
        <w:t>For graduate or honors advising, please list only those students who completed a thesis or exam during the year evaluated. Indicate the date of the exam or defense. You should also include PhD advisees who are no longer taking courses; indicate frequency of meetings. Indicate whether you were a chair or committee member. If you conducted MA Russian proficiency exams, indicate how many. </w:t>
      </w:r>
    </w:p>
    <w:p w14:paraId="66EAC42A" w14:textId="77777777" w:rsidR="006E4B7E" w:rsidRPr="006C0250" w:rsidRDefault="006E4B7E" w:rsidP="006E4B7E">
      <w:pPr>
        <w:rPr>
          <w:color w:val="000000"/>
          <w:sz w:val="22"/>
          <w:szCs w:val="22"/>
        </w:rPr>
      </w:pPr>
      <w:r w:rsidRPr="006C0250">
        <w:rPr>
          <w:color w:val="000000"/>
        </w:rPr>
        <w:t> </w:t>
      </w:r>
    </w:p>
    <w:p w14:paraId="57747E8F" w14:textId="77777777" w:rsidR="006E4B7E" w:rsidRPr="006C0250" w:rsidRDefault="006E4B7E" w:rsidP="006E4B7E">
      <w:pPr>
        <w:rPr>
          <w:color w:val="000000"/>
          <w:sz w:val="22"/>
          <w:szCs w:val="22"/>
        </w:rPr>
      </w:pPr>
      <w:r w:rsidRPr="006C0250">
        <w:rPr>
          <w:b/>
          <w:bCs/>
          <w:color w:val="000000"/>
        </w:rPr>
        <w:t>FRPA - Research </w:t>
      </w:r>
    </w:p>
    <w:p w14:paraId="2B282518" w14:textId="77777777" w:rsidR="006E4B7E" w:rsidRPr="006C0250" w:rsidRDefault="006E4B7E" w:rsidP="006E4B7E">
      <w:pPr>
        <w:rPr>
          <w:color w:val="000000"/>
          <w:sz w:val="22"/>
          <w:szCs w:val="22"/>
        </w:rPr>
      </w:pPr>
      <w:r w:rsidRPr="006C0250">
        <w:rPr>
          <w:color w:val="000000"/>
        </w:rPr>
        <w:t>For each submitted research item with non-English words, translate title in parentheses after the original title.  </w:t>
      </w:r>
    </w:p>
    <w:p w14:paraId="3E23C7D6" w14:textId="77777777" w:rsidR="006E4B7E" w:rsidRPr="006C0250" w:rsidRDefault="006E4B7E" w:rsidP="006E4B7E">
      <w:pPr>
        <w:rPr>
          <w:color w:val="000000"/>
          <w:sz w:val="22"/>
          <w:szCs w:val="22"/>
        </w:rPr>
      </w:pPr>
      <w:r w:rsidRPr="006C0250">
        <w:rPr>
          <w:color w:val="000000"/>
        </w:rPr>
        <w:t> </w:t>
      </w:r>
    </w:p>
    <w:p w14:paraId="7DB62678" w14:textId="77777777" w:rsidR="006E4B7E" w:rsidRPr="006C0250" w:rsidRDefault="006E4B7E" w:rsidP="006E4B7E">
      <w:pPr>
        <w:rPr>
          <w:color w:val="000000"/>
          <w:sz w:val="22"/>
          <w:szCs w:val="22"/>
        </w:rPr>
      </w:pPr>
      <w:r w:rsidRPr="006C0250">
        <w:rPr>
          <w:b/>
          <w:bCs/>
          <w:color w:val="000000"/>
        </w:rPr>
        <w:t>FRPA- Service </w:t>
      </w:r>
    </w:p>
    <w:p w14:paraId="4FEEBF9B" w14:textId="77777777" w:rsidR="006E4B7E" w:rsidRPr="006C0250" w:rsidRDefault="006E4B7E" w:rsidP="006E4B7E">
      <w:pPr>
        <w:rPr>
          <w:color w:val="000000"/>
          <w:sz w:val="22"/>
          <w:szCs w:val="22"/>
        </w:rPr>
      </w:pPr>
      <w:r w:rsidRPr="006C0250">
        <w:rPr>
          <w:color w:val="000000"/>
        </w:rPr>
        <w:t>List each service duty as a separate item. </w:t>
      </w:r>
    </w:p>
    <w:p w14:paraId="15397A73" w14:textId="77777777" w:rsidR="006E4B7E" w:rsidRPr="006C0250" w:rsidRDefault="006E4B7E" w:rsidP="006E4B7E">
      <w:pPr>
        <w:rPr>
          <w:color w:val="000000"/>
          <w:sz w:val="22"/>
          <w:szCs w:val="22"/>
        </w:rPr>
      </w:pPr>
      <w:r w:rsidRPr="006C0250">
        <w:rPr>
          <w:color w:val="000000"/>
        </w:rPr>
        <w:t>If you are involved in a major service duty that may be unfamiliar to the committee, please include a brief description of the work involved (there is a comment space in the FRPA for this, or you can just include it in a separate document with your service materials). </w:t>
      </w:r>
    </w:p>
    <w:p w14:paraId="591B38C9" w14:textId="77777777" w:rsidR="006E4B7E" w:rsidRPr="006C0250" w:rsidRDefault="006E4B7E" w:rsidP="006E4B7E">
      <w:pPr>
        <w:rPr>
          <w:color w:val="000000"/>
          <w:sz w:val="22"/>
          <w:szCs w:val="22"/>
        </w:rPr>
      </w:pPr>
      <w:r w:rsidRPr="006C0250">
        <w:rPr>
          <w:color w:val="000000"/>
        </w:rPr>
        <w:t> </w:t>
      </w:r>
    </w:p>
    <w:p w14:paraId="045E5AE7" w14:textId="77777777" w:rsidR="006E4B7E" w:rsidRPr="006C0250" w:rsidRDefault="006E4B7E" w:rsidP="006E4B7E">
      <w:pPr>
        <w:rPr>
          <w:color w:val="000000"/>
          <w:sz w:val="22"/>
          <w:szCs w:val="22"/>
        </w:rPr>
      </w:pPr>
      <w:r w:rsidRPr="006C0250">
        <w:rPr>
          <w:b/>
          <w:bCs/>
          <w:color w:val="000000"/>
        </w:rPr>
        <w:t>Instructions to Faculty for Submitting Additional Peer Evaluation Materials </w:t>
      </w:r>
    </w:p>
    <w:p w14:paraId="32D20844" w14:textId="77777777" w:rsidR="006E4B7E" w:rsidRPr="006C0250" w:rsidRDefault="006E4B7E" w:rsidP="006E4B7E">
      <w:pPr>
        <w:rPr>
          <w:color w:val="000000"/>
          <w:sz w:val="22"/>
          <w:szCs w:val="22"/>
        </w:rPr>
      </w:pPr>
      <w:r w:rsidRPr="006C0250">
        <w:rPr>
          <w:color w:val="000000"/>
        </w:rPr>
        <w:t> </w:t>
      </w:r>
    </w:p>
    <w:p w14:paraId="3E93E2F5" w14:textId="77777777" w:rsidR="006E4B7E" w:rsidRPr="006C0250" w:rsidRDefault="006E4B7E" w:rsidP="006E4B7E">
      <w:pPr>
        <w:rPr>
          <w:color w:val="000000"/>
          <w:sz w:val="22"/>
          <w:szCs w:val="22"/>
        </w:rPr>
      </w:pPr>
      <w:r w:rsidRPr="006C0250">
        <w:rPr>
          <w:b/>
          <w:bCs/>
          <w:color w:val="000000"/>
        </w:rPr>
        <w:t>Teaching </w:t>
      </w:r>
    </w:p>
    <w:p w14:paraId="4A76AB11" w14:textId="05462272" w:rsidR="006E4B7E" w:rsidRPr="00DA46D1" w:rsidRDefault="006E4B7E" w:rsidP="006E4B7E">
      <w:pPr>
        <w:numPr>
          <w:ilvl w:val="0"/>
          <w:numId w:val="17"/>
        </w:numPr>
        <w:rPr>
          <w:color w:val="000000"/>
        </w:rPr>
      </w:pPr>
      <w:r w:rsidRPr="006C0250">
        <w:rPr>
          <w:b/>
          <w:bCs/>
          <w:color w:val="000000"/>
        </w:rPr>
        <w:t>*NEW</w:t>
      </w:r>
      <w:r w:rsidRPr="006C0250">
        <w:rPr>
          <w:color w:val="000000"/>
        </w:rPr>
        <w:t> this year 202</w:t>
      </w:r>
      <w:r w:rsidR="00B54512" w:rsidRPr="006C0250">
        <w:rPr>
          <w:color w:val="000000"/>
        </w:rPr>
        <w:t>4</w:t>
      </w:r>
      <w:r w:rsidRPr="006C0250">
        <w:rPr>
          <w:color w:val="000000"/>
        </w:rPr>
        <w:t>: fill out and submit the PEC Teaching Points Tables A and B 202</w:t>
      </w:r>
      <w:r w:rsidR="00B54512" w:rsidRPr="006C0250">
        <w:rPr>
          <w:color w:val="000000"/>
        </w:rPr>
        <w:t>3</w:t>
      </w:r>
      <w:r w:rsidRPr="006C0250">
        <w:rPr>
          <w:color w:val="000000"/>
        </w:rPr>
        <w:t xml:space="preserve"> (Addendum #5 on </w:t>
      </w:r>
      <w:hyperlink r:id="rId10" w:tooltip="https://www.colorado.edu/gsll/gsll-salary-procedures-4" w:history="1">
        <w:r w:rsidRPr="006C0250">
          <w:rPr>
            <w:color w:val="0563C1"/>
            <w:u w:val="single"/>
          </w:rPr>
          <w:t>Salary Procedures</w:t>
        </w:r>
      </w:hyperlink>
      <w:r w:rsidRPr="006C0250">
        <w:rPr>
          <w:color w:val="000000"/>
        </w:rPr>
        <w:t xml:space="preserve">) for extra points for classes over 20/18 students, and for extra teaching duties such as independent studies, thesis committees, and exams. </w:t>
      </w:r>
      <w:r w:rsidR="003F1CD5" w:rsidRPr="006C0250">
        <w:rPr>
          <w:color w:val="000000"/>
        </w:rPr>
        <w:t>For the</w:t>
      </w:r>
      <w:r w:rsidRPr="006C0250">
        <w:rPr>
          <w:color w:val="000000"/>
        </w:rPr>
        <w:t xml:space="preserve"> number of students in your classes, </w:t>
      </w:r>
      <w:r w:rsidR="003F1CD5" w:rsidRPr="006C0250">
        <w:rPr>
          <w:color w:val="000000"/>
        </w:rPr>
        <w:t xml:space="preserve">we will </w:t>
      </w:r>
      <w:r w:rsidRPr="006C0250">
        <w:rPr>
          <w:color w:val="000000"/>
        </w:rPr>
        <w:t>use the number generated automatically by the FRPA</w:t>
      </w:r>
      <w:r w:rsidR="00C33E66" w:rsidRPr="006C0250">
        <w:rPr>
          <w:color w:val="000000"/>
        </w:rPr>
        <w:t>, with one caveat</w:t>
      </w:r>
      <w:r w:rsidRPr="006C0250">
        <w:rPr>
          <w:color w:val="000000"/>
        </w:rPr>
        <w:t xml:space="preserve"> </w:t>
      </w:r>
      <w:r w:rsidR="00DD2774" w:rsidRPr="006C0250">
        <w:rPr>
          <w:color w:val="000000"/>
        </w:rPr>
        <w:t xml:space="preserve">FCQ numbers and/or FRPA numbers </w:t>
      </w:r>
      <w:r w:rsidR="00DD2774" w:rsidRPr="006C0250">
        <w:rPr>
          <w:color w:val="000000"/>
        </w:rPr>
        <w:lastRenderedPageBreak/>
        <w:t xml:space="preserve">can be incorrect when faculty teach cross listed courses. </w:t>
      </w:r>
      <w:r w:rsidR="00C33E66" w:rsidRPr="006C0250">
        <w:rPr>
          <w:color w:val="000000"/>
        </w:rPr>
        <w:t xml:space="preserve">Faculty should correct these. </w:t>
      </w:r>
      <w:r w:rsidRPr="006C0250">
        <w:rPr>
          <w:color w:val="000000"/>
        </w:rPr>
        <w:t>On this form there are special columns for faculty to list their points. Do not write in the columns marked “PEC Awarded Points.”</w:t>
      </w:r>
    </w:p>
    <w:p w14:paraId="458D91C1" w14:textId="77777777" w:rsidR="006E4B7E" w:rsidRPr="00DA46D1" w:rsidRDefault="006E4B7E" w:rsidP="006E4B7E">
      <w:pPr>
        <w:numPr>
          <w:ilvl w:val="0"/>
          <w:numId w:val="17"/>
        </w:numPr>
        <w:rPr>
          <w:color w:val="000000"/>
        </w:rPr>
      </w:pPr>
      <w:r w:rsidRPr="006C0250">
        <w:rPr>
          <w:color w:val="000000"/>
        </w:rPr>
        <w:t>*Submit a syllabus as well as major assignments (exams and essay prompts) that demonstrate alignment of learning goals and teaching practices for ONE course. </w:t>
      </w:r>
    </w:p>
    <w:p w14:paraId="631D6623" w14:textId="6137931A" w:rsidR="006E4B7E" w:rsidRPr="00DA46D1" w:rsidRDefault="006E4B7E" w:rsidP="006E4B7E">
      <w:pPr>
        <w:numPr>
          <w:ilvl w:val="0"/>
          <w:numId w:val="17"/>
        </w:numPr>
        <w:rPr>
          <w:color w:val="000000"/>
        </w:rPr>
      </w:pPr>
      <w:r w:rsidRPr="006C0250">
        <w:rPr>
          <w:color w:val="000000"/>
        </w:rPr>
        <w:t>*</w:t>
      </w:r>
      <w:r w:rsidR="004A298E" w:rsidRPr="006C0250">
        <w:rPr>
          <w:color w:val="000000"/>
        </w:rPr>
        <w:t>After reviewing rubric used by PEC</w:t>
      </w:r>
      <w:r w:rsidR="00F10AB2" w:rsidRPr="006C0250">
        <w:rPr>
          <w:color w:val="000000"/>
        </w:rPr>
        <w:t xml:space="preserve"> (“Classroom Teaching Merit Evaluation Rubric for GSLL,” Salary Procedures Addendum #3)</w:t>
      </w:r>
      <w:r w:rsidR="00F55F34" w:rsidRPr="006C0250">
        <w:rPr>
          <w:color w:val="000000"/>
        </w:rPr>
        <w:t xml:space="preserve"> and the list of questions for self-reflection in Addendum #4</w:t>
      </w:r>
      <w:r w:rsidR="004A298E" w:rsidRPr="006C0250">
        <w:rPr>
          <w:color w:val="000000"/>
        </w:rPr>
        <w:t>, w</w:t>
      </w:r>
      <w:r w:rsidR="00A72B19" w:rsidRPr="006C0250">
        <w:rPr>
          <w:color w:val="000000"/>
        </w:rPr>
        <w:t>rite “</w:t>
      </w:r>
      <w:r w:rsidRPr="006C0250">
        <w:rPr>
          <w:color w:val="000000"/>
        </w:rPr>
        <w:t>self-reflection”</w:t>
      </w:r>
      <w:r w:rsidR="004A298E" w:rsidRPr="006C0250">
        <w:rPr>
          <w:color w:val="000000"/>
        </w:rPr>
        <w:t xml:space="preserve"> to help guide PEC</w:t>
      </w:r>
      <w:r w:rsidR="00F67707" w:rsidRPr="006C0250">
        <w:rPr>
          <w:color w:val="000000"/>
        </w:rPr>
        <w:t xml:space="preserve"> in evaluating your growth as a </w:t>
      </w:r>
      <w:proofErr w:type="gramStart"/>
      <w:r w:rsidR="00F67707" w:rsidRPr="006C0250">
        <w:rPr>
          <w:color w:val="000000"/>
        </w:rPr>
        <w:t>teacher</w:t>
      </w:r>
      <w:r w:rsidRPr="006C0250">
        <w:rPr>
          <w:color w:val="000000"/>
        </w:rPr>
        <w:t xml:space="preserve"> )</w:t>
      </w:r>
      <w:proofErr w:type="gramEnd"/>
      <w:r w:rsidRPr="006C0250">
        <w:rPr>
          <w:color w:val="000000"/>
        </w:rPr>
        <w:t xml:space="preserve">.  </w:t>
      </w:r>
      <w:r w:rsidR="00220111" w:rsidRPr="006C0250">
        <w:rPr>
          <w:color w:val="000000"/>
        </w:rPr>
        <w:t>(Y</w:t>
      </w:r>
      <w:r w:rsidRPr="006C0250">
        <w:rPr>
          <w:color w:val="000000"/>
        </w:rPr>
        <w:t xml:space="preserve">ou do not need to </w:t>
      </w:r>
      <w:r w:rsidR="00220111" w:rsidRPr="006C0250">
        <w:rPr>
          <w:color w:val="000000"/>
        </w:rPr>
        <w:t>fill out</w:t>
      </w:r>
      <w:r w:rsidRPr="006C0250">
        <w:rPr>
          <w:color w:val="000000"/>
        </w:rPr>
        <w:t xml:space="preserve"> Addendum #3</w:t>
      </w:r>
      <w:r w:rsidR="00220111" w:rsidRPr="006C0250">
        <w:rPr>
          <w:color w:val="000000"/>
        </w:rPr>
        <w:t>; that is done by PEC</w:t>
      </w:r>
      <w:r w:rsidRPr="006C0250">
        <w:rPr>
          <w:color w:val="000000"/>
        </w:rPr>
        <w:t xml:space="preserve">). Add </w:t>
      </w:r>
      <w:r w:rsidR="00220111" w:rsidRPr="006C0250">
        <w:rPr>
          <w:color w:val="000000"/>
        </w:rPr>
        <w:t xml:space="preserve">Self-reflection </w:t>
      </w:r>
      <w:r w:rsidRPr="006C0250">
        <w:rPr>
          <w:color w:val="000000"/>
        </w:rPr>
        <w:t>document to your “Teaching” folder in SharePoint.</w:t>
      </w:r>
    </w:p>
    <w:p w14:paraId="79E4426D" w14:textId="05EA5A38" w:rsidR="006E4B7E" w:rsidRPr="00DA46D1" w:rsidRDefault="006E4B7E" w:rsidP="006E4B7E">
      <w:pPr>
        <w:numPr>
          <w:ilvl w:val="0"/>
          <w:numId w:val="17"/>
        </w:numPr>
        <w:rPr>
          <w:color w:val="000000"/>
        </w:rPr>
      </w:pPr>
      <w:r w:rsidRPr="006C0250">
        <w:rPr>
          <w:color w:val="000000"/>
        </w:rPr>
        <w:t>*Submit your FCQs. Go to </w:t>
      </w:r>
      <w:hyperlink r:id="rId11" w:tooltip="https://colorado.campuslabs.com/faculty" w:history="1">
        <w:r w:rsidRPr="006C0250">
          <w:rPr>
            <w:color w:val="0563C1"/>
            <w:u w:val="single"/>
          </w:rPr>
          <w:t>https://colorado.campuslabs.com/faculty</w:t>
        </w:r>
      </w:hyperlink>
      <w:r w:rsidRPr="006C0250">
        <w:rPr>
          <w:color w:val="000000"/>
        </w:rPr>
        <w:t> , and for each individual course, click on the “Print” button, change layout to Landscape, then save (“print”) to a PDF. </w:t>
      </w:r>
      <w:r w:rsidR="000136FC" w:rsidRPr="006C0250">
        <w:rPr>
          <w:color w:val="000000"/>
        </w:rPr>
        <w:t>Add</w:t>
      </w:r>
      <w:r w:rsidR="00D65176" w:rsidRPr="006C0250">
        <w:rPr>
          <w:color w:val="000000"/>
        </w:rPr>
        <w:t xml:space="preserve"> FCQs </w:t>
      </w:r>
      <w:r w:rsidR="005A25D1" w:rsidRPr="006C0250">
        <w:rPr>
          <w:color w:val="000000"/>
        </w:rPr>
        <w:t>to</w:t>
      </w:r>
      <w:r w:rsidR="000136FC" w:rsidRPr="006C0250">
        <w:rPr>
          <w:color w:val="000000"/>
        </w:rPr>
        <w:t xml:space="preserve"> the folder marked Teaching in SharePoint</w:t>
      </w:r>
      <w:r w:rsidR="005A25D1" w:rsidRPr="006C0250">
        <w:rPr>
          <w:color w:val="000000"/>
        </w:rPr>
        <w:t xml:space="preserve">. Make sure to include both qualitative and quantitative </w:t>
      </w:r>
      <w:r w:rsidR="000774F7" w:rsidRPr="006C0250">
        <w:rPr>
          <w:color w:val="000000"/>
        </w:rPr>
        <w:t xml:space="preserve">parts of the report for each course. </w:t>
      </w:r>
    </w:p>
    <w:p w14:paraId="44D53726" w14:textId="56E023ED" w:rsidR="006E4B7E" w:rsidRPr="00DA46D1" w:rsidRDefault="006E4B7E" w:rsidP="006E4B7E">
      <w:pPr>
        <w:numPr>
          <w:ilvl w:val="0"/>
          <w:numId w:val="17"/>
        </w:numPr>
        <w:rPr>
          <w:color w:val="000000"/>
        </w:rPr>
      </w:pPr>
      <w:r w:rsidRPr="006C0250">
        <w:rPr>
          <w:color w:val="000000"/>
        </w:rPr>
        <w:t xml:space="preserve">You may choose to submit up to 20 pages of additional material per year, such as </w:t>
      </w:r>
      <w:r w:rsidR="00D91474">
        <w:rPr>
          <w:color w:val="000000"/>
        </w:rPr>
        <w:t xml:space="preserve">any </w:t>
      </w:r>
      <w:r w:rsidRPr="006C0250">
        <w:rPr>
          <w:color w:val="000000"/>
        </w:rPr>
        <w:t>peer observations</w:t>
      </w:r>
      <w:r w:rsidR="00457A7D">
        <w:rPr>
          <w:color w:val="000000"/>
        </w:rPr>
        <w:t xml:space="preserve"> from the last two years</w:t>
      </w:r>
      <w:r w:rsidRPr="006C0250">
        <w:rPr>
          <w:color w:val="000000"/>
        </w:rPr>
        <w:t>, lesson plans, and/or your feedback on student assignments. If your self-reflection focuses on a specific course or assignment, you may want to include relevant materials. *If you discuss changes in your course(s) and want to potentially receive credit for revising your course, you must include syllabi and assignments from previous years. </w:t>
      </w:r>
    </w:p>
    <w:p w14:paraId="42B187D8" w14:textId="77777777" w:rsidR="006E4B7E" w:rsidRPr="006C0250" w:rsidRDefault="006E4B7E" w:rsidP="006E4B7E">
      <w:pPr>
        <w:numPr>
          <w:ilvl w:val="0"/>
          <w:numId w:val="17"/>
        </w:numPr>
        <w:rPr>
          <w:color w:val="000000"/>
        </w:rPr>
      </w:pPr>
      <w:r w:rsidRPr="006C0250">
        <w:rPr>
          <w:color w:val="000000"/>
        </w:rPr>
        <w:t>*All teaching materials should be a single Word document or PDF or included in a single folder titled with the course number and title. If student assignments are included in your materials, make sure all identifying information has been removed. </w:t>
      </w:r>
    </w:p>
    <w:p w14:paraId="0C560044" w14:textId="5176E499" w:rsidR="005F34F1" w:rsidRPr="00DA46D1" w:rsidRDefault="005F34F1" w:rsidP="006E4B7E">
      <w:pPr>
        <w:numPr>
          <w:ilvl w:val="0"/>
          <w:numId w:val="17"/>
        </w:numPr>
        <w:rPr>
          <w:color w:val="000000"/>
        </w:rPr>
      </w:pPr>
      <w:r w:rsidRPr="006C0250">
        <w:rPr>
          <w:color w:val="000000"/>
        </w:rPr>
        <w:t>NEW this year</w:t>
      </w:r>
      <w:r w:rsidR="00971B53" w:rsidRPr="006C0250">
        <w:rPr>
          <w:color w:val="000000"/>
        </w:rPr>
        <w:t xml:space="preserve"> 2024</w:t>
      </w:r>
      <w:r w:rsidRPr="006C0250">
        <w:rPr>
          <w:color w:val="000000"/>
        </w:rPr>
        <w:t>: rubrics generated by the PEC will be shared with faculty at the end of the PEC process</w:t>
      </w:r>
    </w:p>
    <w:p w14:paraId="2FB5378C" w14:textId="77777777" w:rsidR="006E4B7E" w:rsidRPr="006C0250" w:rsidRDefault="006E4B7E" w:rsidP="006E4B7E">
      <w:pPr>
        <w:rPr>
          <w:color w:val="000000"/>
          <w:sz w:val="22"/>
          <w:szCs w:val="22"/>
        </w:rPr>
      </w:pPr>
      <w:r w:rsidRPr="006C0250">
        <w:rPr>
          <w:color w:val="000000"/>
        </w:rPr>
        <w:t> </w:t>
      </w:r>
    </w:p>
    <w:p w14:paraId="5620B3AD" w14:textId="77777777" w:rsidR="006E4B7E" w:rsidRPr="006C0250" w:rsidRDefault="006E4B7E" w:rsidP="006E4B7E">
      <w:pPr>
        <w:rPr>
          <w:color w:val="000000"/>
          <w:sz w:val="22"/>
          <w:szCs w:val="22"/>
        </w:rPr>
      </w:pPr>
      <w:r w:rsidRPr="006C0250">
        <w:rPr>
          <w:b/>
          <w:bCs/>
          <w:color w:val="000000"/>
        </w:rPr>
        <w:t>Research </w:t>
      </w:r>
    </w:p>
    <w:p w14:paraId="3F99C811" w14:textId="77777777" w:rsidR="006E4B7E" w:rsidRPr="00DA46D1" w:rsidRDefault="006E4B7E" w:rsidP="006E4B7E">
      <w:pPr>
        <w:numPr>
          <w:ilvl w:val="0"/>
          <w:numId w:val="18"/>
        </w:numPr>
        <w:rPr>
          <w:color w:val="000000"/>
        </w:rPr>
      </w:pPr>
      <w:r w:rsidRPr="006C0250">
        <w:rPr>
          <w:color w:val="000000"/>
        </w:rPr>
        <w:t>*Please submit copies of all publications published during the previous calendar year as PDFs. Copies of works in progress may be submitted if they attest to your ongoing research.  </w:t>
      </w:r>
    </w:p>
    <w:p w14:paraId="099D1450" w14:textId="4331E353" w:rsidR="006E4B7E" w:rsidRPr="00DA46D1" w:rsidRDefault="006E4B7E" w:rsidP="006E4B7E">
      <w:pPr>
        <w:numPr>
          <w:ilvl w:val="0"/>
          <w:numId w:val="18"/>
        </w:numPr>
        <w:rPr>
          <w:color w:val="000000"/>
        </w:rPr>
      </w:pPr>
      <w:r w:rsidRPr="006C0250">
        <w:rPr>
          <w:color w:val="000000"/>
        </w:rPr>
        <w:t>*Cover Sheet - State the title, a translation into English, and an actual word count (not an estimate) of each publication. If there is overlap with previously published work, faculty must address this on the cover sheet (indicate approximate number of words overlapped and with which publication</w:t>
      </w:r>
      <w:proofErr w:type="gramStart"/>
      <w:r w:rsidRPr="006C0250">
        <w:rPr>
          <w:color w:val="000000"/>
        </w:rPr>
        <w:t>).</w:t>
      </w:r>
      <w:r w:rsidR="004E71ED" w:rsidRPr="006C0250">
        <w:rPr>
          <w:color w:val="000000"/>
        </w:rPr>
        <w:t>If</w:t>
      </w:r>
      <w:proofErr w:type="gramEnd"/>
      <w:r w:rsidR="004E71ED" w:rsidRPr="006C0250">
        <w:rPr>
          <w:color w:val="000000"/>
        </w:rPr>
        <w:t xml:space="preserve"> a work was co-authored, you must state the percentage </w:t>
      </w:r>
      <w:r w:rsidR="00F80C69" w:rsidRPr="006C0250">
        <w:rPr>
          <w:color w:val="000000"/>
        </w:rPr>
        <w:t xml:space="preserve">of the words written by you. </w:t>
      </w:r>
      <w:r w:rsidRPr="006C0250">
        <w:rPr>
          <w:color w:val="000000"/>
        </w:rPr>
        <w:t>  </w:t>
      </w:r>
    </w:p>
    <w:p w14:paraId="6A20F642" w14:textId="77777777" w:rsidR="006E4B7E" w:rsidRPr="00DA46D1" w:rsidRDefault="006E4B7E" w:rsidP="006E4B7E">
      <w:pPr>
        <w:numPr>
          <w:ilvl w:val="0"/>
          <w:numId w:val="18"/>
        </w:numPr>
        <w:rPr>
          <w:color w:val="000000"/>
        </w:rPr>
      </w:pPr>
      <w:r w:rsidRPr="006C0250">
        <w:rPr>
          <w:color w:val="000000"/>
        </w:rPr>
        <w:t>If an article was peer reviewed or invited, you may submit copies of correspondence with editors and reader’s reviews.  </w:t>
      </w:r>
    </w:p>
    <w:p w14:paraId="0D9440D5" w14:textId="77777777" w:rsidR="006E4B7E" w:rsidRPr="00DA46D1" w:rsidRDefault="006E4B7E" w:rsidP="006E4B7E">
      <w:pPr>
        <w:numPr>
          <w:ilvl w:val="0"/>
          <w:numId w:val="18"/>
        </w:numPr>
        <w:rPr>
          <w:color w:val="000000"/>
        </w:rPr>
      </w:pPr>
      <w:r w:rsidRPr="006C0250">
        <w:rPr>
          <w:color w:val="000000"/>
        </w:rPr>
        <w:t>You are encouraged to submit information about the editorial policy of a press or journal in which your work appeared if the venue is not well known or not listed in the MLA Dictionary of Periodicals. Submit copies of acceptance/rejection letters for grants written.  </w:t>
      </w:r>
    </w:p>
    <w:p w14:paraId="0B87F2B7" w14:textId="77777777" w:rsidR="006E4B7E" w:rsidRPr="00DA46D1" w:rsidRDefault="006E4B7E" w:rsidP="006E4B7E">
      <w:pPr>
        <w:numPr>
          <w:ilvl w:val="0"/>
          <w:numId w:val="18"/>
        </w:numPr>
        <w:rPr>
          <w:color w:val="000000"/>
        </w:rPr>
      </w:pPr>
      <w:r w:rsidRPr="006C0250">
        <w:rPr>
          <w:color w:val="000000"/>
        </w:rPr>
        <w:t>For books, please submit details that describe the peer review and revision process. Consider including a letter from the editor or a link to a website that describes this process.  </w:t>
      </w:r>
    </w:p>
    <w:p w14:paraId="797706F5" w14:textId="77777777" w:rsidR="006E4B7E" w:rsidRPr="006C0250" w:rsidRDefault="006E4B7E" w:rsidP="006E4B7E">
      <w:pPr>
        <w:rPr>
          <w:color w:val="000000"/>
          <w:sz w:val="22"/>
          <w:szCs w:val="22"/>
        </w:rPr>
      </w:pPr>
      <w:r w:rsidRPr="006C0250">
        <w:rPr>
          <w:color w:val="000000"/>
        </w:rPr>
        <w:t> </w:t>
      </w:r>
    </w:p>
    <w:p w14:paraId="6652D2D9" w14:textId="77777777" w:rsidR="006E4B7E" w:rsidRPr="006C0250" w:rsidRDefault="006E4B7E" w:rsidP="006E4B7E">
      <w:pPr>
        <w:rPr>
          <w:color w:val="000000"/>
          <w:sz w:val="22"/>
          <w:szCs w:val="22"/>
        </w:rPr>
      </w:pPr>
      <w:r w:rsidRPr="006C0250">
        <w:rPr>
          <w:b/>
          <w:bCs/>
          <w:color w:val="000000"/>
        </w:rPr>
        <w:t>Service </w:t>
      </w:r>
    </w:p>
    <w:p w14:paraId="126FB3C3" w14:textId="77777777" w:rsidR="006E4B7E" w:rsidRPr="00DA46D1" w:rsidRDefault="006E4B7E" w:rsidP="006E4B7E">
      <w:pPr>
        <w:numPr>
          <w:ilvl w:val="0"/>
          <w:numId w:val="19"/>
        </w:numPr>
        <w:rPr>
          <w:color w:val="000000"/>
        </w:rPr>
      </w:pPr>
      <w:r w:rsidRPr="006C0250">
        <w:rPr>
          <w:color w:val="000000"/>
        </w:rPr>
        <w:t>Submit documentation for letters of recommendation if you have written more than 20 letters (due to privacy considerations, a list of names will suffice; less than 20 does not receive points) </w:t>
      </w:r>
    </w:p>
    <w:p w14:paraId="62500D04" w14:textId="77777777" w:rsidR="006E4B7E" w:rsidRPr="00DA46D1" w:rsidRDefault="006E4B7E" w:rsidP="006E4B7E">
      <w:pPr>
        <w:numPr>
          <w:ilvl w:val="0"/>
          <w:numId w:val="19"/>
        </w:numPr>
        <w:rPr>
          <w:color w:val="000000"/>
        </w:rPr>
      </w:pPr>
      <w:r w:rsidRPr="006C0250">
        <w:rPr>
          <w:color w:val="000000"/>
        </w:rPr>
        <w:t>copies of acceptance/rejection letters for grants written in service to an organization </w:t>
      </w:r>
    </w:p>
    <w:p w14:paraId="34102FBD" w14:textId="77777777" w:rsidR="006E4B7E" w:rsidRPr="00DA46D1" w:rsidRDefault="006E4B7E" w:rsidP="006E4B7E">
      <w:pPr>
        <w:numPr>
          <w:ilvl w:val="0"/>
          <w:numId w:val="19"/>
        </w:numPr>
        <w:rPr>
          <w:color w:val="000000"/>
        </w:rPr>
      </w:pPr>
      <w:r w:rsidRPr="006C0250">
        <w:rPr>
          <w:color w:val="000000"/>
        </w:rPr>
        <w:t>invitations for invited lectures </w:t>
      </w:r>
    </w:p>
    <w:p w14:paraId="6C0444F7" w14:textId="77777777" w:rsidR="006E4B7E" w:rsidRPr="00DA46D1" w:rsidRDefault="006E4B7E" w:rsidP="006E4B7E">
      <w:pPr>
        <w:numPr>
          <w:ilvl w:val="0"/>
          <w:numId w:val="19"/>
        </w:numPr>
        <w:rPr>
          <w:color w:val="000000"/>
        </w:rPr>
      </w:pPr>
      <w:r w:rsidRPr="006C0250">
        <w:rPr>
          <w:color w:val="000000"/>
        </w:rPr>
        <w:t>Additional materials, such as letters of acknowledgment, thanks, or invitation, may also be submitted as one PDF.  </w:t>
      </w:r>
    </w:p>
    <w:p w14:paraId="7AD6B9BA" w14:textId="77777777" w:rsidR="006E4B7E" w:rsidRPr="006C0250" w:rsidRDefault="006E4B7E" w:rsidP="006E4B7E">
      <w:pPr>
        <w:rPr>
          <w:color w:val="000000"/>
          <w:sz w:val="22"/>
          <w:szCs w:val="22"/>
        </w:rPr>
      </w:pPr>
      <w:r w:rsidRPr="006C0250">
        <w:rPr>
          <w:color w:val="000000"/>
        </w:rPr>
        <w:t> </w:t>
      </w:r>
    </w:p>
    <w:p w14:paraId="1AA01A78" w14:textId="77777777" w:rsidR="006E4B7E" w:rsidRPr="006C0250" w:rsidRDefault="006E4B7E" w:rsidP="006E4B7E">
      <w:pPr>
        <w:rPr>
          <w:color w:val="000000"/>
          <w:sz w:val="22"/>
          <w:szCs w:val="22"/>
        </w:rPr>
      </w:pPr>
      <w:r w:rsidRPr="006C0250">
        <w:rPr>
          <w:color w:val="000000"/>
        </w:rPr>
        <w:t>*</w:t>
      </w:r>
      <w:proofErr w:type="gramStart"/>
      <w:r w:rsidRPr="006C0250">
        <w:rPr>
          <w:color w:val="000000"/>
        </w:rPr>
        <w:t>item</w:t>
      </w:r>
      <w:proofErr w:type="gramEnd"/>
      <w:r w:rsidRPr="006C0250">
        <w:rPr>
          <w:color w:val="000000"/>
        </w:rPr>
        <w:t xml:space="preserve"> is required in order to receive credit for your work</w:t>
      </w:r>
    </w:p>
    <w:p w14:paraId="0B2437DA" w14:textId="77777777" w:rsidR="006E4B7E" w:rsidRPr="006C0250" w:rsidRDefault="006E4B7E" w:rsidP="006E4B7E">
      <w:pPr>
        <w:rPr>
          <w:color w:val="000000"/>
          <w:sz w:val="22"/>
          <w:szCs w:val="22"/>
        </w:rPr>
      </w:pPr>
      <w:r w:rsidRPr="006C0250">
        <w:rPr>
          <w:b/>
          <w:bCs/>
          <w:color w:val="000000"/>
        </w:rPr>
        <w:t> </w:t>
      </w:r>
    </w:p>
    <w:p w14:paraId="077F59E6" w14:textId="77777777" w:rsidR="006E4B7E" w:rsidRPr="006C0250" w:rsidRDefault="006E4B7E" w:rsidP="006E4B7E">
      <w:pPr>
        <w:rPr>
          <w:color w:val="000000"/>
          <w:sz w:val="22"/>
          <w:szCs w:val="22"/>
        </w:rPr>
      </w:pPr>
      <w:r w:rsidRPr="006C0250">
        <w:rPr>
          <w:b/>
          <w:bCs/>
          <w:color w:val="000000"/>
        </w:rPr>
        <w:t xml:space="preserve">Additional notes on </w:t>
      </w:r>
      <w:proofErr w:type="spellStart"/>
      <w:r w:rsidRPr="006C0250">
        <w:rPr>
          <w:b/>
          <w:bCs/>
          <w:color w:val="000000"/>
        </w:rPr>
        <w:t>Sharepoint</w:t>
      </w:r>
      <w:proofErr w:type="spellEnd"/>
      <w:r w:rsidRPr="006C0250">
        <w:rPr>
          <w:b/>
          <w:bCs/>
          <w:color w:val="000000"/>
        </w:rPr>
        <w:t>, etc.</w:t>
      </w:r>
    </w:p>
    <w:p w14:paraId="3BA88CC5" w14:textId="77777777" w:rsidR="006E4B7E" w:rsidRPr="006C0250" w:rsidRDefault="006E4B7E" w:rsidP="006E4B7E">
      <w:pPr>
        <w:rPr>
          <w:color w:val="000000"/>
          <w:sz w:val="22"/>
          <w:szCs w:val="22"/>
        </w:rPr>
      </w:pPr>
      <w:r w:rsidRPr="006C0250">
        <w:rPr>
          <w:color w:val="000000"/>
        </w:rPr>
        <w:t> </w:t>
      </w:r>
    </w:p>
    <w:p w14:paraId="4C2D2E98" w14:textId="1E983E01" w:rsidR="006E4B7E" w:rsidRPr="006C0250" w:rsidRDefault="006D2780" w:rsidP="006E4B7E">
      <w:pPr>
        <w:rPr>
          <w:color w:val="000000"/>
          <w:sz w:val="22"/>
          <w:szCs w:val="22"/>
        </w:rPr>
      </w:pPr>
      <w:r>
        <w:rPr>
          <w:color w:val="000000"/>
        </w:rPr>
        <w:t>The Business Manager</w:t>
      </w:r>
      <w:r w:rsidRPr="006C0250">
        <w:rPr>
          <w:color w:val="000000"/>
        </w:rPr>
        <w:t xml:space="preserve"> </w:t>
      </w:r>
      <w:r w:rsidR="006E4B7E" w:rsidRPr="006C0250">
        <w:rPr>
          <w:color w:val="000000"/>
        </w:rPr>
        <w:t xml:space="preserve">is adding you to a </w:t>
      </w:r>
      <w:proofErr w:type="spellStart"/>
      <w:r w:rsidR="006E4B7E" w:rsidRPr="006C0250">
        <w:rPr>
          <w:color w:val="000000"/>
        </w:rPr>
        <w:t>Sharepoint</w:t>
      </w:r>
      <w:proofErr w:type="spellEnd"/>
      <w:r w:rsidR="006E4B7E" w:rsidRPr="006C0250">
        <w:rPr>
          <w:color w:val="000000"/>
        </w:rPr>
        <w:t xml:space="preserve"> folder. When she does this, you will receive a link to your folder on </w:t>
      </w:r>
      <w:proofErr w:type="spellStart"/>
      <w:r w:rsidR="006E4B7E" w:rsidRPr="006C0250">
        <w:rPr>
          <w:color w:val="000000"/>
        </w:rPr>
        <w:t>Sharepoint</w:t>
      </w:r>
      <w:proofErr w:type="spellEnd"/>
      <w:r w:rsidR="006E4B7E" w:rsidRPr="006C0250">
        <w:rPr>
          <w:color w:val="000000"/>
        </w:rPr>
        <w:t xml:space="preserve">. You may wish to bookmark this folder, as it is hard to find! Alternatively, you can "follow" </w:t>
      </w:r>
      <w:r w:rsidR="006E4B7E" w:rsidRPr="006C0250">
        <w:rPr>
          <w:color w:val="000000"/>
        </w:rPr>
        <w:lastRenderedPageBreak/>
        <w:t xml:space="preserve">the folder by clicking the star in the upper right hand corner of the screen, and then bookmark the </w:t>
      </w:r>
      <w:proofErr w:type="spellStart"/>
      <w:r w:rsidR="006E4B7E" w:rsidRPr="006C0250">
        <w:rPr>
          <w:color w:val="000000"/>
        </w:rPr>
        <w:t>Sharepoint</w:t>
      </w:r>
      <w:proofErr w:type="spellEnd"/>
      <w:r w:rsidR="006E4B7E" w:rsidRPr="006C0250">
        <w:rPr>
          <w:color w:val="000000"/>
        </w:rPr>
        <w:t xml:space="preserve"> link to see all the folders you are following: </w:t>
      </w:r>
      <w:hyperlink r:id="rId12" w:tooltip="https://o365coloradoedu.sharepoint.com/_layouts/15/sharepoint.aspx" w:history="1">
        <w:r w:rsidR="006E4B7E" w:rsidRPr="006C0250">
          <w:rPr>
            <w:color w:val="0000FF"/>
            <w:u w:val="single"/>
            <w:shd w:val="clear" w:color="auto" w:fill="F3F2F1"/>
          </w:rPr>
          <w:t>https://o365coloradoedu.sharepoint.com/_layouts/15/sharepoint.aspx</w:t>
        </w:r>
      </w:hyperlink>
      <w:r w:rsidR="006E4B7E" w:rsidRPr="006C0250">
        <w:rPr>
          <w:color w:val="000000"/>
        </w:rPr>
        <w:t xml:space="preserve"> (be sure to log in to </w:t>
      </w:r>
      <w:proofErr w:type="spellStart"/>
      <w:r w:rsidR="006E4B7E" w:rsidRPr="006C0250">
        <w:rPr>
          <w:color w:val="000000"/>
        </w:rPr>
        <w:t>Sharepoint</w:t>
      </w:r>
      <w:proofErr w:type="spellEnd"/>
      <w:r w:rsidR="006E4B7E" w:rsidRPr="006C0250">
        <w:rPr>
          <w:color w:val="000000"/>
        </w:rPr>
        <w:t xml:space="preserve"> at all times with your CU </w:t>
      </w:r>
      <w:proofErr w:type="spellStart"/>
      <w:r w:rsidR="006E4B7E" w:rsidRPr="006C0250">
        <w:rPr>
          <w:color w:val="000000"/>
        </w:rPr>
        <w:t>identikey</w:t>
      </w:r>
      <w:proofErr w:type="spellEnd"/>
      <w:r w:rsidR="006E4B7E" w:rsidRPr="006C0250">
        <w:rPr>
          <w:color w:val="000000"/>
        </w:rPr>
        <w:t>). </w:t>
      </w:r>
    </w:p>
    <w:p w14:paraId="7C614C90" w14:textId="77777777" w:rsidR="006E4B7E" w:rsidRPr="006C0250" w:rsidRDefault="006E4B7E" w:rsidP="006E4B7E">
      <w:pPr>
        <w:rPr>
          <w:color w:val="000000"/>
          <w:sz w:val="22"/>
          <w:szCs w:val="22"/>
        </w:rPr>
      </w:pPr>
      <w:proofErr w:type="spellStart"/>
      <w:r w:rsidRPr="006C0250">
        <w:rPr>
          <w:color w:val="000000"/>
        </w:rPr>
        <w:t>Sharepoint</w:t>
      </w:r>
      <w:proofErr w:type="spellEnd"/>
      <w:r w:rsidRPr="006C0250">
        <w:rPr>
          <w:color w:val="000000"/>
        </w:rPr>
        <w:t xml:space="preserve"> is supported by OIT; more info here: </w:t>
      </w:r>
      <w:hyperlink r:id="rId13" w:tooltip="https://oit.colorado.edu/services/messaging-collaboration/microsoft-office-365/help/sharepoint-online" w:history="1">
        <w:r w:rsidRPr="006C0250">
          <w:rPr>
            <w:color w:val="0563C1"/>
            <w:u w:val="single"/>
          </w:rPr>
          <w:t>https://oit.colorado.edu/services/messaging-collaboration/microsoft-office-365/help/sharepoint-online</w:t>
        </w:r>
      </w:hyperlink>
      <w:r w:rsidRPr="006C0250">
        <w:rPr>
          <w:color w:val="000000"/>
        </w:rPr>
        <w:t> .</w:t>
      </w:r>
    </w:p>
    <w:p w14:paraId="3BC33E3A" w14:textId="77777777" w:rsidR="006E4B7E" w:rsidRPr="006C0250" w:rsidRDefault="006E4B7E" w:rsidP="006E4B7E">
      <w:pPr>
        <w:rPr>
          <w:color w:val="000000"/>
          <w:sz w:val="22"/>
          <w:szCs w:val="22"/>
        </w:rPr>
      </w:pPr>
      <w:r w:rsidRPr="006C0250">
        <w:rPr>
          <w:color w:val="000000"/>
        </w:rPr>
        <w:t xml:space="preserve">In your </w:t>
      </w:r>
      <w:proofErr w:type="spellStart"/>
      <w:r w:rsidRPr="006C0250">
        <w:rPr>
          <w:color w:val="000000"/>
        </w:rPr>
        <w:t>Sharepoint</w:t>
      </w:r>
      <w:proofErr w:type="spellEnd"/>
      <w:r w:rsidRPr="006C0250">
        <w:rPr>
          <w:color w:val="000000"/>
        </w:rPr>
        <w:t xml:space="preserve"> folder you will see folders </w:t>
      </w:r>
      <w:proofErr w:type="gramStart"/>
      <w:r w:rsidRPr="006C0250">
        <w:rPr>
          <w:color w:val="000000"/>
        </w:rPr>
        <w:t>for :</w:t>
      </w:r>
      <w:proofErr w:type="gramEnd"/>
      <w:r w:rsidRPr="006C0250">
        <w:rPr>
          <w:color w:val="000000"/>
        </w:rPr>
        <w:t xml:space="preserve"> GSLL packet (do not delete files in that folder, please!), and teaching, research (if relevant), and service. Please put a PDF of your completed FRPA in the GSLL packet, and other materials in the relevant folders.</w:t>
      </w:r>
    </w:p>
    <w:p w14:paraId="4C37121C" w14:textId="518F80CF" w:rsidR="006E4B7E" w:rsidRPr="006C0250" w:rsidRDefault="006E4B7E" w:rsidP="006E4B7E">
      <w:pPr>
        <w:rPr>
          <w:color w:val="000000"/>
          <w:sz w:val="22"/>
          <w:szCs w:val="22"/>
        </w:rPr>
      </w:pPr>
      <w:r w:rsidRPr="006C0250">
        <w:rPr>
          <w:color w:val="000000"/>
        </w:rPr>
        <w:t xml:space="preserve">If you need assistance combining </w:t>
      </w:r>
      <w:proofErr w:type="gramStart"/>
      <w:r w:rsidRPr="006C0250">
        <w:rPr>
          <w:color w:val="000000"/>
        </w:rPr>
        <w:t>PDFs</w:t>
      </w:r>
      <w:proofErr w:type="gramEnd"/>
      <w:r w:rsidRPr="006C0250">
        <w:rPr>
          <w:color w:val="000000"/>
        </w:rPr>
        <w:t xml:space="preserve"> please contact </w:t>
      </w:r>
      <w:r w:rsidR="006D2780">
        <w:rPr>
          <w:color w:val="000000"/>
        </w:rPr>
        <w:t>the GSLL Business Manager</w:t>
      </w:r>
      <w:r w:rsidRPr="006C0250">
        <w:rPr>
          <w:color w:val="000000"/>
        </w:rPr>
        <w:t>. </w:t>
      </w:r>
    </w:p>
    <w:p w14:paraId="77BE8A3E" w14:textId="77777777" w:rsidR="006E4B7E" w:rsidRPr="006C0250" w:rsidRDefault="006E4B7E" w:rsidP="006E4B7E">
      <w:pPr>
        <w:rPr>
          <w:color w:val="000000"/>
          <w:sz w:val="22"/>
          <w:szCs w:val="22"/>
        </w:rPr>
      </w:pPr>
      <w:r w:rsidRPr="006C0250">
        <w:rPr>
          <w:color w:val="000000"/>
          <w:sz w:val="22"/>
          <w:szCs w:val="22"/>
        </w:rPr>
        <w:t> </w:t>
      </w:r>
    </w:p>
    <w:p w14:paraId="3FDE53E6" w14:textId="581D06C7" w:rsidR="00B26E59" w:rsidRPr="00DA46D1" w:rsidRDefault="00B26E59" w:rsidP="00193724">
      <w:pPr>
        <w:spacing w:after="200"/>
        <w:rPr>
          <w:b/>
          <w:sz w:val="22"/>
          <w:szCs w:val="22"/>
        </w:rPr>
      </w:pPr>
      <w:r w:rsidRPr="00DA46D1">
        <w:rPr>
          <w:b/>
          <w:sz w:val="22"/>
          <w:szCs w:val="22"/>
        </w:rPr>
        <w:br w:type="page"/>
      </w:r>
    </w:p>
    <w:p w14:paraId="75315605" w14:textId="77777777" w:rsidR="008D7137" w:rsidRPr="00DA46D1" w:rsidRDefault="008D7137" w:rsidP="00193724">
      <w:pPr>
        <w:spacing w:before="74"/>
        <w:ind w:left="100"/>
        <w:rPr>
          <w:b/>
          <w:sz w:val="22"/>
          <w:szCs w:val="22"/>
        </w:rPr>
        <w:sectPr w:rsidR="008D7137" w:rsidRPr="00DA46D1" w:rsidSect="002712B5">
          <w:pgSz w:w="12240" w:h="15840"/>
          <w:pgMar w:top="620" w:right="500" w:bottom="520" w:left="620" w:header="720" w:footer="439" w:gutter="0"/>
          <w:pgNumType w:start="1"/>
          <w:cols w:space="720"/>
          <w:docGrid w:linePitch="326"/>
        </w:sectPr>
      </w:pPr>
    </w:p>
    <w:p w14:paraId="69FE2BC9" w14:textId="0E79E420" w:rsidR="0068655C" w:rsidRPr="00DA46D1" w:rsidRDefault="00336019" w:rsidP="00193724">
      <w:pPr>
        <w:spacing w:before="74"/>
        <w:ind w:left="100"/>
        <w:rPr>
          <w:b/>
          <w:sz w:val="22"/>
          <w:szCs w:val="22"/>
        </w:rPr>
      </w:pPr>
      <w:r w:rsidRPr="00DA46D1">
        <w:rPr>
          <w:b/>
          <w:sz w:val="22"/>
          <w:szCs w:val="22"/>
        </w:rPr>
        <w:lastRenderedPageBreak/>
        <w:t xml:space="preserve">ADDENDUM #3 </w:t>
      </w:r>
      <w:r w:rsidR="0068655C" w:rsidRPr="00DA46D1">
        <w:rPr>
          <w:b/>
          <w:sz w:val="22"/>
          <w:szCs w:val="22"/>
        </w:rPr>
        <w:t xml:space="preserve">CLASSROOM TEACHING MERIT EVALUATION RUBRIC FOR GSLL </w:t>
      </w:r>
    </w:p>
    <w:p w14:paraId="56E2B1F8" w14:textId="77777777" w:rsidR="0068655C" w:rsidRPr="00DA46D1" w:rsidRDefault="0068655C" w:rsidP="00193724">
      <w:pPr>
        <w:pStyle w:val="BodyText"/>
        <w:spacing w:before="8"/>
        <w:rPr>
          <w:rFonts w:ascii="Times New Roman" w:hAnsi="Times New Roman" w:cs="Times New Roman"/>
          <w:b/>
        </w:rPr>
      </w:pPr>
    </w:p>
    <w:p w14:paraId="0FD8EB92" w14:textId="32FB8BAD" w:rsidR="0068655C" w:rsidRPr="00DA46D1" w:rsidRDefault="0068655C" w:rsidP="00193724">
      <w:pPr>
        <w:pStyle w:val="BodyText"/>
        <w:ind w:left="100"/>
        <w:rPr>
          <w:rFonts w:ascii="Times New Roman" w:hAnsi="Times New Roman" w:cs="Times New Roman"/>
        </w:rPr>
      </w:pPr>
      <w:r w:rsidRPr="00DA46D1">
        <w:rPr>
          <w:rFonts w:ascii="Times New Roman" w:hAnsi="Times New Roman" w:cs="Times New Roman"/>
        </w:rPr>
        <w:t>INSTRUCTIONS FOR FACULTY MEMBERS:</w:t>
      </w:r>
    </w:p>
    <w:p w14:paraId="083AD54E" w14:textId="2EA83802" w:rsidR="0068655C" w:rsidRPr="00DA46D1" w:rsidRDefault="0068655C" w:rsidP="00193724">
      <w:pPr>
        <w:pStyle w:val="BodyText"/>
        <w:spacing w:before="100" w:beforeAutospacing="1" w:after="100" w:afterAutospacing="1"/>
        <w:ind w:left="101"/>
        <w:rPr>
          <w:rFonts w:ascii="Times New Roman" w:hAnsi="Times New Roman" w:cs="Times New Roman"/>
        </w:rPr>
      </w:pPr>
      <w:r w:rsidRPr="00DA46D1">
        <w:rPr>
          <w:rFonts w:ascii="Times New Roman" w:hAnsi="Times New Roman" w:cs="Times New Roman"/>
        </w:rPr>
        <w:t xml:space="preserve">Submit </w:t>
      </w:r>
      <w:r w:rsidR="007E63F3" w:rsidRPr="00DA46D1">
        <w:rPr>
          <w:rFonts w:ascii="Times New Roman" w:hAnsi="Times New Roman" w:cs="Times New Roman"/>
        </w:rPr>
        <w:t xml:space="preserve">a syllabus </w:t>
      </w:r>
      <w:r w:rsidRPr="00DA46D1">
        <w:rPr>
          <w:rFonts w:ascii="Times New Roman" w:hAnsi="Times New Roman" w:cs="Times New Roman"/>
        </w:rPr>
        <w:t>as well as major assignments (exams and essay prompts)</w:t>
      </w:r>
      <w:r w:rsidR="00B4364B" w:rsidRPr="00DA46D1">
        <w:rPr>
          <w:rFonts w:ascii="Times New Roman" w:hAnsi="Times New Roman" w:cs="Times New Roman"/>
        </w:rPr>
        <w:t xml:space="preserve"> </w:t>
      </w:r>
      <w:r w:rsidRPr="00DA46D1">
        <w:rPr>
          <w:rFonts w:ascii="Times New Roman" w:hAnsi="Times New Roman" w:cs="Times New Roman"/>
        </w:rPr>
        <w:t>that demonstrate alignment of learning goals and teaching practices</w:t>
      </w:r>
      <w:r w:rsidR="00B4364B" w:rsidRPr="00DA46D1">
        <w:rPr>
          <w:rFonts w:ascii="Times New Roman" w:hAnsi="Times New Roman" w:cs="Times New Roman"/>
        </w:rPr>
        <w:t xml:space="preserve"> for ONE course</w:t>
      </w:r>
      <w:r w:rsidRPr="00DA46D1">
        <w:rPr>
          <w:rFonts w:ascii="Times New Roman" w:hAnsi="Times New Roman" w:cs="Times New Roman"/>
        </w:rPr>
        <w:t>.</w:t>
      </w:r>
    </w:p>
    <w:p w14:paraId="5EB4DDDB" w14:textId="25D8E63D" w:rsidR="00EA1847" w:rsidRPr="00DA46D1" w:rsidRDefault="00EA1847" w:rsidP="00193724">
      <w:pPr>
        <w:pStyle w:val="BodyText"/>
        <w:spacing w:before="100" w:beforeAutospacing="1" w:after="100" w:afterAutospacing="1"/>
        <w:ind w:left="101"/>
        <w:rPr>
          <w:rFonts w:ascii="Times New Roman" w:hAnsi="Times New Roman" w:cs="Times New Roman"/>
        </w:rPr>
      </w:pPr>
      <w:r w:rsidRPr="00DA46D1">
        <w:rPr>
          <w:rFonts w:ascii="Times New Roman" w:hAnsi="Times New Roman" w:cs="Times New Roman"/>
        </w:rPr>
        <w:t xml:space="preserve">Submit self-reflection (see </w:t>
      </w:r>
      <w:r w:rsidR="007E63F3" w:rsidRPr="00DA46D1">
        <w:rPr>
          <w:rFonts w:ascii="Times New Roman" w:hAnsi="Times New Roman" w:cs="Times New Roman"/>
        </w:rPr>
        <w:t>Addendum #4).</w:t>
      </w:r>
    </w:p>
    <w:p w14:paraId="0D057872" w14:textId="2DC1836A" w:rsidR="00DB51F9" w:rsidRPr="00DA46D1" w:rsidRDefault="00DB51F9" w:rsidP="00193724">
      <w:pPr>
        <w:pStyle w:val="BodyText"/>
        <w:spacing w:before="100" w:beforeAutospacing="1" w:after="100" w:afterAutospacing="1"/>
        <w:ind w:left="101"/>
        <w:rPr>
          <w:rFonts w:ascii="Times New Roman" w:hAnsi="Times New Roman" w:cs="Times New Roman"/>
        </w:rPr>
      </w:pPr>
      <w:r w:rsidRPr="00DA46D1">
        <w:rPr>
          <w:rFonts w:ascii="Times New Roman" w:hAnsi="Times New Roman" w:cs="Times New Roman"/>
        </w:rPr>
        <w:t xml:space="preserve">Submit your FCQs. Go to </w:t>
      </w:r>
      <w:hyperlink r:id="rId14" w:history="1">
        <w:r w:rsidRPr="00DA46D1">
          <w:rPr>
            <w:rStyle w:val="Hyperlink"/>
            <w:rFonts w:ascii="Times New Roman" w:hAnsi="Times New Roman" w:cs="Times New Roman"/>
          </w:rPr>
          <w:t>https://colorado.campuslabs.com/faculty</w:t>
        </w:r>
      </w:hyperlink>
      <w:r w:rsidRPr="00DA46D1">
        <w:rPr>
          <w:rFonts w:ascii="Times New Roman" w:hAnsi="Times New Roman" w:cs="Times New Roman"/>
        </w:rPr>
        <w:t xml:space="preserve"> , and for each individual course, click on the “Print Reports” button, then print to a PDF.</w:t>
      </w:r>
    </w:p>
    <w:p w14:paraId="622F111A" w14:textId="7E0A9191" w:rsidR="0068655C" w:rsidRPr="00DA46D1" w:rsidRDefault="0068655C" w:rsidP="00193724">
      <w:pPr>
        <w:pStyle w:val="BodyText"/>
        <w:spacing w:before="100" w:beforeAutospacing="1" w:after="100" w:afterAutospacing="1"/>
        <w:ind w:left="101"/>
        <w:rPr>
          <w:rFonts w:ascii="Times New Roman" w:hAnsi="Times New Roman" w:cs="Times New Roman"/>
        </w:rPr>
      </w:pPr>
      <w:r w:rsidRPr="00DA46D1">
        <w:rPr>
          <w:rFonts w:ascii="Times New Roman" w:hAnsi="Times New Roman" w:cs="Times New Roman"/>
        </w:rPr>
        <w:t xml:space="preserve">You may choose to submit up to 20 pages of </w:t>
      </w:r>
      <w:r w:rsidRPr="00DA46D1">
        <w:rPr>
          <w:rFonts w:ascii="Times New Roman" w:hAnsi="Times New Roman" w:cs="Times New Roman"/>
          <w:b/>
          <w:bCs/>
        </w:rPr>
        <w:t>additional</w:t>
      </w:r>
      <w:r w:rsidRPr="006C0250">
        <w:rPr>
          <w:rFonts w:ascii="Times New Roman" w:hAnsi="Times New Roman" w:cs="Times New Roman"/>
        </w:rPr>
        <w:t xml:space="preserve"> material per year</w:t>
      </w:r>
      <w:r w:rsidRPr="00DA46D1">
        <w:rPr>
          <w:rFonts w:ascii="Times New Roman" w:hAnsi="Times New Roman" w:cs="Times New Roman"/>
        </w:rPr>
        <w:t>, such as lesson plans and your feedback on student assignments. If your self-reflection focuses on a specific course or assignment, you may want to include relevant materials. If you discuss changes in your course(s), you may want to include syllabi and assignments from previous years.</w:t>
      </w:r>
    </w:p>
    <w:p w14:paraId="42B00E14" w14:textId="2781202B" w:rsidR="0068655C" w:rsidRPr="00DA46D1" w:rsidRDefault="0068655C" w:rsidP="00193724">
      <w:pPr>
        <w:pStyle w:val="BodyText"/>
        <w:spacing w:before="100" w:beforeAutospacing="1" w:after="100" w:afterAutospacing="1"/>
        <w:ind w:left="101"/>
        <w:rPr>
          <w:rFonts w:ascii="Times New Roman" w:hAnsi="Times New Roman" w:cs="Times New Roman"/>
        </w:rPr>
      </w:pPr>
      <w:r w:rsidRPr="00DA46D1">
        <w:rPr>
          <w:rFonts w:ascii="Times New Roman" w:hAnsi="Times New Roman" w:cs="Times New Roman"/>
        </w:rPr>
        <w:t xml:space="preserve">All materials should be a single Word document or PDF or included in a single folder titled with </w:t>
      </w:r>
      <w:r w:rsidR="00BB3894" w:rsidRPr="00DA46D1">
        <w:rPr>
          <w:rFonts w:ascii="Times New Roman" w:hAnsi="Times New Roman" w:cs="Times New Roman"/>
        </w:rPr>
        <w:t>t</w:t>
      </w:r>
      <w:r w:rsidRPr="00DA46D1">
        <w:rPr>
          <w:rFonts w:ascii="Times New Roman" w:hAnsi="Times New Roman" w:cs="Times New Roman"/>
        </w:rPr>
        <w:t>he course number and title. If</w:t>
      </w:r>
      <w:r w:rsidR="00EA1847" w:rsidRPr="00DA46D1">
        <w:rPr>
          <w:rFonts w:ascii="Times New Roman" w:hAnsi="Times New Roman" w:cs="Times New Roman"/>
        </w:rPr>
        <w:t xml:space="preserve"> </w:t>
      </w:r>
      <w:r w:rsidRPr="00DA46D1">
        <w:rPr>
          <w:rFonts w:ascii="Times New Roman" w:hAnsi="Times New Roman" w:cs="Times New Roman"/>
        </w:rPr>
        <w:t>student assignments are included in your materials, make sure all identifying information has been removed.</w:t>
      </w:r>
    </w:p>
    <w:p w14:paraId="7718E3DD" w14:textId="77777777" w:rsidR="0068655C" w:rsidRPr="00DA46D1" w:rsidRDefault="0068655C" w:rsidP="00193724">
      <w:pPr>
        <w:pStyle w:val="BodyText"/>
        <w:spacing w:line="260" w:lineRule="exact"/>
        <w:ind w:left="100"/>
        <w:rPr>
          <w:rFonts w:ascii="Times New Roman" w:hAnsi="Times New Roman" w:cs="Times New Roman"/>
        </w:rPr>
      </w:pPr>
      <w:r w:rsidRPr="00DA46D1">
        <w:rPr>
          <w:rFonts w:ascii="Times New Roman" w:hAnsi="Times New Roman" w:cs="Times New Roman"/>
        </w:rPr>
        <w:t>INSTRUCTIONS FOR PEC COMMITTEE MEMBERS:</w:t>
      </w:r>
    </w:p>
    <w:p w14:paraId="10EA83E2" w14:textId="77777777" w:rsidR="0068655C" w:rsidRPr="00DA46D1" w:rsidRDefault="0068655C" w:rsidP="00193724">
      <w:pPr>
        <w:pStyle w:val="BodyText"/>
        <w:spacing w:before="3"/>
        <w:rPr>
          <w:rFonts w:ascii="Times New Roman" w:hAnsi="Times New Roman" w:cs="Times New Roman"/>
        </w:rPr>
      </w:pPr>
    </w:p>
    <w:p w14:paraId="0FD22C7A" w14:textId="77777777" w:rsidR="0068655C" w:rsidRPr="00DA46D1" w:rsidRDefault="0068655C" w:rsidP="00193724">
      <w:pPr>
        <w:pStyle w:val="BodyText"/>
        <w:spacing w:line="273" w:lineRule="auto"/>
        <w:ind w:left="100"/>
        <w:rPr>
          <w:rFonts w:ascii="Times New Roman" w:hAnsi="Times New Roman" w:cs="Times New Roman"/>
        </w:rPr>
      </w:pPr>
      <w:r w:rsidRPr="00DA46D1">
        <w:rPr>
          <w:rFonts w:ascii="Times New Roman" w:hAnsi="Times New Roman" w:cs="Times New Roman"/>
        </w:rPr>
        <w:t xml:space="preserve">There are two versions of the rubric included in this document. The first (A) is a complete rubric based on five components of effective teaching (from the </w:t>
      </w:r>
      <w:hyperlink r:id="rId15">
        <w:r w:rsidRPr="00DA46D1">
          <w:rPr>
            <w:rFonts w:ascii="Times New Roman" w:hAnsi="Times New Roman" w:cs="Times New Roman"/>
            <w:color w:val="1154CC"/>
            <w:u w:val="single" w:color="1154CC"/>
          </w:rPr>
          <w:t>TQF rubric</w:t>
        </w:r>
      </w:hyperlink>
      <w:r w:rsidRPr="00DA46D1">
        <w:rPr>
          <w:rFonts w:ascii="Times New Roman" w:hAnsi="Times New Roman" w:cs="Times New Roman"/>
        </w:rPr>
        <w:t>) and includes a list of what materials to look at for evaluating each component and explanations for how to score. The second rubric (B) is a simpler form, intended more as a quick reference for what materials to look at for each component once you’ve become familiar with the process described in the first rubric.</w:t>
      </w:r>
      <w:r w:rsidRPr="00DA46D1">
        <w:rPr>
          <w:rFonts w:ascii="Times New Roman" w:hAnsi="Times New Roman" w:cs="Times New Roman"/>
          <w:position w:val="9"/>
        </w:rPr>
        <w:t>1</w:t>
      </w:r>
    </w:p>
    <w:p w14:paraId="0D0100B7" w14:textId="77777777" w:rsidR="0068655C" w:rsidRPr="00DA46D1" w:rsidRDefault="0068655C" w:rsidP="00193724">
      <w:pPr>
        <w:pStyle w:val="BodyText"/>
        <w:spacing w:before="9"/>
        <w:rPr>
          <w:rFonts w:ascii="Times New Roman" w:hAnsi="Times New Roman" w:cs="Times New Roman"/>
        </w:rPr>
      </w:pPr>
    </w:p>
    <w:p w14:paraId="7A852F63" w14:textId="7E80D3AE" w:rsidR="0068655C" w:rsidRPr="00DA46D1" w:rsidRDefault="0068655C" w:rsidP="00193724">
      <w:pPr>
        <w:pStyle w:val="BodyText"/>
        <w:spacing w:line="247" w:lineRule="auto"/>
        <w:ind w:left="100"/>
        <w:rPr>
          <w:rFonts w:ascii="Times New Roman" w:hAnsi="Times New Roman" w:cs="Times New Roman"/>
        </w:rPr>
      </w:pPr>
      <w:r w:rsidRPr="00DA46D1">
        <w:rPr>
          <w:rFonts w:ascii="Times New Roman" w:hAnsi="Times New Roman" w:cs="Times New Roman"/>
        </w:rPr>
        <w:t>For each of the seven components, you should assign a score of 1 to 5 where 1 = significantly below expectations (unsatisfactory), 2 = below expectations, 3 = meets expectations, 4 = above expectations, and 5 = significantly above expectations. Your score for each component should take all available data sources into consideration; however, if there are discrepancies between data sources, consider the weight (e.g., relative importance) of each data source, as indicated in the rubrics.</w:t>
      </w:r>
      <w:r w:rsidR="00AF7D94" w:rsidRPr="00DA46D1">
        <w:rPr>
          <w:rFonts w:ascii="Times New Roman" w:hAnsi="Times New Roman" w:cs="Times New Roman"/>
        </w:rPr>
        <w:t xml:space="preserve"> </w:t>
      </w:r>
      <w:r w:rsidR="009B5C56" w:rsidRPr="00DA46D1">
        <w:rPr>
          <w:rFonts w:ascii="Times New Roman" w:hAnsi="Times New Roman" w:cs="Times New Roman"/>
        </w:rPr>
        <w:t>Where necessary, c</w:t>
      </w:r>
      <w:r w:rsidR="00AF7D94" w:rsidRPr="00DA46D1">
        <w:rPr>
          <w:rFonts w:ascii="Times New Roman" w:hAnsi="Times New Roman" w:cs="Times New Roman"/>
        </w:rPr>
        <w:t xml:space="preserve">ommittee members should </w:t>
      </w:r>
      <w:r w:rsidR="009B5C56" w:rsidRPr="00DA46D1">
        <w:rPr>
          <w:rFonts w:ascii="Times New Roman" w:hAnsi="Times New Roman" w:cs="Times New Roman"/>
        </w:rPr>
        <w:t xml:space="preserve">write notes suggesting </w:t>
      </w:r>
      <w:r w:rsidR="00092F9F" w:rsidRPr="00DA46D1">
        <w:rPr>
          <w:rFonts w:ascii="Times New Roman" w:hAnsi="Times New Roman" w:cs="Times New Roman"/>
        </w:rPr>
        <w:t>areas of improvement for the faculty member</w:t>
      </w:r>
      <w:r w:rsidR="009B5C56" w:rsidRPr="00DA46D1">
        <w:rPr>
          <w:rFonts w:ascii="Times New Roman" w:hAnsi="Times New Roman" w:cs="Times New Roman"/>
        </w:rPr>
        <w:t xml:space="preserve">. </w:t>
      </w:r>
    </w:p>
    <w:p w14:paraId="6277F108" w14:textId="77777777" w:rsidR="0068655C" w:rsidRPr="00DA46D1" w:rsidRDefault="0068655C" w:rsidP="00193724">
      <w:pPr>
        <w:pStyle w:val="BodyText"/>
        <w:spacing w:before="6"/>
        <w:rPr>
          <w:rFonts w:ascii="Times New Roman" w:hAnsi="Times New Roman" w:cs="Times New Roman"/>
        </w:rPr>
      </w:pPr>
    </w:p>
    <w:p w14:paraId="2E66BAB7" w14:textId="133B0412" w:rsidR="0068655C" w:rsidRPr="00DA46D1" w:rsidRDefault="0068655C" w:rsidP="00193724">
      <w:pPr>
        <w:pStyle w:val="BodyText"/>
        <w:spacing w:line="247" w:lineRule="auto"/>
        <w:ind w:left="100"/>
        <w:rPr>
          <w:rFonts w:ascii="Times New Roman" w:hAnsi="Times New Roman" w:cs="Times New Roman"/>
        </w:rPr>
      </w:pPr>
      <w:r w:rsidRPr="00DA46D1">
        <w:rPr>
          <w:rFonts w:ascii="Times New Roman" w:hAnsi="Times New Roman" w:cs="Times New Roman"/>
        </w:rPr>
        <w:t>For peer observation protocols, there are two versions: one for Content Courses (denoted with (C) in the rubrics) and one for Language Courses (denoted with an (L) in the rubrics; protocol items that do not specify C or L are common to both protocols. For FCQs, S = standard questions and CP = core TQF pilot questions.</w:t>
      </w:r>
    </w:p>
    <w:p w14:paraId="5A17EB2C" w14:textId="62A5DF82" w:rsidR="008C1CD8" w:rsidRPr="00DA46D1" w:rsidRDefault="008C1CD8" w:rsidP="00193724">
      <w:pPr>
        <w:pStyle w:val="BodyText"/>
        <w:spacing w:line="247" w:lineRule="auto"/>
        <w:ind w:left="100"/>
        <w:rPr>
          <w:rFonts w:ascii="Times New Roman" w:hAnsi="Times New Roman" w:cs="Times New Roman"/>
        </w:rPr>
      </w:pPr>
    </w:p>
    <w:p w14:paraId="107C66FB" w14:textId="30A63C64" w:rsidR="008C1CD8" w:rsidRPr="00DA46D1" w:rsidRDefault="008C1CD8" w:rsidP="00193724">
      <w:pPr>
        <w:pStyle w:val="BodyText"/>
        <w:spacing w:line="247" w:lineRule="auto"/>
        <w:ind w:left="100"/>
        <w:rPr>
          <w:rFonts w:ascii="Times New Roman" w:hAnsi="Times New Roman" w:cs="Times New Roman"/>
        </w:rPr>
      </w:pPr>
      <w:r w:rsidRPr="00DA46D1">
        <w:rPr>
          <w:rFonts w:ascii="Times New Roman" w:hAnsi="Times New Roman" w:cs="Times New Roman"/>
        </w:rPr>
        <w:t xml:space="preserve">Note that FCQs for </w:t>
      </w:r>
      <w:proofErr w:type="spellStart"/>
      <w:r w:rsidRPr="00DA46D1">
        <w:rPr>
          <w:rFonts w:ascii="Times New Roman" w:hAnsi="Times New Roman" w:cs="Times New Roman"/>
        </w:rPr>
        <w:t>crosslisted</w:t>
      </w:r>
      <w:proofErr w:type="spellEnd"/>
      <w:r w:rsidRPr="00DA46D1">
        <w:rPr>
          <w:rFonts w:ascii="Times New Roman" w:hAnsi="Times New Roman" w:cs="Times New Roman"/>
        </w:rPr>
        <w:t xml:space="preserve"> courses will have forms for each unit in which the course is listed. Students enrolled in the </w:t>
      </w:r>
      <w:proofErr w:type="spellStart"/>
      <w:r w:rsidRPr="00DA46D1">
        <w:rPr>
          <w:rFonts w:ascii="Times New Roman" w:hAnsi="Times New Roman" w:cs="Times New Roman"/>
        </w:rPr>
        <w:t>crosslisted</w:t>
      </w:r>
      <w:proofErr w:type="spellEnd"/>
      <w:r w:rsidRPr="00DA46D1">
        <w:rPr>
          <w:rFonts w:ascii="Times New Roman" w:hAnsi="Times New Roman" w:cs="Times New Roman"/>
        </w:rPr>
        <w:t xml:space="preserve"> number receive the special questions for that unit.</w:t>
      </w:r>
    </w:p>
    <w:p w14:paraId="3615CD28" w14:textId="77777777" w:rsidR="0068655C" w:rsidRPr="00DA46D1" w:rsidRDefault="0068655C" w:rsidP="00193724">
      <w:pPr>
        <w:pStyle w:val="BodyText"/>
        <w:rPr>
          <w:rFonts w:ascii="Times New Roman" w:hAnsi="Times New Roman" w:cs="Times New Roman"/>
        </w:rPr>
      </w:pPr>
    </w:p>
    <w:p w14:paraId="7D6C46BA" w14:textId="77777777" w:rsidR="0068655C" w:rsidRPr="00DA46D1" w:rsidRDefault="0068655C" w:rsidP="00193724">
      <w:pPr>
        <w:pStyle w:val="BodyText"/>
        <w:rPr>
          <w:rFonts w:ascii="Times New Roman" w:hAnsi="Times New Roman" w:cs="Times New Roman"/>
          <w:sz w:val="20"/>
        </w:rPr>
      </w:pPr>
    </w:p>
    <w:p w14:paraId="3DE24D8C" w14:textId="77777777" w:rsidR="0068655C" w:rsidRPr="00DA46D1" w:rsidRDefault="0068655C" w:rsidP="00193724">
      <w:pPr>
        <w:pStyle w:val="BodyText"/>
        <w:rPr>
          <w:rFonts w:ascii="Times New Roman" w:hAnsi="Times New Roman" w:cs="Times New Roman"/>
          <w:sz w:val="20"/>
        </w:rPr>
      </w:pPr>
    </w:p>
    <w:p w14:paraId="2DC5D6FE" w14:textId="77777777" w:rsidR="0068655C" w:rsidRPr="00DA46D1" w:rsidRDefault="0068655C" w:rsidP="00193724">
      <w:pPr>
        <w:pStyle w:val="BodyText"/>
        <w:rPr>
          <w:rFonts w:ascii="Times New Roman" w:hAnsi="Times New Roman" w:cs="Times New Roman"/>
          <w:sz w:val="20"/>
        </w:rPr>
      </w:pPr>
    </w:p>
    <w:p w14:paraId="19D58DAA" w14:textId="77777777" w:rsidR="0068655C" w:rsidRPr="00DA46D1" w:rsidRDefault="0068655C" w:rsidP="00193724">
      <w:pPr>
        <w:pStyle w:val="BodyText"/>
        <w:rPr>
          <w:rFonts w:ascii="Times New Roman" w:hAnsi="Times New Roman" w:cs="Times New Roman"/>
          <w:sz w:val="20"/>
        </w:rPr>
      </w:pPr>
    </w:p>
    <w:p w14:paraId="30A87FDC" w14:textId="77777777" w:rsidR="0068655C" w:rsidRPr="00DA46D1" w:rsidRDefault="0068655C" w:rsidP="00193724">
      <w:pPr>
        <w:pStyle w:val="BodyText"/>
        <w:rPr>
          <w:rFonts w:ascii="Times New Roman" w:hAnsi="Times New Roman" w:cs="Times New Roman"/>
          <w:sz w:val="20"/>
        </w:rPr>
      </w:pPr>
    </w:p>
    <w:p w14:paraId="4B3DF13D" w14:textId="77777777" w:rsidR="0068655C" w:rsidRPr="00DA46D1" w:rsidRDefault="0068655C" w:rsidP="00193724">
      <w:pPr>
        <w:pStyle w:val="BodyText"/>
        <w:rPr>
          <w:rFonts w:ascii="Times New Roman" w:hAnsi="Times New Roman" w:cs="Times New Roman"/>
          <w:sz w:val="20"/>
        </w:rPr>
      </w:pPr>
    </w:p>
    <w:p w14:paraId="225C9498" w14:textId="77777777" w:rsidR="0068655C" w:rsidRPr="00DA46D1" w:rsidRDefault="0068655C" w:rsidP="00193724">
      <w:pPr>
        <w:pStyle w:val="BodyText"/>
        <w:spacing w:before="1"/>
        <w:rPr>
          <w:rFonts w:ascii="Times New Roman" w:hAnsi="Times New Roman" w:cs="Times New Roman"/>
          <w:sz w:val="28"/>
        </w:rPr>
      </w:pPr>
      <w:r w:rsidRPr="00DA46D1">
        <w:rPr>
          <w:rFonts w:ascii="Times New Roman" w:hAnsi="Times New Roman" w:cs="Times New Roman"/>
          <w:noProof/>
        </w:rPr>
        <mc:AlternateContent>
          <mc:Choice Requires="wps">
            <w:drawing>
              <wp:anchor distT="0" distB="0" distL="0" distR="0" simplePos="0" relativeHeight="251659264" behindDoc="1" locked="0" layoutInCell="1" allowOverlap="1" wp14:anchorId="19C27F07" wp14:editId="558FE93D">
                <wp:simplePos x="0" y="0"/>
                <wp:positionH relativeFrom="page">
                  <wp:posOffset>457200</wp:posOffset>
                </wp:positionH>
                <wp:positionV relativeFrom="paragraph">
                  <wp:posOffset>243205</wp:posOffset>
                </wp:positionV>
                <wp:extent cx="18288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20 720"/>
                            <a:gd name="T1" fmla="*/ T0 w 2880"/>
                            <a:gd name="T2" fmla="+- 0 3600 720"/>
                            <a:gd name="T3" fmla="*/ T2 w 2880"/>
                          </a:gdLst>
                          <a:ahLst/>
                          <a:cxnLst>
                            <a:cxn ang="0">
                              <a:pos x="T1" y="0"/>
                            </a:cxn>
                            <a:cxn ang="0">
                              <a:pos x="T3" y="0"/>
                            </a:cxn>
                          </a:cxnLst>
                          <a:rect l="0" t="0" r="r" b="b"/>
                          <a:pathLst>
                            <a:path w="2880">
                              <a:moveTo>
                                <a:pt x="0" y="0"/>
                              </a:moveTo>
                              <a:lnTo>
                                <a:pt x="288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EA348" id="Freeform 2" o:spid="_x0000_s1026" style="position:absolute;margin-left:36pt;margin-top:19.15pt;width:2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pblQIAAJQFAAAOAAAAZHJzL2Uyb0RvYy54bWysVNtu2zAMfR+wfxD0uGH1pbfUqFMM7ToM&#10;6C5Asw9QZDk2JouapMTpvn4Ubadetr0MCxCDEqnDwyOK1zf7TrOdcr4FU/LsJOVMGQlVazYl/7q6&#10;f7PgzAdhKqHBqJI/Kc9vli9fXPe2UDk0oCvlGIIYX/S25E0ItkgSLxvVCX8CVhl01uA6EXDpNknl&#10;RI/onU7yNL1IenCVdSCV97h7Nzj5kvDrWsnwua69CkyXHLkF+jr6ruM3WV6LYuOEbVo50hD/wKIT&#10;rcGkB6g7EQTbuvY3qK6VDjzU4URCl0Bdt1JRDVhNlh5V89gIq6gWFMfbg0z+/8HKT7tH+8VF6t4+&#10;gPzmUZGkt744eOLCYwxb9x+hwjsU2wBU7L52XTyJZbA9afp00FTtA5O4mS3yxSJF6SX6svySJE9E&#10;MZ2VWx/eKyAcsXvwYbiRCi3Ss2JGdJh0hRB1p/FyXr9hKbvM6T/e3yEom4JeJWyVsp7F5MdB+RRE&#10;SKcX6R+hTqeoCJXPoJD8ZqInmomx3JuRMlpMxPZPSSQLPoqzQmqTOoiAQbG8v8Ri7uPY4cyYwmFf&#10;H3e04ww7ej0Ua0WIzGKKaLK+5KRE3Ohgp1ZArnB0bZjk2avNPIqOz1kNbjwRE2DPDAYljVxn12rg&#10;vtWa7lWbSOXqPD8nbTzotorOyMa7zfpWO7YT8a3SLxaDYL+EWefDnfDNEEeuoWYHW1NRlkaJ6t1o&#10;B9HqwUYgjaJTc8d+jjPCF2uonrC3HQyjAUcZGg24H5z1OBZK7r9vhVOc6Q8G391VdnYW5wgtzs6x&#10;DTlzc8967hFGIlTJA8eOiOZtGGbP1rp202CmjHQw8BbfVN3G5id+A6txgU+fZBjHVJwt8zVFPQ/T&#10;5U8AAAD//wMAUEsDBBQABgAIAAAAIQAuOQhi4gAAAA0BAAAPAAAAZHJzL2Rvd25yZXYueG1sTI9B&#10;T8MwDIXvSPyHyEjcWEqrjaprOk2MwQ1pY4cd08ZrC41TNelW+PV4J7hY8nvy8/vy1WQ7ccbBt44U&#10;PM4iEEiVMy3VCg4f24cUhA+ajO4coYJv9LAqbm9ynRl3oR2e96EWHEI+0wqaEPpMSl81aLWfuR6J&#10;vZMbrA68DrU0g75wuO1kHEULaXVL/KHRPT43WH3tR6sgpdObj70J89fjz+al3L5/rnejUvd302bJ&#10;Y70EEXAKfxdwZeD+UHCx0o1kvOgUPMXMExQkaQKC/WQRsVBehTnIIpf/KYpfAAAA//8DAFBLAQIt&#10;ABQABgAIAAAAIQC2gziS/gAAAOEBAAATAAAAAAAAAAAAAAAAAAAAAABbQ29udGVudF9UeXBlc10u&#10;eG1sUEsBAi0AFAAGAAgAAAAhADj9If/WAAAAlAEAAAsAAAAAAAAAAAAAAAAALwEAAF9yZWxzLy5y&#10;ZWxzUEsBAi0AFAAGAAgAAAAhAFq1GluVAgAAlAUAAA4AAAAAAAAAAAAAAAAALgIAAGRycy9lMm9E&#10;b2MueG1sUEsBAi0AFAAGAAgAAAAhAC45CGLiAAAADQEAAA8AAAAAAAAAAAAAAAAA7wQAAGRycy9k&#10;b3ducmV2LnhtbFBLBQYAAAAABAAEAPMAAAD+BQAAAAA=&#10;" path="m,l2880,e" filled="f">
                <v:path arrowok="t" o:connecttype="custom" o:connectlocs="0,0;1828800,0" o:connectangles="0,0"/>
                <w10:wrap type="topAndBottom" anchorx="page"/>
              </v:shape>
            </w:pict>
          </mc:Fallback>
        </mc:AlternateContent>
      </w:r>
    </w:p>
    <w:p w14:paraId="1309201A" w14:textId="6F29A96A" w:rsidR="008D7137" w:rsidRPr="00DA46D1" w:rsidRDefault="0068655C" w:rsidP="00193724">
      <w:pPr>
        <w:spacing w:before="83" w:line="244" w:lineRule="auto"/>
        <w:ind w:left="100"/>
        <w:rPr>
          <w:sz w:val="16"/>
        </w:rPr>
        <w:sectPr w:rsidR="008D7137" w:rsidRPr="00DA46D1" w:rsidSect="002712B5">
          <w:pgSz w:w="12240" w:h="15840"/>
          <w:pgMar w:top="620" w:right="500" w:bottom="520" w:left="620" w:header="720" w:footer="439" w:gutter="0"/>
          <w:pgNumType w:start="1"/>
          <w:cols w:space="720"/>
          <w:docGrid w:linePitch="326"/>
        </w:sectPr>
      </w:pPr>
      <w:r w:rsidRPr="00DA46D1">
        <w:rPr>
          <w:position w:val="7"/>
          <w:sz w:val="12"/>
        </w:rPr>
        <w:t xml:space="preserve">1 </w:t>
      </w:r>
      <w:r w:rsidRPr="00DA46D1">
        <w:rPr>
          <w:sz w:val="16"/>
        </w:rPr>
        <w:t>These rubrics were developed in partnership with the Teaching Quality Framework Initiative (</w:t>
      </w:r>
      <w:hyperlink r:id="rId16">
        <w:r w:rsidRPr="00DA46D1">
          <w:rPr>
            <w:color w:val="1154CC"/>
            <w:sz w:val="16"/>
            <w:u w:val="single" w:color="1154CC"/>
          </w:rPr>
          <w:t>https://www.colorado.edu/teaching-quality-framework/</w:t>
        </w:r>
      </w:hyperlink>
      <w:r w:rsidRPr="00DA46D1">
        <w:rPr>
          <w:sz w:val="16"/>
        </w:rPr>
        <w:t>) with sponsorship by the National Science Foundation (DUE-1725959) - any opinions, findings, and conclusions or recommendations expressed in this material are those of the authors and do not necessarily reflect the views of the NSF.</w:t>
      </w:r>
    </w:p>
    <w:p w14:paraId="05BC0C8F" w14:textId="77777777" w:rsidR="0068655C" w:rsidRPr="00DA46D1" w:rsidRDefault="0068655C" w:rsidP="00193724">
      <w:pPr>
        <w:pStyle w:val="BodyText"/>
        <w:spacing w:before="4"/>
        <w:rPr>
          <w:rFonts w:ascii="Times New Roman" w:hAnsi="Times New Roman" w:cs="Times New Roman"/>
          <w:sz w:val="27"/>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20"/>
        <w:gridCol w:w="2955"/>
        <w:gridCol w:w="2955"/>
        <w:gridCol w:w="2955"/>
        <w:gridCol w:w="1425"/>
      </w:tblGrid>
      <w:tr w:rsidR="0068655C" w:rsidRPr="00DA46D1" w14:paraId="214492F7" w14:textId="77777777" w:rsidTr="00C308A8">
        <w:trPr>
          <w:trHeight w:val="595"/>
        </w:trPr>
        <w:tc>
          <w:tcPr>
            <w:tcW w:w="4020" w:type="dxa"/>
          </w:tcPr>
          <w:p w14:paraId="1A3A78EF" w14:textId="77777777" w:rsidR="0068655C" w:rsidRPr="00DA46D1" w:rsidRDefault="0068655C" w:rsidP="00193724">
            <w:pPr>
              <w:pStyle w:val="TableParagraph"/>
              <w:spacing w:before="2"/>
              <w:ind w:left="0"/>
              <w:rPr>
                <w:rFonts w:ascii="Times New Roman" w:hAnsi="Times New Roman" w:cs="Times New Roman"/>
                <w:sz w:val="15"/>
              </w:rPr>
            </w:pPr>
          </w:p>
          <w:p w14:paraId="503E1807" w14:textId="77777777" w:rsidR="0068655C" w:rsidRPr="00DA46D1" w:rsidRDefault="0068655C" w:rsidP="00193724">
            <w:pPr>
              <w:pStyle w:val="TableParagraph"/>
              <w:spacing w:before="1"/>
              <w:rPr>
                <w:rFonts w:ascii="Times New Roman" w:hAnsi="Times New Roman" w:cs="Times New Roman"/>
                <w:b/>
                <w:sz w:val="16"/>
              </w:rPr>
            </w:pPr>
            <w:r w:rsidRPr="00DA46D1">
              <w:rPr>
                <w:rFonts w:ascii="Times New Roman" w:hAnsi="Times New Roman" w:cs="Times New Roman"/>
                <w:b/>
                <w:sz w:val="16"/>
              </w:rPr>
              <w:t>Component of effective classroom teaching</w:t>
            </w:r>
          </w:p>
        </w:tc>
        <w:tc>
          <w:tcPr>
            <w:tcW w:w="2955" w:type="dxa"/>
            <w:tcBorders>
              <w:right w:val="single" w:sz="8" w:space="0" w:color="CCCCCC"/>
            </w:tcBorders>
          </w:tcPr>
          <w:p w14:paraId="792CAF03" w14:textId="77777777" w:rsidR="0068655C" w:rsidRPr="00DA46D1" w:rsidRDefault="0068655C" w:rsidP="00193724">
            <w:pPr>
              <w:pStyle w:val="TableParagraph"/>
              <w:spacing w:before="2"/>
              <w:ind w:left="0"/>
              <w:rPr>
                <w:rFonts w:ascii="Times New Roman" w:hAnsi="Times New Roman" w:cs="Times New Roman"/>
                <w:sz w:val="15"/>
              </w:rPr>
            </w:pPr>
          </w:p>
          <w:p w14:paraId="42430A90" w14:textId="77777777" w:rsidR="0068655C" w:rsidRPr="00DA46D1" w:rsidRDefault="0068655C" w:rsidP="00193724">
            <w:pPr>
              <w:pStyle w:val="TableParagraph"/>
              <w:spacing w:before="1"/>
              <w:ind w:left="589"/>
              <w:rPr>
                <w:rFonts w:ascii="Times New Roman" w:hAnsi="Times New Roman" w:cs="Times New Roman"/>
                <w:b/>
                <w:sz w:val="16"/>
              </w:rPr>
            </w:pPr>
            <w:r w:rsidRPr="00DA46D1">
              <w:rPr>
                <w:rFonts w:ascii="Times New Roman" w:hAnsi="Times New Roman" w:cs="Times New Roman"/>
                <w:b/>
                <w:sz w:val="16"/>
              </w:rPr>
              <w:t>Meets expectations (3)</w:t>
            </w:r>
          </w:p>
        </w:tc>
        <w:tc>
          <w:tcPr>
            <w:tcW w:w="2955" w:type="dxa"/>
            <w:tcBorders>
              <w:left w:val="single" w:sz="8" w:space="0" w:color="CCCCCC"/>
              <w:right w:val="single" w:sz="8" w:space="0" w:color="CCCCCC"/>
            </w:tcBorders>
          </w:tcPr>
          <w:p w14:paraId="20F9158C" w14:textId="77777777" w:rsidR="0068655C" w:rsidRPr="00DA46D1" w:rsidRDefault="0068655C" w:rsidP="00193724">
            <w:pPr>
              <w:pStyle w:val="TableParagraph"/>
              <w:spacing w:before="92"/>
              <w:ind w:left="919" w:hanging="330"/>
              <w:rPr>
                <w:rFonts w:ascii="Times New Roman" w:hAnsi="Times New Roman" w:cs="Times New Roman"/>
                <w:b/>
                <w:sz w:val="16"/>
              </w:rPr>
            </w:pPr>
            <w:r w:rsidRPr="00DA46D1">
              <w:rPr>
                <w:rFonts w:ascii="Times New Roman" w:hAnsi="Times New Roman" w:cs="Times New Roman"/>
                <w:b/>
                <w:sz w:val="16"/>
              </w:rPr>
              <w:t>Above expectations (4) (Meets, PLUS)</w:t>
            </w:r>
          </w:p>
        </w:tc>
        <w:tc>
          <w:tcPr>
            <w:tcW w:w="2955" w:type="dxa"/>
            <w:tcBorders>
              <w:left w:val="single" w:sz="8" w:space="0" w:color="CCCCCC"/>
            </w:tcBorders>
          </w:tcPr>
          <w:p w14:paraId="0EBC7088" w14:textId="77777777" w:rsidR="0068655C" w:rsidRPr="00DA46D1" w:rsidRDefault="0068655C" w:rsidP="00193724">
            <w:pPr>
              <w:pStyle w:val="TableParagraph"/>
              <w:spacing w:before="92"/>
              <w:ind w:left="919" w:hanging="585"/>
              <w:rPr>
                <w:rFonts w:ascii="Times New Roman" w:hAnsi="Times New Roman" w:cs="Times New Roman"/>
                <w:b/>
                <w:sz w:val="16"/>
              </w:rPr>
            </w:pPr>
            <w:proofErr w:type="spellStart"/>
            <w:r w:rsidRPr="00DA46D1">
              <w:rPr>
                <w:rFonts w:ascii="Times New Roman" w:hAnsi="Times New Roman" w:cs="Times New Roman"/>
                <w:b/>
                <w:sz w:val="16"/>
              </w:rPr>
              <w:t>Signif</w:t>
            </w:r>
            <w:proofErr w:type="spellEnd"/>
            <w:r w:rsidRPr="00DA46D1">
              <w:rPr>
                <w:rFonts w:ascii="Times New Roman" w:hAnsi="Times New Roman" w:cs="Times New Roman"/>
                <w:b/>
                <w:sz w:val="16"/>
              </w:rPr>
              <w:t>. above expectations (5) (Above, PLUS)</w:t>
            </w:r>
          </w:p>
        </w:tc>
        <w:tc>
          <w:tcPr>
            <w:tcW w:w="1425" w:type="dxa"/>
          </w:tcPr>
          <w:p w14:paraId="6E35CE9F" w14:textId="77777777" w:rsidR="0068655C" w:rsidRPr="00DA46D1" w:rsidRDefault="0068655C" w:rsidP="00193724">
            <w:pPr>
              <w:pStyle w:val="TableParagraph"/>
              <w:spacing w:before="92"/>
              <w:ind w:left="529" w:hanging="255"/>
              <w:rPr>
                <w:rFonts w:ascii="Times New Roman" w:hAnsi="Times New Roman" w:cs="Times New Roman"/>
                <w:b/>
                <w:sz w:val="16"/>
              </w:rPr>
            </w:pPr>
            <w:r w:rsidRPr="00DA46D1">
              <w:rPr>
                <w:rFonts w:ascii="Times New Roman" w:hAnsi="Times New Roman" w:cs="Times New Roman"/>
                <w:b/>
                <w:sz w:val="16"/>
              </w:rPr>
              <w:t>Your Score (1-5)</w:t>
            </w:r>
          </w:p>
        </w:tc>
      </w:tr>
      <w:tr w:rsidR="0068655C" w:rsidRPr="00DA46D1" w14:paraId="530B0014" w14:textId="77777777" w:rsidTr="00C308A8">
        <w:trPr>
          <w:trHeight w:val="3910"/>
        </w:trPr>
        <w:tc>
          <w:tcPr>
            <w:tcW w:w="4020" w:type="dxa"/>
          </w:tcPr>
          <w:p w14:paraId="5EC6C21B" w14:textId="77777777" w:rsidR="0068655C" w:rsidRPr="00DA46D1" w:rsidRDefault="0068655C" w:rsidP="00193724">
            <w:pPr>
              <w:pStyle w:val="TableParagraph"/>
              <w:ind w:left="0"/>
              <w:rPr>
                <w:rFonts w:ascii="Times New Roman" w:hAnsi="Times New Roman" w:cs="Times New Roman"/>
                <w:sz w:val="20"/>
              </w:rPr>
            </w:pPr>
          </w:p>
          <w:p w14:paraId="0A115E61" w14:textId="77777777" w:rsidR="0068655C" w:rsidRPr="00DA46D1" w:rsidRDefault="0068655C" w:rsidP="00193724">
            <w:pPr>
              <w:pStyle w:val="TableParagraph"/>
              <w:spacing w:before="11"/>
              <w:ind w:left="0"/>
              <w:rPr>
                <w:rFonts w:ascii="Times New Roman" w:hAnsi="Times New Roman" w:cs="Times New Roman"/>
                <w:sz w:val="27"/>
              </w:rPr>
            </w:pPr>
          </w:p>
          <w:p w14:paraId="575E572D" w14:textId="7CCB7BBE" w:rsidR="0068655C" w:rsidRPr="00DA46D1" w:rsidRDefault="00536670" w:rsidP="00193724">
            <w:pPr>
              <w:pStyle w:val="TableParagraph"/>
              <w:rPr>
                <w:rFonts w:ascii="Times New Roman" w:hAnsi="Times New Roman" w:cs="Times New Roman"/>
                <w:b/>
                <w:sz w:val="16"/>
              </w:rPr>
            </w:pPr>
            <w:r w:rsidRPr="00DA46D1">
              <w:rPr>
                <w:rFonts w:ascii="Times New Roman" w:hAnsi="Times New Roman" w:cs="Times New Roman"/>
                <w:b/>
                <w:sz w:val="16"/>
              </w:rPr>
              <w:t>1.</w:t>
            </w:r>
            <w:r w:rsidR="00270189" w:rsidRPr="00DA46D1">
              <w:rPr>
                <w:rFonts w:ascii="Times New Roman" w:hAnsi="Times New Roman" w:cs="Times New Roman"/>
                <w:b/>
                <w:sz w:val="16"/>
              </w:rPr>
              <w:t xml:space="preserve"> </w:t>
            </w:r>
            <w:r w:rsidR="0068655C" w:rsidRPr="00DA46D1">
              <w:rPr>
                <w:rFonts w:ascii="Times New Roman" w:hAnsi="Times New Roman" w:cs="Times New Roman"/>
                <w:b/>
                <w:sz w:val="16"/>
              </w:rPr>
              <w:t>Goals and Content</w:t>
            </w:r>
          </w:p>
          <w:p w14:paraId="59432C11" w14:textId="77777777" w:rsidR="0068655C" w:rsidRPr="00DA46D1" w:rsidRDefault="0068655C" w:rsidP="00193724">
            <w:pPr>
              <w:pStyle w:val="TableParagraph"/>
              <w:spacing w:before="3" w:line="244" w:lineRule="auto"/>
              <w:rPr>
                <w:rFonts w:ascii="Times New Roman" w:hAnsi="Times New Roman" w:cs="Times New Roman"/>
                <w:i/>
                <w:sz w:val="16"/>
              </w:rPr>
            </w:pPr>
            <w:r w:rsidRPr="00DA46D1">
              <w:rPr>
                <w:rFonts w:ascii="Times New Roman" w:hAnsi="Times New Roman" w:cs="Times New Roman"/>
                <w:i/>
                <w:sz w:val="16"/>
              </w:rPr>
              <w:t>What are students expected to learn from the courses taught? Are course goals appropriately challenging, considering level of course? Is content appropriately challenging for the course level?</w:t>
            </w:r>
          </w:p>
          <w:p w14:paraId="00FE7666" w14:textId="77777777" w:rsidR="0068655C" w:rsidRPr="00DA46D1" w:rsidRDefault="0068655C" w:rsidP="00193724">
            <w:pPr>
              <w:pStyle w:val="TableParagraph"/>
              <w:spacing w:before="2"/>
              <w:ind w:left="0"/>
              <w:rPr>
                <w:rFonts w:ascii="Times New Roman" w:hAnsi="Times New Roman" w:cs="Times New Roman"/>
                <w:sz w:val="16"/>
              </w:rPr>
            </w:pPr>
          </w:p>
          <w:p w14:paraId="3D10E1F3" w14:textId="77777777" w:rsidR="0068655C" w:rsidRPr="00DA46D1" w:rsidRDefault="0068655C" w:rsidP="00193724">
            <w:pPr>
              <w:pStyle w:val="TableParagraph"/>
              <w:rPr>
                <w:rFonts w:ascii="Times New Roman" w:hAnsi="Times New Roman" w:cs="Times New Roman"/>
                <w:sz w:val="16"/>
              </w:rPr>
            </w:pPr>
            <w:r w:rsidRPr="00DA46D1">
              <w:rPr>
                <w:rFonts w:ascii="Times New Roman" w:hAnsi="Times New Roman" w:cs="Times New Roman"/>
                <w:sz w:val="16"/>
              </w:rPr>
              <w:t>Data sources to review:</w:t>
            </w:r>
          </w:p>
          <w:p w14:paraId="4BB8F847" w14:textId="77777777" w:rsidR="0068655C" w:rsidRPr="00DA46D1" w:rsidRDefault="0068655C" w:rsidP="00193724">
            <w:pPr>
              <w:pStyle w:val="TableParagraph"/>
              <w:spacing w:before="5" w:line="244" w:lineRule="auto"/>
              <w:rPr>
                <w:rFonts w:ascii="Times New Roman" w:hAnsi="Times New Roman" w:cs="Times New Roman"/>
                <w:sz w:val="16"/>
              </w:rPr>
            </w:pPr>
            <w:r w:rsidRPr="00DA46D1">
              <w:rPr>
                <w:rFonts w:ascii="Times New Roman" w:hAnsi="Times New Roman" w:cs="Times New Roman"/>
                <w:sz w:val="16"/>
              </w:rPr>
              <w:t>Self-reflection statement, peer observation protocols, FCQs, syllabi/course materials</w:t>
            </w:r>
          </w:p>
          <w:p w14:paraId="1219884C" w14:textId="77777777" w:rsidR="0068655C" w:rsidRPr="00DA46D1" w:rsidRDefault="0068655C" w:rsidP="00193724">
            <w:pPr>
              <w:pStyle w:val="TableParagraph"/>
              <w:spacing w:before="4"/>
              <w:ind w:left="0"/>
              <w:rPr>
                <w:rFonts w:ascii="Times New Roman" w:hAnsi="Times New Roman" w:cs="Times New Roman"/>
                <w:sz w:val="16"/>
              </w:rPr>
            </w:pPr>
          </w:p>
          <w:p w14:paraId="788E908A" w14:textId="77777777" w:rsidR="0068655C" w:rsidRPr="00DA46D1" w:rsidRDefault="0068655C" w:rsidP="00193724">
            <w:pPr>
              <w:pStyle w:val="TableParagraph"/>
              <w:rPr>
                <w:rFonts w:ascii="Times New Roman" w:hAnsi="Times New Roman" w:cs="Times New Roman"/>
                <w:sz w:val="16"/>
              </w:rPr>
            </w:pPr>
            <w:r w:rsidRPr="00DA46D1">
              <w:rPr>
                <w:rFonts w:ascii="Times New Roman" w:hAnsi="Times New Roman" w:cs="Times New Roman"/>
                <w:sz w:val="16"/>
              </w:rPr>
              <w:t>Relative weight of sources:</w:t>
            </w:r>
          </w:p>
          <w:p w14:paraId="104C0289" w14:textId="77777777" w:rsidR="0068655C" w:rsidRPr="00DA46D1" w:rsidRDefault="0068655C" w:rsidP="00193724">
            <w:pPr>
              <w:pStyle w:val="TableParagraph"/>
              <w:spacing w:before="4" w:line="244" w:lineRule="auto"/>
              <w:rPr>
                <w:rFonts w:ascii="Times New Roman" w:hAnsi="Times New Roman" w:cs="Times New Roman"/>
                <w:sz w:val="16"/>
              </w:rPr>
            </w:pPr>
            <w:r w:rsidRPr="00DA46D1">
              <w:rPr>
                <w:rFonts w:ascii="Times New Roman" w:hAnsi="Times New Roman" w:cs="Times New Roman"/>
                <w:sz w:val="16"/>
              </w:rPr>
              <w:t>Self-reflection, peer observation and review of syllabi/course materials should be weighted high and FCQs should be weighted low</w:t>
            </w:r>
          </w:p>
        </w:tc>
        <w:tc>
          <w:tcPr>
            <w:tcW w:w="2955" w:type="dxa"/>
            <w:tcBorders>
              <w:right w:val="single" w:sz="8" w:space="0" w:color="CCCCCC"/>
            </w:tcBorders>
          </w:tcPr>
          <w:p w14:paraId="4F09F3BF" w14:textId="77777777" w:rsidR="0068655C" w:rsidRPr="00DA46D1" w:rsidRDefault="0068655C" w:rsidP="00193724">
            <w:pPr>
              <w:pStyle w:val="TableParagraph"/>
              <w:spacing w:before="95" w:line="244" w:lineRule="auto"/>
              <w:rPr>
                <w:rFonts w:ascii="Times New Roman" w:hAnsi="Times New Roman" w:cs="Times New Roman"/>
                <w:sz w:val="16"/>
              </w:rPr>
            </w:pPr>
            <w:r w:rsidRPr="00DA46D1">
              <w:rPr>
                <w:rFonts w:ascii="Times New Roman" w:hAnsi="Times New Roman" w:cs="Times New Roman"/>
                <w:sz w:val="16"/>
              </w:rPr>
              <w:t>For at least one course, the syllabus includes some course goals, or if absent from syllabi, the self-reflection articulates course goals</w:t>
            </w:r>
          </w:p>
          <w:p w14:paraId="4BD8C625" w14:textId="77777777" w:rsidR="0068655C" w:rsidRPr="00DA46D1" w:rsidRDefault="0068655C" w:rsidP="00193724">
            <w:pPr>
              <w:pStyle w:val="TableParagraph"/>
              <w:spacing w:before="6"/>
              <w:ind w:left="0"/>
              <w:rPr>
                <w:rFonts w:ascii="Times New Roman" w:hAnsi="Times New Roman" w:cs="Times New Roman"/>
                <w:sz w:val="16"/>
              </w:rPr>
            </w:pPr>
          </w:p>
          <w:p w14:paraId="56365886"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Standard, intellectually sound course materials and content (based on syllabi and any submitted course materials)</w:t>
            </w:r>
          </w:p>
          <w:p w14:paraId="7DEEF9C6" w14:textId="77777777" w:rsidR="0068655C" w:rsidRPr="00DA46D1" w:rsidRDefault="0068655C" w:rsidP="00193724">
            <w:pPr>
              <w:pStyle w:val="TableParagraph"/>
              <w:spacing w:before="5"/>
              <w:ind w:left="0"/>
              <w:rPr>
                <w:rFonts w:ascii="Times New Roman" w:hAnsi="Times New Roman" w:cs="Times New Roman"/>
                <w:sz w:val="16"/>
              </w:rPr>
            </w:pPr>
          </w:p>
          <w:p w14:paraId="53F10CC0" w14:textId="77777777" w:rsidR="0068655C" w:rsidRPr="00DA46D1" w:rsidRDefault="0068655C" w:rsidP="00193724">
            <w:pPr>
              <w:pStyle w:val="TableParagraph"/>
              <w:spacing w:line="244" w:lineRule="auto"/>
              <w:jc w:val="both"/>
              <w:rPr>
                <w:rFonts w:ascii="Times New Roman" w:hAnsi="Times New Roman" w:cs="Times New Roman"/>
                <w:sz w:val="16"/>
              </w:rPr>
            </w:pPr>
            <w:r w:rsidRPr="00DA46D1">
              <w:rPr>
                <w:rFonts w:ascii="Times New Roman" w:hAnsi="Times New Roman" w:cs="Times New Roman"/>
                <w:sz w:val="16"/>
              </w:rPr>
              <w:t>Generally positive peer observations for A3) Learning Goals and A6) Prior Knowledge</w:t>
            </w:r>
          </w:p>
          <w:p w14:paraId="61830A46" w14:textId="77777777" w:rsidR="0068655C" w:rsidRPr="00DA46D1" w:rsidRDefault="0068655C" w:rsidP="00193724">
            <w:pPr>
              <w:pStyle w:val="TableParagraph"/>
              <w:spacing w:before="5"/>
              <w:ind w:left="0"/>
              <w:rPr>
                <w:rFonts w:ascii="Times New Roman" w:hAnsi="Times New Roman" w:cs="Times New Roman"/>
                <w:sz w:val="16"/>
              </w:rPr>
            </w:pPr>
          </w:p>
          <w:p w14:paraId="41792DB8" w14:textId="757FDB19" w:rsidR="00F311AA" w:rsidRPr="00DA46D1" w:rsidRDefault="00F311AA" w:rsidP="00193724">
            <w:pPr>
              <w:pStyle w:val="TableParagraph"/>
              <w:spacing w:line="244" w:lineRule="auto"/>
              <w:rPr>
                <w:rFonts w:ascii="Times New Roman" w:hAnsi="Times New Roman" w:cs="Times New Roman"/>
                <w:sz w:val="16"/>
              </w:rPr>
            </w:pPr>
          </w:p>
          <w:p w14:paraId="450541B2" w14:textId="3CA3CEFC" w:rsidR="00F311AA" w:rsidRPr="00DA46D1" w:rsidRDefault="000C2428"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Average of </w:t>
            </w:r>
            <w:r w:rsidR="00F311AA" w:rsidRPr="00DA46D1">
              <w:rPr>
                <w:rFonts w:ascii="Times New Roman" w:hAnsi="Times New Roman" w:cs="Times New Roman"/>
                <w:sz w:val="16"/>
              </w:rPr>
              <w:t>FCQ item</w:t>
            </w:r>
            <w:r w:rsidR="00001B78" w:rsidRPr="00DA46D1">
              <w:rPr>
                <w:rFonts w:ascii="Times New Roman" w:hAnsi="Times New Roman" w:cs="Times New Roman"/>
                <w:sz w:val="16"/>
              </w:rPr>
              <w:t xml:space="preserve">s </w:t>
            </w:r>
            <w:r w:rsidR="003D1379" w:rsidRPr="00DA46D1">
              <w:rPr>
                <w:rFonts w:ascii="Times New Roman" w:hAnsi="Times New Roman" w:cs="Times New Roman"/>
                <w:sz w:val="16"/>
              </w:rPr>
              <w:t>Q6 Evaluate arguments</w:t>
            </w:r>
            <w:r w:rsidR="00C34218" w:rsidRPr="00DA46D1">
              <w:rPr>
                <w:rFonts w:ascii="Times New Roman" w:hAnsi="Times New Roman" w:cs="Times New Roman"/>
                <w:sz w:val="16"/>
              </w:rPr>
              <w:t xml:space="preserve">, Q7 connect and synthesize, </w:t>
            </w:r>
            <w:r w:rsidR="00C87CC8" w:rsidRPr="00DA46D1">
              <w:rPr>
                <w:rFonts w:ascii="Times New Roman" w:hAnsi="Times New Roman" w:cs="Times New Roman"/>
                <w:sz w:val="16"/>
              </w:rPr>
              <w:t xml:space="preserve">Q8 Diverse perspectives, </w:t>
            </w:r>
            <w:r w:rsidR="00C34218" w:rsidRPr="00DA46D1">
              <w:rPr>
                <w:rFonts w:ascii="Times New Roman" w:hAnsi="Times New Roman" w:cs="Times New Roman"/>
                <w:sz w:val="16"/>
              </w:rPr>
              <w:t xml:space="preserve">and </w:t>
            </w:r>
            <w:r w:rsidR="00F311AA" w:rsidRPr="00DA46D1">
              <w:rPr>
                <w:rFonts w:ascii="Times New Roman" w:hAnsi="Times New Roman" w:cs="Times New Roman"/>
                <w:sz w:val="16"/>
              </w:rPr>
              <w:t xml:space="preserve">Q11 (gave </w:t>
            </w:r>
            <w:proofErr w:type="spellStart"/>
            <w:r w:rsidR="00F311AA" w:rsidRPr="00DA46D1">
              <w:rPr>
                <w:rFonts w:ascii="Times New Roman" w:hAnsi="Times New Roman" w:cs="Times New Roman"/>
                <w:sz w:val="16"/>
              </w:rPr>
              <w:t>assnmnts</w:t>
            </w:r>
            <w:proofErr w:type="spellEnd"/>
            <w:r w:rsidR="00F311AA" w:rsidRPr="00DA46D1">
              <w:rPr>
                <w:rFonts w:ascii="Times New Roman" w:hAnsi="Times New Roman" w:cs="Times New Roman"/>
                <w:sz w:val="16"/>
              </w:rPr>
              <w:t xml:space="preserve"> that required original or creative </w:t>
            </w:r>
            <w:proofErr w:type="gramStart"/>
            <w:r w:rsidR="00F311AA" w:rsidRPr="00DA46D1">
              <w:rPr>
                <w:rFonts w:ascii="Times New Roman" w:hAnsi="Times New Roman" w:cs="Times New Roman"/>
                <w:sz w:val="16"/>
              </w:rPr>
              <w:t xml:space="preserve">thinking)  </w:t>
            </w:r>
            <w:r w:rsidRPr="00DA46D1">
              <w:rPr>
                <w:rFonts w:ascii="Times New Roman" w:hAnsi="Times New Roman" w:cs="Times New Roman"/>
                <w:sz w:val="16"/>
              </w:rPr>
              <w:t>is</w:t>
            </w:r>
            <w:proofErr w:type="gramEnd"/>
            <w:r w:rsidRPr="00DA46D1">
              <w:rPr>
                <w:rFonts w:ascii="Times New Roman" w:hAnsi="Times New Roman" w:cs="Times New Roman"/>
                <w:sz w:val="16"/>
              </w:rPr>
              <w:t xml:space="preserve"> </w:t>
            </w:r>
            <w:r w:rsidR="00A60461" w:rsidRPr="00DA46D1">
              <w:rPr>
                <w:rFonts w:ascii="Times New Roman" w:hAnsi="Times New Roman" w:cs="Times New Roman"/>
                <w:sz w:val="16"/>
              </w:rPr>
              <w:t>greater than 2.5</w:t>
            </w:r>
          </w:p>
          <w:p w14:paraId="2FFCA401" w14:textId="77777777" w:rsidR="0068655C" w:rsidRPr="00DA46D1" w:rsidRDefault="0068655C" w:rsidP="00193724">
            <w:pPr>
              <w:pStyle w:val="TableParagraph"/>
              <w:spacing w:before="5"/>
              <w:ind w:left="0"/>
              <w:rPr>
                <w:rFonts w:ascii="Times New Roman" w:hAnsi="Times New Roman" w:cs="Times New Roman"/>
                <w:sz w:val="16"/>
              </w:rPr>
            </w:pPr>
          </w:p>
          <w:p w14:paraId="0A2C855F"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If FCQs and/or peer observations are mid/low, self-reflection addresses this</w:t>
            </w:r>
          </w:p>
        </w:tc>
        <w:tc>
          <w:tcPr>
            <w:tcW w:w="2955" w:type="dxa"/>
            <w:tcBorders>
              <w:left w:val="single" w:sz="8" w:space="0" w:color="CCCCCC"/>
              <w:right w:val="single" w:sz="8" w:space="0" w:color="CCCCCC"/>
            </w:tcBorders>
          </w:tcPr>
          <w:p w14:paraId="69053A2B" w14:textId="77777777" w:rsidR="0068655C" w:rsidRPr="00DA46D1" w:rsidRDefault="0068655C" w:rsidP="00193724">
            <w:pPr>
              <w:pStyle w:val="TableParagraph"/>
              <w:spacing w:before="95" w:line="244" w:lineRule="auto"/>
              <w:rPr>
                <w:rFonts w:ascii="Times New Roman" w:hAnsi="Times New Roman" w:cs="Times New Roman"/>
                <w:sz w:val="16"/>
              </w:rPr>
            </w:pPr>
            <w:r w:rsidRPr="00DA46D1">
              <w:rPr>
                <w:rFonts w:ascii="Times New Roman" w:hAnsi="Times New Roman" w:cs="Times New Roman"/>
                <w:sz w:val="16"/>
              </w:rPr>
              <w:t>For at least one course, the syllabus includes well-articulated and appropriately challenging course goals</w:t>
            </w:r>
          </w:p>
          <w:p w14:paraId="0895675B" w14:textId="77777777" w:rsidR="0068655C" w:rsidRPr="00DA46D1" w:rsidRDefault="0068655C" w:rsidP="00193724">
            <w:pPr>
              <w:pStyle w:val="TableParagraph"/>
              <w:spacing w:before="6"/>
              <w:ind w:left="0"/>
              <w:rPr>
                <w:rFonts w:ascii="Times New Roman" w:hAnsi="Times New Roman" w:cs="Times New Roman"/>
                <w:sz w:val="16"/>
              </w:rPr>
            </w:pPr>
          </w:p>
          <w:p w14:paraId="66AAB877"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Range/depth of course materials and content </w:t>
            </w:r>
            <w:proofErr w:type="gramStart"/>
            <w:r w:rsidRPr="00DA46D1">
              <w:rPr>
                <w:rFonts w:ascii="Times New Roman" w:hAnsi="Times New Roman" w:cs="Times New Roman"/>
                <w:sz w:val="16"/>
              </w:rPr>
              <w:t>is</w:t>
            </w:r>
            <w:proofErr w:type="gramEnd"/>
            <w:r w:rsidRPr="00DA46D1">
              <w:rPr>
                <w:rFonts w:ascii="Times New Roman" w:hAnsi="Times New Roman" w:cs="Times New Roman"/>
                <w:sz w:val="16"/>
              </w:rPr>
              <w:t xml:space="preserve"> appropriate for the course level (based on syllabi and any submitted course materials)</w:t>
            </w:r>
          </w:p>
          <w:p w14:paraId="3E73A617" w14:textId="77777777" w:rsidR="0068655C" w:rsidRPr="00DA46D1" w:rsidRDefault="0068655C" w:rsidP="00193724">
            <w:pPr>
              <w:pStyle w:val="TableParagraph"/>
              <w:ind w:left="0"/>
              <w:rPr>
                <w:rFonts w:ascii="Times New Roman" w:hAnsi="Times New Roman" w:cs="Times New Roman"/>
                <w:sz w:val="20"/>
              </w:rPr>
            </w:pPr>
          </w:p>
          <w:p w14:paraId="75B799AB" w14:textId="77777777" w:rsidR="0068655C" w:rsidRPr="00DA46D1" w:rsidRDefault="0068655C" w:rsidP="00193724">
            <w:pPr>
              <w:pStyle w:val="TableParagraph"/>
              <w:spacing w:before="152" w:line="244" w:lineRule="auto"/>
              <w:rPr>
                <w:rFonts w:ascii="Times New Roman" w:hAnsi="Times New Roman" w:cs="Times New Roman"/>
                <w:sz w:val="16"/>
              </w:rPr>
            </w:pPr>
            <w:r w:rsidRPr="00DA46D1">
              <w:rPr>
                <w:rFonts w:ascii="Times New Roman" w:hAnsi="Times New Roman" w:cs="Times New Roman"/>
                <w:sz w:val="16"/>
              </w:rPr>
              <w:t>Very positive peer observations for A3) Learning Goals and A6) Prior Knowledge</w:t>
            </w:r>
          </w:p>
          <w:p w14:paraId="1F8F22BE" w14:textId="77777777" w:rsidR="0068655C" w:rsidRPr="00DA46D1" w:rsidRDefault="0068655C" w:rsidP="00193724">
            <w:pPr>
              <w:pStyle w:val="TableParagraph"/>
              <w:spacing w:before="5"/>
              <w:ind w:left="0"/>
              <w:rPr>
                <w:rFonts w:ascii="Times New Roman" w:hAnsi="Times New Roman" w:cs="Times New Roman"/>
                <w:sz w:val="16"/>
              </w:rPr>
            </w:pPr>
          </w:p>
          <w:p w14:paraId="56BE8537" w14:textId="3F1A7C25" w:rsidR="0068655C" w:rsidRPr="00DA46D1" w:rsidRDefault="00057834"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 </w:t>
            </w:r>
          </w:p>
          <w:p w14:paraId="5134A2F9" w14:textId="7619630B" w:rsidR="00057834" w:rsidRPr="00DA46D1" w:rsidRDefault="00001B78"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Average of </w:t>
            </w:r>
            <w:r w:rsidR="00057834" w:rsidRPr="00DA46D1">
              <w:rPr>
                <w:rFonts w:ascii="Times New Roman" w:hAnsi="Times New Roman" w:cs="Times New Roman"/>
                <w:sz w:val="16"/>
              </w:rPr>
              <w:t>FCQ item</w:t>
            </w:r>
            <w:r w:rsidRPr="00DA46D1">
              <w:rPr>
                <w:rFonts w:ascii="Times New Roman" w:hAnsi="Times New Roman" w:cs="Times New Roman"/>
                <w:sz w:val="16"/>
              </w:rPr>
              <w:t>s</w:t>
            </w:r>
            <w:r w:rsidR="00057834" w:rsidRPr="00DA46D1">
              <w:rPr>
                <w:rFonts w:ascii="Times New Roman" w:hAnsi="Times New Roman" w:cs="Times New Roman"/>
                <w:sz w:val="16"/>
              </w:rPr>
              <w:t xml:space="preserve"> </w:t>
            </w:r>
            <w:r w:rsidR="00423EAE" w:rsidRPr="00DA46D1">
              <w:rPr>
                <w:rFonts w:ascii="Times New Roman" w:hAnsi="Times New Roman" w:cs="Times New Roman"/>
                <w:sz w:val="16"/>
              </w:rPr>
              <w:t xml:space="preserve">Q6 Evaluate arguments, Q7 connect and synthesize, </w:t>
            </w:r>
            <w:r w:rsidR="00C87CC8" w:rsidRPr="00DA46D1">
              <w:rPr>
                <w:rFonts w:ascii="Times New Roman" w:hAnsi="Times New Roman" w:cs="Times New Roman"/>
                <w:sz w:val="16"/>
              </w:rPr>
              <w:t xml:space="preserve">Q8 Diverse perspectives, </w:t>
            </w:r>
            <w:r w:rsidR="00423EAE" w:rsidRPr="00DA46D1">
              <w:rPr>
                <w:rFonts w:ascii="Times New Roman" w:hAnsi="Times New Roman" w:cs="Times New Roman"/>
                <w:sz w:val="16"/>
              </w:rPr>
              <w:t xml:space="preserve">and </w:t>
            </w:r>
            <w:r w:rsidR="00057834" w:rsidRPr="00DA46D1">
              <w:rPr>
                <w:rFonts w:ascii="Times New Roman" w:hAnsi="Times New Roman" w:cs="Times New Roman"/>
                <w:sz w:val="16"/>
              </w:rPr>
              <w:t xml:space="preserve">Q11 (gave </w:t>
            </w:r>
            <w:proofErr w:type="spellStart"/>
            <w:r w:rsidR="00057834" w:rsidRPr="00DA46D1">
              <w:rPr>
                <w:rFonts w:ascii="Times New Roman" w:hAnsi="Times New Roman" w:cs="Times New Roman"/>
                <w:sz w:val="16"/>
              </w:rPr>
              <w:t>assnmnts</w:t>
            </w:r>
            <w:proofErr w:type="spellEnd"/>
            <w:r w:rsidR="00057834" w:rsidRPr="00DA46D1">
              <w:rPr>
                <w:rFonts w:ascii="Times New Roman" w:hAnsi="Times New Roman" w:cs="Times New Roman"/>
                <w:sz w:val="16"/>
              </w:rPr>
              <w:t xml:space="preserve"> that required original or creative thinking) </w:t>
            </w:r>
            <w:r w:rsidRPr="00DA46D1">
              <w:rPr>
                <w:rFonts w:ascii="Times New Roman" w:hAnsi="Times New Roman" w:cs="Times New Roman"/>
                <w:sz w:val="16"/>
              </w:rPr>
              <w:t xml:space="preserve">is </w:t>
            </w:r>
            <w:r w:rsidR="00057834" w:rsidRPr="00DA46D1">
              <w:rPr>
                <w:rFonts w:ascii="Times New Roman" w:hAnsi="Times New Roman" w:cs="Times New Roman"/>
                <w:sz w:val="16"/>
              </w:rPr>
              <w:t>greater than 3.3</w:t>
            </w:r>
          </w:p>
        </w:tc>
        <w:tc>
          <w:tcPr>
            <w:tcW w:w="2955" w:type="dxa"/>
            <w:tcBorders>
              <w:left w:val="single" w:sz="8" w:space="0" w:color="CCCCCC"/>
            </w:tcBorders>
          </w:tcPr>
          <w:p w14:paraId="6B5CFD07" w14:textId="398B07BA" w:rsidR="0068655C" w:rsidRPr="00DA46D1" w:rsidRDefault="0068655C" w:rsidP="00193724">
            <w:pPr>
              <w:pStyle w:val="TableParagraph"/>
              <w:spacing w:before="95" w:line="244" w:lineRule="auto"/>
              <w:rPr>
                <w:rFonts w:ascii="Times New Roman" w:hAnsi="Times New Roman" w:cs="Times New Roman"/>
                <w:sz w:val="16"/>
              </w:rPr>
            </w:pPr>
            <w:r w:rsidRPr="00DA46D1">
              <w:rPr>
                <w:rFonts w:ascii="Times New Roman" w:hAnsi="Times New Roman" w:cs="Times New Roman"/>
                <w:sz w:val="16"/>
              </w:rPr>
              <w:t xml:space="preserve">Course materials or self-reflection reveal </w:t>
            </w:r>
            <w:proofErr w:type="spellStart"/>
            <w:proofErr w:type="gramStart"/>
            <w:r w:rsidRPr="00DA46D1">
              <w:rPr>
                <w:rFonts w:ascii="Times New Roman" w:hAnsi="Times New Roman" w:cs="Times New Roman"/>
                <w:sz w:val="16"/>
              </w:rPr>
              <w:t>a</w:t>
            </w:r>
            <w:proofErr w:type="spellEnd"/>
            <w:proofErr w:type="gramEnd"/>
            <w:r w:rsidRPr="00DA46D1">
              <w:rPr>
                <w:rFonts w:ascii="Times New Roman" w:hAnsi="Times New Roman" w:cs="Times New Roman"/>
                <w:sz w:val="16"/>
              </w:rPr>
              <w:t xml:space="preserve"> attempt to develop clear and appropriately challenging course goals</w:t>
            </w:r>
          </w:p>
          <w:p w14:paraId="6963D5D3" w14:textId="77777777" w:rsidR="0068655C" w:rsidRPr="00DA46D1" w:rsidRDefault="0068655C" w:rsidP="00193724">
            <w:pPr>
              <w:pStyle w:val="TableParagraph"/>
              <w:spacing w:before="6"/>
              <w:ind w:left="0"/>
              <w:rPr>
                <w:rFonts w:ascii="Times New Roman" w:hAnsi="Times New Roman" w:cs="Times New Roman"/>
                <w:sz w:val="16"/>
              </w:rPr>
            </w:pPr>
          </w:p>
          <w:p w14:paraId="360EE93A"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Content and materials are challenging and thoughtful, and content connects to developments in the field and/or current issues (based on syllabi and any submitted course materials)</w:t>
            </w:r>
          </w:p>
          <w:p w14:paraId="75162D49" w14:textId="77777777" w:rsidR="0068655C" w:rsidRPr="00DA46D1" w:rsidRDefault="0068655C" w:rsidP="00193724">
            <w:pPr>
              <w:pStyle w:val="TableParagraph"/>
              <w:spacing w:before="5"/>
              <w:ind w:left="0"/>
              <w:rPr>
                <w:rFonts w:ascii="Times New Roman" w:hAnsi="Times New Roman" w:cs="Times New Roman"/>
                <w:sz w:val="16"/>
              </w:rPr>
            </w:pPr>
          </w:p>
          <w:p w14:paraId="6ED433D7" w14:textId="25B43713" w:rsidR="0068655C" w:rsidRPr="00DA46D1" w:rsidRDefault="006D19FE"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E</w:t>
            </w:r>
            <w:r w:rsidR="0068655C" w:rsidRPr="00DA46D1">
              <w:rPr>
                <w:rFonts w:ascii="Times New Roman" w:hAnsi="Times New Roman" w:cs="Times New Roman"/>
                <w:sz w:val="16"/>
              </w:rPr>
              <w:t>xcellent peer observations for A3) Learning goals and A6) Prior Knowledge</w:t>
            </w:r>
          </w:p>
          <w:p w14:paraId="5DD5B5B7" w14:textId="77777777" w:rsidR="0068655C" w:rsidRPr="00DA46D1" w:rsidRDefault="0068655C" w:rsidP="00193724">
            <w:pPr>
              <w:pStyle w:val="TableParagraph"/>
              <w:spacing w:before="5"/>
              <w:ind w:left="0"/>
              <w:rPr>
                <w:rFonts w:ascii="Times New Roman" w:hAnsi="Times New Roman" w:cs="Times New Roman"/>
                <w:sz w:val="16"/>
              </w:rPr>
            </w:pPr>
          </w:p>
          <w:p w14:paraId="4077244B" w14:textId="50E12B7B" w:rsidR="0068655C" w:rsidRPr="00DA46D1" w:rsidRDefault="0068655C" w:rsidP="00193724">
            <w:pPr>
              <w:pStyle w:val="TableParagraph"/>
              <w:spacing w:line="244" w:lineRule="auto"/>
              <w:rPr>
                <w:rFonts w:ascii="Times New Roman" w:hAnsi="Times New Roman" w:cs="Times New Roman"/>
                <w:sz w:val="16"/>
              </w:rPr>
            </w:pPr>
          </w:p>
          <w:p w14:paraId="6AA91BFF" w14:textId="694DEA84" w:rsidR="00057834" w:rsidRPr="00DA46D1" w:rsidRDefault="00001B78"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Average of </w:t>
            </w:r>
            <w:r w:rsidR="00057834" w:rsidRPr="00DA46D1">
              <w:rPr>
                <w:rFonts w:ascii="Times New Roman" w:hAnsi="Times New Roman" w:cs="Times New Roman"/>
                <w:sz w:val="16"/>
              </w:rPr>
              <w:t>FCQ item</w:t>
            </w:r>
            <w:r w:rsidRPr="00DA46D1">
              <w:rPr>
                <w:rFonts w:ascii="Times New Roman" w:hAnsi="Times New Roman" w:cs="Times New Roman"/>
                <w:sz w:val="16"/>
              </w:rPr>
              <w:t>s</w:t>
            </w:r>
            <w:r w:rsidR="00057834" w:rsidRPr="00DA46D1">
              <w:rPr>
                <w:rFonts w:ascii="Times New Roman" w:hAnsi="Times New Roman" w:cs="Times New Roman"/>
                <w:sz w:val="16"/>
              </w:rPr>
              <w:t xml:space="preserve"> </w:t>
            </w:r>
            <w:r w:rsidR="00423EAE" w:rsidRPr="00DA46D1">
              <w:rPr>
                <w:rFonts w:ascii="Times New Roman" w:hAnsi="Times New Roman" w:cs="Times New Roman"/>
                <w:sz w:val="16"/>
              </w:rPr>
              <w:t xml:space="preserve">Q6 Evaluate arguments, Q7 connect and synthesize, </w:t>
            </w:r>
            <w:r w:rsidR="00C87CC8" w:rsidRPr="00DA46D1">
              <w:rPr>
                <w:rFonts w:ascii="Times New Roman" w:hAnsi="Times New Roman" w:cs="Times New Roman"/>
                <w:sz w:val="16"/>
              </w:rPr>
              <w:t xml:space="preserve">Q8 Diverse perspectives, </w:t>
            </w:r>
            <w:r w:rsidR="00423EAE" w:rsidRPr="00DA46D1">
              <w:rPr>
                <w:rFonts w:ascii="Times New Roman" w:hAnsi="Times New Roman" w:cs="Times New Roman"/>
                <w:sz w:val="16"/>
              </w:rPr>
              <w:t xml:space="preserve">and </w:t>
            </w:r>
            <w:r w:rsidR="00057834" w:rsidRPr="00DA46D1">
              <w:rPr>
                <w:rFonts w:ascii="Times New Roman" w:hAnsi="Times New Roman" w:cs="Times New Roman"/>
                <w:sz w:val="16"/>
              </w:rPr>
              <w:t xml:space="preserve">Q11 (gave </w:t>
            </w:r>
            <w:proofErr w:type="spellStart"/>
            <w:r w:rsidR="00057834" w:rsidRPr="00DA46D1">
              <w:rPr>
                <w:rFonts w:ascii="Times New Roman" w:hAnsi="Times New Roman" w:cs="Times New Roman"/>
                <w:sz w:val="16"/>
              </w:rPr>
              <w:t>assnmnts</w:t>
            </w:r>
            <w:proofErr w:type="spellEnd"/>
            <w:r w:rsidR="00057834" w:rsidRPr="00DA46D1">
              <w:rPr>
                <w:rFonts w:ascii="Times New Roman" w:hAnsi="Times New Roman" w:cs="Times New Roman"/>
                <w:sz w:val="16"/>
              </w:rPr>
              <w:t xml:space="preserve"> that required original or creative thinking) </w:t>
            </w:r>
            <w:r w:rsidRPr="00DA46D1">
              <w:rPr>
                <w:rFonts w:ascii="Times New Roman" w:hAnsi="Times New Roman" w:cs="Times New Roman"/>
                <w:sz w:val="16"/>
              </w:rPr>
              <w:t xml:space="preserve">is </w:t>
            </w:r>
            <w:r w:rsidR="00057834" w:rsidRPr="00DA46D1">
              <w:rPr>
                <w:rFonts w:ascii="Times New Roman" w:hAnsi="Times New Roman" w:cs="Times New Roman"/>
                <w:sz w:val="16"/>
              </w:rPr>
              <w:t>greater than 4.2</w:t>
            </w:r>
          </w:p>
        </w:tc>
        <w:tc>
          <w:tcPr>
            <w:tcW w:w="1425" w:type="dxa"/>
          </w:tcPr>
          <w:p w14:paraId="74A402C4" w14:textId="77777777" w:rsidR="0068655C" w:rsidRPr="00DA46D1" w:rsidRDefault="0068655C" w:rsidP="00193724">
            <w:pPr>
              <w:pStyle w:val="TableParagraph"/>
              <w:ind w:left="0"/>
              <w:rPr>
                <w:rFonts w:ascii="Times New Roman" w:hAnsi="Times New Roman" w:cs="Times New Roman"/>
                <w:sz w:val="16"/>
              </w:rPr>
            </w:pPr>
          </w:p>
        </w:tc>
      </w:tr>
      <w:tr w:rsidR="0068655C" w:rsidRPr="00DA46D1" w14:paraId="50CA8BB1" w14:textId="77777777" w:rsidTr="00C308A8">
        <w:trPr>
          <w:trHeight w:val="5470"/>
        </w:trPr>
        <w:tc>
          <w:tcPr>
            <w:tcW w:w="4020" w:type="dxa"/>
          </w:tcPr>
          <w:p w14:paraId="680EE83D" w14:textId="77777777" w:rsidR="0068655C" w:rsidRPr="00DA46D1" w:rsidRDefault="0068655C" w:rsidP="00193724">
            <w:pPr>
              <w:pStyle w:val="TableParagraph"/>
              <w:ind w:left="0"/>
              <w:rPr>
                <w:rFonts w:ascii="Times New Roman" w:hAnsi="Times New Roman" w:cs="Times New Roman"/>
                <w:sz w:val="20"/>
              </w:rPr>
            </w:pPr>
          </w:p>
          <w:p w14:paraId="1EF0585C" w14:textId="77777777" w:rsidR="0068655C" w:rsidRPr="00DA46D1" w:rsidRDefault="0068655C" w:rsidP="00193724">
            <w:pPr>
              <w:pStyle w:val="TableParagraph"/>
              <w:ind w:left="0"/>
              <w:rPr>
                <w:rFonts w:ascii="Times New Roman" w:hAnsi="Times New Roman" w:cs="Times New Roman"/>
                <w:sz w:val="20"/>
              </w:rPr>
            </w:pPr>
          </w:p>
          <w:p w14:paraId="057A7FFE" w14:textId="77777777" w:rsidR="0068655C" w:rsidRPr="00DA46D1" w:rsidRDefault="0068655C" w:rsidP="00193724">
            <w:pPr>
              <w:pStyle w:val="TableParagraph"/>
              <w:ind w:left="0"/>
              <w:rPr>
                <w:rFonts w:ascii="Times New Roman" w:hAnsi="Times New Roman" w:cs="Times New Roman"/>
                <w:sz w:val="20"/>
              </w:rPr>
            </w:pPr>
          </w:p>
          <w:p w14:paraId="478CDA16" w14:textId="77777777" w:rsidR="0068655C" w:rsidRPr="00DA46D1" w:rsidRDefault="0068655C" w:rsidP="00193724">
            <w:pPr>
              <w:pStyle w:val="TableParagraph"/>
              <w:ind w:left="0"/>
              <w:rPr>
                <w:rFonts w:ascii="Times New Roman" w:hAnsi="Times New Roman" w:cs="Times New Roman"/>
                <w:sz w:val="20"/>
              </w:rPr>
            </w:pPr>
          </w:p>
          <w:p w14:paraId="01975B48" w14:textId="77777777" w:rsidR="0068655C" w:rsidRPr="00DA46D1" w:rsidRDefault="0068655C" w:rsidP="00193724">
            <w:pPr>
              <w:pStyle w:val="TableParagraph"/>
              <w:ind w:left="0"/>
              <w:rPr>
                <w:rFonts w:ascii="Times New Roman" w:hAnsi="Times New Roman" w:cs="Times New Roman"/>
                <w:sz w:val="20"/>
              </w:rPr>
            </w:pPr>
          </w:p>
          <w:p w14:paraId="2695921B" w14:textId="3237D720" w:rsidR="0068655C" w:rsidRPr="00DA46D1" w:rsidRDefault="00270189" w:rsidP="00193724">
            <w:pPr>
              <w:pStyle w:val="TableParagraph"/>
              <w:spacing w:before="159"/>
              <w:rPr>
                <w:rFonts w:ascii="Times New Roman" w:hAnsi="Times New Roman" w:cs="Times New Roman"/>
                <w:b/>
                <w:sz w:val="16"/>
              </w:rPr>
            </w:pPr>
            <w:r w:rsidRPr="00DA46D1">
              <w:rPr>
                <w:rFonts w:ascii="Times New Roman" w:hAnsi="Times New Roman" w:cs="Times New Roman"/>
                <w:b/>
                <w:sz w:val="16"/>
              </w:rPr>
              <w:t xml:space="preserve">2. </w:t>
            </w:r>
            <w:r w:rsidR="0068655C" w:rsidRPr="00DA46D1">
              <w:rPr>
                <w:rFonts w:ascii="Times New Roman" w:hAnsi="Times New Roman" w:cs="Times New Roman"/>
                <w:b/>
                <w:sz w:val="16"/>
              </w:rPr>
              <w:t>Teaching Practices</w:t>
            </w:r>
          </w:p>
          <w:p w14:paraId="5312CB15" w14:textId="77777777" w:rsidR="0068655C" w:rsidRPr="00DA46D1" w:rsidRDefault="0068655C" w:rsidP="00193724">
            <w:pPr>
              <w:pStyle w:val="TableParagraph"/>
              <w:spacing w:before="2" w:line="244" w:lineRule="auto"/>
              <w:rPr>
                <w:rFonts w:ascii="Times New Roman" w:hAnsi="Times New Roman" w:cs="Times New Roman"/>
                <w:i/>
                <w:sz w:val="16"/>
              </w:rPr>
            </w:pPr>
            <w:r w:rsidRPr="00DA46D1">
              <w:rPr>
                <w:rFonts w:ascii="Times New Roman" w:hAnsi="Times New Roman" w:cs="Times New Roman"/>
                <w:i/>
                <w:sz w:val="16"/>
              </w:rPr>
              <w:t>What assignments, assessments, and activities are used? Are they aligned with course goals? Are methods appropriate for course level and class size? Was the course well-organized? Are there opportunities for students to practice skills and receive feedback throughout the semester?</w:t>
            </w:r>
          </w:p>
          <w:p w14:paraId="1305CF98" w14:textId="77777777" w:rsidR="0068655C" w:rsidRPr="00DA46D1" w:rsidRDefault="0068655C" w:rsidP="00193724">
            <w:pPr>
              <w:pStyle w:val="TableParagraph"/>
              <w:spacing w:before="2"/>
              <w:ind w:left="0"/>
              <w:rPr>
                <w:rFonts w:ascii="Times New Roman" w:hAnsi="Times New Roman" w:cs="Times New Roman"/>
                <w:sz w:val="16"/>
              </w:rPr>
            </w:pPr>
          </w:p>
          <w:p w14:paraId="60F9A5AD" w14:textId="77777777" w:rsidR="0068655C" w:rsidRPr="00DA46D1" w:rsidRDefault="0068655C" w:rsidP="00193724">
            <w:pPr>
              <w:pStyle w:val="TableParagraph"/>
              <w:rPr>
                <w:rFonts w:ascii="Times New Roman" w:hAnsi="Times New Roman" w:cs="Times New Roman"/>
                <w:sz w:val="16"/>
              </w:rPr>
            </w:pPr>
            <w:r w:rsidRPr="00DA46D1">
              <w:rPr>
                <w:rFonts w:ascii="Times New Roman" w:hAnsi="Times New Roman" w:cs="Times New Roman"/>
                <w:sz w:val="16"/>
              </w:rPr>
              <w:t>Data sources to review:</w:t>
            </w:r>
          </w:p>
          <w:p w14:paraId="6455C52C" w14:textId="77777777" w:rsidR="0068655C" w:rsidRPr="00DA46D1" w:rsidRDefault="0068655C" w:rsidP="00193724">
            <w:pPr>
              <w:pStyle w:val="TableParagraph"/>
              <w:spacing w:before="4" w:line="244" w:lineRule="auto"/>
              <w:rPr>
                <w:rFonts w:ascii="Times New Roman" w:hAnsi="Times New Roman" w:cs="Times New Roman"/>
                <w:sz w:val="16"/>
              </w:rPr>
            </w:pPr>
            <w:r w:rsidRPr="00DA46D1">
              <w:rPr>
                <w:rFonts w:ascii="Times New Roman" w:hAnsi="Times New Roman" w:cs="Times New Roman"/>
                <w:sz w:val="16"/>
              </w:rPr>
              <w:t>Self-reflection statement, peer observation protocols, FCQs, syllabi/course materials</w:t>
            </w:r>
          </w:p>
          <w:p w14:paraId="497A1555" w14:textId="77777777" w:rsidR="0068655C" w:rsidRPr="00DA46D1" w:rsidRDefault="0068655C" w:rsidP="00193724">
            <w:pPr>
              <w:pStyle w:val="TableParagraph"/>
              <w:spacing w:before="5"/>
              <w:ind w:left="0"/>
              <w:rPr>
                <w:rFonts w:ascii="Times New Roman" w:hAnsi="Times New Roman" w:cs="Times New Roman"/>
                <w:sz w:val="16"/>
              </w:rPr>
            </w:pPr>
          </w:p>
          <w:p w14:paraId="6B912A61" w14:textId="77777777" w:rsidR="0068655C" w:rsidRPr="00DA46D1" w:rsidRDefault="0068655C" w:rsidP="00193724">
            <w:pPr>
              <w:pStyle w:val="TableParagraph"/>
              <w:rPr>
                <w:rFonts w:ascii="Times New Roman" w:hAnsi="Times New Roman" w:cs="Times New Roman"/>
                <w:sz w:val="16"/>
              </w:rPr>
            </w:pPr>
            <w:r w:rsidRPr="00DA46D1">
              <w:rPr>
                <w:rFonts w:ascii="Times New Roman" w:hAnsi="Times New Roman" w:cs="Times New Roman"/>
                <w:sz w:val="16"/>
              </w:rPr>
              <w:t>Relative weight of sources:</w:t>
            </w:r>
          </w:p>
          <w:p w14:paraId="3B13B689" w14:textId="77777777" w:rsidR="0068655C" w:rsidRPr="00DA46D1" w:rsidRDefault="0068655C" w:rsidP="00193724">
            <w:pPr>
              <w:pStyle w:val="TableParagraph"/>
              <w:spacing w:before="4"/>
              <w:rPr>
                <w:rFonts w:ascii="Times New Roman" w:hAnsi="Times New Roman" w:cs="Times New Roman"/>
                <w:sz w:val="16"/>
              </w:rPr>
            </w:pPr>
            <w:r w:rsidRPr="00DA46D1">
              <w:rPr>
                <w:rFonts w:ascii="Times New Roman" w:hAnsi="Times New Roman" w:cs="Times New Roman"/>
                <w:sz w:val="16"/>
              </w:rPr>
              <w:t>All data sources should be weighted equally</w:t>
            </w:r>
          </w:p>
        </w:tc>
        <w:tc>
          <w:tcPr>
            <w:tcW w:w="2955" w:type="dxa"/>
            <w:tcBorders>
              <w:right w:val="single" w:sz="8" w:space="0" w:color="CCCCCC"/>
            </w:tcBorders>
          </w:tcPr>
          <w:p w14:paraId="7E4E83CD" w14:textId="77777777" w:rsidR="0068655C" w:rsidRPr="00DA46D1" w:rsidRDefault="0068655C" w:rsidP="00193724">
            <w:pPr>
              <w:pStyle w:val="TableParagraph"/>
              <w:spacing w:before="95" w:line="244" w:lineRule="auto"/>
              <w:rPr>
                <w:rFonts w:ascii="Times New Roman" w:hAnsi="Times New Roman" w:cs="Times New Roman"/>
                <w:sz w:val="16"/>
              </w:rPr>
            </w:pPr>
            <w:r w:rsidRPr="00DA46D1">
              <w:rPr>
                <w:rFonts w:ascii="Times New Roman" w:hAnsi="Times New Roman" w:cs="Times New Roman"/>
                <w:sz w:val="16"/>
              </w:rPr>
              <w:t>For at least one course, assignments, assessments, and activities are linked to the course goals (based on syllabus, course handouts, and/or self-reflection)</w:t>
            </w:r>
          </w:p>
          <w:p w14:paraId="25234E1A" w14:textId="77777777" w:rsidR="0068655C" w:rsidRPr="00DA46D1" w:rsidRDefault="0068655C" w:rsidP="00193724">
            <w:pPr>
              <w:pStyle w:val="TableParagraph"/>
              <w:spacing w:before="6"/>
              <w:ind w:left="0"/>
              <w:rPr>
                <w:rFonts w:ascii="Times New Roman" w:hAnsi="Times New Roman" w:cs="Times New Roman"/>
                <w:sz w:val="16"/>
              </w:rPr>
            </w:pPr>
          </w:p>
          <w:p w14:paraId="56781462"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FCQs and peer observations show that students have some opportunities to practice skills embedded in course goals and receive feedback</w:t>
            </w:r>
          </w:p>
          <w:p w14:paraId="57B2E4BE" w14:textId="77777777" w:rsidR="0068655C" w:rsidRPr="00DA46D1" w:rsidRDefault="0068655C" w:rsidP="00193724">
            <w:pPr>
              <w:pStyle w:val="TableParagraph"/>
              <w:spacing w:before="5"/>
              <w:ind w:left="0"/>
              <w:rPr>
                <w:rFonts w:ascii="Times New Roman" w:hAnsi="Times New Roman" w:cs="Times New Roman"/>
                <w:sz w:val="16"/>
              </w:rPr>
            </w:pPr>
          </w:p>
          <w:p w14:paraId="04FE3182" w14:textId="6ACBCC49" w:rsidR="0068655C" w:rsidRPr="00DA46D1" w:rsidRDefault="0068655C" w:rsidP="00193724">
            <w:pPr>
              <w:pStyle w:val="TableParagraph"/>
              <w:spacing w:before="1" w:line="244" w:lineRule="auto"/>
              <w:rPr>
                <w:rFonts w:ascii="Times New Roman" w:hAnsi="Times New Roman" w:cs="Times New Roman"/>
                <w:sz w:val="16"/>
              </w:rPr>
            </w:pPr>
            <w:r w:rsidRPr="00DA46D1">
              <w:rPr>
                <w:rFonts w:ascii="Times New Roman" w:hAnsi="Times New Roman" w:cs="Times New Roman"/>
                <w:sz w:val="16"/>
              </w:rPr>
              <w:t>Generally positive peer observations for A1) Organized and Clear, A2) Tools and Resources, A4) Participation, A5) Active Learning, and A8) Critical Thinking (C)/Corrective Feedback (L), and if applicable C1) Strengths/expertise</w:t>
            </w:r>
          </w:p>
          <w:p w14:paraId="26BDEB98" w14:textId="77777777" w:rsidR="0068655C" w:rsidRPr="00DA46D1" w:rsidRDefault="0068655C" w:rsidP="00193724">
            <w:pPr>
              <w:pStyle w:val="TableParagraph"/>
              <w:spacing w:before="6"/>
              <w:ind w:left="0"/>
              <w:rPr>
                <w:rFonts w:ascii="Times New Roman" w:hAnsi="Times New Roman" w:cs="Times New Roman"/>
                <w:sz w:val="16"/>
              </w:rPr>
            </w:pPr>
          </w:p>
          <w:p w14:paraId="5F03F5DE" w14:textId="60F1F96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Average of FCQ items </w:t>
            </w:r>
            <w:r w:rsidR="00455CC2" w:rsidRPr="00DA46D1">
              <w:rPr>
                <w:rFonts w:ascii="Times New Roman" w:hAnsi="Times New Roman" w:cs="Times New Roman"/>
                <w:sz w:val="16"/>
              </w:rPr>
              <w:t xml:space="preserve">Q4 Student interaction, </w:t>
            </w:r>
            <w:r w:rsidR="00057834" w:rsidRPr="00DA46D1">
              <w:rPr>
                <w:rFonts w:ascii="Times New Roman" w:hAnsi="Times New Roman" w:cs="Times New Roman"/>
                <w:sz w:val="16"/>
              </w:rPr>
              <w:t xml:space="preserve">Q12 </w:t>
            </w:r>
            <w:r w:rsidRPr="00DA46D1">
              <w:rPr>
                <w:rFonts w:ascii="Times New Roman" w:hAnsi="Times New Roman" w:cs="Times New Roman"/>
                <w:sz w:val="16"/>
              </w:rPr>
              <w:t xml:space="preserve">(opportunities for discussion) and </w:t>
            </w:r>
            <w:r w:rsidR="00EE6417" w:rsidRPr="00DA46D1">
              <w:rPr>
                <w:rFonts w:ascii="Times New Roman" w:hAnsi="Times New Roman" w:cs="Times New Roman"/>
                <w:sz w:val="16"/>
              </w:rPr>
              <w:t>Q13</w:t>
            </w:r>
            <w:r w:rsidRPr="00DA46D1">
              <w:rPr>
                <w:rFonts w:ascii="Times New Roman" w:hAnsi="Times New Roman" w:cs="Times New Roman"/>
                <w:sz w:val="16"/>
              </w:rPr>
              <w:t xml:space="preserve"> (</w:t>
            </w:r>
            <w:r w:rsidR="00EE6417" w:rsidRPr="00DA46D1">
              <w:rPr>
                <w:rFonts w:ascii="Times New Roman" w:hAnsi="Times New Roman" w:cs="Times New Roman"/>
                <w:sz w:val="16"/>
              </w:rPr>
              <w:t>provided feedback</w:t>
            </w:r>
            <w:r w:rsidRPr="00DA46D1">
              <w:rPr>
                <w:rFonts w:ascii="Times New Roman" w:hAnsi="Times New Roman" w:cs="Times New Roman"/>
                <w:sz w:val="16"/>
              </w:rPr>
              <w:t xml:space="preserve"> on work)</w:t>
            </w:r>
            <w:r w:rsidR="0019479D" w:rsidRPr="00DA46D1">
              <w:rPr>
                <w:rFonts w:ascii="Times New Roman" w:hAnsi="Times New Roman" w:cs="Times New Roman"/>
                <w:sz w:val="16"/>
              </w:rPr>
              <w:t xml:space="preserve">, </w:t>
            </w:r>
            <w:r w:rsidR="0042702C" w:rsidRPr="00DA46D1">
              <w:rPr>
                <w:rFonts w:ascii="Times New Roman" w:hAnsi="Times New Roman" w:cs="Times New Roman"/>
                <w:sz w:val="16"/>
              </w:rPr>
              <w:t>and Q1</w:t>
            </w:r>
            <w:r w:rsidR="00BE367F" w:rsidRPr="00DA46D1">
              <w:rPr>
                <w:rFonts w:ascii="Times New Roman" w:hAnsi="Times New Roman" w:cs="Times New Roman"/>
                <w:sz w:val="16"/>
              </w:rPr>
              <w:t>6</w:t>
            </w:r>
            <w:r w:rsidR="0042702C" w:rsidRPr="00DA46D1">
              <w:rPr>
                <w:rFonts w:ascii="Times New Roman" w:hAnsi="Times New Roman" w:cs="Times New Roman"/>
                <w:sz w:val="16"/>
              </w:rPr>
              <w:t xml:space="preserve"> </w:t>
            </w:r>
            <w:r w:rsidR="00B17D6B" w:rsidRPr="00DA46D1">
              <w:rPr>
                <w:rFonts w:ascii="Times New Roman" w:hAnsi="Times New Roman" w:cs="Times New Roman"/>
                <w:sz w:val="16"/>
              </w:rPr>
              <w:t>(</w:t>
            </w:r>
            <w:r w:rsidR="0042702C" w:rsidRPr="00DA46D1">
              <w:rPr>
                <w:rFonts w:ascii="Times New Roman" w:hAnsi="Times New Roman" w:cs="Times New Roman"/>
                <w:sz w:val="16"/>
              </w:rPr>
              <w:t>Effectively use</w:t>
            </w:r>
            <w:r w:rsidR="000138A4" w:rsidRPr="00DA46D1">
              <w:rPr>
                <w:rFonts w:ascii="Times New Roman" w:hAnsi="Times New Roman" w:cs="Times New Roman"/>
                <w:sz w:val="16"/>
              </w:rPr>
              <w:t>d</w:t>
            </w:r>
            <w:r w:rsidR="0042702C" w:rsidRPr="00DA46D1">
              <w:rPr>
                <w:rFonts w:ascii="Times New Roman" w:hAnsi="Times New Roman" w:cs="Times New Roman"/>
                <w:sz w:val="16"/>
              </w:rPr>
              <w:t xml:space="preserve"> technology</w:t>
            </w:r>
            <w:r w:rsidR="00252A33" w:rsidRPr="00DA46D1">
              <w:rPr>
                <w:rFonts w:ascii="Times New Roman" w:hAnsi="Times New Roman" w:cs="Times New Roman"/>
                <w:sz w:val="16"/>
              </w:rPr>
              <w:t>)</w:t>
            </w:r>
            <w:r w:rsidRPr="00DA46D1">
              <w:rPr>
                <w:rFonts w:ascii="Times New Roman" w:hAnsi="Times New Roman" w:cs="Times New Roman"/>
                <w:sz w:val="16"/>
              </w:rPr>
              <w:t xml:space="preserve"> is greater than </w:t>
            </w:r>
            <w:r w:rsidR="00D542F6" w:rsidRPr="00DA46D1">
              <w:rPr>
                <w:rFonts w:ascii="Times New Roman" w:hAnsi="Times New Roman" w:cs="Times New Roman"/>
                <w:sz w:val="16"/>
              </w:rPr>
              <w:t>2.5</w:t>
            </w:r>
          </w:p>
          <w:p w14:paraId="35FC22B6" w14:textId="77777777" w:rsidR="0068655C" w:rsidRPr="00DA46D1" w:rsidRDefault="0068655C" w:rsidP="00193724">
            <w:pPr>
              <w:pStyle w:val="TableParagraph"/>
              <w:spacing w:before="5"/>
              <w:ind w:left="0"/>
              <w:rPr>
                <w:rFonts w:ascii="Times New Roman" w:hAnsi="Times New Roman" w:cs="Times New Roman"/>
                <w:sz w:val="16"/>
              </w:rPr>
            </w:pPr>
          </w:p>
          <w:p w14:paraId="24CC6A86"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If FCQs and/or peer observations are mid/low, self-reflection addresses this</w:t>
            </w:r>
          </w:p>
        </w:tc>
        <w:tc>
          <w:tcPr>
            <w:tcW w:w="2955" w:type="dxa"/>
            <w:tcBorders>
              <w:left w:val="single" w:sz="8" w:space="0" w:color="CCCCCC"/>
              <w:right w:val="single" w:sz="8" w:space="0" w:color="CCCCCC"/>
            </w:tcBorders>
          </w:tcPr>
          <w:p w14:paraId="3A8BF9C3" w14:textId="754D1C17" w:rsidR="0068655C" w:rsidRPr="00DA46D1" w:rsidRDefault="0068655C" w:rsidP="00193724">
            <w:pPr>
              <w:pStyle w:val="TableParagraph"/>
              <w:spacing w:before="95" w:line="244" w:lineRule="auto"/>
              <w:rPr>
                <w:rFonts w:ascii="Times New Roman" w:hAnsi="Times New Roman" w:cs="Times New Roman"/>
                <w:sz w:val="16"/>
              </w:rPr>
            </w:pPr>
            <w:r w:rsidRPr="00DA46D1">
              <w:rPr>
                <w:rFonts w:ascii="Times New Roman" w:hAnsi="Times New Roman" w:cs="Times New Roman"/>
                <w:sz w:val="16"/>
              </w:rPr>
              <w:t>For at least one course, the</w:t>
            </w:r>
            <w:r w:rsidRPr="00DA46D1">
              <w:rPr>
                <w:rFonts w:ascii="Times New Roman" w:hAnsi="Times New Roman" w:cs="Times New Roman"/>
                <w:spacing w:val="-28"/>
                <w:sz w:val="16"/>
              </w:rPr>
              <w:t xml:space="preserve"> </w:t>
            </w:r>
            <w:r w:rsidRPr="00DA46D1">
              <w:rPr>
                <w:rFonts w:ascii="Times New Roman" w:hAnsi="Times New Roman" w:cs="Times New Roman"/>
                <w:sz w:val="16"/>
              </w:rPr>
              <w:t>syllabus, course handouts,</w:t>
            </w:r>
            <w:r w:rsidRPr="00DA46D1">
              <w:rPr>
                <w:rFonts w:ascii="Times New Roman" w:hAnsi="Times New Roman" w:cs="Times New Roman"/>
                <w:spacing w:val="-4"/>
                <w:sz w:val="16"/>
              </w:rPr>
              <w:t xml:space="preserve"> </w:t>
            </w:r>
            <w:r w:rsidRPr="00DA46D1">
              <w:rPr>
                <w:rFonts w:ascii="Times New Roman" w:hAnsi="Times New Roman" w:cs="Times New Roman"/>
                <w:sz w:val="16"/>
              </w:rPr>
              <w:t>and/or</w:t>
            </w:r>
            <w:r w:rsidR="0024777B" w:rsidRPr="00DA46D1">
              <w:rPr>
                <w:rFonts w:ascii="Times New Roman" w:hAnsi="Times New Roman" w:cs="Times New Roman"/>
                <w:sz w:val="16"/>
              </w:rPr>
              <w:t xml:space="preserve"> </w:t>
            </w:r>
            <w:r w:rsidRPr="00DA46D1">
              <w:rPr>
                <w:rFonts w:ascii="Times New Roman" w:hAnsi="Times New Roman" w:cs="Times New Roman"/>
                <w:sz w:val="16"/>
              </w:rPr>
              <w:t>self-reflection clearly connect assignments, assessments,</w:t>
            </w:r>
            <w:r w:rsidRPr="00DA46D1">
              <w:rPr>
                <w:rFonts w:ascii="Times New Roman" w:hAnsi="Times New Roman" w:cs="Times New Roman"/>
                <w:spacing w:val="-21"/>
                <w:sz w:val="16"/>
              </w:rPr>
              <w:t xml:space="preserve"> </w:t>
            </w:r>
            <w:r w:rsidRPr="00DA46D1">
              <w:rPr>
                <w:rFonts w:ascii="Times New Roman" w:hAnsi="Times New Roman" w:cs="Times New Roman"/>
                <w:sz w:val="16"/>
              </w:rPr>
              <w:t>and activities to course</w:t>
            </w:r>
            <w:r w:rsidRPr="00DA46D1">
              <w:rPr>
                <w:rFonts w:ascii="Times New Roman" w:hAnsi="Times New Roman" w:cs="Times New Roman"/>
                <w:spacing w:val="-7"/>
                <w:sz w:val="16"/>
              </w:rPr>
              <w:t xml:space="preserve"> </w:t>
            </w:r>
            <w:r w:rsidRPr="00DA46D1">
              <w:rPr>
                <w:rFonts w:ascii="Times New Roman" w:hAnsi="Times New Roman" w:cs="Times New Roman"/>
                <w:sz w:val="16"/>
              </w:rPr>
              <w:t>goals</w:t>
            </w:r>
          </w:p>
          <w:p w14:paraId="26F97B9E" w14:textId="77777777" w:rsidR="0068655C" w:rsidRPr="00DA46D1" w:rsidRDefault="0068655C" w:rsidP="00193724">
            <w:pPr>
              <w:pStyle w:val="TableParagraph"/>
              <w:spacing w:before="5"/>
              <w:ind w:left="0"/>
              <w:rPr>
                <w:rFonts w:ascii="Times New Roman" w:hAnsi="Times New Roman" w:cs="Times New Roman"/>
                <w:sz w:val="16"/>
              </w:rPr>
            </w:pPr>
          </w:p>
          <w:p w14:paraId="4C0824B4"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FCQs and peer observations show that assignments give students the opportunity to receive regular feedback on their mastery of skills/concepts</w:t>
            </w:r>
          </w:p>
          <w:p w14:paraId="6F74F217" w14:textId="77777777" w:rsidR="0068655C" w:rsidRPr="00DA46D1" w:rsidRDefault="0068655C" w:rsidP="00193724">
            <w:pPr>
              <w:pStyle w:val="TableParagraph"/>
              <w:spacing w:before="5"/>
              <w:ind w:left="0"/>
              <w:rPr>
                <w:rFonts w:ascii="Times New Roman" w:hAnsi="Times New Roman" w:cs="Times New Roman"/>
                <w:sz w:val="16"/>
              </w:rPr>
            </w:pPr>
          </w:p>
          <w:p w14:paraId="7478615A" w14:textId="77777777" w:rsidR="0068655C" w:rsidRPr="00DA46D1" w:rsidRDefault="0068655C" w:rsidP="00193724">
            <w:pPr>
              <w:pStyle w:val="TableParagraph"/>
              <w:spacing w:before="1" w:line="244" w:lineRule="auto"/>
              <w:rPr>
                <w:rFonts w:ascii="Times New Roman" w:hAnsi="Times New Roman" w:cs="Times New Roman"/>
                <w:sz w:val="16"/>
              </w:rPr>
            </w:pPr>
            <w:r w:rsidRPr="00DA46D1">
              <w:rPr>
                <w:rFonts w:ascii="Times New Roman" w:hAnsi="Times New Roman" w:cs="Times New Roman"/>
                <w:sz w:val="16"/>
              </w:rPr>
              <w:t>Very positive peer observations for A1) Organized and Clear, A2) Tools and Resources, A4) Participation, A5) Active Learning, and A8) Critical Thinking (C)/Corrective Feedback (L), and if applicable C1) Strengths/expertise</w:t>
            </w:r>
          </w:p>
          <w:p w14:paraId="493BA36B" w14:textId="77777777" w:rsidR="0068655C" w:rsidRPr="00DA46D1" w:rsidRDefault="0068655C" w:rsidP="00193724">
            <w:pPr>
              <w:pStyle w:val="TableParagraph"/>
              <w:spacing w:before="6"/>
              <w:ind w:left="0"/>
              <w:rPr>
                <w:rFonts w:ascii="Times New Roman" w:hAnsi="Times New Roman" w:cs="Times New Roman"/>
                <w:sz w:val="16"/>
              </w:rPr>
            </w:pPr>
          </w:p>
          <w:p w14:paraId="0FF9251A" w14:textId="01DA61B2"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Average of FCQ items </w:t>
            </w:r>
            <w:r w:rsidR="00455CC2" w:rsidRPr="00DA46D1">
              <w:rPr>
                <w:rFonts w:ascii="Times New Roman" w:hAnsi="Times New Roman" w:cs="Times New Roman"/>
                <w:sz w:val="16"/>
              </w:rPr>
              <w:t xml:space="preserve">Q4 Student interaction, </w:t>
            </w:r>
            <w:r w:rsidR="00057834" w:rsidRPr="00DA46D1">
              <w:rPr>
                <w:rFonts w:ascii="Times New Roman" w:hAnsi="Times New Roman" w:cs="Times New Roman"/>
                <w:sz w:val="16"/>
              </w:rPr>
              <w:t xml:space="preserve">Q12 </w:t>
            </w:r>
            <w:r w:rsidRPr="00DA46D1">
              <w:rPr>
                <w:rFonts w:ascii="Times New Roman" w:hAnsi="Times New Roman" w:cs="Times New Roman"/>
                <w:sz w:val="16"/>
              </w:rPr>
              <w:t xml:space="preserve">(opportunities for discussion), </w:t>
            </w:r>
            <w:r w:rsidR="00EE6417" w:rsidRPr="00DA46D1">
              <w:rPr>
                <w:rFonts w:ascii="Times New Roman" w:hAnsi="Times New Roman" w:cs="Times New Roman"/>
                <w:sz w:val="16"/>
              </w:rPr>
              <w:t>Q13</w:t>
            </w:r>
            <w:r w:rsidRPr="00DA46D1">
              <w:rPr>
                <w:rFonts w:ascii="Times New Roman" w:hAnsi="Times New Roman" w:cs="Times New Roman"/>
                <w:sz w:val="16"/>
              </w:rPr>
              <w:t xml:space="preserve"> (</w:t>
            </w:r>
            <w:r w:rsidR="00EE6417" w:rsidRPr="00DA46D1">
              <w:rPr>
                <w:rFonts w:ascii="Times New Roman" w:hAnsi="Times New Roman" w:cs="Times New Roman"/>
                <w:sz w:val="16"/>
              </w:rPr>
              <w:t>provided feedback</w:t>
            </w:r>
            <w:r w:rsidRPr="00DA46D1">
              <w:rPr>
                <w:rFonts w:ascii="Times New Roman" w:hAnsi="Times New Roman" w:cs="Times New Roman"/>
                <w:sz w:val="16"/>
              </w:rPr>
              <w:t xml:space="preserve"> on work</w:t>
            </w:r>
            <w:r w:rsidR="0019479D" w:rsidRPr="00DA46D1">
              <w:rPr>
                <w:rFonts w:ascii="Times New Roman" w:hAnsi="Times New Roman" w:cs="Times New Roman"/>
                <w:sz w:val="16"/>
              </w:rPr>
              <w:t>),</w:t>
            </w:r>
            <w:r w:rsidR="00455CC2" w:rsidRPr="00DA46D1">
              <w:rPr>
                <w:rFonts w:ascii="Times New Roman" w:hAnsi="Times New Roman" w:cs="Times New Roman"/>
                <w:sz w:val="16"/>
              </w:rPr>
              <w:t xml:space="preserve"> and Q1</w:t>
            </w:r>
            <w:r w:rsidR="00BE367F" w:rsidRPr="00DA46D1">
              <w:rPr>
                <w:rFonts w:ascii="Times New Roman" w:hAnsi="Times New Roman" w:cs="Times New Roman"/>
                <w:sz w:val="16"/>
              </w:rPr>
              <w:t>6</w:t>
            </w:r>
            <w:r w:rsidR="00455CC2" w:rsidRPr="00DA46D1">
              <w:rPr>
                <w:rFonts w:ascii="Times New Roman" w:hAnsi="Times New Roman" w:cs="Times New Roman"/>
                <w:sz w:val="16"/>
              </w:rPr>
              <w:t xml:space="preserve"> </w:t>
            </w:r>
            <w:r w:rsidR="00252A33" w:rsidRPr="00DA46D1">
              <w:rPr>
                <w:rFonts w:ascii="Times New Roman" w:hAnsi="Times New Roman" w:cs="Times New Roman"/>
                <w:sz w:val="16"/>
              </w:rPr>
              <w:t>(</w:t>
            </w:r>
            <w:r w:rsidR="00455CC2" w:rsidRPr="00DA46D1">
              <w:rPr>
                <w:rFonts w:ascii="Times New Roman" w:hAnsi="Times New Roman" w:cs="Times New Roman"/>
                <w:sz w:val="16"/>
              </w:rPr>
              <w:t>Effectively use</w:t>
            </w:r>
            <w:r w:rsidR="000138A4" w:rsidRPr="00DA46D1">
              <w:rPr>
                <w:rFonts w:ascii="Times New Roman" w:hAnsi="Times New Roman" w:cs="Times New Roman"/>
                <w:sz w:val="16"/>
              </w:rPr>
              <w:t>d</w:t>
            </w:r>
            <w:r w:rsidR="00455CC2" w:rsidRPr="00DA46D1">
              <w:rPr>
                <w:rFonts w:ascii="Times New Roman" w:hAnsi="Times New Roman" w:cs="Times New Roman"/>
                <w:sz w:val="16"/>
              </w:rPr>
              <w:t xml:space="preserve"> technology</w:t>
            </w:r>
            <w:r w:rsidRPr="00DA46D1">
              <w:rPr>
                <w:rFonts w:ascii="Times New Roman" w:hAnsi="Times New Roman" w:cs="Times New Roman"/>
                <w:sz w:val="16"/>
              </w:rPr>
              <w:t xml:space="preserve">) is greater than </w:t>
            </w:r>
            <w:r w:rsidR="00D542F6" w:rsidRPr="00DA46D1">
              <w:rPr>
                <w:rFonts w:ascii="Times New Roman" w:hAnsi="Times New Roman" w:cs="Times New Roman"/>
                <w:sz w:val="16"/>
              </w:rPr>
              <w:t>3.3</w:t>
            </w:r>
          </w:p>
        </w:tc>
        <w:tc>
          <w:tcPr>
            <w:tcW w:w="2955" w:type="dxa"/>
            <w:tcBorders>
              <w:left w:val="single" w:sz="8" w:space="0" w:color="CCCCCC"/>
            </w:tcBorders>
          </w:tcPr>
          <w:p w14:paraId="64111921" w14:textId="77777777" w:rsidR="0068655C" w:rsidRPr="00DA46D1" w:rsidRDefault="0068655C" w:rsidP="00193724">
            <w:pPr>
              <w:pStyle w:val="TableParagraph"/>
              <w:spacing w:before="95" w:line="244" w:lineRule="auto"/>
              <w:rPr>
                <w:rFonts w:ascii="Times New Roman" w:hAnsi="Times New Roman" w:cs="Times New Roman"/>
                <w:sz w:val="16"/>
              </w:rPr>
            </w:pPr>
            <w:r w:rsidRPr="00DA46D1">
              <w:rPr>
                <w:rFonts w:ascii="Times New Roman" w:hAnsi="Times New Roman" w:cs="Times New Roman"/>
                <w:sz w:val="16"/>
              </w:rPr>
              <w:t>Syllabi, course handouts and/or self-reflection reveal well organized</w:t>
            </w:r>
          </w:p>
          <w:p w14:paraId="7EFDFA26" w14:textId="714127C6" w:rsidR="0068655C" w:rsidRPr="00DA46D1" w:rsidRDefault="0068655C" w:rsidP="00193724">
            <w:pPr>
              <w:pStyle w:val="TableParagraph"/>
              <w:spacing w:before="1" w:line="244" w:lineRule="auto"/>
              <w:rPr>
                <w:rFonts w:ascii="Times New Roman" w:hAnsi="Times New Roman" w:cs="Times New Roman"/>
                <w:sz w:val="16"/>
              </w:rPr>
            </w:pPr>
            <w:r w:rsidRPr="00DA46D1">
              <w:rPr>
                <w:rFonts w:ascii="Times New Roman" w:hAnsi="Times New Roman" w:cs="Times New Roman"/>
                <w:sz w:val="16"/>
              </w:rPr>
              <w:t>classes well aligned goals, materials, and assignments</w:t>
            </w:r>
          </w:p>
          <w:p w14:paraId="70728AF9" w14:textId="77777777" w:rsidR="0068655C" w:rsidRPr="00DA46D1" w:rsidRDefault="0068655C" w:rsidP="00193724">
            <w:pPr>
              <w:pStyle w:val="TableParagraph"/>
              <w:spacing w:before="5"/>
              <w:ind w:left="0"/>
              <w:rPr>
                <w:rFonts w:ascii="Times New Roman" w:hAnsi="Times New Roman" w:cs="Times New Roman"/>
                <w:sz w:val="16"/>
              </w:rPr>
            </w:pPr>
          </w:p>
          <w:p w14:paraId="754A665E"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FCQs and peer observations show that students have frequent opportunities to receive feedback on important skills/concepts</w:t>
            </w:r>
          </w:p>
          <w:p w14:paraId="4246245A" w14:textId="77777777" w:rsidR="0068655C" w:rsidRPr="00DA46D1" w:rsidRDefault="0068655C" w:rsidP="00193724">
            <w:pPr>
              <w:pStyle w:val="TableParagraph"/>
              <w:spacing w:before="5"/>
              <w:ind w:left="0"/>
              <w:rPr>
                <w:rFonts w:ascii="Times New Roman" w:hAnsi="Times New Roman" w:cs="Times New Roman"/>
                <w:sz w:val="16"/>
              </w:rPr>
            </w:pPr>
          </w:p>
          <w:p w14:paraId="17ED6272" w14:textId="6B9FD58E" w:rsidR="0068655C" w:rsidRPr="00DA46D1" w:rsidRDefault="006D19FE"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E</w:t>
            </w:r>
            <w:r w:rsidR="0068655C" w:rsidRPr="00DA46D1">
              <w:rPr>
                <w:rFonts w:ascii="Times New Roman" w:hAnsi="Times New Roman" w:cs="Times New Roman"/>
                <w:sz w:val="16"/>
              </w:rPr>
              <w:t>xcellent peer observations for A1) Organized and Clear, A2) Tools and Resources, A4) Participation, A5) Active Learning, and A8) Critical Thinking (C)/Corrective Feedback (L)</w:t>
            </w:r>
            <w:proofErr w:type="gramStart"/>
            <w:r w:rsidR="0068655C" w:rsidRPr="00DA46D1">
              <w:rPr>
                <w:rFonts w:ascii="Times New Roman" w:hAnsi="Times New Roman" w:cs="Times New Roman"/>
                <w:sz w:val="16"/>
              </w:rPr>
              <w:t>, )</w:t>
            </w:r>
            <w:proofErr w:type="gramEnd"/>
            <w:r w:rsidR="0068655C" w:rsidRPr="00DA46D1">
              <w:rPr>
                <w:rFonts w:ascii="Times New Roman" w:hAnsi="Times New Roman" w:cs="Times New Roman"/>
                <w:sz w:val="16"/>
              </w:rPr>
              <w:t>, and if applicable C1) Strengths/expertise</w:t>
            </w:r>
          </w:p>
          <w:p w14:paraId="08E6696A" w14:textId="77777777" w:rsidR="0068655C" w:rsidRPr="00DA46D1" w:rsidRDefault="0068655C" w:rsidP="00193724">
            <w:pPr>
              <w:pStyle w:val="TableParagraph"/>
              <w:spacing w:before="6"/>
              <w:ind w:left="0"/>
              <w:rPr>
                <w:rFonts w:ascii="Times New Roman" w:hAnsi="Times New Roman" w:cs="Times New Roman"/>
                <w:sz w:val="16"/>
              </w:rPr>
            </w:pPr>
          </w:p>
          <w:p w14:paraId="0A66AB41" w14:textId="1F0DEE81"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Average of FCQ items </w:t>
            </w:r>
            <w:r w:rsidR="00455CC2" w:rsidRPr="00DA46D1">
              <w:rPr>
                <w:rFonts w:ascii="Times New Roman" w:hAnsi="Times New Roman" w:cs="Times New Roman"/>
                <w:sz w:val="16"/>
              </w:rPr>
              <w:t xml:space="preserve">Q4 Student interaction, </w:t>
            </w:r>
            <w:r w:rsidR="00057834" w:rsidRPr="00DA46D1">
              <w:rPr>
                <w:rFonts w:ascii="Times New Roman" w:hAnsi="Times New Roman" w:cs="Times New Roman"/>
                <w:sz w:val="16"/>
              </w:rPr>
              <w:t>Q</w:t>
            </w:r>
            <w:proofErr w:type="gramStart"/>
            <w:r w:rsidR="00057834" w:rsidRPr="00DA46D1">
              <w:rPr>
                <w:rFonts w:ascii="Times New Roman" w:hAnsi="Times New Roman" w:cs="Times New Roman"/>
                <w:sz w:val="16"/>
              </w:rPr>
              <w:t xml:space="preserve">12  </w:t>
            </w:r>
            <w:r w:rsidRPr="00DA46D1">
              <w:rPr>
                <w:rFonts w:ascii="Times New Roman" w:hAnsi="Times New Roman" w:cs="Times New Roman"/>
                <w:sz w:val="16"/>
              </w:rPr>
              <w:t>(</w:t>
            </w:r>
            <w:proofErr w:type="gramEnd"/>
            <w:r w:rsidRPr="00DA46D1">
              <w:rPr>
                <w:rFonts w:ascii="Times New Roman" w:hAnsi="Times New Roman" w:cs="Times New Roman"/>
                <w:sz w:val="16"/>
              </w:rPr>
              <w:t xml:space="preserve">opportunities for discussion), </w:t>
            </w:r>
            <w:r w:rsidR="00EE6417" w:rsidRPr="00DA46D1">
              <w:rPr>
                <w:rFonts w:ascii="Times New Roman" w:hAnsi="Times New Roman" w:cs="Times New Roman"/>
                <w:sz w:val="16"/>
              </w:rPr>
              <w:t>Q13</w:t>
            </w:r>
            <w:r w:rsidRPr="00DA46D1">
              <w:rPr>
                <w:rFonts w:ascii="Times New Roman" w:hAnsi="Times New Roman" w:cs="Times New Roman"/>
                <w:sz w:val="16"/>
              </w:rPr>
              <w:t xml:space="preserve"> (</w:t>
            </w:r>
            <w:r w:rsidR="00EE6417" w:rsidRPr="00DA46D1">
              <w:rPr>
                <w:rFonts w:ascii="Times New Roman" w:hAnsi="Times New Roman" w:cs="Times New Roman"/>
                <w:sz w:val="16"/>
              </w:rPr>
              <w:t>provided feedback</w:t>
            </w:r>
            <w:r w:rsidRPr="00DA46D1">
              <w:rPr>
                <w:rFonts w:ascii="Times New Roman" w:hAnsi="Times New Roman" w:cs="Times New Roman"/>
                <w:sz w:val="16"/>
              </w:rPr>
              <w:t xml:space="preserve"> on work</w:t>
            </w:r>
            <w:r w:rsidR="0019479D" w:rsidRPr="00DA46D1">
              <w:rPr>
                <w:rFonts w:ascii="Times New Roman" w:hAnsi="Times New Roman" w:cs="Times New Roman"/>
                <w:sz w:val="16"/>
              </w:rPr>
              <w:t>,</w:t>
            </w:r>
            <w:r w:rsidR="00455CC2" w:rsidRPr="00DA46D1">
              <w:rPr>
                <w:rFonts w:ascii="Times New Roman" w:hAnsi="Times New Roman" w:cs="Times New Roman"/>
                <w:sz w:val="16"/>
              </w:rPr>
              <w:t xml:space="preserve"> and Q1</w:t>
            </w:r>
            <w:r w:rsidR="00BE367F" w:rsidRPr="00DA46D1">
              <w:rPr>
                <w:rFonts w:ascii="Times New Roman" w:hAnsi="Times New Roman" w:cs="Times New Roman"/>
                <w:sz w:val="16"/>
              </w:rPr>
              <w:t>6</w:t>
            </w:r>
            <w:r w:rsidR="00455CC2" w:rsidRPr="00DA46D1">
              <w:rPr>
                <w:rFonts w:ascii="Times New Roman" w:hAnsi="Times New Roman" w:cs="Times New Roman"/>
                <w:sz w:val="16"/>
              </w:rPr>
              <w:t xml:space="preserve"> </w:t>
            </w:r>
            <w:r w:rsidR="00252A33" w:rsidRPr="00DA46D1">
              <w:rPr>
                <w:rFonts w:ascii="Times New Roman" w:hAnsi="Times New Roman" w:cs="Times New Roman"/>
                <w:sz w:val="16"/>
              </w:rPr>
              <w:t>(</w:t>
            </w:r>
            <w:r w:rsidR="00455CC2" w:rsidRPr="00DA46D1">
              <w:rPr>
                <w:rFonts w:ascii="Times New Roman" w:hAnsi="Times New Roman" w:cs="Times New Roman"/>
                <w:sz w:val="16"/>
              </w:rPr>
              <w:t>Effectively use</w:t>
            </w:r>
            <w:r w:rsidR="000138A4" w:rsidRPr="00DA46D1">
              <w:rPr>
                <w:rFonts w:ascii="Times New Roman" w:hAnsi="Times New Roman" w:cs="Times New Roman"/>
                <w:sz w:val="16"/>
              </w:rPr>
              <w:t>d</w:t>
            </w:r>
            <w:r w:rsidR="00455CC2" w:rsidRPr="00DA46D1">
              <w:rPr>
                <w:rFonts w:ascii="Times New Roman" w:hAnsi="Times New Roman" w:cs="Times New Roman"/>
                <w:sz w:val="16"/>
              </w:rPr>
              <w:t xml:space="preserve"> technology</w:t>
            </w:r>
            <w:r w:rsidRPr="00DA46D1">
              <w:rPr>
                <w:rFonts w:ascii="Times New Roman" w:hAnsi="Times New Roman" w:cs="Times New Roman"/>
                <w:sz w:val="16"/>
              </w:rPr>
              <w:t xml:space="preserve">) is greater than </w:t>
            </w:r>
            <w:r w:rsidR="00D542F6" w:rsidRPr="00DA46D1">
              <w:rPr>
                <w:rFonts w:ascii="Times New Roman" w:hAnsi="Times New Roman" w:cs="Times New Roman"/>
                <w:sz w:val="16"/>
              </w:rPr>
              <w:t>4.2</w:t>
            </w:r>
          </w:p>
        </w:tc>
        <w:tc>
          <w:tcPr>
            <w:tcW w:w="1425" w:type="dxa"/>
          </w:tcPr>
          <w:p w14:paraId="1FC48261" w14:textId="77777777" w:rsidR="0068655C" w:rsidRPr="00DA46D1" w:rsidRDefault="0068655C" w:rsidP="00193724">
            <w:pPr>
              <w:pStyle w:val="TableParagraph"/>
              <w:ind w:left="0"/>
              <w:rPr>
                <w:rFonts w:ascii="Times New Roman" w:hAnsi="Times New Roman" w:cs="Times New Roman"/>
                <w:sz w:val="16"/>
              </w:rPr>
            </w:pPr>
          </w:p>
        </w:tc>
      </w:tr>
    </w:tbl>
    <w:p w14:paraId="00FDAEF3" w14:textId="77777777" w:rsidR="0068655C" w:rsidRPr="00DA46D1" w:rsidRDefault="0068655C" w:rsidP="00193724">
      <w:pPr>
        <w:pStyle w:val="BodyText"/>
        <w:spacing w:before="3"/>
        <w:rPr>
          <w:rFonts w:ascii="Times New Roman" w:hAnsi="Times New Roman" w:cs="Times New Roman"/>
          <w:sz w:val="2"/>
        </w:rPr>
      </w:pPr>
    </w:p>
    <w:tbl>
      <w:tblPr>
        <w:tblW w:w="1490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40"/>
        <w:gridCol w:w="3780"/>
        <w:gridCol w:w="3420"/>
        <w:gridCol w:w="4140"/>
        <w:gridCol w:w="720"/>
      </w:tblGrid>
      <w:tr w:rsidR="0068655C" w:rsidRPr="00DA46D1" w14:paraId="458198B0" w14:textId="77777777" w:rsidTr="00F15FAC">
        <w:trPr>
          <w:trHeight w:val="595"/>
        </w:trPr>
        <w:tc>
          <w:tcPr>
            <w:tcW w:w="2840" w:type="dxa"/>
          </w:tcPr>
          <w:p w14:paraId="1F2D3DF4" w14:textId="77777777" w:rsidR="0068655C" w:rsidRPr="00DA46D1" w:rsidRDefault="0068655C" w:rsidP="00193724">
            <w:pPr>
              <w:pStyle w:val="TableParagraph"/>
              <w:spacing w:before="2"/>
              <w:ind w:left="0"/>
              <w:rPr>
                <w:rFonts w:ascii="Times New Roman" w:hAnsi="Times New Roman" w:cs="Times New Roman"/>
                <w:sz w:val="15"/>
              </w:rPr>
            </w:pPr>
          </w:p>
          <w:p w14:paraId="25AE6A6C" w14:textId="77777777" w:rsidR="0068655C" w:rsidRPr="00DA46D1" w:rsidRDefault="0068655C" w:rsidP="00193724">
            <w:pPr>
              <w:pStyle w:val="TableParagraph"/>
              <w:spacing w:before="1"/>
              <w:rPr>
                <w:rFonts w:ascii="Times New Roman" w:hAnsi="Times New Roman" w:cs="Times New Roman"/>
                <w:b/>
                <w:sz w:val="16"/>
              </w:rPr>
            </w:pPr>
            <w:r w:rsidRPr="00DA46D1">
              <w:rPr>
                <w:rFonts w:ascii="Times New Roman" w:hAnsi="Times New Roman" w:cs="Times New Roman"/>
                <w:b/>
                <w:sz w:val="16"/>
              </w:rPr>
              <w:t>Component of effective classroom teaching</w:t>
            </w:r>
          </w:p>
        </w:tc>
        <w:tc>
          <w:tcPr>
            <w:tcW w:w="3780" w:type="dxa"/>
            <w:tcBorders>
              <w:right w:val="single" w:sz="8" w:space="0" w:color="CCCCCC"/>
            </w:tcBorders>
          </w:tcPr>
          <w:p w14:paraId="2F3579BB" w14:textId="77777777" w:rsidR="0068655C" w:rsidRPr="00DA46D1" w:rsidRDefault="0068655C" w:rsidP="00193724">
            <w:pPr>
              <w:pStyle w:val="TableParagraph"/>
              <w:spacing w:before="2"/>
              <w:ind w:left="0"/>
              <w:rPr>
                <w:rFonts w:ascii="Times New Roman" w:hAnsi="Times New Roman" w:cs="Times New Roman"/>
                <w:sz w:val="15"/>
              </w:rPr>
            </w:pPr>
          </w:p>
          <w:p w14:paraId="318BB784" w14:textId="77777777" w:rsidR="0068655C" w:rsidRPr="00DA46D1" w:rsidRDefault="0068655C" w:rsidP="00193724">
            <w:pPr>
              <w:pStyle w:val="TableParagraph"/>
              <w:spacing w:before="1"/>
              <w:ind w:left="589"/>
              <w:rPr>
                <w:rFonts w:ascii="Times New Roman" w:hAnsi="Times New Roman" w:cs="Times New Roman"/>
                <w:b/>
                <w:sz w:val="16"/>
              </w:rPr>
            </w:pPr>
            <w:r w:rsidRPr="00DA46D1">
              <w:rPr>
                <w:rFonts w:ascii="Times New Roman" w:hAnsi="Times New Roman" w:cs="Times New Roman"/>
                <w:b/>
                <w:sz w:val="16"/>
              </w:rPr>
              <w:t>Meets expectations (3)</w:t>
            </w:r>
          </w:p>
        </w:tc>
        <w:tc>
          <w:tcPr>
            <w:tcW w:w="3420" w:type="dxa"/>
            <w:tcBorders>
              <w:left w:val="single" w:sz="8" w:space="0" w:color="CCCCCC"/>
              <w:right w:val="single" w:sz="8" w:space="0" w:color="CCCCCC"/>
            </w:tcBorders>
          </w:tcPr>
          <w:p w14:paraId="580C041A" w14:textId="77777777" w:rsidR="0068655C" w:rsidRPr="00DA46D1" w:rsidRDefault="0068655C" w:rsidP="00193724">
            <w:pPr>
              <w:pStyle w:val="TableParagraph"/>
              <w:spacing w:before="92"/>
              <w:ind w:left="919" w:hanging="330"/>
              <w:rPr>
                <w:rFonts w:ascii="Times New Roman" w:hAnsi="Times New Roman" w:cs="Times New Roman"/>
                <w:b/>
                <w:sz w:val="16"/>
              </w:rPr>
            </w:pPr>
            <w:r w:rsidRPr="00DA46D1">
              <w:rPr>
                <w:rFonts w:ascii="Times New Roman" w:hAnsi="Times New Roman" w:cs="Times New Roman"/>
                <w:b/>
                <w:sz w:val="16"/>
              </w:rPr>
              <w:t>Above expectations (4) (Meets, PLUS)</w:t>
            </w:r>
          </w:p>
        </w:tc>
        <w:tc>
          <w:tcPr>
            <w:tcW w:w="4140" w:type="dxa"/>
            <w:tcBorders>
              <w:left w:val="single" w:sz="8" w:space="0" w:color="CCCCCC"/>
            </w:tcBorders>
          </w:tcPr>
          <w:p w14:paraId="60064407" w14:textId="77777777" w:rsidR="0068655C" w:rsidRPr="00DA46D1" w:rsidRDefault="0068655C" w:rsidP="00193724">
            <w:pPr>
              <w:pStyle w:val="TableParagraph"/>
              <w:spacing w:before="92"/>
              <w:ind w:left="919" w:hanging="585"/>
              <w:rPr>
                <w:rFonts w:ascii="Times New Roman" w:hAnsi="Times New Roman" w:cs="Times New Roman"/>
                <w:b/>
                <w:sz w:val="16"/>
              </w:rPr>
            </w:pPr>
            <w:proofErr w:type="spellStart"/>
            <w:r w:rsidRPr="00DA46D1">
              <w:rPr>
                <w:rFonts w:ascii="Times New Roman" w:hAnsi="Times New Roman" w:cs="Times New Roman"/>
                <w:b/>
                <w:sz w:val="16"/>
              </w:rPr>
              <w:t>Signif</w:t>
            </w:r>
            <w:proofErr w:type="spellEnd"/>
            <w:r w:rsidRPr="00DA46D1">
              <w:rPr>
                <w:rFonts w:ascii="Times New Roman" w:hAnsi="Times New Roman" w:cs="Times New Roman"/>
                <w:b/>
                <w:sz w:val="16"/>
              </w:rPr>
              <w:t>. above expectations (5) (Above, PLUS)</w:t>
            </w:r>
          </w:p>
        </w:tc>
        <w:tc>
          <w:tcPr>
            <w:tcW w:w="720" w:type="dxa"/>
          </w:tcPr>
          <w:p w14:paraId="6B6CBC52" w14:textId="77777777" w:rsidR="0068655C" w:rsidRPr="00DA46D1" w:rsidRDefault="0068655C" w:rsidP="00193724">
            <w:pPr>
              <w:pStyle w:val="TableParagraph"/>
              <w:spacing w:before="92"/>
              <w:ind w:left="529" w:hanging="255"/>
              <w:rPr>
                <w:rFonts w:ascii="Times New Roman" w:hAnsi="Times New Roman" w:cs="Times New Roman"/>
                <w:b/>
                <w:sz w:val="16"/>
              </w:rPr>
            </w:pPr>
            <w:r w:rsidRPr="00DA46D1">
              <w:rPr>
                <w:rFonts w:ascii="Times New Roman" w:hAnsi="Times New Roman" w:cs="Times New Roman"/>
                <w:b/>
                <w:sz w:val="16"/>
              </w:rPr>
              <w:t>Your Score (1-5)</w:t>
            </w:r>
          </w:p>
        </w:tc>
      </w:tr>
      <w:tr w:rsidR="0068655C" w:rsidRPr="00DA46D1" w14:paraId="01A9BCBE" w14:textId="77777777" w:rsidTr="00F15FAC">
        <w:trPr>
          <w:trHeight w:val="5080"/>
        </w:trPr>
        <w:tc>
          <w:tcPr>
            <w:tcW w:w="2840" w:type="dxa"/>
          </w:tcPr>
          <w:p w14:paraId="17CB7E5E" w14:textId="77777777" w:rsidR="0068655C" w:rsidRPr="00DA46D1" w:rsidRDefault="0068655C" w:rsidP="00193724">
            <w:pPr>
              <w:pStyle w:val="TableParagraph"/>
              <w:ind w:left="0"/>
              <w:rPr>
                <w:rFonts w:ascii="Times New Roman" w:hAnsi="Times New Roman" w:cs="Times New Roman"/>
                <w:sz w:val="20"/>
              </w:rPr>
            </w:pPr>
          </w:p>
          <w:p w14:paraId="74BB9B3C" w14:textId="77777777" w:rsidR="0068655C" w:rsidRPr="00DA46D1" w:rsidRDefault="0068655C" w:rsidP="00193724">
            <w:pPr>
              <w:pStyle w:val="TableParagraph"/>
              <w:ind w:left="0"/>
              <w:rPr>
                <w:rFonts w:ascii="Times New Roman" w:hAnsi="Times New Roman" w:cs="Times New Roman"/>
                <w:sz w:val="20"/>
              </w:rPr>
            </w:pPr>
          </w:p>
          <w:p w14:paraId="5C3F4AC0" w14:textId="77777777" w:rsidR="0068655C" w:rsidRPr="00DA46D1" w:rsidRDefault="0068655C" w:rsidP="00193724">
            <w:pPr>
              <w:pStyle w:val="TableParagraph"/>
              <w:ind w:left="0"/>
              <w:rPr>
                <w:rFonts w:ascii="Times New Roman" w:hAnsi="Times New Roman" w:cs="Times New Roman"/>
                <w:sz w:val="20"/>
              </w:rPr>
            </w:pPr>
          </w:p>
          <w:p w14:paraId="03238EA1" w14:textId="77777777" w:rsidR="0068655C" w:rsidRPr="00DA46D1" w:rsidRDefault="0068655C" w:rsidP="00193724">
            <w:pPr>
              <w:pStyle w:val="TableParagraph"/>
              <w:ind w:left="0"/>
              <w:rPr>
                <w:rFonts w:ascii="Times New Roman" w:hAnsi="Times New Roman" w:cs="Times New Roman"/>
                <w:sz w:val="20"/>
              </w:rPr>
            </w:pPr>
          </w:p>
          <w:p w14:paraId="06237907" w14:textId="77777777" w:rsidR="0068655C" w:rsidRPr="00DA46D1" w:rsidRDefault="0068655C" w:rsidP="00193724">
            <w:pPr>
              <w:pStyle w:val="TableParagraph"/>
              <w:spacing w:before="9"/>
              <w:ind w:left="0"/>
              <w:rPr>
                <w:rFonts w:ascii="Times New Roman" w:hAnsi="Times New Roman" w:cs="Times New Roman"/>
                <w:sz w:val="25"/>
              </w:rPr>
            </w:pPr>
          </w:p>
          <w:p w14:paraId="19E6C06A" w14:textId="7580FDCC" w:rsidR="0068655C" w:rsidRPr="00DA46D1" w:rsidRDefault="00270189" w:rsidP="00193724">
            <w:pPr>
              <w:pStyle w:val="TableParagraph"/>
              <w:jc w:val="both"/>
              <w:rPr>
                <w:rFonts w:ascii="Times New Roman" w:hAnsi="Times New Roman" w:cs="Times New Roman"/>
                <w:b/>
                <w:sz w:val="16"/>
              </w:rPr>
            </w:pPr>
            <w:r w:rsidRPr="00DA46D1">
              <w:rPr>
                <w:rFonts w:ascii="Times New Roman" w:hAnsi="Times New Roman" w:cs="Times New Roman"/>
                <w:b/>
                <w:sz w:val="16"/>
              </w:rPr>
              <w:t xml:space="preserve">3. </w:t>
            </w:r>
            <w:r w:rsidR="0068655C" w:rsidRPr="00DA46D1">
              <w:rPr>
                <w:rFonts w:ascii="Times New Roman" w:hAnsi="Times New Roman" w:cs="Times New Roman"/>
                <w:b/>
                <w:sz w:val="16"/>
              </w:rPr>
              <w:t>Presentation and Student Interaction</w:t>
            </w:r>
          </w:p>
          <w:p w14:paraId="447055D3" w14:textId="77777777" w:rsidR="0068655C" w:rsidRPr="00DA46D1" w:rsidRDefault="0068655C" w:rsidP="00193724">
            <w:pPr>
              <w:pStyle w:val="TableParagraph"/>
              <w:spacing w:before="3" w:line="244" w:lineRule="auto"/>
              <w:jc w:val="both"/>
              <w:rPr>
                <w:rFonts w:ascii="Times New Roman" w:hAnsi="Times New Roman" w:cs="Times New Roman"/>
                <w:i/>
                <w:sz w:val="16"/>
              </w:rPr>
            </w:pPr>
            <w:r w:rsidRPr="00DA46D1">
              <w:rPr>
                <w:rFonts w:ascii="Times New Roman" w:hAnsi="Times New Roman" w:cs="Times New Roman"/>
                <w:i/>
                <w:sz w:val="16"/>
              </w:rPr>
              <w:t>Are teaching methods implemented effectively? Is the classroom climate respectful? Do the teaching methods encourage engagement?</w:t>
            </w:r>
          </w:p>
          <w:p w14:paraId="24995A81" w14:textId="77777777" w:rsidR="0068655C" w:rsidRPr="00DA46D1" w:rsidRDefault="0068655C" w:rsidP="00193724">
            <w:pPr>
              <w:pStyle w:val="TableParagraph"/>
              <w:spacing w:before="3"/>
              <w:ind w:left="0"/>
              <w:rPr>
                <w:rFonts w:ascii="Times New Roman" w:hAnsi="Times New Roman" w:cs="Times New Roman"/>
                <w:sz w:val="16"/>
              </w:rPr>
            </w:pPr>
          </w:p>
          <w:p w14:paraId="2A31D6BD" w14:textId="77777777" w:rsidR="0068655C" w:rsidRPr="00DA46D1" w:rsidRDefault="0068655C" w:rsidP="00193724">
            <w:pPr>
              <w:pStyle w:val="TableParagraph"/>
              <w:jc w:val="both"/>
              <w:rPr>
                <w:rFonts w:ascii="Times New Roman" w:hAnsi="Times New Roman" w:cs="Times New Roman"/>
                <w:sz w:val="16"/>
              </w:rPr>
            </w:pPr>
            <w:r w:rsidRPr="00DA46D1">
              <w:rPr>
                <w:rFonts w:ascii="Times New Roman" w:hAnsi="Times New Roman" w:cs="Times New Roman"/>
                <w:sz w:val="16"/>
              </w:rPr>
              <w:t>Data sources to review:</w:t>
            </w:r>
          </w:p>
          <w:p w14:paraId="5507DC43" w14:textId="77777777" w:rsidR="0068655C" w:rsidRPr="00DA46D1" w:rsidRDefault="0068655C" w:rsidP="00193724">
            <w:pPr>
              <w:pStyle w:val="TableParagraph"/>
              <w:spacing w:before="4" w:line="244" w:lineRule="auto"/>
              <w:rPr>
                <w:rFonts w:ascii="Times New Roman" w:hAnsi="Times New Roman" w:cs="Times New Roman"/>
                <w:sz w:val="16"/>
              </w:rPr>
            </w:pPr>
            <w:r w:rsidRPr="00DA46D1">
              <w:rPr>
                <w:rFonts w:ascii="Times New Roman" w:hAnsi="Times New Roman" w:cs="Times New Roman"/>
                <w:sz w:val="16"/>
              </w:rPr>
              <w:t>Self-reflection statement, peer observation protocols, FCQs</w:t>
            </w:r>
          </w:p>
          <w:p w14:paraId="2999DABF" w14:textId="77777777" w:rsidR="0068655C" w:rsidRPr="00DA46D1" w:rsidRDefault="0068655C" w:rsidP="00193724">
            <w:pPr>
              <w:pStyle w:val="TableParagraph"/>
              <w:spacing w:before="5"/>
              <w:ind w:left="0"/>
              <w:rPr>
                <w:rFonts w:ascii="Times New Roman" w:hAnsi="Times New Roman" w:cs="Times New Roman"/>
                <w:sz w:val="16"/>
              </w:rPr>
            </w:pPr>
          </w:p>
          <w:p w14:paraId="0E699427" w14:textId="77777777" w:rsidR="0068655C" w:rsidRPr="00DA46D1" w:rsidRDefault="0068655C" w:rsidP="00193724">
            <w:pPr>
              <w:pStyle w:val="TableParagraph"/>
              <w:rPr>
                <w:rFonts w:ascii="Times New Roman" w:hAnsi="Times New Roman" w:cs="Times New Roman"/>
                <w:sz w:val="16"/>
              </w:rPr>
            </w:pPr>
            <w:r w:rsidRPr="00DA46D1">
              <w:rPr>
                <w:rFonts w:ascii="Times New Roman" w:hAnsi="Times New Roman" w:cs="Times New Roman"/>
                <w:sz w:val="16"/>
              </w:rPr>
              <w:t>Relative weight of sources:</w:t>
            </w:r>
          </w:p>
          <w:p w14:paraId="03654994" w14:textId="77777777" w:rsidR="0068655C" w:rsidRPr="00DA46D1" w:rsidRDefault="0068655C" w:rsidP="00193724">
            <w:pPr>
              <w:pStyle w:val="TableParagraph"/>
              <w:spacing w:before="4" w:line="244" w:lineRule="auto"/>
              <w:rPr>
                <w:rFonts w:ascii="Times New Roman" w:hAnsi="Times New Roman" w:cs="Times New Roman"/>
                <w:sz w:val="16"/>
              </w:rPr>
            </w:pPr>
            <w:r w:rsidRPr="00DA46D1">
              <w:rPr>
                <w:rFonts w:ascii="Times New Roman" w:hAnsi="Times New Roman" w:cs="Times New Roman"/>
                <w:sz w:val="16"/>
              </w:rPr>
              <w:t>FCQs should be mid-weighted, peer observations should be weighted highest, and self-reflection and syllabi/course materials should be weighted lowest</w:t>
            </w:r>
          </w:p>
        </w:tc>
        <w:tc>
          <w:tcPr>
            <w:tcW w:w="3780" w:type="dxa"/>
            <w:tcBorders>
              <w:right w:val="single" w:sz="8" w:space="0" w:color="CCCCCC"/>
            </w:tcBorders>
          </w:tcPr>
          <w:p w14:paraId="5FC46916" w14:textId="77777777" w:rsidR="0068655C" w:rsidRPr="00DA46D1" w:rsidRDefault="0068655C" w:rsidP="00193724">
            <w:pPr>
              <w:pStyle w:val="TableParagraph"/>
              <w:spacing w:before="95" w:line="244" w:lineRule="auto"/>
              <w:rPr>
                <w:rFonts w:ascii="Times New Roman" w:hAnsi="Times New Roman" w:cs="Times New Roman"/>
                <w:sz w:val="16"/>
              </w:rPr>
            </w:pPr>
            <w:r w:rsidRPr="00DA46D1">
              <w:rPr>
                <w:rFonts w:ascii="Times New Roman" w:hAnsi="Times New Roman" w:cs="Times New Roman"/>
                <w:sz w:val="16"/>
              </w:rPr>
              <w:t>Some evidence that classroom climate is respectful, cooperative, and encourages student engagement</w:t>
            </w:r>
          </w:p>
          <w:p w14:paraId="0D006549" w14:textId="77777777" w:rsidR="0068655C" w:rsidRPr="00DA46D1" w:rsidRDefault="0068655C" w:rsidP="00193724">
            <w:pPr>
              <w:pStyle w:val="TableParagraph"/>
              <w:spacing w:before="5"/>
              <w:ind w:left="0"/>
              <w:rPr>
                <w:rFonts w:ascii="Times New Roman" w:hAnsi="Times New Roman" w:cs="Times New Roman"/>
                <w:sz w:val="16"/>
              </w:rPr>
            </w:pPr>
          </w:p>
          <w:p w14:paraId="633A5166"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Students report good instructor interaction skills</w:t>
            </w:r>
          </w:p>
          <w:p w14:paraId="4F519284" w14:textId="77777777" w:rsidR="0068655C" w:rsidRPr="00DA46D1" w:rsidRDefault="0068655C" w:rsidP="00193724">
            <w:pPr>
              <w:pStyle w:val="TableParagraph"/>
              <w:spacing w:before="5"/>
              <w:ind w:left="0"/>
              <w:rPr>
                <w:rFonts w:ascii="Times New Roman" w:hAnsi="Times New Roman" w:cs="Times New Roman"/>
                <w:sz w:val="16"/>
              </w:rPr>
            </w:pPr>
          </w:p>
          <w:p w14:paraId="076EB157"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Instructor occasionally gathers student feedback</w:t>
            </w:r>
          </w:p>
          <w:p w14:paraId="3C9612D9" w14:textId="77777777" w:rsidR="0068655C" w:rsidRPr="00DA46D1" w:rsidRDefault="0068655C" w:rsidP="00193724">
            <w:pPr>
              <w:pStyle w:val="TableParagraph"/>
              <w:spacing w:before="5"/>
              <w:ind w:left="0"/>
              <w:rPr>
                <w:rFonts w:ascii="Times New Roman" w:hAnsi="Times New Roman" w:cs="Times New Roman"/>
                <w:sz w:val="16"/>
              </w:rPr>
            </w:pPr>
          </w:p>
          <w:p w14:paraId="645DEA2B"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Generally positive peer observations for A4) Participation and if applicable, A7) Engagement (L)</w:t>
            </w:r>
          </w:p>
          <w:p w14:paraId="01ED5D93" w14:textId="77777777" w:rsidR="0068655C" w:rsidRPr="00DA46D1" w:rsidRDefault="0068655C" w:rsidP="00193724">
            <w:pPr>
              <w:pStyle w:val="TableParagraph"/>
              <w:spacing w:before="5"/>
              <w:ind w:left="0"/>
              <w:rPr>
                <w:rFonts w:ascii="Times New Roman" w:hAnsi="Times New Roman" w:cs="Times New Roman"/>
                <w:sz w:val="16"/>
              </w:rPr>
            </w:pPr>
          </w:p>
          <w:p w14:paraId="0A2B7DBD" w14:textId="00268E3E"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Average of FCQ items </w:t>
            </w:r>
            <w:r w:rsidR="00A96C8B" w:rsidRPr="00DA46D1">
              <w:rPr>
                <w:rFonts w:ascii="Times New Roman" w:hAnsi="Times New Roman" w:cs="Times New Roman"/>
                <w:sz w:val="16"/>
              </w:rPr>
              <w:t xml:space="preserve">Q1 (encouraged to interact in a respectful way), </w:t>
            </w:r>
            <w:r w:rsidR="00035DAC" w:rsidRPr="00DA46D1">
              <w:rPr>
                <w:rFonts w:ascii="Times New Roman" w:hAnsi="Times New Roman" w:cs="Times New Roman"/>
                <w:sz w:val="16"/>
              </w:rPr>
              <w:t xml:space="preserve">Q4 (Work and learn collaboratively), </w:t>
            </w:r>
            <w:r w:rsidR="00A96C8B" w:rsidRPr="00DA46D1">
              <w:rPr>
                <w:rFonts w:ascii="Times New Roman" w:hAnsi="Times New Roman" w:cs="Times New Roman"/>
                <w:sz w:val="16"/>
              </w:rPr>
              <w:t xml:space="preserve">Q5 (was invited to contribute), Q9 (respect for students), </w:t>
            </w:r>
            <w:r w:rsidR="00EE6417" w:rsidRPr="00DA46D1">
              <w:rPr>
                <w:rFonts w:ascii="Times New Roman" w:hAnsi="Times New Roman" w:cs="Times New Roman"/>
                <w:sz w:val="16"/>
              </w:rPr>
              <w:t xml:space="preserve">Q10 </w:t>
            </w:r>
            <w:r w:rsidRPr="00DA46D1">
              <w:rPr>
                <w:rFonts w:ascii="Times New Roman" w:hAnsi="Times New Roman" w:cs="Times New Roman"/>
                <w:sz w:val="16"/>
              </w:rPr>
              <w:t>(</w:t>
            </w:r>
            <w:r w:rsidR="00EE6417" w:rsidRPr="00DA46D1">
              <w:rPr>
                <w:rFonts w:ascii="Times New Roman" w:hAnsi="Times New Roman" w:cs="Times New Roman"/>
                <w:sz w:val="16"/>
              </w:rPr>
              <w:t>challenged me to develop</w:t>
            </w:r>
            <w:proofErr w:type="gramStart"/>
            <w:r w:rsidRPr="00DA46D1">
              <w:rPr>
                <w:rFonts w:ascii="Times New Roman" w:hAnsi="Times New Roman" w:cs="Times New Roman"/>
                <w:sz w:val="16"/>
              </w:rPr>
              <w:t xml:space="preserve">), </w:t>
            </w:r>
            <w:r w:rsidR="00A96C8B" w:rsidRPr="00DA46D1">
              <w:rPr>
                <w:rFonts w:ascii="Times New Roman" w:hAnsi="Times New Roman" w:cs="Times New Roman"/>
                <w:sz w:val="16"/>
              </w:rPr>
              <w:t xml:space="preserve"> and</w:t>
            </w:r>
            <w:proofErr w:type="gramEnd"/>
            <w:r w:rsidR="00A96C8B" w:rsidRPr="00DA46D1">
              <w:rPr>
                <w:rFonts w:ascii="Times New Roman" w:hAnsi="Times New Roman" w:cs="Times New Roman"/>
                <w:sz w:val="16"/>
              </w:rPr>
              <w:t xml:space="preserve"> </w:t>
            </w:r>
            <w:r w:rsidR="00F311AA" w:rsidRPr="00DA46D1">
              <w:rPr>
                <w:rFonts w:ascii="Times New Roman" w:hAnsi="Times New Roman" w:cs="Times New Roman"/>
                <w:sz w:val="16"/>
              </w:rPr>
              <w:t>Q15</w:t>
            </w:r>
            <w:r w:rsidRPr="00DA46D1">
              <w:rPr>
                <w:rFonts w:ascii="Times New Roman" w:hAnsi="Times New Roman" w:cs="Times New Roman"/>
                <w:sz w:val="16"/>
              </w:rPr>
              <w:t xml:space="preserve"> (</w:t>
            </w:r>
            <w:r w:rsidR="00F311AA" w:rsidRPr="00DA46D1">
              <w:rPr>
                <w:rFonts w:ascii="Times New Roman" w:hAnsi="Times New Roman" w:cs="Times New Roman"/>
                <w:sz w:val="16"/>
              </w:rPr>
              <w:t>available to answer Qs</w:t>
            </w:r>
            <w:r w:rsidRPr="00DA46D1">
              <w:rPr>
                <w:rFonts w:ascii="Times New Roman" w:hAnsi="Times New Roman" w:cs="Times New Roman"/>
                <w:sz w:val="16"/>
              </w:rPr>
              <w:t xml:space="preserve">), is greater than </w:t>
            </w:r>
            <w:r w:rsidR="00A01C26" w:rsidRPr="00DA46D1">
              <w:rPr>
                <w:rFonts w:ascii="Times New Roman" w:hAnsi="Times New Roman" w:cs="Times New Roman"/>
                <w:sz w:val="16"/>
              </w:rPr>
              <w:t>2.5</w:t>
            </w:r>
          </w:p>
          <w:p w14:paraId="41836B04" w14:textId="77777777" w:rsidR="0068655C" w:rsidRPr="00DA46D1" w:rsidRDefault="0068655C" w:rsidP="00193724">
            <w:pPr>
              <w:pStyle w:val="TableParagraph"/>
              <w:spacing w:before="5"/>
              <w:ind w:left="0"/>
              <w:rPr>
                <w:rFonts w:ascii="Times New Roman" w:hAnsi="Times New Roman" w:cs="Times New Roman"/>
                <w:sz w:val="16"/>
              </w:rPr>
            </w:pPr>
          </w:p>
          <w:p w14:paraId="69AD617E" w14:textId="77777777" w:rsidR="0068655C" w:rsidRPr="00DA46D1" w:rsidRDefault="0068655C" w:rsidP="00193724">
            <w:pPr>
              <w:pStyle w:val="TableParagraph"/>
              <w:spacing w:before="1" w:line="244" w:lineRule="auto"/>
              <w:rPr>
                <w:rFonts w:ascii="Times New Roman" w:hAnsi="Times New Roman" w:cs="Times New Roman"/>
                <w:sz w:val="16"/>
              </w:rPr>
            </w:pPr>
            <w:r w:rsidRPr="00DA46D1">
              <w:rPr>
                <w:rFonts w:ascii="Times New Roman" w:hAnsi="Times New Roman" w:cs="Times New Roman"/>
                <w:sz w:val="16"/>
              </w:rPr>
              <w:t>Generally positive qualitative FCQ comments</w:t>
            </w:r>
          </w:p>
          <w:p w14:paraId="3B8202A7" w14:textId="77777777" w:rsidR="0068655C" w:rsidRPr="00DA46D1" w:rsidRDefault="0068655C" w:rsidP="00193724">
            <w:pPr>
              <w:pStyle w:val="TableParagraph"/>
              <w:spacing w:before="4"/>
              <w:ind w:left="0"/>
              <w:rPr>
                <w:rFonts w:ascii="Times New Roman" w:hAnsi="Times New Roman" w:cs="Times New Roman"/>
                <w:sz w:val="16"/>
              </w:rPr>
            </w:pPr>
          </w:p>
          <w:p w14:paraId="05AC9F62"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If FCQs and/or peer observations are mid/low, self-reflection addresses this</w:t>
            </w:r>
          </w:p>
        </w:tc>
        <w:tc>
          <w:tcPr>
            <w:tcW w:w="3420" w:type="dxa"/>
            <w:tcBorders>
              <w:left w:val="single" w:sz="8" w:space="0" w:color="CCCCCC"/>
              <w:right w:val="single" w:sz="8" w:space="0" w:color="CCCCCC"/>
            </w:tcBorders>
          </w:tcPr>
          <w:p w14:paraId="4A6B167E" w14:textId="77777777" w:rsidR="0068655C" w:rsidRPr="00DA46D1" w:rsidRDefault="0068655C" w:rsidP="00193724">
            <w:pPr>
              <w:pStyle w:val="TableParagraph"/>
              <w:spacing w:before="95" w:line="244" w:lineRule="auto"/>
              <w:rPr>
                <w:rFonts w:ascii="Times New Roman" w:hAnsi="Times New Roman" w:cs="Times New Roman"/>
                <w:sz w:val="16"/>
              </w:rPr>
            </w:pPr>
            <w:r w:rsidRPr="00DA46D1">
              <w:rPr>
                <w:rFonts w:ascii="Times New Roman" w:hAnsi="Times New Roman" w:cs="Times New Roman"/>
                <w:sz w:val="16"/>
              </w:rPr>
              <w:t>Evidence that classroom climate is respectful, cooperative, and encourages student engagement</w:t>
            </w:r>
          </w:p>
          <w:p w14:paraId="094AB9D7" w14:textId="77777777" w:rsidR="0068655C" w:rsidRPr="00DA46D1" w:rsidRDefault="0068655C" w:rsidP="00193724">
            <w:pPr>
              <w:pStyle w:val="TableParagraph"/>
              <w:spacing w:before="5"/>
              <w:ind w:left="0"/>
              <w:rPr>
                <w:rFonts w:ascii="Times New Roman" w:hAnsi="Times New Roman" w:cs="Times New Roman"/>
                <w:sz w:val="16"/>
              </w:rPr>
            </w:pPr>
          </w:p>
          <w:p w14:paraId="12C82D52" w14:textId="6DD0A7E3"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Students report good instructor interaction skills</w:t>
            </w:r>
          </w:p>
          <w:p w14:paraId="247F6FD1" w14:textId="77777777" w:rsidR="0068655C" w:rsidRPr="00DA46D1" w:rsidRDefault="0068655C" w:rsidP="00193724">
            <w:pPr>
              <w:pStyle w:val="TableParagraph"/>
              <w:spacing w:before="5"/>
              <w:ind w:left="0"/>
              <w:rPr>
                <w:rFonts w:ascii="Times New Roman" w:hAnsi="Times New Roman" w:cs="Times New Roman"/>
                <w:sz w:val="16"/>
              </w:rPr>
            </w:pPr>
          </w:p>
          <w:p w14:paraId="47F17446"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Instructor gathers student feedback and seeks to incorporate changes appropriate to students’ needs and learning outcomes</w:t>
            </w:r>
          </w:p>
          <w:p w14:paraId="150688FC" w14:textId="77777777" w:rsidR="0068655C" w:rsidRPr="00DA46D1" w:rsidRDefault="0068655C" w:rsidP="00193724">
            <w:pPr>
              <w:pStyle w:val="TableParagraph"/>
              <w:spacing w:before="5"/>
              <w:ind w:left="0"/>
              <w:rPr>
                <w:rFonts w:ascii="Times New Roman" w:hAnsi="Times New Roman" w:cs="Times New Roman"/>
                <w:sz w:val="16"/>
              </w:rPr>
            </w:pPr>
          </w:p>
          <w:p w14:paraId="36C1E013"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Very positive peer observations for A4) Participation and if applicable,</w:t>
            </w:r>
            <w:r w:rsidRPr="00DA46D1">
              <w:rPr>
                <w:rFonts w:ascii="Times New Roman" w:hAnsi="Times New Roman" w:cs="Times New Roman"/>
                <w:spacing w:val="-30"/>
                <w:sz w:val="16"/>
              </w:rPr>
              <w:t xml:space="preserve"> </w:t>
            </w:r>
            <w:r w:rsidRPr="00DA46D1">
              <w:rPr>
                <w:rFonts w:ascii="Times New Roman" w:hAnsi="Times New Roman" w:cs="Times New Roman"/>
                <w:sz w:val="16"/>
              </w:rPr>
              <w:t>A7) Engagement</w:t>
            </w:r>
            <w:r w:rsidRPr="00DA46D1">
              <w:rPr>
                <w:rFonts w:ascii="Times New Roman" w:hAnsi="Times New Roman" w:cs="Times New Roman"/>
                <w:spacing w:val="-2"/>
                <w:sz w:val="16"/>
              </w:rPr>
              <w:t xml:space="preserve"> </w:t>
            </w:r>
            <w:r w:rsidRPr="00DA46D1">
              <w:rPr>
                <w:rFonts w:ascii="Times New Roman" w:hAnsi="Times New Roman" w:cs="Times New Roman"/>
                <w:sz w:val="16"/>
              </w:rPr>
              <w:t>(L)</w:t>
            </w:r>
          </w:p>
          <w:p w14:paraId="46BDF90A" w14:textId="77777777" w:rsidR="0068655C" w:rsidRPr="00DA46D1" w:rsidRDefault="0068655C" w:rsidP="00193724">
            <w:pPr>
              <w:pStyle w:val="TableParagraph"/>
              <w:spacing w:before="5"/>
              <w:ind w:left="0"/>
              <w:rPr>
                <w:rFonts w:ascii="Times New Roman" w:hAnsi="Times New Roman" w:cs="Times New Roman"/>
                <w:sz w:val="16"/>
              </w:rPr>
            </w:pPr>
          </w:p>
          <w:p w14:paraId="0107E10F" w14:textId="69A4A3D2" w:rsidR="0068655C" w:rsidRPr="00DA46D1" w:rsidRDefault="00A96C8B" w:rsidP="00193724">
            <w:pPr>
              <w:pStyle w:val="TableParagraph"/>
              <w:spacing w:before="1" w:line="244" w:lineRule="auto"/>
              <w:rPr>
                <w:rFonts w:ascii="Times New Roman" w:hAnsi="Times New Roman" w:cs="Times New Roman"/>
                <w:sz w:val="16"/>
              </w:rPr>
            </w:pPr>
            <w:r w:rsidRPr="00DA46D1">
              <w:rPr>
                <w:rFonts w:ascii="Times New Roman" w:hAnsi="Times New Roman" w:cs="Times New Roman"/>
                <w:sz w:val="16"/>
              </w:rPr>
              <w:t xml:space="preserve">Average of FCQ items Q1 (encouraged to interact in a respectful way), </w:t>
            </w:r>
            <w:r w:rsidR="00035DAC" w:rsidRPr="00DA46D1">
              <w:rPr>
                <w:rFonts w:ascii="Times New Roman" w:hAnsi="Times New Roman" w:cs="Times New Roman"/>
                <w:sz w:val="16"/>
              </w:rPr>
              <w:t xml:space="preserve">Q4 (Work and learn collaboratively), </w:t>
            </w:r>
            <w:r w:rsidRPr="00DA46D1">
              <w:rPr>
                <w:rFonts w:ascii="Times New Roman" w:hAnsi="Times New Roman" w:cs="Times New Roman"/>
                <w:sz w:val="16"/>
              </w:rPr>
              <w:t>Q5 (was invited to contribute), Q9 (respect for students), Q10 (challenged me to develop</w:t>
            </w:r>
            <w:proofErr w:type="gramStart"/>
            <w:r w:rsidRPr="00DA46D1">
              <w:rPr>
                <w:rFonts w:ascii="Times New Roman" w:hAnsi="Times New Roman" w:cs="Times New Roman"/>
                <w:sz w:val="16"/>
              </w:rPr>
              <w:t xml:space="preserve">),  </w:t>
            </w:r>
            <w:r w:rsidR="00FC200E" w:rsidRPr="00DA46D1">
              <w:rPr>
                <w:rFonts w:ascii="Times New Roman" w:hAnsi="Times New Roman" w:cs="Times New Roman"/>
                <w:sz w:val="16"/>
              </w:rPr>
              <w:t>a</w:t>
            </w:r>
            <w:r w:rsidRPr="00DA46D1">
              <w:rPr>
                <w:rFonts w:ascii="Times New Roman" w:hAnsi="Times New Roman" w:cs="Times New Roman"/>
                <w:sz w:val="16"/>
              </w:rPr>
              <w:t>nd</w:t>
            </w:r>
            <w:proofErr w:type="gramEnd"/>
            <w:r w:rsidRPr="00DA46D1">
              <w:rPr>
                <w:rFonts w:ascii="Times New Roman" w:hAnsi="Times New Roman" w:cs="Times New Roman"/>
                <w:sz w:val="16"/>
              </w:rPr>
              <w:t xml:space="preserve"> Q15 (available to answer Qs), </w:t>
            </w:r>
            <w:r w:rsidR="0068655C" w:rsidRPr="00DA46D1">
              <w:rPr>
                <w:rFonts w:ascii="Times New Roman" w:hAnsi="Times New Roman" w:cs="Times New Roman"/>
                <w:sz w:val="16"/>
              </w:rPr>
              <w:t xml:space="preserve">is greater than </w:t>
            </w:r>
            <w:r w:rsidR="00A01C26" w:rsidRPr="00DA46D1">
              <w:rPr>
                <w:rFonts w:ascii="Times New Roman" w:hAnsi="Times New Roman" w:cs="Times New Roman"/>
                <w:sz w:val="16"/>
              </w:rPr>
              <w:t>3.5</w:t>
            </w:r>
          </w:p>
          <w:p w14:paraId="2651A98F" w14:textId="77777777" w:rsidR="0068655C" w:rsidRPr="00DA46D1" w:rsidRDefault="0068655C" w:rsidP="00193724">
            <w:pPr>
              <w:pStyle w:val="TableParagraph"/>
              <w:spacing w:before="5"/>
              <w:ind w:left="0"/>
              <w:rPr>
                <w:rFonts w:ascii="Times New Roman" w:hAnsi="Times New Roman" w:cs="Times New Roman"/>
                <w:sz w:val="16"/>
              </w:rPr>
            </w:pPr>
          </w:p>
          <w:p w14:paraId="25E293C4"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Mostly positive qualitative FCQ comments</w:t>
            </w:r>
          </w:p>
        </w:tc>
        <w:tc>
          <w:tcPr>
            <w:tcW w:w="4140" w:type="dxa"/>
            <w:tcBorders>
              <w:left w:val="single" w:sz="8" w:space="0" w:color="CCCCCC"/>
            </w:tcBorders>
          </w:tcPr>
          <w:p w14:paraId="004B89C1" w14:textId="77777777" w:rsidR="0068655C" w:rsidRPr="00DA46D1" w:rsidRDefault="0068655C" w:rsidP="00193724">
            <w:pPr>
              <w:pStyle w:val="TableParagraph"/>
              <w:spacing w:before="95" w:line="244" w:lineRule="auto"/>
              <w:rPr>
                <w:rFonts w:ascii="Times New Roman" w:hAnsi="Times New Roman" w:cs="Times New Roman"/>
                <w:sz w:val="16"/>
              </w:rPr>
            </w:pPr>
            <w:r w:rsidRPr="00DA46D1">
              <w:rPr>
                <w:rFonts w:ascii="Times New Roman" w:hAnsi="Times New Roman" w:cs="Times New Roman"/>
                <w:sz w:val="16"/>
              </w:rPr>
              <w:t>Strong evidence that classroom climate is respectful, cooperative, and encourages student engagement</w:t>
            </w:r>
          </w:p>
          <w:p w14:paraId="6CF06E24" w14:textId="77777777" w:rsidR="0068655C" w:rsidRPr="00DA46D1" w:rsidRDefault="0068655C" w:rsidP="00193724">
            <w:pPr>
              <w:pStyle w:val="TableParagraph"/>
              <w:spacing w:before="5"/>
              <w:ind w:left="0"/>
              <w:rPr>
                <w:rFonts w:ascii="Times New Roman" w:hAnsi="Times New Roman" w:cs="Times New Roman"/>
                <w:sz w:val="16"/>
              </w:rPr>
            </w:pPr>
          </w:p>
          <w:p w14:paraId="5EBE460A" w14:textId="78C5A0AE"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Students report excellent instructor interaction skills</w:t>
            </w:r>
          </w:p>
          <w:p w14:paraId="4491CDEA" w14:textId="77777777" w:rsidR="0068655C" w:rsidRPr="00DA46D1" w:rsidRDefault="0068655C" w:rsidP="00193724">
            <w:pPr>
              <w:pStyle w:val="TableParagraph"/>
              <w:spacing w:before="5"/>
              <w:ind w:left="0"/>
              <w:rPr>
                <w:rFonts w:ascii="Times New Roman" w:hAnsi="Times New Roman" w:cs="Times New Roman"/>
                <w:sz w:val="16"/>
              </w:rPr>
            </w:pPr>
          </w:p>
          <w:p w14:paraId="28957382"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Instructor gathers student feedback and implements changes in the short and/or long term</w:t>
            </w:r>
          </w:p>
          <w:p w14:paraId="087D127A" w14:textId="77777777" w:rsidR="0068655C" w:rsidRPr="00DA46D1" w:rsidRDefault="0068655C" w:rsidP="00193724">
            <w:pPr>
              <w:pStyle w:val="TableParagraph"/>
              <w:spacing w:before="5"/>
              <w:ind w:left="0"/>
              <w:rPr>
                <w:rFonts w:ascii="Times New Roman" w:hAnsi="Times New Roman" w:cs="Times New Roman"/>
                <w:sz w:val="16"/>
              </w:rPr>
            </w:pPr>
          </w:p>
          <w:p w14:paraId="413A9A67" w14:textId="50B21EBB" w:rsidR="0068655C" w:rsidRPr="00DA46D1" w:rsidRDefault="006D19FE"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E</w:t>
            </w:r>
            <w:r w:rsidR="0068655C" w:rsidRPr="00DA46D1">
              <w:rPr>
                <w:rFonts w:ascii="Times New Roman" w:hAnsi="Times New Roman" w:cs="Times New Roman"/>
                <w:sz w:val="16"/>
              </w:rPr>
              <w:t>xcellent peer observations for A4) Participation and if applicable, A7) Engagement (L)</w:t>
            </w:r>
          </w:p>
          <w:p w14:paraId="00423139" w14:textId="77777777" w:rsidR="0068655C" w:rsidRPr="00DA46D1" w:rsidRDefault="0068655C" w:rsidP="00193724">
            <w:pPr>
              <w:pStyle w:val="TableParagraph"/>
              <w:spacing w:before="5"/>
              <w:ind w:left="0"/>
              <w:rPr>
                <w:rFonts w:ascii="Times New Roman" w:hAnsi="Times New Roman" w:cs="Times New Roman"/>
                <w:sz w:val="16"/>
              </w:rPr>
            </w:pPr>
          </w:p>
          <w:p w14:paraId="0666F5FB" w14:textId="25FDB684" w:rsidR="0068655C" w:rsidRPr="00DA46D1" w:rsidRDefault="00A96C8B"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Average of FCQ items Q1 (encouraged to interact in a respectful way), </w:t>
            </w:r>
            <w:r w:rsidR="00CD0911" w:rsidRPr="00DA46D1">
              <w:rPr>
                <w:rFonts w:ascii="Times New Roman" w:hAnsi="Times New Roman" w:cs="Times New Roman"/>
                <w:sz w:val="16"/>
              </w:rPr>
              <w:t xml:space="preserve">Q4 (Work and learn collaboratively), </w:t>
            </w:r>
            <w:r w:rsidRPr="00DA46D1">
              <w:rPr>
                <w:rFonts w:ascii="Times New Roman" w:hAnsi="Times New Roman" w:cs="Times New Roman"/>
                <w:sz w:val="16"/>
              </w:rPr>
              <w:t>Q5 (was invited to contribute), Q9 (respect for students), Q10 (challenged me to develop</w:t>
            </w:r>
            <w:proofErr w:type="gramStart"/>
            <w:r w:rsidRPr="00DA46D1">
              <w:rPr>
                <w:rFonts w:ascii="Times New Roman" w:hAnsi="Times New Roman" w:cs="Times New Roman"/>
                <w:sz w:val="16"/>
              </w:rPr>
              <w:t>),  and</w:t>
            </w:r>
            <w:proofErr w:type="gramEnd"/>
            <w:r w:rsidRPr="00DA46D1">
              <w:rPr>
                <w:rFonts w:ascii="Times New Roman" w:hAnsi="Times New Roman" w:cs="Times New Roman"/>
                <w:sz w:val="16"/>
              </w:rPr>
              <w:t xml:space="preserve"> Q15 (available to answer Qs), </w:t>
            </w:r>
            <w:r w:rsidR="0068655C" w:rsidRPr="00DA46D1">
              <w:rPr>
                <w:rFonts w:ascii="Times New Roman" w:hAnsi="Times New Roman" w:cs="Times New Roman"/>
                <w:sz w:val="16"/>
              </w:rPr>
              <w:t xml:space="preserve"> is greater than </w:t>
            </w:r>
            <w:r w:rsidR="00A01C26" w:rsidRPr="00DA46D1">
              <w:rPr>
                <w:rFonts w:ascii="Times New Roman" w:hAnsi="Times New Roman" w:cs="Times New Roman"/>
                <w:sz w:val="16"/>
              </w:rPr>
              <w:t>4.2</w:t>
            </w:r>
          </w:p>
          <w:p w14:paraId="36F76059" w14:textId="77777777" w:rsidR="0068655C" w:rsidRPr="00DA46D1" w:rsidRDefault="0068655C" w:rsidP="00193724">
            <w:pPr>
              <w:pStyle w:val="TableParagraph"/>
              <w:spacing w:before="6"/>
              <w:ind w:left="0"/>
              <w:rPr>
                <w:rFonts w:ascii="Times New Roman" w:hAnsi="Times New Roman" w:cs="Times New Roman"/>
                <w:sz w:val="16"/>
              </w:rPr>
            </w:pPr>
          </w:p>
          <w:p w14:paraId="4B380717" w14:textId="5C51DEF2"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Consistently </w:t>
            </w:r>
            <w:r w:rsidR="00AF4285" w:rsidRPr="00DA46D1">
              <w:rPr>
                <w:rFonts w:ascii="Times New Roman" w:hAnsi="Times New Roman" w:cs="Times New Roman"/>
                <w:sz w:val="16"/>
              </w:rPr>
              <w:t>p</w:t>
            </w:r>
            <w:r w:rsidRPr="00DA46D1">
              <w:rPr>
                <w:rFonts w:ascii="Times New Roman" w:hAnsi="Times New Roman" w:cs="Times New Roman"/>
                <w:sz w:val="16"/>
              </w:rPr>
              <w:t>ositive qualitative FCQ comments</w:t>
            </w:r>
          </w:p>
        </w:tc>
        <w:tc>
          <w:tcPr>
            <w:tcW w:w="720" w:type="dxa"/>
          </w:tcPr>
          <w:p w14:paraId="3F74DF5D" w14:textId="77777777" w:rsidR="0068655C" w:rsidRPr="00DA46D1" w:rsidRDefault="0068655C" w:rsidP="00193724">
            <w:pPr>
              <w:pStyle w:val="TableParagraph"/>
              <w:ind w:left="0"/>
              <w:rPr>
                <w:rFonts w:ascii="Times New Roman" w:hAnsi="Times New Roman" w:cs="Times New Roman"/>
                <w:sz w:val="16"/>
              </w:rPr>
            </w:pPr>
          </w:p>
        </w:tc>
      </w:tr>
      <w:tr w:rsidR="00270189" w:rsidRPr="00DA46D1" w14:paraId="2288794B" w14:textId="77777777" w:rsidTr="00270189">
        <w:trPr>
          <w:trHeight w:val="4428"/>
        </w:trPr>
        <w:tc>
          <w:tcPr>
            <w:tcW w:w="2840" w:type="dxa"/>
          </w:tcPr>
          <w:p w14:paraId="7308DB33" w14:textId="77777777" w:rsidR="0068655C" w:rsidRPr="00DA46D1" w:rsidRDefault="0068655C" w:rsidP="00193724">
            <w:pPr>
              <w:pStyle w:val="TableParagraph"/>
              <w:ind w:left="0"/>
              <w:rPr>
                <w:rFonts w:ascii="Times New Roman" w:hAnsi="Times New Roman" w:cs="Times New Roman"/>
                <w:sz w:val="20"/>
              </w:rPr>
            </w:pPr>
          </w:p>
          <w:p w14:paraId="35CE2F62" w14:textId="4F332264" w:rsidR="0068655C" w:rsidRPr="00DA46D1" w:rsidRDefault="00270189" w:rsidP="00193724">
            <w:pPr>
              <w:pStyle w:val="TableParagraph"/>
              <w:spacing w:before="156"/>
              <w:rPr>
                <w:rFonts w:ascii="Times New Roman" w:hAnsi="Times New Roman" w:cs="Times New Roman"/>
                <w:b/>
                <w:sz w:val="16"/>
              </w:rPr>
            </w:pPr>
            <w:r w:rsidRPr="00DA46D1">
              <w:rPr>
                <w:rFonts w:ascii="Times New Roman" w:hAnsi="Times New Roman" w:cs="Times New Roman"/>
                <w:b/>
                <w:sz w:val="16"/>
              </w:rPr>
              <w:t xml:space="preserve">4. </w:t>
            </w:r>
            <w:r w:rsidR="0068655C" w:rsidRPr="00DA46D1">
              <w:rPr>
                <w:rFonts w:ascii="Times New Roman" w:hAnsi="Times New Roman" w:cs="Times New Roman"/>
                <w:b/>
                <w:sz w:val="16"/>
              </w:rPr>
              <w:t>Student outcomes</w:t>
            </w:r>
          </w:p>
          <w:p w14:paraId="41FCA62E" w14:textId="77777777" w:rsidR="0068655C" w:rsidRPr="00DA46D1" w:rsidRDefault="0068655C" w:rsidP="00193724">
            <w:pPr>
              <w:pStyle w:val="TableParagraph"/>
              <w:spacing w:before="2" w:line="244" w:lineRule="auto"/>
              <w:rPr>
                <w:rFonts w:ascii="Times New Roman" w:hAnsi="Times New Roman" w:cs="Times New Roman"/>
                <w:i/>
                <w:sz w:val="16"/>
              </w:rPr>
            </w:pPr>
            <w:r w:rsidRPr="00DA46D1">
              <w:rPr>
                <w:rFonts w:ascii="Times New Roman" w:hAnsi="Times New Roman" w:cs="Times New Roman"/>
                <w:i/>
                <w:sz w:val="16"/>
              </w:rPr>
              <w:t>What evidence shows student learning and achievement of course goals? Do assessments effectively measure student learning?</w:t>
            </w:r>
          </w:p>
          <w:p w14:paraId="14801BEA" w14:textId="77777777" w:rsidR="0068655C" w:rsidRPr="00DA46D1" w:rsidRDefault="0068655C" w:rsidP="00193724">
            <w:pPr>
              <w:pStyle w:val="TableParagraph"/>
              <w:spacing w:before="4"/>
              <w:ind w:left="0"/>
              <w:rPr>
                <w:rFonts w:ascii="Times New Roman" w:hAnsi="Times New Roman" w:cs="Times New Roman"/>
                <w:sz w:val="16"/>
              </w:rPr>
            </w:pPr>
          </w:p>
          <w:p w14:paraId="11BB9463" w14:textId="77777777" w:rsidR="0068655C" w:rsidRPr="00DA46D1" w:rsidRDefault="0068655C" w:rsidP="00193724">
            <w:pPr>
              <w:pStyle w:val="TableParagraph"/>
              <w:rPr>
                <w:rFonts w:ascii="Times New Roman" w:hAnsi="Times New Roman" w:cs="Times New Roman"/>
                <w:sz w:val="16"/>
              </w:rPr>
            </w:pPr>
            <w:r w:rsidRPr="00DA46D1">
              <w:rPr>
                <w:rFonts w:ascii="Times New Roman" w:hAnsi="Times New Roman" w:cs="Times New Roman"/>
                <w:sz w:val="16"/>
              </w:rPr>
              <w:t>Data sources to include:</w:t>
            </w:r>
          </w:p>
          <w:p w14:paraId="64384C2A" w14:textId="77777777" w:rsidR="0068655C" w:rsidRPr="00DA46D1" w:rsidRDefault="0068655C" w:rsidP="00193724">
            <w:pPr>
              <w:pStyle w:val="TableParagraph"/>
              <w:spacing w:before="4" w:line="244" w:lineRule="auto"/>
              <w:rPr>
                <w:rFonts w:ascii="Times New Roman" w:hAnsi="Times New Roman" w:cs="Times New Roman"/>
                <w:sz w:val="16"/>
              </w:rPr>
            </w:pPr>
            <w:r w:rsidRPr="00DA46D1">
              <w:rPr>
                <w:rFonts w:ascii="Times New Roman" w:hAnsi="Times New Roman" w:cs="Times New Roman"/>
                <w:sz w:val="16"/>
              </w:rPr>
              <w:t>Self-reflection statement, peer observation, FCQs, Classroom interviews, syllabi/course materials</w:t>
            </w:r>
          </w:p>
          <w:p w14:paraId="5ECEDBEB" w14:textId="77777777" w:rsidR="0068655C" w:rsidRPr="00DA46D1" w:rsidRDefault="0068655C" w:rsidP="00193724">
            <w:pPr>
              <w:pStyle w:val="TableParagraph"/>
              <w:spacing w:before="4"/>
              <w:ind w:left="0"/>
              <w:rPr>
                <w:rFonts w:ascii="Times New Roman" w:hAnsi="Times New Roman" w:cs="Times New Roman"/>
                <w:sz w:val="16"/>
              </w:rPr>
            </w:pPr>
          </w:p>
          <w:p w14:paraId="40D7BF75" w14:textId="77777777" w:rsidR="0068655C" w:rsidRPr="00DA46D1" w:rsidRDefault="0068655C" w:rsidP="00193724">
            <w:pPr>
              <w:pStyle w:val="TableParagraph"/>
              <w:spacing w:before="1"/>
              <w:rPr>
                <w:rFonts w:ascii="Times New Roman" w:hAnsi="Times New Roman" w:cs="Times New Roman"/>
                <w:sz w:val="16"/>
              </w:rPr>
            </w:pPr>
            <w:r w:rsidRPr="00DA46D1">
              <w:rPr>
                <w:rFonts w:ascii="Times New Roman" w:hAnsi="Times New Roman" w:cs="Times New Roman"/>
                <w:sz w:val="16"/>
              </w:rPr>
              <w:t>Relative weight of sources:</w:t>
            </w:r>
          </w:p>
          <w:p w14:paraId="2FD8B35D" w14:textId="77777777" w:rsidR="0068655C" w:rsidRPr="00DA46D1" w:rsidRDefault="0068655C" w:rsidP="00193724">
            <w:pPr>
              <w:pStyle w:val="TableParagraph"/>
              <w:spacing w:before="4" w:line="244" w:lineRule="auto"/>
              <w:rPr>
                <w:rFonts w:ascii="Times New Roman" w:hAnsi="Times New Roman" w:cs="Times New Roman"/>
                <w:sz w:val="16"/>
              </w:rPr>
            </w:pPr>
            <w:r w:rsidRPr="00DA46D1">
              <w:rPr>
                <w:rFonts w:ascii="Times New Roman" w:hAnsi="Times New Roman" w:cs="Times New Roman"/>
                <w:sz w:val="16"/>
              </w:rPr>
              <w:t>Self-reflection should be weighted highest, FCQs and classroom interviews should be mid weight, and peer observations and syllabi/course materials should be mid weighted</w:t>
            </w:r>
          </w:p>
        </w:tc>
        <w:tc>
          <w:tcPr>
            <w:tcW w:w="3780" w:type="dxa"/>
            <w:tcBorders>
              <w:right w:val="single" w:sz="8" w:space="0" w:color="CCCCCC"/>
            </w:tcBorders>
          </w:tcPr>
          <w:p w14:paraId="2765B1AE" w14:textId="77777777" w:rsidR="0068655C" w:rsidRPr="00DA46D1" w:rsidRDefault="0068655C" w:rsidP="00193724">
            <w:pPr>
              <w:pStyle w:val="TableParagraph"/>
              <w:spacing w:before="95" w:line="244" w:lineRule="auto"/>
              <w:rPr>
                <w:rFonts w:ascii="Times New Roman" w:hAnsi="Times New Roman" w:cs="Times New Roman"/>
                <w:sz w:val="16"/>
              </w:rPr>
            </w:pPr>
            <w:r w:rsidRPr="00DA46D1">
              <w:rPr>
                <w:rFonts w:ascii="Times New Roman" w:hAnsi="Times New Roman" w:cs="Times New Roman"/>
                <w:sz w:val="16"/>
              </w:rPr>
              <w:t>Standard attention to student achievement</w:t>
            </w:r>
          </w:p>
          <w:p w14:paraId="035E3136" w14:textId="77777777" w:rsidR="0068655C" w:rsidRPr="00DA46D1" w:rsidRDefault="0068655C" w:rsidP="00193724">
            <w:pPr>
              <w:pStyle w:val="TableParagraph"/>
              <w:spacing w:before="5"/>
              <w:ind w:left="0"/>
              <w:rPr>
                <w:rFonts w:ascii="Times New Roman" w:hAnsi="Times New Roman" w:cs="Times New Roman"/>
                <w:sz w:val="16"/>
              </w:rPr>
            </w:pPr>
          </w:p>
          <w:p w14:paraId="4F92A5A8"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For at least one course, the syllabus (or other course materials) indicates some standards for evaluating student understanding</w:t>
            </w:r>
          </w:p>
          <w:p w14:paraId="47E9EAFC" w14:textId="77777777" w:rsidR="0068655C" w:rsidRPr="00DA46D1" w:rsidRDefault="0068655C" w:rsidP="00193724">
            <w:pPr>
              <w:pStyle w:val="TableParagraph"/>
              <w:spacing w:before="5"/>
              <w:ind w:left="0"/>
              <w:rPr>
                <w:rFonts w:ascii="Times New Roman" w:hAnsi="Times New Roman" w:cs="Times New Roman"/>
                <w:sz w:val="16"/>
              </w:rPr>
            </w:pPr>
          </w:p>
          <w:p w14:paraId="73E88DED"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Clear standards for evaluating the quality of student understanding; occasional attempts to improve student outcomes</w:t>
            </w:r>
          </w:p>
          <w:p w14:paraId="3B99A8C5" w14:textId="77777777" w:rsidR="0068655C" w:rsidRPr="00DA46D1" w:rsidRDefault="0068655C" w:rsidP="00193724">
            <w:pPr>
              <w:pStyle w:val="TableParagraph"/>
              <w:spacing w:before="6"/>
              <w:ind w:left="0"/>
              <w:rPr>
                <w:rFonts w:ascii="Times New Roman" w:hAnsi="Times New Roman" w:cs="Times New Roman"/>
                <w:sz w:val="16"/>
              </w:rPr>
            </w:pPr>
          </w:p>
          <w:p w14:paraId="10EC6828" w14:textId="77777777" w:rsidR="0068655C" w:rsidRPr="00DA46D1" w:rsidRDefault="0068655C" w:rsidP="00193724">
            <w:pPr>
              <w:pStyle w:val="TableParagraph"/>
              <w:spacing w:line="244" w:lineRule="auto"/>
              <w:jc w:val="both"/>
              <w:rPr>
                <w:rFonts w:ascii="Times New Roman" w:hAnsi="Times New Roman" w:cs="Times New Roman"/>
                <w:sz w:val="16"/>
              </w:rPr>
            </w:pPr>
            <w:r w:rsidRPr="00DA46D1">
              <w:rPr>
                <w:rFonts w:ascii="Times New Roman" w:hAnsi="Times New Roman" w:cs="Times New Roman"/>
                <w:sz w:val="16"/>
              </w:rPr>
              <w:t>Generally positive peer observations for A4) Participation and if applicable A8) Corrective feedback (L)</w:t>
            </w:r>
          </w:p>
          <w:p w14:paraId="58649129" w14:textId="77777777" w:rsidR="0068655C" w:rsidRPr="00DA46D1" w:rsidRDefault="0068655C" w:rsidP="00193724">
            <w:pPr>
              <w:pStyle w:val="TableParagraph"/>
              <w:spacing w:before="5"/>
              <w:ind w:left="0"/>
              <w:rPr>
                <w:rFonts w:ascii="Times New Roman" w:hAnsi="Times New Roman" w:cs="Times New Roman"/>
                <w:sz w:val="16"/>
              </w:rPr>
            </w:pPr>
          </w:p>
          <w:p w14:paraId="3487EEFA" w14:textId="7B2BD619" w:rsidR="00F05101" w:rsidRPr="00DA46D1" w:rsidRDefault="0068655C" w:rsidP="00F05101">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Average of FCQ items </w:t>
            </w:r>
            <w:r w:rsidR="007E0780" w:rsidRPr="00DA46D1">
              <w:rPr>
                <w:rFonts w:ascii="Times New Roman" w:hAnsi="Times New Roman" w:cs="Times New Roman"/>
                <w:sz w:val="16"/>
              </w:rPr>
              <w:t>Q10</w:t>
            </w:r>
            <w:r w:rsidR="006073EA" w:rsidRPr="00DA46D1">
              <w:rPr>
                <w:rFonts w:ascii="Times New Roman" w:hAnsi="Times New Roman" w:cs="Times New Roman"/>
                <w:sz w:val="16"/>
              </w:rPr>
              <w:t xml:space="preserve"> </w:t>
            </w:r>
            <w:r w:rsidRPr="00DA46D1">
              <w:rPr>
                <w:rFonts w:ascii="Times New Roman" w:hAnsi="Times New Roman" w:cs="Times New Roman"/>
                <w:sz w:val="16"/>
              </w:rPr>
              <w:t>(</w:t>
            </w:r>
            <w:r w:rsidR="00EE6417" w:rsidRPr="00DA46D1">
              <w:rPr>
                <w:rFonts w:ascii="Times New Roman" w:hAnsi="Times New Roman" w:cs="Times New Roman"/>
                <w:sz w:val="16"/>
              </w:rPr>
              <w:t>challenged me to develop</w:t>
            </w:r>
            <w:r w:rsidRPr="00DA46D1">
              <w:rPr>
                <w:rFonts w:ascii="Times New Roman" w:hAnsi="Times New Roman" w:cs="Times New Roman"/>
                <w:sz w:val="16"/>
              </w:rPr>
              <w:t xml:space="preserve">), </w:t>
            </w:r>
            <w:r w:rsidR="00EE6417" w:rsidRPr="00DA46D1">
              <w:rPr>
                <w:rFonts w:ascii="Times New Roman" w:hAnsi="Times New Roman" w:cs="Times New Roman"/>
                <w:sz w:val="16"/>
              </w:rPr>
              <w:t>Q13</w:t>
            </w:r>
            <w:r w:rsidRPr="00DA46D1">
              <w:rPr>
                <w:rFonts w:ascii="Times New Roman" w:hAnsi="Times New Roman" w:cs="Times New Roman"/>
                <w:sz w:val="16"/>
              </w:rPr>
              <w:t xml:space="preserve"> (</w:t>
            </w:r>
            <w:r w:rsidR="00EE6417" w:rsidRPr="00DA46D1">
              <w:rPr>
                <w:rFonts w:ascii="Times New Roman" w:hAnsi="Times New Roman" w:cs="Times New Roman"/>
                <w:sz w:val="16"/>
              </w:rPr>
              <w:t>provided feedback</w:t>
            </w:r>
            <w:r w:rsidRPr="00DA46D1">
              <w:rPr>
                <w:rFonts w:ascii="Times New Roman" w:hAnsi="Times New Roman" w:cs="Times New Roman"/>
                <w:sz w:val="16"/>
              </w:rPr>
              <w:t xml:space="preserve"> </w:t>
            </w:r>
            <w:r w:rsidR="00A96C8B" w:rsidRPr="00DA46D1">
              <w:rPr>
                <w:rFonts w:ascii="Times New Roman" w:hAnsi="Times New Roman" w:cs="Times New Roman"/>
                <w:sz w:val="16"/>
              </w:rPr>
              <w:t xml:space="preserve">on work) </w:t>
            </w:r>
            <w:r w:rsidR="00F05101" w:rsidRPr="00DA46D1">
              <w:rPr>
                <w:rFonts w:ascii="Times New Roman" w:hAnsi="Times New Roman" w:cs="Times New Roman"/>
                <w:sz w:val="16"/>
              </w:rPr>
              <w:t xml:space="preserve">and Q14 (explained grading criteria for assignments) </w:t>
            </w:r>
            <w:r w:rsidR="00B42FC3" w:rsidRPr="00DA46D1">
              <w:rPr>
                <w:rFonts w:ascii="Times New Roman" w:hAnsi="Times New Roman" w:cs="Times New Roman"/>
                <w:sz w:val="16"/>
              </w:rPr>
              <w:t xml:space="preserve">is </w:t>
            </w:r>
            <w:r w:rsidR="00F05101" w:rsidRPr="00DA46D1">
              <w:rPr>
                <w:rFonts w:ascii="Times New Roman" w:hAnsi="Times New Roman" w:cs="Times New Roman"/>
                <w:sz w:val="16"/>
              </w:rPr>
              <w:t>greater than 2.5</w:t>
            </w:r>
          </w:p>
          <w:p w14:paraId="150F15F1" w14:textId="5D166DE6" w:rsidR="00270189" w:rsidRPr="00DA46D1" w:rsidRDefault="00A96C8B" w:rsidP="00F15FAC">
            <w:pPr>
              <w:pStyle w:val="TableParagraph"/>
              <w:spacing w:line="244" w:lineRule="auto"/>
              <w:ind w:left="0"/>
              <w:rPr>
                <w:rFonts w:ascii="Times New Roman" w:hAnsi="Times New Roman" w:cs="Times New Roman"/>
                <w:sz w:val="16"/>
              </w:rPr>
            </w:pPr>
            <w:r w:rsidRPr="00DA46D1">
              <w:rPr>
                <w:rFonts w:ascii="Times New Roman" w:hAnsi="Times New Roman" w:cs="Times New Roman"/>
                <w:sz w:val="16"/>
              </w:rPr>
              <w:t xml:space="preserve">  </w:t>
            </w:r>
          </w:p>
          <w:p w14:paraId="5B8B50C8" w14:textId="77777777" w:rsidR="00270189" w:rsidRPr="00DA46D1" w:rsidRDefault="00270189" w:rsidP="00270189">
            <w:pPr>
              <w:pStyle w:val="TableParagraph"/>
              <w:spacing w:before="95" w:line="244" w:lineRule="auto"/>
              <w:rPr>
                <w:rFonts w:ascii="Times New Roman" w:hAnsi="Times New Roman" w:cs="Times New Roman"/>
                <w:sz w:val="16"/>
              </w:rPr>
            </w:pPr>
            <w:r w:rsidRPr="00DA46D1">
              <w:rPr>
                <w:rFonts w:ascii="Times New Roman" w:hAnsi="Times New Roman" w:cs="Times New Roman"/>
                <w:sz w:val="16"/>
              </w:rPr>
              <w:t>Classroom interview Q2 (if available) score is greater than or equal to 4.2</w:t>
            </w:r>
          </w:p>
          <w:p w14:paraId="0AA6FFB9" w14:textId="77777777" w:rsidR="00270189" w:rsidRPr="00DA46D1" w:rsidRDefault="00270189" w:rsidP="00270189">
            <w:pPr>
              <w:pStyle w:val="TableParagraph"/>
              <w:spacing w:before="5"/>
              <w:ind w:left="0"/>
              <w:rPr>
                <w:rFonts w:ascii="Times New Roman" w:hAnsi="Times New Roman" w:cs="Times New Roman"/>
                <w:sz w:val="16"/>
              </w:rPr>
            </w:pPr>
          </w:p>
          <w:p w14:paraId="43AD015F" w14:textId="77777777" w:rsidR="00270189" w:rsidRPr="00DA46D1" w:rsidRDefault="00270189" w:rsidP="00270189">
            <w:pPr>
              <w:pStyle w:val="TableParagraph"/>
              <w:spacing w:line="244" w:lineRule="auto"/>
              <w:rPr>
                <w:rFonts w:ascii="Times New Roman" w:hAnsi="Times New Roman" w:cs="Times New Roman"/>
                <w:sz w:val="16"/>
              </w:rPr>
            </w:pPr>
            <w:r w:rsidRPr="00DA46D1">
              <w:rPr>
                <w:rFonts w:ascii="Times New Roman" w:hAnsi="Times New Roman" w:cs="Times New Roman"/>
                <w:sz w:val="16"/>
              </w:rPr>
              <w:t>Self-reflection statement indicates some attention paid to understanding student learning</w:t>
            </w:r>
          </w:p>
          <w:p w14:paraId="5F1A76F2" w14:textId="77777777" w:rsidR="00270189" w:rsidRPr="00DA46D1" w:rsidRDefault="00270189" w:rsidP="00270189">
            <w:pPr>
              <w:pStyle w:val="TableParagraph"/>
              <w:spacing w:before="5"/>
              <w:ind w:left="0"/>
              <w:rPr>
                <w:rFonts w:ascii="Times New Roman" w:hAnsi="Times New Roman" w:cs="Times New Roman"/>
                <w:sz w:val="16"/>
              </w:rPr>
            </w:pPr>
          </w:p>
          <w:p w14:paraId="2521A870" w14:textId="15520F2A" w:rsidR="00270189" w:rsidRPr="00DA46D1" w:rsidRDefault="00270189" w:rsidP="00270189">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If FCQs, classroom interviews, and/or peer observations are mid/low, </w:t>
            </w:r>
            <w:proofErr w:type="spellStart"/>
            <w:r w:rsidRPr="00DA46D1">
              <w:rPr>
                <w:rFonts w:ascii="Times New Roman" w:hAnsi="Times New Roman" w:cs="Times New Roman"/>
                <w:sz w:val="16"/>
              </w:rPr>
              <w:t>self reflection</w:t>
            </w:r>
            <w:proofErr w:type="spellEnd"/>
            <w:r w:rsidRPr="00DA46D1">
              <w:rPr>
                <w:rFonts w:ascii="Times New Roman" w:hAnsi="Times New Roman" w:cs="Times New Roman"/>
                <w:sz w:val="16"/>
              </w:rPr>
              <w:t xml:space="preserve"> addresses this</w:t>
            </w:r>
          </w:p>
        </w:tc>
        <w:tc>
          <w:tcPr>
            <w:tcW w:w="3420" w:type="dxa"/>
            <w:tcBorders>
              <w:left w:val="single" w:sz="8" w:space="0" w:color="CCCCCC"/>
              <w:right w:val="single" w:sz="8" w:space="0" w:color="CCCCCC"/>
            </w:tcBorders>
          </w:tcPr>
          <w:p w14:paraId="1747A2A9" w14:textId="77777777" w:rsidR="0068655C" w:rsidRPr="00DA46D1" w:rsidRDefault="0068655C" w:rsidP="00193724">
            <w:pPr>
              <w:pStyle w:val="TableParagraph"/>
              <w:spacing w:before="95" w:line="244" w:lineRule="auto"/>
              <w:rPr>
                <w:rFonts w:ascii="Times New Roman" w:hAnsi="Times New Roman" w:cs="Times New Roman"/>
                <w:sz w:val="16"/>
              </w:rPr>
            </w:pPr>
            <w:r w:rsidRPr="00DA46D1">
              <w:rPr>
                <w:rFonts w:ascii="Times New Roman" w:hAnsi="Times New Roman" w:cs="Times New Roman"/>
                <w:sz w:val="16"/>
              </w:rPr>
              <w:t>Clear efforts to support learning in all students</w:t>
            </w:r>
          </w:p>
          <w:p w14:paraId="3237FC4C" w14:textId="77777777" w:rsidR="0068655C" w:rsidRPr="00DA46D1" w:rsidRDefault="0068655C" w:rsidP="00193724">
            <w:pPr>
              <w:pStyle w:val="TableParagraph"/>
              <w:spacing w:before="5"/>
              <w:ind w:left="0"/>
              <w:rPr>
                <w:rFonts w:ascii="Times New Roman" w:hAnsi="Times New Roman" w:cs="Times New Roman"/>
                <w:sz w:val="16"/>
              </w:rPr>
            </w:pPr>
          </w:p>
          <w:p w14:paraId="28D6AD5A"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For at least one course, the syllabus (or other course materials) clearly articulates standards for evaluating student understanding</w:t>
            </w:r>
          </w:p>
          <w:p w14:paraId="4EC522F2" w14:textId="77777777" w:rsidR="0068655C" w:rsidRPr="00DA46D1" w:rsidRDefault="0068655C" w:rsidP="00193724">
            <w:pPr>
              <w:pStyle w:val="TableParagraph"/>
              <w:spacing w:before="5"/>
              <w:ind w:left="0"/>
              <w:rPr>
                <w:rFonts w:ascii="Times New Roman" w:hAnsi="Times New Roman" w:cs="Times New Roman"/>
                <w:sz w:val="16"/>
              </w:rPr>
            </w:pPr>
          </w:p>
          <w:p w14:paraId="7BDA822A" w14:textId="4BE2E326"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Evidence-based standards for evaluating the quality of student understanding; works to improve student outcomes</w:t>
            </w:r>
          </w:p>
          <w:p w14:paraId="08C086D0" w14:textId="77777777" w:rsidR="0068655C" w:rsidRPr="00DA46D1" w:rsidRDefault="0068655C" w:rsidP="00193724">
            <w:pPr>
              <w:pStyle w:val="TableParagraph"/>
              <w:spacing w:before="6"/>
              <w:ind w:left="0"/>
              <w:rPr>
                <w:rFonts w:ascii="Times New Roman" w:hAnsi="Times New Roman" w:cs="Times New Roman"/>
                <w:sz w:val="16"/>
              </w:rPr>
            </w:pPr>
          </w:p>
          <w:p w14:paraId="5D008F49"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Very positive peer observations for A4) Participation and if applicable A8) Corrective feedback (L)</w:t>
            </w:r>
          </w:p>
          <w:p w14:paraId="7985C66C" w14:textId="77777777" w:rsidR="0068655C" w:rsidRPr="00DA46D1" w:rsidRDefault="0068655C" w:rsidP="00193724">
            <w:pPr>
              <w:pStyle w:val="TableParagraph"/>
              <w:spacing w:before="5"/>
              <w:ind w:left="0"/>
              <w:rPr>
                <w:rFonts w:ascii="Times New Roman" w:hAnsi="Times New Roman" w:cs="Times New Roman"/>
                <w:sz w:val="16"/>
              </w:rPr>
            </w:pPr>
          </w:p>
          <w:p w14:paraId="39A40719" w14:textId="4E630389" w:rsidR="00A96C8B" w:rsidRPr="00DA46D1" w:rsidRDefault="0068655C" w:rsidP="00A96C8B">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Average of FCQ items </w:t>
            </w:r>
            <w:r w:rsidR="00EE6417" w:rsidRPr="00DA46D1">
              <w:rPr>
                <w:rFonts w:ascii="Times New Roman" w:hAnsi="Times New Roman" w:cs="Times New Roman"/>
                <w:sz w:val="16"/>
              </w:rPr>
              <w:t>Q10</w:t>
            </w:r>
            <w:r w:rsidRPr="00DA46D1">
              <w:rPr>
                <w:rFonts w:ascii="Times New Roman" w:hAnsi="Times New Roman" w:cs="Times New Roman"/>
                <w:sz w:val="16"/>
              </w:rPr>
              <w:t xml:space="preserve"> (</w:t>
            </w:r>
            <w:r w:rsidR="00EE6417" w:rsidRPr="00DA46D1">
              <w:rPr>
                <w:rFonts w:ascii="Times New Roman" w:hAnsi="Times New Roman" w:cs="Times New Roman"/>
                <w:sz w:val="16"/>
              </w:rPr>
              <w:t>challenged me to develop</w:t>
            </w:r>
            <w:r w:rsidRPr="00DA46D1">
              <w:rPr>
                <w:rFonts w:ascii="Times New Roman" w:hAnsi="Times New Roman" w:cs="Times New Roman"/>
                <w:sz w:val="16"/>
              </w:rPr>
              <w:t xml:space="preserve">), </w:t>
            </w:r>
            <w:r w:rsidR="00EE6417" w:rsidRPr="00DA46D1">
              <w:rPr>
                <w:rFonts w:ascii="Times New Roman" w:hAnsi="Times New Roman" w:cs="Times New Roman"/>
                <w:sz w:val="16"/>
              </w:rPr>
              <w:t>Q13</w:t>
            </w:r>
            <w:r w:rsidRPr="00DA46D1">
              <w:rPr>
                <w:rFonts w:ascii="Times New Roman" w:hAnsi="Times New Roman" w:cs="Times New Roman"/>
                <w:sz w:val="16"/>
              </w:rPr>
              <w:t xml:space="preserve"> (</w:t>
            </w:r>
            <w:r w:rsidR="00EE6417" w:rsidRPr="00DA46D1">
              <w:rPr>
                <w:rFonts w:ascii="Times New Roman" w:hAnsi="Times New Roman" w:cs="Times New Roman"/>
                <w:sz w:val="16"/>
              </w:rPr>
              <w:t>provided feedback</w:t>
            </w:r>
            <w:r w:rsidRPr="00DA46D1">
              <w:rPr>
                <w:rFonts w:ascii="Times New Roman" w:hAnsi="Times New Roman" w:cs="Times New Roman"/>
                <w:sz w:val="16"/>
              </w:rPr>
              <w:t xml:space="preserve"> </w:t>
            </w:r>
            <w:r w:rsidR="00A96C8B" w:rsidRPr="00DA46D1">
              <w:rPr>
                <w:rFonts w:ascii="Times New Roman" w:hAnsi="Times New Roman" w:cs="Times New Roman"/>
                <w:sz w:val="16"/>
              </w:rPr>
              <w:t xml:space="preserve">on work) </w:t>
            </w:r>
          </w:p>
          <w:p w14:paraId="2AA84349" w14:textId="70DABBE8" w:rsidR="00F05101" w:rsidRPr="00DA46D1" w:rsidRDefault="00F05101" w:rsidP="00F05101">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and Q14 (explained grading criteria for assignments) </w:t>
            </w:r>
            <w:r w:rsidR="00B42FC3" w:rsidRPr="00DA46D1">
              <w:rPr>
                <w:rFonts w:ascii="Times New Roman" w:hAnsi="Times New Roman" w:cs="Times New Roman"/>
                <w:sz w:val="16"/>
              </w:rPr>
              <w:t xml:space="preserve">is </w:t>
            </w:r>
            <w:r w:rsidRPr="00DA46D1">
              <w:rPr>
                <w:rFonts w:ascii="Times New Roman" w:hAnsi="Times New Roman" w:cs="Times New Roman"/>
                <w:sz w:val="16"/>
              </w:rPr>
              <w:t xml:space="preserve">greater than </w:t>
            </w:r>
            <w:r w:rsidR="00B42FC3" w:rsidRPr="00DA46D1">
              <w:rPr>
                <w:rFonts w:ascii="Times New Roman" w:hAnsi="Times New Roman" w:cs="Times New Roman"/>
                <w:sz w:val="16"/>
              </w:rPr>
              <w:t>3</w:t>
            </w:r>
            <w:r w:rsidRPr="00DA46D1">
              <w:rPr>
                <w:rFonts w:ascii="Times New Roman" w:hAnsi="Times New Roman" w:cs="Times New Roman"/>
                <w:sz w:val="16"/>
              </w:rPr>
              <w:t>.5</w:t>
            </w:r>
          </w:p>
          <w:p w14:paraId="43A6B39D" w14:textId="77777777" w:rsidR="00270189" w:rsidRPr="00DA46D1" w:rsidRDefault="00270189" w:rsidP="00193724">
            <w:pPr>
              <w:pStyle w:val="TableParagraph"/>
              <w:spacing w:line="244" w:lineRule="auto"/>
              <w:rPr>
                <w:rFonts w:ascii="Times New Roman" w:hAnsi="Times New Roman" w:cs="Times New Roman"/>
                <w:sz w:val="16"/>
              </w:rPr>
            </w:pPr>
          </w:p>
          <w:p w14:paraId="58BB679C" w14:textId="77777777" w:rsidR="00270189" w:rsidRPr="00DA46D1" w:rsidRDefault="00270189" w:rsidP="00270189">
            <w:pPr>
              <w:pStyle w:val="TableParagraph"/>
              <w:spacing w:before="95" w:line="244" w:lineRule="auto"/>
              <w:rPr>
                <w:rFonts w:ascii="Times New Roman" w:hAnsi="Times New Roman" w:cs="Times New Roman"/>
                <w:sz w:val="16"/>
              </w:rPr>
            </w:pPr>
            <w:r w:rsidRPr="00DA46D1">
              <w:rPr>
                <w:rFonts w:ascii="Times New Roman" w:hAnsi="Times New Roman" w:cs="Times New Roman"/>
                <w:sz w:val="16"/>
              </w:rPr>
              <w:t>Classroom interview Q2 (if available) score is greater than or equal to 7</w:t>
            </w:r>
          </w:p>
          <w:p w14:paraId="2882A9A2" w14:textId="77777777" w:rsidR="00270189" w:rsidRPr="00DA46D1" w:rsidRDefault="00270189" w:rsidP="00270189">
            <w:pPr>
              <w:pStyle w:val="TableParagraph"/>
              <w:spacing w:before="5"/>
              <w:ind w:left="0"/>
              <w:rPr>
                <w:rFonts w:ascii="Times New Roman" w:hAnsi="Times New Roman" w:cs="Times New Roman"/>
                <w:sz w:val="16"/>
              </w:rPr>
            </w:pPr>
          </w:p>
          <w:p w14:paraId="1C1A1473" w14:textId="37B27D26" w:rsidR="00270189" w:rsidRPr="00DA46D1" w:rsidRDefault="00270189" w:rsidP="00270189">
            <w:pPr>
              <w:pStyle w:val="TableParagraph"/>
              <w:spacing w:line="244" w:lineRule="auto"/>
              <w:rPr>
                <w:rFonts w:ascii="Times New Roman" w:hAnsi="Times New Roman" w:cs="Times New Roman"/>
                <w:sz w:val="16"/>
              </w:rPr>
            </w:pPr>
            <w:r w:rsidRPr="00DA46D1">
              <w:rPr>
                <w:rFonts w:ascii="Times New Roman" w:hAnsi="Times New Roman" w:cs="Times New Roman"/>
                <w:sz w:val="16"/>
              </w:rPr>
              <w:t>Self-reflection indicates regular efforts to improve student outcomes based on data</w:t>
            </w:r>
          </w:p>
        </w:tc>
        <w:tc>
          <w:tcPr>
            <w:tcW w:w="4140" w:type="dxa"/>
            <w:tcBorders>
              <w:left w:val="single" w:sz="8" w:space="0" w:color="CCCCCC"/>
            </w:tcBorders>
          </w:tcPr>
          <w:p w14:paraId="2F8F32F4" w14:textId="77777777" w:rsidR="0068655C" w:rsidRPr="00DA46D1" w:rsidRDefault="0068655C" w:rsidP="00193724">
            <w:pPr>
              <w:pStyle w:val="TableParagraph"/>
              <w:spacing w:before="95" w:line="244" w:lineRule="auto"/>
              <w:rPr>
                <w:rFonts w:ascii="Times New Roman" w:hAnsi="Times New Roman" w:cs="Times New Roman"/>
                <w:sz w:val="16"/>
              </w:rPr>
            </w:pPr>
            <w:r w:rsidRPr="00DA46D1">
              <w:rPr>
                <w:rFonts w:ascii="Times New Roman" w:hAnsi="Times New Roman" w:cs="Times New Roman"/>
                <w:sz w:val="16"/>
              </w:rPr>
              <w:t>Exceptional efforts to support learning in all students</w:t>
            </w:r>
          </w:p>
          <w:p w14:paraId="23A296CE" w14:textId="77777777" w:rsidR="0068655C" w:rsidRPr="00DA46D1" w:rsidRDefault="0068655C" w:rsidP="00193724">
            <w:pPr>
              <w:pStyle w:val="TableParagraph"/>
              <w:spacing w:before="5"/>
              <w:ind w:left="0"/>
              <w:rPr>
                <w:rFonts w:ascii="Times New Roman" w:hAnsi="Times New Roman" w:cs="Times New Roman"/>
                <w:sz w:val="16"/>
              </w:rPr>
            </w:pPr>
          </w:p>
          <w:p w14:paraId="2F802059"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For at least one course, the syllabus (or other course materials) clearly </w:t>
            </w:r>
            <w:proofErr w:type="gramStart"/>
            <w:r w:rsidRPr="00DA46D1">
              <w:rPr>
                <w:rFonts w:ascii="Times New Roman" w:hAnsi="Times New Roman" w:cs="Times New Roman"/>
                <w:sz w:val="16"/>
              </w:rPr>
              <w:t>articulate</w:t>
            </w:r>
            <w:proofErr w:type="gramEnd"/>
            <w:r w:rsidRPr="00DA46D1">
              <w:rPr>
                <w:rFonts w:ascii="Times New Roman" w:hAnsi="Times New Roman" w:cs="Times New Roman"/>
                <w:sz w:val="16"/>
              </w:rPr>
              <w:t xml:space="preserve"> well thought</w:t>
            </w:r>
          </w:p>
          <w:p w14:paraId="6165C30F" w14:textId="77777777" w:rsidR="0068655C" w:rsidRPr="00DA46D1" w:rsidRDefault="0068655C" w:rsidP="00193724">
            <w:pPr>
              <w:pStyle w:val="TableParagraph"/>
              <w:spacing w:before="1" w:line="244" w:lineRule="auto"/>
              <w:rPr>
                <w:rFonts w:ascii="Times New Roman" w:hAnsi="Times New Roman" w:cs="Times New Roman"/>
                <w:sz w:val="16"/>
              </w:rPr>
            </w:pPr>
            <w:r w:rsidRPr="00DA46D1">
              <w:rPr>
                <w:rFonts w:ascii="Times New Roman" w:hAnsi="Times New Roman" w:cs="Times New Roman"/>
                <w:sz w:val="16"/>
              </w:rPr>
              <w:t>out/evidence-based standards for evaluating student understanding</w:t>
            </w:r>
          </w:p>
          <w:p w14:paraId="17F8F04A" w14:textId="77777777" w:rsidR="0068655C" w:rsidRPr="00DA46D1" w:rsidRDefault="0068655C" w:rsidP="00193724">
            <w:pPr>
              <w:pStyle w:val="TableParagraph"/>
              <w:spacing w:before="5"/>
              <w:ind w:left="0"/>
              <w:rPr>
                <w:rFonts w:ascii="Times New Roman" w:hAnsi="Times New Roman" w:cs="Times New Roman"/>
                <w:sz w:val="16"/>
              </w:rPr>
            </w:pPr>
          </w:p>
          <w:p w14:paraId="4427188E"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Evidence-based standards for evaluating the quality of student understanding; consistently works to improve student outcomes</w:t>
            </w:r>
          </w:p>
          <w:p w14:paraId="2AE5D8FA" w14:textId="77777777" w:rsidR="0068655C" w:rsidRPr="00DA46D1" w:rsidRDefault="0068655C" w:rsidP="00193724">
            <w:pPr>
              <w:pStyle w:val="TableParagraph"/>
              <w:spacing w:before="5"/>
              <w:ind w:left="0"/>
              <w:rPr>
                <w:rFonts w:ascii="Times New Roman" w:hAnsi="Times New Roman" w:cs="Times New Roman"/>
                <w:sz w:val="16"/>
              </w:rPr>
            </w:pPr>
          </w:p>
          <w:p w14:paraId="4EC1BD0B" w14:textId="5A30FE99" w:rsidR="0068655C" w:rsidRPr="00DA46D1" w:rsidRDefault="006D19FE"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E</w:t>
            </w:r>
            <w:r w:rsidR="0068655C" w:rsidRPr="00DA46D1">
              <w:rPr>
                <w:rFonts w:ascii="Times New Roman" w:hAnsi="Times New Roman" w:cs="Times New Roman"/>
                <w:sz w:val="16"/>
              </w:rPr>
              <w:t>xcellent peer observations for A4) Participation and if applicable A8) Corrective feedback (L)</w:t>
            </w:r>
          </w:p>
          <w:p w14:paraId="797E411C" w14:textId="77777777" w:rsidR="0068655C" w:rsidRPr="00DA46D1" w:rsidRDefault="0068655C" w:rsidP="00193724">
            <w:pPr>
              <w:pStyle w:val="TableParagraph"/>
              <w:spacing w:before="5"/>
              <w:ind w:left="0"/>
              <w:rPr>
                <w:rFonts w:ascii="Times New Roman" w:hAnsi="Times New Roman" w:cs="Times New Roman"/>
                <w:sz w:val="16"/>
              </w:rPr>
            </w:pPr>
          </w:p>
          <w:p w14:paraId="3D94CA86" w14:textId="5F604FE5" w:rsidR="00270189" w:rsidRPr="00DA46D1" w:rsidRDefault="0068655C" w:rsidP="00270189">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Average of FCQ items </w:t>
            </w:r>
            <w:r w:rsidR="00EE6417" w:rsidRPr="00DA46D1">
              <w:rPr>
                <w:rFonts w:ascii="Times New Roman" w:hAnsi="Times New Roman" w:cs="Times New Roman"/>
                <w:sz w:val="16"/>
              </w:rPr>
              <w:t>Q10</w:t>
            </w:r>
            <w:r w:rsidRPr="00DA46D1">
              <w:rPr>
                <w:rFonts w:ascii="Times New Roman" w:hAnsi="Times New Roman" w:cs="Times New Roman"/>
                <w:sz w:val="16"/>
              </w:rPr>
              <w:t xml:space="preserve"> (</w:t>
            </w:r>
            <w:r w:rsidR="00EE6417" w:rsidRPr="00DA46D1">
              <w:rPr>
                <w:rFonts w:ascii="Times New Roman" w:hAnsi="Times New Roman" w:cs="Times New Roman"/>
                <w:sz w:val="16"/>
              </w:rPr>
              <w:t>challenged me to develop</w:t>
            </w:r>
            <w:r w:rsidRPr="00DA46D1">
              <w:rPr>
                <w:rFonts w:ascii="Times New Roman" w:hAnsi="Times New Roman" w:cs="Times New Roman"/>
                <w:sz w:val="16"/>
              </w:rPr>
              <w:t xml:space="preserve">), </w:t>
            </w:r>
            <w:r w:rsidR="00EE6417" w:rsidRPr="00DA46D1">
              <w:rPr>
                <w:rFonts w:ascii="Times New Roman" w:hAnsi="Times New Roman" w:cs="Times New Roman"/>
                <w:sz w:val="16"/>
              </w:rPr>
              <w:t>Q13</w:t>
            </w:r>
            <w:r w:rsidRPr="00DA46D1">
              <w:rPr>
                <w:rFonts w:ascii="Times New Roman" w:hAnsi="Times New Roman" w:cs="Times New Roman"/>
                <w:sz w:val="16"/>
              </w:rPr>
              <w:t xml:space="preserve"> (</w:t>
            </w:r>
            <w:r w:rsidR="00EE6417" w:rsidRPr="00DA46D1">
              <w:rPr>
                <w:rFonts w:ascii="Times New Roman" w:hAnsi="Times New Roman" w:cs="Times New Roman"/>
                <w:sz w:val="16"/>
              </w:rPr>
              <w:t>provided feedback</w:t>
            </w:r>
            <w:r w:rsidR="00F05101" w:rsidRPr="00DA46D1">
              <w:rPr>
                <w:rFonts w:ascii="Times New Roman" w:hAnsi="Times New Roman" w:cs="Times New Roman"/>
                <w:sz w:val="16"/>
              </w:rPr>
              <w:t xml:space="preserve"> </w:t>
            </w:r>
            <w:r w:rsidR="00A96C8B" w:rsidRPr="00DA46D1">
              <w:rPr>
                <w:rFonts w:ascii="Times New Roman" w:hAnsi="Times New Roman" w:cs="Times New Roman"/>
                <w:sz w:val="16"/>
              </w:rPr>
              <w:t xml:space="preserve">on work) </w:t>
            </w:r>
            <w:r w:rsidR="00F05101" w:rsidRPr="00DA46D1">
              <w:rPr>
                <w:rFonts w:ascii="Times New Roman" w:hAnsi="Times New Roman" w:cs="Times New Roman"/>
                <w:sz w:val="16"/>
              </w:rPr>
              <w:t xml:space="preserve">and Q14 (explained grading criteria for assignments) </w:t>
            </w:r>
            <w:r w:rsidR="00270189" w:rsidRPr="00DA46D1">
              <w:rPr>
                <w:rFonts w:ascii="Times New Roman" w:hAnsi="Times New Roman" w:cs="Times New Roman"/>
                <w:sz w:val="16"/>
              </w:rPr>
              <w:t>is greater than 4.2</w:t>
            </w:r>
          </w:p>
          <w:p w14:paraId="102A5385" w14:textId="77777777" w:rsidR="00270189" w:rsidRPr="00DA46D1" w:rsidRDefault="00270189" w:rsidP="00270189">
            <w:pPr>
              <w:pStyle w:val="TableParagraph"/>
              <w:spacing w:before="8"/>
              <w:ind w:left="0"/>
              <w:rPr>
                <w:rFonts w:ascii="Times New Roman" w:hAnsi="Times New Roman" w:cs="Times New Roman"/>
                <w:sz w:val="16"/>
              </w:rPr>
            </w:pPr>
          </w:p>
          <w:p w14:paraId="42D2CAD1" w14:textId="77777777" w:rsidR="00270189" w:rsidRPr="00DA46D1" w:rsidRDefault="00270189" w:rsidP="00270189">
            <w:pPr>
              <w:pStyle w:val="TableParagraph"/>
              <w:spacing w:before="1" w:line="244" w:lineRule="auto"/>
              <w:rPr>
                <w:rFonts w:ascii="Times New Roman" w:hAnsi="Times New Roman" w:cs="Times New Roman"/>
                <w:sz w:val="16"/>
              </w:rPr>
            </w:pPr>
            <w:r w:rsidRPr="00DA46D1">
              <w:rPr>
                <w:rFonts w:ascii="Times New Roman" w:hAnsi="Times New Roman" w:cs="Times New Roman"/>
                <w:sz w:val="16"/>
              </w:rPr>
              <w:t>Classroom interview Q2 (if</w:t>
            </w:r>
            <w:r w:rsidRPr="00DA46D1">
              <w:rPr>
                <w:rFonts w:ascii="Times New Roman" w:hAnsi="Times New Roman" w:cs="Times New Roman"/>
                <w:spacing w:val="-28"/>
                <w:sz w:val="16"/>
              </w:rPr>
              <w:t xml:space="preserve"> </w:t>
            </w:r>
            <w:r w:rsidRPr="00DA46D1">
              <w:rPr>
                <w:rFonts w:ascii="Times New Roman" w:hAnsi="Times New Roman" w:cs="Times New Roman"/>
                <w:sz w:val="16"/>
              </w:rPr>
              <w:t>available) score is greater than or equal to</w:t>
            </w:r>
            <w:r w:rsidRPr="00DA46D1">
              <w:rPr>
                <w:rFonts w:ascii="Times New Roman" w:hAnsi="Times New Roman" w:cs="Times New Roman"/>
                <w:spacing w:val="-19"/>
                <w:sz w:val="16"/>
              </w:rPr>
              <w:t xml:space="preserve"> </w:t>
            </w:r>
            <w:r w:rsidRPr="00DA46D1">
              <w:rPr>
                <w:rFonts w:ascii="Times New Roman" w:hAnsi="Times New Roman" w:cs="Times New Roman"/>
                <w:sz w:val="16"/>
              </w:rPr>
              <w:t>9</w:t>
            </w:r>
          </w:p>
          <w:p w14:paraId="2BBB81ED" w14:textId="77777777" w:rsidR="00270189" w:rsidRPr="00DA46D1" w:rsidRDefault="00270189" w:rsidP="00270189">
            <w:pPr>
              <w:pStyle w:val="TableParagraph"/>
              <w:spacing w:before="4"/>
              <w:ind w:left="0"/>
              <w:rPr>
                <w:rFonts w:ascii="Times New Roman" w:hAnsi="Times New Roman" w:cs="Times New Roman"/>
                <w:sz w:val="16"/>
              </w:rPr>
            </w:pPr>
          </w:p>
          <w:p w14:paraId="7B94C182" w14:textId="53743E4F" w:rsidR="00270189" w:rsidRPr="00DA46D1" w:rsidRDefault="00270189" w:rsidP="00270189">
            <w:pPr>
              <w:pStyle w:val="TableParagraph"/>
              <w:spacing w:line="244" w:lineRule="auto"/>
              <w:rPr>
                <w:rFonts w:ascii="Times New Roman" w:hAnsi="Times New Roman" w:cs="Times New Roman"/>
                <w:sz w:val="16"/>
              </w:rPr>
            </w:pPr>
            <w:r w:rsidRPr="00DA46D1">
              <w:rPr>
                <w:rFonts w:ascii="Times New Roman" w:hAnsi="Times New Roman" w:cs="Times New Roman"/>
                <w:sz w:val="16"/>
              </w:rPr>
              <w:t>Self-reflection indicates consistent efforts to improve student</w:t>
            </w:r>
            <w:r w:rsidRPr="00DA46D1">
              <w:rPr>
                <w:rFonts w:ascii="Times New Roman" w:hAnsi="Times New Roman" w:cs="Times New Roman"/>
                <w:spacing w:val="-26"/>
                <w:sz w:val="16"/>
              </w:rPr>
              <w:t xml:space="preserve"> </w:t>
            </w:r>
            <w:r w:rsidRPr="00DA46D1">
              <w:rPr>
                <w:rFonts w:ascii="Times New Roman" w:hAnsi="Times New Roman" w:cs="Times New Roman"/>
                <w:sz w:val="16"/>
              </w:rPr>
              <w:t>outcomes based on multiple sources of</w:t>
            </w:r>
            <w:r w:rsidRPr="00DA46D1">
              <w:rPr>
                <w:rFonts w:ascii="Times New Roman" w:hAnsi="Times New Roman" w:cs="Times New Roman"/>
                <w:spacing w:val="-17"/>
                <w:sz w:val="16"/>
              </w:rPr>
              <w:t xml:space="preserve"> </w:t>
            </w:r>
            <w:r w:rsidRPr="00DA46D1">
              <w:rPr>
                <w:rFonts w:ascii="Times New Roman" w:hAnsi="Times New Roman" w:cs="Times New Roman"/>
                <w:sz w:val="16"/>
              </w:rPr>
              <w:t>data</w:t>
            </w:r>
          </w:p>
        </w:tc>
        <w:tc>
          <w:tcPr>
            <w:tcW w:w="720" w:type="dxa"/>
          </w:tcPr>
          <w:p w14:paraId="14D09FA0" w14:textId="77777777" w:rsidR="0068655C" w:rsidRPr="00DA46D1" w:rsidRDefault="0068655C" w:rsidP="00193724">
            <w:pPr>
              <w:pStyle w:val="TableParagraph"/>
              <w:ind w:left="0"/>
              <w:rPr>
                <w:rFonts w:ascii="Times New Roman" w:hAnsi="Times New Roman" w:cs="Times New Roman"/>
                <w:sz w:val="16"/>
              </w:rPr>
            </w:pPr>
          </w:p>
        </w:tc>
      </w:tr>
    </w:tbl>
    <w:p w14:paraId="2AE4A31B" w14:textId="77777777" w:rsidR="0068655C" w:rsidRPr="00DA46D1" w:rsidRDefault="0068655C" w:rsidP="00193724">
      <w:pPr>
        <w:pStyle w:val="BodyText"/>
        <w:spacing w:before="3"/>
        <w:rPr>
          <w:rFonts w:ascii="Times New Roman" w:hAnsi="Times New Roman" w:cs="Times New Roman"/>
          <w:sz w:val="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20"/>
        <w:gridCol w:w="2955"/>
        <w:gridCol w:w="2955"/>
        <w:gridCol w:w="2955"/>
        <w:gridCol w:w="1425"/>
      </w:tblGrid>
      <w:tr w:rsidR="0068655C" w:rsidRPr="00DA46D1" w14:paraId="417C4CEB" w14:textId="77777777" w:rsidTr="00C308A8">
        <w:trPr>
          <w:trHeight w:val="595"/>
        </w:trPr>
        <w:tc>
          <w:tcPr>
            <w:tcW w:w="4020" w:type="dxa"/>
          </w:tcPr>
          <w:p w14:paraId="20521622" w14:textId="77777777" w:rsidR="0068655C" w:rsidRPr="00DA46D1" w:rsidRDefault="0068655C" w:rsidP="00193724">
            <w:pPr>
              <w:pStyle w:val="TableParagraph"/>
              <w:spacing w:before="2"/>
              <w:ind w:left="0"/>
              <w:rPr>
                <w:rFonts w:ascii="Times New Roman" w:hAnsi="Times New Roman" w:cs="Times New Roman"/>
                <w:sz w:val="15"/>
              </w:rPr>
            </w:pPr>
          </w:p>
          <w:p w14:paraId="0827C93B" w14:textId="77777777" w:rsidR="0068655C" w:rsidRPr="00DA46D1" w:rsidRDefault="0068655C" w:rsidP="00193724">
            <w:pPr>
              <w:pStyle w:val="TableParagraph"/>
              <w:spacing w:before="1"/>
              <w:rPr>
                <w:rFonts w:ascii="Times New Roman" w:hAnsi="Times New Roman" w:cs="Times New Roman"/>
                <w:b/>
                <w:sz w:val="16"/>
              </w:rPr>
            </w:pPr>
            <w:r w:rsidRPr="00DA46D1">
              <w:rPr>
                <w:rFonts w:ascii="Times New Roman" w:hAnsi="Times New Roman" w:cs="Times New Roman"/>
                <w:b/>
                <w:sz w:val="16"/>
              </w:rPr>
              <w:t>Component of effective classroom teaching</w:t>
            </w:r>
          </w:p>
        </w:tc>
        <w:tc>
          <w:tcPr>
            <w:tcW w:w="2955" w:type="dxa"/>
            <w:tcBorders>
              <w:right w:val="single" w:sz="8" w:space="0" w:color="CCCCCC"/>
            </w:tcBorders>
          </w:tcPr>
          <w:p w14:paraId="795F9CB8" w14:textId="77777777" w:rsidR="0068655C" w:rsidRPr="00DA46D1" w:rsidRDefault="0068655C" w:rsidP="00193724">
            <w:pPr>
              <w:pStyle w:val="TableParagraph"/>
              <w:spacing w:before="2"/>
              <w:ind w:left="0"/>
              <w:rPr>
                <w:rFonts w:ascii="Times New Roman" w:hAnsi="Times New Roman" w:cs="Times New Roman"/>
                <w:sz w:val="15"/>
              </w:rPr>
            </w:pPr>
          </w:p>
          <w:p w14:paraId="640C3933" w14:textId="77777777" w:rsidR="0068655C" w:rsidRPr="00DA46D1" w:rsidRDefault="0068655C" w:rsidP="00193724">
            <w:pPr>
              <w:pStyle w:val="TableParagraph"/>
              <w:spacing w:before="1"/>
              <w:ind w:left="589"/>
              <w:rPr>
                <w:rFonts w:ascii="Times New Roman" w:hAnsi="Times New Roman" w:cs="Times New Roman"/>
                <w:b/>
                <w:sz w:val="16"/>
              </w:rPr>
            </w:pPr>
            <w:r w:rsidRPr="00DA46D1">
              <w:rPr>
                <w:rFonts w:ascii="Times New Roman" w:hAnsi="Times New Roman" w:cs="Times New Roman"/>
                <w:b/>
                <w:sz w:val="16"/>
              </w:rPr>
              <w:t>Meets expectations (3)</w:t>
            </w:r>
          </w:p>
        </w:tc>
        <w:tc>
          <w:tcPr>
            <w:tcW w:w="2955" w:type="dxa"/>
            <w:tcBorders>
              <w:left w:val="single" w:sz="8" w:space="0" w:color="CCCCCC"/>
              <w:right w:val="single" w:sz="8" w:space="0" w:color="CCCCCC"/>
            </w:tcBorders>
          </w:tcPr>
          <w:p w14:paraId="43FB4B32" w14:textId="77777777" w:rsidR="0068655C" w:rsidRPr="00DA46D1" w:rsidRDefault="0068655C" w:rsidP="00193724">
            <w:pPr>
              <w:pStyle w:val="TableParagraph"/>
              <w:spacing w:before="92"/>
              <w:ind w:left="919" w:hanging="330"/>
              <w:rPr>
                <w:rFonts w:ascii="Times New Roman" w:hAnsi="Times New Roman" w:cs="Times New Roman"/>
                <w:b/>
                <w:sz w:val="16"/>
              </w:rPr>
            </w:pPr>
            <w:r w:rsidRPr="00DA46D1">
              <w:rPr>
                <w:rFonts w:ascii="Times New Roman" w:hAnsi="Times New Roman" w:cs="Times New Roman"/>
                <w:b/>
                <w:sz w:val="16"/>
              </w:rPr>
              <w:t>Above expectations (4) (Meets, PLUS)</w:t>
            </w:r>
          </w:p>
        </w:tc>
        <w:tc>
          <w:tcPr>
            <w:tcW w:w="2955" w:type="dxa"/>
            <w:tcBorders>
              <w:left w:val="single" w:sz="8" w:space="0" w:color="CCCCCC"/>
            </w:tcBorders>
          </w:tcPr>
          <w:p w14:paraId="1A8085B2" w14:textId="77777777" w:rsidR="0068655C" w:rsidRPr="00DA46D1" w:rsidRDefault="0068655C" w:rsidP="00193724">
            <w:pPr>
              <w:pStyle w:val="TableParagraph"/>
              <w:spacing w:before="92"/>
              <w:ind w:left="919" w:hanging="585"/>
              <w:rPr>
                <w:rFonts w:ascii="Times New Roman" w:hAnsi="Times New Roman" w:cs="Times New Roman"/>
                <w:b/>
                <w:sz w:val="16"/>
              </w:rPr>
            </w:pPr>
            <w:proofErr w:type="spellStart"/>
            <w:r w:rsidRPr="00DA46D1">
              <w:rPr>
                <w:rFonts w:ascii="Times New Roman" w:hAnsi="Times New Roman" w:cs="Times New Roman"/>
                <w:b/>
                <w:sz w:val="16"/>
              </w:rPr>
              <w:t>Signif</w:t>
            </w:r>
            <w:proofErr w:type="spellEnd"/>
            <w:r w:rsidRPr="00DA46D1">
              <w:rPr>
                <w:rFonts w:ascii="Times New Roman" w:hAnsi="Times New Roman" w:cs="Times New Roman"/>
                <w:b/>
                <w:sz w:val="16"/>
              </w:rPr>
              <w:t>. above expectations (5) (Above, PLUS)</w:t>
            </w:r>
          </w:p>
        </w:tc>
        <w:tc>
          <w:tcPr>
            <w:tcW w:w="1425" w:type="dxa"/>
          </w:tcPr>
          <w:p w14:paraId="4F95D0E9" w14:textId="77777777" w:rsidR="0068655C" w:rsidRPr="00DA46D1" w:rsidRDefault="0068655C" w:rsidP="00193724">
            <w:pPr>
              <w:pStyle w:val="TableParagraph"/>
              <w:spacing w:before="92"/>
              <w:ind w:left="529" w:hanging="255"/>
              <w:rPr>
                <w:rFonts w:ascii="Times New Roman" w:hAnsi="Times New Roman" w:cs="Times New Roman"/>
                <w:b/>
                <w:sz w:val="16"/>
              </w:rPr>
            </w:pPr>
            <w:r w:rsidRPr="00DA46D1">
              <w:rPr>
                <w:rFonts w:ascii="Times New Roman" w:hAnsi="Times New Roman" w:cs="Times New Roman"/>
                <w:b/>
                <w:sz w:val="16"/>
              </w:rPr>
              <w:t>Your Score (1-5)</w:t>
            </w:r>
          </w:p>
        </w:tc>
      </w:tr>
      <w:tr w:rsidR="0068655C" w:rsidRPr="00DA46D1" w14:paraId="47F19BF5" w14:textId="77777777" w:rsidTr="00C308A8">
        <w:trPr>
          <w:trHeight w:val="4105"/>
        </w:trPr>
        <w:tc>
          <w:tcPr>
            <w:tcW w:w="4020" w:type="dxa"/>
          </w:tcPr>
          <w:p w14:paraId="7E60A501" w14:textId="77777777" w:rsidR="0068655C" w:rsidRPr="00DA46D1" w:rsidRDefault="0068655C" w:rsidP="00193724">
            <w:pPr>
              <w:pStyle w:val="TableParagraph"/>
              <w:ind w:left="0"/>
              <w:rPr>
                <w:rFonts w:ascii="Times New Roman" w:hAnsi="Times New Roman" w:cs="Times New Roman"/>
                <w:sz w:val="20"/>
              </w:rPr>
            </w:pPr>
          </w:p>
          <w:p w14:paraId="5CA70AAD" w14:textId="77777777" w:rsidR="0068655C" w:rsidRPr="00DA46D1" w:rsidRDefault="0068655C" w:rsidP="00193724">
            <w:pPr>
              <w:pStyle w:val="TableParagraph"/>
              <w:ind w:left="0"/>
              <w:rPr>
                <w:rFonts w:ascii="Times New Roman" w:hAnsi="Times New Roman" w:cs="Times New Roman"/>
                <w:sz w:val="20"/>
              </w:rPr>
            </w:pPr>
          </w:p>
          <w:p w14:paraId="0F517DAB" w14:textId="77777777" w:rsidR="0068655C" w:rsidRPr="00DA46D1" w:rsidRDefault="0068655C" w:rsidP="00193724">
            <w:pPr>
              <w:pStyle w:val="TableParagraph"/>
              <w:spacing w:before="3"/>
              <w:ind w:left="0"/>
              <w:rPr>
                <w:rFonts w:ascii="Times New Roman" w:hAnsi="Times New Roman" w:cs="Times New Roman"/>
                <w:sz w:val="24"/>
              </w:rPr>
            </w:pPr>
          </w:p>
          <w:p w14:paraId="444ED566" w14:textId="23D814CC" w:rsidR="0068655C" w:rsidRPr="00DA46D1" w:rsidRDefault="00270189" w:rsidP="00193724">
            <w:pPr>
              <w:pStyle w:val="TableParagraph"/>
              <w:rPr>
                <w:rFonts w:ascii="Times New Roman" w:hAnsi="Times New Roman" w:cs="Times New Roman"/>
                <w:b/>
                <w:sz w:val="16"/>
              </w:rPr>
            </w:pPr>
            <w:r w:rsidRPr="00DA46D1">
              <w:rPr>
                <w:rFonts w:ascii="Times New Roman" w:hAnsi="Times New Roman" w:cs="Times New Roman"/>
                <w:b/>
                <w:sz w:val="16"/>
              </w:rPr>
              <w:t xml:space="preserve">5. </w:t>
            </w:r>
            <w:r w:rsidR="0068655C" w:rsidRPr="00DA46D1">
              <w:rPr>
                <w:rFonts w:ascii="Times New Roman" w:hAnsi="Times New Roman" w:cs="Times New Roman"/>
                <w:b/>
                <w:sz w:val="16"/>
              </w:rPr>
              <w:t>Reflection, Development, &amp; Teaching Service/ Scholarship</w:t>
            </w:r>
          </w:p>
          <w:p w14:paraId="1F5D8073" w14:textId="77777777" w:rsidR="0068655C" w:rsidRPr="00DA46D1" w:rsidRDefault="0068655C" w:rsidP="00193724">
            <w:pPr>
              <w:pStyle w:val="TableParagraph"/>
              <w:spacing w:before="2" w:line="244" w:lineRule="auto"/>
              <w:rPr>
                <w:rFonts w:ascii="Times New Roman" w:hAnsi="Times New Roman" w:cs="Times New Roman"/>
                <w:i/>
                <w:sz w:val="16"/>
              </w:rPr>
            </w:pPr>
            <w:r w:rsidRPr="00DA46D1">
              <w:rPr>
                <w:rFonts w:ascii="Times New Roman" w:hAnsi="Times New Roman" w:cs="Times New Roman"/>
                <w:i/>
                <w:sz w:val="16"/>
              </w:rPr>
              <w:t>How</w:t>
            </w:r>
            <w:r w:rsidRPr="00DA46D1">
              <w:rPr>
                <w:rFonts w:ascii="Times New Roman" w:hAnsi="Times New Roman" w:cs="Times New Roman"/>
                <w:i/>
                <w:spacing w:val="-6"/>
                <w:sz w:val="16"/>
              </w:rPr>
              <w:t xml:space="preserve"> </w:t>
            </w:r>
            <w:r w:rsidRPr="00DA46D1">
              <w:rPr>
                <w:rFonts w:ascii="Times New Roman" w:hAnsi="Times New Roman" w:cs="Times New Roman"/>
                <w:i/>
                <w:sz w:val="16"/>
              </w:rPr>
              <w:t>has</w:t>
            </w:r>
            <w:r w:rsidRPr="00DA46D1">
              <w:rPr>
                <w:rFonts w:ascii="Times New Roman" w:hAnsi="Times New Roman" w:cs="Times New Roman"/>
                <w:i/>
                <w:spacing w:val="-5"/>
                <w:sz w:val="16"/>
              </w:rPr>
              <w:t xml:space="preserve"> </w:t>
            </w:r>
            <w:r w:rsidRPr="00DA46D1">
              <w:rPr>
                <w:rFonts w:ascii="Times New Roman" w:hAnsi="Times New Roman" w:cs="Times New Roman"/>
                <w:i/>
                <w:sz w:val="16"/>
              </w:rPr>
              <w:t>the</w:t>
            </w:r>
            <w:r w:rsidRPr="00DA46D1">
              <w:rPr>
                <w:rFonts w:ascii="Times New Roman" w:hAnsi="Times New Roman" w:cs="Times New Roman"/>
                <w:i/>
                <w:spacing w:val="-5"/>
                <w:sz w:val="16"/>
              </w:rPr>
              <w:t xml:space="preserve"> </w:t>
            </w:r>
            <w:r w:rsidRPr="00DA46D1">
              <w:rPr>
                <w:rFonts w:ascii="Times New Roman" w:hAnsi="Times New Roman" w:cs="Times New Roman"/>
                <w:i/>
                <w:sz w:val="16"/>
              </w:rPr>
              <w:t>faculty</w:t>
            </w:r>
            <w:r w:rsidRPr="00DA46D1">
              <w:rPr>
                <w:rFonts w:ascii="Times New Roman" w:hAnsi="Times New Roman" w:cs="Times New Roman"/>
                <w:i/>
                <w:spacing w:val="-5"/>
                <w:sz w:val="16"/>
              </w:rPr>
              <w:t xml:space="preserve"> </w:t>
            </w:r>
            <w:r w:rsidRPr="00DA46D1">
              <w:rPr>
                <w:rFonts w:ascii="Times New Roman" w:hAnsi="Times New Roman" w:cs="Times New Roman"/>
                <w:i/>
                <w:sz w:val="16"/>
              </w:rPr>
              <w:t>member’s</w:t>
            </w:r>
            <w:r w:rsidRPr="00DA46D1">
              <w:rPr>
                <w:rFonts w:ascii="Times New Roman" w:hAnsi="Times New Roman" w:cs="Times New Roman"/>
                <w:i/>
                <w:spacing w:val="-6"/>
                <w:sz w:val="16"/>
              </w:rPr>
              <w:t xml:space="preserve"> </w:t>
            </w:r>
            <w:r w:rsidRPr="00DA46D1">
              <w:rPr>
                <w:rFonts w:ascii="Times New Roman" w:hAnsi="Times New Roman" w:cs="Times New Roman"/>
                <w:i/>
                <w:sz w:val="16"/>
              </w:rPr>
              <w:t>teaching</w:t>
            </w:r>
            <w:r w:rsidRPr="00DA46D1">
              <w:rPr>
                <w:rFonts w:ascii="Times New Roman" w:hAnsi="Times New Roman" w:cs="Times New Roman"/>
                <w:i/>
                <w:spacing w:val="-5"/>
                <w:sz w:val="16"/>
              </w:rPr>
              <w:t xml:space="preserve"> </w:t>
            </w:r>
            <w:r w:rsidRPr="00DA46D1">
              <w:rPr>
                <w:rFonts w:ascii="Times New Roman" w:hAnsi="Times New Roman" w:cs="Times New Roman"/>
                <w:i/>
                <w:sz w:val="16"/>
              </w:rPr>
              <w:t>changed?</w:t>
            </w:r>
            <w:r w:rsidRPr="00DA46D1">
              <w:rPr>
                <w:rFonts w:ascii="Times New Roman" w:hAnsi="Times New Roman" w:cs="Times New Roman"/>
                <w:i/>
                <w:spacing w:val="-5"/>
                <w:sz w:val="16"/>
              </w:rPr>
              <w:t xml:space="preserve"> </w:t>
            </w:r>
            <w:r w:rsidRPr="00DA46D1">
              <w:rPr>
                <w:rFonts w:ascii="Times New Roman" w:hAnsi="Times New Roman" w:cs="Times New Roman"/>
                <w:i/>
                <w:sz w:val="16"/>
              </w:rPr>
              <w:t>To what extent has the teacher reflected on and improved their</w:t>
            </w:r>
            <w:r w:rsidRPr="00DA46D1">
              <w:rPr>
                <w:rFonts w:ascii="Times New Roman" w:hAnsi="Times New Roman" w:cs="Times New Roman"/>
                <w:i/>
                <w:spacing w:val="-3"/>
                <w:sz w:val="16"/>
              </w:rPr>
              <w:t xml:space="preserve"> </w:t>
            </w:r>
            <w:r w:rsidRPr="00DA46D1">
              <w:rPr>
                <w:rFonts w:ascii="Times New Roman" w:hAnsi="Times New Roman" w:cs="Times New Roman"/>
                <w:i/>
                <w:sz w:val="16"/>
              </w:rPr>
              <w:t>teaching?</w:t>
            </w:r>
          </w:p>
          <w:p w14:paraId="61157FCF" w14:textId="77777777" w:rsidR="0068655C" w:rsidRPr="00DA46D1" w:rsidRDefault="0068655C" w:rsidP="00193724">
            <w:pPr>
              <w:pStyle w:val="TableParagraph"/>
              <w:spacing w:before="4"/>
              <w:ind w:left="0"/>
              <w:rPr>
                <w:rFonts w:ascii="Times New Roman" w:hAnsi="Times New Roman" w:cs="Times New Roman"/>
                <w:sz w:val="16"/>
              </w:rPr>
            </w:pPr>
          </w:p>
          <w:p w14:paraId="10D525B5" w14:textId="77777777" w:rsidR="0068655C" w:rsidRPr="00DA46D1" w:rsidRDefault="0068655C" w:rsidP="00193724">
            <w:pPr>
              <w:pStyle w:val="TableParagraph"/>
              <w:rPr>
                <w:rFonts w:ascii="Times New Roman" w:hAnsi="Times New Roman" w:cs="Times New Roman"/>
                <w:sz w:val="16"/>
              </w:rPr>
            </w:pPr>
            <w:r w:rsidRPr="00DA46D1">
              <w:rPr>
                <w:rFonts w:ascii="Times New Roman" w:hAnsi="Times New Roman" w:cs="Times New Roman"/>
                <w:sz w:val="16"/>
              </w:rPr>
              <w:t>Data sources to</w:t>
            </w:r>
            <w:r w:rsidRPr="00DA46D1">
              <w:rPr>
                <w:rFonts w:ascii="Times New Roman" w:hAnsi="Times New Roman" w:cs="Times New Roman"/>
                <w:spacing w:val="-20"/>
                <w:sz w:val="16"/>
              </w:rPr>
              <w:t xml:space="preserve"> </w:t>
            </w:r>
            <w:r w:rsidRPr="00DA46D1">
              <w:rPr>
                <w:rFonts w:ascii="Times New Roman" w:hAnsi="Times New Roman" w:cs="Times New Roman"/>
                <w:sz w:val="16"/>
              </w:rPr>
              <w:t>include:</w:t>
            </w:r>
          </w:p>
          <w:p w14:paraId="5C144DBF" w14:textId="77777777" w:rsidR="0068655C" w:rsidRPr="00DA46D1" w:rsidRDefault="0068655C" w:rsidP="00193724">
            <w:pPr>
              <w:pStyle w:val="TableParagraph"/>
              <w:spacing w:before="4" w:line="244" w:lineRule="auto"/>
              <w:rPr>
                <w:rFonts w:ascii="Times New Roman" w:hAnsi="Times New Roman" w:cs="Times New Roman"/>
                <w:sz w:val="16"/>
              </w:rPr>
            </w:pPr>
            <w:r w:rsidRPr="00DA46D1">
              <w:rPr>
                <w:rFonts w:ascii="Times New Roman" w:hAnsi="Times New Roman" w:cs="Times New Roman"/>
                <w:sz w:val="16"/>
              </w:rPr>
              <w:t>Self-reflection statement, syllabi/course materials, FRPA</w:t>
            </w:r>
          </w:p>
          <w:p w14:paraId="11F76CAF" w14:textId="77777777" w:rsidR="0068655C" w:rsidRPr="00DA46D1" w:rsidRDefault="0068655C" w:rsidP="00193724">
            <w:pPr>
              <w:pStyle w:val="TableParagraph"/>
              <w:spacing w:before="4"/>
              <w:ind w:left="0"/>
              <w:rPr>
                <w:rFonts w:ascii="Times New Roman" w:hAnsi="Times New Roman" w:cs="Times New Roman"/>
                <w:sz w:val="16"/>
              </w:rPr>
            </w:pPr>
          </w:p>
          <w:p w14:paraId="5C113650" w14:textId="77777777" w:rsidR="0068655C" w:rsidRPr="00DA46D1" w:rsidRDefault="0068655C" w:rsidP="00193724">
            <w:pPr>
              <w:pStyle w:val="TableParagraph"/>
              <w:spacing w:before="1"/>
              <w:rPr>
                <w:rFonts w:ascii="Times New Roman" w:hAnsi="Times New Roman" w:cs="Times New Roman"/>
                <w:sz w:val="16"/>
              </w:rPr>
            </w:pPr>
            <w:r w:rsidRPr="00DA46D1">
              <w:rPr>
                <w:rFonts w:ascii="Times New Roman" w:hAnsi="Times New Roman" w:cs="Times New Roman"/>
                <w:sz w:val="16"/>
              </w:rPr>
              <w:t>Relative weight of sources:</w:t>
            </w:r>
          </w:p>
          <w:p w14:paraId="1B5D7282" w14:textId="77777777" w:rsidR="0068655C" w:rsidRPr="00DA46D1" w:rsidRDefault="0068655C" w:rsidP="00193724">
            <w:pPr>
              <w:pStyle w:val="TableParagraph"/>
              <w:spacing w:before="4" w:line="244" w:lineRule="auto"/>
              <w:rPr>
                <w:rFonts w:ascii="Times New Roman" w:hAnsi="Times New Roman" w:cs="Times New Roman"/>
                <w:sz w:val="16"/>
              </w:rPr>
            </w:pPr>
            <w:r w:rsidRPr="00DA46D1">
              <w:rPr>
                <w:rFonts w:ascii="Times New Roman" w:hAnsi="Times New Roman" w:cs="Times New Roman"/>
                <w:sz w:val="16"/>
              </w:rPr>
              <w:t>Self-reflection and syllabi/course materials should be weighted highest and FRPA should be mid-weight</w:t>
            </w:r>
          </w:p>
        </w:tc>
        <w:tc>
          <w:tcPr>
            <w:tcW w:w="2955" w:type="dxa"/>
            <w:tcBorders>
              <w:right w:val="single" w:sz="8" w:space="0" w:color="CCCCCC"/>
            </w:tcBorders>
          </w:tcPr>
          <w:p w14:paraId="6AFE97BA" w14:textId="77777777" w:rsidR="0068655C" w:rsidRPr="00DA46D1" w:rsidRDefault="0068655C" w:rsidP="00193724">
            <w:pPr>
              <w:pStyle w:val="TableParagraph"/>
              <w:spacing w:before="95" w:line="244" w:lineRule="auto"/>
              <w:jc w:val="both"/>
              <w:rPr>
                <w:rFonts w:ascii="Times New Roman" w:hAnsi="Times New Roman" w:cs="Times New Roman"/>
                <w:sz w:val="16"/>
              </w:rPr>
            </w:pPr>
            <w:r w:rsidRPr="00DA46D1">
              <w:rPr>
                <w:rFonts w:ascii="Times New Roman" w:hAnsi="Times New Roman" w:cs="Times New Roman"/>
                <w:sz w:val="16"/>
              </w:rPr>
              <w:t>Self-reflection statement includes some indication that teaching has been informed by reflection</w:t>
            </w:r>
          </w:p>
          <w:p w14:paraId="440FA4BE" w14:textId="77777777" w:rsidR="0068655C" w:rsidRPr="00DA46D1" w:rsidRDefault="0068655C" w:rsidP="00193724">
            <w:pPr>
              <w:pStyle w:val="TableParagraph"/>
              <w:spacing w:before="5"/>
              <w:ind w:left="0"/>
              <w:rPr>
                <w:rFonts w:ascii="Times New Roman" w:hAnsi="Times New Roman" w:cs="Times New Roman"/>
                <w:sz w:val="16"/>
              </w:rPr>
            </w:pPr>
          </w:p>
          <w:p w14:paraId="272FF5B3"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Reflection on teaching is informed only by FCQs</w:t>
            </w:r>
          </w:p>
          <w:p w14:paraId="75F1A459" w14:textId="77777777" w:rsidR="0068655C" w:rsidRPr="00DA46D1" w:rsidRDefault="0068655C" w:rsidP="00193724">
            <w:pPr>
              <w:pStyle w:val="TableParagraph"/>
              <w:spacing w:before="5"/>
              <w:ind w:left="0"/>
              <w:rPr>
                <w:rFonts w:ascii="Times New Roman" w:hAnsi="Times New Roman" w:cs="Times New Roman"/>
                <w:sz w:val="16"/>
              </w:rPr>
            </w:pPr>
          </w:p>
          <w:p w14:paraId="523ADFBE"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FRPA professional development (PD) activities includes at least 1 pedagogical PD activity</w:t>
            </w:r>
          </w:p>
        </w:tc>
        <w:tc>
          <w:tcPr>
            <w:tcW w:w="2955" w:type="dxa"/>
            <w:tcBorders>
              <w:left w:val="single" w:sz="8" w:space="0" w:color="CCCCCC"/>
              <w:right w:val="single" w:sz="8" w:space="0" w:color="CCCCCC"/>
            </w:tcBorders>
          </w:tcPr>
          <w:p w14:paraId="37A66E24" w14:textId="77777777" w:rsidR="0068655C" w:rsidRPr="00DA46D1" w:rsidRDefault="0068655C" w:rsidP="00193724">
            <w:pPr>
              <w:pStyle w:val="TableParagraph"/>
              <w:spacing w:before="95" w:line="244" w:lineRule="auto"/>
              <w:rPr>
                <w:rFonts w:ascii="Times New Roman" w:hAnsi="Times New Roman" w:cs="Times New Roman"/>
                <w:sz w:val="16"/>
              </w:rPr>
            </w:pPr>
            <w:r w:rsidRPr="00DA46D1">
              <w:rPr>
                <w:rFonts w:ascii="Times New Roman" w:hAnsi="Times New Roman" w:cs="Times New Roman"/>
                <w:sz w:val="16"/>
              </w:rPr>
              <w:t>Self-reflection indicates regular adjustment of teaching based on prior teaching and feedback</w:t>
            </w:r>
          </w:p>
          <w:p w14:paraId="06DC270F" w14:textId="77777777" w:rsidR="0068655C" w:rsidRPr="00DA46D1" w:rsidRDefault="0068655C" w:rsidP="00193724">
            <w:pPr>
              <w:pStyle w:val="TableParagraph"/>
              <w:spacing w:before="5"/>
              <w:ind w:left="0"/>
              <w:rPr>
                <w:rFonts w:ascii="Times New Roman" w:hAnsi="Times New Roman" w:cs="Times New Roman"/>
                <w:sz w:val="16"/>
              </w:rPr>
            </w:pPr>
          </w:p>
          <w:p w14:paraId="46D324F8"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Reflection on teaching informed by student feedback beyond FCQs and/or by teaching development training or scholarship</w:t>
            </w:r>
          </w:p>
          <w:p w14:paraId="2D3E129D" w14:textId="77777777" w:rsidR="0068655C" w:rsidRPr="00DA46D1" w:rsidRDefault="0068655C" w:rsidP="00193724">
            <w:pPr>
              <w:pStyle w:val="TableParagraph"/>
              <w:spacing w:before="6"/>
              <w:ind w:left="0"/>
              <w:rPr>
                <w:rFonts w:ascii="Times New Roman" w:hAnsi="Times New Roman" w:cs="Times New Roman"/>
                <w:sz w:val="16"/>
              </w:rPr>
            </w:pPr>
          </w:p>
          <w:p w14:paraId="415CE6AE"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These adjustments are reflected in changes to syllabi/course materials over time</w:t>
            </w:r>
          </w:p>
          <w:p w14:paraId="240A6C4B" w14:textId="77777777" w:rsidR="0068655C" w:rsidRPr="00DA46D1" w:rsidRDefault="0068655C" w:rsidP="00193724">
            <w:pPr>
              <w:pStyle w:val="TableParagraph"/>
              <w:spacing w:before="5"/>
              <w:ind w:left="0"/>
              <w:rPr>
                <w:rFonts w:ascii="Times New Roman" w:hAnsi="Times New Roman" w:cs="Times New Roman"/>
                <w:sz w:val="16"/>
              </w:rPr>
            </w:pPr>
          </w:p>
          <w:p w14:paraId="3EE92CDF"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Reflection is informed by more than FCQs</w:t>
            </w:r>
          </w:p>
          <w:p w14:paraId="126B46A0" w14:textId="77777777" w:rsidR="0068655C" w:rsidRPr="00DA46D1" w:rsidRDefault="0068655C" w:rsidP="00193724">
            <w:pPr>
              <w:pStyle w:val="TableParagraph"/>
              <w:spacing w:before="4"/>
              <w:ind w:left="0"/>
              <w:rPr>
                <w:rFonts w:ascii="Times New Roman" w:hAnsi="Times New Roman" w:cs="Times New Roman"/>
                <w:sz w:val="16"/>
              </w:rPr>
            </w:pPr>
          </w:p>
          <w:p w14:paraId="388112E9" w14:textId="77777777" w:rsidR="0068655C" w:rsidRPr="00DA46D1" w:rsidRDefault="0068655C" w:rsidP="00193724">
            <w:pPr>
              <w:pStyle w:val="TableParagraph"/>
              <w:spacing w:before="1" w:line="244" w:lineRule="auto"/>
              <w:rPr>
                <w:rFonts w:ascii="Times New Roman" w:hAnsi="Times New Roman" w:cs="Times New Roman"/>
                <w:sz w:val="16"/>
              </w:rPr>
            </w:pPr>
            <w:r w:rsidRPr="00DA46D1">
              <w:rPr>
                <w:rFonts w:ascii="Times New Roman" w:hAnsi="Times New Roman" w:cs="Times New Roman"/>
                <w:sz w:val="16"/>
              </w:rPr>
              <w:t>FRPA professional development (PD) activities includes 2 or more pedagogical PD activities</w:t>
            </w:r>
          </w:p>
        </w:tc>
        <w:tc>
          <w:tcPr>
            <w:tcW w:w="2955" w:type="dxa"/>
            <w:tcBorders>
              <w:left w:val="single" w:sz="8" w:space="0" w:color="CCCCCC"/>
            </w:tcBorders>
          </w:tcPr>
          <w:p w14:paraId="4ABF439E" w14:textId="77777777" w:rsidR="0068655C" w:rsidRPr="00DA46D1" w:rsidRDefault="0068655C" w:rsidP="00193724">
            <w:pPr>
              <w:pStyle w:val="TableParagraph"/>
              <w:spacing w:before="95" w:line="244" w:lineRule="auto"/>
              <w:rPr>
                <w:rFonts w:ascii="Times New Roman" w:hAnsi="Times New Roman" w:cs="Times New Roman"/>
                <w:sz w:val="16"/>
              </w:rPr>
            </w:pPr>
            <w:r w:rsidRPr="00DA46D1">
              <w:rPr>
                <w:rFonts w:ascii="Times New Roman" w:hAnsi="Times New Roman" w:cs="Times New Roman"/>
                <w:sz w:val="16"/>
              </w:rPr>
              <w:t>Self-reflection is informed by multiple sources of data</w:t>
            </w:r>
          </w:p>
          <w:p w14:paraId="2691EF79" w14:textId="77777777" w:rsidR="0068655C" w:rsidRPr="00DA46D1" w:rsidRDefault="0068655C" w:rsidP="00193724">
            <w:pPr>
              <w:pStyle w:val="TableParagraph"/>
              <w:spacing w:before="5"/>
              <w:ind w:left="0"/>
              <w:rPr>
                <w:rFonts w:ascii="Times New Roman" w:hAnsi="Times New Roman" w:cs="Times New Roman"/>
                <w:sz w:val="16"/>
              </w:rPr>
            </w:pPr>
          </w:p>
          <w:p w14:paraId="479CBE16"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Continuously adjusts teaching based on prior teaching and feedback</w:t>
            </w:r>
          </w:p>
          <w:p w14:paraId="6335369E" w14:textId="77777777" w:rsidR="0068655C" w:rsidRPr="00DA46D1" w:rsidRDefault="0068655C" w:rsidP="00193724">
            <w:pPr>
              <w:pStyle w:val="TableParagraph"/>
              <w:spacing w:before="5"/>
              <w:ind w:left="0"/>
              <w:rPr>
                <w:rFonts w:ascii="Times New Roman" w:hAnsi="Times New Roman" w:cs="Times New Roman"/>
                <w:sz w:val="16"/>
              </w:rPr>
            </w:pPr>
          </w:p>
          <w:p w14:paraId="0B7D496E"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FRPA professional development (PD) activities includes 3 or more pedagogical PD activities</w:t>
            </w:r>
          </w:p>
        </w:tc>
        <w:tc>
          <w:tcPr>
            <w:tcW w:w="1425" w:type="dxa"/>
          </w:tcPr>
          <w:p w14:paraId="6076C85E" w14:textId="77777777" w:rsidR="0068655C" w:rsidRPr="00DA46D1" w:rsidRDefault="0068655C" w:rsidP="00193724">
            <w:pPr>
              <w:pStyle w:val="TableParagraph"/>
              <w:ind w:left="0"/>
              <w:rPr>
                <w:rFonts w:ascii="Times New Roman" w:hAnsi="Times New Roman" w:cs="Times New Roman"/>
                <w:sz w:val="16"/>
              </w:rPr>
            </w:pPr>
          </w:p>
        </w:tc>
      </w:tr>
      <w:tr w:rsidR="0068655C" w:rsidRPr="00DA46D1" w14:paraId="5C67853C" w14:textId="77777777" w:rsidTr="00C308A8">
        <w:trPr>
          <w:trHeight w:val="595"/>
        </w:trPr>
        <w:tc>
          <w:tcPr>
            <w:tcW w:w="4020" w:type="dxa"/>
            <w:tcBorders>
              <w:left w:val="single" w:sz="8" w:space="0" w:color="FFFFFF"/>
              <w:bottom w:val="single" w:sz="8" w:space="0" w:color="FFFFFF"/>
              <w:right w:val="single" w:sz="8" w:space="0" w:color="FFFFFF"/>
            </w:tcBorders>
          </w:tcPr>
          <w:p w14:paraId="1AF8EFBB" w14:textId="77777777" w:rsidR="0068655C" w:rsidRPr="00DA46D1" w:rsidRDefault="0068655C" w:rsidP="00193724">
            <w:pPr>
              <w:pStyle w:val="TableParagraph"/>
              <w:ind w:left="0"/>
              <w:rPr>
                <w:rFonts w:ascii="Times New Roman" w:hAnsi="Times New Roman" w:cs="Times New Roman"/>
                <w:sz w:val="16"/>
              </w:rPr>
            </w:pPr>
          </w:p>
        </w:tc>
        <w:tc>
          <w:tcPr>
            <w:tcW w:w="2955" w:type="dxa"/>
            <w:tcBorders>
              <w:left w:val="single" w:sz="8" w:space="0" w:color="FFFFFF"/>
              <w:bottom w:val="single" w:sz="8" w:space="0" w:color="FFFFFF"/>
              <w:right w:val="single" w:sz="8" w:space="0" w:color="FFFFFF"/>
            </w:tcBorders>
          </w:tcPr>
          <w:p w14:paraId="5B1197B9" w14:textId="77777777" w:rsidR="0068655C" w:rsidRPr="00DA46D1" w:rsidRDefault="0068655C" w:rsidP="00193724">
            <w:pPr>
              <w:pStyle w:val="TableParagraph"/>
              <w:ind w:left="0"/>
              <w:rPr>
                <w:rFonts w:ascii="Times New Roman" w:hAnsi="Times New Roman" w:cs="Times New Roman"/>
                <w:sz w:val="16"/>
              </w:rPr>
            </w:pPr>
          </w:p>
        </w:tc>
        <w:tc>
          <w:tcPr>
            <w:tcW w:w="2955" w:type="dxa"/>
            <w:tcBorders>
              <w:left w:val="single" w:sz="8" w:space="0" w:color="FFFFFF"/>
              <w:bottom w:val="single" w:sz="8" w:space="0" w:color="FFFFFF"/>
            </w:tcBorders>
          </w:tcPr>
          <w:p w14:paraId="4CF6764A" w14:textId="77777777" w:rsidR="0068655C" w:rsidRPr="00DA46D1" w:rsidRDefault="0068655C" w:rsidP="00193724">
            <w:pPr>
              <w:pStyle w:val="TableParagraph"/>
              <w:ind w:left="0"/>
              <w:rPr>
                <w:rFonts w:ascii="Times New Roman" w:hAnsi="Times New Roman" w:cs="Times New Roman"/>
                <w:sz w:val="16"/>
              </w:rPr>
            </w:pPr>
          </w:p>
        </w:tc>
        <w:tc>
          <w:tcPr>
            <w:tcW w:w="2955" w:type="dxa"/>
          </w:tcPr>
          <w:p w14:paraId="2624C5CF" w14:textId="7FCC002A" w:rsidR="0068655C" w:rsidRPr="00DA46D1" w:rsidRDefault="0068655C" w:rsidP="00193724">
            <w:pPr>
              <w:pStyle w:val="TableParagraph"/>
              <w:spacing w:before="95"/>
              <w:ind w:left="0"/>
              <w:jc w:val="right"/>
              <w:rPr>
                <w:rFonts w:ascii="Times New Roman" w:hAnsi="Times New Roman" w:cs="Times New Roman"/>
                <w:sz w:val="16"/>
              </w:rPr>
            </w:pPr>
            <w:r w:rsidRPr="00DA46D1">
              <w:rPr>
                <w:rFonts w:ascii="Times New Roman" w:hAnsi="Times New Roman" w:cs="Times New Roman"/>
                <w:sz w:val="16"/>
              </w:rPr>
              <w:t xml:space="preserve">Enter the average score </w:t>
            </w:r>
            <w:proofErr w:type="gramStart"/>
            <w:r w:rsidRPr="00DA46D1">
              <w:rPr>
                <w:rFonts w:ascii="Times New Roman" w:hAnsi="Times New Roman" w:cs="Times New Roman"/>
                <w:sz w:val="16"/>
              </w:rPr>
              <w:t>across</w:t>
            </w:r>
            <w:r w:rsidR="00867DEB" w:rsidRPr="00DA46D1">
              <w:rPr>
                <w:rFonts w:ascii="Times New Roman" w:hAnsi="Times New Roman" w:cs="Times New Roman"/>
                <w:sz w:val="16"/>
              </w:rPr>
              <w:t xml:space="preserve"> </w:t>
            </w:r>
            <w:r w:rsidRPr="00DA46D1">
              <w:rPr>
                <w:rFonts w:ascii="Times New Roman" w:hAnsi="Times New Roman" w:cs="Times New Roman"/>
                <w:spacing w:val="-28"/>
                <w:sz w:val="16"/>
              </w:rPr>
              <w:t xml:space="preserve"> </w:t>
            </w:r>
            <w:r w:rsidRPr="00DA46D1">
              <w:rPr>
                <w:rFonts w:ascii="Times New Roman" w:hAnsi="Times New Roman" w:cs="Times New Roman"/>
                <w:sz w:val="16"/>
              </w:rPr>
              <w:t>all</w:t>
            </w:r>
            <w:proofErr w:type="gramEnd"/>
          </w:p>
          <w:p w14:paraId="6BC55044" w14:textId="77777777" w:rsidR="0068655C" w:rsidRPr="00DA46D1" w:rsidRDefault="0068655C" w:rsidP="00193724">
            <w:pPr>
              <w:pStyle w:val="TableParagraph"/>
              <w:spacing w:before="5"/>
              <w:ind w:left="0"/>
              <w:jc w:val="right"/>
              <w:rPr>
                <w:rFonts w:ascii="Times New Roman" w:hAnsi="Times New Roman" w:cs="Times New Roman"/>
                <w:sz w:val="16"/>
              </w:rPr>
            </w:pPr>
            <w:r w:rsidRPr="00DA46D1">
              <w:rPr>
                <w:rFonts w:ascii="Times New Roman" w:hAnsi="Times New Roman" w:cs="Times New Roman"/>
                <w:spacing w:val="-1"/>
                <w:sz w:val="16"/>
              </w:rPr>
              <w:t>components</w:t>
            </w:r>
          </w:p>
        </w:tc>
        <w:tc>
          <w:tcPr>
            <w:tcW w:w="1425" w:type="dxa"/>
          </w:tcPr>
          <w:p w14:paraId="0BA53824" w14:textId="77777777" w:rsidR="0068655C" w:rsidRPr="00DA46D1" w:rsidRDefault="0068655C" w:rsidP="00193724">
            <w:pPr>
              <w:pStyle w:val="TableParagraph"/>
              <w:ind w:left="0"/>
              <w:rPr>
                <w:rFonts w:ascii="Times New Roman" w:hAnsi="Times New Roman" w:cs="Times New Roman"/>
                <w:sz w:val="16"/>
              </w:rPr>
            </w:pPr>
          </w:p>
        </w:tc>
      </w:tr>
    </w:tbl>
    <w:p w14:paraId="69DCD29C" w14:textId="41E49A3F" w:rsidR="0068655C" w:rsidRPr="006C0250" w:rsidRDefault="008D7137" w:rsidP="00193724">
      <w:pPr>
        <w:pStyle w:val="BodyText"/>
        <w:spacing w:before="18"/>
        <w:ind w:left="20"/>
        <w:rPr>
          <w:rFonts w:ascii="Times New Roman" w:hAnsi="Times New Roman" w:cs="Times New Roman"/>
        </w:rPr>
      </w:pPr>
      <w:r w:rsidRPr="006C0250">
        <w:rPr>
          <w:rFonts w:ascii="Times New Roman" w:hAnsi="Times New Roman" w:cs="Times New Roman"/>
        </w:rPr>
        <w:lastRenderedPageBreak/>
        <w:t>GSLL merit teaching evaluation rubric B: Summary</w:t>
      </w:r>
    </w:p>
    <w:p w14:paraId="3049CDF9" w14:textId="77777777" w:rsidR="0068655C" w:rsidRPr="00DA46D1" w:rsidRDefault="0068655C" w:rsidP="00193724">
      <w:pPr>
        <w:rPr>
          <w:sz w:val="16"/>
        </w:rPr>
      </w:pPr>
    </w:p>
    <w:p w14:paraId="4465F3FC" w14:textId="77777777" w:rsidR="0068655C" w:rsidRPr="00DA46D1" w:rsidRDefault="0068655C" w:rsidP="00193724">
      <w:pPr>
        <w:rPr>
          <w:sz w:val="16"/>
        </w:rPr>
      </w:pPr>
    </w:p>
    <w:p w14:paraId="0A6F2591" w14:textId="1A6F8C4C" w:rsidR="0068655C" w:rsidRPr="00DA46D1" w:rsidRDefault="0068655C" w:rsidP="00193724">
      <w:pPr>
        <w:rPr>
          <w:sz w:val="16"/>
        </w:rPr>
        <w:sectPr w:rsidR="0068655C" w:rsidRPr="00DA46D1" w:rsidSect="002712B5">
          <w:headerReference w:type="default" r:id="rId17"/>
          <w:pgSz w:w="15840" w:h="12240" w:orient="landscape"/>
          <w:pgMar w:top="1040" w:right="520" w:bottom="660" w:left="620" w:header="776" w:footer="464" w:gutter="0"/>
          <w:pgNumType w:start="6"/>
          <w:cols w:space="720"/>
        </w:sectPr>
      </w:pPr>
    </w:p>
    <w:tbl>
      <w:tblPr>
        <w:tblW w:w="14400" w:type="dxa"/>
        <w:tblInd w:w="-7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050"/>
        <w:gridCol w:w="2470"/>
        <w:gridCol w:w="2580"/>
        <w:gridCol w:w="2580"/>
        <w:gridCol w:w="1280"/>
        <w:gridCol w:w="1440"/>
      </w:tblGrid>
      <w:tr w:rsidR="0068655C" w:rsidRPr="00DA46D1" w14:paraId="7C8B92B7" w14:textId="77777777" w:rsidTr="008B2226">
        <w:trPr>
          <w:trHeight w:val="400"/>
        </w:trPr>
        <w:tc>
          <w:tcPr>
            <w:tcW w:w="4050" w:type="dxa"/>
            <w:tcBorders>
              <w:bottom w:val="single" w:sz="8" w:space="0" w:color="000000"/>
              <w:right w:val="single" w:sz="8" w:space="0" w:color="000000"/>
            </w:tcBorders>
          </w:tcPr>
          <w:p w14:paraId="6500EC30" w14:textId="77777777" w:rsidR="0068655C" w:rsidRPr="00DA46D1" w:rsidRDefault="0068655C" w:rsidP="00193724">
            <w:pPr>
              <w:pStyle w:val="TableParagraph"/>
              <w:ind w:left="-590"/>
              <w:rPr>
                <w:rFonts w:ascii="Times New Roman" w:hAnsi="Times New Roman" w:cs="Times New Roman"/>
                <w:sz w:val="16"/>
              </w:rPr>
            </w:pPr>
          </w:p>
        </w:tc>
        <w:tc>
          <w:tcPr>
            <w:tcW w:w="8910" w:type="dxa"/>
            <w:gridSpan w:val="4"/>
            <w:tcBorders>
              <w:top w:val="single" w:sz="8" w:space="0" w:color="000000"/>
              <w:left w:val="single" w:sz="8" w:space="0" w:color="000000"/>
              <w:bottom w:val="single" w:sz="8" w:space="0" w:color="000000"/>
              <w:right w:val="single" w:sz="8" w:space="0" w:color="000000"/>
            </w:tcBorders>
          </w:tcPr>
          <w:p w14:paraId="6F71D656" w14:textId="77777777" w:rsidR="0068655C" w:rsidRPr="00DA46D1" w:rsidRDefault="0068655C" w:rsidP="00193724">
            <w:pPr>
              <w:pStyle w:val="TableParagraph"/>
              <w:spacing w:before="88"/>
              <w:ind w:left="-7"/>
              <w:rPr>
                <w:rFonts w:ascii="Times New Roman" w:hAnsi="Times New Roman" w:cs="Times New Roman"/>
                <w:b/>
                <w:sz w:val="16"/>
              </w:rPr>
            </w:pPr>
            <w:r w:rsidRPr="00DA46D1">
              <w:rPr>
                <w:rFonts w:ascii="Times New Roman" w:hAnsi="Times New Roman" w:cs="Times New Roman"/>
                <w:b/>
                <w:sz w:val="16"/>
              </w:rPr>
              <w:t>Corresponding items from:</w:t>
            </w:r>
          </w:p>
        </w:tc>
        <w:tc>
          <w:tcPr>
            <w:tcW w:w="1440" w:type="dxa"/>
            <w:tcBorders>
              <w:top w:val="nil"/>
              <w:left w:val="single" w:sz="8" w:space="0" w:color="000000"/>
              <w:bottom w:val="single" w:sz="8" w:space="0" w:color="000000"/>
            </w:tcBorders>
          </w:tcPr>
          <w:p w14:paraId="7D388678" w14:textId="77777777" w:rsidR="0068655C" w:rsidRPr="00DA46D1" w:rsidRDefault="0068655C" w:rsidP="00193724">
            <w:pPr>
              <w:pStyle w:val="TableParagraph"/>
              <w:ind w:left="0"/>
              <w:rPr>
                <w:rFonts w:ascii="Times New Roman" w:hAnsi="Times New Roman" w:cs="Times New Roman"/>
                <w:sz w:val="16"/>
              </w:rPr>
            </w:pPr>
          </w:p>
        </w:tc>
      </w:tr>
      <w:tr w:rsidR="0068655C" w:rsidRPr="00DA46D1" w14:paraId="316A05E3" w14:textId="77777777" w:rsidTr="008B2226">
        <w:trPr>
          <w:trHeight w:val="595"/>
        </w:trPr>
        <w:tc>
          <w:tcPr>
            <w:tcW w:w="4050" w:type="dxa"/>
            <w:tcBorders>
              <w:top w:val="single" w:sz="8" w:space="0" w:color="000000"/>
              <w:left w:val="single" w:sz="8" w:space="0" w:color="000000"/>
              <w:bottom w:val="single" w:sz="8" w:space="0" w:color="000000"/>
              <w:right w:val="single" w:sz="8" w:space="0" w:color="000000"/>
            </w:tcBorders>
          </w:tcPr>
          <w:p w14:paraId="118870B1" w14:textId="77777777" w:rsidR="0068655C" w:rsidRPr="00DA46D1" w:rsidRDefault="0068655C" w:rsidP="00193724">
            <w:pPr>
              <w:pStyle w:val="TableParagraph"/>
              <w:spacing w:before="88"/>
              <w:rPr>
                <w:rFonts w:ascii="Times New Roman" w:hAnsi="Times New Roman" w:cs="Times New Roman"/>
                <w:b/>
                <w:sz w:val="16"/>
              </w:rPr>
            </w:pPr>
            <w:r w:rsidRPr="00DA46D1">
              <w:rPr>
                <w:rFonts w:ascii="Times New Roman" w:hAnsi="Times New Roman" w:cs="Times New Roman"/>
                <w:b/>
                <w:sz w:val="16"/>
              </w:rPr>
              <w:t>Component of effective classroom teaching</w:t>
            </w:r>
          </w:p>
        </w:tc>
        <w:tc>
          <w:tcPr>
            <w:tcW w:w="2470" w:type="dxa"/>
            <w:tcBorders>
              <w:top w:val="single" w:sz="8" w:space="0" w:color="000000"/>
              <w:left w:val="single" w:sz="8" w:space="0" w:color="000000"/>
              <w:bottom w:val="single" w:sz="8" w:space="0" w:color="000000"/>
            </w:tcBorders>
          </w:tcPr>
          <w:p w14:paraId="3A57F3AB" w14:textId="77777777" w:rsidR="0068655C" w:rsidRPr="00DA46D1" w:rsidRDefault="0068655C" w:rsidP="00193724">
            <w:pPr>
              <w:pStyle w:val="TableParagraph"/>
              <w:spacing w:before="178"/>
              <w:ind w:left="739"/>
              <w:rPr>
                <w:rFonts w:ascii="Times New Roman" w:hAnsi="Times New Roman" w:cs="Times New Roman"/>
                <w:b/>
                <w:sz w:val="16"/>
              </w:rPr>
            </w:pPr>
            <w:r w:rsidRPr="00DA46D1">
              <w:rPr>
                <w:rFonts w:ascii="Times New Roman" w:hAnsi="Times New Roman" w:cs="Times New Roman"/>
                <w:b/>
                <w:sz w:val="16"/>
              </w:rPr>
              <w:t>Self-reflection</w:t>
            </w:r>
          </w:p>
        </w:tc>
        <w:tc>
          <w:tcPr>
            <w:tcW w:w="2580" w:type="dxa"/>
            <w:tcBorders>
              <w:top w:val="single" w:sz="8" w:space="0" w:color="000000"/>
              <w:bottom w:val="single" w:sz="8" w:space="0" w:color="000000"/>
            </w:tcBorders>
          </w:tcPr>
          <w:p w14:paraId="5B2BB7E4" w14:textId="77777777" w:rsidR="0068655C" w:rsidRPr="00DA46D1" w:rsidRDefault="0068655C" w:rsidP="00193724">
            <w:pPr>
              <w:pStyle w:val="TableParagraph"/>
              <w:spacing w:before="178"/>
              <w:ind w:left="604"/>
              <w:rPr>
                <w:rFonts w:ascii="Times New Roman" w:hAnsi="Times New Roman" w:cs="Times New Roman"/>
                <w:b/>
                <w:sz w:val="16"/>
              </w:rPr>
            </w:pPr>
            <w:r w:rsidRPr="00DA46D1">
              <w:rPr>
                <w:rFonts w:ascii="Times New Roman" w:hAnsi="Times New Roman" w:cs="Times New Roman"/>
                <w:b/>
                <w:sz w:val="16"/>
              </w:rPr>
              <w:t>Peer Observation</w:t>
            </w:r>
          </w:p>
        </w:tc>
        <w:tc>
          <w:tcPr>
            <w:tcW w:w="2580" w:type="dxa"/>
            <w:tcBorders>
              <w:top w:val="single" w:sz="8" w:space="0" w:color="000000"/>
              <w:bottom w:val="single" w:sz="8" w:space="0" w:color="000000"/>
            </w:tcBorders>
          </w:tcPr>
          <w:p w14:paraId="373A9EB0" w14:textId="77777777" w:rsidR="0068655C" w:rsidRPr="00DA46D1" w:rsidRDefault="0068655C" w:rsidP="00193724">
            <w:pPr>
              <w:pStyle w:val="TableParagraph"/>
              <w:spacing w:before="178"/>
              <w:ind w:left="1036"/>
              <w:jc w:val="center"/>
              <w:rPr>
                <w:rFonts w:ascii="Times New Roman" w:hAnsi="Times New Roman" w:cs="Times New Roman"/>
                <w:b/>
                <w:sz w:val="16"/>
              </w:rPr>
            </w:pPr>
            <w:r w:rsidRPr="00DA46D1">
              <w:rPr>
                <w:rFonts w:ascii="Times New Roman" w:hAnsi="Times New Roman" w:cs="Times New Roman"/>
                <w:b/>
                <w:sz w:val="16"/>
              </w:rPr>
              <w:t>FCQs</w:t>
            </w:r>
          </w:p>
        </w:tc>
        <w:tc>
          <w:tcPr>
            <w:tcW w:w="1280" w:type="dxa"/>
            <w:tcBorders>
              <w:top w:val="single" w:sz="8" w:space="0" w:color="000000"/>
              <w:bottom w:val="single" w:sz="8" w:space="0" w:color="000000"/>
              <w:right w:val="single" w:sz="8" w:space="0" w:color="000000"/>
            </w:tcBorders>
          </w:tcPr>
          <w:p w14:paraId="5EE69F40" w14:textId="77777777" w:rsidR="0068655C" w:rsidRPr="00DA46D1" w:rsidRDefault="0068655C" w:rsidP="00193724">
            <w:pPr>
              <w:pStyle w:val="TableParagraph"/>
              <w:spacing w:before="178"/>
              <w:ind w:left="199"/>
              <w:rPr>
                <w:rFonts w:ascii="Times New Roman" w:hAnsi="Times New Roman" w:cs="Times New Roman"/>
                <w:b/>
                <w:sz w:val="16"/>
              </w:rPr>
            </w:pPr>
            <w:r w:rsidRPr="00DA46D1">
              <w:rPr>
                <w:rFonts w:ascii="Times New Roman" w:hAnsi="Times New Roman" w:cs="Times New Roman"/>
                <w:b/>
                <w:sz w:val="16"/>
              </w:rPr>
              <w:t>Syllabi and course materials</w:t>
            </w:r>
          </w:p>
        </w:tc>
        <w:tc>
          <w:tcPr>
            <w:tcW w:w="1440" w:type="dxa"/>
            <w:tcBorders>
              <w:top w:val="single" w:sz="8" w:space="0" w:color="000000"/>
              <w:left w:val="single" w:sz="8" w:space="0" w:color="000000"/>
              <w:bottom w:val="single" w:sz="8" w:space="0" w:color="000000"/>
              <w:right w:val="single" w:sz="8" w:space="0" w:color="000000"/>
            </w:tcBorders>
          </w:tcPr>
          <w:p w14:paraId="507847DF" w14:textId="77777777" w:rsidR="0068655C" w:rsidRPr="00DA46D1" w:rsidRDefault="0068655C" w:rsidP="00193724">
            <w:pPr>
              <w:pStyle w:val="TableParagraph"/>
              <w:spacing w:before="88"/>
              <w:rPr>
                <w:rFonts w:ascii="Times New Roman" w:hAnsi="Times New Roman" w:cs="Times New Roman"/>
                <w:b/>
                <w:sz w:val="16"/>
              </w:rPr>
            </w:pPr>
            <w:r w:rsidRPr="00DA46D1">
              <w:rPr>
                <w:rFonts w:ascii="Times New Roman" w:hAnsi="Times New Roman" w:cs="Times New Roman"/>
                <w:b/>
                <w:sz w:val="16"/>
              </w:rPr>
              <w:t>Your Score (1-5)</w:t>
            </w:r>
          </w:p>
        </w:tc>
      </w:tr>
      <w:tr w:rsidR="0068655C" w:rsidRPr="00DA46D1" w14:paraId="6E6657BC" w14:textId="77777777" w:rsidTr="008B2226">
        <w:trPr>
          <w:trHeight w:val="1570"/>
        </w:trPr>
        <w:tc>
          <w:tcPr>
            <w:tcW w:w="4050" w:type="dxa"/>
            <w:tcBorders>
              <w:top w:val="single" w:sz="8" w:space="0" w:color="000000"/>
              <w:left w:val="single" w:sz="8" w:space="0" w:color="000000"/>
              <w:bottom w:val="single" w:sz="8" w:space="0" w:color="000000"/>
              <w:right w:val="single" w:sz="8" w:space="0" w:color="000000"/>
            </w:tcBorders>
          </w:tcPr>
          <w:p w14:paraId="4B70A111" w14:textId="77777777" w:rsidR="0068655C" w:rsidRPr="00DA46D1" w:rsidRDefault="0068655C" w:rsidP="00193724">
            <w:pPr>
              <w:pStyle w:val="TableParagraph"/>
              <w:spacing w:before="88" w:line="244" w:lineRule="auto"/>
              <w:rPr>
                <w:rFonts w:ascii="Times New Roman" w:hAnsi="Times New Roman" w:cs="Times New Roman"/>
                <w:i/>
                <w:sz w:val="16"/>
              </w:rPr>
            </w:pPr>
            <w:r w:rsidRPr="00DA46D1">
              <w:rPr>
                <w:rFonts w:ascii="Times New Roman" w:hAnsi="Times New Roman" w:cs="Times New Roman"/>
                <w:b/>
                <w:sz w:val="16"/>
              </w:rPr>
              <w:t xml:space="preserve">Goals, Content, and Alignment </w:t>
            </w:r>
            <w:r w:rsidRPr="00DA46D1">
              <w:rPr>
                <w:rFonts w:ascii="Times New Roman" w:hAnsi="Times New Roman" w:cs="Times New Roman"/>
                <w:i/>
                <w:sz w:val="16"/>
              </w:rPr>
              <w:t>What are students expected to learn from the courses taught? Are course goals appropriately challenging,</w:t>
            </w:r>
          </w:p>
          <w:p w14:paraId="3ADFED95" w14:textId="77777777" w:rsidR="0068655C" w:rsidRPr="00DA46D1" w:rsidRDefault="0068655C" w:rsidP="00193724">
            <w:pPr>
              <w:pStyle w:val="TableParagraph"/>
              <w:spacing w:line="244" w:lineRule="auto"/>
              <w:rPr>
                <w:rFonts w:ascii="Times New Roman" w:hAnsi="Times New Roman" w:cs="Times New Roman"/>
                <w:i/>
                <w:sz w:val="16"/>
              </w:rPr>
            </w:pPr>
            <w:r w:rsidRPr="00DA46D1">
              <w:rPr>
                <w:rFonts w:ascii="Times New Roman" w:hAnsi="Times New Roman" w:cs="Times New Roman"/>
                <w:i/>
                <w:sz w:val="16"/>
              </w:rPr>
              <w:t>considering level of course? Is content appropriately challenging for the course level?</w:t>
            </w:r>
          </w:p>
        </w:tc>
        <w:tc>
          <w:tcPr>
            <w:tcW w:w="2470" w:type="dxa"/>
            <w:tcBorders>
              <w:top w:val="single" w:sz="8" w:space="0" w:color="000000"/>
              <w:left w:val="single" w:sz="8" w:space="0" w:color="000000"/>
              <w:bottom w:val="single" w:sz="8" w:space="0" w:color="000000"/>
            </w:tcBorders>
          </w:tcPr>
          <w:p w14:paraId="3BAA2FE4"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High weight</w:t>
            </w:r>
          </w:p>
        </w:tc>
        <w:tc>
          <w:tcPr>
            <w:tcW w:w="2580" w:type="dxa"/>
            <w:tcBorders>
              <w:top w:val="single" w:sz="8" w:space="0" w:color="000000"/>
              <w:bottom w:val="single" w:sz="8" w:space="0" w:color="000000"/>
            </w:tcBorders>
          </w:tcPr>
          <w:p w14:paraId="0AFC119A"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High weight</w:t>
            </w:r>
          </w:p>
          <w:p w14:paraId="033BF746" w14:textId="77777777" w:rsidR="0068655C" w:rsidRPr="00DA46D1" w:rsidRDefault="0068655C" w:rsidP="00193724">
            <w:pPr>
              <w:pStyle w:val="TableParagraph"/>
              <w:spacing w:before="5" w:line="244" w:lineRule="auto"/>
              <w:rPr>
                <w:rFonts w:ascii="Times New Roman" w:hAnsi="Times New Roman" w:cs="Times New Roman"/>
                <w:sz w:val="16"/>
              </w:rPr>
            </w:pPr>
            <w:r w:rsidRPr="00DA46D1">
              <w:rPr>
                <w:rFonts w:ascii="Times New Roman" w:hAnsi="Times New Roman" w:cs="Times New Roman"/>
                <w:sz w:val="16"/>
              </w:rPr>
              <w:t>A3) Learning Goals A6) Prior Knowledge</w:t>
            </w:r>
          </w:p>
        </w:tc>
        <w:tc>
          <w:tcPr>
            <w:tcW w:w="2580" w:type="dxa"/>
            <w:tcBorders>
              <w:top w:val="single" w:sz="8" w:space="0" w:color="000000"/>
              <w:bottom w:val="single" w:sz="8" w:space="0" w:color="000000"/>
            </w:tcBorders>
          </w:tcPr>
          <w:p w14:paraId="2E89DFFE"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Low weight</w:t>
            </w:r>
          </w:p>
          <w:p w14:paraId="11746421" w14:textId="77777777" w:rsidR="00057834" w:rsidRPr="00DA46D1" w:rsidRDefault="00057834" w:rsidP="00057834">
            <w:pPr>
              <w:pStyle w:val="TableParagraph"/>
              <w:spacing w:line="244" w:lineRule="auto"/>
              <w:rPr>
                <w:rFonts w:ascii="Times New Roman" w:hAnsi="Times New Roman" w:cs="Times New Roman"/>
                <w:sz w:val="16"/>
              </w:rPr>
            </w:pPr>
          </w:p>
          <w:p w14:paraId="643A0D16" w14:textId="77777777" w:rsidR="00A60461" w:rsidRPr="00DA46D1" w:rsidRDefault="00A60461" w:rsidP="00A60461">
            <w:pPr>
              <w:pStyle w:val="TableParagraph"/>
              <w:spacing w:before="5"/>
              <w:ind w:left="0"/>
              <w:rPr>
                <w:rFonts w:ascii="Times New Roman" w:hAnsi="Times New Roman" w:cs="Times New Roman"/>
                <w:sz w:val="16"/>
              </w:rPr>
            </w:pPr>
            <w:r w:rsidRPr="00DA46D1">
              <w:rPr>
                <w:rFonts w:ascii="Times New Roman" w:hAnsi="Times New Roman" w:cs="Times New Roman"/>
                <w:sz w:val="16"/>
              </w:rPr>
              <w:t xml:space="preserve">Q6 Evaluate arguments </w:t>
            </w:r>
          </w:p>
          <w:p w14:paraId="35FCDE78" w14:textId="77777777" w:rsidR="00A60461" w:rsidRPr="00DA46D1" w:rsidRDefault="00A60461" w:rsidP="00A60461">
            <w:pPr>
              <w:pStyle w:val="TableParagraph"/>
              <w:spacing w:before="5"/>
              <w:ind w:left="0"/>
              <w:rPr>
                <w:rFonts w:ascii="Times New Roman" w:hAnsi="Times New Roman" w:cs="Times New Roman"/>
                <w:sz w:val="16"/>
              </w:rPr>
            </w:pPr>
            <w:r w:rsidRPr="00DA46D1">
              <w:rPr>
                <w:rFonts w:ascii="Times New Roman" w:hAnsi="Times New Roman" w:cs="Times New Roman"/>
                <w:sz w:val="16"/>
              </w:rPr>
              <w:t xml:space="preserve">Q7 connect and synthesize, </w:t>
            </w:r>
          </w:p>
          <w:p w14:paraId="7FA2CB08" w14:textId="77777777" w:rsidR="00A60461" w:rsidRPr="00DA46D1" w:rsidRDefault="00A60461" w:rsidP="00A60461">
            <w:pPr>
              <w:pStyle w:val="TableParagraph"/>
              <w:spacing w:before="5"/>
              <w:ind w:left="0"/>
              <w:rPr>
                <w:rFonts w:ascii="Times New Roman" w:hAnsi="Times New Roman" w:cs="Times New Roman"/>
                <w:sz w:val="16"/>
              </w:rPr>
            </w:pPr>
            <w:r w:rsidRPr="00DA46D1">
              <w:rPr>
                <w:rFonts w:ascii="Times New Roman" w:hAnsi="Times New Roman" w:cs="Times New Roman"/>
                <w:sz w:val="16"/>
              </w:rPr>
              <w:t xml:space="preserve">Q8 Diverse perspectives </w:t>
            </w:r>
          </w:p>
          <w:p w14:paraId="7A62E984" w14:textId="420D8F26" w:rsidR="0068655C" w:rsidRPr="00DA46D1" w:rsidRDefault="00A60461" w:rsidP="00F15FAC">
            <w:pPr>
              <w:pStyle w:val="TableParagraph"/>
              <w:spacing w:before="5"/>
              <w:ind w:left="0"/>
              <w:rPr>
                <w:rFonts w:ascii="Times New Roman" w:hAnsi="Times New Roman" w:cs="Times New Roman"/>
                <w:sz w:val="16"/>
              </w:rPr>
            </w:pPr>
            <w:r w:rsidRPr="00DA46D1">
              <w:rPr>
                <w:rFonts w:ascii="Times New Roman" w:hAnsi="Times New Roman" w:cs="Times New Roman"/>
                <w:sz w:val="16"/>
              </w:rPr>
              <w:t>Q11 (gave assignments that required original or creative thinking)</w:t>
            </w:r>
          </w:p>
        </w:tc>
        <w:tc>
          <w:tcPr>
            <w:tcW w:w="1280" w:type="dxa"/>
            <w:tcBorders>
              <w:top w:val="single" w:sz="8" w:space="0" w:color="000000"/>
              <w:bottom w:val="single" w:sz="8" w:space="0" w:color="000000"/>
              <w:right w:val="single" w:sz="8" w:space="0" w:color="000000"/>
            </w:tcBorders>
          </w:tcPr>
          <w:p w14:paraId="3FA5606B"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High weight</w:t>
            </w:r>
          </w:p>
        </w:tc>
        <w:tc>
          <w:tcPr>
            <w:tcW w:w="1440" w:type="dxa"/>
            <w:tcBorders>
              <w:top w:val="single" w:sz="8" w:space="0" w:color="000000"/>
              <w:left w:val="single" w:sz="8" w:space="0" w:color="000000"/>
              <w:bottom w:val="single" w:sz="8" w:space="0" w:color="000000"/>
              <w:right w:val="single" w:sz="8" w:space="0" w:color="000000"/>
            </w:tcBorders>
          </w:tcPr>
          <w:p w14:paraId="4670BF43" w14:textId="77777777" w:rsidR="0068655C" w:rsidRPr="00DA46D1" w:rsidRDefault="0068655C" w:rsidP="00193724">
            <w:pPr>
              <w:pStyle w:val="TableParagraph"/>
              <w:ind w:left="0"/>
              <w:rPr>
                <w:rFonts w:ascii="Times New Roman" w:hAnsi="Times New Roman" w:cs="Times New Roman"/>
                <w:sz w:val="16"/>
              </w:rPr>
            </w:pPr>
          </w:p>
        </w:tc>
      </w:tr>
      <w:tr w:rsidR="0068655C" w:rsidRPr="00DA46D1" w14:paraId="1A2219CB" w14:textId="77777777" w:rsidTr="008B2226">
        <w:trPr>
          <w:trHeight w:val="1960"/>
        </w:trPr>
        <w:tc>
          <w:tcPr>
            <w:tcW w:w="4050" w:type="dxa"/>
            <w:tcBorders>
              <w:top w:val="single" w:sz="8" w:space="0" w:color="000000"/>
              <w:left w:val="single" w:sz="8" w:space="0" w:color="000000"/>
              <w:bottom w:val="single" w:sz="8" w:space="0" w:color="000000"/>
              <w:right w:val="single" w:sz="8" w:space="0" w:color="000000"/>
            </w:tcBorders>
          </w:tcPr>
          <w:p w14:paraId="6740C4CD" w14:textId="24A40C99" w:rsidR="0068655C" w:rsidRPr="00DA46D1" w:rsidRDefault="0068655C" w:rsidP="00193724">
            <w:pPr>
              <w:pStyle w:val="TableParagraph"/>
              <w:spacing w:before="88" w:line="244" w:lineRule="auto"/>
              <w:rPr>
                <w:rFonts w:ascii="Times New Roman" w:hAnsi="Times New Roman" w:cs="Times New Roman"/>
                <w:i/>
                <w:sz w:val="16"/>
              </w:rPr>
            </w:pPr>
            <w:r w:rsidRPr="00DA46D1">
              <w:rPr>
                <w:rFonts w:ascii="Times New Roman" w:hAnsi="Times New Roman" w:cs="Times New Roman"/>
                <w:b/>
                <w:sz w:val="16"/>
              </w:rPr>
              <w:t xml:space="preserve">Teaching Practices </w:t>
            </w:r>
            <w:r w:rsidRPr="00DA46D1">
              <w:rPr>
                <w:rFonts w:ascii="Times New Roman" w:hAnsi="Times New Roman" w:cs="Times New Roman"/>
                <w:i/>
                <w:sz w:val="16"/>
              </w:rPr>
              <w:t>What assignments, assessments, and activities are used? Are they aligned with course goals? Are methods appropriate for course level and class size? Was the course well-organized? Are there opportunities for students to practice skills and receive feedback throughout the semester?</w:t>
            </w:r>
          </w:p>
        </w:tc>
        <w:tc>
          <w:tcPr>
            <w:tcW w:w="2470" w:type="dxa"/>
            <w:tcBorders>
              <w:top w:val="single" w:sz="8" w:space="0" w:color="000000"/>
              <w:left w:val="single" w:sz="8" w:space="0" w:color="000000"/>
              <w:bottom w:val="single" w:sz="8" w:space="0" w:color="000000"/>
            </w:tcBorders>
          </w:tcPr>
          <w:p w14:paraId="3ACACFE7"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Equal weight</w:t>
            </w:r>
          </w:p>
        </w:tc>
        <w:tc>
          <w:tcPr>
            <w:tcW w:w="2580" w:type="dxa"/>
            <w:tcBorders>
              <w:top w:val="single" w:sz="8" w:space="0" w:color="000000"/>
              <w:bottom w:val="single" w:sz="8" w:space="0" w:color="000000"/>
            </w:tcBorders>
          </w:tcPr>
          <w:p w14:paraId="1196AC2F" w14:textId="77777777" w:rsidR="0068655C" w:rsidRPr="00DA46D1" w:rsidRDefault="0068655C" w:rsidP="00193724">
            <w:pPr>
              <w:pStyle w:val="TableParagraph"/>
              <w:spacing w:before="91"/>
              <w:jc w:val="both"/>
              <w:rPr>
                <w:rFonts w:ascii="Times New Roman" w:hAnsi="Times New Roman" w:cs="Times New Roman"/>
                <w:i/>
                <w:sz w:val="16"/>
              </w:rPr>
            </w:pPr>
            <w:r w:rsidRPr="00DA46D1">
              <w:rPr>
                <w:rFonts w:ascii="Times New Roman" w:hAnsi="Times New Roman" w:cs="Times New Roman"/>
                <w:i/>
                <w:sz w:val="16"/>
              </w:rPr>
              <w:t>Equal weight</w:t>
            </w:r>
          </w:p>
          <w:p w14:paraId="5C5843B1" w14:textId="77777777" w:rsidR="0068655C" w:rsidRPr="00DA46D1" w:rsidRDefault="0068655C" w:rsidP="00193724">
            <w:pPr>
              <w:pStyle w:val="TableParagraph"/>
              <w:spacing w:before="5" w:line="244" w:lineRule="auto"/>
              <w:jc w:val="both"/>
              <w:rPr>
                <w:rFonts w:ascii="Times New Roman" w:hAnsi="Times New Roman" w:cs="Times New Roman"/>
                <w:sz w:val="16"/>
              </w:rPr>
            </w:pPr>
            <w:r w:rsidRPr="00DA46D1">
              <w:rPr>
                <w:rFonts w:ascii="Times New Roman" w:hAnsi="Times New Roman" w:cs="Times New Roman"/>
                <w:sz w:val="16"/>
              </w:rPr>
              <w:t>A1) Organized and Clear A2) Tools and Resources A4) Participation</w:t>
            </w:r>
          </w:p>
          <w:p w14:paraId="4129B51E" w14:textId="77777777" w:rsidR="0068655C" w:rsidRPr="00DA46D1" w:rsidRDefault="0068655C" w:rsidP="00193724">
            <w:pPr>
              <w:pStyle w:val="TableParagraph"/>
              <w:rPr>
                <w:rFonts w:ascii="Times New Roman" w:hAnsi="Times New Roman" w:cs="Times New Roman"/>
                <w:sz w:val="16"/>
              </w:rPr>
            </w:pPr>
            <w:r w:rsidRPr="00DA46D1">
              <w:rPr>
                <w:rFonts w:ascii="Times New Roman" w:hAnsi="Times New Roman" w:cs="Times New Roman"/>
                <w:sz w:val="16"/>
              </w:rPr>
              <w:t>A5) Active Learning</w:t>
            </w:r>
          </w:p>
          <w:p w14:paraId="7816153D" w14:textId="77777777" w:rsidR="0068655C" w:rsidRPr="00DA46D1" w:rsidRDefault="0068655C" w:rsidP="00193724">
            <w:pPr>
              <w:pStyle w:val="TableParagraph"/>
              <w:spacing w:before="5"/>
              <w:rPr>
                <w:rFonts w:ascii="Times New Roman" w:hAnsi="Times New Roman" w:cs="Times New Roman"/>
                <w:sz w:val="16"/>
              </w:rPr>
            </w:pPr>
            <w:r w:rsidRPr="00DA46D1">
              <w:rPr>
                <w:rFonts w:ascii="Times New Roman" w:hAnsi="Times New Roman" w:cs="Times New Roman"/>
                <w:sz w:val="16"/>
              </w:rPr>
              <w:t>A8) Critical Thinking</w:t>
            </w:r>
            <w:r w:rsidRPr="00DA46D1">
              <w:rPr>
                <w:rFonts w:ascii="Times New Roman" w:hAnsi="Times New Roman" w:cs="Times New Roman"/>
                <w:spacing w:val="-21"/>
                <w:sz w:val="16"/>
              </w:rPr>
              <w:t xml:space="preserve"> </w:t>
            </w:r>
            <w:r w:rsidRPr="00DA46D1">
              <w:rPr>
                <w:rFonts w:ascii="Times New Roman" w:hAnsi="Times New Roman" w:cs="Times New Roman"/>
                <w:sz w:val="16"/>
              </w:rPr>
              <w:t>(C)</w:t>
            </w:r>
          </w:p>
          <w:p w14:paraId="0239C118" w14:textId="77777777" w:rsidR="0068655C" w:rsidRPr="00DA46D1" w:rsidRDefault="0068655C" w:rsidP="00193724">
            <w:pPr>
              <w:pStyle w:val="TableParagraph"/>
              <w:spacing w:before="4" w:line="244" w:lineRule="auto"/>
              <w:rPr>
                <w:rFonts w:ascii="Times New Roman" w:hAnsi="Times New Roman" w:cs="Times New Roman"/>
                <w:sz w:val="16"/>
              </w:rPr>
            </w:pPr>
            <w:r w:rsidRPr="00DA46D1">
              <w:rPr>
                <w:rFonts w:ascii="Times New Roman" w:hAnsi="Times New Roman" w:cs="Times New Roman"/>
                <w:sz w:val="16"/>
              </w:rPr>
              <w:t>A8) Corrective Feedback</w:t>
            </w:r>
            <w:r w:rsidRPr="00DA46D1">
              <w:rPr>
                <w:rFonts w:ascii="Times New Roman" w:hAnsi="Times New Roman" w:cs="Times New Roman"/>
                <w:spacing w:val="-20"/>
                <w:sz w:val="16"/>
              </w:rPr>
              <w:t xml:space="preserve"> </w:t>
            </w:r>
            <w:r w:rsidRPr="00DA46D1">
              <w:rPr>
                <w:rFonts w:ascii="Times New Roman" w:hAnsi="Times New Roman" w:cs="Times New Roman"/>
                <w:sz w:val="16"/>
              </w:rPr>
              <w:t>(L) C1)</w:t>
            </w:r>
            <w:r w:rsidRPr="00DA46D1">
              <w:rPr>
                <w:rFonts w:ascii="Times New Roman" w:hAnsi="Times New Roman" w:cs="Times New Roman"/>
                <w:spacing w:val="-4"/>
                <w:sz w:val="16"/>
              </w:rPr>
              <w:t xml:space="preserve"> </w:t>
            </w:r>
            <w:r w:rsidRPr="00DA46D1">
              <w:rPr>
                <w:rFonts w:ascii="Times New Roman" w:hAnsi="Times New Roman" w:cs="Times New Roman"/>
                <w:sz w:val="16"/>
              </w:rPr>
              <w:t>Strengths/expertise</w:t>
            </w:r>
          </w:p>
        </w:tc>
        <w:tc>
          <w:tcPr>
            <w:tcW w:w="2580" w:type="dxa"/>
            <w:tcBorders>
              <w:top w:val="single" w:sz="8" w:space="0" w:color="000000"/>
              <w:bottom w:val="single" w:sz="8" w:space="0" w:color="000000"/>
            </w:tcBorders>
          </w:tcPr>
          <w:p w14:paraId="7CB179FA"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Equal weight</w:t>
            </w:r>
          </w:p>
          <w:p w14:paraId="0A9E2866" w14:textId="1D39791A" w:rsidR="00A60461" w:rsidRPr="00DA46D1" w:rsidRDefault="00A60461" w:rsidP="00193724">
            <w:pPr>
              <w:pStyle w:val="TableParagraph"/>
              <w:spacing w:before="5" w:line="244" w:lineRule="auto"/>
              <w:rPr>
                <w:rFonts w:ascii="Times New Roman" w:hAnsi="Times New Roman" w:cs="Times New Roman"/>
                <w:sz w:val="16"/>
              </w:rPr>
            </w:pPr>
            <w:r w:rsidRPr="00DA46D1">
              <w:rPr>
                <w:rFonts w:ascii="Times New Roman" w:hAnsi="Times New Roman" w:cs="Times New Roman"/>
                <w:sz w:val="16"/>
              </w:rPr>
              <w:t>Q4 Student interaction</w:t>
            </w:r>
          </w:p>
          <w:p w14:paraId="3FA157DF" w14:textId="718EB40C" w:rsidR="0068655C" w:rsidRPr="00DA46D1" w:rsidRDefault="00057834" w:rsidP="00193724">
            <w:pPr>
              <w:pStyle w:val="TableParagraph"/>
              <w:spacing w:before="5" w:line="244" w:lineRule="auto"/>
              <w:rPr>
                <w:rFonts w:ascii="Times New Roman" w:hAnsi="Times New Roman" w:cs="Times New Roman"/>
                <w:sz w:val="16"/>
              </w:rPr>
            </w:pPr>
            <w:r w:rsidRPr="00DA46D1">
              <w:rPr>
                <w:rFonts w:ascii="Times New Roman" w:hAnsi="Times New Roman" w:cs="Times New Roman"/>
                <w:sz w:val="16"/>
              </w:rPr>
              <w:t xml:space="preserve">Q12 </w:t>
            </w:r>
            <w:r w:rsidR="0068655C" w:rsidRPr="00DA46D1">
              <w:rPr>
                <w:rFonts w:ascii="Times New Roman" w:hAnsi="Times New Roman" w:cs="Times New Roman"/>
                <w:sz w:val="16"/>
              </w:rPr>
              <w:t>(opportunities for discussion)</w:t>
            </w:r>
          </w:p>
          <w:p w14:paraId="1BD8EDEC" w14:textId="10393185" w:rsidR="0068655C" w:rsidRPr="00DA46D1" w:rsidRDefault="00EE6417" w:rsidP="00193724">
            <w:pPr>
              <w:pStyle w:val="TableParagraph"/>
              <w:rPr>
                <w:rFonts w:ascii="Times New Roman" w:hAnsi="Times New Roman" w:cs="Times New Roman"/>
                <w:sz w:val="16"/>
              </w:rPr>
            </w:pPr>
            <w:r w:rsidRPr="00DA46D1">
              <w:rPr>
                <w:rFonts w:ascii="Times New Roman" w:hAnsi="Times New Roman" w:cs="Times New Roman"/>
                <w:sz w:val="16"/>
              </w:rPr>
              <w:t>Q13</w:t>
            </w:r>
            <w:r w:rsidR="0068655C" w:rsidRPr="00DA46D1">
              <w:rPr>
                <w:rFonts w:ascii="Times New Roman" w:hAnsi="Times New Roman" w:cs="Times New Roman"/>
                <w:sz w:val="16"/>
              </w:rPr>
              <w:t xml:space="preserve"> (</w:t>
            </w:r>
            <w:r w:rsidRPr="00DA46D1">
              <w:rPr>
                <w:rFonts w:ascii="Times New Roman" w:hAnsi="Times New Roman" w:cs="Times New Roman"/>
                <w:sz w:val="16"/>
              </w:rPr>
              <w:t>provided feedback</w:t>
            </w:r>
            <w:r w:rsidR="0068655C" w:rsidRPr="00DA46D1">
              <w:rPr>
                <w:rFonts w:ascii="Times New Roman" w:hAnsi="Times New Roman" w:cs="Times New Roman"/>
                <w:sz w:val="16"/>
              </w:rPr>
              <w:t xml:space="preserve"> on work)</w:t>
            </w:r>
          </w:p>
          <w:p w14:paraId="2BB4CDB8" w14:textId="7112CACC" w:rsidR="00A60461" w:rsidRPr="00DA46D1" w:rsidRDefault="00A60461" w:rsidP="00193724">
            <w:pPr>
              <w:pStyle w:val="TableParagraph"/>
              <w:rPr>
                <w:rFonts w:ascii="Times New Roman" w:hAnsi="Times New Roman" w:cs="Times New Roman"/>
                <w:sz w:val="16"/>
              </w:rPr>
            </w:pPr>
            <w:r w:rsidRPr="00DA46D1">
              <w:rPr>
                <w:rFonts w:ascii="Times New Roman" w:hAnsi="Times New Roman" w:cs="Times New Roman"/>
                <w:sz w:val="16"/>
              </w:rPr>
              <w:t>Q1</w:t>
            </w:r>
            <w:r w:rsidR="006073EA" w:rsidRPr="00DA46D1">
              <w:rPr>
                <w:rFonts w:ascii="Times New Roman" w:hAnsi="Times New Roman" w:cs="Times New Roman"/>
                <w:sz w:val="16"/>
              </w:rPr>
              <w:t>6</w:t>
            </w:r>
            <w:r w:rsidRPr="00DA46D1">
              <w:rPr>
                <w:rFonts w:ascii="Times New Roman" w:hAnsi="Times New Roman" w:cs="Times New Roman"/>
                <w:sz w:val="16"/>
              </w:rPr>
              <w:t xml:space="preserve"> </w:t>
            </w:r>
            <w:r w:rsidR="006073EA" w:rsidRPr="00DA46D1">
              <w:rPr>
                <w:rFonts w:ascii="Times New Roman" w:hAnsi="Times New Roman" w:cs="Times New Roman"/>
                <w:sz w:val="16"/>
              </w:rPr>
              <w:t>(e</w:t>
            </w:r>
            <w:r w:rsidRPr="00DA46D1">
              <w:rPr>
                <w:rFonts w:ascii="Times New Roman" w:hAnsi="Times New Roman" w:cs="Times New Roman"/>
                <w:sz w:val="16"/>
              </w:rPr>
              <w:t xml:space="preserve">ffectively </w:t>
            </w:r>
            <w:r w:rsidR="006073EA" w:rsidRPr="00DA46D1">
              <w:rPr>
                <w:rFonts w:ascii="Times New Roman" w:hAnsi="Times New Roman" w:cs="Times New Roman"/>
                <w:sz w:val="16"/>
              </w:rPr>
              <w:t>u</w:t>
            </w:r>
            <w:r w:rsidRPr="00DA46D1">
              <w:rPr>
                <w:rFonts w:ascii="Times New Roman" w:hAnsi="Times New Roman" w:cs="Times New Roman"/>
                <w:sz w:val="16"/>
              </w:rPr>
              <w:t xml:space="preserve">sed </w:t>
            </w:r>
            <w:r w:rsidR="006073EA" w:rsidRPr="00DA46D1">
              <w:rPr>
                <w:rFonts w:ascii="Times New Roman" w:hAnsi="Times New Roman" w:cs="Times New Roman"/>
                <w:sz w:val="16"/>
              </w:rPr>
              <w:t>t</w:t>
            </w:r>
            <w:r w:rsidRPr="00DA46D1">
              <w:rPr>
                <w:rFonts w:ascii="Times New Roman" w:hAnsi="Times New Roman" w:cs="Times New Roman"/>
                <w:sz w:val="16"/>
              </w:rPr>
              <w:t>echnology</w:t>
            </w:r>
            <w:r w:rsidR="006073EA" w:rsidRPr="00DA46D1">
              <w:rPr>
                <w:rFonts w:ascii="Times New Roman" w:hAnsi="Times New Roman" w:cs="Times New Roman"/>
                <w:sz w:val="16"/>
              </w:rPr>
              <w:t>)</w:t>
            </w:r>
          </w:p>
        </w:tc>
        <w:tc>
          <w:tcPr>
            <w:tcW w:w="1280" w:type="dxa"/>
            <w:tcBorders>
              <w:top w:val="single" w:sz="8" w:space="0" w:color="000000"/>
              <w:bottom w:val="single" w:sz="8" w:space="0" w:color="000000"/>
              <w:right w:val="single" w:sz="8" w:space="0" w:color="000000"/>
            </w:tcBorders>
          </w:tcPr>
          <w:p w14:paraId="5244DF2A"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Equal weight</w:t>
            </w:r>
          </w:p>
        </w:tc>
        <w:tc>
          <w:tcPr>
            <w:tcW w:w="1440" w:type="dxa"/>
            <w:tcBorders>
              <w:top w:val="single" w:sz="8" w:space="0" w:color="000000"/>
              <w:left w:val="single" w:sz="8" w:space="0" w:color="000000"/>
              <w:bottom w:val="single" w:sz="8" w:space="0" w:color="000000"/>
              <w:right w:val="single" w:sz="8" w:space="0" w:color="000000"/>
            </w:tcBorders>
          </w:tcPr>
          <w:p w14:paraId="37322780" w14:textId="77777777" w:rsidR="0068655C" w:rsidRPr="00DA46D1" w:rsidRDefault="0068655C" w:rsidP="00193724">
            <w:pPr>
              <w:pStyle w:val="TableParagraph"/>
              <w:ind w:left="0"/>
              <w:rPr>
                <w:rFonts w:ascii="Times New Roman" w:hAnsi="Times New Roman" w:cs="Times New Roman"/>
                <w:sz w:val="16"/>
              </w:rPr>
            </w:pPr>
          </w:p>
        </w:tc>
      </w:tr>
      <w:tr w:rsidR="0068655C" w:rsidRPr="00DA46D1" w14:paraId="1082B00B" w14:textId="77777777" w:rsidTr="008B2226">
        <w:trPr>
          <w:trHeight w:val="1375"/>
        </w:trPr>
        <w:tc>
          <w:tcPr>
            <w:tcW w:w="4050" w:type="dxa"/>
            <w:tcBorders>
              <w:top w:val="single" w:sz="8" w:space="0" w:color="000000"/>
              <w:left w:val="single" w:sz="8" w:space="0" w:color="000000"/>
              <w:bottom w:val="single" w:sz="8" w:space="0" w:color="000000"/>
              <w:right w:val="single" w:sz="8" w:space="0" w:color="000000"/>
            </w:tcBorders>
          </w:tcPr>
          <w:p w14:paraId="29442E61" w14:textId="77777777" w:rsidR="0068655C" w:rsidRPr="00DA46D1" w:rsidRDefault="0068655C" w:rsidP="00193724">
            <w:pPr>
              <w:pStyle w:val="TableParagraph"/>
              <w:spacing w:before="178" w:line="244" w:lineRule="auto"/>
              <w:rPr>
                <w:rFonts w:ascii="Times New Roman" w:hAnsi="Times New Roman" w:cs="Times New Roman"/>
                <w:i/>
                <w:sz w:val="16"/>
              </w:rPr>
            </w:pPr>
            <w:r w:rsidRPr="00DA46D1">
              <w:rPr>
                <w:rFonts w:ascii="Times New Roman" w:hAnsi="Times New Roman" w:cs="Times New Roman"/>
                <w:b/>
                <w:sz w:val="16"/>
              </w:rPr>
              <w:t xml:space="preserve">Presentation and Student Interaction </w:t>
            </w:r>
            <w:r w:rsidRPr="00DA46D1">
              <w:rPr>
                <w:rFonts w:ascii="Times New Roman" w:hAnsi="Times New Roman" w:cs="Times New Roman"/>
                <w:i/>
                <w:sz w:val="16"/>
              </w:rPr>
              <w:t>Are teaching methods implemented effectively? Is the classroom climate respectful? Do the teaching methods encourage engagement?</w:t>
            </w:r>
          </w:p>
        </w:tc>
        <w:tc>
          <w:tcPr>
            <w:tcW w:w="2470" w:type="dxa"/>
            <w:tcBorders>
              <w:top w:val="single" w:sz="8" w:space="0" w:color="000000"/>
              <w:left w:val="single" w:sz="8" w:space="0" w:color="000000"/>
              <w:bottom w:val="single" w:sz="8" w:space="0" w:color="000000"/>
            </w:tcBorders>
          </w:tcPr>
          <w:p w14:paraId="37B40A78"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Low weight</w:t>
            </w:r>
          </w:p>
        </w:tc>
        <w:tc>
          <w:tcPr>
            <w:tcW w:w="2580" w:type="dxa"/>
            <w:tcBorders>
              <w:top w:val="single" w:sz="8" w:space="0" w:color="000000"/>
              <w:bottom w:val="single" w:sz="8" w:space="0" w:color="000000"/>
            </w:tcBorders>
          </w:tcPr>
          <w:p w14:paraId="11025F29"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Mid weight</w:t>
            </w:r>
          </w:p>
          <w:p w14:paraId="230958E6" w14:textId="77777777" w:rsidR="0068655C" w:rsidRPr="00DA46D1" w:rsidRDefault="0068655C" w:rsidP="00193724">
            <w:pPr>
              <w:pStyle w:val="TableParagraph"/>
              <w:spacing w:before="5" w:line="244" w:lineRule="auto"/>
              <w:rPr>
                <w:rFonts w:ascii="Times New Roman" w:hAnsi="Times New Roman" w:cs="Times New Roman"/>
                <w:sz w:val="16"/>
              </w:rPr>
            </w:pPr>
            <w:r w:rsidRPr="00DA46D1">
              <w:rPr>
                <w:rFonts w:ascii="Times New Roman" w:hAnsi="Times New Roman" w:cs="Times New Roman"/>
                <w:sz w:val="16"/>
              </w:rPr>
              <w:t>A4) Participation A7) Engagement (L)</w:t>
            </w:r>
          </w:p>
        </w:tc>
        <w:tc>
          <w:tcPr>
            <w:tcW w:w="2580" w:type="dxa"/>
            <w:tcBorders>
              <w:top w:val="single" w:sz="8" w:space="0" w:color="000000"/>
              <w:bottom w:val="single" w:sz="8" w:space="0" w:color="000000"/>
            </w:tcBorders>
          </w:tcPr>
          <w:p w14:paraId="38A44174"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High weight</w:t>
            </w:r>
          </w:p>
          <w:p w14:paraId="62628D82" w14:textId="78FAE985" w:rsidR="00A60461" w:rsidRPr="00DA46D1" w:rsidRDefault="00A60461" w:rsidP="00193724">
            <w:pPr>
              <w:pStyle w:val="TableParagraph"/>
              <w:spacing w:before="5" w:line="244" w:lineRule="auto"/>
              <w:rPr>
                <w:rFonts w:ascii="Times New Roman" w:hAnsi="Times New Roman" w:cs="Times New Roman"/>
                <w:sz w:val="16"/>
              </w:rPr>
            </w:pPr>
            <w:r w:rsidRPr="00DA46D1">
              <w:rPr>
                <w:rFonts w:ascii="Times New Roman" w:hAnsi="Times New Roman" w:cs="Times New Roman"/>
                <w:sz w:val="16"/>
              </w:rPr>
              <w:t xml:space="preserve"> Q1 (respectful environ.)</w:t>
            </w:r>
          </w:p>
          <w:p w14:paraId="2B66D36B" w14:textId="007048AF" w:rsidR="00A60461" w:rsidRPr="00DA46D1" w:rsidRDefault="00A60461" w:rsidP="00193724">
            <w:pPr>
              <w:pStyle w:val="TableParagraph"/>
              <w:spacing w:before="5" w:line="244" w:lineRule="auto"/>
              <w:rPr>
                <w:rFonts w:ascii="Times New Roman" w:hAnsi="Times New Roman" w:cs="Times New Roman"/>
                <w:sz w:val="16"/>
              </w:rPr>
            </w:pPr>
            <w:r w:rsidRPr="00DA46D1">
              <w:rPr>
                <w:rFonts w:ascii="Times New Roman" w:hAnsi="Times New Roman" w:cs="Times New Roman"/>
                <w:sz w:val="16"/>
              </w:rPr>
              <w:t>Q5 (was invited to contribute)</w:t>
            </w:r>
          </w:p>
          <w:p w14:paraId="07C6E642" w14:textId="1132BBFD" w:rsidR="00A60461" w:rsidRPr="00DA46D1" w:rsidRDefault="00A60461" w:rsidP="00193724">
            <w:pPr>
              <w:pStyle w:val="TableParagraph"/>
              <w:spacing w:before="5" w:line="244" w:lineRule="auto"/>
              <w:rPr>
                <w:rFonts w:ascii="Times New Roman" w:hAnsi="Times New Roman" w:cs="Times New Roman"/>
                <w:sz w:val="16"/>
              </w:rPr>
            </w:pPr>
            <w:r w:rsidRPr="00DA46D1">
              <w:rPr>
                <w:rFonts w:ascii="Times New Roman" w:hAnsi="Times New Roman" w:cs="Times New Roman"/>
                <w:sz w:val="16"/>
              </w:rPr>
              <w:t>Q9 (respect for students)</w:t>
            </w:r>
          </w:p>
          <w:p w14:paraId="7A8BA45E" w14:textId="6954BF60" w:rsidR="00086F25" w:rsidRPr="00DA46D1" w:rsidRDefault="00EE6417" w:rsidP="00193724">
            <w:pPr>
              <w:pStyle w:val="TableParagraph"/>
              <w:spacing w:before="5" w:line="244" w:lineRule="auto"/>
              <w:rPr>
                <w:rFonts w:ascii="Times New Roman" w:hAnsi="Times New Roman" w:cs="Times New Roman"/>
                <w:sz w:val="16"/>
              </w:rPr>
            </w:pPr>
            <w:r w:rsidRPr="00DA46D1">
              <w:rPr>
                <w:rFonts w:ascii="Times New Roman" w:hAnsi="Times New Roman" w:cs="Times New Roman"/>
                <w:sz w:val="16"/>
              </w:rPr>
              <w:t>Q10</w:t>
            </w:r>
            <w:r w:rsidR="0068655C" w:rsidRPr="00DA46D1">
              <w:rPr>
                <w:rFonts w:ascii="Times New Roman" w:hAnsi="Times New Roman" w:cs="Times New Roman"/>
                <w:sz w:val="16"/>
              </w:rPr>
              <w:t xml:space="preserve"> (</w:t>
            </w:r>
            <w:r w:rsidRPr="00DA46D1">
              <w:rPr>
                <w:rFonts w:ascii="Times New Roman" w:hAnsi="Times New Roman" w:cs="Times New Roman"/>
                <w:sz w:val="16"/>
              </w:rPr>
              <w:t>challenged me to develop</w:t>
            </w:r>
            <w:r w:rsidR="0068655C" w:rsidRPr="00DA46D1">
              <w:rPr>
                <w:rFonts w:ascii="Times New Roman" w:hAnsi="Times New Roman" w:cs="Times New Roman"/>
                <w:sz w:val="16"/>
              </w:rPr>
              <w:t xml:space="preserve">) </w:t>
            </w:r>
          </w:p>
          <w:p w14:paraId="106FC713" w14:textId="5AFAD81F" w:rsidR="0068655C" w:rsidRPr="00DA46D1" w:rsidRDefault="00F311AA" w:rsidP="00193724">
            <w:pPr>
              <w:pStyle w:val="TableParagraph"/>
              <w:spacing w:before="5" w:line="244" w:lineRule="auto"/>
              <w:rPr>
                <w:rFonts w:ascii="Times New Roman" w:hAnsi="Times New Roman" w:cs="Times New Roman"/>
                <w:sz w:val="16"/>
              </w:rPr>
            </w:pPr>
            <w:r w:rsidRPr="00DA46D1">
              <w:rPr>
                <w:rFonts w:ascii="Times New Roman" w:hAnsi="Times New Roman" w:cs="Times New Roman"/>
                <w:sz w:val="16"/>
              </w:rPr>
              <w:t>Q15</w:t>
            </w:r>
            <w:r w:rsidR="0068655C" w:rsidRPr="00DA46D1">
              <w:rPr>
                <w:rFonts w:ascii="Times New Roman" w:hAnsi="Times New Roman" w:cs="Times New Roman"/>
                <w:sz w:val="16"/>
              </w:rPr>
              <w:t xml:space="preserve"> (</w:t>
            </w:r>
            <w:r w:rsidRPr="00DA46D1">
              <w:rPr>
                <w:rFonts w:ascii="Times New Roman" w:hAnsi="Times New Roman" w:cs="Times New Roman"/>
                <w:sz w:val="16"/>
              </w:rPr>
              <w:t>available to answer Qs</w:t>
            </w:r>
            <w:r w:rsidR="0068655C" w:rsidRPr="00DA46D1">
              <w:rPr>
                <w:rFonts w:ascii="Times New Roman" w:hAnsi="Times New Roman" w:cs="Times New Roman"/>
                <w:sz w:val="16"/>
              </w:rPr>
              <w:t xml:space="preserve">) </w:t>
            </w:r>
          </w:p>
        </w:tc>
        <w:tc>
          <w:tcPr>
            <w:tcW w:w="1280" w:type="dxa"/>
            <w:tcBorders>
              <w:top w:val="single" w:sz="8" w:space="0" w:color="000000"/>
              <w:bottom w:val="single" w:sz="8" w:space="0" w:color="000000"/>
              <w:right w:val="single" w:sz="8" w:space="0" w:color="000000"/>
            </w:tcBorders>
          </w:tcPr>
          <w:p w14:paraId="2B34E5C4"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Low weight</w:t>
            </w:r>
          </w:p>
        </w:tc>
        <w:tc>
          <w:tcPr>
            <w:tcW w:w="1440" w:type="dxa"/>
            <w:tcBorders>
              <w:top w:val="single" w:sz="8" w:space="0" w:color="000000"/>
              <w:left w:val="single" w:sz="8" w:space="0" w:color="000000"/>
              <w:bottom w:val="single" w:sz="8" w:space="0" w:color="000000"/>
              <w:right w:val="single" w:sz="8" w:space="0" w:color="000000"/>
            </w:tcBorders>
          </w:tcPr>
          <w:p w14:paraId="275F5D15" w14:textId="77777777" w:rsidR="0068655C" w:rsidRPr="00DA46D1" w:rsidRDefault="0068655C" w:rsidP="00193724">
            <w:pPr>
              <w:pStyle w:val="TableParagraph"/>
              <w:ind w:left="0"/>
              <w:rPr>
                <w:rFonts w:ascii="Times New Roman" w:hAnsi="Times New Roman" w:cs="Times New Roman"/>
                <w:sz w:val="16"/>
              </w:rPr>
            </w:pPr>
          </w:p>
        </w:tc>
      </w:tr>
      <w:tr w:rsidR="0068655C" w:rsidRPr="00DA46D1" w14:paraId="2D84760C" w14:textId="77777777" w:rsidTr="008B2226">
        <w:trPr>
          <w:trHeight w:val="1570"/>
        </w:trPr>
        <w:tc>
          <w:tcPr>
            <w:tcW w:w="4050" w:type="dxa"/>
            <w:tcBorders>
              <w:top w:val="single" w:sz="8" w:space="0" w:color="000000"/>
              <w:left w:val="single" w:sz="8" w:space="0" w:color="000000"/>
              <w:bottom w:val="single" w:sz="8" w:space="0" w:color="000000"/>
              <w:right w:val="single" w:sz="8" w:space="0" w:color="000000"/>
            </w:tcBorders>
          </w:tcPr>
          <w:p w14:paraId="00A85F6E" w14:textId="77777777" w:rsidR="0068655C" w:rsidRPr="00DA46D1" w:rsidRDefault="0068655C" w:rsidP="00193724">
            <w:pPr>
              <w:pStyle w:val="TableParagraph"/>
              <w:spacing w:before="9"/>
              <w:ind w:left="0"/>
              <w:rPr>
                <w:rFonts w:ascii="Times New Roman" w:hAnsi="Times New Roman" w:cs="Times New Roman"/>
                <w:sz w:val="23"/>
              </w:rPr>
            </w:pPr>
          </w:p>
          <w:p w14:paraId="5661B2BC" w14:textId="77777777" w:rsidR="0068655C" w:rsidRPr="00DA46D1" w:rsidRDefault="0068655C" w:rsidP="00193724">
            <w:pPr>
              <w:pStyle w:val="TableParagraph"/>
              <w:rPr>
                <w:rFonts w:ascii="Times New Roman" w:hAnsi="Times New Roman" w:cs="Times New Roman"/>
                <w:b/>
                <w:sz w:val="16"/>
              </w:rPr>
            </w:pPr>
            <w:r w:rsidRPr="00DA46D1">
              <w:rPr>
                <w:rFonts w:ascii="Times New Roman" w:hAnsi="Times New Roman" w:cs="Times New Roman"/>
                <w:b/>
                <w:sz w:val="16"/>
              </w:rPr>
              <w:t>Student outcomes</w:t>
            </w:r>
          </w:p>
          <w:p w14:paraId="7D12C3D7" w14:textId="77777777" w:rsidR="0068655C" w:rsidRPr="00DA46D1" w:rsidRDefault="0068655C" w:rsidP="00193724">
            <w:pPr>
              <w:pStyle w:val="TableParagraph"/>
              <w:spacing w:before="3" w:line="244" w:lineRule="auto"/>
              <w:rPr>
                <w:rFonts w:ascii="Times New Roman" w:hAnsi="Times New Roman" w:cs="Times New Roman"/>
                <w:i/>
                <w:sz w:val="16"/>
              </w:rPr>
            </w:pPr>
            <w:r w:rsidRPr="00DA46D1">
              <w:rPr>
                <w:rFonts w:ascii="Times New Roman" w:hAnsi="Times New Roman" w:cs="Times New Roman"/>
                <w:i/>
                <w:sz w:val="16"/>
              </w:rPr>
              <w:t>What evidence shows student learning and achievement of course goals? Do assessments effectively measure student learning?</w:t>
            </w:r>
          </w:p>
        </w:tc>
        <w:tc>
          <w:tcPr>
            <w:tcW w:w="2470" w:type="dxa"/>
            <w:tcBorders>
              <w:top w:val="single" w:sz="8" w:space="0" w:color="000000"/>
              <w:left w:val="single" w:sz="8" w:space="0" w:color="000000"/>
              <w:bottom w:val="single" w:sz="8" w:space="0" w:color="000000"/>
            </w:tcBorders>
          </w:tcPr>
          <w:p w14:paraId="53F009D6"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High weight</w:t>
            </w:r>
          </w:p>
        </w:tc>
        <w:tc>
          <w:tcPr>
            <w:tcW w:w="2580" w:type="dxa"/>
            <w:tcBorders>
              <w:top w:val="single" w:sz="8" w:space="0" w:color="000000"/>
              <w:bottom w:val="single" w:sz="8" w:space="0" w:color="000000"/>
            </w:tcBorders>
          </w:tcPr>
          <w:p w14:paraId="3AB644F6"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Low/mid</w:t>
            </w:r>
            <w:r w:rsidRPr="00DA46D1">
              <w:rPr>
                <w:rFonts w:ascii="Times New Roman" w:hAnsi="Times New Roman" w:cs="Times New Roman"/>
                <w:i/>
                <w:spacing w:val="-12"/>
                <w:sz w:val="16"/>
              </w:rPr>
              <w:t xml:space="preserve"> </w:t>
            </w:r>
            <w:r w:rsidRPr="00DA46D1">
              <w:rPr>
                <w:rFonts w:ascii="Times New Roman" w:hAnsi="Times New Roman" w:cs="Times New Roman"/>
                <w:i/>
                <w:sz w:val="16"/>
              </w:rPr>
              <w:t>weight</w:t>
            </w:r>
          </w:p>
          <w:p w14:paraId="7D80729F" w14:textId="77777777" w:rsidR="0068655C" w:rsidRPr="00DA46D1" w:rsidRDefault="0068655C" w:rsidP="00193724">
            <w:pPr>
              <w:pStyle w:val="TableParagraph"/>
              <w:spacing w:before="5"/>
              <w:rPr>
                <w:rFonts w:ascii="Times New Roman" w:hAnsi="Times New Roman" w:cs="Times New Roman"/>
                <w:sz w:val="16"/>
              </w:rPr>
            </w:pPr>
            <w:r w:rsidRPr="00DA46D1">
              <w:rPr>
                <w:rFonts w:ascii="Times New Roman" w:hAnsi="Times New Roman" w:cs="Times New Roman"/>
                <w:sz w:val="16"/>
              </w:rPr>
              <w:t>A4)</w:t>
            </w:r>
            <w:r w:rsidRPr="00DA46D1">
              <w:rPr>
                <w:rFonts w:ascii="Times New Roman" w:hAnsi="Times New Roman" w:cs="Times New Roman"/>
                <w:spacing w:val="-15"/>
                <w:sz w:val="16"/>
              </w:rPr>
              <w:t xml:space="preserve"> </w:t>
            </w:r>
            <w:r w:rsidRPr="00DA46D1">
              <w:rPr>
                <w:rFonts w:ascii="Times New Roman" w:hAnsi="Times New Roman" w:cs="Times New Roman"/>
                <w:sz w:val="16"/>
              </w:rPr>
              <w:t>Participation</w:t>
            </w:r>
          </w:p>
          <w:p w14:paraId="43BA351F" w14:textId="77777777" w:rsidR="0068655C" w:rsidRPr="00DA46D1" w:rsidRDefault="0068655C" w:rsidP="00193724">
            <w:pPr>
              <w:pStyle w:val="TableParagraph"/>
              <w:spacing w:before="4"/>
              <w:rPr>
                <w:rFonts w:ascii="Times New Roman" w:hAnsi="Times New Roman" w:cs="Times New Roman"/>
                <w:sz w:val="16"/>
              </w:rPr>
            </w:pPr>
            <w:r w:rsidRPr="00DA46D1">
              <w:rPr>
                <w:rFonts w:ascii="Times New Roman" w:hAnsi="Times New Roman" w:cs="Times New Roman"/>
                <w:sz w:val="16"/>
              </w:rPr>
              <w:t>A8) Corrective Feedback (L)</w:t>
            </w:r>
          </w:p>
        </w:tc>
        <w:tc>
          <w:tcPr>
            <w:tcW w:w="2580" w:type="dxa"/>
            <w:tcBorders>
              <w:top w:val="single" w:sz="8" w:space="0" w:color="000000"/>
              <w:bottom w:val="single" w:sz="8" w:space="0" w:color="000000"/>
            </w:tcBorders>
          </w:tcPr>
          <w:p w14:paraId="5994CDBD" w14:textId="77777777" w:rsidR="0068655C" w:rsidRPr="00DA46D1" w:rsidRDefault="0068655C" w:rsidP="00193724">
            <w:pPr>
              <w:pStyle w:val="TableParagraph"/>
              <w:spacing w:before="91"/>
              <w:rPr>
                <w:rFonts w:ascii="Times New Roman" w:hAnsi="Times New Roman" w:cs="Times New Roman"/>
                <w:sz w:val="16"/>
              </w:rPr>
            </w:pPr>
            <w:r w:rsidRPr="00DA46D1">
              <w:rPr>
                <w:rFonts w:ascii="Times New Roman" w:hAnsi="Times New Roman" w:cs="Times New Roman"/>
                <w:i/>
                <w:sz w:val="16"/>
              </w:rPr>
              <w:t>Mid weight</w:t>
            </w:r>
            <w:r w:rsidRPr="00DA46D1">
              <w:rPr>
                <w:rFonts w:ascii="Times New Roman" w:hAnsi="Times New Roman" w:cs="Times New Roman"/>
                <w:sz w:val="16"/>
              </w:rPr>
              <w:t>)</w:t>
            </w:r>
          </w:p>
          <w:p w14:paraId="3CA59F95" w14:textId="20DE31ED" w:rsidR="0068655C" w:rsidRPr="00DA46D1" w:rsidRDefault="00EE6417" w:rsidP="00193724">
            <w:pPr>
              <w:pStyle w:val="TableParagraph"/>
              <w:spacing w:before="5" w:line="244" w:lineRule="auto"/>
              <w:rPr>
                <w:rFonts w:ascii="Times New Roman" w:hAnsi="Times New Roman" w:cs="Times New Roman"/>
                <w:sz w:val="16"/>
              </w:rPr>
            </w:pPr>
            <w:r w:rsidRPr="00DA46D1">
              <w:rPr>
                <w:rFonts w:ascii="Times New Roman" w:hAnsi="Times New Roman" w:cs="Times New Roman"/>
                <w:sz w:val="16"/>
              </w:rPr>
              <w:t>Q10</w:t>
            </w:r>
            <w:r w:rsidR="0068655C" w:rsidRPr="00DA46D1">
              <w:rPr>
                <w:rFonts w:ascii="Times New Roman" w:hAnsi="Times New Roman" w:cs="Times New Roman"/>
                <w:sz w:val="16"/>
              </w:rPr>
              <w:t xml:space="preserve"> (</w:t>
            </w:r>
            <w:r w:rsidRPr="00DA46D1">
              <w:rPr>
                <w:rFonts w:ascii="Times New Roman" w:hAnsi="Times New Roman" w:cs="Times New Roman"/>
                <w:sz w:val="16"/>
              </w:rPr>
              <w:t>challenged me to develop</w:t>
            </w:r>
            <w:r w:rsidR="0068655C" w:rsidRPr="00DA46D1">
              <w:rPr>
                <w:rFonts w:ascii="Times New Roman" w:hAnsi="Times New Roman" w:cs="Times New Roman"/>
                <w:sz w:val="16"/>
              </w:rPr>
              <w:t xml:space="preserve">) </w:t>
            </w:r>
          </w:p>
          <w:p w14:paraId="7E4A7982" w14:textId="0ED38627" w:rsidR="00A60461" w:rsidRPr="00DA46D1" w:rsidRDefault="00EE6417"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Q13</w:t>
            </w:r>
            <w:r w:rsidR="0068655C" w:rsidRPr="00DA46D1">
              <w:rPr>
                <w:rFonts w:ascii="Times New Roman" w:hAnsi="Times New Roman" w:cs="Times New Roman"/>
                <w:sz w:val="16"/>
              </w:rPr>
              <w:t xml:space="preserve"> (</w:t>
            </w:r>
            <w:r w:rsidRPr="00DA46D1">
              <w:rPr>
                <w:rFonts w:ascii="Times New Roman" w:hAnsi="Times New Roman" w:cs="Times New Roman"/>
                <w:sz w:val="16"/>
              </w:rPr>
              <w:t>provided feedback</w:t>
            </w:r>
            <w:r w:rsidR="0068655C" w:rsidRPr="00DA46D1">
              <w:rPr>
                <w:rFonts w:ascii="Times New Roman" w:hAnsi="Times New Roman" w:cs="Times New Roman"/>
                <w:sz w:val="16"/>
              </w:rPr>
              <w:t xml:space="preserve"> on work)</w:t>
            </w:r>
          </w:p>
          <w:p w14:paraId="41D6AA4D" w14:textId="77777777" w:rsidR="00086F25" w:rsidRPr="00DA46D1" w:rsidRDefault="00A60461"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Q14 (explained grading criteria for assignments)</w:t>
            </w:r>
            <w:r w:rsidR="0068655C" w:rsidRPr="00DA46D1">
              <w:rPr>
                <w:rFonts w:ascii="Times New Roman" w:hAnsi="Times New Roman" w:cs="Times New Roman"/>
                <w:sz w:val="16"/>
              </w:rPr>
              <w:t xml:space="preserve"> </w:t>
            </w:r>
          </w:p>
          <w:p w14:paraId="38E7DB64" w14:textId="32A011C6"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See also: Classroom Interview Q2</w:t>
            </w:r>
          </w:p>
        </w:tc>
        <w:tc>
          <w:tcPr>
            <w:tcW w:w="1280" w:type="dxa"/>
            <w:tcBorders>
              <w:top w:val="single" w:sz="8" w:space="0" w:color="000000"/>
              <w:bottom w:val="single" w:sz="8" w:space="0" w:color="000000"/>
              <w:right w:val="single" w:sz="8" w:space="0" w:color="000000"/>
            </w:tcBorders>
          </w:tcPr>
          <w:p w14:paraId="31D85103"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Low/Mid weight</w:t>
            </w:r>
          </w:p>
        </w:tc>
        <w:tc>
          <w:tcPr>
            <w:tcW w:w="1440" w:type="dxa"/>
            <w:tcBorders>
              <w:top w:val="single" w:sz="8" w:space="0" w:color="000000"/>
              <w:left w:val="single" w:sz="8" w:space="0" w:color="000000"/>
              <w:bottom w:val="single" w:sz="8" w:space="0" w:color="000000"/>
              <w:right w:val="single" w:sz="8" w:space="0" w:color="000000"/>
            </w:tcBorders>
          </w:tcPr>
          <w:p w14:paraId="52A8B715" w14:textId="77777777" w:rsidR="0068655C" w:rsidRPr="00DA46D1" w:rsidRDefault="0068655C" w:rsidP="00193724">
            <w:pPr>
              <w:pStyle w:val="TableParagraph"/>
              <w:ind w:left="0"/>
              <w:rPr>
                <w:rFonts w:ascii="Times New Roman" w:hAnsi="Times New Roman" w:cs="Times New Roman"/>
                <w:sz w:val="16"/>
              </w:rPr>
            </w:pPr>
          </w:p>
        </w:tc>
      </w:tr>
      <w:tr w:rsidR="0068655C" w:rsidRPr="00DA46D1" w14:paraId="3EA3EAB1" w14:textId="77777777" w:rsidTr="008B2226">
        <w:trPr>
          <w:trHeight w:val="1375"/>
        </w:trPr>
        <w:tc>
          <w:tcPr>
            <w:tcW w:w="4050" w:type="dxa"/>
            <w:tcBorders>
              <w:top w:val="single" w:sz="8" w:space="0" w:color="000000"/>
              <w:left w:val="single" w:sz="8" w:space="0" w:color="000000"/>
              <w:bottom w:val="single" w:sz="8" w:space="0" w:color="000000"/>
              <w:right w:val="single" w:sz="8" w:space="0" w:color="000000"/>
            </w:tcBorders>
          </w:tcPr>
          <w:p w14:paraId="4DB186E5" w14:textId="77777777" w:rsidR="0068655C" w:rsidRPr="00DA46D1" w:rsidRDefault="0068655C" w:rsidP="00193724">
            <w:pPr>
              <w:pStyle w:val="TableParagraph"/>
              <w:spacing w:before="88"/>
              <w:rPr>
                <w:rFonts w:ascii="Times New Roman" w:hAnsi="Times New Roman" w:cs="Times New Roman"/>
                <w:b/>
                <w:sz w:val="16"/>
              </w:rPr>
            </w:pPr>
            <w:r w:rsidRPr="00DA46D1">
              <w:rPr>
                <w:rFonts w:ascii="Times New Roman" w:hAnsi="Times New Roman" w:cs="Times New Roman"/>
                <w:b/>
                <w:sz w:val="16"/>
              </w:rPr>
              <w:t>Reflection, Development, &amp; Teaching Service/ Scholarship</w:t>
            </w:r>
          </w:p>
          <w:p w14:paraId="2E90E58B" w14:textId="77777777" w:rsidR="0068655C" w:rsidRPr="00DA46D1" w:rsidRDefault="0068655C" w:rsidP="00193724">
            <w:pPr>
              <w:pStyle w:val="TableParagraph"/>
              <w:spacing w:before="3" w:line="244" w:lineRule="auto"/>
              <w:rPr>
                <w:rFonts w:ascii="Times New Roman" w:hAnsi="Times New Roman" w:cs="Times New Roman"/>
                <w:i/>
                <w:sz w:val="16"/>
              </w:rPr>
            </w:pPr>
            <w:r w:rsidRPr="00DA46D1">
              <w:rPr>
                <w:rFonts w:ascii="Times New Roman" w:hAnsi="Times New Roman" w:cs="Times New Roman"/>
                <w:i/>
                <w:sz w:val="16"/>
              </w:rPr>
              <w:t>How has the faculty member’s teaching changed? To what extent has the teacher reflected on and improved their teaching?</w:t>
            </w:r>
          </w:p>
        </w:tc>
        <w:tc>
          <w:tcPr>
            <w:tcW w:w="2470" w:type="dxa"/>
            <w:tcBorders>
              <w:top w:val="single" w:sz="8" w:space="0" w:color="000000"/>
              <w:left w:val="single" w:sz="8" w:space="0" w:color="000000"/>
              <w:bottom w:val="single" w:sz="8" w:space="0" w:color="000000"/>
            </w:tcBorders>
          </w:tcPr>
          <w:p w14:paraId="07C2E3FC"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High weight</w:t>
            </w:r>
          </w:p>
          <w:p w14:paraId="5AB0EFE5" w14:textId="77777777" w:rsidR="0068655C" w:rsidRPr="00DA46D1" w:rsidRDefault="0068655C" w:rsidP="00193724">
            <w:pPr>
              <w:pStyle w:val="TableParagraph"/>
              <w:spacing w:before="9"/>
              <w:ind w:left="0"/>
              <w:rPr>
                <w:rFonts w:ascii="Times New Roman" w:hAnsi="Times New Roman" w:cs="Times New Roman"/>
                <w:sz w:val="16"/>
              </w:rPr>
            </w:pPr>
          </w:p>
          <w:p w14:paraId="50F00A9E" w14:textId="77777777" w:rsidR="0068655C" w:rsidRPr="00DA46D1" w:rsidRDefault="0068655C" w:rsidP="00193724">
            <w:pPr>
              <w:pStyle w:val="TableParagraph"/>
              <w:spacing w:line="244" w:lineRule="auto"/>
              <w:rPr>
                <w:rFonts w:ascii="Times New Roman" w:hAnsi="Times New Roman" w:cs="Times New Roman"/>
                <w:sz w:val="16"/>
              </w:rPr>
            </w:pPr>
            <w:r w:rsidRPr="00DA46D1">
              <w:rPr>
                <w:rFonts w:ascii="Times New Roman" w:hAnsi="Times New Roman" w:cs="Times New Roman"/>
                <w:sz w:val="16"/>
              </w:rPr>
              <w:t xml:space="preserve">(also review FRPA for pedagogical professional development activities, </w:t>
            </w:r>
            <w:r w:rsidRPr="00DA46D1">
              <w:rPr>
                <w:rFonts w:ascii="Times New Roman" w:hAnsi="Times New Roman" w:cs="Times New Roman"/>
                <w:i/>
                <w:sz w:val="16"/>
              </w:rPr>
              <w:t>mid weight</w:t>
            </w:r>
            <w:r w:rsidRPr="00DA46D1">
              <w:rPr>
                <w:rFonts w:ascii="Times New Roman" w:hAnsi="Times New Roman" w:cs="Times New Roman"/>
                <w:sz w:val="16"/>
              </w:rPr>
              <w:t>)</w:t>
            </w:r>
          </w:p>
        </w:tc>
        <w:tc>
          <w:tcPr>
            <w:tcW w:w="2580" w:type="dxa"/>
            <w:tcBorders>
              <w:top w:val="single" w:sz="8" w:space="0" w:color="000000"/>
              <w:bottom w:val="single" w:sz="8" w:space="0" w:color="000000"/>
            </w:tcBorders>
          </w:tcPr>
          <w:p w14:paraId="23D434DA"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NA</w:t>
            </w:r>
          </w:p>
        </w:tc>
        <w:tc>
          <w:tcPr>
            <w:tcW w:w="2580" w:type="dxa"/>
            <w:tcBorders>
              <w:top w:val="single" w:sz="8" w:space="0" w:color="000000"/>
              <w:bottom w:val="single" w:sz="8" w:space="0" w:color="000000"/>
            </w:tcBorders>
          </w:tcPr>
          <w:p w14:paraId="1EFC66CA"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NA</w:t>
            </w:r>
          </w:p>
        </w:tc>
        <w:tc>
          <w:tcPr>
            <w:tcW w:w="1280" w:type="dxa"/>
            <w:tcBorders>
              <w:top w:val="single" w:sz="8" w:space="0" w:color="000000"/>
              <w:bottom w:val="single" w:sz="8" w:space="0" w:color="000000"/>
              <w:right w:val="single" w:sz="8" w:space="0" w:color="000000"/>
            </w:tcBorders>
          </w:tcPr>
          <w:p w14:paraId="540013D2" w14:textId="77777777" w:rsidR="0068655C" w:rsidRPr="00DA46D1" w:rsidRDefault="0068655C" w:rsidP="00193724">
            <w:pPr>
              <w:pStyle w:val="TableParagraph"/>
              <w:spacing w:before="91"/>
              <w:rPr>
                <w:rFonts w:ascii="Times New Roman" w:hAnsi="Times New Roman" w:cs="Times New Roman"/>
                <w:i/>
                <w:sz w:val="16"/>
              </w:rPr>
            </w:pPr>
            <w:r w:rsidRPr="00DA46D1">
              <w:rPr>
                <w:rFonts w:ascii="Times New Roman" w:hAnsi="Times New Roman" w:cs="Times New Roman"/>
                <w:i/>
                <w:sz w:val="16"/>
              </w:rPr>
              <w:t>High weight</w:t>
            </w:r>
          </w:p>
        </w:tc>
        <w:tc>
          <w:tcPr>
            <w:tcW w:w="1440" w:type="dxa"/>
            <w:tcBorders>
              <w:top w:val="single" w:sz="8" w:space="0" w:color="000000"/>
              <w:left w:val="single" w:sz="8" w:space="0" w:color="000000"/>
              <w:bottom w:val="single" w:sz="8" w:space="0" w:color="000000"/>
              <w:right w:val="single" w:sz="8" w:space="0" w:color="000000"/>
            </w:tcBorders>
          </w:tcPr>
          <w:p w14:paraId="22054139" w14:textId="77777777" w:rsidR="0068655C" w:rsidRPr="00DA46D1" w:rsidRDefault="0068655C" w:rsidP="00193724">
            <w:pPr>
              <w:pStyle w:val="TableParagraph"/>
              <w:ind w:left="0"/>
              <w:rPr>
                <w:rFonts w:ascii="Times New Roman" w:hAnsi="Times New Roman" w:cs="Times New Roman"/>
                <w:sz w:val="16"/>
              </w:rPr>
            </w:pPr>
          </w:p>
        </w:tc>
      </w:tr>
      <w:tr w:rsidR="0068655C" w:rsidRPr="00DA46D1" w14:paraId="451BFFE2" w14:textId="77777777" w:rsidTr="008B2226">
        <w:trPr>
          <w:trHeight w:val="400"/>
        </w:trPr>
        <w:tc>
          <w:tcPr>
            <w:tcW w:w="4050" w:type="dxa"/>
            <w:tcBorders>
              <w:top w:val="single" w:sz="8" w:space="0" w:color="000000"/>
            </w:tcBorders>
          </w:tcPr>
          <w:p w14:paraId="316F70FA" w14:textId="77777777" w:rsidR="0068655C" w:rsidRPr="00DA46D1" w:rsidRDefault="0068655C" w:rsidP="00193724">
            <w:pPr>
              <w:pStyle w:val="TableParagraph"/>
              <w:ind w:left="0"/>
              <w:rPr>
                <w:rFonts w:ascii="Times New Roman" w:hAnsi="Times New Roman" w:cs="Times New Roman"/>
                <w:sz w:val="16"/>
              </w:rPr>
            </w:pPr>
          </w:p>
        </w:tc>
        <w:tc>
          <w:tcPr>
            <w:tcW w:w="2470" w:type="dxa"/>
            <w:tcBorders>
              <w:top w:val="single" w:sz="8" w:space="0" w:color="000000"/>
            </w:tcBorders>
          </w:tcPr>
          <w:p w14:paraId="1B4DF725" w14:textId="77777777" w:rsidR="0068655C" w:rsidRPr="00DA46D1" w:rsidRDefault="0068655C" w:rsidP="00193724">
            <w:pPr>
              <w:pStyle w:val="TableParagraph"/>
              <w:ind w:left="0"/>
              <w:rPr>
                <w:rFonts w:ascii="Times New Roman" w:hAnsi="Times New Roman" w:cs="Times New Roman"/>
                <w:sz w:val="16"/>
              </w:rPr>
            </w:pPr>
          </w:p>
        </w:tc>
        <w:tc>
          <w:tcPr>
            <w:tcW w:w="2580" w:type="dxa"/>
            <w:tcBorders>
              <w:top w:val="single" w:sz="8" w:space="0" w:color="000000"/>
              <w:right w:val="single" w:sz="8" w:space="0" w:color="000000"/>
            </w:tcBorders>
          </w:tcPr>
          <w:p w14:paraId="190F157E" w14:textId="77777777" w:rsidR="0068655C" w:rsidRPr="00DA46D1" w:rsidRDefault="0068655C" w:rsidP="00193724">
            <w:pPr>
              <w:pStyle w:val="TableParagraph"/>
              <w:ind w:left="0"/>
              <w:rPr>
                <w:rFonts w:ascii="Times New Roman" w:hAnsi="Times New Roman" w:cs="Times New Roman"/>
                <w:sz w:val="16"/>
              </w:rPr>
            </w:pPr>
          </w:p>
        </w:tc>
        <w:tc>
          <w:tcPr>
            <w:tcW w:w="3860" w:type="dxa"/>
            <w:gridSpan w:val="2"/>
            <w:tcBorders>
              <w:top w:val="single" w:sz="8" w:space="0" w:color="000000"/>
              <w:left w:val="single" w:sz="8" w:space="0" w:color="000000"/>
              <w:bottom w:val="single" w:sz="8" w:space="0" w:color="000000"/>
              <w:right w:val="single" w:sz="8" w:space="0" w:color="000000"/>
            </w:tcBorders>
          </w:tcPr>
          <w:p w14:paraId="72B84E73" w14:textId="77777777" w:rsidR="0068655C" w:rsidRPr="00DA46D1" w:rsidRDefault="0068655C" w:rsidP="00193724">
            <w:pPr>
              <w:pStyle w:val="TableParagraph"/>
              <w:spacing w:before="92"/>
              <w:ind w:left="1639"/>
              <w:rPr>
                <w:rFonts w:ascii="Times New Roman" w:hAnsi="Times New Roman" w:cs="Times New Roman"/>
                <w:sz w:val="16"/>
              </w:rPr>
            </w:pPr>
            <w:r w:rsidRPr="00DA46D1">
              <w:rPr>
                <w:rFonts w:ascii="Times New Roman" w:hAnsi="Times New Roman" w:cs="Times New Roman"/>
                <w:sz w:val="16"/>
              </w:rPr>
              <w:t>Enter the average score across all components:</w:t>
            </w:r>
          </w:p>
        </w:tc>
        <w:tc>
          <w:tcPr>
            <w:tcW w:w="1440" w:type="dxa"/>
            <w:tcBorders>
              <w:top w:val="single" w:sz="8" w:space="0" w:color="000000"/>
              <w:left w:val="single" w:sz="8" w:space="0" w:color="000000"/>
              <w:bottom w:val="single" w:sz="8" w:space="0" w:color="000000"/>
              <w:right w:val="single" w:sz="8" w:space="0" w:color="000000"/>
            </w:tcBorders>
          </w:tcPr>
          <w:p w14:paraId="23A67D27" w14:textId="77777777" w:rsidR="0068655C" w:rsidRPr="00DA46D1" w:rsidRDefault="0068655C" w:rsidP="00193724">
            <w:pPr>
              <w:pStyle w:val="TableParagraph"/>
              <w:ind w:left="0"/>
              <w:rPr>
                <w:rFonts w:ascii="Times New Roman" w:hAnsi="Times New Roman" w:cs="Times New Roman"/>
                <w:sz w:val="16"/>
              </w:rPr>
            </w:pPr>
          </w:p>
        </w:tc>
      </w:tr>
    </w:tbl>
    <w:p w14:paraId="47EC580C" w14:textId="71EE5524" w:rsidR="0068655C" w:rsidRPr="00DA46D1" w:rsidRDefault="0068655C" w:rsidP="00193724">
      <w:pPr>
        <w:rPr>
          <w:b/>
        </w:rPr>
        <w:sectPr w:rsidR="0068655C" w:rsidRPr="00DA46D1" w:rsidSect="002712B5">
          <w:type w:val="continuous"/>
          <w:pgSz w:w="15840" w:h="12240" w:orient="landscape"/>
          <w:pgMar w:top="1800" w:right="1440" w:bottom="1800" w:left="1440" w:header="720" w:footer="864" w:gutter="0"/>
          <w:cols w:space="720"/>
          <w:docGrid w:linePitch="326"/>
        </w:sectPr>
      </w:pPr>
    </w:p>
    <w:p w14:paraId="7DFE7BDB" w14:textId="77777777" w:rsidR="008D7137" w:rsidRPr="00DA46D1" w:rsidRDefault="008D7137" w:rsidP="00193724">
      <w:pPr>
        <w:rPr>
          <w:b/>
        </w:rPr>
        <w:sectPr w:rsidR="008D7137" w:rsidRPr="00DA46D1" w:rsidSect="002712B5">
          <w:pgSz w:w="12240" w:h="15840"/>
          <w:pgMar w:top="1440" w:right="1800" w:bottom="1440" w:left="1800" w:header="720" w:footer="864" w:gutter="0"/>
          <w:cols w:space="720"/>
        </w:sectPr>
      </w:pPr>
    </w:p>
    <w:p w14:paraId="5CB2B25D" w14:textId="02226EBA" w:rsidR="00D23F5B" w:rsidRPr="00DA46D1" w:rsidRDefault="00D23F5B" w:rsidP="00193724">
      <w:pPr>
        <w:rPr>
          <w:rFonts w:eastAsiaTheme="minorEastAsia"/>
          <w:b/>
          <w:color w:val="000000"/>
          <w:sz w:val="22"/>
          <w:szCs w:val="22"/>
          <w:lang w:eastAsia="ja-JP"/>
        </w:rPr>
      </w:pPr>
      <w:r w:rsidRPr="00DA46D1">
        <w:rPr>
          <w:b/>
        </w:rPr>
        <w:lastRenderedPageBreak/>
        <w:t xml:space="preserve">Addendum #4: </w:t>
      </w:r>
      <w:r w:rsidRPr="00DA46D1">
        <w:rPr>
          <w:rFonts w:eastAsiaTheme="minorEastAsia"/>
          <w:b/>
          <w:color w:val="000000"/>
          <w:sz w:val="22"/>
          <w:szCs w:val="22"/>
          <w:lang w:eastAsia="ja-JP"/>
        </w:rPr>
        <w:t>MERIT Self-reflective teaching statement</w:t>
      </w:r>
      <w:r w:rsidRPr="00DA46D1">
        <w:rPr>
          <w:rStyle w:val="FootnoteReference"/>
          <w:rFonts w:eastAsiaTheme="minorEastAsia"/>
          <w:b/>
          <w:color w:val="000000"/>
          <w:sz w:val="22"/>
          <w:szCs w:val="22"/>
          <w:lang w:eastAsia="ja-JP"/>
        </w:rPr>
        <w:footnoteReference w:id="1"/>
      </w:r>
      <w:r w:rsidRPr="00DA46D1">
        <w:rPr>
          <w:rFonts w:eastAsiaTheme="minorEastAsia"/>
          <w:b/>
          <w:color w:val="000000"/>
          <w:sz w:val="22"/>
          <w:szCs w:val="22"/>
          <w:lang w:eastAsia="ja-JP"/>
        </w:rPr>
        <w:t xml:space="preserve"> </w:t>
      </w:r>
    </w:p>
    <w:p w14:paraId="6B405034" w14:textId="77777777" w:rsidR="00D23F5B" w:rsidRPr="00DA46D1" w:rsidRDefault="00D23F5B" w:rsidP="00193724"/>
    <w:p w14:paraId="67DC0A62" w14:textId="69147091" w:rsidR="00D23F5B" w:rsidRPr="00DA46D1" w:rsidRDefault="00D23F5B" w:rsidP="00193724">
      <w:pPr>
        <w:autoSpaceDE w:val="0"/>
        <w:autoSpaceDN w:val="0"/>
        <w:adjustRightInd w:val="0"/>
        <w:rPr>
          <w:rFonts w:eastAsiaTheme="minorEastAsia"/>
          <w:color w:val="000000"/>
          <w:sz w:val="22"/>
          <w:szCs w:val="22"/>
          <w:lang w:eastAsia="ja-JP"/>
        </w:rPr>
      </w:pPr>
      <w:r w:rsidRPr="00DA46D1">
        <w:rPr>
          <w:rFonts w:eastAsiaTheme="minorEastAsia"/>
          <w:color w:val="000000"/>
          <w:sz w:val="22"/>
          <w:szCs w:val="22"/>
          <w:lang w:eastAsia="ja-JP"/>
        </w:rPr>
        <w:t xml:space="preserve">Reflect on your teaching during the past calendar year. The PEC will use your statement as part of the evaluation process. </w:t>
      </w:r>
      <w:r w:rsidR="009D5898" w:rsidRPr="00DA46D1">
        <w:rPr>
          <w:color w:val="000000"/>
          <w:sz w:val="22"/>
          <w:szCs w:val="22"/>
        </w:rPr>
        <w:t>Before writing reflection, it</w:t>
      </w:r>
      <w:r w:rsidR="00C923B3" w:rsidRPr="00DA46D1">
        <w:rPr>
          <w:color w:val="000000"/>
          <w:sz w:val="22"/>
          <w:szCs w:val="22"/>
        </w:rPr>
        <w:t xml:space="preserve"> </w:t>
      </w:r>
      <w:r w:rsidR="009D5898" w:rsidRPr="00DA46D1">
        <w:rPr>
          <w:color w:val="000000"/>
          <w:sz w:val="22"/>
          <w:szCs w:val="22"/>
        </w:rPr>
        <w:t>may</w:t>
      </w:r>
      <w:r w:rsidR="00C923B3" w:rsidRPr="00DA46D1">
        <w:rPr>
          <w:color w:val="000000"/>
          <w:sz w:val="22"/>
          <w:szCs w:val="22"/>
        </w:rPr>
        <w:t xml:space="preserve"> be useful to familiarize yourself with</w:t>
      </w:r>
      <w:r w:rsidR="00DD0350" w:rsidRPr="006C0250">
        <w:rPr>
          <w:color w:val="000000"/>
          <w:sz w:val="22"/>
          <w:szCs w:val="22"/>
        </w:rPr>
        <w:t xml:space="preserve"> the criteria used by the PEC, see “Classroom Teaching Merit Evaluation Rubric for</w:t>
      </w:r>
      <w:r w:rsidR="009D5898" w:rsidRPr="00DA46D1">
        <w:rPr>
          <w:color w:val="000000"/>
          <w:sz w:val="22"/>
          <w:szCs w:val="22"/>
        </w:rPr>
        <w:t xml:space="preserve"> </w:t>
      </w:r>
      <w:r w:rsidR="00DD0350" w:rsidRPr="006C0250">
        <w:rPr>
          <w:color w:val="000000"/>
          <w:sz w:val="22"/>
          <w:szCs w:val="22"/>
        </w:rPr>
        <w:t>GSLL,” </w:t>
      </w:r>
      <w:r w:rsidR="00DD0350" w:rsidRPr="006C0250">
        <w:rPr>
          <w:i/>
          <w:iCs/>
          <w:color w:val="000000"/>
          <w:sz w:val="22"/>
          <w:szCs w:val="22"/>
        </w:rPr>
        <w:t>Salary Procedures</w:t>
      </w:r>
      <w:r w:rsidR="00DD0350" w:rsidRPr="006C0250">
        <w:rPr>
          <w:color w:val="000000"/>
          <w:sz w:val="22"/>
          <w:szCs w:val="22"/>
        </w:rPr>
        <w:t xml:space="preserve"> Addendum #3.</w:t>
      </w:r>
      <w:r w:rsidR="00DD0350" w:rsidRPr="006C0250">
        <w:rPr>
          <w:color w:val="000000"/>
        </w:rPr>
        <w:t xml:space="preserve"> </w:t>
      </w:r>
      <w:r w:rsidRPr="00DA46D1">
        <w:rPr>
          <w:rFonts w:eastAsiaTheme="minorEastAsia"/>
          <w:color w:val="000000"/>
          <w:sz w:val="22"/>
          <w:szCs w:val="22"/>
          <w:lang w:eastAsia="ja-JP"/>
        </w:rPr>
        <w:t xml:space="preserve">Your reflection should address one </w:t>
      </w:r>
      <w:r w:rsidR="00F55F34" w:rsidRPr="00DA46D1">
        <w:rPr>
          <w:rFonts w:eastAsiaTheme="minorEastAsia"/>
          <w:color w:val="000000"/>
          <w:sz w:val="22"/>
          <w:szCs w:val="22"/>
          <w:lang w:eastAsia="ja-JP"/>
        </w:rPr>
        <w:t>or two</w:t>
      </w:r>
      <w:r w:rsidRPr="00DA46D1">
        <w:rPr>
          <w:rFonts w:eastAsiaTheme="minorEastAsia"/>
          <w:color w:val="000000"/>
          <w:sz w:val="22"/>
          <w:szCs w:val="22"/>
          <w:lang w:eastAsia="ja-JP"/>
        </w:rPr>
        <w:t xml:space="preserve"> of the following guiding questions. You </w:t>
      </w:r>
      <w:r w:rsidR="00F55F34" w:rsidRPr="00DA46D1">
        <w:rPr>
          <w:rFonts w:eastAsiaTheme="minorEastAsia"/>
          <w:color w:val="000000"/>
          <w:sz w:val="22"/>
          <w:szCs w:val="22"/>
          <w:lang w:eastAsia="ja-JP"/>
        </w:rPr>
        <w:t>should not try</w:t>
      </w:r>
      <w:r w:rsidRPr="00DA46D1">
        <w:rPr>
          <w:rFonts w:eastAsiaTheme="minorEastAsia"/>
          <w:color w:val="000000"/>
          <w:sz w:val="22"/>
          <w:szCs w:val="22"/>
          <w:lang w:eastAsia="ja-JP"/>
        </w:rPr>
        <w:t xml:space="preserve"> to answer all of the questions.</w:t>
      </w:r>
    </w:p>
    <w:p w14:paraId="372D338D" w14:textId="77777777" w:rsidR="00D23F5B" w:rsidRPr="00DA46D1" w:rsidRDefault="00D23F5B" w:rsidP="00193724">
      <w:pPr>
        <w:autoSpaceDE w:val="0"/>
        <w:autoSpaceDN w:val="0"/>
        <w:adjustRightInd w:val="0"/>
        <w:rPr>
          <w:rFonts w:eastAsiaTheme="minorEastAsia"/>
          <w:color w:val="000000"/>
          <w:sz w:val="22"/>
          <w:szCs w:val="22"/>
          <w:lang w:eastAsia="ja-JP"/>
        </w:rPr>
      </w:pPr>
    </w:p>
    <w:p w14:paraId="7F873015" w14:textId="78CE9E8B" w:rsidR="00D23F5B" w:rsidRPr="00DA46D1" w:rsidRDefault="00D23F5B" w:rsidP="00193724">
      <w:pPr>
        <w:autoSpaceDE w:val="0"/>
        <w:autoSpaceDN w:val="0"/>
        <w:adjustRightInd w:val="0"/>
        <w:rPr>
          <w:rFonts w:eastAsiaTheme="minorEastAsia"/>
          <w:color w:val="000000"/>
          <w:sz w:val="22"/>
          <w:szCs w:val="22"/>
          <w:lang w:eastAsia="ja-JP"/>
        </w:rPr>
      </w:pPr>
      <w:r w:rsidRPr="00DA46D1">
        <w:rPr>
          <w:rFonts w:eastAsiaTheme="minorEastAsia"/>
          <w:color w:val="000000"/>
          <w:sz w:val="22"/>
          <w:szCs w:val="22"/>
          <w:lang w:eastAsia="ja-JP"/>
        </w:rPr>
        <w:t>Please limit your response to no more than 2 single spaced pages.</w:t>
      </w:r>
    </w:p>
    <w:p w14:paraId="29A5414B" w14:textId="77777777" w:rsidR="00D23F5B" w:rsidRPr="00DA46D1" w:rsidRDefault="00D23F5B" w:rsidP="00193724">
      <w:pPr>
        <w:autoSpaceDE w:val="0"/>
        <w:autoSpaceDN w:val="0"/>
        <w:adjustRightInd w:val="0"/>
        <w:rPr>
          <w:rFonts w:eastAsiaTheme="minorEastAsia"/>
          <w:color w:val="000000"/>
          <w:sz w:val="22"/>
          <w:szCs w:val="22"/>
          <w:lang w:eastAsia="ja-JP"/>
        </w:rPr>
      </w:pPr>
    </w:p>
    <w:p w14:paraId="07D2D0BA" w14:textId="1FECB7A0" w:rsidR="00D23F5B" w:rsidRPr="00DA46D1" w:rsidRDefault="00D23F5B" w:rsidP="00193724">
      <w:pPr>
        <w:autoSpaceDE w:val="0"/>
        <w:autoSpaceDN w:val="0"/>
        <w:adjustRightInd w:val="0"/>
        <w:rPr>
          <w:rFonts w:eastAsiaTheme="minorEastAsia"/>
          <w:color w:val="000000"/>
          <w:sz w:val="22"/>
          <w:szCs w:val="22"/>
          <w:lang w:eastAsia="ja-JP"/>
        </w:rPr>
      </w:pPr>
      <w:r w:rsidRPr="00DA46D1">
        <w:rPr>
          <w:rFonts w:eastAsiaTheme="minorEastAsia"/>
          <w:color w:val="000000"/>
          <w:sz w:val="22"/>
          <w:szCs w:val="22"/>
          <w:lang w:eastAsia="ja-JP"/>
        </w:rPr>
        <w:t>1) How did your courses go</w:t>
      </w:r>
      <w:r w:rsidR="006D19FE" w:rsidRPr="00DA46D1">
        <w:rPr>
          <w:rFonts w:eastAsiaTheme="minorEastAsia"/>
          <w:color w:val="000000"/>
          <w:sz w:val="22"/>
          <w:szCs w:val="22"/>
          <w:lang w:eastAsia="ja-JP"/>
        </w:rPr>
        <w:t xml:space="preserve"> in the </w:t>
      </w:r>
      <w:r w:rsidR="00F11D1F" w:rsidRPr="00DA46D1">
        <w:rPr>
          <w:rFonts w:eastAsiaTheme="minorEastAsia"/>
          <w:color w:val="000000"/>
          <w:sz w:val="22"/>
          <w:szCs w:val="22"/>
          <w:lang w:eastAsia="ja-JP"/>
        </w:rPr>
        <w:t xml:space="preserve">calendar </w:t>
      </w:r>
      <w:r w:rsidR="006D19FE" w:rsidRPr="00DA46D1">
        <w:rPr>
          <w:rFonts w:eastAsiaTheme="minorEastAsia"/>
          <w:color w:val="000000"/>
          <w:sz w:val="22"/>
          <w:szCs w:val="22"/>
          <w:lang w:eastAsia="ja-JP"/>
        </w:rPr>
        <w:t>year for which you are being evaluated</w:t>
      </w:r>
      <w:r w:rsidRPr="00DA46D1">
        <w:rPr>
          <w:rFonts w:eastAsiaTheme="minorEastAsia"/>
          <w:color w:val="000000"/>
          <w:sz w:val="22"/>
          <w:szCs w:val="22"/>
          <w:lang w:eastAsia="ja-JP"/>
        </w:rPr>
        <w:t>? Please comment on achievement of course goals, level of student engagement, student learning outcomes, and anything else that seems important to you. You may want to address aspects of your teaching that proved to be particularly effective or ineffective. You may focus on one course or several courses.</w:t>
      </w:r>
    </w:p>
    <w:p w14:paraId="37AA10AB" w14:textId="77777777" w:rsidR="00D23F5B" w:rsidRPr="00DA46D1" w:rsidRDefault="00D23F5B" w:rsidP="00193724">
      <w:pPr>
        <w:autoSpaceDE w:val="0"/>
        <w:autoSpaceDN w:val="0"/>
        <w:adjustRightInd w:val="0"/>
        <w:rPr>
          <w:rFonts w:eastAsiaTheme="minorEastAsia"/>
          <w:color w:val="000000"/>
          <w:sz w:val="22"/>
          <w:szCs w:val="22"/>
          <w:lang w:eastAsia="ja-JP"/>
        </w:rPr>
      </w:pPr>
    </w:p>
    <w:p w14:paraId="741F8C09" w14:textId="093F65C5" w:rsidR="00D23F5B" w:rsidRPr="00DA46D1" w:rsidRDefault="00D23F5B" w:rsidP="00193724">
      <w:pPr>
        <w:autoSpaceDE w:val="0"/>
        <w:autoSpaceDN w:val="0"/>
        <w:adjustRightInd w:val="0"/>
        <w:rPr>
          <w:rFonts w:eastAsiaTheme="minorEastAsia"/>
          <w:color w:val="000000"/>
          <w:sz w:val="22"/>
          <w:szCs w:val="22"/>
          <w:lang w:eastAsia="ja-JP"/>
        </w:rPr>
      </w:pPr>
      <w:r w:rsidRPr="00DA46D1">
        <w:rPr>
          <w:rFonts w:eastAsiaTheme="minorEastAsia"/>
          <w:color w:val="000000"/>
          <w:sz w:val="22"/>
          <w:szCs w:val="22"/>
          <w:lang w:eastAsia="ja-JP"/>
        </w:rPr>
        <w:t xml:space="preserve">2) </w:t>
      </w:r>
      <w:r w:rsidR="004037F5" w:rsidRPr="00DA46D1">
        <w:rPr>
          <w:rFonts w:eastAsiaTheme="minorEastAsia"/>
          <w:color w:val="000000"/>
          <w:sz w:val="22"/>
          <w:szCs w:val="22"/>
          <w:lang w:eastAsia="ja-JP"/>
        </w:rPr>
        <w:t xml:space="preserve">Did you introduce changes </w:t>
      </w:r>
      <w:r w:rsidR="005C7E58" w:rsidRPr="00DA46D1">
        <w:rPr>
          <w:rFonts w:eastAsiaTheme="minorEastAsia"/>
          <w:color w:val="000000"/>
          <w:sz w:val="22"/>
          <w:szCs w:val="22"/>
          <w:lang w:eastAsia="ja-JP"/>
        </w:rPr>
        <w:t>i</w:t>
      </w:r>
      <w:r w:rsidR="004037F5" w:rsidRPr="00DA46D1">
        <w:rPr>
          <w:rFonts w:eastAsiaTheme="minorEastAsia"/>
          <w:color w:val="000000"/>
          <w:sz w:val="22"/>
          <w:szCs w:val="22"/>
          <w:lang w:eastAsia="ja-JP"/>
        </w:rPr>
        <w:t>n your classes or in your teaching</w:t>
      </w:r>
      <w:r w:rsidR="00AF4285" w:rsidRPr="00DA46D1">
        <w:rPr>
          <w:rFonts w:eastAsiaTheme="minorEastAsia"/>
          <w:color w:val="000000"/>
          <w:sz w:val="22"/>
          <w:szCs w:val="22"/>
          <w:lang w:eastAsia="ja-JP"/>
        </w:rPr>
        <w:t xml:space="preserve"> during </w:t>
      </w:r>
      <w:r w:rsidR="00F11D1F" w:rsidRPr="00DA46D1">
        <w:rPr>
          <w:rFonts w:eastAsiaTheme="minorEastAsia"/>
          <w:color w:val="000000"/>
          <w:sz w:val="22"/>
          <w:szCs w:val="22"/>
          <w:lang w:eastAsia="ja-JP"/>
        </w:rPr>
        <w:t>the calendar</w:t>
      </w:r>
      <w:r w:rsidR="00AF4285" w:rsidRPr="00DA46D1">
        <w:rPr>
          <w:rFonts w:eastAsiaTheme="minorEastAsia"/>
          <w:color w:val="000000"/>
          <w:sz w:val="22"/>
          <w:szCs w:val="22"/>
          <w:lang w:eastAsia="ja-JP"/>
        </w:rPr>
        <w:t xml:space="preserve"> year</w:t>
      </w:r>
      <w:r w:rsidR="00F11D1F" w:rsidRPr="00DA46D1">
        <w:rPr>
          <w:rFonts w:eastAsiaTheme="minorEastAsia"/>
          <w:color w:val="000000"/>
          <w:sz w:val="22"/>
          <w:szCs w:val="22"/>
          <w:lang w:eastAsia="ja-JP"/>
        </w:rPr>
        <w:t xml:space="preserve"> for which you are being evaluated</w:t>
      </w:r>
      <w:r w:rsidR="004037F5" w:rsidRPr="00DA46D1">
        <w:rPr>
          <w:rFonts w:eastAsiaTheme="minorEastAsia"/>
          <w:color w:val="000000"/>
          <w:sz w:val="22"/>
          <w:szCs w:val="22"/>
          <w:lang w:eastAsia="ja-JP"/>
        </w:rPr>
        <w:t xml:space="preserve">? If so, what </w:t>
      </w:r>
      <w:r w:rsidRPr="00DA46D1">
        <w:rPr>
          <w:rFonts w:eastAsiaTheme="minorEastAsia"/>
          <w:color w:val="000000"/>
          <w:sz w:val="22"/>
          <w:szCs w:val="22"/>
          <w:lang w:eastAsia="ja-JP"/>
        </w:rPr>
        <w:t>changes</w:t>
      </w:r>
      <w:r w:rsidR="00336019" w:rsidRPr="00DA46D1">
        <w:rPr>
          <w:rFonts w:eastAsiaTheme="minorEastAsia"/>
          <w:color w:val="000000"/>
          <w:sz w:val="22"/>
          <w:szCs w:val="22"/>
          <w:lang w:eastAsia="ja-JP"/>
        </w:rPr>
        <w:t xml:space="preserve"> </w:t>
      </w:r>
      <w:r w:rsidR="004037F5" w:rsidRPr="00DA46D1">
        <w:rPr>
          <w:rFonts w:eastAsiaTheme="minorEastAsia"/>
          <w:color w:val="000000"/>
          <w:sz w:val="22"/>
          <w:szCs w:val="22"/>
          <w:lang w:eastAsia="ja-JP"/>
        </w:rPr>
        <w:t>did you introduce</w:t>
      </w:r>
      <w:r w:rsidR="00821300" w:rsidRPr="00DA46D1">
        <w:rPr>
          <w:rFonts w:eastAsiaTheme="minorEastAsia"/>
          <w:color w:val="000000"/>
          <w:sz w:val="22"/>
          <w:szCs w:val="22"/>
          <w:lang w:eastAsia="ja-JP"/>
        </w:rPr>
        <w:t>,</w:t>
      </w:r>
      <w:r w:rsidRPr="00DA46D1">
        <w:rPr>
          <w:rFonts w:eastAsiaTheme="minorEastAsia"/>
          <w:color w:val="000000"/>
          <w:sz w:val="22"/>
          <w:szCs w:val="22"/>
          <w:lang w:eastAsia="ja-JP"/>
        </w:rPr>
        <w:t xml:space="preserve"> and why?</w:t>
      </w:r>
      <w:r w:rsidR="004037F5" w:rsidRPr="00DA46D1">
        <w:rPr>
          <w:rFonts w:eastAsiaTheme="minorEastAsia"/>
          <w:color w:val="000000"/>
          <w:sz w:val="22"/>
          <w:szCs w:val="22"/>
          <w:lang w:eastAsia="ja-JP"/>
        </w:rPr>
        <w:t xml:space="preserve"> Did you find them effective? Explain why or why not.</w:t>
      </w:r>
    </w:p>
    <w:p w14:paraId="79B80B34" w14:textId="58528F62" w:rsidR="00D23F5B" w:rsidRPr="00DA46D1" w:rsidRDefault="00D23F5B" w:rsidP="00193724">
      <w:pPr>
        <w:pStyle w:val="ListParagraph"/>
        <w:numPr>
          <w:ilvl w:val="0"/>
          <w:numId w:val="9"/>
        </w:numPr>
        <w:autoSpaceDE w:val="0"/>
        <w:autoSpaceDN w:val="0"/>
        <w:adjustRightInd w:val="0"/>
        <w:rPr>
          <w:rFonts w:eastAsiaTheme="minorEastAsia"/>
          <w:color w:val="000000"/>
          <w:sz w:val="22"/>
          <w:szCs w:val="22"/>
          <w:lang w:eastAsia="ja-JP"/>
        </w:rPr>
      </w:pPr>
      <w:r w:rsidRPr="00DA46D1">
        <w:rPr>
          <w:rFonts w:eastAsiaTheme="minorEastAsia"/>
          <w:color w:val="000000"/>
          <w:sz w:val="22"/>
          <w:szCs w:val="22"/>
          <w:lang w:eastAsia="ja-JP"/>
        </w:rPr>
        <w:t>What adjustments did you make in response to prior course feedback (FCQs, peer observation, FTEP observation, surveys)?</w:t>
      </w:r>
    </w:p>
    <w:p w14:paraId="4DCC60AA" w14:textId="0766D1E6" w:rsidR="00D23F5B" w:rsidRDefault="00D23F5B" w:rsidP="00193724">
      <w:pPr>
        <w:pStyle w:val="ListParagraph"/>
        <w:numPr>
          <w:ilvl w:val="0"/>
          <w:numId w:val="9"/>
        </w:numPr>
        <w:autoSpaceDE w:val="0"/>
        <w:autoSpaceDN w:val="0"/>
        <w:adjustRightInd w:val="0"/>
        <w:rPr>
          <w:rFonts w:eastAsiaTheme="minorEastAsia"/>
          <w:color w:val="000000"/>
          <w:sz w:val="22"/>
          <w:szCs w:val="22"/>
          <w:lang w:eastAsia="ja-JP"/>
        </w:rPr>
      </w:pPr>
      <w:r w:rsidRPr="00DA46D1">
        <w:rPr>
          <w:rFonts w:eastAsiaTheme="minorEastAsia"/>
          <w:color w:val="000000"/>
          <w:sz w:val="22"/>
          <w:szCs w:val="22"/>
          <w:lang w:eastAsia="ja-JP"/>
        </w:rPr>
        <w:t xml:space="preserve">What steps have you taken to develop your knowledge about effective teaching practices, methods, or materials? You may wish to mention any FTEP, ASSETT, or COLTT sessions that you attended; discussions with colleagues; or any reading in pedagogical scholarship. How have these </w:t>
      </w:r>
      <w:proofErr w:type="gramStart"/>
      <w:r w:rsidRPr="00DA46D1">
        <w:rPr>
          <w:rFonts w:eastAsiaTheme="minorEastAsia"/>
          <w:color w:val="000000"/>
          <w:sz w:val="22"/>
          <w:szCs w:val="22"/>
          <w:lang w:eastAsia="ja-JP"/>
        </w:rPr>
        <w:t>opportunities initiated</w:t>
      </w:r>
      <w:proofErr w:type="gramEnd"/>
      <w:r w:rsidRPr="00DA46D1">
        <w:rPr>
          <w:rFonts w:eastAsiaTheme="minorEastAsia"/>
          <w:color w:val="000000"/>
          <w:sz w:val="22"/>
          <w:szCs w:val="22"/>
          <w:lang w:eastAsia="ja-JP"/>
        </w:rPr>
        <w:t xml:space="preserve"> reflection about your teaching and what concrete changes did they inspire?</w:t>
      </w:r>
    </w:p>
    <w:p w14:paraId="56C202D1" w14:textId="2524064F" w:rsidR="00291C95" w:rsidRPr="00DA46D1" w:rsidRDefault="00291C95" w:rsidP="00193724">
      <w:pPr>
        <w:pStyle w:val="ListParagraph"/>
        <w:numPr>
          <w:ilvl w:val="0"/>
          <w:numId w:val="9"/>
        </w:numPr>
        <w:autoSpaceDE w:val="0"/>
        <w:autoSpaceDN w:val="0"/>
        <w:adjustRightInd w:val="0"/>
        <w:rPr>
          <w:rFonts w:eastAsiaTheme="minorEastAsia"/>
          <w:color w:val="000000"/>
          <w:sz w:val="22"/>
          <w:szCs w:val="22"/>
          <w:lang w:eastAsia="ja-JP"/>
        </w:rPr>
      </w:pPr>
      <w:r>
        <w:rPr>
          <w:rFonts w:eastAsiaTheme="minorEastAsia"/>
          <w:color w:val="000000"/>
          <w:sz w:val="22"/>
          <w:szCs w:val="22"/>
          <w:lang w:eastAsia="ja-JP"/>
        </w:rPr>
        <w:t xml:space="preserve">What steps did you take to </w:t>
      </w:r>
      <w:r w:rsidRPr="006C0250">
        <w:rPr>
          <w:color w:val="212121"/>
          <w:sz w:val="22"/>
          <w:szCs w:val="22"/>
        </w:rPr>
        <w:t xml:space="preserve">create learning spaces that “promote equitable and successful outcomes for every student” and </w:t>
      </w:r>
      <w:r>
        <w:rPr>
          <w:color w:val="212121"/>
          <w:sz w:val="22"/>
          <w:szCs w:val="22"/>
        </w:rPr>
        <w:t>that</w:t>
      </w:r>
      <w:r w:rsidRPr="006C0250">
        <w:rPr>
          <w:color w:val="212121"/>
          <w:sz w:val="22"/>
          <w:szCs w:val="22"/>
        </w:rPr>
        <w:t xml:space="preserve"> use methods that "embrace the diversity of our students' backgrounds" </w:t>
      </w:r>
      <w:r>
        <w:rPr>
          <w:color w:val="212121"/>
          <w:sz w:val="22"/>
          <w:szCs w:val="22"/>
        </w:rPr>
        <w:t>(</w:t>
      </w:r>
      <w:r w:rsidRPr="006C0250">
        <w:rPr>
          <w:color w:val="212121"/>
          <w:sz w:val="22"/>
          <w:szCs w:val="22"/>
        </w:rPr>
        <w:t>Association of College and University Educators, 2020</w:t>
      </w:r>
      <w:r>
        <w:rPr>
          <w:color w:val="212121"/>
          <w:sz w:val="22"/>
          <w:szCs w:val="22"/>
        </w:rPr>
        <w:t>)?</w:t>
      </w:r>
    </w:p>
    <w:p w14:paraId="34A5394B" w14:textId="24432971" w:rsidR="00D23F5B" w:rsidRPr="00DA46D1" w:rsidRDefault="00D23F5B" w:rsidP="00193724">
      <w:pPr>
        <w:pStyle w:val="ListParagraph"/>
        <w:numPr>
          <w:ilvl w:val="0"/>
          <w:numId w:val="9"/>
        </w:numPr>
        <w:autoSpaceDE w:val="0"/>
        <w:autoSpaceDN w:val="0"/>
        <w:adjustRightInd w:val="0"/>
        <w:rPr>
          <w:rFonts w:eastAsiaTheme="minorEastAsia"/>
          <w:color w:val="000000"/>
          <w:sz w:val="22"/>
          <w:szCs w:val="22"/>
          <w:lang w:eastAsia="ja-JP"/>
        </w:rPr>
      </w:pPr>
      <w:r w:rsidRPr="00DA46D1">
        <w:rPr>
          <w:rFonts w:eastAsiaTheme="minorEastAsia"/>
          <w:color w:val="000000"/>
          <w:sz w:val="22"/>
          <w:szCs w:val="22"/>
          <w:lang w:eastAsia="ja-JP"/>
        </w:rPr>
        <w:t>If you made other changes, describe them and explain your rationale.</w:t>
      </w:r>
    </w:p>
    <w:p w14:paraId="7ED6AD4E" w14:textId="77777777" w:rsidR="00D23F5B" w:rsidRPr="00DA46D1" w:rsidRDefault="00D23F5B" w:rsidP="00193724">
      <w:pPr>
        <w:autoSpaceDE w:val="0"/>
        <w:autoSpaceDN w:val="0"/>
        <w:adjustRightInd w:val="0"/>
        <w:rPr>
          <w:rFonts w:eastAsiaTheme="minorEastAsia"/>
          <w:color w:val="000000"/>
          <w:sz w:val="22"/>
          <w:szCs w:val="22"/>
          <w:lang w:eastAsia="ja-JP"/>
        </w:rPr>
      </w:pPr>
    </w:p>
    <w:p w14:paraId="4A829ABF" w14:textId="77777777" w:rsidR="003E6CA4" w:rsidRPr="00DA46D1" w:rsidRDefault="003E6CA4" w:rsidP="00193724">
      <w:pPr>
        <w:autoSpaceDE w:val="0"/>
        <w:autoSpaceDN w:val="0"/>
        <w:adjustRightInd w:val="0"/>
        <w:rPr>
          <w:rFonts w:eastAsiaTheme="minorEastAsia"/>
          <w:color w:val="000000"/>
          <w:sz w:val="22"/>
          <w:szCs w:val="22"/>
          <w:lang w:eastAsia="ja-JP"/>
        </w:rPr>
      </w:pPr>
    </w:p>
    <w:p w14:paraId="7A55D219" w14:textId="224C39D7" w:rsidR="00D23F5B" w:rsidRPr="00DA46D1" w:rsidRDefault="003E6CA4" w:rsidP="00193724">
      <w:pPr>
        <w:autoSpaceDE w:val="0"/>
        <w:autoSpaceDN w:val="0"/>
        <w:adjustRightInd w:val="0"/>
        <w:rPr>
          <w:rFonts w:eastAsiaTheme="minorEastAsia"/>
          <w:color w:val="000000"/>
          <w:sz w:val="22"/>
          <w:szCs w:val="22"/>
          <w:lang w:eastAsia="ja-JP"/>
        </w:rPr>
      </w:pPr>
      <w:r w:rsidRPr="006C0250">
        <w:rPr>
          <w:color w:val="212121"/>
          <w:sz w:val="22"/>
          <w:szCs w:val="22"/>
        </w:rPr>
        <w:t xml:space="preserve"> </w:t>
      </w:r>
    </w:p>
    <w:p w14:paraId="440EBDEA" w14:textId="5006D0B8" w:rsidR="00D23F5B" w:rsidRPr="00DA46D1" w:rsidRDefault="00C311C8" w:rsidP="00193724">
      <w:pPr>
        <w:autoSpaceDE w:val="0"/>
        <w:autoSpaceDN w:val="0"/>
        <w:adjustRightInd w:val="0"/>
        <w:rPr>
          <w:rFonts w:eastAsiaTheme="minorEastAsia"/>
          <w:b/>
          <w:bCs/>
          <w:color w:val="000000"/>
          <w:sz w:val="20"/>
          <w:szCs w:val="20"/>
          <w:lang w:eastAsia="ja-JP"/>
        </w:rPr>
      </w:pPr>
      <w:r w:rsidRPr="00DA46D1">
        <w:rPr>
          <w:rFonts w:eastAsiaTheme="minorEastAsia"/>
          <w:b/>
          <w:bCs/>
          <w:color w:val="000000"/>
          <w:sz w:val="20"/>
          <w:szCs w:val="20"/>
          <w:lang w:eastAsia="ja-JP"/>
        </w:rPr>
        <w:t xml:space="preserve">ADDENDUM #5: </w:t>
      </w:r>
    </w:p>
    <w:p w14:paraId="2BDBAD10" w14:textId="77777777" w:rsidR="00374273" w:rsidRDefault="00374273" w:rsidP="00374273">
      <w:r>
        <w:t>PEC Teaching Points Table A &amp; B 2023       NAME_____________________________</w:t>
      </w:r>
    </w:p>
    <w:p w14:paraId="258AFEBA" w14:textId="77777777" w:rsidR="00374273" w:rsidRDefault="00374273" w:rsidP="00374273"/>
    <w:p w14:paraId="605AFD16" w14:textId="77777777" w:rsidR="00374273" w:rsidRPr="00844FBB" w:rsidRDefault="00374273" w:rsidP="00374273">
      <w:pPr>
        <w:pStyle w:val="ListParagraph"/>
        <w:numPr>
          <w:ilvl w:val="0"/>
          <w:numId w:val="16"/>
        </w:numPr>
        <w:rPr>
          <w:rFonts w:asciiTheme="majorHAnsi" w:hAnsiTheme="majorHAnsi" w:cstheme="majorHAnsi"/>
          <w:b/>
          <w:bCs/>
          <w:sz w:val="20"/>
          <w:szCs w:val="20"/>
        </w:rPr>
      </w:pPr>
      <w:r w:rsidRPr="0005644B">
        <w:rPr>
          <w:rFonts w:asciiTheme="majorHAnsi" w:hAnsiTheme="majorHAnsi" w:cstheme="majorHAnsi"/>
          <w:sz w:val="20"/>
          <w:szCs w:val="20"/>
        </w:rPr>
        <w:t>High-enrollment courses receive additional PEC points, up to a maximum of 12 additional points per faculty member per year. The same high-enrollment course taught in the same semester receives extra credit only once.</w:t>
      </w:r>
      <w:r>
        <w:rPr>
          <w:rFonts w:asciiTheme="majorHAnsi" w:hAnsiTheme="majorHAnsi" w:cstheme="majorHAnsi"/>
          <w:sz w:val="20"/>
          <w:szCs w:val="20"/>
        </w:rPr>
        <w:t xml:space="preserve"> </w:t>
      </w:r>
      <w:r w:rsidRPr="00844FBB">
        <w:rPr>
          <w:rFonts w:asciiTheme="majorHAnsi" w:hAnsiTheme="majorHAnsi" w:cstheme="majorHAnsi"/>
          <w:b/>
          <w:bCs/>
          <w:sz w:val="20"/>
          <w:szCs w:val="20"/>
        </w:rPr>
        <w:t xml:space="preserve">Faculty, please indicate the number of </w:t>
      </w:r>
      <w:r>
        <w:rPr>
          <w:rFonts w:asciiTheme="majorHAnsi" w:hAnsiTheme="majorHAnsi" w:cstheme="majorHAnsi"/>
          <w:b/>
          <w:bCs/>
          <w:sz w:val="20"/>
          <w:szCs w:val="20"/>
        </w:rPr>
        <w:t xml:space="preserve">content and language </w:t>
      </w:r>
      <w:r w:rsidRPr="00844FBB">
        <w:rPr>
          <w:rFonts w:asciiTheme="majorHAnsi" w:hAnsiTheme="majorHAnsi" w:cstheme="majorHAnsi"/>
          <w:b/>
          <w:bCs/>
          <w:sz w:val="20"/>
          <w:szCs w:val="20"/>
        </w:rPr>
        <w:t xml:space="preserve">courses you taught with these enrollments. Please use the number of students from the FCQs (the number enrolled when FCQs were generated). </w:t>
      </w:r>
    </w:p>
    <w:p w14:paraId="1DAC14D4" w14:textId="77777777" w:rsidR="00374273" w:rsidRPr="0006172D" w:rsidRDefault="00374273" w:rsidP="00374273">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348"/>
        <w:gridCol w:w="1276"/>
        <w:gridCol w:w="930"/>
        <w:gridCol w:w="1511"/>
        <w:gridCol w:w="1276"/>
        <w:gridCol w:w="930"/>
        <w:gridCol w:w="999"/>
      </w:tblGrid>
      <w:tr w:rsidR="00374273" w:rsidRPr="0006172D" w14:paraId="76DD0C9C" w14:textId="77777777" w:rsidTr="004618D2">
        <w:tc>
          <w:tcPr>
            <w:tcW w:w="1341" w:type="dxa"/>
          </w:tcPr>
          <w:p w14:paraId="6DA7C8B4"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ENROLLMENT FOR CONTENT CLASSES:</w:t>
            </w:r>
          </w:p>
        </w:tc>
        <w:tc>
          <w:tcPr>
            <w:tcW w:w="1237" w:type="dxa"/>
          </w:tcPr>
          <w:p w14:paraId="58CB8A5D" w14:textId="77777777" w:rsidR="00374273" w:rsidRPr="00844FBB" w:rsidRDefault="00374273" w:rsidP="004618D2">
            <w:pPr>
              <w:rPr>
                <w:rFonts w:asciiTheme="majorHAnsi" w:hAnsiTheme="majorHAnsi" w:cstheme="majorHAnsi"/>
                <w:b/>
                <w:bCs/>
                <w:sz w:val="20"/>
                <w:szCs w:val="20"/>
              </w:rPr>
            </w:pPr>
            <w:r w:rsidRPr="00844FBB">
              <w:rPr>
                <w:rFonts w:asciiTheme="majorHAnsi" w:hAnsiTheme="majorHAnsi" w:cstheme="majorHAnsi"/>
                <w:b/>
                <w:bCs/>
                <w:sz w:val="20"/>
                <w:szCs w:val="20"/>
              </w:rPr>
              <w:t>Faculty</w:t>
            </w:r>
            <w:r>
              <w:rPr>
                <w:rFonts w:asciiTheme="majorHAnsi" w:hAnsiTheme="majorHAnsi" w:cstheme="majorHAnsi"/>
                <w:b/>
                <w:bCs/>
                <w:sz w:val="20"/>
                <w:szCs w:val="20"/>
              </w:rPr>
              <w:t>:</w:t>
            </w:r>
            <w:r w:rsidRPr="00844FBB">
              <w:rPr>
                <w:rFonts w:asciiTheme="majorHAnsi" w:hAnsiTheme="majorHAnsi" w:cstheme="majorHAnsi"/>
                <w:b/>
                <w:bCs/>
                <w:sz w:val="20"/>
                <w:szCs w:val="20"/>
              </w:rPr>
              <w:t xml:space="preserve"> # of content courses with these enrollments:</w:t>
            </w:r>
          </w:p>
        </w:tc>
        <w:tc>
          <w:tcPr>
            <w:tcW w:w="920" w:type="dxa"/>
          </w:tcPr>
          <w:p w14:paraId="1387FE0F" w14:textId="77777777" w:rsidR="00374273" w:rsidRPr="0006172D" w:rsidRDefault="00374273" w:rsidP="004618D2">
            <w:pPr>
              <w:rPr>
                <w:rFonts w:asciiTheme="majorHAnsi" w:hAnsiTheme="majorHAnsi" w:cstheme="majorHAnsi"/>
                <w:sz w:val="20"/>
                <w:szCs w:val="20"/>
              </w:rPr>
            </w:pPr>
            <w:r>
              <w:rPr>
                <w:rFonts w:asciiTheme="majorHAnsi" w:hAnsiTheme="majorHAnsi" w:cstheme="majorHAnsi"/>
                <w:sz w:val="20"/>
                <w:szCs w:val="20"/>
              </w:rPr>
              <w:t>PEC awarded points</w:t>
            </w:r>
          </w:p>
        </w:tc>
        <w:tc>
          <w:tcPr>
            <w:tcW w:w="1511" w:type="dxa"/>
          </w:tcPr>
          <w:p w14:paraId="632A4AFB"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ENROLLMENT</w:t>
            </w:r>
          </w:p>
          <w:p w14:paraId="688B6E9A"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FOR LANGUAGE</w:t>
            </w:r>
          </w:p>
          <w:p w14:paraId="481EE79B"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CLASSES:</w:t>
            </w:r>
          </w:p>
        </w:tc>
        <w:tc>
          <w:tcPr>
            <w:tcW w:w="1237" w:type="dxa"/>
          </w:tcPr>
          <w:p w14:paraId="64A80118" w14:textId="77777777" w:rsidR="00374273" w:rsidRPr="00844FBB" w:rsidRDefault="00374273" w:rsidP="004618D2">
            <w:pPr>
              <w:rPr>
                <w:rFonts w:asciiTheme="majorHAnsi" w:hAnsiTheme="majorHAnsi" w:cstheme="majorHAnsi"/>
                <w:b/>
                <w:bCs/>
                <w:sz w:val="20"/>
                <w:szCs w:val="20"/>
              </w:rPr>
            </w:pPr>
            <w:r w:rsidRPr="00844FBB">
              <w:rPr>
                <w:rFonts w:asciiTheme="majorHAnsi" w:hAnsiTheme="majorHAnsi" w:cstheme="majorHAnsi"/>
                <w:b/>
                <w:bCs/>
                <w:sz w:val="20"/>
                <w:szCs w:val="20"/>
              </w:rPr>
              <w:t>Faculty</w:t>
            </w:r>
            <w:r>
              <w:rPr>
                <w:rFonts w:asciiTheme="majorHAnsi" w:hAnsiTheme="majorHAnsi" w:cstheme="majorHAnsi"/>
                <w:b/>
                <w:bCs/>
                <w:sz w:val="20"/>
                <w:szCs w:val="20"/>
              </w:rPr>
              <w:t>:</w:t>
            </w:r>
            <w:r w:rsidRPr="00844FBB">
              <w:rPr>
                <w:rFonts w:asciiTheme="majorHAnsi" w:hAnsiTheme="majorHAnsi" w:cstheme="majorHAnsi"/>
                <w:b/>
                <w:bCs/>
                <w:sz w:val="20"/>
                <w:szCs w:val="20"/>
              </w:rPr>
              <w:t xml:space="preserve"> # </w:t>
            </w:r>
            <w:proofErr w:type="gramStart"/>
            <w:r w:rsidRPr="00844FBB">
              <w:rPr>
                <w:rFonts w:asciiTheme="majorHAnsi" w:hAnsiTheme="majorHAnsi" w:cstheme="majorHAnsi"/>
                <w:b/>
                <w:bCs/>
                <w:sz w:val="20"/>
                <w:szCs w:val="20"/>
              </w:rPr>
              <w:t>of  language</w:t>
            </w:r>
            <w:proofErr w:type="gramEnd"/>
            <w:r w:rsidRPr="00844FBB">
              <w:rPr>
                <w:rFonts w:asciiTheme="majorHAnsi" w:hAnsiTheme="majorHAnsi" w:cstheme="majorHAnsi"/>
                <w:b/>
                <w:bCs/>
                <w:sz w:val="20"/>
                <w:szCs w:val="20"/>
              </w:rPr>
              <w:t xml:space="preserve"> courses with these enrollments:</w:t>
            </w:r>
          </w:p>
        </w:tc>
        <w:tc>
          <w:tcPr>
            <w:tcW w:w="920" w:type="dxa"/>
          </w:tcPr>
          <w:p w14:paraId="1C3EE31E" w14:textId="77777777" w:rsidR="00374273" w:rsidRPr="0006172D" w:rsidRDefault="00374273" w:rsidP="004618D2">
            <w:pPr>
              <w:rPr>
                <w:rFonts w:asciiTheme="majorHAnsi" w:hAnsiTheme="majorHAnsi" w:cstheme="majorHAnsi"/>
                <w:sz w:val="20"/>
                <w:szCs w:val="20"/>
              </w:rPr>
            </w:pPr>
            <w:r>
              <w:rPr>
                <w:rFonts w:asciiTheme="majorHAnsi" w:hAnsiTheme="majorHAnsi" w:cstheme="majorHAnsi"/>
                <w:sz w:val="20"/>
                <w:szCs w:val="20"/>
              </w:rPr>
              <w:t>PEC awarded points</w:t>
            </w:r>
          </w:p>
        </w:tc>
        <w:tc>
          <w:tcPr>
            <w:tcW w:w="999" w:type="dxa"/>
          </w:tcPr>
          <w:p w14:paraId="339BB0DE" w14:textId="77777777" w:rsidR="00374273" w:rsidRPr="0006172D" w:rsidRDefault="00374273" w:rsidP="004618D2">
            <w:pPr>
              <w:rPr>
                <w:rFonts w:asciiTheme="majorHAnsi" w:hAnsiTheme="majorHAnsi" w:cstheme="majorHAnsi"/>
                <w:sz w:val="20"/>
                <w:szCs w:val="20"/>
              </w:rPr>
            </w:pPr>
            <w:r>
              <w:rPr>
                <w:rFonts w:asciiTheme="majorHAnsi" w:hAnsiTheme="majorHAnsi" w:cstheme="majorHAnsi"/>
                <w:sz w:val="20"/>
                <w:szCs w:val="20"/>
              </w:rPr>
              <w:t xml:space="preserve">Total </w:t>
            </w:r>
            <w:r w:rsidRPr="0006172D">
              <w:rPr>
                <w:rFonts w:asciiTheme="majorHAnsi" w:hAnsiTheme="majorHAnsi" w:cstheme="majorHAnsi"/>
                <w:sz w:val="20"/>
                <w:szCs w:val="20"/>
              </w:rPr>
              <w:t># of extra points</w:t>
            </w:r>
          </w:p>
        </w:tc>
      </w:tr>
      <w:tr w:rsidR="00374273" w:rsidRPr="0006172D" w14:paraId="79C1A83E" w14:textId="77777777" w:rsidTr="004618D2">
        <w:tc>
          <w:tcPr>
            <w:tcW w:w="1341" w:type="dxa"/>
          </w:tcPr>
          <w:p w14:paraId="1939C651"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lastRenderedPageBreak/>
              <w:t>20-29</w:t>
            </w:r>
            <w:r>
              <w:rPr>
                <w:rFonts w:asciiTheme="majorHAnsi" w:hAnsiTheme="majorHAnsi" w:cstheme="majorHAnsi"/>
                <w:sz w:val="20"/>
                <w:szCs w:val="20"/>
              </w:rPr>
              <w:t xml:space="preserve"> &gt; 1 pt</w:t>
            </w:r>
          </w:p>
        </w:tc>
        <w:tc>
          <w:tcPr>
            <w:tcW w:w="1237" w:type="dxa"/>
          </w:tcPr>
          <w:p w14:paraId="5879DED3" w14:textId="77777777" w:rsidR="00374273" w:rsidRPr="0006172D" w:rsidRDefault="00374273" w:rsidP="004618D2">
            <w:pPr>
              <w:rPr>
                <w:rFonts w:asciiTheme="majorHAnsi" w:hAnsiTheme="majorHAnsi" w:cstheme="majorHAnsi"/>
                <w:sz w:val="20"/>
                <w:szCs w:val="20"/>
              </w:rPr>
            </w:pPr>
          </w:p>
        </w:tc>
        <w:tc>
          <w:tcPr>
            <w:tcW w:w="920" w:type="dxa"/>
          </w:tcPr>
          <w:p w14:paraId="566636D8" w14:textId="77777777" w:rsidR="00374273" w:rsidRPr="0006172D" w:rsidRDefault="00374273" w:rsidP="004618D2">
            <w:pPr>
              <w:rPr>
                <w:rFonts w:asciiTheme="majorHAnsi" w:hAnsiTheme="majorHAnsi" w:cstheme="majorHAnsi"/>
                <w:sz w:val="20"/>
                <w:szCs w:val="20"/>
              </w:rPr>
            </w:pPr>
          </w:p>
        </w:tc>
        <w:tc>
          <w:tcPr>
            <w:tcW w:w="1511" w:type="dxa"/>
          </w:tcPr>
          <w:p w14:paraId="2A52CF6B"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18-22</w:t>
            </w:r>
            <w:r>
              <w:rPr>
                <w:rFonts w:asciiTheme="majorHAnsi" w:hAnsiTheme="majorHAnsi" w:cstheme="majorHAnsi"/>
                <w:sz w:val="20"/>
                <w:szCs w:val="20"/>
              </w:rPr>
              <w:t xml:space="preserve"> &gt; 1 pt</w:t>
            </w:r>
          </w:p>
        </w:tc>
        <w:tc>
          <w:tcPr>
            <w:tcW w:w="1237" w:type="dxa"/>
          </w:tcPr>
          <w:p w14:paraId="45EBF245" w14:textId="77777777" w:rsidR="00374273" w:rsidRPr="0006172D" w:rsidRDefault="00374273" w:rsidP="004618D2">
            <w:pPr>
              <w:rPr>
                <w:rFonts w:asciiTheme="majorHAnsi" w:hAnsiTheme="majorHAnsi" w:cstheme="majorHAnsi"/>
                <w:sz w:val="20"/>
                <w:szCs w:val="20"/>
              </w:rPr>
            </w:pPr>
          </w:p>
        </w:tc>
        <w:tc>
          <w:tcPr>
            <w:tcW w:w="920" w:type="dxa"/>
          </w:tcPr>
          <w:p w14:paraId="07BA15F7" w14:textId="77777777" w:rsidR="00374273" w:rsidRPr="0006172D" w:rsidRDefault="00374273" w:rsidP="004618D2">
            <w:pPr>
              <w:rPr>
                <w:rFonts w:asciiTheme="majorHAnsi" w:hAnsiTheme="majorHAnsi" w:cstheme="majorHAnsi"/>
                <w:sz w:val="20"/>
                <w:szCs w:val="20"/>
              </w:rPr>
            </w:pPr>
          </w:p>
        </w:tc>
        <w:tc>
          <w:tcPr>
            <w:tcW w:w="999" w:type="dxa"/>
          </w:tcPr>
          <w:p w14:paraId="08E9507E" w14:textId="77777777" w:rsidR="00374273" w:rsidRPr="0006172D" w:rsidRDefault="00374273" w:rsidP="004618D2">
            <w:pPr>
              <w:rPr>
                <w:rFonts w:asciiTheme="majorHAnsi" w:hAnsiTheme="majorHAnsi" w:cstheme="majorHAnsi"/>
                <w:sz w:val="20"/>
                <w:szCs w:val="20"/>
              </w:rPr>
            </w:pPr>
          </w:p>
        </w:tc>
      </w:tr>
      <w:tr w:rsidR="00374273" w:rsidRPr="0006172D" w14:paraId="66059996" w14:textId="77777777" w:rsidTr="004618D2">
        <w:tc>
          <w:tcPr>
            <w:tcW w:w="1341" w:type="dxa"/>
          </w:tcPr>
          <w:p w14:paraId="156054C0"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30-39</w:t>
            </w:r>
            <w:r>
              <w:rPr>
                <w:rFonts w:asciiTheme="majorHAnsi" w:hAnsiTheme="majorHAnsi" w:cstheme="majorHAnsi"/>
                <w:sz w:val="20"/>
                <w:szCs w:val="20"/>
              </w:rPr>
              <w:t xml:space="preserve"> &gt; 2 pts</w:t>
            </w:r>
          </w:p>
        </w:tc>
        <w:tc>
          <w:tcPr>
            <w:tcW w:w="1237" w:type="dxa"/>
          </w:tcPr>
          <w:p w14:paraId="2BA017C0" w14:textId="77777777" w:rsidR="00374273" w:rsidRPr="0006172D" w:rsidRDefault="00374273" w:rsidP="004618D2">
            <w:pPr>
              <w:rPr>
                <w:rFonts w:asciiTheme="majorHAnsi" w:hAnsiTheme="majorHAnsi" w:cstheme="majorHAnsi"/>
                <w:sz w:val="20"/>
                <w:szCs w:val="20"/>
              </w:rPr>
            </w:pPr>
          </w:p>
        </w:tc>
        <w:tc>
          <w:tcPr>
            <w:tcW w:w="920" w:type="dxa"/>
          </w:tcPr>
          <w:p w14:paraId="37BBFDF6" w14:textId="77777777" w:rsidR="00374273" w:rsidRPr="0006172D" w:rsidRDefault="00374273" w:rsidP="004618D2">
            <w:pPr>
              <w:rPr>
                <w:rFonts w:asciiTheme="majorHAnsi" w:hAnsiTheme="majorHAnsi" w:cstheme="majorHAnsi"/>
                <w:sz w:val="20"/>
                <w:szCs w:val="20"/>
              </w:rPr>
            </w:pPr>
          </w:p>
        </w:tc>
        <w:tc>
          <w:tcPr>
            <w:tcW w:w="1511" w:type="dxa"/>
          </w:tcPr>
          <w:p w14:paraId="420A9EB5"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23-29</w:t>
            </w:r>
            <w:r>
              <w:rPr>
                <w:rFonts w:asciiTheme="majorHAnsi" w:hAnsiTheme="majorHAnsi" w:cstheme="majorHAnsi"/>
                <w:sz w:val="20"/>
                <w:szCs w:val="20"/>
              </w:rPr>
              <w:t xml:space="preserve"> &gt; 2 pts</w:t>
            </w:r>
          </w:p>
        </w:tc>
        <w:tc>
          <w:tcPr>
            <w:tcW w:w="1237" w:type="dxa"/>
          </w:tcPr>
          <w:p w14:paraId="2C776584" w14:textId="77777777" w:rsidR="00374273" w:rsidRPr="0006172D" w:rsidRDefault="00374273" w:rsidP="004618D2">
            <w:pPr>
              <w:rPr>
                <w:rFonts w:asciiTheme="majorHAnsi" w:hAnsiTheme="majorHAnsi" w:cstheme="majorHAnsi"/>
                <w:sz w:val="20"/>
                <w:szCs w:val="20"/>
              </w:rPr>
            </w:pPr>
          </w:p>
        </w:tc>
        <w:tc>
          <w:tcPr>
            <w:tcW w:w="920" w:type="dxa"/>
          </w:tcPr>
          <w:p w14:paraId="7B7E31AC" w14:textId="77777777" w:rsidR="00374273" w:rsidRPr="0006172D" w:rsidRDefault="00374273" w:rsidP="004618D2">
            <w:pPr>
              <w:rPr>
                <w:rFonts w:asciiTheme="majorHAnsi" w:hAnsiTheme="majorHAnsi" w:cstheme="majorHAnsi"/>
                <w:sz w:val="20"/>
                <w:szCs w:val="20"/>
              </w:rPr>
            </w:pPr>
          </w:p>
        </w:tc>
        <w:tc>
          <w:tcPr>
            <w:tcW w:w="999" w:type="dxa"/>
          </w:tcPr>
          <w:p w14:paraId="33448095" w14:textId="77777777" w:rsidR="00374273" w:rsidRPr="0006172D" w:rsidRDefault="00374273" w:rsidP="004618D2">
            <w:pPr>
              <w:rPr>
                <w:rFonts w:asciiTheme="majorHAnsi" w:hAnsiTheme="majorHAnsi" w:cstheme="majorHAnsi"/>
                <w:sz w:val="20"/>
                <w:szCs w:val="20"/>
              </w:rPr>
            </w:pPr>
          </w:p>
        </w:tc>
      </w:tr>
      <w:tr w:rsidR="00374273" w:rsidRPr="0006172D" w14:paraId="4B50875D" w14:textId="77777777" w:rsidTr="004618D2">
        <w:tc>
          <w:tcPr>
            <w:tcW w:w="1341" w:type="dxa"/>
          </w:tcPr>
          <w:p w14:paraId="7FE1F7F0"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40-59</w:t>
            </w:r>
            <w:r>
              <w:rPr>
                <w:rFonts w:asciiTheme="majorHAnsi" w:hAnsiTheme="majorHAnsi" w:cstheme="majorHAnsi"/>
                <w:sz w:val="20"/>
                <w:szCs w:val="20"/>
              </w:rPr>
              <w:t xml:space="preserve"> &gt; 3 pts</w:t>
            </w:r>
          </w:p>
        </w:tc>
        <w:tc>
          <w:tcPr>
            <w:tcW w:w="1237" w:type="dxa"/>
          </w:tcPr>
          <w:p w14:paraId="1AF1BA56" w14:textId="77777777" w:rsidR="00374273" w:rsidRPr="0006172D" w:rsidRDefault="00374273" w:rsidP="004618D2">
            <w:pPr>
              <w:rPr>
                <w:rFonts w:asciiTheme="majorHAnsi" w:hAnsiTheme="majorHAnsi" w:cstheme="majorHAnsi"/>
                <w:sz w:val="20"/>
                <w:szCs w:val="20"/>
              </w:rPr>
            </w:pPr>
          </w:p>
        </w:tc>
        <w:tc>
          <w:tcPr>
            <w:tcW w:w="920" w:type="dxa"/>
          </w:tcPr>
          <w:p w14:paraId="46862A5E" w14:textId="77777777" w:rsidR="00374273" w:rsidRPr="0006172D" w:rsidRDefault="00374273" w:rsidP="004618D2">
            <w:pPr>
              <w:rPr>
                <w:rFonts w:asciiTheme="majorHAnsi" w:hAnsiTheme="majorHAnsi" w:cstheme="majorHAnsi"/>
                <w:sz w:val="20"/>
                <w:szCs w:val="20"/>
              </w:rPr>
            </w:pPr>
          </w:p>
        </w:tc>
        <w:tc>
          <w:tcPr>
            <w:tcW w:w="1511" w:type="dxa"/>
          </w:tcPr>
          <w:p w14:paraId="241429AC"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30</w:t>
            </w:r>
            <w:proofErr w:type="gramStart"/>
            <w:r w:rsidRPr="0006172D">
              <w:rPr>
                <w:rFonts w:asciiTheme="majorHAnsi" w:hAnsiTheme="majorHAnsi" w:cstheme="majorHAnsi"/>
                <w:sz w:val="20"/>
                <w:szCs w:val="20"/>
              </w:rPr>
              <w:t>+</w:t>
            </w:r>
            <w:r>
              <w:rPr>
                <w:rFonts w:asciiTheme="majorHAnsi" w:hAnsiTheme="majorHAnsi" w:cstheme="majorHAnsi"/>
                <w:sz w:val="20"/>
                <w:szCs w:val="20"/>
              </w:rPr>
              <w:t xml:space="preserve">  &gt;</w:t>
            </w:r>
            <w:proofErr w:type="gramEnd"/>
            <w:r>
              <w:rPr>
                <w:rFonts w:asciiTheme="majorHAnsi" w:hAnsiTheme="majorHAnsi" w:cstheme="majorHAnsi"/>
                <w:sz w:val="20"/>
                <w:szCs w:val="20"/>
              </w:rPr>
              <w:t xml:space="preserve">  3 pts</w:t>
            </w:r>
          </w:p>
        </w:tc>
        <w:tc>
          <w:tcPr>
            <w:tcW w:w="1237" w:type="dxa"/>
          </w:tcPr>
          <w:p w14:paraId="348F76F0" w14:textId="77777777" w:rsidR="00374273" w:rsidRPr="0006172D" w:rsidRDefault="00374273" w:rsidP="004618D2">
            <w:pPr>
              <w:rPr>
                <w:rFonts w:asciiTheme="majorHAnsi" w:hAnsiTheme="majorHAnsi" w:cstheme="majorHAnsi"/>
                <w:sz w:val="20"/>
                <w:szCs w:val="20"/>
              </w:rPr>
            </w:pPr>
          </w:p>
        </w:tc>
        <w:tc>
          <w:tcPr>
            <w:tcW w:w="920" w:type="dxa"/>
          </w:tcPr>
          <w:p w14:paraId="7ED2ABA7" w14:textId="77777777" w:rsidR="00374273" w:rsidRPr="0006172D" w:rsidRDefault="00374273" w:rsidP="004618D2">
            <w:pPr>
              <w:rPr>
                <w:rFonts w:asciiTheme="majorHAnsi" w:hAnsiTheme="majorHAnsi" w:cstheme="majorHAnsi"/>
                <w:sz w:val="20"/>
                <w:szCs w:val="20"/>
              </w:rPr>
            </w:pPr>
          </w:p>
        </w:tc>
        <w:tc>
          <w:tcPr>
            <w:tcW w:w="999" w:type="dxa"/>
          </w:tcPr>
          <w:p w14:paraId="73101708" w14:textId="77777777" w:rsidR="00374273" w:rsidRPr="0006172D" w:rsidRDefault="00374273" w:rsidP="004618D2">
            <w:pPr>
              <w:rPr>
                <w:rFonts w:asciiTheme="majorHAnsi" w:hAnsiTheme="majorHAnsi" w:cstheme="majorHAnsi"/>
                <w:sz w:val="20"/>
                <w:szCs w:val="20"/>
              </w:rPr>
            </w:pPr>
          </w:p>
        </w:tc>
      </w:tr>
      <w:tr w:rsidR="00374273" w:rsidRPr="0006172D" w14:paraId="49BEA727" w14:textId="77777777" w:rsidTr="004618D2">
        <w:tc>
          <w:tcPr>
            <w:tcW w:w="1341" w:type="dxa"/>
          </w:tcPr>
          <w:p w14:paraId="6B65E58E"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60-79</w:t>
            </w:r>
            <w:r>
              <w:rPr>
                <w:rFonts w:asciiTheme="majorHAnsi" w:hAnsiTheme="majorHAnsi" w:cstheme="majorHAnsi"/>
                <w:sz w:val="20"/>
                <w:szCs w:val="20"/>
              </w:rPr>
              <w:t xml:space="preserve"> &gt; 4 pts</w:t>
            </w:r>
          </w:p>
        </w:tc>
        <w:tc>
          <w:tcPr>
            <w:tcW w:w="1237" w:type="dxa"/>
          </w:tcPr>
          <w:p w14:paraId="3F247292" w14:textId="77777777" w:rsidR="00374273" w:rsidRPr="0006172D" w:rsidRDefault="00374273" w:rsidP="004618D2">
            <w:pPr>
              <w:rPr>
                <w:rFonts w:asciiTheme="majorHAnsi" w:hAnsiTheme="majorHAnsi" w:cstheme="majorHAnsi"/>
                <w:sz w:val="20"/>
                <w:szCs w:val="20"/>
              </w:rPr>
            </w:pPr>
          </w:p>
        </w:tc>
        <w:tc>
          <w:tcPr>
            <w:tcW w:w="920" w:type="dxa"/>
          </w:tcPr>
          <w:p w14:paraId="744C19C9" w14:textId="77777777" w:rsidR="00374273" w:rsidRPr="0006172D" w:rsidRDefault="00374273" w:rsidP="004618D2">
            <w:pPr>
              <w:rPr>
                <w:rFonts w:asciiTheme="majorHAnsi" w:hAnsiTheme="majorHAnsi" w:cstheme="majorHAnsi"/>
                <w:sz w:val="20"/>
                <w:szCs w:val="20"/>
              </w:rPr>
            </w:pPr>
          </w:p>
        </w:tc>
        <w:tc>
          <w:tcPr>
            <w:tcW w:w="1511" w:type="dxa"/>
          </w:tcPr>
          <w:p w14:paraId="2686308D" w14:textId="77777777" w:rsidR="00374273" w:rsidRPr="0006172D" w:rsidRDefault="00374273" w:rsidP="004618D2">
            <w:pPr>
              <w:rPr>
                <w:rFonts w:asciiTheme="majorHAnsi" w:hAnsiTheme="majorHAnsi" w:cstheme="majorHAnsi"/>
                <w:sz w:val="20"/>
                <w:szCs w:val="20"/>
              </w:rPr>
            </w:pPr>
          </w:p>
        </w:tc>
        <w:tc>
          <w:tcPr>
            <w:tcW w:w="1237" w:type="dxa"/>
          </w:tcPr>
          <w:p w14:paraId="050166B8" w14:textId="77777777" w:rsidR="00374273" w:rsidRPr="0006172D" w:rsidRDefault="00374273" w:rsidP="004618D2">
            <w:pPr>
              <w:rPr>
                <w:rFonts w:asciiTheme="majorHAnsi" w:hAnsiTheme="majorHAnsi" w:cstheme="majorHAnsi"/>
                <w:sz w:val="20"/>
                <w:szCs w:val="20"/>
              </w:rPr>
            </w:pPr>
          </w:p>
        </w:tc>
        <w:tc>
          <w:tcPr>
            <w:tcW w:w="920" w:type="dxa"/>
          </w:tcPr>
          <w:p w14:paraId="21CE5DFD" w14:textId="77777777" w:rsidR="00374273" w:rsidRPr="0006172D" w:rsidRDefault="00374273" w:rsidP="004618D2">
            <w:pPr>
              <w:rPr>
                <w:rFonts w:asciiTheme="majorHAnsi" w:hAnsiTheme="majorHAnsi" w:cstheme="majorHAnsi"/>
                <w:sz w:val="20"/>
                <w:szCs w:val="20"/>
              </w:rPr>
            </w:pPr>
          </w:p>
        </w:tc>
        <w:tc>
          <w:tcPr>
            <w:tcW w:w="999" w:type="dxa"/>
          </w:tcPr>
          <w:p w14:paraId="04F86EC8" w14:textId="77777777" w:rsidR="00374273" w:rsidRPr="0006172D" w:rsidRDefault="00374273" w:rsidP="004618D2">
            <w:pPr>
              <w:rPr>
                <w:rFonts w:asciiTheme="majorHAnsi" w:hAnsiTheme="majorHAnsi" w:cstheme="majorHAnsi"/>
                <w:sz w:val="20"/>
                <w:szCs w:val="20"/>
              </w:rPr>
            </w:pPr>
          </w:p>
        </w:tc>
      </w:tr>
      <w:tr w:rsidR="00374273" w:rsidRPr="0006172D" w14:paraId="0A7E67A2" w14:textId="77777777" w:rsidTr="004618D2">
        <w:tc>
          <w:tcPr>
            <w:tcW w:w="1341" w:type="dxa"/>
          </w:tcPr>
          <w:p w14:paraId="321F5B5C"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80</w:t>
            </w:r>
            <w:proofErr w:type="gramStart"/>
            <w:r w:rsidRPr="0006172D">
              <w:rPr>
                <w:rFonts w:asciiTheme="majorHAnsi" w:hAnsiTheme="majorHAnsi" w:cstheme="majorHAnsi"/>
                <w:sz w:val="20"/>
                <w:szCs w:val="20"/>
              </w:rPr>
              <w:t>+</w:t>
            </w:r>
            <w:r>
              <w:rPr>
                <w:rFonts w:asciiTheme="majorHAnsi" w:hAnsiTheme="majorHAnsi" w:cstheme="majorHAnsi"/>
                <w:sz w:val="20"/>
                <w:szCs w:val="20"/>
              </w:rPr>
              <w:t xml:space="preserve">  &gt;</w:t>
            </w:r>
            <w:proofErr w:type="gramEnd"/>
            <w:r>
              <w:rPr>
                <w:rFonts w:asciiTheme="majorHAnsi" w:hAnsiTheme="majorHAnsi" w:cstheme="majorHAnsi"/>
                <w:sz w:val="20"/>
                <w:szCs w:val="20"/>
              </w:rPr>
              <w:t xml:space="preserve"> 5 pts</w:t>
            </w:r>
          </w:p>
        </w:tc>
        <w:tc>
          <w:tcPr>
            <w:tcW w:w="1237" w:type="dxa"/>
          </w:tcPr>
          <w:p w14:paraId="7800AA3E" w14:textId="77777777" w:rsidR="00374273" w:rsidRPr="0006172D" w:rsidRDefault="00374273" w:rsidP="004618D2">
            <w:pPr>
              <w:rPr>
                <w:rFonts w:asciiTheme="majorHAnsi" w:hAnsiTheme="majorHAnsi" w:cstheme="majorHAnsi"/>
                <w:sz w:val="20"/>
                <w:szCs w:val="20"/>
              </w:rPr>
            </w:pPr>
          </w:p>
        </w:tc>
        <w:tc>
          <w:tcPr>
            <w:tcW w:w="920" w:type="dxa"/>
          </w:tcPr>
          <w:p w14:paraId="4C8FF3D9" w14:textId="77777777" w:rsidR="00374273" w:rsidRPr="0006172D" w:rsidRDefault="00374273" w:rsidP="004618D2">
            <w:pPr>
              <w:rPr>
                <w:rFonts w:asciiTheme="majorHAnsi" w:hAnsiTheme="majorHAnsi" w:cstheme="majorHAnsi"/>
                <w:sz w:val="20"/>
                <w:szCs w:val="20"/>
              </w:rPr>
            </w:pPr>
          </w:p>
        </w:tc>
        <w:tc>
          <w:tcPr>
            <w:tcW w:w="1511" w:type="dxa"/>
          </w:tcPr>
          <w:p w14:paraId="498AB841" w14:textId="77777777" w:rsidR="00374273" w:rsidRPr="0006172D" w:rsidRDefault="00374273" w:rsidP="004618D2">
            <w:pPr>
              <w:rPr>
                <w:rFonts w:asciiTheme="majorHAnsi" w:hAnsiTheme="majorHAnsi" w:cstheme="majorHAnsi"/>
                <w:sz w:val="20"/>
                <w:szCs w:val="20"/>
              </w:rPr>
            </w:pPr>
          </w:p>
        </w:tc>
        <w:tc>
          <w:tcPr>
            <w:tcW w:w="1237" w:type="dxa"/>
          </w:tcPr>
          <w:p w14:paraId="69CB6915" w14:textId="77777777" w:rsidR="00374273" w:rsidRPr="0006172D" w:rsidRDefault="00374273" w:rsidP="004618D2">
            <w:pPr>
              <w:rPr>
                <w:rFonts w:asciiTheme="majorHAnsi" w:hAnsiTheme="majorHAnsi" w:cstheme="majorHAnsi"/>
                <w:sz w:val="20"/>
                <w:szCs w:val="20"/>
              </w:rPr>
            </w:pPr>
          </w:p>
        </w:tc>
        <w:tc>
          <w:tcPr>
            <w:tcW w:w="920" w:type="dxa"/>
          </w:tcPr>
          <w:p w14:paraId="3B8B31CE" w14:textId="77777777" w:rsidR="00374273" w:rsidRPr="0006172D" w:rsidRDefault="00374273" w:rsidP="004618D2">
            <w:pPr>
              <w:rPr>
                <w:rFonts w:asciiTheme="majorHAnsi" w:hAnsiTheme="majorHAnsi" w:cstheme="majorHAnsi"/>
                <w:sz w:val="20"/>
                <w:szCs w:val="20"/>
              </w:rPr>
            </w:pPr>
          </w:p>
        </w:tc>
        <w:tc>
          <w:tcPr>
            <w:tcW w:w="999" w:type="dxa"/>
          </w:tcPr>
          <w:p w14:paraId="66028A3E" w14:textId="77777777" w:rsidR="00374273" w:rsidRPr="0006172D" w:rsidRDefault="00374273" w:rsidP="004618D2">
            <w:pPr>
              <w:rPr>
                <w:rFonts w:asciiTheme="majorHAnsi" w:hAnsiTheme="majorHAnsi" w:cstheme="majorHAnsi"/>
                <w:sz w:val="20"/>
                <w:szCs w:val="20"/>
              </w:rPr>
            </w:pPr>
          </w:p>
        </w:tc>
      </w:tr>
      <w:tr w:rsidR="00374273" w:rsidRPr="0006172D" w14:paraId="0D470B27" w14:textId="77777777" w:rsidTr="004618D2">
        <w:tc>
          <w:tcPr>
            <w:tcW w:w="1341" w:type="dxa"/>
          </w:tcPr>
          <w:p w14:paraId="2E5A760A" w14:textId="77777777" w:rsidR="00374273" w:rsidRPr="0006172D" w:rsidRDefault="00374273" w:rsidP="004618D2">
            <w:pPr>
              <w:rPr>
                <w:rFonts w:asciiTheme="majorHAnsi" w:hAnsiTheme="majorHAnsi" w:cstheme="majorHAnsi"/>
                <w:sz w:val="20"/>
                <w:szCs w:val="20"/>
              </w:rPr>
            </w:pPr>
            <w:r>
              <w:rPr>
                <w:rFonts w:asciiTheme="majorHAnsi" w:hAnsiTheme="majorHAnsi" w:cstheme="majorHAnsi"/>
                <w:sz w:val="20"/>
                <w:szCs w:val="20"/>
              </w:rPr>
              <w:t>Total</w:t>
            </w:r>
          </w:p>
        </w:tc>
        <w:tc>
          <w:tcPr>
            <w:tcW w:w="1237" w:type="dxa"/>
          </w:tcPr>
          <w:p w14:paraId="5F6F1C59" w14:textId="77777777" w:rsidR="00374273" w:rsidRPr="0006172D" w:rsidRDefault="00374273" w:rsidP="004618D2">
            <w:pPr>
              <w:rPr>
                <w:rFonts w:asciiTheme="majorHAnsi" w:hAnsiTheme="majorHAnsi" w:cstheme="majorHAnsi"/>
                <w:sz w:val="20"/>
                <w:szCs w:val="20"/>
              </w:rPr>
            </w:pPr>
          </w:p>
        </w:tc>
        <w:tc>
          <w:tcPr>
            <w:tcW w:w="920" w:type="dxa"/>
          </w:tcPr>
          <w:p w14:paraId="449F5D72" w14:textId="77777777" w:rsidR="00374273" w:rsidRPr="0006172D" w:rsidRDefault="00374273" w:rsidP="004618D2">
            <w:pPr>
              <w:rPr>
                <w:rFonts w:asciiTheme="majorHAnsi" w:hAnsiTheme="majorHAnsi" w:cstheme="majorHAnsi"/>
                <w:sz w:val="20"/>
                <w:szCs w:val="20"/>
              </w:rPr>
            </w:pPr>
          </w:p>
        </w:tc>
        <w:tc>
          <w:tcPr>
            <w:tcW w:w="1511" w:type="dxa"/>
          </w:tcPr>
          <w:p w14:paraId="30D0B375" w14:textId="77777777" w:rsidR="00374273" w:rsidRPr="0006172D" w:rsidRDefault="00374273" w:rsidP="004618D2">
            <w:pPr>
              <w:rPr>
                <w:rFonts w:asciiTheme="majorHAnsi" w:hAnsiTheme="majorHAnsi" w:cstheme="majorHAnsi"/>
                <w:sz w:val="20"/>
                <w:szCs w:val="20"/>
              </w:rPr>
            </w:pPr>
          </w:p>
        </w:tc>
        <w:tc>
          <w:tcPr>
            <w:tcW w:w="1237" w:type="dxa"/>
          </w:tcPr>
          <w:p w14:paraId="51816F90" w14:textId="77777777" w:rsidR="00374273" w:rsidRPr="0006172D" w:rsidRDefault="00374273" w:rsidP="004618D2">
            <w:pPr>
              <w:rPr>
                <w:rFonts w:asciiTheme="majorHAnsi" w:hAnsiTheme="majorHAnsi" w:cstheme="majorHAnsi"/>
                <w:sz w:val="20"/>
                <w:szCs w:val="20"/>
              </w:rPr>
            </w:pPr>
          </w:p>
        </w:tc>
        <w:tc>
          <w:tcPr>
            <w:tcW w:w="920" w:type="dxa"/>
          </w:tcPr>
          <w:p w14:paraId="6DA1BBE7" w14:textId="77777777" w:rsidR="00374273" w:rsidRPr="0006172D" w:rsidRDefault="00374273" w:rsidP="004618D2">
            <w:pPr>
              <w:rPr>
                <w:rFonts w:asciiTheme="majorHAnsi" w:hAnsiTheme="majorHAnsi" w:cstheme="majorHAnsi"/>
                <w:sz w:val="20"/>
                <w:szCs w:val="20"/>
              </w:rPr>
            </w:pPr>
          </w:p>
        </w:tc>
        <w:tc>
          <w:tcPr>
            <w:tcW w:w="999" w:type="dxa"/>
          </w:tcPr>
          <w:p w14:paraId="70B28FE4" w14:textId="77777777" w:rsidR="00374273" w:rsidRPr="0006172D" w:rsidRDefault="00374273" w:rsidP="004618D2">
            <w:pPr>
              <w:rPr>
                <w:rFonts w:asciiTheme="majorHAnsi" w:hAnsiTheme="majorHAnsi" w:cstheme="majorHAnsi"/>
                <w:sz w:val="20"/>
                <w:szCs w:val="20"/>
              </w:rPr>
            </w:pPr>
          </w:p>
        </w:tc>
      </w:tr>
    </w:tbl>
    <w:p w14:paraId="79838B3D" w14:textId="77777777" w:rsidR="00374273" w:rsidRPr="0006172D" w:rsidRDefault="00374273" w:rsidP="00374273">
      <w:pPr>
        <w:rPr>
          <w:rFonts w:asciiTheme="majorHAnsi" w:hAnsiTheme="majorHAnsi" w:cstheme="majorHAnsi"/>
          <w:sz w:val="20"/>
          <w:szCs w:val="20"/>
        </w:rPr>
      </w:pPr>
    </w:p>
    <w:p w14:paraId="4681AC94" w14:textId="77777777" w:rsidR="00374273" w:rsidRPr="00B272D0" w:rsidRDefault="00374273" w:rsidP="00374273">
      <w:pPr>
        <w:pStyle w:val="ListParagraph"/>
        <w:numPr>
          <w:ilvl w:val="0"/>
          <w:numId w:val="16"/>
        </w:numPr>
        <w:rPr>
          <w:rFonts w:asciiTheme="majorHAnsi" w:hAnsiTheme="majorHAnsi" w:cstheme="majorHAnsi"/>
          <w:b/>
          <w:bCs/>
          <w:sz w:val="20"/>
          <w:szCs w:val="20"/>
        </w:rPr>
      </w:pPr>
      <w:r w:rsidRPr="00B26394">
        <w:rPr>
          <w:rFonts w:asciiTheme="majorHAnsi" w:hAnsiTheme="majorHAnsi" w:cstheme="majorHAnsi"/>
          <w:sz w:val="20"/>
          <w:szCs w:val="20"/>
        </w:rPr>
        <w:t>Additional points are assigned for the teaching activities listed below. Points are awarded upon completion of theses and exams. Committee may award points for failed exams or unfinished theses at its discretion.</w:t>
      </w:r>
      <w:r>
        <w:rPr>
          <w:rFonts w:asciiTheme="majorHAnsi" w:hAnsiTheme="majorHAnsi" w:cstheme="majorHAnsi"/>
          <w:sz w:val="20"/>
          <w:szCs w:val="20"/>
        </w:rPr>
        <w:t xml:space="preserve"> </w:t>
      </w:r>
      <w:r w:rsidRPr="00B272D0">
        <w:rPr>
          <w:rFonts w:asciiTheme="majorHAnsi" w:hAnsiTheme="majorHAnsi" w:cstheme="majorHAnsi"/>
          <w:b/>
          <w:bCs/>
          <w:sz w:val="20"/>
          <w:szCs w:val="20"/>
        </w:rPr>
        <w:t xml:space="preserve">Faculty, please place the number of </w:t>
      </w:r>
      <w:r>
        <w:rPr>
          <w:rFonts w:asciiTheme="majorHAnsi" w:hAnsiTheme="majorHAnsi" w:cstheme="majorHAnsi"/>
          <w:b/>
          <w:bCs/>
          <w:sz w:val="20"/>
          <w:szCs w:val="20"/>
        </w:rPr>
        <w:t xml:space="preserve">instances of this </w:t>
      </w:r>
      <w:r w:rsidRPr="00B272D0">
        <w:rPr>
          <w:rFonts w:asciiTheme="majorHAnsi" w:hAnsiTheme="majorHAnsi" w:cstheme="majorHAnsi"/>
          <w:b/>
          <w:bCs/>
          <w:sz w:val="20"/>
          <w:szCs w:val="20"/>
        </w:rPr>
        <w:t xml:space="preserve">extra teaching </w:t>
      </w:r>
      <w:r>
        <w:rPr>
          <w:rFonts w:asciiTheme="majorHAnsi" w:hAnsiTheme="majorHAnsi" w:cstheme="majorHAnsi"/>
          <w:b/>
          <w:bCs/>
          <w:sz w:val="20"/>
          <w:szCs w:val="20"/>
        </w:rPr>
        <w:t xml:space="preserve">activity this year, and number of </w:t>
      </w:r>
      <w:r w:rsidRPr="00B272D0">
        <w:rPr>
          <w:rFonts w:asciiTheme="majorHAnsi" w:hAnsiTheme="majorHAnsi" w:cstheme="majorHAnsi"/>
          <w:b/>
          <w:bCs/>
          <w:sz w:val="20"/>
          <w:szCs w:val="20"/>
        </w:rPr>
        <w:t xml:space="preserve">points you </w:t>
      </w:r>
      <w:r>
        <w:rPr>
          <w:rFonts w:asciiTheme="majorHAnsi" w:hAnsiTheme="majorHAnsi" w:cstheme="majorHAnsi"/>
          <w:b/>
          <w:bCs/>
          <w:sz w:val="20"/>
          <w:szCs w:val="20"/>
        </w:rPr>
        <w:t xml:space="preserve">think you </w:t>
      </w:r>
      <w:r w:rsidRPr="00B272D0">
        <w:rPr>
          <w:rFonts w:asciiTheme="majorHAnsi" w:hAnsiTheme="majorHAnsi" w:cstheme="majorHAnsi"/>
          <w:b/>
          <w:bCs/>
          <w:sz w:val="20"/>
          <w:szCs w:val="20"/>
        </w:rPr>
        <w:t xml:space="preserve">should receive. Note the last item is for </w:t>
      </w:r>
      <w:r>
        <w:rPr>
          <w:rFonts w:asciiTheme="majorHAnsi" w:hAnsiTheme="majorHAnsi" w:cstheme="majorHAnsi"/>
          <w:b/>
          <w:bCs/>
          <w:sz w:val="20"/>
          <w:szCs w:val="20"/>
        </w:rPr>
        <w:t>Teaching Professors</w:t>
      </w:r>
      <w:r w:rsidRPr="00B272D0">
        <w:rPr>
          <w:rFonts w:asciiTheme="majorHAnsi" w:hAnsiTheme="majorHAnsi" w:cstheme="majorHAnsi"/>
          <w:b/>
          <w:bCs/>
          <w:sz w:val="20"/>
          <w:szCs w:val="20"/>
        </w:rPr>
        <w:t xml:space="preserve"> only. </w:t>
      </w:r>
    </w:p>
    <w:p w14:paraId="77C6888C" w14:textId="77777777" w:rsidR="00374273" w:rsidRPr="0006172D" w:rsidRDefault="00374273" w:rsidP="00374273">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3443"/>
        <w:gridCol w:w="2333"/>
        <w:gridCol w:w="969"/>
        <w:gridCol w:w="1005"/>
        <w:gridCol w:w="930"/>
      </w:tblGrid>
      <w:tr w:rsidR="00374273" w:rsidRPr="0006172D" w14:paraId="48045C94" w14:textId="77777777" w:rsidTr="004618D2">
        <w:tc>
          <w:tcPr>
            <w:tcW w:w="3443" w:type="dxa"/>
          </w:tcPr>
          <w:p w14:paraId="16715A73" w14:textId="77777777" w:rsidR="00374273" w:rsidRPr="009B6EEC" w:rsidRDefault="00374273" w:rsidP="004618D2">
            <w:pPr>
              <w:rPr>
                <w:rFonts w:asciiTheme="majorHAnsi" w:hAnsiTheme="majorHAnsi" w:cstheme="majorHAnsi"/>
                <w:sz w:val="20"/>
                <w:szCs w:val="20"/>
              </w:rPr>
            </w:pPr>
            <w:r w:rsidRPr="009B6EEC">
              <w:rPr>
                <w:rFonts w:asciiTheme="majorHAnsi" w:hAnsiTheme="majorHAnsi" w:cstheme="majorHAnsi"/>
                <w:sz w:val="20"/>
                <w:szCs w:val="20"/>
              </w:rPr>
              <w:t>Activity</w:t>
            </w:r>
          </w:p>
        </w:tc>
        <w:tc>
          <w:tcPr>
            <w:tcW w:w="2333" w:type="dxa"/>
          </w:tcPr>
          <w:p w14:paraId="15A79D5C" w14:textId="77777777" w:rsidR="00374273" w:rsidRPr="009B6EEC" w:rsidRDefault="00374273" w:rsidP="004618D2">
            <w:pPr>
              <w:rPr>
                <w:rFonts w:asciiTheme="majorHAnsi" w:hAnsiTheme="majorHAnsi" w:cstheme="majorHAnsi"/>
                <w:sz w:val="20"/>
                <w:szCs w:val="20"/>
              </w:rPr>
            </w:pPr>
            <w:r w:rsidRPr="009B6EEC">
              <w:rPr>
                <w:rFonts w:asciiTheme="majorHAnsi" w:hAnsiTheme="majorHAnsi" w:cstheme="majorHAnsi"/>
                <w:sz w:val="20"/>
                <w:szCs w:val="20"/>
              </w:rPr>
              <w:t>Point(s) per each instance (for MA, PhD, Honors: points awarded only for student who has finished)</w:t>
            </w:r>
          </w:p>
        </w:tc>
        <w:tc>
          <w:tcPr>
            <w:tcW w:w="969" w:type="dxa"/>
          </w:tcPr>
          <w:p w14:paraId="5A4C9302" w14:textId="77777777" w:rsidR="00374273" w:rsidRPr="00B7129F" w:rsidRDefault="00374273" w:rsidP="004618D2">
            <w:pPr>
              <w:rPr>
                <w:rFonts w:asciiTheme="majorHAnsi" w:hAnsiTheme="majorHAnsi" w:cstheme="majorHAnsi"/>
                <w:b/>
                <w:bCs/>
                <w:sz w:val="20"/>
                <w:szCs w:val="20"/>
              </w:rPr>
            </w:pPr>
            <w:r>
              <w:rPr>
                <w:rFonts w:asciiTheme="majorHAnsi" w:hAnsiTheme="majorHAnsi" w:cstheme="majorHAnsi"/>
                <w:b/>
                <w:bCs/>
                <w:sz w:val="20"/>
                <w:szCs w:val="20"/>
              </w:rPr>
              <w:t xml:space="preserve">Faculty: # of these </w:t>
            </w:r>
          </w:p>
        </w:tc>
        <w:tc>
          <w:tcPr>
            <w:tcW w:w="900" w:type="dxa"/>
          </w:tcPr>
          <w:p w14:paraId="46B0A398" w14:textId="77777777" w:rsidR="00374273" w:rsidRPr="00B7129F" w:rsidRDefault="00374273" w:rsidP="004618D2">
            <w:pPr>
              <w:rPr>
                <w:rFonts w:asciiTheme="majorHAnsi" w:hAnsiTheme="majorHAnsi" w:cstheme="majorHAnsi"/>
                <w:b/>
                <w:bCs/>
                <w:sz w:val="20"/>
                <w:szCs w:val="20"/>
              </w:rPr>
            </w:pPr>
            <w:r w:rsidRPr="00B7129F">
              <w:rPr>
                <w:rFonts w:asciiTheme="majorHAnsi" w:hAnsiTheme="majorHAnsi" w:cstheme="majorHAnsi"/>
                <w:b/>
                <w:bCs/>
                <w:sz w:val="20"/>
                <w:szCs w:val="20"/>
              </w:rPr>
              <w:t>Faculty</w:t>
            </w:r>
            <w:r>
              <w:rPr>
                <w:rFonts w:asciiTheme="majorHAnsi" w:hAnsiTheme="majorHAnsi" w:cstheme="majorHAnsi"/>
                <w:b/>
                <w:bCs/>
                <w:sz w:val="20"/>
                <w:szCs w:val="20"/>
              </w:rPr>
              <w:t>:</w:t>
            </w:r>
            <w:r w:rsidRPr="00B7129F">
              <w:rPr>
                <w:rFonts w:asciiTheme="majorHAnsi" w:hAnsiTheme="majorHAnsi" w:cstheme="majorHAnsi"/>
                <w:b/>
                <w:bCs/>
                <w:sz w:val="20"/>
                <w:szCs w:val="20"/>
              </w:rPr>
              <w:t xml:space="preserve"> </w:t>
            </w:r>
            <w:r>
              <w:rPr>
                <w:rFonts w:asciiTheme="majorHAnsi" w:hAnsiTheme="majorHAnsi" w:cstheme="majorHAnsi"/>
                <w:b/>
                <w:bCs/>
                <w:sz w:val="20"/>
                <w:szCs w:val="20"/>
              </w:rPr>
              <w:t>proposed</w:t>
            </w:r>
            <w:r w:rsidRPr="00B7129F">
              <w:rPr>
                <w:rFonts w:asciiTheme="majorHAnsi" w:hAnsiTheme="majorHAnsi" w:cstheme="majorHAnsi"/>
                <w:b/>
                <w:bCs/>
                <w:sz w:val="20"/>
                <w:szCs w:val="20"/>
              </w:rPr>
              <w:t xml:space="preserve"> points</w:t>
            </w:r>
          </w:p>
        </w:tc>
        <w:tc>
          <w:tcPr>
            <w:tcW w:w="920" w:type="dxa"/>
          </w:tcPr>
          <w:p w14:paraId="0180DF54" w14:textId="77777777" w:rsidR="00374273" w:rsidRPr="006A6322" w:rsidRDefault="00374273" w:rsidP="004618D2">
            <w:pPr>
              <w:rPr>
                <w:rFonts w:asciiTheme="majorHAnsi" w:hAnsiTheme="majorHAnsi" w:cstheme="majorHAnsi"/>
                <w:sz w:val="20"/>
                <w:szCs w:val="20"/>
              </w:rPr>
            </w:pPr>
            <w:r w:rsidRPr="006A6322">
              <w:rPr>
                <w:rFonts w:asciiTheme="majorHAnsi" w:hAnsiTheme="majorHAnsi" w:cstheme="majorHAnsi"/>
                <w:sz w:val="20"/>
                <w:szCs w:val="20"/>
              </w:rPr>
              <w:t xml:space="preserve">PEC awarded points </w:t>
            </w:r>
          </w:p>
        </w:tc>
      </w:tr>
      <w:tr w:rsidR="00374273" w:rsidRPr="0006172D" w14:paraId="11BFC4A3" w14:textId="77777777" w:rsidTr="004618D2">
        <w:tc>
          <w:tcPr>
            <w:tcW w:w="3443" w:type="dxa"/>
          </w:tcPr>
          <w:p w14:paraId="6A60630B"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 xml:space="preserve">Independent study  </w:t>
            </w:r>
          </w:p>
        </w:tc>
        <w:tc>
          <w:tcPr>
            <w:tcW w:w="2333" w:type="dxa"/>
          </w:tcPr>
          <w:p w14:paraId="0EC49B07" w14:textId="77777777" w:rsidR="00374273" w:rsidRPr="0006172D" w:rsidRDefault="00374273" w:rsidP="004618D2">
            <w:pPr>
              <w:rPr>
                <w:rFonts w:asciiTheme="majorHAnsi" w:hAnsiTheme="majorHAnsi" w:cstheme="majorHAnsi"/>
                <w:sz w:val="20"/>
                <w:szCs w:val="20"/>
              </w:rPr>
            </w:pPr>
            <w:r>
              <w:rPr>
                <w:rFonts w:asciiTheme="majorHAnsi" w:hAnsiTheme="majorHAnsi" w:cstheme="majorHAnsi"/>
                <w:sz w:val="20"/>
                <w:szCs w:val="20"/>
              </w:rPr>
              <w:t xml:space="preserve">x </w:t>
            </w:r>
            <w:r w:rsidRPr="0006172D">
              <w:rPr>
                <w:rFonts w:asciiTheme="majorHAnsi" w:hAnsiTheme="majorHAnsi" w:cstheme="majorHAnsi"/>
                <w:sz w:val="20"/>
                <w:szCs w:val="20"/>
              </w:rPr>
              <w:t xml:space="preserve">2 points </w:t>
            </w:r>
          </w:p>
        </w:tc>
        <w:tc>
          <w:tcPr>
            <w:tcW w:w="969" w:type="dxa"/>
          </w:tcPr>
          <w:p w14:paraId="277C22F4" w14:textId="77777777" w:rsidR="00374273" w:rsidRPr="0006172D" w:rsidRDefault="00374273" w:rsidP="004618D2">
            <w:pPr>
              <w:rPr>
                <w:rFonts w:asciiTheme="majorHAnsi" w:hAnsiTheme="majorHAnsi" w:cstheme="majorHAnsi"/>
                <w:sz w:val="20"/>
                <w:szCs w:val="20"/>
              </w:rPr>
            </w:pPr>
          </w:p>
        </w:tc>
        <w:tc>
          <w:tcPr>
            <w:tcW w:w="900" w:type="dxa"/>
          </w:tcPr>
          <w:p w14:paraId="6055A216" w14:textId="77777777" w:rsidR="00374273" w:rsidRPr="0006172D" w:rsidRDefault="00374273" w:rsidP="004618D2">
            <w:pPr>
              <w:rPr>
                <w:rFonts w:asciiTheme="majorHAnsi" w:hAnsiTheme="majorHAnsi" w:cstheme="majorHAnsi"/>
                <w:sz w:val="20"/>
                <w:szCs w:val="20"/>
              </w:rPr>
            </w:pPr>
          </w:p>
        </w:tc>
        <w:tc>
          <w:tcPr>
            <w:tcW w:w="920" w:type="dxa"/>
          </w:tcPr>
          <w:p w14:paraId="50380FB7" w14:textId="77777777" w:rsidR="00374273" w:rsidRPr="0006172D" w:rsidRDefault="00374273" w:rsidP="004618D2">
            <w:pPr>
              <w:rPr>
                <w:rFonts w:asciiTheme="majorHAnsi" w:hAnsiTheme="majorHAnsi" w:cstheme="majorHAnsi"/>
                <w:sz w:val="20"/>
                <w:szCs w:val="20"/>
              </w:rPr>
            </w:pPr>
          </w:p>
        </w:tc>
      </w:tr>
      <w:tr w:rsidR="00374273" w:rsidRPr="0006172D" w14:paraId="66F626F6" w14:textId="77777777" w:rsidTr="004618D2">
        <w:tc>
          <w:tcPr>
            <w:tcW w:w="3443" w:type="dxa"/>
          </w:tcPr>
          <w:p w14:paraId="04E75CF0" w14:textId="77777777" w:rsidR="00374273" w:rsidRPr="00F66606" w:rsidRDefault="00374273" w:rsidP="004618D2">
            <w:pPr>
              <w:rPr>
                <w:rFonts w:asciiTheme="majorHAnsi" w:hAnsiTheme="majorHAnsi" w:cstheme="majorHAnsi"/>
                <w:sz w:val="20"/>
                <w:szCs w:val="20"/>
              </w:rPr>
            </w:pPr>
            <w:r w:rsidRPr="00F66606">
              <w:rPr>
                <w:rFonts w:asciiTheme="majorHAnsi" w:hAnsiTheme="majorHAnsi" w:cstheme="majorHAnsi"/>
                <w:sz w:val="20"/>
                <w:szCs w:val="20"/>
              </w:rPr>
              <w:t>Supervision of Learning Assistant and/or Russian Language TA</w:t>
            </w:r>
          </w:p>
        </w:tc>
        <w:tc>
          <w:tcPr>
            <w:tcW w:w="2333" w:type="dxa"/>
          </w:tcPr>
          <w:p w14:paraId="3AE50DBF" w14:textId="77777777" w:rsidR="00374273" w:rsidRPr="00F66606" w:rsidRDefault="00374273" w:rsidP="004618D2">
            <w:pPr>
              <w:rPr>
                <w:rFonts w:asciiTheme="majorHAnsi" w:hAnsiTheme="majorHAnsi" w:cstheme="majorHAnsi"/>
                <w:sz w:val="20"/>
                <w:szCs w:val="20"/>
              </w:rPr>
            </w:pPr>
            <w:r w:rsidRPr="00F66606">
              <w:rPr>
                <w:rFonts w:asciiTheme="majorHAnsi" w:hAnsiTheme="majorHAnsi" w:cstheme="majorHAnsi"/>
                <w:sz w:val="20"/>
                <w:szCs w:val="20"/>
              </w:rPr>
              <w:t>1 point per LA or TA up to max of 1.5</w:t>
            </w:r>
          </w:p>
        </w:tc>
        <w:tc>
          <w:tcPr>
            <w:tcW w:w="969" w:type="dxa"/>
          </w:tcPr>
          <w:p w14:paraId="004D38D3" w14:textId="77777777" w:rsidR="00374273" w:rsidRPr="0006172D" w:rsidRDefault="00374273" w:rsidP="004618D2">
            <w:pPr>
              <w:rPr>
                <w:rFonts w:asciiTheme="majorHAnsi" w:hAnsiTheme="majorHAnsi" w:cstheme="majorHAnsi"/>
                <w:sz w:val="20"/>
                <w:szCs w:val="20"/>
              </w:rPr>
            </w:pPr>
          </w:p>
        </w:tc>
        <w:tc>
          <w:tcPr>
            <w:tcW w:w="900" w:type="dxa"/>
          </w:tcPr>
          <w:p w14:paraId="2D89A15D" w14:textId="77777777" w:rsidR="00374273" w:rsidRPr="0006172D" w:rsidRDefault="00374273" w:rsidP="004618D2">
            <w:pPr>
              <w:rPr>
                <w:rFonts w:asciiTheme="majorHAnsi" w:hAnsiTheme="majorHAnsi" w:cstheme="majorHAnsi"/>
                <w:sz w:val="20"/>
                <w:szCs w:val="20"/>
              </w:rPr>
            </w:pPr>
          </w:p>
        </w:tc>
        <w:tc>
          <w:tcPr>
            <w:tcW w:w="920" w:type="dxa"/>
          </w:tcPr>
          <w:p w14:paraId="140034CC" w14:textId="77777777" w:rsidR="00374273" w:rsidRPr="0006172D" w:rsidRDefault="00374273" w:rsidP="004618D2">
            <w:pPr>
              <w:rPr>
                <w:rFonts w:asciiTheme="majorHAnsi" w:hAnsiTheme="majorHAnsi" w:cstheme="majorHAnsi"/>
                <w:sz w:val="20"/>
                <w:szCs w:val="20"/>
              </w:rPr>
            </w:pPr>
          </w:p>
        </w:tc>
      </w:tr>
      <w:tr w:rsidR="00374273" w:rsidRPr="0006172D" w14:paraId="0ABEB27E" w14:textId="77777777" w:rsidTr="004618D2">
        <w:tc>
          <w:tcPr>
            <w:tcW w:w="3443" w:type="dxa"/>
          </w:tcPr>
          <w:p w14:paraId="0C4195B2"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Internship direction</w:t>
            </w:r>
          </w:p>
        </w:tc>
        <w:tc>
          <w:tcPr>
            <w:tcW w:w="2333" w:type="dxa"/>
          </w:tcPr>
          <w:p w14:paraId="4B187779" w14:textId="77777777" w:rsidR="00374273" w:rsidRPr="0006172D" w:rsidRDefault="00374273" w:rsidP="004618D2">
            <w:pPr>
              <w:rPr>
                <w:rFonts w:asciiTheme="majorHAnsi" w:hAnsiTheme="majorHAnsi" w:cstheme="majorHAnsi"/>
                <w:sz w:val="20"/>
                <w:szCs w:val="20"/>
              </w:rPr>
            </w:pPr>
            <w:r>
              <w:rPr>
                <w:rFonts w:asciiTheme="majorHAnsi" w:hAnsiTheme="majorHAnsi" w:cstheme="majorHAnsi"/>
                <w:sz w:val="20"/>
                <w:szCs w:val="20"/>
              </w:rPr>
              <w:t xml:space="preserve">x </w:t>
            </w:r>
            <w:r w:rsidRPr="0006172D">
              <w:rPr>
                <w:rFonts w:asciiTheme="majorHAnsi" w:hAnsiTheme="majorHAnsi" w:cstheme="majorHAnsi"/>
                <w:sz w:val="20"/>
                <w:szCs w:val="20"/>
              </w:rPr>
              <w:t>.5 per student</w:t>
            </w:r>
          </w:p>
        </w:tc>
        <w:tc>
          <w:tcPr>
            <w:tcW w:w="969" w:type="dxa"/>
          </w:tcPr>
          <w:p w14:paraId="04AC4470" w14:textId="77777777" w:rsidR="00374273" w:rsidRPr="0006172D" w:rsidRDefault="00374273" w:rsidP="004618D2">
            <w:pPr>
              <w:rPr>
                <w:rFonts w:asciiTheme="majorHAnsi" w:hAnsiTheme="majorHAnsi" w:cstheme="majorHAnsi"/>
                <w:sz w:val="20"/>
                <w:szCs w:val="20"/>
              </w:rPr>
            </w:pPr>
          </w:p>
        </w:tc>
        <w:tc>
          <w:tcPr>
            <w:tcW w:w="900" w:type="dxa"/>
          </w:tcPr>
          <w:p w14:paraId="5FCA2A3E" w14:textId="77777777" w:rsidR="00374273" w:rsidRPr="0006172D" w:rsidRDefault="00374273" w:rsidP="004618D2">
            <w:pPr>
              <w:rPr>
                <w:rFonts w:asciiTheme="majorHAnsi" w:hAnsiTheme="majorHAnsi" w:cstheme="majorHAnsi"/>
                <w:sz w:val="20"/>
                <w:szCs w:val="20"/>
              </w:rPr>
            </w:pPr>
          </w:p>
        </w:tc>
        <w:tc>
          <w:tcPr>
            <w:tcW w:w="920" w:type="dxa"/>
          </w:tcPr>
          <w:p w14:paraId="69C37725" w14:textId="77777777" w:rsidR="00374273" w:rsidRPr="0006172D" w:rsidRDefault="00374273" w:rsidP="004618D2">
            <w:pPr>
              <w:rPr>
                <w:rFonts w:asciiTheme="majorHAnsi" w:hAnsiTheme="majorHAnsi" w:cstheme="majorHAnsi"/>
                <w:sz w:val="20"/>
                <w:szCs w:val="20"/>
              </w:rPr>
            </w:pPr>
          </w:p>
        </w:tc>
      </w:tr>
      <w:tr w:rsidR="00374273" w:rsidRPr="0006172D" w14:paraId="14C594D0" w14:textId="77777777" w:rsidTr="004618D2">
        <w:tc>
          <w:tcPr>
            <w:tcW w:w="3443" w:type="dxa"/>
          </w:tcPr>
          <w:p w14:paraId="50D23C67"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Directing honors &amp; MA thesis</w:t>
            </w:r>
          </w:p>
        </w:tc>
        <w:tc>
          <w:tcPr>
            <w:tcW w:w="2333" w:type="dxa"/>
          </w:tcPr>
          <w:p w14:paraId="2C6410D6" w14:textId="77777777" w:rsidR="00374273" w:rsidRPr="0006172D" w:rsidRDefault="00374273" w:rsidP="004618D2">
            <w:pPr>
              <w:rPr>
                <w:rFonts w:asciiTheme="majorHAnsi" w:hAnsiTheme="majorHAnsi" w:cstheme="majorHAnsi"/>
                <w:sz w:val="20"/>
                <w:szCs w:val="20"/>
              </w:rPr>
            </w:pPr>
            <w:r>
              <w:rPr>
                <w:rFonts w:asciiTheme="majorHAnsi" w:hAnsiTheme="majorHAnsi" w:cstheme="majorHAnsi"/>
                <w:sz w:val="20"/>
                <w:szCs w:val="20"/>
              </w:rPr>
              <w:t xml:space="preserve">x </w:t>
            </w:r>
            <w:r w:rsidRPr="0006172D">
              <w:rPr>
                <w:rFonts w:asciiTheme="majorHAnsi" w:hAnsiTheme="majorHAnsi" w:cstheme="majorHAnsi"/>
                <w:sz w:val="20"/>
                <w:szCs w:val="20"/>
              </w:rPr>
              <w:t>2 points per student</w:t>
            </w:r>
          </w:p>
        </w:tc>
        <w:tc>
          <w:tcPr>
            <w:tcW w:w="969" w:type="dxa"/>
          </w:tcPr>
          <w:p w14:paraId="15E6BE48" w14:textId="77777777" w:rsidR="00374273" w:rsidRPr="0006172D" w:rsidRDefault="00374273" w:rsidP="004618D2">
            <w:pPr>
              <w:rPr>
                <w:rFonts w:asciiTheme="majorHAnsi" w:hAnsiTheme="majorHAnsi" w:cstheme="majorHAnsi"/>
                <w:sz w:val="20"/>
                <w:szCs w:val="20"/>
              </w:rPr>
            </w:pPr>
          </w:p>
        </w:tc>
        <w:tc>
          <w:tcPr>
            <w:tcW w:w="900" w:type="dxa"/>
          </w:tcPr>
          <w:p w14:paraId="501E9025" w14:textId="77777777" w:rsidR="00374273" w:rsidRPr="0006172D" w:rsidRDefault="00374273" w:rsidP="004618D2">
            <w:pPr>
              <w:rPr>
                <w:rFonts w:asciiTheme="majorHAnsi" w:hAnsiTheme="majorHAnsi" w:cstheme="majorHAnsi"/>
                <w:sz w:val="20"/>
                <w:szCs w:val="20"/>
              </w:rPr>
            </w:pPr>
          </w:p>
        </w:tc>
        <w:tc>
          <w:tcPr>
            <w:tcW w:w="920" w:type="dxa"/>
          </w:tcPr>
          <w:p w14:paraId="3F8CB9ED" w14:textId="77777777" w:rsidR="00374273" w:rsidRPr="0006172D" w:rsidRDefault="00374273" w:rsidP="004618D2">
            <w:pPr>
              <w:rPr>
                <w:rFonts w:asciiTheme="majorHAnsi" w:hAnsiTheme="majorHAnsi" w:cstheme="majorHAnsi"/>
                <w:sz w:val="20"/>
                <w:szCs w:val="20"/>
              </w:rPr>
            </w:pPr>
          </w:p>
        </w:tc>
      </w:tr>
      <w:tr w:rsidR="00374273" w:rsidRPr="0006172D" w14:paraId="5638258B" w14:textId="77777777" w:rsidTr="004618D2">
        <w:tc>
          <w:tcPr>
            <w:tcW w:w="3443" w:type="dxa"/>
          </w:tcPr>
          <w:p w14:paraId="7AEAAF9F"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Regular meeting with PhD candidate after completion of coursework</w:t>
            </w:r>
          </w:p>
        </w:tc>
        <w:tc>
          <w:tcPr>
            <w:tcW w:w="2333" w:type="dxa"/>
          </w:tcPr>
          <w:p w14:paraId="18607295" w14:textId="77777777" w:rsidR="00374273" w:rsidRPr="0006172D" w:rsidRDefault="00374273" w:rsidP="004618D2">
            <w:pPr>
              <w:rPr>
                <w:rFonts w:asciiTheme="majorHAnsi" w:hAnsiTheme="majorHAnsi" w:cstheme="majorHAnsi"/>
                <w:sz w:val="20"/>
                <w:szCs w:val="20"/>
              </w:rPr>
            </w:pPr>
            <w:r>
              <w:rPr>
                <w:rFonts w:asciiTheme="majorHAnsi" w:hAnsiTheme="majorHAnsi" w:cstheme="majorHAnsi"/>
                <w:sz w:val="20"/>
                <w:szCs w:val="20"/>
              </w:rPr>
              <w:t xml:space="preserve">x </w:t>
            </w:r>
            <w:r w:rsidRPr="0006172D">
              <w:rPr>
                <w:rFonts w:asciiTheme="majorHAnsi" w:hAnsiTheme="majorHAnsi" w:cstheme="majorHAnsi"/>
                <w:sz w:val="20"/>
                <w:szCs w:val="20"/>
              </w:rPr>
              <w:t>1 point per semester per student</w:t>
            </w:r>
          </w:p>
        </w:tc>
        <w:tc>
          <w:tcPr>
            <w:tcW w:w="969" w:type="dxa"/>
          </w:tcPr>
          <w:p w14:paraId="47186F5B" w14:textId="77777777" w:rsidR="00374273" w:rsidRPr="0006172D" w:rsidRDefault="00374273" w:rsidP="004618D2">
            <w:pPr>
              <w:rPr>
                <w:rFonts w:asciiTheme="majorHAnsi" w:hAnsiTheme="majorHAnsi" w:cstheme="majorHAnsi"/>
                <w:sz w:val="20"/>
                <w:szCs w:val="20"/>
              </w:rPr>
            </w:pPr>
          </w:p>
        </w:tc>
        <w:tc>
          <w:tcPr>
            <w:tcW w:w="900" w:type="dxa"/>
          </w:tcPr>
          <w:p w14:paraId="0F74DCDD" w14:textId="77777777" w:rsidR="00374273" w:rsidRPr="0006172D" w:rsidRDefault="00374273" w:rsidP="004618D2">
            <w:pPr>
              <w:rPr>
                <w:rFonts w:asciiTheme="majorHAnsi" w:hAnsiTheme="majorHAnsi" w:cstheme="majorHAnsi"/>
                <w:sz w:val="20"/>
                <w:szCs w:val="20"/>
              </w:rPr>
            </w:pPr>
          </w:p>
        </w:tc>
        <w:tc>
          <w:tcPr>
            <w:tcW w:w="920" w:type="dxa"/>
          </w:tcPr>
          <w:p w14:paraId="1149C5DB" w14:textId="77777777" w:rsidR="00374273" w:rsidRPr="0006172D" w:rsidRDefault="00374273" w:rsidP="004618D2">
            <w:pPr>
              <w:rPr>
                <w:rFonts w:asciiTheme="majorHAnsi" w:hAnsiTheme="majorHAnsi" w:cstheme="majorHAnsi"/>
                <w:sz w:val="20"/>
                <w:szCs w:val="20"/>
              </w:rPr>
            </w:pPr>
          </w:p>
        </w:tc>
      </w:tr>
      <w:tr w:rsidR="00374273" w:rsidRPr="0006172D" w14:paraId="4DA8DF19" w14:textId="77777777" w:rsidTr="004618D2">
        <w:tc>
          <w:tcPr>
            <w:tcW w:w="3443" w:type="dxa"/>
          </w:tcPr>
          <w:p w14:paraId="43052E2C"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D</w:t>
            </w:r>
            <w:r>
              <w:rPr>
                <w:rFonts w:asciiTheme="majorHAnsi" w:hAnsiTheme="majorHAnsi" w:cstheme="majorHAnsi"/>
                <w:sz w:val="20"/>
                <w:szCs w:val="20"/>
              </w:rPr>
              <w:t>irecting</w:t>
            </w:r>
            <w:r w:rsidRPr="0006172D">
              <w:rPr>
                <w:rFonts w:asciiTheme="majorHAnsi" w:hAnsiTheme="majorHAnsi" w:cstheme="majorHAnsi"/>
                <w:sz w:val="20"/>
                <w:szCs w:val="20"/>
              </w:rPr>
              <w:t xml:space="preserve"> a PhD dissertation</w:t>
            </w:r>
          </w:p>
        </w:tc>
        <w:tc>
          <w:tcPr>
            <w:tcW w:w="2333" w:type="dxa"/>
          </w:tcPr>
          <w:p w14:paraId="38C91E4F" w14:textId="77777777" w:rsidR="00374273" w:rsidRPr="0006172D" w:rsidRDefault="00374273" w:rsidP="004618D2">
            <w:pPr>
              <w:rPr>
                <w:rFonts w:asciiTheme="majorHAnsi" w:hAnsiTheme="majorHAnsi" w:cstheme="majorHAnsi"/>
                <w:sz w:val="20"/>
                <w:szCs w:val="20"/>
              </w:rPr>
            </w:pPr>
            <w:r>
              <w:rPr>
                <w:rFonts w:asciiTheme="majorHAnsi" w:hAnsiTheme="majorHAnsi" w:cstheme="majorHAnsi"/>
                <w:sz w:val="20"/>
                <w:szCs w:val="20"/>
              </w:rPr>
              <w:t xml:space="preserve">x </w:t>
            </w:r>
            <w:r w:rsidRPr="0006172D">
              <w:rPr>
                <w:rFonts w:asciiTheme="majorHAnsi" w:hAnsiTheme="majorHAnsi" w:cstheme="majorHAnsi"/>
                <w:sz w:val="20"/>
                <w:szCs w:val="20"/>
              </w:rPr>
              <w:t xml:space="preserve">4 points per student </w:t>
            </w:r>
          </w:p>
        </w:tc>
        <w:tc>
          <w:tcPr>
            <w:tcW w:w="969" w:type="dxa"/>
          </w:tcPr>
          <w:p w14:paraId="169C8BC0" w14:textId="77777777" w:rsidR="00374273" w:rsidRPr="0006172D" w:rsidRDefault="00374273" w:rsidP="004618D2">
            <w:pPr>
              <w:rPr>
                <w:rFonts w:asciiTheme="majorHAnsi" w:hAnsiTheme="majorHAnsi" w:cstheme="majorHAnsi"/>
                <w:sz w:val="20"/>
                <w:szCs w:val="20"/>
              </w:rPr>
            </w:pPr>
          </w:p>
        </w:tc>
        <w:tc>
          <w:tcPr>
            <w:tcW w:w="900" w:type="dxa"/>
          </w:tcPr>
          <w:p w14:paraId="0EAA106E" w14:textId="77777777" w:rsidR="00374273" w:rsidRPr="0006172D" w:rsidRDefault="00374273" w:rsidP="004618D2">
            <w:pPr>
              <w:rPr>
                <w:rFonts w:asciiTheme="majorHAnsi" w:hAnsiTheme="majorHAnsi" w:cstheme="majorHAnsi"/>
                <w:sz w:val="20"/>
                <w:szCs w:val="20"/>
              </w:rPr>
            </w:pPr>
          </w:p>
        </w:tc>
        <w:tc>
          <w:tcPr>
            <w:tcW w:w="920" w:type="dxa"/>
          </w:tcPr>
          <w:p w14:paraId="2D4510F9" w14:textId="77777777" w:rsidR="00374273" w:rsidRPr="0006172D" w:rsidRDefault="00374273" w:rsidP="004618D2">
            <w:pPr>
              <w:rPr>
                <w:rFonts w:asciiTheme="majorHAnsi" w:hAnsiTheme="majorHAnsi" w:cstheme="majorHAnsi"/>
                <w:sz w:val="20"/>
                <w:szCs w:val="20"/>
              </w:rPr>
            </w:pPr>
          </w:p>
        </w:tc>
      </w:tr>
      <w:tr w:rsidR="00374273" w:rsidRPr="0006172D" w14:paraId="0E072B7E" w14:textId="77777777" w:rsidTr="004618D2">
        <w:tc>
          <w:tcPr>
            <w:tcW w:w="3443" w:type="dxa"/>
          </w:tcPr>
          <w:p w14:paraId="6283963A"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Membership on a PhD, MA, honors thesis committee</w:t>
            </w:r>
            <w:r>
              <w:rPr>
                <w:rFonts w:asciiTheme="majorHAnsi" w:hAnsiTheme="majorHAnsi" w:cstheme="majorHAnsi"/>
                <w:sz w:val="20"/>
                <w:szCs w:val="20"/>
              </w:rPr>
              <w:t xml:space="preserve"> when complete</w:t>
            </w:r>
          </w:p>
        </w:tc>
        <w:tc>
          <w:tcPr>
            <w:tcW w:w="2333" w:type="dxa"/>
          </w:tcPr>
          <w:p w14:paraId="6D27083C" w14:textId="77777777" w:rsidR="00374273" w:rsidRPr="0006172D" w:rsidRDefault="00374273" w:rsidP="004618D2">
            <w:pPr>
              <w:rPr>
                <w:rFonts w:asciiTheme="majorHAnsi" w:hAnsiTheme="majorHAnsi" w:cstheme="majorHAnsi"/>
                <w:sz w:val="20"/>
                <w:szCs w:val="20"/>
              </w:rPr>
            </w:pPr>
            <w:r>
              <w:rPr>
                <w:rFonts w:asciiTheme="majorHAnsi" w:hAnsiTheme="majorHAnsi" w:cstheme="majorHAnsi"/>
                <w:sz w:val="20"/>
                <w:szCs w:val="20"/>
              </w:rPr>
              <w:t>x</w:t>
            </w:r>
            <w:r w:rsidRPr="0006172D">
              <w:rPr>
                <w:rFonts w:asciiTheme="majorHAnsi" w:hAnsiTheme="majorHAnsi" w:cstheme="majorHAnsi"/>
                <w:sz w:val="20"/>
                <w:szCs w:val="20"/>
              </w:rPr>
              <w:t>.5 points (max. 5 points per year)</w:t>
            </w:r>
          </w:p>
        </w:tc>
        <w:tc>
          <w:tcPr>
            <w:tcW w:w="969" w:type="dxa"/>
          </w:tcPr>
          <w:p w14:paraId="0D73C57C" w14:textId="77777777" w:rsidR="00374273" w:rsidRPr="0006172D" w:rsidRDefault="00374273" w:rsidP="004618D2">
            <w:pPr>
              <w:rPr>
                <w:rFonts w:asciiTheme="majorHAnsi" w:hAnsiTheme="majorHAnsi" w:cstheme="majorHAnsi"/>
                <w:sz w:val="20"/>
                <w:szCs w:val="20"/>
              </w:rPr>
            </w:pPr>
          </w:p>
        </w:tc>
        <w:tc>
          <w:tcPr>
            <w:tcW w:w="900" w:type="dxa"/>
          </w:tcPr>
          <w:p w14:paraId="2D6BD7E0" w14:textId="77777777" w:rsidR="00374273" w:rsidRPr="0006172D" w:rsidRDefault="00374273" w:rsidP="004618D2">
            <w:pPr>
              <w:rPr>
                <w:rFonts w:asciiTheme="majorHAnsi" w:hAnsiTheme="majorHAnsi" w:cstheme="majorHAnsi"/>
                <w:sz w:val="20"/>
                <w:szCs w:val="20"/>
              </w:rPr>
            </w:pPr>
          </w:p>
        </w:tc>
        <w:tc>
          <w:tcPr>
            <w:tcW w:w="920" w:type="dxa"/>
          </w:tcPr>
          <w:p w14:paraId="1D457E33" w14:textId="77777777" w:rsidR="00374273" w:rsidRPr="0006172D" w:rsidRDefault="00374273" w:rsidP="004618D2">
            <w:pPr>
              <w:rPr>
                <w:rFonts w:asciiTheme="majorHAnsi" w:hAnsiTheme="majorHAnsi" w:cstheme="majorHAnsi"/>
                <w:sz w:val="20"/>
                <w:szCs w:val="20"/>
              </w:rPr>
            </w:pPr>
          </w:p>
        </w:tc>
      </w:tr>
      <w:tr w:rsidR="00374273" w:rsidRPr="0006172D" w14:paraId="4001E225" w14:textId="77777777" w:rsidTr="004618D2">
        <w:tc>
          <w:tcPr>
            <w:tcW w:w="3443" w:type="dxa"/>
          </w:tcPr>
          <w:p w14:paraId="441C46C2"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Directing a graduate exam committee</w:t>
            </w:r>
          </w:p>
        </w:tc>
        <w:tc>
          <w:tcPr>
            <w:tcW w:w="2333" w:type="dxa"/>
          </w:tcPr>
          <w:p w14:paraId="0BD34CFB" w14:textId="77777777" w:rsidR="00374273" w:rsidRPr="0006172D" w:rsidRDefault="00374273" w:rsidP="004618D2">
            <w:pPr>
              <w:rPr>
                <w:rFonts w:asciiTheme="majorHAnsi" w:hAnsiTheme="majorHAnsi" w:cstheme="majorHAnsi"/>
                <w:sz w:val="20"/>
                <w:szCs w:val="20"/>
              </w:rPr>
            </w:pPr>
            <w:r>
              <w:rPr>
                <w:rFonts w:asciiTheme="majorHAnsi" w:hAnsiTheme="majorHAnsi" w:cstheme="majorHAnsi"/>
                <w:sz w:val="20"/>
                <w:szCs w:val="20"/>
              </w:rPr>
              <w:t xml:space="preserve">x </w:t>
            </w:r>
            <w:r w:rsidRPr="0006172D">
              <w:rPr>
                <w:rFonts w:asciiTheme="majorHAnsi" w:hAnsiTheme="majorHAnsi" w:cstheme="majorHAnsi"/>
                <w:sz w:val="20"/>
                <w:szCs w:val="20"/>
              </w:rPr>
              <w:t>1 point</w:t>
            </w:r>
          </w:p>
        </w:tc>
        <w:tc>
          <w:tcPr>
            <w:tcW w:w="969" w:type="dxa"/>
          </w:tcPr>
          <w:p w14:paraId="443CFE1E" w14:textId="77777777" w:rsidR="00374273" w:rsidRPr="0006172D" w:rsidRDefault="00374273" w:rsidP="004618D2">
            <w:pPr>
              <w:rPr>
                <w:rFonts w:asciiTheme="majorHAnsi" w:hAnsiTheme="majorHAnsi" w:cstheme="majorHAnsi"/>
                <w:sz w:val="20"/>
                <w:szCs w:val="20"/>
              </w:rPr>
            </w:pPr>
          </w:p>
        </w:tc>
        <w:tc>
          <w:tcPr>
            <w:tcW w:w="900" w:type="dxa"/>
          </w:tcPr>
          <w:p w14:paraId="72EDA2EE" w14:textId="77777777" w:rsidR="00374273" w:rsidRPr="0006172D" w:rsidRDefault="00374273" w:rsidP="004618D2">
            <w:pPr>
              <w:rPr>
                <w:rFonts w:asciiTheme="majorHAnsi" w:hAnsiTheme="majorHAnsi" w:cstheme="majorHAnsi"/>
                <w:sz w:val="20"/>
                <w:szCs w:val="20"/>
              </w:rPr>
            </w:pPr>
          </w:p>
        </w:tc>
        <w:tc>
          <w:tcPr>
            <w:tcW w:w="920" w:type="dxa"/>
          </w:tcPr>
          <w:p w14:paraId="21908318" w14:textId="77777777" w:rsidR="00374273" w:rsidRPr="0006172D" w:rsidRDefault="00374273" w:rsidP="004618D2">
            <w:pPr>
              <w:rPr>
                <w:rFonts w:asciiTheme="majorHAnsi" w:hAnsiTheme="majorHAnsi" w:cstheme="majorHAnsi"/>
                <w:sz w:val="20"/>
                <w:szCs w:val="20"/>
              </w:rPr>
            </w:pPr>
          </w:p>
        </w:tc>
      </w:tr>
      <w:tr w:rsidR="00374273" w:rsidRPr="0006172D" w14:paraId="1A7535EA" w14:textId="77777777" w:rsidTr="004618D2">
        <w:tc>
          <w:tcPr>
            <w:tcW w:w="3443" w:type="dxa"/>
          </w:tcPr>
          <w:p w14:paraId="234D88A6"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Membership on a graduate exam committee</w:t>
            </w:r>
          </w:p>
        </w:tc>
        <w:tc>
          <w:tcPr>
            <w:tcW w:w="2333" w:type="dxa"/>
          </w:tcPr>
          <w:p w14:paraId="70800EA9" w14:textId="77777777" w:rsidR="00374273" w:rsidRPr="0006172D" w:rsidRDefault="00374273" w:rsidP="004618D2">
            <w:pPr>
              <w:rPr>
                <w:rFonts w:asciiTheme="majorHAnsi" w:hAnsiTheme="majorHAnsi" w:cstheme="majorHAnsi"/>
                <w:sz w:val="20"/>
                <w:szCs w:val="20"/>
              </w:rPr>
            </w:pPr>
            <w:r>
              <w:rPr>
                <w:rFonts w:asciiTheme="majorHAnsi" w:hAnsiTheme="majorHAnsi" w:cstheme="majorHAnsi"/>
                <w:sz w:val="20"/>
                <w:szCs w:val="20"/>
              </w:rPr>
              <w:t>x</w:t>
            </w:r>
            <w:r w:rsidRPr="0006172D">
              <w:rPr>
                <w:rFonts w:asciiTheme="majorHAnsi" w:hAnsiTheme="majorHAnsi" w:cstheme="majorHAnsi"/>
                <w:sz w:val="20"/>
                <w:szCs w:val="20"/>
              </w:rPr>
              <w:t>.5 points (max. 5 points per year)</w:t>
            </w:r>
          </w:p>
        </w:tc>
        <w:tc>
          <w:tcPr>
            <w:tcW w:w="969" w:type="dxa"/>
          </w:tcPr>
          <w:p w14:paraId="7BBF58BC" w14:textId="77777777" w:rsidR="00374273" w:rsidRPr="0006172D" w:rsidRDefault="00374273" w:rsidP="004618D2">
            <w:pPr>
              <w:rPr>
                <w:rFonts w:asciiTheme="majorHAnsi" w:hAnsiTheme="majorHAnsi" w:cstheme="majorHAnsi"/>
                <w:sz w:val="20"/>
                <w:szCs w:val="20"/>
              </w:rPr>
            </w:pPr>
          </w:p>
        </w:tc>
        <w:tc>
          <w:tcPr>
            <w:tcW w:w="900" w:type="dxa"/>
          </w:tcPr>
          <w:p w14:paraId="76BC2159" w14:textId="77777777" w:rsidR="00374273" w:rsidRPr="0006172D" w:rsidRDefault="00374273" w:rsidP="004618D2">
            <w:pPr>
              <w:rPr>
                <w:rFonts w:asciiTheme="majorHAnsi" w:hAnsiTheme="majorHAnsi" w:cstheme="majorHAnsi"/>
                <w:sz w:val="20"/>
                <w:szCs w:val="20"/>
              </w:rPr>
            </w:pPr>
          </w:p>
        </w:tc>
        <w:tc>
          <w:tcPr>
            <w:tcW w:w="920" w:type="dxa"/>
          </w:tcPr>
          <w:p w14:paraId="2A5859AE" w14:textId="77777777" w:rsidR="00374273" w:rsidRPr="0006172D" w:rsidRDefault="00374273" w:rsidP="004618D2">
            <w:pPr>
              <w:rPr>
                <w:rFonts w:asciiTheme="majorHAnsi" w:hAnsiTheme="majorHAnsi" w:cstheme="majorHAnsi"/>
                <w:sz w:val="20"/>
                <w:szCs w:val="20"/>
              </w:rPr>
            </w:pPr>
          </w:p>
        </w:tc>
      </w:tr>
      <w:tr w:rsidR="00374273" w:rsidRPr="0006172D" w14:paraId="5093525D" w14:textId="77777777" w:rsidTr="004618D2">
        <w:tc>
          <w:tcPr>
            <w:tcW w:w="3443" w:type="dxa"/>
          </w:tcPr>
          <w:p w14:paraId="1DA21359"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Advisor for non-thesis option exam</w:t>
            </w:r>
          </w:p>
        </w:tc>
        <w:tc>
          <w:tcPr>
            <w:tcW w:w="2333" w:type="dxa"/>
          </w:tcPr>
          <w:p w14:paraId="6DCCFFCA"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up to 1 point</w:t>
            </w:r>
          </w:p>
        </w:tc>
        <w:tc>
          <w:tcPr>
            <w:tcW w:w="969" w:type="dxa"/>
          </w:tcPr>
          <w:p w14:paraId="6C7DED01" w14:textId="77777777" w:rsidR="00374273" w:rsidRPr="0006172D" w:rsidRDefault="00374273" w:rsidP="004618D2">
            <w:pPr>
              <w:rPr>
                <w:rFonts w:asciiTheme="majorHAnsi" w:hAnsiTheme="majorHAnsi" w:cstheme="majorHAnsi"/>
                <w:sz w:val="20"/>
                <w:szCs w:val="20"/>
              </w:rPr>
            </w:pPr>
          </w:p>
        </w:tc>
        <w:tc>
          <w:tcPr>
            <w:tcW w:w="900" w:type="dxa"/>
          </w:tcPr>
          <w:p w14:paraId="35FA2C89" w14:textId="77777777" w:rsidR="00374273" w:rsidRPr="0006172D" w:rsidRDefault="00374273" w:rsidP="004618D2">
            <w:pPr>
              <w:rPr>
                <w:rFonts w:asciiTheme="majorHAnsi" w:hAnsiTheme="majorHAnsi" w:cstheme="majorHAnsi"/>
                <w:sz w:val="20"/>
                <w:szCs w:val="20"/>
              </w:rPr>
            </w:pPr>
          </w:p>
        </w:tc>
        <w:tc>
          <w:tcPr>
            <w:tcW w:w="920" w:type="dxa"/>
          </w:tcPr>
          <w:p w14:paraId="598B5045" w14:textId="77777777" w:rsidR="00374273" w:rsidRPr="0006172D" w:rsidRDefault="00374273" w:rsidP="004618D2">
            <w:pPr>
              <w:rPr>
                <w:rFonts w:asciiTheme="majorHAnsi" w:hAnsiTheme="majorHAnsi" w:cstheme="majorHAnsi"/>
                <w:sz w:val="20"/>
                <w:szCs w:val="20"/>
              </w:rPr>
            </w:pPr>
          </w:p>
        </w:tc>
      </w:tr>
      <w:tr w:rsidR="00374273" w:rsidRPr="0006172D" w14:paraId="4D5BC2E4" w14:textId="77777777" w:rsidTr="004618D2">
        <w:tc>
          <w:tcPr>
            <w:tcW w:w="3443" w:type="dxa"/>
          </w:tcPr>
          <w:p w14:paraId="3ECB97D2"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 xml:space="preserve">.25 per student for Russian MA proficiency exam </w:t>
            </w:r>
          </w:p>
        </w:tc>
        <w:tc>
          <w:tcPr>
            <w:tcW w:w="2333" w:type="dxa"/>
          </w:tcPr>
          <w:p w14:paraId="238C2B8F" w14:textId="77777777" w:rsidR="00374273" w:rsidRPr="0006172D" w:rsidRDefault="00374273" w:rsidP="004618D2">
            <w:pPr>
              <w:rPr>
                <w:rFonts w:asciiTheme="majorHAnsi" w:hAnsiTheme="majorHAnsi" w:cstheme="majorHAnsi"/>
                <w:sz w:val="20"/>
                <w:szCs w:val="20"/>
              </w:rPr>
            </w:pPr>
            <w:r>
              <w:rPr>
                <w:rFonts w:asciiTheme="majorHAnsi" w:hAnsiTheme="majorHAnsi" w:cstheme="majorHAnsi"/>
                <w:sz w:val="20"/>
                <w:szCs w:val="20"/>
              </w:rPr>
              <w:t>x .25</w:t>
            </w:r>
          </w:p>
        </w:tc>
        <w:tc>
          <w:tcPr>
            <w:tcW w:w="969" w:type="dxa"/>
          </w:tcPr>
          <w:p w14:paraId="536FBF60" w14:textId="77777777" w:rsidR="00374273" w:rsidRPr="0006172D" w:rsidRDefault="00374273" w:rsidP="004618D2">
            <w:pPr>
              <w:rPr>
                <w:rFonts w:asciiTheme="majorHAnsi" w:hAnsiTheme="majorHAnsi" w:cstheme="majorHAnsi"/>
                <w:sz w:val="20"/>
                <w:szCs w:val="20"/>
              </w:rPr>
            </w:pPr>
          </w:p>
        </w:tc>
        <w:tc>
          <w:tcPr>
            <w:tcW w:w="900" w:type="dxa"/>
          </w:tcPr>
          <w:p w14:paraId="010DA916" w14:textId="77777777" w:rsidR="00374273" w:rsidRPr="0006172D" w:rsidRDefault="00374273" w:rsidP="004618D2">
            <w:pPr>
              <w:rPr>
                <w:rFonts w:asciiTheme="majorHAnsi" w:hAnsiTheme="majorHAnsi" w:cstheme="majorHAnsi"/>
                <w:sz w:val="20"/>
                <w:szCs w:val="20"/>
              </w:rPr>
            </w:pPr>
          </w:p>
        </w:tc>
        <w:tc>
          <w:tcPr>
            <w:tcW w:w="920" w:type="dxa"/>
          </w:tcPr>
          <w:p w14:paraId="041C50FE" w14:textId="77777777" w:rsidR="00374273" w:rsidRPr="0006172D" w:rsidRDefault="00374273" w:rsidP="004618D2">
            <w:pPr>
              <w:rPr>
                <w:rFonts w:asciiTheme="majorHAnsi" w:hAnsiTheme="majorHAnsi" w:cstheme="majorHAnsi"/>
                <w:sz w:val="20"/>
                <w:szCs w:val="20"/>
              </w:rPr>
            </w:pPr>
          </w:p>
        </w:tc>
      </w:tr>
      <w:tr w:rsidR="00374273" w:rsidRPr="0006172D" w14:paraId="17FB5D12" w14:textId="77777777" w:rsidTr="004618D2">
        <w:tc>
          <w:tcPr>
            <w:tcW w:w="3443" w:type="dxa"/>
          </w:tcPr>
          <w:p w14:paraId="54508705" w14:textId="77777777" w:rsidR="00374273" w:rsidRPr="00320A53" w:rsidRDefault="00374273" w:rsidP="004618D2">
            <w:pPr>
              <w:rPr>
                <w:rFonts w:asciiTheme="majorHAnsi" w:hAnsiTheme="majorHAnsi" w:cstheme="majorHAnsi"/>
                <w:sz w:val="20"/>
                <w:szCs w:val="20"/>
              </w:rPr>
            </w:pPr>
            <w:r w:rsidRPr="00320A53">
              <w:rPr>
                <w:rFonts w:asciiTheme="majorHAnsi" w:hAnsiTheme="majorHAnsi" w:cstheme="majorHAnsi"/>
                <w:sz w:val="20"/>
                <w:szCs w:val="20"/>
              </w:rPr>
              <w:t>For Teaching Professors only</w:t>
            </w:r>
            <w:r w:rsidRPr="00320A53">
              <w:rPr>
                <w:rFonts w:asciiTheme="majorHAnsi" w:hAnsiTheme="majorHAnsi" w:cstheme="majorHAnsi"/>
                <w:b/>
                <w:bCs/>
                <w:sz w:val="20"/>
                <w:szCs w:val="20"/>
              </w:rPr>
              <w:t>:</w:t>
            </w:r>
            <w:r w:rsidRPr="00320A53">
              <w:rPr>
                <w:rFonts w:asciiTheme="majorHAnsi" w:hAnsiTheme="majorHAnsi" w:cstheme="majorHAnsi"/>
                <w:sz w:val="20"/>
                <w:szCs w:val="20"/>
              </w:rPr>
              <w:t xml:space="preserve"> Teaching three or more different courses in one semester</w:t>
            </w:r>
          </w:p>
        </w:tc>
        <w:tc>
          <w:tcPr>
            <w:tcW w:w="2333" w:type="dxa"/>
          </w:tcPr>
          <w:p w14:paraId="3058B969" w14:textId="77777777" w:rsidR="00374273" w:rsidRPr="0006172D" w:rsidRDefault="00374273" w:rsidP="004618D2">
            <w:pPr>
              <w:rPr>
                <w:rFonts w:asciiTheme="majorHAnsi" w:hAnsiTheme="majorHAnsi" w:cstheme="majorHAnsi"/>
                <w:sz w:val="20"/>
                <w:szCs w:val="20"/>
              </w:rPr>
            </w:pPr>
            <w:r w:rsidRPr="0006172D">
              <w:rPr>
                <w:rFonts w:asciiTheme="majorHAnsi" w:hAnsiTheme="majorHAnsi" w:cstheme="majorHAnsi"/>
                <w:sz w:val="20"/>
                <w:szCs w:val="20"/>
              </w:rPr>
              <w:t>1 point per semester</w:t>
            </w:r>
          </w:p>
        </w:tc>
        <w:tc>
          <w:tcPr>
            <w:tcW w:w="969" w:type="dxa"/>
          </w:tcPr>
          <w:p w14:paraId="56CDCEE1" w14:textId="77777777" w:rsidR="00374273" w:rsidRPr="0006172D" w:rsidRDefault="00374273" w:rsidP="004618D2">
            <w:pPr>
              <w:rPr>
                <w:rFonts w:asciiTheme="majorHAnsi" w:hAnsiTheme="majorHAnsi" w:cstheme="majorHAnsi"/>
                <w:sz w:val="20"/>
                <w:szCs w:val="20"/>
              </w:rPr>
            </w:pPr>
          </w:p>
        </w:tc>
        <w:tc>
          <w:tcPr>
            <w:tcW w:w="900" w:type="dxa"/>
          </w:tcPr>
          <w:p w14:paraId="3086707F" w14:textId="77777777" w:rsidR="00374273" w:rsidRPr="0006172D" w:rsidRDefault="00374273" w:rsidP="004618D2">
            <w:pPr>
              <w:rPr>
                <w:rFonts w:asciiTheme="majorHAnsi" w:hAnsiTheme="majorHAnsi" w:cstheme="majorHAnsi"/>
                <w:sz w:val="20"/>
                <w:szCs w:val="20"/>
              </w:rPr>
            </w:pPr>
          </w:p>
        </w:tc>
        <w:tc>
          <w:tcPr>
            <w:tcW w:w="920" w:type="dxa"/>
          </w:tcPr>
          <w:p w14:paraId="30967B0D" w14:textId="77777777" w:rsidR="00374273" w:rsidRPr="0006172D" w:rsidRDefault="00374273" w:rsidP="004618D2">
            <w:pPr>
              <w:rPr>
                <w:rFonts w:asciiTheme="majorHAnsi" w:hAnsiTheme="majorHAnsi" w:cstheme="majorHAnsi"/>
                <w:sz w:val="20"/>
                <w:szCs w:val="20"/>
              </w:rPr>
            </w:pPr>
          </w:p>
        </w:tc>
      </w:tr>
      <w:tr w:rsidR="00374273" w:rsidRPr="0006172D" w14:paraId="1F0C12BE" w14:textId="77777777" w:rsidTr="004618D2">
        <w:tc>
          <w:tcPr>
            <w:tcW w:w="3443" w:type="dxa"/>
          </w:tcPr>
          <w:p w14:paraId="212E299F" w14:textId="77777777" w:rsidR="00374273" w:rsidRPr="0006172D" w:rsidRDefault="00374273" w:rsidP="004618D2">
            <w:pPr>
              <w:rPr>
                <w:rFonts w:asciiTheme="majorHAnsi" w:hAnsiTheme="majorHAnsi" w:cstheme="majorHAnsi"/>
                <w:sz w:val="20"/>
                <w:szCs w:val="20"/>
              </w:rPr>
            </w:pPr>
            <w:r>
              <w:rPr>
                <w:rFonts w:asciiTheme="majorHAnsi" w:hAnsiTheme="majorHAnsi" w:cstheme="majorHAnsi"/>
                <w:sz w:val="20"/>
                <w:szCs w:val="20"/>
              </w:rPr>
              <w:t>Total</w:t>
            </w:r>
          </w:p>
        </w:tc>
        <w:tc>
          <w:tcPr>
            <w:tcW w:w="2333" w:type="dxa"/>
          </w:tcPr>
          <w:p w14:paraId="02FF8771" w14:textId="77777777" w:rsidR="00374273" w:rsidRPr="0006172D" w:rsidRDefault="00374273" w:rsidP="004618D2">
            <w:pPr>
              <w:rPr>
                <w:rFonts w:asciiTheme="majorHAnsi" w:hAnsiTheme="majorHAnsi" w:cstheme="majorHAnsi"/>
                <w:sz w:val="20"/>
                <w:szCs w:val="20"/>
              </w:rPr>
            </w:pPr>
          </w:p>
        </w:tc>
        <w:tc>
          <w:tcPr>
            <w:tcW w:w="969" w:type="dxa"/>
          </w:tcPr>
          <w:p w14:paraId="1FFBA2E4" w14:textId="77777777" w:rsidR="00374273" w:rsidRPr="0006172D" w:rsidRDefault="00374273" w:rsidP="004618D2">
            <w:pPr>
              <w:rPr>
                <w:rFonts w:asciiTheme="majorHAnsi" w:hAnsiTheme="majorHAnsi" w:cstheme="majorHAnsi"/>
                <w:sz w:val="20"/>
                <w:szCs w:val="20"/>
              </w:rPr>
            </w:pPr>
          </w:p>
        </w:tc>
        <w:tc>
          <w:tcPr>
            <w:tcW w:w="900" w:type="dxa"/>
          </w:tcPr>
          <w:p w14:paraId="13A4B816" w14:textId="77777777" w:rsidR="00374273" w:rsidRPr="0006172D" w:rsidRDefault="00374273" w:rsidP="004618D2">
            <w:pPr>
              <w:rPr>
                <w:rFonts w:asciiTheme="majorHAnsi" w:hAnsiTheme="majorHAnsi" w:cstheme="majorHAnsi"/>
                <w:sz w:val="20"/>
                <w:szCs w:val="20"/>
              </w:rPr>
            </w:pPr>
          </w:p>
        </w:tc>
        <w:tc>
          <w:tcPr>
            <w:tcW w:w="920" w:type="dxa"/>
          </w:tcPr>
          <w:p w14:paraId="3136D166" w14:textId="77777777" w:rsidR="00374273" w:rsidRPr="0006172D" w:rsidRDefault="00374273" w:rsidP="004618D2">
            <w:pPr>
              <w:rPr>
                <w:rFonts w:asciiTheme="majorHAnsi" w:hAnsiTheme="majorHAnsi" w:cstheme="majorHAnsi"/>
                <w:sz w:val="20"/>
                <w:szCs w:val="20"/>
              </w:rPr>
            </w:pPr>
          </w:p>
        </w:tc>
      </w:tr>
    </w:tbl>
    <w:p w14:paraId="2D37D0F3" w14:textId="77777777" w:rsidR="00374273" w:rsidRDefault="00374273" w:rsidP="00374273">
      <w:pPr>
        <w:rPr>
          <w:rFonts w:asciiTheme="majorHAnsi" w:hAnsiTheme="majorHAnsi" w:cstheme="majorHAnsi"/>
          <w:sz w:val="20"/>
          <w:szCs w:val="20"/>
        </w:rPr>
      </w:pPr>
    </w:p>
    <w:p w14:paraId="5157D085" w14:textId="77777777" w:rsidR="00374273" w:rsidRPr="002E2688" w:rsidRDefault="00374273" w:rsidP="00374273">
      <w:pPr>
        <w:rPr>
          <w:rFonts w:asciiTheme="majorHAnsi" w:hAnsiTheme="majorHAnsi" w:cstheme="majorHAnsi"/>
          <w:sz w:val="20"/>
        </w:rPr>
      </w:pPr>
      <w:r w:rsidRPr="0006172D">
        <w:rPr>
          <w:rFonts w:asciiTheme="majorHAnsi" w:hAnsiTheme="majorHAnsi" w:cstheme="majorHAnsi"/>
          <w:sz w:val="20"/>
        </w:rPr>
        <w:t>Total teaching points</w:t>
      </w:r>
      <w:r>
        <w:rPr>
          <w:rFonts w:asciiTheme="majorHAnsi" w:hAnsiTheme="majorHAnsi" w:cstheme="majorHAnsi"/>
          <w:sz w:val="20"/>
        </w:rPr>
        <w:t xml:space="preserve"> from table A &amp; B</w:t>
      </w:r>
      <w:r w:rsidRPr="0006172D">
        <w:rPr>
          <w:rFonts w:asciiTheme="majorHAnsi" w:hAnsiTheme="majorHAnsi" w:cstheme="majorHAnsi"/>
          <w:sz w:val="20"/>
        </w:rPr>
        <w:t xml:space="preserve"> (Points for enrollments + Points for additional teaching activities):</w:t>
      </w:r>
    </w:p>
    <w:p w14:paraId="3081F3D8" w14:textId="77777777" w:rsidR="009F2FA0" w:rsidRPr="00DA46D1" w:rsidRDefault="009F2FA0" w:rsidP="00374273">
      <w:pPr>
        <w:rPr>
          <w:rFonts w:eastAsiaTheme="minorEastAsia"/>
          <w:color w:val="000000"/>
          <w:sz w:val="20"/>
          <w:szCs w:val="20"/>
          <w:lang w:eastAsia="ja-JP"/>
        </w:rPr>
      </w:pPr>
    </w:p>
    <w:sectPr w:rsidR="009F2FA0" w:rsidRPr="00DA46D1" w:rsidSect="002712B5">
      <w:pgSz w:w="12240" w:h="15840"/>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A0D6" w14:textId="77777777" w:rsidR="00575D5A" w:rsidRDefault="00575D5A" w:rsidP="00256BA2">
      <w:r>
        <w:separator/>
      </w:r>
    </w:p>
  </w:endnote>
  <w:endnote w:type="continuationSeparator" w:id="0">
    <w:p w14:paraId="2EB8555F" w14:textId="77777777" w:rsidR="00575D5A" w:rsidRDefault="00575D5A" w:rsidP="0025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rus BT">
    <w:altName w:val="Cambria"/>
    <w:charset w:val="4D"/>
    <w:family w:val="roman"/>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0^1¡˛">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7075342"/>
      <w:docPartObj>
        <w:docPartGallery w:val="Page Numbers (Bottom of Page)"/>
        <w:docPartUnique/>
      </w:docPartObj>
    </w:sdtPr>
    <w:sdtEndPr>
      <w:rPr>
        <w:rStyle w:val="PageNumber"/>
      </w:rPr>
    </w:sdtEndPr>
    <w:sdtContent>
      <w:p w14:paraId="10F70340" w14:textId="2A81E359" w:rsidR="00093B7A" w:rsidRDefault="00093B7A" w:rsidP="003528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12322">
          <w:rPr>
            <w:rStyle w:val="PageNumber"/>
            <w:noProof/>
          </w:rPr>
          <w:t>8</w:t>
        </w:r>
        <w:r>
          <w:rPr>
            <w:rStyle w:val="PageNumber"/>
          </w:rPr>
          <w:fldChar w:fldCharType="end"/>
        </w:r>
      </w:p>
    </w:sdtContent>
  </w:sdt>
  <w:p w14:paraId="3D0F59DB" w14:textId="77777777" w:rsidR="00093B7A" w:rsidRDefault="00093B7A" w:rsidP="00F15F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9711434"/>
      <w:docPartObj>
        <w:docPartGallery w:val="Page Numbers (Bottom of Page)"/>
        <w:docPartUnique/>
      </w:docPartObj>
    </w:sdtPr>
    <w:sdtEndPr>
      <w:rPr>
        <w:rStyle w:val="PageNumber"/>
      </w:rPr>
    </w:sdtEndPr>
    <w:sdtContent>
      <w:p w14:paraId="44550B68" w14:textId="136650C5" w:rsidR="003528D5" w:rsidRDefault="003528D5" w:rsidP="003D4A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9911B29" w14:textId="77777777" w:rsidR="00C041A7" w:rsidRDefault="006A0ECA" w:rsidP="003528D5">
    <w:pPr>
      <w:pStyle w:val="BodyText"/>
      <w:spacing w:line="14" w:lineRule="auto"/>
      <w:ind w:right="360"/>
      <w:rPr>
        <w:sz w:val="20"/>
      </w:rPr>
    </w:pPr>
    <w:r>
      <w:rPr>
        <w:noProof/>
      </w:rPr>
      <w:pict w14:anchorId="50BE559B">
        <v:shapetype id="_x0000_t202" coordsize="21600,21600" o:spt="202" path="m,l,21600r21600,l21600,xe">
          <v:stroke joinstyle="miter"/>
          <v:path gradientshapeok="t" o:connecttype="rect"/>
        </v:shapetype>
        <v:shape id="Text Box 9" o:spid="_x0000_s1025" type="#_x0000_t202" alt="" style="position:absolute;margin-left:746.25pt;margin-top:577.8pt;width:12.15pt;height:15.9pt;z-index:-25165875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0CF39DC2" w14:textId="0B413605" w:rsidR="00C041A7" w:rsidRDefault="00C041A7">
                <w:pPr>
                  <w:pStyle w:val="BodyText"/>
                  <w:spacing w:before="18"/>
                  <w:ind w:left="60"/>
                </w:pPr>
                <w:r>
                  <w:fldChar w:fldCharType="begin"/>
                </w:r>
                <w:r>
                  <w:instrText xml:space="preserve"> PAGE </w:instrText>
                </w:r>
                <w:r>
                  <w:fldChar w:fldCharType="separate"/>
                </w:r>
                <w:r w:rsidR="003678D6">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26C0" w14:textId="77777777" w:rsidR="00575D5A" w:rsidRDefault="00575D5A" w:rsidP="00256BA2">
      <w:r>
        <w:separator/>
      </w:r>
    </w:p>
  </w:footnote>
  <w:footnote w:type="continuationSeparator" w:id="0">
    <w:p w14:paraId="7D8C9B1E" w14:textId="77777777" w:rsidR="00575D5A" w:rsidRDefault="00575D5A" w:rsidP="00256BA2">
      <w:r>
        <w:continuationSeparator/>
      </w:r>
    </w:p>
  </w:footnote>
  <w:footnote w:id="1">
    <w:p w14:paraId="3E8ED8ED" w14:textId="4A75ED2D" w:rsidR="00C041A7" w:rsidRPr="00D23F5B" w:rsidRDefault="00C041A7" w:rsidP="00D23F5B">
      <w:pPr>
        <w:autoSpaceDE w:val="0"/>
        <w:autoSpaceDN w:val="0"/>
        <w:adjustRightInd w:val="0"/>
        <w:rPr>
          <w:rFonts w:ascii="0^1¡˛" w:eastAsiaTheme="minorEastAsia" w:hAnsi="0^1¡˛" w:cs="0^1¡˛"/>
          <w:color w:val="000000"/>
          <w:sz w:val="20"/>
          <w:szCs w:val="20"/>
          <w:lang w:eastAsia="ja-JP"/>
        </w:rPr>
      </w:pPr>
      <w:r>
        <w:rPr>
          <w:rStyle w:val="FootnoteReference"/>
        </w:rPr>
        <w:footnoteRef/>
      </w:r>
      <w:r>
        <w:t xml:space="preserve"> </w:t>
      </w:r>
      <w:r w:rsidRPr="008D7137">
        <w:rPr>
          <w:rFonts w:eastAsiaTheme="minorEastAsia"/>
          <w:color w:val="000000"/>
          <w:sz w:val="20"/>
          <w:szCs w:val="20"/>
          <w:lang w:eastAsia="ja-JP"/>
        </w:rPr>
        <w:t xml:space="preserve">Developed in partnership with the Teaching Quality Framework Initiative ( </w:t>
      </w:r>
      <w:r w:rsidRPr="008D7137">
        <w:rPr>
          <w:rFonts w:eastAsiaTheme="minorEastAsia"/>
          <w:color w:val="1155CD"/>
          <w:sz w:val="20"/>
          <w:szCs w:val="20"/>
          <w:lang w:eastAsia="ja-JP"/>
        </w:rPr>
        <w:t xml:space="preserve">https://www.colorado.edu/teaching-quality-framework/ </w:t>
      </w:r>
      <w:r w:rsidRPr="008D7137">
        <w:rPr>
          <w:rFonts w:eastAsiaTheme="minorEastAsia"/>
          <w:color w:val="000000"/>
          <w:sz w:val="20"/>
          <w:szCs w:val="20"/>
          <w:lang w:eastAsia="ja-JP"/>
        </w:rPr>
        <w:t xml:space="preserve">) with sponsorship by the National Science </w:t>
      </w:r>
      <w:r w:rsidRPr="008D7137">
        <w:rPr>
          <w:rFonts w:eastAsiaTheme="minorEastAsia"/>
          <w:color w:val="222222"/>
          <w:sz w:val="20"/>
          <w:szCs w:val="20"/>
          <w:lang w:eastAsia="ja-JP"/>
        </w:rPr>
        <w:t>Foundation</w:t>
      </w:r>
      <w:r w:rsidRPr="008D7137">
        <w:rPr>
          <w:rFonts w:eastAsiaTheme="minorEastAsia"/>
          <w:color w:val="000000"/>
          <w:sz w:val="20"/>
          <w:szCs w:val="20"/>
          <w:lang w:eastAsia="ja-JP"/>
        </w:rPr>
        <w:t>. Any opinions, findings, and conclusions or recommendations expressed in this material are those of the authors and do not necessarily reflect the views of the NSF.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F64D" w14:textId="77777777" w:rsidR="00C041A7" w:rsidRDefault="00C041A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B66"/>
    <w:multiLevelType w:val="hybridMultilevel"/>
    <w:tmpl w:val="3C5E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408E3"/>
    <w:multiLevelType w:val="hybridMultilevel"/>
    <w:tmpl w:val="22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E57D4"/>
    <w:multiLevelType w:val="hybridMultilevel"/>
    <w:tmpl w:val="4EE4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C3DE4"/>
    <w:multiLevelType w:val="multilevel"/>
    <w:tmpl w:val="1276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E4FE9"/>
    <w:multiLevelType w:val="hybridMultilevel"/>
    <w:tmpl w:val="D144AAEE"/>
    <w:lvl w:ilvl="0" w:tplc="FA2C05C2">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A4614"/>
    <w:multiLevelType w:val="multilevel"/>
    <w:tmpl w:val="4CD28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7A7F7F"/>
    <w:multiLevelType w:val="multilevel"/>
    <w:tmpl w:val="0D1C5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933C75"/>
    <w:multiLevelType w:val="singleLevel"/>
    <w:tmpl w:val="49A0DD16"/>
    <w:lvl w:ilvl="0">
      <w:start w:val="1"/>
      <w:numFmt w:val="decimal"/>
      <w:lvlText w:val="%1)"/>
      <w:lvlJc w:val="left"/>
      <w:pPr>
        <w:tabs>
          <w:tab w:val="num" w:pos="435"/>
        </w:tabs>
        <w:ind w:left="435" w:hanging="360"/>
      </w:pPr>
      <w:rPr>
        <w:rFonts w:hint="default"/>
      </w:rPr>
    </w:lvl>
  </w:abstractNum>
  <w:abstractNum w:abstractNumId="8" w15:restartNumberingAfterBreak="0">
    <w:nsid w:val="3FA321A9"/>
    <w:multiLevelType w:val="hybridMultilevel"/>
    <w:tmpl w:val="1F5A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B4982"/>
    <w:multiLevelType w:val="hybridMultilevel"/>
    <w:tmpl w:val="986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01B0C"/>
    <w:multiLevelType w:val="multilevel"/>
    <w:tmpl w:val="8C5C1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C7228B"/>
    <w:multiLevelType w:val="hybridMultilevel"/>
    <w:tmpl w:val="E6B65D88"/>
    <w:lvl w:ilvl="0" w:tplc="FA2C05C2">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201CD"/>
    <w:multiLevelType w:val="singleLevel"/>
    <w:tmpl w:val="0409000F"/>
    <w:lvl w:ilvl="0">
      <w:start w:val="1"/>
      <w:numFmt w:val="decimal"/>
      <w:lvlText w:val="%1."/>
      <w:lvlJc w:val="left"/>
      <w:pPr>
        <w:ind w:left="360" w:hanging="360"/>
      </w:pPr>
      <w:rPr>
        <w:rFonts w:hint="default"/>
      </w:rPr>
    </w:lvl>
  </w:abstractNum>
  <w:abstractNum w:abstractNumId="13" w15:restartNumberingAfterBreak="0">
    <w:nsid w:val="5C7969A4"/>
    <w:multiLevelType w:val="hybridMultilevel"/>
    <w:tmpl w:val="99BAD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C7118"/>
    <w:multiLevelType w:val="hybridMultilevel"/>
    <w:tmpl w:val="A0FC888C"/>
    <w:lvl w:ilvl="0" w:tplc="C2CA76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C0168E"/>
    <w:multiLevelType w:val="hybridMultilevel"/>
    <w:tmpl w:val="0414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C83A9E"/>
    <w:multiLevelType w:val="multilevel"/>
    <w:tmpl w:val="DCC64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E92BDB"/>
    <w:multiLevelType w:val="hybridMultilevel"/>
    <w:tmpl w:val="4B24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82581"/>
    <w:multiLevelType w:val="hybridMultilevel"/>
    <w:tmpl w:val="130640B4"/>
    <w:lvl w:ilvl="0" w:tplc="FA2C05C2">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190259">
    <w:abstractNumId w:val="12"/>
  </w:num>
  <w:num w:numId="2" w16cid:durableId="2117673984">
    <w:abstractNumId w:val="7"/>
  </w:num>
  <w:num w:numId="3" w16cid:durableId="352993847">
    <w:abstractNumId w:val="6"/>
  </w:num>
  <w:num w:numId="4" w16cid:durableId="165098359">
    <w:abstractNumId w:val="13"/>
  </w:num>
  <w:num w:numId="5" w16cid:durableId="83917411">
    <w:abstractNumId w:val="1"/>
  </w:num>
  <w:num w:numId="6" w16cid:durableId="1806969089">
    <w:abstractNumId w:val="17"/>
  </w:num>
  <w:num w:numId="7" w16cid:durableId="1933777786">
    <w:abstractNumId w:val="8"/>
  </w:num>
  <w:num w:numId="8" w16cid:durableId="62652883">
    <w:abstractNumId w:val="0"/>
  </w:num>
  <w:num w:numId="9" w16cid:durableId="1248658395">
    <w:abstractNumId w:val="15"/>
  </w:num>
  <w:num w:numId="10" w16cid:durableId="255796889">
    <w:abstractNumId w:val="3"/>
  </w:num>
  <w:num w:numId="11" w16cid:durableId="552818017">
    <w:abstractNumId w:val="2"/>
  </w:num>
  <w:num w:numId="12" w16cid:durableId="1950509428">
    <w:abstractNumId w:val="9"/>
  </w:num>
  <w:num w:numId="13" w16cid:durableId="681667119">
    <w:abstractNumId w:val="11"/>
  </w:num>
  <w:num w:numId="14" w16cid:durableId="1572888369">
    <w:abstractNumId w:val="4"/>
  </w:num>
  <w:num w:numId="15" w16cid:durableId="476998">
    <w:abstractNumId w:val="18"/>
  </w:num>
  <w:num w:numId="16" w16cid:durableId="1125151187">
    <w:abstractNumId w:val="14"/>
  </w:num>
  <w:num w:numId="17" w16cid:durableId="366680306">
    <w:abstractNumId w:val="16"/>
  </w:num>
  <w:num w:numId="18" w16cid:durableId="798840206">
    <w:abstractNumId w:val="5"/>
  </w:num>
  <w:num w:numId="19" w16cid:durableId="50927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A2"/>
    <w:rsid w:val="00000FC8"/>
    <w:rsid w:val="00001B78"/>
    <w:rsid w:val="00005173"/>
    <w:rsid w:val="00005ECB"/>
    <w:rsid w:val="00007C73"/>
    <w:rsid w:val="00012322"/>
    <w:rsid w:val="000136FC"/>
    <w:rsid w:val="000138A4"/>
    <w:rsid w:val="000173DA"/>
    <w:rsid w:val="00023438"/>
    <w:rsid w:val="000340BE"/>
    <w:rsid w:val="00034F4C"/>
    <w:rsid w:val="00035DAC"/>
    <w:rsid w:val="00040FEC"/>
    <w:rsid w:val="00042650"/>
    <w:rsid w:val="0004446D"/>
    <w:rsid w:val="00044F52"/>
    <w:rsid w:val="000560FC"/>
    <w:rsid w:val="00057834"/>
    <w:rsid w:val="00062222"/>
    <w:rsid w:val="00064080"/>
    <w:rsid w:val="00071455"/>
    <w:rsid w:val="000774F7"/>
    <w:rsid w:val="00086F25"/>
    <w:rsid w:val="00092F9F"/>
    <w:rsid w:val="00093B7A"/>
    <w:rsid w:val="000B134C"/>
    <w:rsid w:val="000B3742"/>
    <w:rsid w:val="000B5B71"/>
    <w:rsid w:val="000C2428"/>
    <w:rsid w:val="000C5D42"/>
    <w:rsid w:val="000D054B"/>
    <w:rsid w:val="000D2F9B"/>
    <w:rsid w:val="000D354E"/>
    <w:rsid w:val="000D482B"/>
    <w:rsid w:val="000E3F8C"/>
    <w:rsid w:val="000F005C"/>
    <w:rsid w:val="000F4056"/>
    <w:rsid w:val="000F6CAC"/>
    <w:rsid w:val="00115844"/>
    <w:rsid w:val="00115DDC"/>
    <w:rsid w:val="001223E0"/>
    <w:rsid w:val="00135CAA"/>
    <w:rsid w:val="00136975"/>
    <w:rsid w:val="00141881"/>
    <w:rsid w:val="00171AE1"/>
    <w:rsid w:val="00175A6F"/>
    <w:rsid w:val="00185150"/>
    <w:rsid w:val="001857D9"/>
    <w:rsid w:val="00193724"/>
    <w:rsid w:val="00193D50"/>
    <w:rsid w:val="0019479D"/>
    <w:rsid w:val="001A3114"/>
    <w:rsid w:val="001A4809"/>
    <w:rsid w:val="001A565A"/>
    <w:rsid w:val="001B6EB4"/>
    <w:rsid w:val="001D2B14"/>
    <w:rsid w:val="001D5C12"/>
    <w:rsid w:val="0021667A"/>
    <w:rsid w:val="00220111"/>
    <w:rsid w:val="002211FD"/>
    <w:rsid w:val="002257C6"/>
    <w:rsid w:val="00230318"/>
    <w:rsid w:val="00231682"/>
    <w:rsid w:val="00232D4E"/>
    <w:rsid w:val="00237532"/>
    <w:rsid w:val="002419FA"/>
    <w:rsid w:val="00243642"/>
    <w:rsid w:val="0024777B"/>
    <w:rsid w:val="002503DA"/>
    <w:rsid w:val="00252A33"/>
    <w:rsid w:val="00256BA2"/>
    <w:rsid w:val="002574D3"/>
    <w:rsid w:val="00270189"/>
    <w:rsid w:val="002712B5"/>
    <w:rsid w:val="002774F1"/>
    <w:rsid w:val="002810D7"/>
    <w:rsid w:val="00286300"/>
    <w:rsid w:val="00291C95"/>
    <w:rsid w:val="002A114F"/>
    <w:rsid w:val="002A2CE8"/>
    <w:rsid w:val="002A628F"/>
    <w:rsid w:val="002B2449"/>
    <w:rsid w:val="002C7E31"/>
    <w:rsid w:val="002D4627"/>
    <w:rsid w:val="002D53A9"/>
    <w:rsid w:val="002E062D"/>
    <w:rsid w:val="002E3B80"/>
    <w:rsid w:val="002E675F"/>
    <w:rsid w:val="002E77F3"/>
    <w:rsid w:val="002F0E10"/>
    <w:rsid w:val="002F72A4"/>
    <w:rsid w:val="00300D57"/>
    <w:rsid w:val="00304498"/>
    <w:rsid w:val="003052FC"/>
    <w:rsid w:val="00306C89"/>
    <w:rsid w:val="003076CD"/>
    <w:rsid w:val="003169E6"/>
    <w:rsid w:val="00320A31"/>
    <w:rsid w:val="00321794"/>
    <w:rsid w:val="00335ADC"/>
    <w:rsid w:val="00336019"/>
    <w:rsid w:val="00342E4F"/>
    <w:rsid w:val="0034332D"/>
    <w:rsid w:val="003525E8"/>
    <w:rsid w:val="003528D5"/>
    <w:rsid w:val="003624F3"/>
    <w:rsid w:val="00362F4F"/>
    <w:rsid w:val="00366720"/>
    <w:rsid w:val="003670F9"/>
    <w:rsid w:val="003674F6"/>
    <w:rsid w:val="003678D6"/>
    <w:rsid w:val="00372EAD"/>
    <w:rsid w:val="00374273"/>
    <w:rsid w:val="00374B14"/>
    <w:rsid w:val="003753A5"/>
    <w:rsid w:val="003A00DF"/>
    <w:rsid w:val="003A527C"/>
    <w:rsid w:val="003A5939"/>
    <w:rsid w:val="003B14E4"/>
    <w:rsid w:val="003B7A9A"/>
    <w:rsid w:val="003C0013"/>
    <w:rsid w:val="003C6EAA"/>
    <w:rsid w:val="003C7763"/>
    <w:rsid w:val="003D1379"/>
    <w:rsid w:val="003E31D6"/>
    <w:rsid w:val="003E407E"/>
    <w:rsid w:val="003E6CA4"/>
    <w:rsid w:val="003E7078"/>
    <w:rsid w:val="003F1CD5"/>
    <w:rsid w:val="003F225E"/>
    <w:rsid w:val="003F2D13"/>
    <w:rsid w:val="004037F5"/>
    <w:rsid w:val="00403CB5"/>
    <w:rsid w:val="00410BD3"/>
    <w:rsid w:val="004202A9"/>
    <w:rsid w:val="00423EAE"/>
    <w:rsid w:val="0042702C"/>
    <w:rsid w:val="00455CC2"/>
    <w:rsid w:val="00457A7D"/>
    <w:rsid w:val="00461FCC"/>
    <w:rsid w:val="004623CA"/>
    <w:rsid w:val="00477E0B"/>
    <w:rsid w:val="004800F7"/>
    <w:rsid w:val="00482F88"/>
    <w:rsid w:val="0048509E"/>
    <w:rsid w:val="00485AB4"/>
    <w:rsid w:val="00485DE9"/>
    <w:rsid w:val="0049181E"/>
    <w:rsid w:val="004953D2"/>
    <w:rsid w:val="00496E5B"/>
    <w:rsid w:val="00497548"/>
    <w:rsid w:val="004A0C75"/>
    <w:rsid w:val="004A298E"/>
    <w:rsid w:val="004A29EF"/>
    <w:rsid w:val="004A3980"/>
    <w:rsid w:val="004A6DF5"/>
    <w:rsid w:val="004B240F"/>
    <w:rsid w:val="004C461D"/>
    <w:rsid w:val="004C5ED5"/>
    <w:rsid w:val="004D07F4"/>
    <w:rsid w:val="004D272B"/>
    <w:rsid w:val="004E162A"/>
    <w:rsid w:val="004E2BCE"/>
    <w:rsid w:val="004E4633"/>
    <w:rsid w:val="004E4C37"/>
    <w:rsid w:val="004E546B"/>
    <w:rsid w:val="004E5BBE"/>
    <w:rsid w:val="004E5D4B"/>
    <w:rsid w:val="004E71ED"/>
    <w:rsid w:val="004F3D31"/>
    <w:rsid w:val="00503605"/>
    <w:rsid w:val="00507164"/>
    <w:rsid w:val="00510278"/>
    <w:rsid w:val="00511D8D"/>
    <w:rsid w:val="00517CEB"/>
    <w:rsid w:val="00525160"/>
    <w:rsid w:val="00532792"/>
    <w:rsid w:val="00535FB4"/>
    <w:rsid w:val="00536670"/>
    <w:rsid w:val="00540015"/>
    <w:rsid w:val="00545874"/>
    <w:rsid w:val="00550FEE"/>
    <w:rsid w:val="00552C3A"/>
    <w:rsid w:val="00555300"/>
    <w:rsid w:val="0055701D"/>
    <w:rsid w:val="00557DD1"/>
    <w:rsid w:val="00566F5F"/>
    <w:rsid w:val="00573607"/>
    <w:rsid w:val="00575D5A"/>
    <w:rsid w:val="005918EB"/>
    <w:rsid w:val="0059647A"/>
    <w:rsid w:val="005A25D1"/>
    <w:rsid w:val="005A43F4"/>
    <w:rsid w:val="005B4BFE"/>
    <w:rsid w:val="005B6B65"/>
    <w:rsid w:val="005C7E58"/>
    <w:rsid w:val="005D58B8"/>
    <w:rsid w:val="005D76B8"/>
    <w:rsid w:val="005E1CDF"/>
    <w:rsid w:val="005F34F1"/>
    <w:rsid w:val="006073EA"/>
    <w:rsid w:val="00610873"/>
    <w:rsid w:val="00611786"/>
    <w:rsid w:val="006147E6"/>
    <w:rsid w:val="00620B00"/>
    <w:rsid w:val="00623149"/>
    <w:rsid w:val="0062529D"/>
    <w:rsid w:val="0063349E"/>
    <w:rsid w:val="006335B9"/>
    <w:rsid w:val="006371C7"/>
    <w:rsid w:val="006371D7"/>
    <w:rsid w:val="00642B9E"/>
    <w:rsid w:val="0064504B"/>
    <w:rsid w:val="0064716A"/>
    <w:rsid w:val="0064727B"/>
    <w:rsid w:val="00655AB0"/>
    <w:rsid w:val="006742C3"/>
    <w:rsid w:val="00674CE8"/>
    <w:rsid w:val="00675AD5"/>
    <w:rsid w:val="006807CA"/>
    <w:rsid w:val="00681C2C"/>
    <w:rsid w:val="0068448D"/>
    <w:rsid w:val="006858CF"/>
    <w:rsid w:val="0068655C"/>
    <w:rsid w:val="00692F3C"/>
    <w:rsid w:val="006939B1"/>
    <w:rsid w:val="00695C91"/>
    <w:rsid w:val="0069628E"/>
    <w:rsid w:val="006A0ECA"/>
    <w:rsid w:val="006A13B4"/>
    <w:rsid w:val="006A730F"/>
    <w:rsid w:val="006B280F"/>
    <w:rsid w:val="006B3E4F"/>
    <w:rsid w:val="006B4419"/>
    <w:rsid w:val="006B4A61"/>
    <w:rsid w:val="006B51C5"/>
    <w:rsid w:val="006B7ACF"/>
    <w:rsid w:val="006C0250"/>
    <w:rsid w:val="006C11FE"/>
    <w:rsid w:val="006D0331"/>
    <w:rsid w:val="006D19FE"/>
    <w:rsid w:val="006D2780"/>
    <w:rsid w:val="006E0406"/>
    <w:rsid w:val="006E4B7E"/>
    <w:rsid w:val="006F72A0"/>
    <w:rsid w:val="0070055B"/>
    <w:rsid w:val="007013D6"/>
    <w:rsid w:val="007063CD"/>
    <w:rsid w:val="007118E1"/>
    <w:rsid w:val="0071522F"/>
    <w:rsid w:val="00723334"/>
    <w:rsid w:val="00724CD5"/>
    <w:rsid w:val="00727900"/>
    <w:rsid w:val="0073086C"/>
    <w:rsid w:val="00730964"/>
    <w:rsid w:val="007448CF"/>
    <w:rsid w:val="00746906"/>
    <w:rsid w:val="00747C5E"/>
    <w:rsid w:val="00751C95"/>
    <w:rsid w:val="00753163"/>
    <w:rsid w:val="007730DE"/>
    <w:rsid w:val="00786721"/>
    <w:rsid w:val="007A1C65"/>
    <w:rsid w:val="007A20B2"/>
    <w:rsid w:val="007B50E2"/>
    <w:rsid w:val="007C17D3"/>
    <w:rsid w:val="007E0780"/>
    <w:rsid w:val="007E63F3"/>
    <w:rsid w:val="007F07CB"/>
    <w:rsid w:val="007F1904"/>
    <w:rsid w:val="007F7C46"/>
    <w:rsid w:val="00800F1E"/>
    <w:rsid w:val="008033BB"/>
    <w:rsid w:val="008118EE"/>
    <w:rsid w:val="0081428A"/>
    <w:rsid w:val="00814DFA"/>
    <w:rsid w:val="00820EA0"/>
    <w:rsid w:val="00821300"/>
    <w:rsid w:val="00825622"/>
    <w:rsid w:val="0082738B"/>
    <w:rsid w:val="00832DB1"/>
    <w:rsid w:val="00836E79"/>
    <w:rsid w:val="00842867"/>
    <w:rsid w:val="008514A3"/>
    <w:rsid w:val="00851C70"/>
    <w:rsid w:val="0085230C"/>
    <w:rsid w:val="00857029"/>
    <w:rsid w:val="00862962"/>
    <w:rsid w:val="008639D7"/>
    <w:rsid w:val="00867DEB"/>
    <w:rsid w:val="0088056E"/>
    <w:rsid w:val="00885DCF"/>
    <w:rsid w:val="00886D5E"/>
    <w:rsid w:val="00892E1A"/>
    <w:rsid w:val="008A0789"/>
    <w:rsid w:val="008B2226"/>
    <w:rsid w:val="008B2B0F"/>
    <w:rsid w:val="008C1CD8"/>
    <w:rsid w:val="008D12C1"/>
    <w:rsid w:val="008D7137"/>
    <w:rsid w:val="008E3993"/>
    <w:rsid w:val="008F33D2"/>
    <w:rsid w:val="008F56BB"/>
    <w:rsid w:val="008F7B7A"/>
    <w:rsid w:val="00905C8C"/>
    <w:rsid w:val="00907D82"/>
    <w:rsid w:val="00910D0F"/>
    <w:rsid w:val="009130B5"/>
    <w:rsid w:val="009138C7"/>
    <w:rsid w:val="00920950"/>
    <w:rsid w:val="009323DB"/>
    <w:rsid w:val="00936527"/>
    <w:rsid w:val="009450DA"/>
    <w:rsid w:val="00953B75"/>
    <w:rsid w:val="009554CE"/>
    <w:rsid w:val="00961793"/>
    <w:rsid w:val="00966D7F"/>
    <w:rsid w:val="00971B53"/>
    <w:rsid w:val="00982EC4"/>
    <w:rsid w:val="00987B8A"/>
    <w:rsid w:val="009909F3"/>
    <w:rsid w:val="00992B2E"/>
    <w:rsid w:val="009967D6"/>
    <w:rsid w:val="009A1920"/>
    <w:rsid w:val="009A6170"/>
    <w:rsid w:val="009B5C56"/>
    <w:rsid w:val="009C106A"/>
    <w:rsid w:val="009D1CD4"/>
    <w:rsid w:val="009D45BF"/>
    <w:rsid w:val="009D555A"/>
    <w:rsid w:val="009D5898"/>
    <w:rsid w:val="009E78EA"/>
    <w:rsid w:val="009F2FA0"/>
    <w:rsid w:val="00A00DF4"/>
    <w:rsid w:val="00A01C26"/>
    <w:rsid w:val="00A0363F"/>
    <w:rsid w:val="00A05EDB"/>
    <w:rsid w:val="00A12A0A"/>
    <w:rsid w:val="00A14323"/>
    <w:rsid w:val="00A24F42"/>
    <w:rsid w:val="00A27BA6"/>
    <w:rsid w:val="00A4067B"/>
    <w:rsid w:val="00A426B2"/>
    <w:rsid w:val="00A53EFA"/>
    <w:rsid w:val="00A60461"/>
    <w:rsid w:val="00A6118C"/>
    <w:rsid w:val="00A62DA7"/>
    <w:rsid w:val="00A64AC3"/>
    <w:rsid w:val="00A7257D"/>
    <w:rsid w:val="00A72B19"/>
    <w:rsid w:val="00A8706C"/>
    <w:rsid w:val="00A915CC"/>
    <w:rsid w:val="00A9301A"/>
    <w:rsid w:val="00A9328E"/>
    <w:rsid w:val="00A95F07"/>
    <w:rsid w:val="00A96C8B"/>
    <w:rsid w:val="00A96FEF"/>
    <w:rsid w:val="00AB26E4"/>
    <w:rsid w:val="00AB6602"/>
    <w:rsid w:val="00AD0DE0"/>
    <w:rsid w:val="00AD1319"/>
    <w:rsid w:val="00AF1A13"/>
    <w:rsid w:val="00AF3A30"/>
    <w:rsid w:val="00AF4285"/>
    <w:rsid w:val="00AF5C36"/>
    <w:rsid w:val="00AF7D94"/>
    <w:rsid w:val="00B12800"/>
    <w:rsid w:val="00B17D6B"/>
    <w:rsid w:val="00B26E59"/>
    <w:rsid w:val="00B31A96"/>
    <w:rsid w:val="00B329D5"/>
    <w:rsid w:val="00B3453E"/>
    <w:rsid w:val="00B370C6"/>
    <w:rsid w:val="00B37910"/>
    <w:rsid w:val="00B42FC3"/>
    <w:rsid w:val="00B4364B"/>
    <w:rsid w:val="00B4411B"/>
    <w:rsid w:val="00B54512"/>
    <w:rsid w:val="00B5580A"/>
    <w:rsid w:val="00B67485"/>
    <w:rsid w:val="00B67F20"/>
    <w:rsid w:val="00B72D01"/>
    <w:rsid w:val="00B75AB4"/>
    <w:rsid w:val="00B818E3"/>
    <w:rsid w:val="00BA2C40"/>
    <w:rsid w:val="00BB3894"/>
    <w:rsid w:val="00BC4EC7"/>
    <w:rsid w:val="00BD3425"/>
    <w:rsid w:val="00BD4509"/>
    <w:rsid w:val="00BD742A"/>
    <w:rsid w:val="00BD7E36"/>
    <w:rsid w:val="00BE1E1B"/>
    <w:rsid w:val="00BE367F"/>
    <w:rsid w:val="00BF208B"/>
    <w:rsid w:val="00C041A7"/>
    <w:rsid w:val="00C0698C"/>
    <w:rsid w:val="00C13BC4"/>
    <w:rsid w:val="00C16750"/>
    <w:rsid w:val="00C21FF4"/>
    <w:rsid w:val="00C25F41"/>
    <w:rsid w:val="00C308A8"/>
    <w:rsid w:val="00C311C8"/>
    <w:rsid w:val="00C31446"/>
    <w:rsid w:val="00C33E66"/>
    <w:rsid w:val="00C34218"/>
    <w:rsid w:val="00C364BC"/>
    <w:rsid w:val="00C369C9"/>
    <w:rsid w:val="00C439E4"/>
    <w:rsid w:val="00C43F91"/>
    <w:rsid w:val="00C460AA"/>
    <w:rsid w:val="00C56C94"/>
    <w:rsid w:val="00C658BF"/>
    <w:rsid w:val="00C65FB8"/>
    <w:rsid w:val="00C74B1A"/>
    <w:rsid w:val="00C82ABB"/>
    <w:rsid w:val="00C87CC8"/>
    <w:rsid w:val="00C923B3"/>
    <w:rsid w:val="00C93FBE"/>
    <w:rsid w:val="00CB51AA"/>
    <w:rsid w:val="00CC1F85"/>
    <w:rsid w:val="00CC524E"/>
    <w:rsid w:val="00CC5F55"/>
    <w:rsid w:val="00CC6D72"/>
    <w:rsid w:val="00CD0911"/>
    <w:rsid w:val="00CD1898"/>
    <w:rsid w:val="00CF086E"/>
    <w:rsid w:val="00CF1A28"/>
    <w:rsid w:val="00CF6DCA"/>
    <w:rsid w:val="00CF7071"/>
    <w:rsid w:val="00D110B6"/>
    <w:rsid w:val="00D13E3A"/>
    <w:rsid w:val="00D23F5B"/>
    <w:rsid w:val="00D32EF2"/>
    <w:rsid w:val="00D33D37"/>
    <w:rsid w:val="00D4142F"/>
    <w:rsid w:val="00D51D4C"/>
    <w:rsid w:val="00D533A5"/>
    <w:rsid w:val="00D5428A"/>
    <w:rsid w:val="00D542F6"/>
    <w:rsid w:val="00D54EB3"/>
    <w:rsid w:val="00D55CCA"/>
    <w:rsid w:val="00D57324"/>
    <w:rsid w:val="00D57E2D"/>
    <w:rsid w:val="00D65176"/>
    <w:rsid w:val="00D72BF3"/>
    <w:rsid w:val="00D760D2"/>
    <w:rsid w:val="00D83BB0"/>
    <w:rsid w:val="00D91474"/>
    <w:rsid w:val="00D91716"/>
    <w:rsid w:val="00DA46D1"/>
    <w:rsid w:val="00DA7901"/>
    <w:rsid w:val="00DB51F9"/>
    <w:rsid w:val="00DD0350"/>
    <w:rsid w:val="00DD042A"/>
    <w:rsid w:val="00DD160E"/>
    <w:rsid w:val="00DD1961"/>
    <w:rsid w:val="00DD2774"/>
    <w:rsid w:val="00DD3065"/>
    <w:rsid w:val="00DD68B8"/>
    <w:rsid w:val="00DE1F34"/>
    <w:rsid w:val="00DE3905"/>
    <w:rsid w:val="00DE4E63"/>
    <w:rsid w:val="00DE76BC"/>
    <w:rsid w:val="00DE7FEE"/>
    <w:rsid w:val="00DF281C"/>
    <w:rsid w:val="00E017F3"/>
    <w:rsid w:val="00E07481"/>
    <w:rsid w:val="00E1283D"/>
    <w:rsid w:val="00E2515F"/>
    <w:rsid w:val="00E4032A"/>
    <w:rsid w:val="00E40F41"/>
    <w:rsid w:val="00E434FA"/>
    <w:rsid w:val="00E43A4F"/>
    <w:rsid w:val="00E648C9"/>
    <w:rsid w:val="00E82EAC"/>
    <w:rsid w:val="00E92561"/>
    <w:rsid w:val="00E932B7"/>
    <w:rsid w:val="00E93B78"/>
    <w:rsid w:val="00E96922"/>
    <w:rsid w:val="00EA17CB"/>
    <w:rsid w:val="00EA1847"/>
    <w:rsid w:val="00EA3B00"/>
    <w:rsid w:val="00EB15CF"/>
    <w:rsid w:val="00EB42BD"/>
    <w:rsid w:val="00EC02C0"/>
    <w:rsid w:val="00EC0A5B"/>
    <w:rsid w:val="00EC765A"/>
    <w:rsid w:val="00EE6417"/>
    <w:rsid w:val="00EF0333"/>
    <w:rsid w:val="00EF167C"/>
    <w:rsid w:val="00EF1E4D"/>
    <w:rsid w:val="00EF38BB"/>
    <w:rsid w:val="00F05101"/>
    <w:rsid w:val="00F0683C"/>
    <w:rsid w:val="00F10AB2"/>
    <w:rsid w:val="00F11D1F"/>
    <w:rsid w:val="00F13429"/>
    <w:rsid w:val="00F13C83"/>
    <w:rsid w:val="00F15FAC"/>
    <w:rsid w:val="00F21675"/>
    <w:rsid w:val="00F279B7"/>
    <w:rsid w:val="00F303AB"/>
    <w:rsid w:val="00F311AA"/>
    <w:rsid w:val="00F34825"/>
    <w:rsid w:val="00F36541"/>
    <w:rsid w:val="00F40773"/>
    <w:rsid w:val="00F41ADF"/>
    <w:rsid w:val="00F43F74"/>
    <w:rsid w:val="00F545CD"/>
    <w:rsid w:val="00F54E5B"/>
    <w:rsid w:val="00F55F34"/>
    <w:rsid w:val="00F6720D"/>
    <w:rsid w:val="00F67707"/>
    <w:rsid w:val="00F75A1E"/>
    <w:rsid w:val="00F80C69"/>
    <w:rsid w:val="00F844CF"/>
    <w:rsid w:val="00F87370"/>
    <w:rsid w:val="00F951BB"/>
    <w:rsid w:val="00FB30DC"/>
    <w:rsid w:val="00FC1B0B"/>
    <w:rsid w:val="00FC200E"/>
    <w:rsid w:val="00FD1450"/>
    <w:rsid w:val="00FD6A74"/>
    <w:rsid w:val="00FF3E5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E851F6"/>
  <w15:docId w15:val="{D7579098-2D85-4331-BE77-787E5D64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B7E"/>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autoRedefine/>
    <w:qFormat/>
    <w:rsid w:val="00DD042A"/>
    <w:pPr>
      <w:keepNext/>
      <w:shd w:val="clear" w:color="auto" w:fill="FFFFFF"/>
      <w:spacing w:line="297" w:lineRule="atLeast"/>
      <w:jc w:val="center"/>
      <w:outlineLvl w:val="0"/>
    </w:pPr>
    <w:rPr>
      <w:rFonts w:cs="Calibri Light"/>
      <w:b/>
      <w:bCs/>
      <w:color w:val="201F1E"/>
      <w:sz w:val="28"/>
      <w:szCs w:val="28"/>
      <w:bdr w:val="none" w:sz="0" w:space="0" w:color="auto" w:frame="1"/>
    </w:rPr>
  </w:style>
  <w:style w:type="paragraph" w:styleId="Heading2">
    <w:name w:val="heading 2"/>
    <w:basedOn w:val="Normal"/>
    <w:next w:val="Normal"/>
    <w:link w:val="Heading2Char"/>
    <w:qFormat/>
    <w:rsid w:val="00256BA2"/>
    <w:pPr>
      <w:keepNext/>
      <w:outlineLvl w:val="1"/>
    </w:pPr>
    <w:rPr>
      <w:i/>
      <w:iCs/>
    </w:rPr>
  </w:style>
  <w:style w:type="paragraph" w:styleId="Heading3">
    <w:name w:val="heading 3"/>
    <w:basedOn w:val="Normal"/>
    <w:next w:val="Normal"/>
    <w:link w:val="Heading3Char"/>
    <w:qFormat/>
    <w:rsid w:val="00256BA2"/>
    <w:pPr>
      <w:keepNext/>
      <w:outlineLvl w:val="2"/>
    </w:pPr>
    <w:rPr>
      <w:b/>
      <w:bCs/>
    </w:rPr>
  </w:style>
  <w:style w:type="paragraph" w:styleId="Heading4">
    <w:name w:val="heading 4"/>
    <w:basedOn w:val="Normal"/>
    <w:next w:val="Normal"/>
    <w:link w:val="Heading4Char"/>
    <w:qFormat/>
    <w:rsid w:val="008D7137"/>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042A"/>
    <w:rPr>
      <w:rFonts w:ascii="Times New Roman" w:eastAsia="Times New Roman" w:hAnsi="Times New Roman" w:cs="Calibri Light"/>
      <w:b/>
      <w:bCs/>
      <w:color w:val="201F1E"/>
      <w:sz w:val="28"/>
      <w:szCs w:val="28"/>
      <w:bdr w:val="none" w:sz="0" w:space="0" w:color="auto" w:frame="1"/>
      <w:shd w:val="clear" w:color="auto" w:fill="FFFFFF"/>
      <w:lang w:eastAsia="en-US"/>
    </w:rPr>
  </w:style>
  <w:style w:type="character" w:customStyle="1" w:styleId="Heading2Char">
    <w:name w:val="Heading 2 Char"/>
    <w:basedOn w:val="DefaultParagraphFont"/>
    <w:link w:val="Heading2"/>
    <w:rsid w:val="00256BA2"/>
    <w:rPr>
      <w:rFonts w:ascii="Times New Roman" w:eastAsia="Times New Roman" w:hAnsi="Times New Roman" w:cs="Times New Roman"/>
      <w:i/>
      <w:iCs/>
      <w:lang w:eastAsia="en-US"/>
    </w:rPr>
  </w:style>
  <w:style w:type="character" w:customStyle="1" w:styleId="Heading3Char">
    <w:name w:val="Heading 3 Char"/>
    <w:basedOn w:val="DefaultParagraphFont"/>
    <w:link w:val="Heading3"/>
    <w:rsid w:val="00256BA2"/>
    <w:rPr>
      <w:rFonts w:ascii="Times New Roman" w:eastAsia="Times New Roman" w:hAnsi="Times New Roman" w:cs="Times New Roman"/>
      <w:b/>
      <w:bCs/>
      <w:lang w:eastAsia="en-US"/>
    </w:rPr>
  </w:style>
  <w:style w:type="character" w:customStyle="1" w:styleId="Heading4Char">
    <w:name w:val="Heading 4 Char"/>
    <w:basedOn w:val="DefaultParagraphFont"/>
    <w:link w:val="Heading4"/>
    <w:rsid w:val="008D7137"/>
    <w:rPr>
      <w:rFonts w:ascii="Times New Roman" w:eastAsia="Times New Roman" w:hAnsi="Times New Roman" w:cs="Times New Roman"/>
      <w:i/>
      <w:lang w:eastAsia="en-US"/>
    </w:rPr>
  </w:style>
  <w:style w:type="paragraph" w:styleId="Header">
    <w:name w:val="header"/>
    <w:basedOn w:val="Normal"/>
    <w:link w:val="HeaderChar"/>
    <w:uiPriority w:val="99"/>
    <w:rsid w:val="00256BA2"/>
    <w:pPr>
      <w:tabs>
        <w:tab w:val="center" w:pos="4320"/>
        <w:tab w:val="right" w:pos="8640"/>
      </w:tabs>
    </w:pPr>
    <w:rPr>
      <w:rFonts w:ascii="Arrus BT" w:hAnsi="Arrus BT"/>
      <w:szCs w:val="20"/>
    </w:rPr>
  </w:style>
  <w:style w:type="character" w:customStyle="1" w:styleId="HeaderChar">
    <w:name w:val="Header Char"/>
    <w:basedOn w:val="DefaultParagraphFont"/>
    <w:link w:val="Header"/>
    <w:uiPriority w:val="99"/>
    <w:rsid w:val="00256BA2"/>
    <w:rPr>
      <w:rFonts w:ascii="Arrus BT" w:eastAsia="Times New Roman" w:hAnsi="Arrus BT" w:cs="Times New Roman"/>
      <w:szCs w:val="20"/>
      <w:lang w:eastAsia="en-US"/>
    </w:rPr>
  </w:style>
  <w:style w:type="table" w:styleId="LightShading-Accent2">
    <w:name w:val="Light Shading Accent 2"/>
    <w:basedOn w:val="TableNormal"/>
    <w:uiPriority w:val="60"/>
    <w:rsid w:val="00256BA2"/>
    <w:pPr>
      <w:spacing w:after="0"/>
    </w:pPr>
    <w:rPr>
      <w:rFonts w:eastAsiaTheme="minorHAns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Footer">
    <w:name w:val="footer"/>
    <w:basedOn w:val="Normal"/>
    <w:link w:val="FooterChar"/>
    <w:uiPriority w:val="99"/>
    <w:unhideWhenUsed/>
    <w:rsid w:val="00256BA2"/>
    <w:pPr>
      <w:tabs>
        <w:tab w:val="center" w:pos="4320"/>
        <w:tab w:val="right" w:pos="8640"/>
      </w:tabs>
    </w:pPr>
  </w:style>
  <w:style w:type="character" w:customStyle="1" w:styleId="FooterChar">
    <w:name w:val="Footer Char"/>
    <w:basedOn w:val="DefaultParagraphFont"/>
    <w:link w:val="Footer"/>
    <w:uiPriority w:val="99"/>
    <w:rsid w:val="00256BA2"/>
    <w:rPr>
      <w:rFonts w:ascii="Times New Roman" w:eastAsia="Times New Roman" w:hAnsi="Times New Roman" w:cs="Times New Roman"/>
      <w:lang w:eastAsia="en-US"/>
    </w:rPr>
  </w:style>
  <w:style w:type="character" w:styleId="PageNumber">
    <w:name w:val="page number"/>
    <w:basedOn w:val="DefaultParagraphFont"/>
    <w:uiPriority w:val="99"/>
    <w:semiHidden/>
    <w:unhideWhenUsed/>
    <w:rsid w:val="00256BA2"/>
  </w:style>
  <w:style w:type="paragraph" w:styleId="BalloonText">
    <w:name w:val="Balloon Text"/>
    <w:basedOn w:val="Normal"/>
    <w:link w:val="BalloonTextChar"/>
    <w:uiPriority w:val="99"/>
    <w:semiHidden/>
    <w:unhideWhenUsed/>
    <w:rsid w:val="000D35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354E"/>
    <w:rPr>
      <w:rFonts w:ascii="Lucida Grande" w:eastAsia="Times New Roman" w:hAnsi="Lucida Grande" w:cs="Lucida Grande"/>
      <w:sz w:val="18"/>
      <w:szCs w:val="18"/>
      <w:lang w:eastAsia="en-US"/>
    </w:rPr>
  </w:style>
  <w:style w:type="table" w:styleId="TableGrid">
    <w:name w:val="Table Grid"/>
    <w:basedOn w:val="TableNormal"/>
    <w:uiPriority w:val="59"/>
    <w:rsid w:val="008B2B0F"/>
    <w:pPr>
      <w:spacing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2F9B"/>
    <w:rPr>
      <w:sz w:val="18"/>
      <w:szCs w:val="18"/>
    </w:rPr>
  </w:style>
  <w:style w:type="paragraph" w:styleId="CommentText">
    <w:name w:val="annotation text"/>
    <w:basedOn w:val="Normal"/>
    <w:link w:val="CommentTextChar"/>
    <w:uiPriority w:val="99"/>
    <w:semiHidden/>
    <w:unhideWhenUsed/>
    <w:rsid w:val="000D2F9B"/>
  </w:style>
  <w:style w:type="character" w:customStyle="1" w:styleId="CommentTextChar">
    <w:name w:val="Comment Text Char"/>
    <w:basedOn w:val="DefaultParagraphFont"/>
    <w:link w:val="CommentText"/>
    <w:uiPriority w:val="99"/>
    <w:semiHidden/>
    <w:rsid w:val="000D2F9B"/>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0D2F9B"/>
    <w:rPr>
      <w:b/>
      <w:bCs/>
      <w:sz w:val="20"/>
      <w:szCs w:val="20"/>
    </w:rPr>
  </w:style>
  <w:style w:type="character" w:customStyle="1" w:styleId="CommentSubjectChar">
    <w:name w:val="Comment Subject Char"/>
    <w:basedOn w:val="CommentTextChar"/>
    <w:link w:val="CommentSubject"/>
    <w:uiPriority w:val="99"/>
    <w:semiHidden/>
    <w:rsid w:val="000D2F9B"/>
    <w:rPr>
      <w:rFonts w:ascii="Times New Roman" w:eastAsia="Times New Roman" w:hAnsi="Times New Roman" w:cs="Times New Roman"/>
      <w:b/>
      <w:bCs/>
      <w:sz w:val="20"/>
      <w:szCs w:val="20"/>
      <w:lang w:eastAsia="en-US"/>
    </w:rPr>
  </w:style>
  <w:style w:type="paragraph" w:styleId="ListParagraph">
    <w:name w:val="List Paragraph"/>
    <w:basedOn w:val="Normal"/>
    <w:uiPriority w:val="34"/>
    <w:qFormat/>
    <w:rsid w:val="00DD68B8"/>
    <w:pPr>
      <w:ind w:left="720"/>
      <w:contextualSpacing/>
    </w:pPr>
  </w:style>
  <w:style w:type="character" w:styleId="Hyperlink">
    <w:name w:val="Hyperlink"/>
    <w:basedOn w:val="DefaultParagraphFont"/>
    <w:uiPriority w:val="99"/>
    <w:unhideWhenUsed/>
    <w:rsid w:val="005918EB"/>
    <w:rPr>
      <w:color w:val="0000FF"/>
      <w:u w:val="single"/>
    </w:rPr>
  </w:style>
  <w:style w:type="paragraph" w:styleId="FootnoteText">
    <w:name w:val="footnote text"/>
    <w:basedOn w:val="Normal"/>
    <w:link w:val="FootnoteTextChar"/>
    <w:uiPriority w:val="99"/>
    <w:semiHidden/>
    <w:unhideWhenUsed/>
    <w:rsid w:val="00D23F5B"/>
    <w:rPr>
      <w:sz w:val="20"/>
      <w:szCs w:val="20"/>
    </w:rPr>
  </w:style>
  <w:style w:type="character" w:customStyle="1" w:styleId="FootnoteTextChar">
    <w:name w:val="Footnote Text Char"/>
    <w:basedOn w:val="DefaultParagraphFont"/>
    <w:link w:val="FootnoteText"/>
    <w:uiPriority w:val="99"/>
    <w:semiHidden/>
    <w:rsid w:val="00D23F5B"/>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D23F5B"/>
    <w:rPr>
      <w:vertAlign w:val="superscript"/>
    </w:rPr>
  </w:style>
  <w:style w:type="paragraph" w:styleId="BodyText">
    <w:name w:val="Body Text"/>
    <w:basedOn w:val="Normal"/>
    <w:link w:val="BodyTextChar"/>
    <w:uiPriority w:val="1"/>
    <w:qFormat/>
    <w:rsid w:val="002D53A9"/>
    <w:pPr>
      <w:widowControl w:val="0"/>
      <w:autoSpaceDE w:val="0"/>
      <w:autoSpaceDN w:val="0"/>
    </w:pPr>
    <w:rPr>
      <w:rFonts w:ascii="Helvetica Neue" w:eastAsia="Helvetica Neue" w:hAnsi="Helvetica Neue" w:cs="Helvetica Neue"/>
      <w:sz w:val="22"/>
      <w:szCs w:val="22"/>
    </w:rPr>
  </w:style>
  <w:style w:type="character" w:customStyle="1" w:styleId="BodyTextChar">
    <w:name w:val="Body Text Char"/>
    <w:basedOn w:val="DefaultParagraphFont"/>
    <w:link w:val="BodyText"/>
    <w:uiPriority w:val="1"/>
    <w:rsid w:val="002D53A9"/>
    <w:rPr>
      <w:rFonts w:ascii="Helvetica Neue" w:eastAsia="Helvetica Neue" w:hAnsi="Helvetica Neue" w:cs="Helvetica Neue"/>
      <w:sz w:val="22"/>
      <w:szCs w:val="22"/>
      <w:lang w:eastAsia="en-US"/>
    </w:rPr>
  </w:style>
  <w:style w:type="paragraph" w:customStyle="1" w:styleId="TableParagraph">
    <w:name w:val="Table Paragraph"/>
    <w:basedOn w:val="Normal"/>
    <w:uiPriority w:val="1"/>
    <w:qFormat/>
    <w:rsid w:val="002D53A9"/>
    <w:pPr>
      <w:widowControl w:val="0"/>
      <w:autoSpaceDE w:val="0"/>
      <w:autoSpaceDN w:val="0"/>
      <w:ind w:left="94"/>
    </w:pPr>
    <w:rPr>
      <w:rFonts w:ascii="Helvetica Neue" w:eastAsia="Helvetica Neue" w:hAnsi="Helvetica Neue" w:cs="Helvetica Neue"/>
      <w:sz w:val="22"/>
      <w:szCs w:val="22"/>
    </w:rPr>
  </w:style>
  <w:style w:type="paragraph" w:styleId="NormalWeb">
    <w:name w:val="Normal (Web)"/>
    <w:basedOn w:val="Normal"/>
    <w:uiPriority w:val="99"/>
    <w:semiHidden/>
    <w:unhideWhenUsed/>
    <w:rsid w:val="00F279B7"/>
    <w:pPr>
      <w:spacing w:before="100" w:beforeAutospacing="1" w:after="100" w:afterAutospacing="1"/>
    </w:pPr>
  </w:style>
  <w:style w:type="character" w:customStyle="1" w:styleId="UnresolvedMention1">
    <w:name w:val="Unresolved Mention1"/>
    <w:basedOn w:val="DefaultParagraphFont"/>
    <w:uiPriority w:val="99"/>
    <w:semiHidden/>
    <w:unhideWhenUsed/>
    <w:rsid w:val="00DB51F9"/>
    <w:rPr>
      <w:color w:val="605E5C"/>
      <w:shd w:val="clear" w:color="auto" w:fill="E1DFDD"/>
    </w:rPr>
  </w:style>
  <w:style w:type="character" w:customStyle="1" w:styleId="mark80jl5fqvy">
    <w:name w:val="mark80jl5fqvy"/>
    <w:basedOn w:val="DefaultParagraphFont"/>
    <w:rsid w:val="00B26E59"/>
  </w:style>
  <w:style w:type="character" w:customStyle="1" w:styleId="mark0l8h7aua5">
    <w:name w:val="mark0l8h7aua5"/>
    <w:basedOn w:val="DefaultParagraphFont"/>
    <w:rsid w:val="00B26E59"/>
  </w:style>
  <w:style w:type="character" w:customStyle="1" w:styleId="markl2036ss7i">
    <w:name w:val="markl2036ss7i"/>
    <w:basedOn w:val="DefaultParagraphFont"/>
    <w:rsid w:val="00B26E59"/>
  </w:style>
  <w:style w:type="character" w:customStyle="1" w:styleId="mark12su5v8y2">
    <w:name w:val="mark12su5v8y2"/>
    <w:basedOn w:val="DefaultParagraphFont"/>
    <w:rsid w:val="00B26E59"/>
  </w:style>
  <w:style w:type="character" w:customStyle="1" w:styleId="markn1taqesu9">
    <w:name w:val="markn1taqesu9"/>
    <w:basedOn w:val="DefaultParagraphFont"/>
    <w:rsid w:val="00B26E59"/>
  </w:style>
  <w:style w:type="character" w:customStyle="1" w:styleId="markt73cfdr5f">
    <w:name w:val="markt73cfdr5f"/>
    <w:basedOn w:val="DefaultParagraphFont"/>
    <w:rsid w:val="00B26E59"/>
  </w:style>
  <w:style w:type="character" w:customStyle="1" w:styleId="markhwwibmwrm">
    <w:name w:val="markhwwibmwrm"/>
    <w:basedOn w:val="DefaultParagraphFont"/>
    <w:rsid w:val="00B26E59"/>
  </w:style>
  <w:style w:type="character" w:customStyle="1" w:styleId="markvd6dhj646">
    <w:name w:val="markvd6dhj646"/>
    <w:basedOn w:val="DefaultParagraphFont"/>
    <w:rsid w:val="00B26E59"/>
  </w:style>
  <w:style w:type="paragraph" w:styleId="Revision">
    <w:name w:val="Revision"/>
    <w:hidden/>
    <w:uiPriority w:val="99"/>
    <w:semiHidden/>
    <w:rsid w:val="003052FC"/>
    <w:pPr>
      <w:spacing w:after="0"/>
    </w:pPr>
    <w:rPr>
      <w:rFonts w:ascii="Times New Roman" w:eastAsia="Times New Roman" w:hAnsi="Times New Roman" w:cs="Times New Roman"/>
      <w:lang w:eastAsia="en-US"/>
    </w:rPr>
  </w:style>
  <w:style w:type="character" w:customStyle="1" w:styleId="apple-converted-space">
    <w:name w:val="apple-converted-space"/>
    <w:basedOn w:val="DefaultParagraphFont"/>
    <w:rsid w:val="006E4B7E"/>
  </w:style>
  <w:style w:type="character" w:styleId="SmartLink">
    <w:name w:val="Smart Link"/>
    <w:basedOn w:val="DefaultParagraphFont"/>
    <w:uiPriority w:val="99"/>
    <w:semiHidden/>
    <w:unhideWhenUsed/>
    <w:rsid w:val="006E4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741437">
      <w:bodyDiv w:val="1"/>
      <w:marLeft w:val="0"/>
      <w:marRight w:val="0"/>
      <w:marTop w:val="0"/>
      <w:marBottom w:val="0"/>
      <w:divBdr>
        <w:top w:val="none" w:sz="0" w:space="0" w:color="auto"/>
        <w:left w:val="none" w:sz="0" w:space="0" w:color="auto"/>
        <w:bottom w:val="none" w:sz="0" w:space="0" w:color="auto"/>
        <w:right w:val="none" w:sz="0" w:space="0" w:color="auto"/>
      </w:divBdr>
    </w:div>
    <w:div w:id="503666763">
      <w:bodyDiv w:val="1"/>
      <w:marLeft w:val="0"/>
      <w:marRight w:val="0"/>
      <w:marTop w:val="0"/>
      <w:marBottom w:val="0"/>
      <w:divBdr>
        <w:top w:val="none" w:sz="0" w:space="0" w:color="auto"/>
        <w:left w:val="none" w:sz="0" w:space="0" w:color="auto"/>
        <w:bottom w:val="none" w:sz="0" w:space="0" w:color="auto"/>
        <w:right w:val="none" w:sz="0" w:space="0" w:color="auto"/>
      </w:divBdr>
    </w:div>
    <w:div w:id="880900708">
      <w:bodyDiv w:val="1"/>
      <w:marLeft w:val="0"/>
      <w:marRight w:val="0"/>
      <w:marTop w:val="0"/>
      <w:marBottom w:val="0"/>
      <w:divBdr>
        <w:top w:val="none" w:sz="0" w:space="0" w:color="auto"/>
        <w:left w:val="none" w:sz="0" w:space="0" w:color="auto"/>
        <w:bottom w:val="none" w:sz="0" w:space="0" w:color="auto"/>
        <w:right w:val="none" w:sz="0" w:space="0" w:color="auto"/>
      </w:divBdr>
    </w:div>
    <w:div w:id="1140882034">
      <w:bodyDiv w:val="1"/>
      <w:marLeft w:val="0"/>
      <w:marRight w:val="0"/>
      <w:marTop w:val="0"/>
      <w:marBottom w:val="0"/>
      <w:divBdr>
        <w:top w:val="none" w:sz="0" w:space="0" w:color="auto"/>
        <w:left w:val="none" w:sz="0" w:space="0" w:color="auto"/>
        <w:bottom w:val="none" w:sz="0" w:space="0" w:color="auto"/>
        <w:right w:val="none" w:sz="0" w:space="0" w:color="auto"/>
      </w:divBdr>
      <w:divsChild>
        <w:div w:id="366759830">
          <w:marLeft w:val="-15"/>
          <w:marRight w:val="0"/>
          <w:marTop w:val="0"/>
          <w:marBottom w:val="0"/>
          <w:divBdr>
            <w:top w:val="none" w:sz="0" w:space="0" w:color="auto"/>
            <w:left w:val="none" w:sz="0" w:space="0" w:color="auto"/>
            <w:bottom w:val="none" w:sz="0" w:space="0" w:color="auto"/>
            <w:right w:val="none" w:sz="0" w:space="0" w:color="auto"/>
          </w:divBdr>
        </w:div>
      </w:divsChild>
    </w:div>
    <w:div w:id="1326274902">
      <w:bodyDiv w:val="1"/>
      <w:marLeft w:val="0"/>
      <w:marRight w:val="0"/>
      <w:marTop w:val="0"/>
      <w:marBottom w:val="0"/>
      <w:divBdr>
        <w:top w:val="none" w:sz="0" w:space="0" w:color="auto"/>
        <w:left w:val="none" w:sz="0" w:space="0" w:color="auto"/>
        <w:bottom w:val="none" w:sz="0" w:space="0" w:color="auto"/>
        <w:right w:val="none" w:sz="0" w:space="0" w:color="auto"/>
      </w:divBdr>
    </w:div>
    <w:div w:id="1364938954">
      <w:bodyDiv w:val="1"/>
      <w:marLeft w:val="0"/>
      <w:marRight w:val="0"/>
      <w:marTop w:val="0"/>
      <w:marBottom w:val="0"/>
      <w:divBdr>
        <w:top w:val="none" w:sz="0" w:space="0" w:color="auto"/>
        <w:left w:val="none" w:sz="0" w:space="0" w:color="auto"/>
        <w:bottom w:val="none" w:sz="0" w:space="0" w:color="auto"/>
        <w:right w:val="none" w:sz="0" w:space="0" w:color="auto"/>
      </w:divBdr>
    </w:div>
    <w:div w:id="1738698314">
      <w:bodyDiv w:val="1"/>
      <w:marLeft w:val="0"/>
      <w:marRight w:val="0"/>
      <w:marTop w:val="0"/>
      <w:marBottom w:val="0"/>
      <w:divBdr>
        <w:top w:val="none" w:sz="0" w:space="0" w:color="auto"/>
        <w:left w:val="none" w:sz="0" w:space="0" w:color="auto"/>
        <w:bottom w:val="none" w:sz="0" w:space="0" w:color="auto"/>
        <w:right w:val="none" w:sz="0" w:space="0" w:color="auto"/>
      </w:divBdr>
    </w:div>
    <w:div w:id="1747799698">
      <w:bodyDiv w:val="1"/>
      <w:marLeft w:val="0"/>
      <w:marRight w:val="0"/>
      <w:marTop w:val="0"/>
      <w:marBottom w:val="0"/>
      <w:divBdr>
        <w:top w:val="none" w:sz="0" w:space="0" w:color="auto"/>
        <w:left w:val="none" w:sz="0" w:space="0" w:color="auto"/>
        <w:bottom w:val="none" w:sz="0" w:space="0" w:color="auto"/>
        <w:right w:val="none" w:sz="0" w:space="0" w:color="auto"/>
      </w:divBdr>
    </w:div>
    <w:div w:id="1990282333">
      <w:bodyDiv w:val="1"/>
      <w:marLeft w:val="0"/>
      <w:marRight w:val="0"/>
      <w:marTop w:val="0"/>
      <w:marBottom w:val="0"/>
      <w:divBdr>
        <w:top w:val="none" w:sz="0" w:space="0" w:color="auto"/>
        <w:left w:val="none" w:sz="0" w:space="0" w:color="auto"/>
        <w:bottom w:val="none" w:sz="0" w:space="0" w:color="auto"/>
        <w:right w:val="none" w:sz="0" w:space="0" w:color="auto"/>
      </w:divBdr>
      <w:divsChild>
        <w:div w:id="1928810608">
          <w:marLeft w:val="-10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it.colorado.edu/services/messaging-collaboration/microsoft-office-365/help/sharepoint-onli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365coloradoedu.sharepoint.com/_layouts/15/sharepoint.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olorado.edu/teaching-quality-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orado.campuslabs.com/faculty" TargetMode="External"/><Relationship Id="rId5" Type="http://schemas.openxmlformats.org/officeDocument/2006/relationships/webSettings" Target="webSettings.xml"/><Relationship Id="rId15" Type="http://schemas.openxmlformats.org/officeDocument/2006/relationships/hyperlink" Target="https://www.colorado.edu/teaching-quality-framework/TQF_Assessment_Rubric_Draft" TargetMode="External"/><Relationship Id="rId10" Type="http://schemas.openxmlformats.org/officeDocument/2006/relationships/hyperlink" Target="https://www.colorado.edu/gsll/gsll-salary-procedures-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colorado.campuslabs.com/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0E53D-D319-49DA-A0F0-B5823DCC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6820</Words>
  <Characters>38880</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45609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GSLL</dc:creator>
  <cp:keywords/>
  <dc:description/>
  <cp:lastModifiedBy>Karen Hawley</cp:lastModifiedBy>
  <cp:revision>2</cp:revision>
  <cp:lastPrinted>2019-11-02T17:45:00Z</cp:lastPrinted>
  <dcterms:created xsi:type="dcterms:W3CDTF">2025-01-30T16:50:00Z</dcterms:created>
  <dcterms:modified xsi:type="dcterms:W3CDTF">2025-01-30T16:50:00Z</dcterms:modified>
</cp:coreProperties>
</file>