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BC227" w14:textId="40779730" w:rsidR="004F1BCE" w:rsidRDefault="003A14CA" w:rsidP="00C62E99">
      <w:pPr>
        <w:shd w:val="clear" w:color="auto" w:fill="FFFFFF"/>
        <w:spacing w:after="150" w:line="240" w:lineRule="auto"/>
        <w:textAlignment w:val="baseline"/>
        <w:rPr>
          <w:rFonts w:ascii="Times New Roman" w:eastAsia="Times New Roman" w:hAnsi="Times New Roman" w:cs="Times New Roman"/>
          <w:b/>
          <w:color w:val="202020"/>
          <w:sz w:val="24"/>
          <w:szCs w:val="24"/>
          <w:u w:val="single"/>
        </w:rPr>
      </w:pPr>
      <w:r>
        <w:rPr>
          <w:rFonts w:ascii="Times New Roman" w:eastAsia="Times New Roman" w:hAnsi="Times New Roman" w:cs="Times New Roman"/>
          <w:b/>
          <w:color w:val="202020"/>
          <w:sz w:val="24"/>
          <w:szCs w:val="24"/>
        </w:rPr>
        <w:t xml:space="preserve">                      </w:t>
      </w:r>
      <w:r w:rsidR="00FB2A29">
        <w:rPr>
          <w:rFonts w:ascii="Times New Roman" w:eastAsia="Times New Roman" w:hAnsi="Times New Roman" w:cs="Times New Roman"/>
          <w:b/>
          <w:color w:val="202020"/>
          <w:sz w:val="24"/>
          <w:szCs w:val="24"/>
        </w:rPr>
        <w:t xml:space="preserve">     </w:t>
      </w:r>
      <w:r>
        <w:rPr>
          <w:rFonts w:ascii="Times New Roman" w:eastAsia="Times New Roman" w:hAnsi="Times New Roman" w:cs="Times New Roman"/>
          <w:b/>
          <w:color w:val="202020"/>
          <w:sz w:val="24"/>
          <w:szCs w:val="24"/>
        </w:rPr>
        <w:t xml:space="preserve">             </w:t>
      </w:r>
      <w:r w:rsidR="004F1BCE" w:rsidRPr="009D562F">
        <w:rPr>
          <w:rFonts w:ascii="Times New Roman" w:eastAsia="Times New Roman" w:hAnsi="Times New Roman" w:cs="Times New Roman"/>
          <w:b/>
          <w:color w:val="202020"/>
          <w:sz w:val="24"/>
          <w:szCs w:val="24"/>
          <w:u w:val="single"/>
        </w:rPr>
        <w:t xml:space="preserve">Graduate Certificate in </w:t>
      </w:r>
      <w:r w:rsidR="00835F97">
        <w:rPr>
          <w:rFonts w:ascii="Times New Roman" w:eastAsia="Times New Roman" w:hAnsi="Times New Roman" w:cs="Times New Roman"/>
          <w:b/>
          <w:color w:val="202020"/>
          <w:sz w:val="24"/>
          <w:szCs w:val="24"/>
          <w:u w:val="single"/>
        </w:rPr>
        <w:t>Social Innovation</w:t>
      </w:r>
    </w:p>
    <w:p w14:paraId="3FDAEB21" w14:textId="77777777" w:rsidR="003A14CA" w:rsidRPr="009D562F" w:rsidRDefault="003A14CA" w:rsidP="00C62E99">
      <w:pPr>
        <w:shd w:val="clear" w:color="auto" w:fill="FFFFFF"/>
        <w:spacing w:after="150" w:line="240" w:lineRule="auto"/>
        <w:textAlignment w:val="baseline"/>
        <w:rPr>
          <w:rFonts w:ascii="Times New Roman" w:eastAsia="Times New Roman" w:hAnsi="Times New Roman" w:cs="Times New Roman"/>
          <w:b/>
          <w:color w:val="202020"/>
          <w:sz w:val="24"/>
          <w:szCs w:val="24"/>
          <w:u w:val="single"/>
        </w:rPr>
      </w:pPr>
    </w:p>
    <w:p w14:paraId="645AB13A" w14:textId="7368F2CC" w:rsidR="000603A3" w:rsidRDefault="00F81738" w:rsidP="00FC2AFF">
      <w:pPr>
        <w:shd w:val="clear" w:color="auto" w:fill="FFFFFF"/>
        <w:spacing w:after="150" w:line="240" w:lineRule="auto"/>
        <w:textAlignment w:val="baseline"/>
        <w:rPr>
          <w:rFonts w:ascii="Times New Roman" w:eastAsia="Times New Roman" w:hAnsi="Times New Roman" w:cs="Times New Roman"/>
          <w:color w:val="202020"/>
          <w:sz w:val="24"/>
          <w:szCs w:val="24"/>
        </w:rPr>
      </w:pPr>
      <w:r>
        <w:rPr>
          <w:rFonts w:ascii="Times New Roman" w:eastAsia="Times New Roman" w:hAnsi="Times New Roman" w:cs="Times New Roman"/>
          <w:b/>
          <w:color w:val="202020"/>
          <w:sz w:val="24"/>
          <w:szCs w:val="24"/>
        </w:rPr>
        <w:t xml:space="preserve">The </w:t>
      </w:r>
      <w:r w:rsidR="008E5090" w:rsidRPr="00426ADB">
        <w:rPr>
          <w:rFonts w:ascii="Times New Roman" w:eastAsia="Times New Roman" w:hAnsi="Times New Roman" w:cs="Times New Roman"/>
          <w:b/>
          <w:color w:val="202020"/>
          <w:sz w:val="24"/>
          <w:szCs w:val="24"/>
        </w:rPr>
        <w:t>Purpose</w:t>
      </w:r>
      <w:r>
        <w:rPr>
          <w:rFonts w:ascii="Times New Roman" w:eastAsia="Times New Roman" w:hAnsi="Times New Roman" w:cs="Times New Roman"/>
          <w:b/>
          <w:color w:val="202020"/>
          <w:sz w:val="24"/>
          <w:szCs w:val="24"/>
        </w:rPr>
        <w:t xml:space="preserve"> of the Certificate</w:t>
      </w:r>
      <w:r w:rsidR="008E5090" w:rsidRPr="00426ADB">
        <w:rPr>
          <w:rFonts w:ascii="Times New Roman" w:eastAsia="Times New Roman" w:hAnsi="Times New Roman" w:cs="Times New Roman"/>
          <w:b/>
          <w:color w:val="202020"/>
          <w:sz w:val="24"/>
          <w:szCs w:val="24"/>
        </w:rPr>
        <w:br/>
      </w:r>
      <w:r w:rsidR="005C01D4">
        <w:rPr>
          <w:rFonts w:ascii="Times New Roman" w:eastAsia="Times New Roman" w:hAnsi="Times New Roman" w:cs="Times New Roman"/>
          <w:color w:val="202020"/>
          <w:sz w:val="24"/>
          <w:szCs w:val="24"/>
        </w:rPr>
        <w:t xml:space="preserve">This certificate program </w:t>
      </w:r>
      <w:r w:rsidR="00DD1F99">
        <w:rPr>
          <w:rFonts w:ascii="Times New Roman" w:eastAsia="Times New Roman" w:hAnsi="Times New Roman" w:cs="Times New Roman"/>
          <w:color w:val="202020"/>
          <w:sz w:val="24"/>
          <w:szCs w:val="24"/>
        </w:rPr>
        <w:t>enable</w:t>
      </w:r>
      <w:r w:rsidR="00A31C53">
        <w:rPr>
          <w:rFonts w:ascii="Times New Roman" w:eastAsia="Times New Roman" w:hAnsi="Times New Roman" w:cs="Times New Roman"/>
          <w:color w:val="202020"/>
          <w:sz w:val="24"/>
          <w:szCs w:val="24"/>
        </w:rPr>
        <w:t>s</w:t>
      </w:r>
      <w:r w:rsidR="005C01D4">
        <w:rPr>
          <w:rFonts w:ascii="Times New Roman" w:eastAsia="Times New Roman" w:hAnsi="Times New Roman" w:cs="Times New Roman"/>
          <w:color w:val="202020"/>
          <w:sz w:val="24"/>
          <w:szCs w:val="24"/>
        </w:rPr>
        <w:t xml:space="preserve"> currently matriculated </w:t>
      </w:r>
      <w:r w:rsidR="00CF7912">
        <w:rPr>
          <w:rFonts w:ascii="Times New Roman" w:eastAsia="Times New Roman" w:hAnsi="Times New Roman" w:cs="Times New Roman"/>
          <w:color w:val="202020"/>
          <w:sz w:val="24"/>
          <w:szCs w:val="24"/>
        </w:rPr>
        <w:t xml:space="preserve">graduate students across CU Boulder </w:t>
      </w:r>
      <w:r w:rsidR="00F97FB8">
        <w:rPr>
          <w:rFonts w:ascii="Times New Roman" w:eastAsia="Times New Roman" w:hAnsi="Times New Roman" w:cs="Times New Roman"/>
          <w:color w:val="202020"/>
          <w:sz w:val="24"/>
          <w:szCs w:val="24"/>
        </w:rPr>
        <w:t xml:space="preserve">not only </w:t>
      </w:r>
      <w:r w:rsidR="00CF7912">
        <w:rPr>
          <w:rFonts w:ascii="Times New Roman" w:eastAsia="Times New Roman" w:hAnsi="Times New Roman" w:cs="Times New Roman"/>
          <w:color w:val="202020"/>
          <w:sz w:val="24"/>
          <w:szCs w:val="24"/>
        </w:rPr>
        <w:t xml:space="preserve">to </w:t>
      </w:r>
      <w:r w:rsidR="009B4737">
        <w:rPr>
          <w:rFonts w:ascii="Times New Roman" w:eastAsia="Times New Roman" w:hAnsi="Times New Roman" w:cs="Times New Roman"/>
          <w:color w:val="202020"/>
          <w:sz w:val="24"/>
          <w:szCs w:val="24"/>
        </w:rPr>
        <w:t>understand</w:t>
      </w:r>
      <w:r w:rsidR="00F97FB8">
        <w:rPr>
          <w:rFonts w:ascii="Times New Roman" w:eastAsia="Times New Roman" w:hAnsi="Times New Roman" w:cs="Times New Roman"/>
          <w:color w:val="202020"/>
          <w:sz w:val="24"/>
          <w:szCs w:val="24"/>
        </w:rPr>
        <w:t xml:space="preserve"> </w:t>
      </w:r>
      <w:r w:rsidR="007343EC">
        <w:rPr>
          <w:rFonts w:ascii="Times New Roman" w:eastAsia="Times New Roman" w:hAnsi="Times New Roman" w:cs="Times New Roman"/>
          <w:color w:val="202020"/>
          <w:sz w:val="24"/>
          <w:szCs w:val="24"/>
        </w:rPr>
        <w:t>some of society’s most complex and pressing problems, but also</w:t>
      </w:r>
      <w:r w:rsidR="00252AAE">
        <w:rPr>
          <w:rFonts w:ascii="Times New Roman" w:eastAsia="Times New Roman" w:hAnsi="Times New Roman" w:cs="Times New Roman"/>
          <w:color w:val="202020"/>
          <w:sz w:val="24"/>
          <w:szCs w:val="24"/>
        </w:rPr>
        <w:t xml:space="preserve"> how</w:t>
      </w:r>
      <w:r w:rsidR="007343EC">
        <w:rPr>
          <w:rFonts w:ascii="Times New Roman" w:eastAsia="Times New Roman" w:hAnsi="Times New Roman" w:cs="Times New Roman"/>
          <w:color w:val="202020"/>
          <w:sz w:val="24"/>
          <w:szCs w:val="24"/>
        </w:rPr>
        <w:t xml:space="preserve"> </w:t>
      </w:r>
      <w:r w:rsidR="00F43F82">
        <w:rPr>
          <w:rFonts w:ascii="Times New Roman" w:eastAsia="Times New Roman" w:hAnsi="Times New Roman" w:cs="Times New Roman"/>
          <w:color w:val="202020"/>
          <w:sz w:val="24"/>
          <w:szCs w:val="24"/>
        </w:rPr>
        <w:t xml:space="preserve">to solve them. </w:t>
      </w:r>
      <w:r w:rsidR="00D55884">
        <w:rPr>
          <w:rFonts w:ascii="Times New Roman" w:eastAsia="Times New Roman" w:hAnsi="Times New Roman" w:cs="Times New Roman"/>
          <w:color w:val="202020"/>
          <w:sz w:val="24"/>
          <w:szCs w:val="24"/>
        </w:rPr>
        <w:t xml:space="preserve">In addition, </w:t>
      </w:r>
      <w:r w:rsidR="00DA2FCD">
        <w:rPr>
          <w:rFonts w:ascii="Times New Roman" w:eastAsia="Times New Roman" w:hAnsi="Times New Roman" w:cs="Times New Roman"/>
          <w:color w:val="202020"/>
          <w:sz w:val="24"/>
          <w:szCs w:val="24"/>
        </w:rPr>
        <w:t>i</w:t>
      </w:r>
      <w:r w:rsidR="000D1364">
        <w:rPr>
          <w:rFonts w:ascii="Times New Roman" w:eastAsia="Times New Roman" w:hAnsi="Times New Roman" w:cs="Times New Roman"/>
          <w:color w:val="202020"/>
          <w:sz w:val="24"/>
          <w:szCs w:val="24"/>
        </w:rPr>
        <w:t>t allow</w:t>
      </w:r>
      <w:r w:rsidR="00C358E0">
        <w:rPr>
          <w:rFonts w:ascii="Times New Roman" w:eastAsia="Times New Roman" w:hAnsi="Times New Roman" w:cs="Times New Roman"/>
          <w:color w:val="202020"/>
          <w:sz w:val="24"/>
          <w:szCs w:val="24"/>
        </w:rPr>
        <w:t>s</w:t>
      </w:r>
      <w:r w:rsidR="000D1364">
        <w:rPr>
          <w:rFonts w:ascii="Times New Roman" w:eastAsia="Times New Roman" w:hAnsi="Times New Roman" w:cs="Times New Roman"/>
          <w:color w:val="202020"/>
          <w:sz w:val="24"/>
          <w:szCs w:val="24"/>
        </w:rPr>
        <w:t xml:space="preserve"> graduate students in specific disciplines to </w:t>
      </w:r>
      <w:r w:rsidR="007E4866">
        <w:rPr>
          <w:rFonts w:ascii="Times New Roman" w:eastAsia="Times New Roman" w:hAnsi="Times New Roman" w:cs="Times New Roman"/>
          <w:color w:val="202020"/>
          <w:sz w:val="24"/>
          <w:szCs w:val="24"/>
        </w:rPr>
        <w:t xml:space="preserve">study </w:t>
      </w:r>
      <w:r w:rsidR="00D4497B">
        <w:rPr>
          <w:rFonts w:ascii="Times New Roman" w:eastAsia="Times New Roman" w:hAnsi="Times New Roman" w:cs="Times New Roman"/>
          <w:color w:val="202020"/>
          <w:sz w:val="24"/>
          <w:szCs w:val="24"/>
        </w:rPr>
        <w:t>these</w:t>
      </w:r>
      <w:r w:rsidR="007E4866">
        <w:rPr>
          <w:rFonts w:ascii="Times New Roman" w:eastAsia="Times New Roman" w:hAnsi="Times New Roman" w:cs="Times New Roman"/>
          <w:color w:val="202020"/>
          <w:sz w:val="24"/>
          <w:szCs w:val="24"/>
        </w:rPr>
        <w:t xml:space="preserve"> problems in an interdisciplinary way and with access to courses across the social sciences, humanities, and natural sciences.</w:t>
      </w:r>
      <w:r w:rsidR="002D326C">
        <w:rPr>
          <w:rFonts w:ascii="Times New Roman" w:eastAsia="Times New Roman" w:hAnsi="Times New Roman" w:cs="Times New Roman"/>
          <w:color w:val="202020"/>
          <w:sz w:val="24"/>
          <w:szCs w:val="24"/>
        </w:rPr>
        <w:t xml:space="preserve"> </w:t>
      </w:r>
      <w:r w:rsidR="001D2B38">
        <w:rPr>
          <w:rFonts w:ascii="Times New Roman" w:eastAsia="Times New Roman" w:hAnsi="Times New Roman" w:cs="Times New Roman"/>
          <w:color w:val="202020"/>
          <w:sz w:val="24"/>
          <w:szCs w:val="24"/>
        </w:rPr>
        <w:t xml:space="preserve">While there </w:t>
      </w:r>
      <w:r w:rsidR="00A965FD">
        <w:rPr>
          <w:rFonts w:ascii="Times New Roman" w:eastAsia="Times New Roman" w:hAnsi="Times New Roman" w:cs="Times New Roman"/>
          <w:color w:val="202020"/>
          <w:sz w:val="24"/>
          <w:szCs w:val="24"/>
        </w:rPr>
        <w:t xml:space="preserve">are </w:t>
      </w:r>
      <w:r w:rsidR="00247C0C">
        <w:rPr>
          <w:rFonts w:ascii="Times New Roman" w:eastAsia="Times New Roman" w:hAnsi="Times New Roman" w:cs="Times New Roman"/>
          <w:color w:val="202020"/>
          <w:sz w:val="24"/>
          <w:szCs w:val="24"/>
        </w:rPr>
        <w:t>numerous courses and degrees</w:t>
      </w:r>
      <w:r w:rsidR="00A965FD">
        <w:rPr>
          <w:rFonts w:ascii="Times New Roman" w:eastAsia="Times New Roman" w:hAnsi="Times New Roman" w:cs="Times New Roman"/>
          <w:color w:val="202020"/>
          <w:sz w:val="24"/>
          <w:szCs w:val="24"/>
        </w:rPr>
        <w:t xml:space="preserve"> in the Arts and Sciences </w:t>
      </w:r>
      <w:r w:rsidR="00EB3745">
        <w:rPr>
          <w:rFonts w:ascii="Times New Roman" w:eastAsia="Times New Roman" w:hAnsi="Times New Roman" w:cs="Times New Roman"/>
          <w:color w:val="202020"/>
          <w:sz w:val="24"/>
          <w:szCs w:val="24"/>
        </w:rPr>
        <w:t>to</w:t>
      </w:r>
      <w:r w:rsidR="00D80355">
        <w:rPr>
          <w:rFonts w:ascii="Times New Roman" w:eastAsia="Times New Roman" w:hAnsi="Times New Roman" w:cs="Times New Roman"/>
          <w:color w:val="202020"/>
          <w:sz w:val="24"/>
          <w:szCs w:val="24"/>
        </w:rPr>
        <w:t xml:space="preserve"> enhanc</w:t>
      </w:r>
      <w:r w:rsidR="00EB3745">
        <w:rPr>
          <w:rFonts w:ascii="Times New Roman" w:eastAsia="Times New Roman" w:hAnsi="Times New Roman" w:cs="Times New Roman"/>
          <w:color w:val="202020"/>
          <w:sz w:val="24"/>
          <w:szCs w:val="24"/>
        </w:rPr>
        <w:t>e</w:t>
      </w:r>
      <w:r w:rsidR="00D80355">
        <w:rPr>
          <w:rFonts w:ascii="Times New Roman" w:eastAsia="Times New Roman" w:hAnsi="Times New Roman" w:cs="Times New Roman"/>
          <w:color w:val="202020"/>
          <w:sz w:val="24"/>
          <w:szCs w:val="24"/>
        </w:rPr>
        <w:t xml:space="preserve"> graduate students’ </w:t>
      </w:r>
      <w:r w:rsidR="00247C0C">
        <w:rPr>
          <w:rFonts w:ascii="Times New Roman" w:eastAsia="Times New Roman" w:hAnsi="Times New Roman" w:cs="Times New Roman"/>
          <w:color w:val="202020"/>
          <w:sz w:val="24"/>
          <w:szCs w:val="24"/>
        </w:rPr>
        <w:t>substantive knowledge of specific social issues</w:t>
      </w:r>
      <w:r w:rsidR="001D2B38">
        <w:rPr>
          <w:rFonts w:ascii="Times New Roman" w:eastAsia="Times New Roman" w:hAnsi="Times New Roman" w:cs="Times New Roman"/>
          <w:color w:val="202020"/>
          <w:sz w:val="24"/>
          <w:szCs w:val="24"/>
        </w:rPr>
        <w:t xml:space="preserve"> and programs </w:t>
      </w:r>
      <w:r w:rsidR="00247C0C">
        <w:rPr>
          <w:rFonts w:ascii="Times New Roman" w:eastAsia="Times New Roman" w:hAnsi="Times New Roman" w:cs="Times New Roman"/>
          <w:color w:val="202020"/>
          <w:sz w:val="24"/>
          <w:szCs w:val="24"/>
        </w:rPr>
        <w:t xml:space="preserve">in the professional schools </w:t>
      </w:r>
      <w:r w:rsidR="00265F4A">
        <w:rPr>
          <w:rFonts w:ascii="Times New Roman" w:eastAsia="Times New Roman" w:hAnsi="Times New Roman" w:cs="Times New Roman"/>
          <w:color w:val="202020"/>
          <w:sz w:val="24"/>
          <w:szCs w:val="24"/>
        </w:rPr>
        <w:t xml:space="preserve">that offer the practical </w:t>
      </w:r>
      <w:r w:rsidR="001632AE">
        <w:rPr>
          <w:rFonts w:ascii="Times New Roman" w:eastAsia="Times New Roman" w:hAnsi="Times New Roman" w:cs="Times New Roman"/>
          <w:color w:val="202020"/>
          <w:sz w:val="24"/>
          <w:szCs w:val="24"/>
        </w:rPr>
        <w:t xml:space="preserve">tools for applying solutions, this certificate </w:t>
      </w:r>
      <w:r w:rsidR="00456DB5">
        <w:rPr>
          <w:rFonts w:ascii="Times New Roman" w:eastAsia="Times New Roman" w:hAnsi="Times New Roman" w:cs="Times New Roman"/>
          <w:color w:val="202020"/>
          <w:sz w:val="24"/>
          <w:szCs w:val="24"/>
        </w:rPr>
        <w:t>is</w:t>
      </w:r>
      <w:r w:rsidR="008172C0">
        <w:rPr>
          <w:rFonts w:ascii="Times New Roman" w:eastAsia="Times New Roman" w:hAnsi="Times New Roman" w:cs="Times New Roman"/>
          <w:color w:val="202020"/>
          <w:sz w:val="24"/>
          <w:szCs w:val="24"/>
        </w:rPr>
        <w:t xml:space="preserve"> unique in that it serve</w:t>
      </w:r>
      <w:r w:rsidR="00456DB5">
        <w:rPr>
          <w:rFonts w:ascii="Times New Roman" w:eastAsia="Times New Roman" w:hAnsi="Times New Roman" w:cs="Times New Roman"/>
          <w:color w:val="202020"/>
          <w:sz w:val="24"/>
          <w:szCs w:val="24"/>
        </w:rPr>
        <w:t>s</w:t>
      </w:r>
      <w:r w:rsidR="008172C0">
        <w:rPr>
          <w:rFonts w:ascii="Times New Roman" w:eastAsia="Times New Roman" w:hAnsi="Times New Roman" w:cs="Times New Roman"/>
          <w:color w:val="202020"/>
          <w:sz w:val="24"/>
          <w:szCs w:val="24"/>
        </w:rPr>
        <w:t xml:space="preserve"> to integrate these efforts across campus.</w:t>
      </w:r>
    </w:p>
    <w:p w14:paraId="7CF1C4FF" w14:textId="77777777" w:rsidR="00807A48" w:rsidRDefault="00807A48" w:rsidP="00FC2AFF">
      <w:pPr>
        <w:shd w:val="clear" w:color="auto" w:fill="FFFFFF"/>
        <w:spacing w:after="150" w:line="240" w:lineRule="auto"/>
        <w:textAlignment w:val="baseline"/>
        <w:rPr>
          <w:rFonts w:ascii="Times New Roman" w:eastAsia="Times New Roman" w:hAnsi="Times New Roman" w:cs="Times New Roman"/>
          <w:color w:val="202020"/>
          <w:sz w:val="24"/>
          <w:szCs w:val="24"/>
        </w:rPr>
      </w:pPr>
    </w:p>
    <w:p w14:paraId="02A44981" w14:textId="18C9E6A4" w:rsidR="00B85F59" w:rsidRPr="008F468A" w:rsidRDefault="00E67744" w:rsidP="00FC2AFF">
      <w:pPr>
        <w:shd w:val="clear" w:color="auto" w:fill="FFFFFF"/>
        <w:autoSpaceDE w:val="0"/>
        <w:autoSpaceDN w:val="0"/>
        <w:adjustRightInd w:val="0"/>
        <w:spacing w:after="0" w:line="240" w:lineRule="auto"/>
        <w:textAlignment w:val="baseline"/>
        <w:rPr>
          <w:rFonts w:ascii="Times New Roman" w:hAnsi="Times New Roman" w:cs="Times New Roman"/>
          <w:color w:val="272727"/>
          <w:sz w:val="24"/>
          <w:szCs w:val="24"/>
        </w:rPr>
      </w:pPr>
      <w:r>
        <w:rPr>
          <w:rFonts w:ascii="Times New Roman" w:eastAsia="Times New Roman" w:hAnsi="Times New Roman" w:cs="Times New Roman"/>
          <w:b/>
          <w:color w:val="202020"/>
          <w:sz w:val="24"/>
          <w:szCs w:val="24"/>
        </w:rPr>
        <w:t xml:space="preserve">The </w:t>
      </w:r>
      <w:r w:rsidR="008E5090" w:rsidRPr="008F468A">
        <w:rPr>
          <w:rFonts w:ascii="Times New Roman" w:eastAsia="Times New Roman" w:hAnsi="Times New Roman" w:cs="Times New Roman"/>
          <w:b/>
          <w:color w:val="202020"/>
          <w:sz w:val="24"/>
          <w:szCs w:val="24"/>
        </w:rPr>
        <w:t>Need</w:t>
      </w:r>
      <w:r>
        <w:rPr>
          <w:rFonts w:ascii="Times New Roman" w:eastAsia="Times New Roman" w:hAnsi="Times New Roman" w:cs="Times New Roman"/>
          <w:b/>
          <w:color w:val="202020"/>
          <w:sz w:val="24"/>
          <w:szCs w:val="24"/>
        </w:rPr>
        <w:t xml:space="preserve"> the Certificate Addresses</w:t>
      </w:r>
      <w:r w:rsidR="008E5090" w:rsidRPr="008F468A">
        <w:rPr>
          <w:rFonts w:ascii="Times New Roman" w:eastAsia="Times New Roman" w:hAnsi="Times New Roman" w:cs="Times New Roman"/>
          <w:color w:val="202020"/>
          <w:sz w:val="24"/>
          <w:szCs w:val="24"/>
        </w:rPr>
        <w:br/>
      </w:r>
      <w:r w:rsidR="00B85F59" w:rsidRPr="008F468A">
        <w:rPr>
          <w:rFonts w:ascii="Times New Roman" w:hAnsi="Times New Roman" w:cs="Times New Roman"/>
          <w:color w:val="272727"/>
          <w:sz w:val="24"/>
          <w:szCs w:val="24"/>
        </w:rPr>
        <w:t xml:space="preserve">It is essential that public universities offer programs that nurture innovative thinking and prepare professionals to solve society's most complex and pressing problems. This is especially true today as problem solving is </w:t>
      </w:r>
      <w:r w:rsidR="003A14CA" w:rsidRPr="008F468A">
        <w:rPr>
          <w:rFonts w:ascii="Times New Roman" w:hAnsi="Times New Roman" w:cs="Times New Roman"/>
          <w:color w:val="272727"/>
          <w:sz w:val="24"/>
          <w:szCs w:val="24"/>
        </w:rPr>
        <w:t xml:space="preserve">often cited as </w:t>
      </w:r>
      <w:r w:rsidR="00B85F59" w:rsidRPr="008F468A">
        <w:rPr>
          <w:rFonts w:ascii="Times New Roman" w:hAnsi="Times New Roman" w:cs="Times New Roman"/>
          <w:color w:val="272727"/>
          <w:sz w:val="24"/>
          <w:szCs w:val="24"/>
        </w:rPr>
        <w:t>the number one job skill sought by employers (</w:t>
      </w:r>
      <w:hyperlink r:id="rId8" w:history="1">
        <w:r w:rsidR="00B85F59" w:rsidRPr="008F468A">
          <w:rPr>
            <w:rStyle w:val="Hyperlink"/>
            <w:rFonts w:ascii="Times New Roman" w:hAnsi="Times New Roman" w:cs="Times New Roman"/>
            <w:sz w:val="24"/>
            <w:szCs w:val="24"/>
          </w:rPr>
          <w:t>https://www.naceweb.org/talent-acquisition/candidate-selection/problem-solving-skills-top-attributes-employers-seeking-on-resumes/</w:t>
        </w:r>
      </w:hyperlink>
      <w:r w:rsidR="00B85F59" w:rsidRPr="008F468A">
        <w:rPr>
          <w:rFonts w:ascii="Times New Roman" w:hAnsi="Times New Roman" w:cs="Times New Roman"/>
          <w:color w:val="272727"/>
          <w:sz w:val="24"/>
          <w:szCs w:val="24"/>
        </w:rPr>
        <w:t>). This skill is especially in high demand among non-profits that have recently made three times as many hires than for-profits (</w:t>
      </w:r>
      <w:hyperlink r:id="rId9" w:history="1">
        <w:r w:rsidR="00B85F59" w:rsidRPr="008F468A">
          <w:rPr>
            <w:rStyle w:val="Hyperlink"/>
            <w:rFonts w:ascii="Times New Roman" w:hAnsi="Times New Roman" w:cs="Times New Roman"/>
            <w:sz w:val="24"/>
            <w:szCs w:val="24"/>
          </w:rPr>
          <w:t>https://www.fastcompany.com/90229556/nonprofits-are-hiring-people-three-times-faster-than-for-profit-companies</w:t>
        </w:r>
      </w:hyperlink>
      <w:r w:rsidR="00B85F59" w:rsidRPr="008F468A">
        <w:rPr>
          <w:rFonts w:ascii="Times New Roman" w:hAnsi="Times New Roman" w:cs="Times New Roman"/>
          <w:color w:val="272727"/>
          <w:sz w:val="24"/>
          <w:szCs w:val="24"/>
        </w:rPr>
        <w:t xml:space="preserve">). Being an effective problem solver is also important for those working in the public and social sectors who are increasingly expected to do more with less.  </w:t>
      </w:r>
    </w:p>
    <w:p w14:paraId="73A48698" w14:textId="77777777" w:rsidR="00B85F59" w:rsidRPr="00B85F59" w:rsidRDefault="00B85F59" w:rsidP="00B85F59">
      <w:pPr>
        <w:autoSpaceDE w:val="0"/>
        <w:autoSpaceDN w:val="0"/>
        <w:adjustRightInd w:val="0"/>
        <w:spacing w:after="0" w:line="240" w:lineRule="auto"/>
        <w:rPr>
          <w:rFonts w:ascii="Times New Roman" w:hAnsi="Times New Roman" w:cs="Times New Roman"/>
          <w:color w:val="272727"/>
          <w:sz w:val="24"/>
          <w:szCs w:val="24"/>
        </w:rPr>
      </w:pPr>
    </w:p>
    <w:p w14:paraId="31264C09" w14:textId="2283D8B5" w:rsidR="00A87EF5" w:rsidRDefault="00B85F59" w:rsidP="00807A48">
      <w:pPr>
        <w:autoSpaceDE w:val="0"/>
        <w:autoSpaceDN w:val="0"/>
        <w:adjustRightInd w:val="0"/>
        <w:spacing w:after="0" w:line="240" w:lineRule="auto"/>
        <w:rPr>
          <w:rFonts w:ascii="Times New Roman" w:hAnsi="Times New Roman" w:cs="Times New Roman"/>
          <w:color w:val="262626"/>
          <w:sz w:val="24"/>
          <w:szCs w:val="24"/>
        </w:rPr>
      </w:pPr>
      <w:r w:rsidRPr="00B85F59">
        <w:rPr>
          <w:rFonts w:ascii="Times New Roman" w:hAnsi="Times New Roman" w:cs="Times New Roman"/>
          <w:color w:val="272727"/>
          <w:sz w:val="24"/>
          <w:szCs w:val="24"/>
        </w:rPr>
        <w:t xml:space="preserve">While more colleges have responded to these needs by offering courses on topics like impact investing and program evaluation, there is a sizeable research gap in their curriculum. </w:t>
      </w:r>
      <w:r w:rsidR="007D282D">
        <w:rPr>
          <w:rFonts w:ascii="Times New Roman" w:hAnsi="Times New Roman" w:cs="Times New Roman"/>
          <w:color w:val="262626"/>
          <w:sz w:val="24"/>
          <w:szCs w:val="24"/>
        </w:rPr>
        <w:t>G</w:t>
      </w:r>
      <w:r w:rsidRPr="00B85F59">
        <w:rPr>
          <w:rFonts w:ascii="Times New Roman" w:hAnsi="Times New Roman" w:cs="Times New Roman"/>
          <w:color w:val="262626"/>
          <w:sz w:val="24"/>
          <w:szCs w:val="24"/>
        </w:rPr>
        <w:t xml:space="preserve">raduate students are often taught either how to analyze </w:t>
      </w:r>
      <w:r w:rsidR="007D282D">
        <w:rPr>
          <w:rFonts w:ascii="Times New Roman" w:hAnsi="Times New Roman" w:cs="Times New Roman"/>
          <w:color w:val="262626"/>
          <w:sz w:val="24"/>
          <w:szCs w:val="24"/>
        </w:rPr>
        <w:t>social problems</w:t>
      </w:r>
      <w:r w:rsidRPr="00B85F59">
        <w:rPr>
          <w:rFonts w:ascii="Times New Roman" w:hAnsi="Times New Roman" w:cs="Times New Roman"/>
          <w:color w:val="262626"/>
          <w:sz w:val="24"/>
          <w:szCs w:val="24"/>
        </w:rPr>
        <w:t xml:space="preserve"> (e.g., in the social sciences) </w:t>
      </w:r>
      <w:r w:rsidR="00CE2F91" w:rsidRPr="00B85F59">
        <w:rPr>
          <w:rFonts w:ascii="Times New Roman" w:hAnsi="Times New Roman" w:cs="Times New Roman"/>
          <w:color w:val="262626"/>
          <w:sz w:val="24"/>
          <w:szCs w:val="24"/>
        </w:rPr>
        <w:t>or how</w:t>
      </w:r>
      <w:r w:rsidRPr="00B85F59">
        <w:rPr>
          <w:rFonts w:ascii="Times New Roman" w:hAnsi="Times New Roman" w:cs="Times New Roman"/>
          <w:color w:val="262626"/>
          <w:sz w:val="24"/>
          <w:szCs w:val="24"/>
        </w:rPr>
        <w:t xml:space="preserve"> to create and manage organizations that cater to clients (e.g., in business schools), but rarely both. And yet it is precisely this combination of skills that is needed to bring about real social change. By training graduate students to be</w:t>
      </w:r>
      <w:r w:rsidR="00807A48">
        <w:rPr>
          <w:rFonts w:ascii="Times New Roman" w:hAnsi="Times New Roman" w:cs="Times New Roman"/>
          <w:color w:val="262626"/>
          <w:sz w:val="24"/>
          <w:szCs w:val="24"/>
        </w:rPr>
        <w:t xml:space="preserve"> </w:t>
      </w:r>
      <w:r w:rsidRPr="00B85F59">
        <w:rPr>
          <w:rFonts w:ascii="Times New Roman" w:hAnsi="Times New Roman" w:cs="Times New Roman"/>
          <w:color w:val="262626"/>
          <w:sz w:val="24"/>
          <w:szCs w:val="24"/>
        </w:rPr>
        <w:t xml:space="preserve">social innovation catalysts, </w:t>
      </w:r>
      <w:r w:rsidR="00EF1F9D">
        <w:rPr>
          <w:rFonts w:ascii="Times New Roman" w:hAnsi="Times New Roman" w:cs="Times New Roman"/>
          <w:color w:val="262626"/>
          <w:sz w:val="24"/>
          <w:szCs w:val="24"/>
        </w:rPr>
        <w:t>this certificate program will</w:t>
      </w:r>
      <w:r w:rsidRPr="00B85F59">
        <w:rPr>
          <w:rFonts w:ascii="Times New Roman" w:hAnsi="Times New Roman" w:cs="Times New Roman"/>
          <w:color w:val="262626"/>
          <w:sz w:val="24"/>
          <w:szCs w:val="24"/>
        </w:rPr>
        <w:t xml:space="preserve"> enable </w:t>
      </w:r>
      <w:r w:rsidR="0003115B">
        <w:rPr>
          <w:rFonts w:ascii="Times New Roman" w:hAnsi="Times New Roman" w:cs="Times New Roman"/>
          <w:color w:val="262626"/>
          <w:sz w:val="24"/>
          <w:szCs w:val="24"/>
        </w:rPr>
        <w:t>them</w:t>
      </w:r>
      <w:r w:rsidRPr="00B85F59">
        <w:rPr>
          <w:rFonts w:ascii="Times New Roman" w:hAnsi="Times New Roman" w:cs="Times New Roman"/>
          <w:color w:val="262626"/>
          <w:sz w:val="24"/>
          <w:szCs w:val="24"/>
        </w:rPr>
        <w:t xml:space="preserve"> to maximize their social impact and be effective in a world that rewards professionals comfortable with change, experimentation, and working across disciplines.  </w:t>
      </w:r>
    </w:p>
    <w:p w14:paraId="6505824D" w14:textId="77777777" w:rsidR="00807A48" w:rsidRDefault="00807A48" w:rsidP="00807A48">
      <w:pPr>
        <w:autoSpaceDE w:val="0"/>
        <w:autoSpaceDN w:val="0"/>
        <w:adjustRightInd w:val="0"/>
        <w:spacing w:after="0" w:line="240" w:lineRule="auto"/>
        <w:rPr>
          <w:rFonts w:ascii="Times New Roman" w:hAnsi="Times New Roman" w:cs="Times New Roman"/>
          <w:color w:val="262626"/>
          <w:sz w:val="24"/>
          <w:szCs w:val="24"/>
        </w:rPr>
      </w:pPr>
    </w:p>
    <w:p w14:paraId="0AAA8E7E" w14:textId="77777777" w:rsidR="00807A48" w:rsidRDefault="00807A48" w:rsidP="00807A48">
      <w:pPr>
        <w:autoSpaceDE w:val="0"/>
        <w:autoSpaceDN w:val="0"/>
        <w:adjustRightInd w:val="0"/>
        <w:spacing w:after="0" w:line="240" w:lineRule="auto"/>
        <w:rPr>
          <w:rFonts w:ascii="Times New Roman" w:hAnsi="Times New Roman" w:cs="Times New Roman"/>
          <w:color w:val="262626"/>
          <w:sz w:val="24"/>
          <w:szCs w:val="24"/>
        </w:rPr>
      </w:pPr>
    </w:p>
    <w:p w14:paraId="42A11AC4" w14:textId="655F85CA" w:rsidR="00A772FB" w:rsidRDefault="008E5090" w:rsidP="00C62E99">
      <w:pPr>
        <w:shd w:val="clear" w:color="auto" w:fill="FFFFFF"/>
        <w:spacing w:after="150" w:line="240" w:lineRule="auto"/>
        <w:textAlignment w:val="baseline"/>
        <w:rPr>
          <w:rFonts w:ascii="Times New Roman" w:eastAsia="Times New Roman" w:hAnsi="Times New Roman" w:cs="Times New Roman"/>
          <w:color w:val="202020"/>
          <w:sz w:val="24"/>
          <w:szCs w:val="24"/>
        </w:rPr>
      </w:pPr>
      <w:r w:rsidRPr="003A1738">
        <w:rPr>
          <w:rFonts w:ascii="Times New Roman" w:eastAsia="Times New Roman" w:hAnsi="Times New Roman" w:cs="Times New Roman"/>
          <w:b/>
          <w:color w:val="202020"/>
          <w:sz w:val="24"/>
          <w:szCs w:val="24"/>
        </w:rPr>
        <w:t xml:space="preserve">Description of </w:t>
      </w:r>
      <w:r w:rsidR="00456DB5">
        <w:rPr>
          <w:rFonts w:ascii="Times New Roman" w:eastAsia="Times New Roman" w:hAnsi="Times New Roman" w:cs="Times New Roman"/>
          <w:b/>
          <w:color w:val="202020"/>
          <w:sz w:val="24"/>
          <w:szCs w:val="24"/>
        </w:rPr>
        <w:t xml:space="preserve">the </w:t>
      </w:r>
      <w:r w:rsidRPr="003A1738">
        <w:rPr>
          <w:rFonts w:ascii="Times New Roman" w:eastAsia="Times New Roman" w:hAnsi="Times New Roman" w:cs="Times New Roman"/>
          <w:b/>
          <w:color w:val="202020"/>
          <w:sz w:val="24"/>
          <w:szCs w:val="24"/>
        </w:rPr>
        <w:t>Curriculum</w:t>
      </w:r>
      <w:r w:rsidRPr="003A1738">
        <w:rPr>
          <w:rFonts w:ascii="Times New Roman" w:eastAsia="Times New Roman" w:hAnsi="Times New Roman" w:cs="Times New Roman"/>
          <w:color w:val="202020"/>
          <w:sz w:val="24"/>
          <w:szCs w:val="24"/>
        </w:rPr>
        <w:br/>
      </w:r>
      <w:r w:rsidR="005D64ED" w:rsidRPr="003A1738">
        <w:rPr>
          <w:rFonts w:ascii="Times New Roman" w:eastAsia="Times New Roman" w:hAnsi="Times New Roman" w:cs="Times New Roman"/>
          <w:color w:val="202020"/>
          <w:sz w:val="24"/>
          <w:szCs w:val="24"/>
        </w:rPr>
        <w:t>The certificate requires s</w:t>
      </w:r>
      <w:r w:rsidR="002869C3" w:rsidRPr="003A1738">
        <w:rPr>
          <w:rFonts w:ascii="Times New Roman" w:eastAsia="Times New Roman" w:hAnsi="Times New Roman" w:cs="Times New Roman"/>
          <w:color w:val="202020"/>
          <w:sz w:val="24"/>
          <w:szCs w:val="24"/>
        </w:rPr>
        <w:t xml:space="preserve">uccessful completion of </w:t>
      </w:r>
      <w:r w:rsidR="00A53B3B">
        <w:rPr>
          <w:rFonts w:ascii="Times New Roman" w:eastAsia="Times New Roman" w:hAnsi="Times New Roman" w:cs="Times New Roman"/>
          <w:color w:val="202020"/>
          <w:sz w:val="24"/>
          <w:szCs w:val="24"/>
        </w:rPr>
        <w:t>2</w:t>
      </w:r>
      <w:r w:rsidR="00BD0B07" w:rsidRPr="003A1738">
        <w:rPr>
          <w:rFonts w:ascii="Times New Roman" w:eastAsia="Times New Roman" w:hAnsi="Times New Roman" w:cs="Times New Roman"/>
          <w:color w:val="202020"/>
          <w:sz w:val="24"/>
          <w:szCs w:val="24"/>
        </w:rPr>
        <w:t xml:space="preserve"> graduate </w:t>
      </w:r>
      <w:r w:rsidR="00EB2AE4">
        <w:rPr>
          <w:rFonts w:ascii="Times New Roman" w:eastAsia="Times New Roman" w:hAnsi="Times New Roman" w:cs="Times New Roman"/>
          <w:color w:val="202020"/>
          <w:sz w:val="24"/>
          <w:szCs w:val="24"/>
        </w:rPr>
        <w:t xml:space="preserve">methods </w:t>
      </w:r>
      <w:r w:rsidR="00BD0B07" w:rsidRPr="003A1738">
        <w:rPr>
          <w:rFonts w:ascii="Times New Roman" w:eastAsia="Times New Roman" w:hAnsi="Times New Roman" w:cs="Times New Roman"/>
          <w:color w:val="202020"/>
          <w:sz w:val="24"/>
          <w:szCs w:val="24"/>
        </w:rPr>
        <w:t xml:space="preserve">courses </w:t>
      </w:r>
      <w:r w:rsidR="00134DCF" w:rsidRPr="003A1738">
        <w:rPr>
          <w:rFonts w:ascii="Times New Roman" w:eastAsia="Times New Roman" w:hAnsi="Times New Roman" w:cs="Times New Roman"/>
          <w:color w:val="202020"/>
          <w:sz w:val="24"/>
          <w:szCs w:val="24"/>
        </w:rPr>
        <w:t>(</w:t>
      </w:r>
      <w:r w:rsidR="00E97FEE">
        <w:rPr>
          <w:rFonts w:ascii="Times New Roman" w:eastAsia="Times New Roman" w:hAnsi="Times New Roman" w:cs="Times New Roman"/>
          <w:color w:val="202020"/>
          <w:sz w:val="24"/>
          <w:szCs w:val="24"/>
        </w:rPr>
        <w:t>6</w:t>
      </w:r>
      <w:r w:rsidR="00134DCF" w:rsidRPr="003A1738">
        <w:rPr>
          <w:rFonts w:ascii="Times New Roman" w:eastAsia="Times New Roman" w:hAnsi="Times New Roman" w:cs="Times New Roman"/>
          <w:color w:val="202020"/>
          <w:sz w:val="24"/>
          <w:szCs w:val="24"/>
        </w:rPr>
        <w:t xml:space="preserve"> credit hours) </w:t>
      </w:r>
      <w:r w:rsidR="00E97FEE">
        <w:rPr>
          <w:rFonts w:ascii="Times New Roman" w:eastAsia="Times New Roman" w:hAnsi="Times New Roman" w:cs="Times New Roman"/>
          <w:color w:val="202020"/>
          <w:sz w:val="24"/>
          <w:szCs w:val="24"/>
        </w:rPr>
        <w:t xml:space="preserve">and </w:t>
      </w:r>
      <w:r w:rsidR="00B956D8">
        <w:rPr>
          <w:rFonts w:ascii="Times New Roman" w:eastAsia="Times New Roman" w:hAnsi="Times New Roman" w:cs="Times New Roman"/>
          <w:color w:val="202020"/>
          <w:sz w:val="24"/>
          <w:szCs w:val="24"/>
        </w:rPr>
        <w:t xml:space="preserve">1 </w:t>
      </w:r>
      <w:r w:rsidR="00E97FEE">
        <w:rPr>
          <w:rFonts w:ascii="Times New Roman" w:eastAsia="Times New Roman" w:hAnsi="Times New Roman" w:cs="Times New Roman"/>
          <w:color w:val="202020"/>
          <w:sz w:val="24"/>
          <w:szCs w:val="24"/>
        </w:rPr>
        <w:t>elective graduate course</w:t>
      </w:r>
      <w:r w:rsidR="00EB2AE4">
        <w:rPr>
          <w:rFonts w:ascii="Times New Roman" w:eastAsia="Times New Roman" w:hAnsi="Times New Roman" w:cs="Times New Roman"/>
          <w:color w:val="202020"/>
          <w:sz w:val="24"/>
          <w:szCs w:val="24"/>
        </w:rPr>
        <w:t xml:space="preserve"> in a substantive area</w:t>
      </w:r>
      <w:r w:rsidR="00E97FEE">
        <w:rPr>
          <w:rFonts w:ascii="Times New Roman" w:eastAsia="Times New Roman" w:hAnsi="Times New Roman" w:cs="Times New Roman"/>
          <w:color w:val="202020"/>
          <w:sz w:val="24"/>
          <w:szCs w:val="24"/>
        </w:rPr>
        <w:t xml:space="preserve"> (3 credit hours) </w:t>
      </w:r>
      <w:r w:rsidR="002869C3" w:rsidRPr="003A1738">
        <w:rPr>
          <w:rFonts w:ascii="Times New Roman" w:eastAsia="Times New Roman" w:hAnsi="Times New Roman" w:cs="Times New Roman"/>
          <w:color w:val="202020"/>
          <w:sz w:val="24"/>
          <w:szCs w:val="24"/>
        </w:rPr>
        <w:t>with a grade of B or higher</w:t>
      </w:r>
      <w:r w:rsidR="009E2BE9" w:rsidRPr="003A1738">
        <w:rPr>
          <w:rFonts w:ascii="Times New Roman" w:eastAsia="Times New Roman" w:hAnsi="Times New Roman" w:cs="Times New Roman"/>
          <w:color w:val="202020"/>
          <w:sz w:val="24"/>
          <w:szCs w:val="24"/>
        </w:rPr>
        <w:t xml:space="preserve">. </w:t>
      </w:r>
      <w:r w:rsidR="005C773F">
        <w:rPr>
          <w:rFonts w:ascii="Times New Roman" w:eastAsia="Times New Roman" w:hAnsi="Times New Roman" w:cs="Times New Roman"/>
          <w:color w:val="202020"/>
          <w:sz w:val="24"/>
          <w:szCs w:val="24"/>
        </w:rPr>
        <w:t xml:space="preserve">The required </w:t>
      </w:r>
      <w:r w:rsidR="005E18C1">
        <w:rPr>
          <w:rFonts w:ascii="Times New Roman" w:eastAsia="Times New Roman" w:hAnsi="Times New Roman" w:cs="Times New Roman"/>
          <w:color w:val="202020"/>
          <w:sz w:val="24"/>
          <w:szCs w:val="24"/>
        </w:rPr>
        <w:t xml:space="preserve">methods </w:t>
      </w:r>
      <w:r w:rsidR="005C773F">
        <w:rPr>
          <w:rFonts w:ascii="Times New Roman" w:eastAsia="Times New Roman" w:hAnsi="Times New Roman" w:cs="Times New Roman"/>
          <w:color w:val="202020"/>
          <w:sz w:val="24"/>
          <w:szCs w:val="24"/>
        </w:rPr>
        <w:t>classes are</w:t>
      </w:r>
      <w:r w:rsidR="00587906">
        <w:rPr>
          <w:rFonts w:ascii="Times New Roman" w:eastAsia="Times New Roman" w:hAnsi="Times New Roman" w:cs="Times New Roman"/>
          <w:color w:val="202020"/>
          <w:sz w:val="24"/>
          <w:szCs w:val="24"/>
        </w:rPr>
        <w:t xml:space="preserve"> </w:t>
      </w:r>
      <w:r w:rsidR="00CC4F25">
        <w:rPr>
          <w:rFonts w:ascii="Times New Roman" w:eastAsia="Times New Roman" w:hAnsi="Times New Roman" w:cs="Times New Roman"/>
          <w:color w:val="202020"/>
          <w:sz w:val="24"/>
          <w:szCs w:val="24"/>
        </w:rPr>
        <w:t>BMAX 6130</w:t>
      </w:r>
      <w:r w:rsidR="00AD2EDE">
        <w:rPr>
          <w:rFonts w:ascii="Times New Roman" w:eastAsia="Times New Roman" w:hAnsi="Times New Roman" w:cs="Times New Roman"/>
          <w:color w:val="202020"/>
          <w:sz w:val="24"/>
          <w:szCs w:val="24"/>
        </w:rPr>
        <w:t xml:space="preserve"> and </w:t>
      </w:r>
      <w:r w:rsidR="00AD2EDE" w:rsidRPr="003A1738">
        <w:rPr>
          <w:rFonts w:ascii="Times New Roman" w:eastAsia="Times New Roman" w:hAnsi="Times New Roman" w:cs="Times New Roman"/>
          <w:color w:val="202020"/>
          <w:sz w:val="24"/>
          <w:szCs w:val="24"/>
        </w:rPr>
        <w:t xml:space="preserve">SOCY </w:t>
      </w:r>
      <w:r w:rsidR="00FB2A29">
        <w:rPr>
          <w:rFonts w:ascii="Times New Roman" w:eastAsia="Times New Roman" w:hAnsi="Times New Roman" w:cs="Times New Roman"/>
          <w:color w:val="202020"/>
          <w:sz w:val="24"/>
          <w:szCs w:val="24"/>
        </w:rPr>
        <w:t>5</w:t>
      </w:r>
      <w:r w:rsidR="00AD2EDE" w:rsidRPr="003A1738">
        <w:rPr>
          <w:rFonts w:ascii="Times New Roman" w:eastAsia="Times New Roman" w:hAnsi="Times New Roman" w:cs="Times New Roman"/>
          <w:color w:val="202020"/>
          <w:sz w:val="24"/>
          <w:szCs w:val="24"/>
        </w:rPr>
        <w:t>160</w:t>
      </w:r>
      <w:r w:rsidR="00B62E5B" w:rsidRPr="003A1738">
        <w:rPr>
          <w:rFonts w:ascii="Times New Roman" w:eastAsia="Times New Roman" w:hAnsi="Times New Roman" w:cs="Times New Roman"/>
          <w:color w:val="202020"/>
          <w:sz w:val="24"/>
          <w:szCs w:val="24"/>
        </w:rPr>
        <w:t xml:space="preserve">.  </w:t>
      </w:r>
    </w:p>
    <w:p w14:paraId="2F433DB7" w14:textId="58FC92A7" w:rsidR="00B47474" w:rsidRDefault="00B47474" w:rsidP="00C62E99">
      <w:pPr>
        <w:shd w:val="clear" w:color="auto" w:fill="FFFFFF"/>
        <w:spacing w:after="150" w:line="240" w:lineRule="auto"/>
        <w:textAlignment w:val="baseline"/>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 xml:space="preserve">Participants </w:t>
      </w:r>
      <w:r w:rsidR="00F97D38">
        <w:rPr>
          <w:rFonts w:ascii="Times New Roman" w:eastAsia="Times New Roman" w:hAnsi="Times New Roman" w:cs="Times New Roman"/>
          <w:color w:val="202020"/>
          <w:sz w:val="24"/>
          <w:szCs w:val="24"/>
        </w:rPr>
        <w:t xml:space="preserve">can apply one of the following electives </w:t>
      </w:r>
      <w:r w:rsidR="0003115B">
        <w:rPr>
          <w:rFonts w:ascii="Times New Roman" w:eastAsia="Times New Roman" w:hAnsi="Times New Roman" w:cs="Times New Roman"/>
          <w:color w:val="202020"/>
          <w:sz w:val="24"/>
          <w:szCs w:val="24"/>
        </w:rPr>
        <w:t>listed below</w:t>
      </w:r>
      <w:r w:rsidR="00C23954">
        <w:rPr>
          <w:rFonts w:ascii="Times New Roman" w:eastAsia="Times New Roman" w:hAnsi="Times New Roman" w:cs="Times New Roman"/>
          <w:color w:val="202020"/>
          <w:sz w:val="24"/>
          <w:szCs w:val="24"/>
        </w:rPr>
        <w:t xml:space="preserve"> </w:t>
      </w:r>
      <w:r w:rsidR="00F97D38">
        <w:rPr>
          <w:rFonts w:ascii="Times New Roman" w:eastAsia="Times New Roman" w:hAnsi="Times New Roman" w:cs="Times New Roman"/>
          <w:color w:val="202020"/>
          <w:sz w:val="24"/>
          <w:szCs w:val="24"/>
        </w:rPr>
        <w:t>to the certificate</w:t>
      </w:r>
      <w:r w:rsidR="0003115B">
        <w:rPr>
          <w:rFonts w:ascii="Times New Roman" w:eastAsia="Times New Roman" w:hAnsi="Times New Roman" w:cs="Times New Roman"/>
          <w:color w:val="202020"/>
          <w:sz w:val="24"/>
          <w:szCs w:val="24"/>
        </w:rPr>
        <w:t xml:space="preserve">. If there is </w:t>
      </w:r>
      <w:r w:rsidR="00C23954">
        <w:rPr>
          <w:rFonts w:ascii="Times New Roman" w:eastAsia="Times New Roman" w:hAnsi="Times New Roman" w:cs="Times New Roman"/>
          <w:color w:val="202020"/>
          <w:sz w:val="24"/>
          <w:szCs w:val="24"/>
        </w:rPr>
        <w:t xml:space="preserve">a class that a student would like to </w:t>
      </w:r>
      <w:r w:rsidR="004F4AC8">
        <w:rPr>
          <w:rFonts w:ascii="Times New Roman" w:eastAsia="Times New Roman" w:hAnsi="Times New Roman" w:cs="Times New Roman"/>
          <w:color w:val="202020"/>
          <w:sz w:val="24"/>
          <w:szCs w:val="24"/>
        </w:rPr>
        <w:t>use</w:t>
      </w:r>
      <w:r w:rsidR="00C23954">
        <w:rPr>
          <w:rFonts w:ascii="Times New Roman" w:eastAsia="Times New Roman" w:hAnsi="Times New Roman" w:cs="Times New Roman"/>
          <w:color w:val="202020"/>
          <w:sz w:val="24"/>
          <w:szCs w:val="24"/>
        </w:rPr>
        <w:t xml:space="preserve"> </w:t>
      </w:r>
      <w:r w:rsidR="00CE2F91">
        <w:rPr>
          <w:rFonts w:ascii="Times New Roman" w:eastAsia="Times New Roman" w:hAnsi="Times New Roman" w:cs="Times New Roman"/>
          <w:color w:val="202020"/>
          <w:sz w:val="24"/>
          <w:szCs w:val="24"/>
        </w:rPr>
        <w:t xml:space="preserve">as </w:t>
      </w:r>
      <w:r w:rsidR="00C23954">
        <w:rPr>
          <w:rFonts w:ascii="Times New Roman" w:eastAsia="Times New Roman" w:hAnsi="Times New Roman" w:cs="Times New Roman"/>
          <w:color w:val="202020"/>
          <w:sz w:val="24"/>
          <w:szCs w:val="24"/>
        </w:rPr>
        <w:t xml:space="preserve">an </w:t>
      </w:r>
      <w:proofErr w:type="gramStart"/>
      <w:r w:rsidR="00C23954">
        <w:rPr>
          <w:rFonts w:ascii="Times New Roman" w:eastAsia="Times New Roman" w:hAnsi="Times New Roman" w:cs="Times New Roman"/>
          <w:color w:val="202020"/>
          <w:sz w:val="24"/>
          <w:szCs w:val="24"/>
        </w:rPr>
        <w:t>elective</w:t>
      </w:r>
      <w:proofErr w:type="gramEnd"/>
      <w:r w:rsidR="00C23954">
        <w:rPr>
          <w:rFonts w:ascii="Times New Roman" w:eastAsia="Times New Roman" w:hAnsi="Times New Roman" w:cs="Times New Roman"/>
          <w:color w:val="202020"/>
          <w:sz w:val="24"/>
          <w:szCs w:val="24"/>
        </w:rPr>
        <w:t xml:space="preserve"> but it is not listed</w:t>
      </w:r>
      <w:r w:rsidR="00CE2F91">
        <w:rPr>
          <w:rFonts w:ascii="Times New Roman" w:eastAsia="Times New Roman" w:hAnsi="Times New Roman" w:cs="Times New Roman"/>
          <w:color w:val="202020"/>
          <w:sz w:val="24"/>
          <w:szCs w:val="24"/>
        </w:rPr>
        <w:t xml:space="preserve"> here</w:t>
      </w:r>
      <w:r w:rsidR="00C23954">
        <w:rPr>
          <w:rFonts w:ascii="Times New Roman" w:eastAsia="Times New Roman" w:hAnsi="Times New Roman" w:cs="Times New Roman"/>
          <w:color w:val="202020"/>
          <w:sz w:val="24"/>
          <w:szCs w:val="24"/>
        </w:rPr>
        <w:t xml:space="preserve">, </w:t>
      </w:r>
      <w:r w:rsidR="00480CE8">
        <w:rPr>
          <w:rFonts w:ascii="Times New Roman" w:eastAsia="Times New Roman" w:hAnsi="Times New Roman" w:cs="Times New Roman"/>
          <w:color w:val="202020"/>
          <w:sz w:val="24"/>
          <w:szCs w:val="24"/>
        </w:rPr>
        <w:t>they can petition to have it accepted as an elective</w:t>
      </w:r>
      <w:r w:rsidR="00FB2A29">
        <w:rPr>
          <w:rFonts w:ascii="Times New Roman" w:eastAsia="Times New Roman" w:hAnsi="Times New Roman" w:cs="Times New Roman"/>
          <w:color w:val="202020"/>
          <w:sz w:val="24"/>
          <w:szCs w:val="24"/>
        </w:rPr>
        <w:t>.</w:t>
      </w:r>
    </w:p>
    <w:p w14:paraId="71273C2B" w14:textId="2B64D011" w:rsidR="007527B2" w:rsidRDefault="007527B2" w:rsidP="00F70C5C">
      <w:pPr>
        <w:pStyle w:val="NormalWeb"/>
        <w:spacing w:before="0" w:beforeAutospacing="0" w:after="0" w:afterAutospacing="0"/>
        <w:rPr>
          <w:color w:val="242424"/>
          <w:shd w:val="clear" w:color="auto" w:fill="FFFFFF"/>
        </w:rPr>
      </w:pPr>
      <w:r>
        <w:rPr>
          <w:color w:val="242424"/>
          <w:shd w:val="clear" w:color="auto" w:fill="FFFFFF"/>
        </w:rPr>
        <w:t xml:space="preserve">ANTH </w:t>
      </w:r>
      <w:r w:rsidR="00EB3491">
        <w:rPr>
          <w:color w:val="242424"/>
          <w:shd w:val="clear" w:color="auto" w:fill="FFFFFF"/>
        </w:rPr>
        <w:t>5700: Practicing Anthropology</w:t>
      </w:r>
    </w:p>
    <w:p w14:paraId="367BDC27" w14:textId="51422235" w:rsidR="004C3B85" w:rsidRDefault="004C3B85" w:rsidP="00F70C5C">
      <w:pPr>
        <w:pStyle w:val="NormalWeb"/>
        <w:spacing w:before="0" w:beforeAutospacing="0" w:after="0" w:afterAutospacing="0"/>
        <w:rPr>
          <w:color w:val="242424"/>
          <w:shd w:val="clear" w:color="auto" w:fill="FFFFFF"/>
        </w:rPr>
      </w:pPr>
      <w:r>
        <w:rPr>
          <w:color w:val="242424"/>
          <w:shd w:val="clear" w:color="auto" w:fill="FFFFFF"/>
        </w:rPr>
        <w:t>ANTH 7000: Anthropology of Policy</w:t>
      </w:r>
    </w:p>
    <w:p w14:paraId="22950D09" w14:textId="1548D77D" w:rsidR="00BC4A5A" w:rsidRDefault="00BC4A5A" w:rsidP="00F70C5C">
      <w:pPr>
        <w:pStyle w:val="NormalWeb"/>
        <w:spacing w:before="0" w:beforeAutospacing="0" w:after="0" w:afterAutospacing="0"/>
        <w:rPr>
          <w:color w:val="242424"/>
          <w:shd w:val="clear" w:color="auto" w:fill="FFFFFF"/>
        </w:rPr>
      </w:pPr>
      <w:r w:rsidRPr="00BC4A5A">
        <w:rPr>
          <w:color w:val="242424"/>
          <w:shd w:val="clear" w:color="auto" w:fill="FFFFFF"/>
        </w:rPr>
        <w:t>ATLS 5519</w:t>
      </w:r>
      <w:r>
        <w:rPr>
          <w:color w:val="242424"/>
          <w:shd w:val="clear" w:color="auto" w:fill="FFFFFF"/>
        </w:rPr>
        <w:t xml:space="preserve">: </w:t>
      </w:r>
      <w:r w:rsidR="003A52A4" w:rsidRPr="003A52A4">
        <w:rPr>
          <w:color w:val="242424"/>
          <w:shd w:val="clear" w:color="auto" w:fill="FFFFFF"/>
        </w:rPr>
        <w:t>Venture Capital and Private Equity</w:t>
      </w:r>
      <w:r w:rsidR="003A52A4">
        <w:rPr>
          <w:color w:val="242424"/>
          <w:shd w:val="clear" w:color="auto" w:fill="FFFFFF"/>
        </w:rPr>
        <w:t xml:space="preserve"> (limited to 5 students)</w:t>
      </w:r>
    </w:p>
    <w:p w14:paraId="4901E000" w14:textId="04B1DD1A" w:rsidR="00F70C5C" w:rsidRDefault="00F70C5C" w:rsidP="00F70C5C">
      <w:pPr>
        <w:pStyle w:val="NormalWeb"/>
        <w:spacing w:before="0" w:beforeAutospacing="0" w:after="0" w:afterAutospacing="0"/>
        <w:rPr>
          <w:color w:val="242424"/>
        </w:rPr>
      </w:pPr>
      <w:r>
        <w:rPr>
          <w:color w:val="242424"/>
          <w:shd w:val="clear" w:color="auto" w:fill="FFFFFF"/>
        </w:rPr>
        <w:lastRenderedPageBreak/>
        <w:t>BMEN 5117: Anatomy and Physiology for Biomedical Engineering</w:t>
      </w:r>
    </w:p>
    <w:p w14:paraId="2DEF075F" w14:textId="77777777" w:rsidR="00F70C5C" w:rsidRDefault="00F70C5C" w:rsidP="00F70C5C">
      <w:pPr>
        <w:pStyle w:val="NormalWeb"/>
        <w:spacing w:before="0" w:beforeAutospacing="0" w:after="0" w:afterAutospacing="0"/>
        <w:rPr>
          <w:color w:val="000000"/>
        </w:rPr>
      </w:pPr>
      <w:r>
        <w:rPr>
          <w:color w:val="000000"/>
          <w:shd w:val="clear" w:color="auto" w:fill="FFFFFF"/>
        </w:rPr>
        <w:t>EDUC 5301: Queering topics in Education</w:t>
      </w:r>
    </w:p>
    <w:p w14:paraId="45FA8FE4" w14:textId="77777777" w:rsidR="00F70C5C" w:rsidRDefault="00F70C5C" w:rsidP="00F70C5C">
      <w:pPr>
        <w:pStyle w:val="NormalWeb"/>
        <w:spacing w:before="0" w:beforeAutospacing="0" w:after="0" w:afterAutospacing="0"/>
        <w:rPr>
          <w:color w:val="000000"/>
        </w:rPr>
      </w:pPr>
      <w:r>
        <w:rPr>
          <w:color w:val="000000"/>
          <w:shd w:val="clear" w:color="auto" w:fill="FFFFFF"/>
        </w:rPr>
        <w:t>EDUC 5010: Race/Equity in Higher Education</w:t>
      </w:r>
    </w:p>
    <w:p w14:paraId="386F0980" w14:textId="77777777" w:rsidR="00F70C5C" w:rsidRDefault="00F70C5C" w:rsidP="00F70C5C">
      <w:pPr>
        <w:pStyle w:val="NormalWeb"/>
        <w:spacing w:before="0" w:beforeAutospacing="0" w:after="0" w:afterAutospacing="0"/>
        <w:rPr>
          <w:color w:val="000000"/>
        </w:rPr>
      </w:pPr>
      <w:r>
        <w:rPr>
          <w:color w:val="000000"/>
          <w:shd w:val="clear" w:color="auto" w:fill="FFFFFF"/>
        </w:rPr>
        <w:t>EDUC 5075: Sociology of Education</w:t>
      </w:r>
    </w:p>
    <w:p w14:paraId="16CC4E04" w14:textId="1CC88D46" w:rsidR="00F70C5C" w:rsidRDefault="00F70C5C" w:rsidP="00F70C5C">
      <w:pPr>
        <w:pStyle w:val="NormalWeb"/>
        <w:spacing w:before="0" w:beforeAutospacing="0" w:after="0" w:afterAutospacing="0"/>
        <w:rPr>
          <w:color w:val="000000"/>
        </w:rPr>
      </w:pPr>
      <w:r>
        <w:rPr>
          <w:color w:val="000000"/>
          <w:shd w:val="clear" w:color="auto" w:fill="FFFFFF"/>
        </w:rPr>
        <w:t xml:space="preserve">EDUC 6245: Latinx Issues </w:t>
      </w:r>
      <w:r w:rsidR="00921DC8">
        <w:rPr>
          <w:color w:val="000000"/>
          <w:shd w:val="clear" w:color="auto" w:fill="FFFFFF"/>
        </w:rPr>
        <w:t>i</w:t>
      </w:r>
      <w:r>
        <w:rPr>
          <w:color w:val="000000"/>
          <w:shd w:val="clear" w:color="auto" w:fill="FFFFFF"/>
        </w:rPr>
        <w:t>n Education</w:t>
      </w:r>
    </w:p>
    <w:p w14:paraId="36D9B31D" w14:textId="77777777" w:rsidR="00F70C5C" w:rsidRDefault="00F70C5C" w:rsidP="00F70C5C">
      <w:pPr>
        <w:pStyle w:val="NormalWeb"/>
        <w:spacing w:before="0" w:beforeAutospacing="0" w:after="0" w:afterAutospacing="0"/>
        <w:rPr>
          <w:color w:val="000000"/>
        </w:rPr>
      </w:pPr>
      <w:r>
        <w:rPr>
          <w:color w:val="000000"/>
          <w:shd w:val="clear" w:color="auto" w:fill="FFFFFF"/>
        </w:rPr>
        <w:t>EDUC 6011: Education Law and Litigation Workshop</w:t>
      </w:r>
    </w:p>
    <w:p w14:paraId="58B93A32" w14:textId="77777777" w:rsidR="00F70C5C" w:rsidRDefault="00F70C5C" w:rsidP="00F70C5C">
      <w:pPr>
        <w:pStyle w:val="NormalWeb"/>
        <w:spacing w:before="0" w:beforeAutospacing="0" w:after="0" w:afterAutospacing="0"/>
        <w:rPr>
          <w:color w:val="000000"/>
        </w:rPr>
      </w:pPr>
      <w:r>
        <w:rPr>
          <w:color w:val="000000"/>
          <w:shd w:val="clear" w:color="auto" w:fill="FFFFFF"/>
        </w:rPr>
        <w:t>EDUC 6220: Gender and Education</w:t>
      </w:r>
    </w:p>
    <w:p w14:paraId="54FA8820" w14:textId="77777777" w:rsidR="00F70C5C" w:rsidRDefault="00F70C5C" w:rsidP="00F70C5C">
      <w:pPr>
        <w:pStyle w:val="NormalWeb"/>
        <w:spacing w:before="0" w:beforeAutospacing="0" w:after="0" w:afterAutospacing="0"/>
        <w:rPr>
          <w:color w:val="000000"/>
        </w:rPr>
      </w:pPr>
      <w:r>
        <w:rPr>
          <w:color w:val="000000"/>
          <w:shd w:val="clear" w:color="auto" w:fill="FFFFFF"/>
        </w:rPr>
        <w:t>EDUC 6240: African American Issues in Education</w:t>
      </w:r>
    </w:p>
    <w:p w14:paraId="2A45060C" w14:textId="77777777" w:rsidR="00F70C5C" w:rsidRDefault="00F70C5C" w:rsidP="00F70C5C">
      <w:pPr>
        <w:pStyle w:val="NormalWeb"/>
        <w:spacing w:before="0" w:beforeAutospacing="0" w:after="0" w:afterAutospacing="0"/>
        <w:rPr>
          <w:color w:val="000000"/>
        </w:rPr>
      </w:pPr>
      <w:r>
        <w:rPr>
          <w:color w:val="000000"/>
          <w:shd w:val="clear" w:color="auto" w:fill="FFFFFF"/>
        </w:rPr>
        <w:t>EDUC 6260: Transnational Migration</w:t>
      </w:r>
    </w:p>
    <w:p w14:paraId="3505CCB5" w14:textId="77777777" w:rsidR="00F70C5C" w:rsidRDefault="00F70C5C" w:rsidP="00F70C5C">
      <w:pPr>
        <w:pStyle w:val="NormalWeb"/>
        <w:spacing w:before="0" w:beforeAutospacing="0" w:after="0" w:afterAutospacing="0"/>
        <w:rPr>
          <w:color w:val="000000"/>
          <w:shd w:val="clear" w:color="auto" w:fill="FFFFFF"/>
        </w:rPr>
      </w:pPr>
      <w:r>
        <w:rPr>
          <w:color w:val="000000"/>
          <w:shd w:val="clear" w:color="auto" w:fill="FFFFFF"/>
        </w:rPr>
        <w:t>EDUC 7446: Policy Issues in Education</w:t>
      </w:r>
    </w:p>
    <w:p w14:paraId="3573AC29" w14:textId="45C9B39B" w:rsidR="00916E8E" w:rsidRDefault="00916E8E" w:rsidP="00F70C5C">
      <w:pPr>
        <w:pStyle w:val="NormalWeb"/>
        <w:spacing w:before="0" w:beforeAutospacing="0" w:after="0" w:afterAutospacing="0"/>
        <w:rPr>
          <w:color w:val="000000"/>
          <w:shd w:val="clear" w:color="auto" w:fill="FFFFFF"/>
        </w:rPr>
      </w:pPr>
      <w:r>
        <w:rPr>
          <w:color w:val="000000"/>
          <w:shd w:val="clear" w:color="auto" w:fill="FFFFFF"/>
        </w:rPr>
        <w:t>EMEN 5020: Finance for Technical Managers</w:t>
      </w:r>
    </w:p>
    <w:p w14:paraId="14CCA56B" w14:textId="4CDD6007" w:rsidR="00916E8E" w:rsidRDefault="00916E8E" w:rsidP="00F70C5C">
      <w:pPr>
        <w:pStyle w:val="NormalWeb"/>
        <w:spacing w:before="0" w:beforeAutospacing="0" w:after="0" w:afterAutospacing="0"/>
        <w:rPr>
          <w:color w:val="000000"/>
          <w:shd w:val="clear" w:color="auto" w:fill="FFFFFF"/>
        </w:rPr>
      </w:pPr>
      <w:r>
        <w:rPr>
          <w:color w:val="000000"/>
          <w:shd w:val="clear" w:color="auto" w:fill="FFFFFF"/>
        </w:rPr>
        <w:t>EMEN</w:t>
      </w:r>
      <w:r w:rsidR="00F2068E">
        <w:rPr>
          <w:color w:val="000000"/>
          <w:shd w:val="clear" w:color="auto" w:fill="FFFFFF"/>
        </w:rPr>
        <w:t xml:space="preserve"> 5030: Project Management</w:t>
      </w:r>
    </w:p>
    <w:p w14:paraId="66F7068D" w14:textId="65892900" w:rsidR="00F2068E" w:rsidRDefault="00F2068E" w:rsidP="00F70C5C">
      <w:pPr>
        <w:pStyle w:val="NormalWeb"/>
        <w:spacing w:before="0" w:beforeAutospacing="0" w:after="0" w:afterAutospacing="0"/>
        <w:rPr>
          <w:color w:val="000000"/>
          <w:shd w:val="clear" w:color="auto" w:fill="FFFFFF"/>
        </w:rPr>
      </w:pPr>
      <w:r>
        <w:rPr>
          <w:color w:val="000000"/>
          <w:shd w:val="clear" w:color="auto" w:fill="FFFFFF"/>
        </w:rPr>
        <w:t>EMEN 5052: Leading Others</w:t>
      </w:r>
    </w:p>
    <w:p w14:paraId="6BB33C60" w14:textId="3095246B" w:rsidR="00F2068E" w:rsidRDefault="00DB17BF" w:rsidP="00F70C5C">
      <w:pPr>
        <w:pStyle w:val="NormalWeb"/>
        <w:spacing w:before="0" w:beforeAutospacing="0" w:after="0" w:afterAutospacing="0"/>
        <w:rPr>
          <w:color w:val="000000"/>
          <w:shd w:val="clear" w:color="auto" w:fill="FFFFFF"/>
        </w:rPr>
      </w:pPr>
      <w:r>
        <w:rPr>
          <w:color w:val="000000"/>
          <w:shd w:val="clear" w:color="auto" w:fill="FFFFFF"/>
        </w:rPr>
        <w:t>EMEN 5215: Sustainability Principles for Engineering Managers</w:t>
      </w:r>
    </w:p>
    <w:p w14:paraId="58D72D32" w14:textId="1EA32425" w:rsidR="00DB17BF" w:rsidRDefault="00445DF5" w:rsidP="00F70C5C">
      <w:pPr>
        <w:pStyle w:val="NormalWeb"/>
        <w:spacing w:before="0" w:beforeAutospacing="0" w:after="0" w:afterAutospacing="0"/>
        <w:rPr>
          <w:color w:val="000000"/>
          <w:shd w:val="clear" w:color="auto" w:fill="FFFFFF"/>
        </w:rPr>
      </w:pPr>
      <w:r>
        <w:rPr>
          <w:color w:val="000000"/>
          <w:shd w:val="clear" w:color="auto" w:fill="FFFFFF"/>
        </w:rPr>
        <w:t>EMEN 5220: Product Design for the Circular Economy</w:t>
      </w:r>
    </w:p>
    <w:p w14:paraId="0A8BBFD8" w14:textId="65A6F96C" w:rsidR="00005A7C" w:rsidRDefault="00004801" w:rsidP="00F70C5C">
      <w:pPr>
        <w:pStyle w:val="NormalWeb"/>
        <w:spacing w:before="0" w:beforeAutospacing="0" w:after="0" w:afterAutospacing="0"/>
        <w:rPr>
          <w:color w:val="000000"/>
          <w:shd w:val="clear" w:color="auto" w:fill="FFFFFF"/>
        </w:rPr>
      </w:pPr>
      <w:r>
        <w:rPr>
          <w:color w:val="000000"/>
          <w:shd w:val="clear" w:color="auto" w:fill="FFFFFF"/>
        </w:rPr>
        <w:t>EMEN 5225: Sustainable Operations and Supply Chains</w:t>
      </w:r>
    </w:p>
    <w:p w14:paraId="2580BB4B" w14:textId="73DC2B1D" w:rsidR="00004801" w:rsidRDefault="00684C66" w:rsidP="00F70C5C">
      <w:pPr>
        <w:pStyle w:val="NormalWeb"/>
        <w:spacing w:before="0" w:beforeAutospacing="0" w:after="0" w:afterAutospacing="0"/>
        <w:rPr>
          <w:color w:val="000000"/>
        </w:rPr>
      </w:pPr>
      <w:r>
        <w:rPr>
          <w:color w:val="000000"/>
          <w:shd w:val="clear" w:color="auto" w:fill="FFFFFF"/>
        </w:rPr>
        <w:t>EMEN 5230: Resilience Engineering Leadership in Crisis</w:t>
      </w:r>
    </w:p>
    <w:p w14:paraId="3A8B0722" w14:textId="77777777" w:rsidR="00F70C5C" w:rsidRDefault="00F70C5C" w:rsidP="00F70C5C">
      <w:pPr>
        <w:pStyle w:val="NormalWeb"/>
        <w:spacing w:before="0" w:beforeAutospacing="0" w:after="0" w:afterAutospacing="0"/>
      </w:pPr>
      <w:r>
        <w:t>ENVM 5050: Social Innovation and Sustainable Cities (subject to availability)</w:t>
      </w:r>
    </w:p>
    <w:p w14:paraId="5F89E531" w14:textId="12B8A587" w:rsidR="005C3B52" w:rsidRDefault="005C3B52" w:rsidP="00F70C5C">
      <w:pPr>
        <w:pStyle w:val="NormalWeb"/>
        <w:spacing w:before="0" w:beforeAutospacing="0" w:after="0" w:afterAutospacing="0"/>
        <w:rPr>
          <w:color w:val="242424"/>
          <w:shd w:val="clear" w:color="auto" w:fill="FFFFFF"/>
        </w:rPr>
      </w:pPr>
      <w:r>
        <w:rPr>
          <w:color w:val="242424"/>
          <w:shd w:val="clear" w:color="auto" w:fill="FFFFFF"/>
        </w:rPr>
        <w:t>ENVS 5340</w:t>
      </w:r>
      <w:r w:rsidR="00C02402">
        <w:rPr>
          <w:color w:val="242424"/>
          <w:shd w:val="clear" w:color="auto" w:fill="FFFFFF"/>
        </w:rPr>
        <w:t>: Conservation Biology and Practice in Brazil’s Atlantic Forest</w:t>
      </w:r>
    </w:p>
    <w:p w14:paraId="7CCAB9BB" w14:textId="5B524DD7" w:rsidR="00C02402" w:rsidRDefault="00C02402" w:rsidP="00F70C5C">
      <w:pPr>
        <w:pStyle w:val="NormalWeb"/>
        <w:spacing w:before="0" w:beforeAutospacing="0" w:after="0" w:afterAutospacing="0"/>
        <w:rPr>
          <w:color w:val="242424"/>
          <w:shd w:val="clear" w:color="auto" w:fill="FFFFFF"/>
        </w:rPr>
      </w:pPr>
      <w:r>
        <w:rPr>
          <w:color w:val="242424"/>
          <w:shd w:val="clear" w:color="auto" w:fill="FFFFFF"/>
        </w:rPr>
        <w:t>EN</w:t>
      </w:r>
      <w:r w:rsidR="00115A28">
        <w:rPr>
          <w:color w:val="242424"/>
          <w:shd w:val="clear" w:color="auto" w:fill="FFFFFF"/>
        </w:rPr>
        <w:t>VS 5750: Climate Politics and Science-Policy</w:t>
      </w:r>
    </w:p>
    <w:p w14:paraId="195080C1" w14:textId="4BBE0338" w:rsidR="00115A28" w:rsidRDefault="006502F4" w:rsidP="00F70C5C">
      <w:pPr>
        <w:pStyle w:val="NormalWeb"/>
        <w:spacing w:before="0" w:beforeAutospacing="0" w:after="0" w:afterAutospacing="0"/>
        <w:rPr>
          <w:color w:val="242424"/>
          <w:shd w:val="clear" w:color="auto" w:fill="FFFFFF"/>
        </w:rPr>
      </w:pPr>
      <w:r>
        <w:rPr>
          <w:color w:val="242424"/>
          <w:shd w:val="clear" w:color="auto" w:fill="FFFFFF"/>
        </w:rPr>
        <w:t>ENVS 5820: Energy Policy in the 21</w:t>
      </w:r>
      <w:r w:rsidRPr="006502F4">
        <w:rPr>
          <w:color w:val="242424"/>
          <w:shd w:val="clear" w:color="auto" w:fill="FFFFFF"/>
          <w:vertAlign w:val="superscript"/>
        </w:rPr>
        <w:t>st</w:t>
      </w:r>
      <w:r>
        <w:rPr>
          <w:color w:val="242424"/>
          <w:shd w:val="clear" w:color="auto" w:fill="FFFFFF"/>
        </w:rPr>
        <w:t xml:space="preserve"> Century</w:t>
      </w:r>
    </w:p>
    <w:p w14:paraId="72F72F78" w14:textId="77777777" w:rsidR="0024694E" w:rsidRDefault="0024694E" w:rsidP="0024694E">
      <w:pPr>
        <w:pStyle w:val="NormalWeb"/>
        <w:spacing w:before="0" w:beforeAutospacing="0" w:after="0" w:afterAutospacing="0"/>
      </w:pPr>
      <w:r>
        <w:t>ENVS 6301: Environmental and Energy Economics</w:t>
      </w:r>
    </w:p>
    <w:p w14:paraId="173E540D" w14:textId="39578557" w:rsidR="006502F4" w:rsidRDefault="006502F4" w:rsidP="00F70C5C">
      <w:pPr>
        <w:pStyle w:val="NormalWeb"/>
        <w:spacing w:before="0" w:beforeAutospacing="0" w:after="0" w:afterAutospacing="0"/>
        <w:rPr>
          <w:color w:val="242424"/>
          <w:shd w:val="clear" w:color="auto" w:fill="FFFFFF"/>
        </w:rPr>
      </w:pPr>
      <w:r>
        <w:rPr>
          <w:color w:val="242424"/>
          <w:shd w:val="clear" w:color="auto" w:fill="FFFFFF"/>
        </w:rPr>
        <w:t>ENVS 6305: Reducing the Environmental Impact of Food Systems: Evidence-Based Solutions</w:t>
      </w:r>
    </w:p>
    <w:p w14:paraId="68CD1FBF" w14:textId="380592D4" w:rsidR="00660673" w:rsidRDefault="00660673" w:rsidP="00660673">
      <w:pPr>
        <w:pStyle w:val="NormalWeb"/>
        <w:spacing w:before="0" w:beforeAutospacing="0" w:after="0" w:afterAutospacing="0"/>
        <w:rPr>
          <w:color w:val="242424"/>
        </w:rPr>
      </w:pPr>
      <w:r>
        <w:rPr>
          <w:color w:val="242424"/>
          <w:shd w:val="clear" w:color="auto" w:fill="FFFFFF"/>
        </w:rPr>
        <w:t>JRNL 5812: Science Writing</w:t>
      </w:r>
    </w:p>
    <w:p w14:paraId="029D72DB" w14:textId="425CAEBC" w:rsidR="00F70C5C" w:rsidRDefault="00F70C5C" w:rsidP="00F70C5C">
      <w:pPr>
        <w:pStyle w:val="NormalWeb"/>
        <w:spacing w:before="0" w:beforeAutospacing="0" w:after="0" w:afterAutospacing="0"/>
        <w:rPr>
          <w:color w:val="242424"/>
        </w:rPr>
      </w:pPr>
      <w:r>
        <w:rPr>
          <w:color w:val="242424"/>
          <w:shd w:val="clear" w:color="auto" w:fill="FFFFFF"/>
        </w:rPr>
        <w:t>JRNL 5822: Reporting on the Environment</w:t>
      </w:r>
    </w:p>
    <w:p w14:paraId="6D4BE451" w14:textId="77777777" w:rsidR="00F70C5C" w:rsidRDefault="00F70C5C" w:rsidP="00F70C5C">
      <w:pPr>
        <w:pStyle w:val="NormalWeb"/>
        <w:spacing w:before="0" w:beforeAutospacing="0" w:after="0" w:afterAutospacing="0"/>
        <w:rPr>
          <w:color w:val="242424"/>
        </w:rPr>
      </w:pPr>
      <w:r>
        <w:rPr>
          <w:color w:val="242424"/>
          <w:shd w:val="clear" w:color="auto" w:fill="FFFFFF"/>
        </w:rPr>
        <w:t>JRNL 7021: Environmental Journalism and Science Communication</w:t>
      </w:r>
    </w:p>
    <w:p w14:paraId="1382F071" w14:textId="77777777" w:rsidR="00F70C5C" w:rsidRDefault="00F70C5C" w:rsidP="00F70C5C">
      <w:pPr>
        <w:pStyle w:val="NormalWeb"/>
        <w:spacing w:before="0" w:beforeAutospacing="0" w:after="0" w:afterAutospacing="0"/>
        <w:rPr>
          <w:color w:val="242424"/>
        </w:rPr>
      </w:pPr>
      <w:r>
        <w:rPr>
          <w:color w:val="242424"/>
          <w:shd w:val="clear" w:color="auto" w:fill="FFFFFF"/>
        </w:rPr>
        <w:t>JRNL 7030: Media Sociology</w:t>
      </w:r>
    </w:p>
    <w:p w14:paraId="214ED095" w14:textId="68385267" w:rsidR="00F70C5C" w:rsidRDefault="00F70C5C" w:rsidP="00F70C5C">
      <w:pPr>
        <w:pStyle w:val="NormalWeb"/>
        <w:spacing w:before="0" w:beforeAutospacing="0" w:after="0" w:afterAutospacing="0"/>
        <w:rPr>
          <w:color w:val="242424"/>
          <w:shd w:val="clear" w:color="auto" w:fill="FFFFFF"/>
        </w:rPr>
      </w:pPr>
      <w:r>
        <w:rPr>
          <w:color w:val="242424"/>
          <w:shd w:val="clear" w:color="auto" w:fill="FFFFFF"/>
        </w:rPr>
        <w:t>JRNL 7034: Media and Health Communication</w:t>
      </w:r>
    </w:p>
    <w:p w14:paraId="20C90F50" w14:textId="38CA3D4B" w:rsidR="00D617CF" w:rsidRDefault="00D617CF" w:rsidP="00F70C5C">
      <w:pPr>
        <w:pStyle w:val="NormalWeb"/>
        <w:spacing w:before="0" w:beforeAutospacing="0" w:after="0" w:afterAutospacing="0"/>
        <w:rPr>
          <w:color w:val="242424"/>
          <w:shd w:val="clear" w:color="auto" w:fill="FFFFFF"/>
        </w:rPr>
      </w:pPr>
      <w:r>
        <w:rPr>
          <w:color w:val="242424"/>
          <w:shd w:val="clear" w:color="auto" w:fill="FFFFFF"/>
        </w:rPr>
        <w:t>PHIL 5</w:t>
      </w:r>
      <w:r w:rsidR="00740372">
        <w:rPr>
          <w:color w:val="242424"/>
          <w:shd w:val="clear" w:color="auto" w:fill="FFFFFF"/>
        </w:rPr>
        <w:t>120: Philosophy and Animals</w:t>
      </w:r>
    </w:p>
    <w:p w14:paraId="6B2241CD" w14:textId="43612759" w:rsidR="00740372" w:rsidRDefault="00740372" w:rsidP="00F70C5C">
      <w:pPr>
        <w:pStyle w:val="NormalWeb"/>
        <w:spacing w:before="0" w:beforeAutospacing="0" w:after="0" w:afterAutospacing="0"/>
        <w:rPr>
          <w:color w:val="242424"/>
          <w:shd w:val="clear" w:color="auto" w:fill="FFFFFF"/>
        </w:rPr>
      </w:pPr>
      <w:r>
        <w:rPr>
          <w:color w:val="242424"/>
          <w:shd w:val="clear" w:color="auto" w:fill="FFFFFF"/>
        </w:rPr>
        <w:t>PHIL 5150: Topics in Applied Ethics</w:t>
      </w:r>
    </w:p>
    <w:p w14:paraId="66CEC53D" w14:textId="12CECBC0" w:rsidR="00D617CF" w:rsidRDefault="00740372" w:rsidP="00F70C5C">
      <w:pPr>
        <w:pStyle w:val="NormalWeb"/>
        <w:spacing w:before="0" w:beforeAutospacing="0" w:after="0" w:afterAutospacing="0"/>
        <w:rPr>
          <w:color w:val="242424"/>
          <w:shd w:val="clear" w:color="auto" w:fill="FFFFFF"/>
        </w:rPr>
      </w:pPr>
      <w:r>
        <w:rPr>
          <w:color w:val="242424"/>
          <w:shd w:val="clear" w:color="auto" w:fill="FFFFFF"/>
        </w:rPr>
        <w:t xml:space="preserve">PHIL </w:t>
      </w:r>
      <w:r w:rsidR="00A963DA">
        <w:rPr>
          <w:color w:val="242424"/>
          <w:shd w:val="clear" w:color="auto" w:fill="FFFFFF"/>
        </w:rPr>
        <w:t>5210: Philosophy and Social Policy</w:t>
      </w:r>
    </w:p>
    <w:p w14:paraId="4F510852" w14:textId="61D1BEA2" w:rsidR="00A87BB7" w:rsidRDefault="00A87BB7" w:rsidP="00F70C5C">
      <w:pPr>
        <w:pStyle w:val="NormalWeb"/>
        <w:spacing w:before="0" w:beforeAutospacing="0" w:after="0" w:afterAutospacing="0"/>
        <w:rPr>
          <w:color w:val="242424"/>
          <w:shd w:val="clear" w:color="auto" w:fill="FFFFFF"/>
        </w:rPr>
      </w:pPr>
      <w:r>
        <w:rPr>
          <w:color w:val="242424"/>
          <w:shd w:val="clear" w:color="auto" w:fill="FFFFFF"/>
        </w:rPr>
        <w:t>PHIL 5230: Bioethics and Public Policy</w:t>
      </w:r>
    </w:p>
    <w:p w14:paraId="116A95CD" w14:textId="50D87AF6" w:rsidR="00D617CF" w:rsidRPr="00D617CF" w:rsidRDefault="00A87BB7" w:rsidP="00D34B28">
      <w:pPr>
        <w:pStyle w:val="NormalWeb"/>
        <w:spacing w:before="0" w:beforeAutospacing="0" w:after="0" w:afterAutospacing="0"/>
        <w:rPr>
          <w:color w:val="242424"/>
        </w:rPr>
      </w:pPr>
      <w:r>
        <w:rPr>
          <w:color w:val="242424"/>
          <w:shd w:val="clear" w:color="auto" w:fill="FFFFFF"/>
        </w:rPr>
        <w:t>PHIL 52</w:t>
      </w:r>
      <w:r w:rsidR="00D34B28">
        <w:rPr>
          <w:color w:val="242424"/>
          <w:shd w:val="clear" w:color="auto" w:fill="FFFFFF"/>
        </w:rPr>
        <w:t>40: Seminar in Environmental Philosophy</w:t>
      </w:r>
      <w:r w:rsidR="00D617CF" w:rsidRPr="00D617CF">
        <w:rPr>
          <w:color w:val="242424"/>
        </w:rPr>
        <w:t xml:space="preserve"> </w:t>
      </w:r>
    </w:p>
    <w:p w14:paraId="219A85D9" w14:textId="630703B7" w:rsidR="00D617CF" w:rsidRDefault="00D617CF" w:rsidP="00D617CF">
      <w:pPr>
        <w:pStyle w:val="NormalWeb"/>
        <w:spacing w:before="0" w:beforeAutospacing="0" w:after="0" w:afterAutospacing="0"/>
        <w:rPr>
          <w:color w:val="242424"/>
        </w:rPr>
      </w:pPr>
      <w:r w:rsidRPr="00D617CF">
        <w:rPr>
          <w:color w:val="242424"/>
        </w:rPr>
        <w:t>PHIL 5290</w:t>
      </w:r>
      <w:r w:rsidR="00F561CC">
        <w:rPr>
          <w:color w:val="242424"/>
        </w:rPr>
        <w:t xml:space="preserve">: </w:t>
      </w:r>
      <w:r w:rsidRPr="00D617CF">
        <w:rPr>
          <w:color w:val="242424"/>
        </w:rPr>
        <w:t>Topics in Values and Social Policy</w:t>
      </w:r>
    </w:p>
    <w:p w14:paraId="30B7C2B7" w14:textId="77777777" w:rsidR="00F70C5C" w:rsidRDefault="00F70C5C" w:rsidP="00F70C5C">
      <w:pPr>
        <w:pStyle w:val="NormalWeb"/>
        <w:spacing w:before="0" w:beforeAutospacing="0" w:after="0" w:afterAutospacing="0"/>
        <w:rPr>
          <w:color w:val="242424"/>
          <w:shd w:val="clear" w:color="auto" w:fill="FFFFFF"/>
        </w:rPr>
      </w:pPr>
      <w:r>
        <w:rPr>
          <w:color w:val="242424"/>
          <w:shd w:val="clear" w:color="auto" w:fill="FFFFFF"/>
        </w:rPr>
        <w:t>SLHS 7550: Hearing Loss Prevention from a Public Health Perspective (subject to availability)</w:t>
      </w:r>
    </w:p>
    <w:p w14:paraId="2C35D928" w14:textId="00A3DAEC" w:rsidR="002422BD" w:rsidRDefault="002422BD" w:rsidP="00F70C5C">
      <w:pPr>
        <w:pStyle w:val="NormalWeb"/>
        <w:spacing w:before="0" w:beforeAutospacing="0" w:after="0" w:afterAutospacing="0"/>
        <w:rPr>
          <w:color w:val="242424"/>
          <w:shd w:val="clear" w:color="auto" w:fill="FFFFFF"/>
        </w:rPr>
      </w:pPr>
      <w:r>
        <w:rPr>
          <w:color w:val="242424"/>
          <w:shd w:val="clear" w:color="auto" w:fill="FFFFFF"/>
        </w:rPr>
        <w:t>SOCY 7171: Work and Organizations</w:t>
      </w:r>
    </w:p>
    <w:p w14:paraId="1F62420D" w14:textId="77777777" w:rsidR="00480CE8" w:rsidRDefault="00480CE8" w:rsidP="00F70C5C">
      <w:pPr>
        <w:pStyle w:val="NormalWeb"/>
        <w:spacing w:before="0" w:beforeAutospacing="0" w:after="0" w:afterAutospacing="0"/>
        <w:rPr>
          <w:color w:val="242424"/>
          <w:shd w:val="clear" w:color="auto" w:fill="FFFFFF"/>
        </w:rPr>
      </w:pPr>
    </w:p>
    <w:p w14:paraId="3096C75F" w14:textId="7DD29DEB" w:rsidR="00480CE8" w:rsidRDefault="00480CE8" w:rsidP="00F70C5C">
      <w:pPr>
        <w:pStyle w:val="NormalWeb"/>
        <w:spacing w:before="0" w:beforeAutospacing="0" w:after="0" w:afterAutospacing="0"/>
        <w:rPr>
          <w:color w:val="242424"/>
        </w:rPr>
      </w:pPr>
      <w:r>
        <w:rPr>
          <w:color w:val="242424"/>
          <w:shd w:val="clear" w:color="auto" w:fill="FFFFFF"/>
        </w:rPr>
        <w:t>If you have any questions about the certificate, please feel free to cont</w:t>
      </w:r>
      <w:r w:rsidR="00FC2AFF">
        <w:rPr>
          <w:color w:val="242424"/>
          <w:shd w:val="clear" w:color="auto" w:fill="FFFFFF"/>
        </w:rPr>
        <w:t>act the program’s director, Professor Don Grant (</w:t>
      </w:r>
      <w:hyperlink r:id="rId10" w:history="1">
        <w:r w:rsidR="00FC2AFF" w:rsidRPr="005B61CB">
          <w:rPr>
            <w:rStyle w:val="Hyperlink"/>
            <w:shd w:val="clear" w:color="auto" w:fill="FFFFFF"/>
          </w:rPr>
          <w:t>dogr2184@colorado.edu</w:t>
        </w:r>
      </w:hyperlink>
      <w:r w:rsidR="00FC2AFF">
        <w:rPr>
          <w:color w:val="242424"/>
          <w:shd w:val="clear" w:color="auto" w:fill="FFFFFF"/>
        </w:rPr>
        <w:t xml:space="preserve">).  </w:t>
      </w:r>
    </w:p>
    <w:p w14:paraId="7A81C441" w14:textId="77777777" w:rsidR="00772FDA" w:rsidRPr="003A1738" w:rsidRDefault="00772FDA" w:rsidP="00F53C7D">
      <w:pPr>
        <w:rPr>
          <w:rFonts w:ascii="Times New Roman" w:hAnsi="Times New Roman" w:cs="Times New Roman"/>
          <w:sz w:val="24"/>
          <w:szCs w:val="24"/>
        </w:rPr>
      </w:pPr>
    </w:p>
    <w:sectPr w:rsidR="00772FDA" w:rsidRPr="003A1738" w:rsidSect="00E35320">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3375C" w14:textId="77777777" w:rsidR="00E84FB7" w:rsidRDefault="00E84FB7" w:rsidP="00E35320">
      <w:pPr>
        <w:spacing w:after="0" w:line="240" w:lineRule="auto"/>
      </w:pPr>
      <w:r>
        <w:separator/>
      </w:r>
    </w:p>
  </w:endnote>
  <w:endnote w:type="continuationSeparator" w:id="0">
    <w:p w14:paraId="16D2812F" w14:textId="77777777" w:rsidR="00E84FB7" w:rsidRDefault="00E84FB7" w:rsidP="00E35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136542"/>
      <w:docPartObj>
        <w:docPartGallery w:val="Page Numbers (Bottom of Page)"/>
        <w:docPartUnique/>
      </w:docPartObj>
    </w:sdtPr>
    <w:sdtEndPr>
      <w:rPr>
        <w:noProof/>
      </w:rPr>
    </w:sdtEndPr>
    <w:sdtContent>
      <w:p w14:paraId="170E6618" w14:textId="32E96A8F" w:rsidR="009D7828" w:rsidRDefault="009D78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694EF2" w14:textId="77777777" w:rsidR="009D7828" w:rsidRDefault="009D7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A477" w14:textId="77777777" w:rsidR="00E84FB7" w:rsidRDefault="00E84FB7" w:rsidP="00E35320">
      <w:pPr>
        <w:spacing w:after="0" w:line="240" w:lineRule="auto"/>
      </w:pPr>
      <w:r>
        <w:separator/>
      </w:r>
    </w:p>
  </w:footnote>
  <w:footnote w:type="continuationSeparator" w:id="0">
    <w:p w14:paraId="63CF5EE3" w14:textId="77777777" w:rsidR="00E84FB7" w:rsidRDefault="00E84FB7" w:rsidP="00E35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584874"/>
      <w:docPartObj>
        <w:docPartGallery w:val="Page Numbers (Top of Page)"/>
        <w:docPartUnique/>
      </w:docPartObj>
    </w:sdtPr>
    <w:sdtEndPr>
      <w:rPr>
        <w:noProof/>
      </w:rPr>
    </w:sdtEndPr>
    <w:sdtContent>
      <w:p w14:paraId="78DD369C" w14:textId="61A4CEF8" w:rsidR="00E35320" w:rsidRDefault="00E35320" w:rsidP="009D7828">
        <w:pPr>
          <w:pStyle w:val="Header"/>
        </w:pPr>
        <w:r>
          <w:t xml:space="preserve">   </w:t>
        </w:r>
        <w:r>
          <w:rPr>
            <w:rFonts w:ascii="Times New Roman" w:hAnsi="Times New Roman" w:cs="Times New Roman"/>
          </w:rPr>
          <w:t xml:space="preserve">                                                                 </w:t>
        </w:r>
        <w:r w:rsidRPr="00E35320">
          <w:rPr>
            <w:rFonts w:ascii="Times New Roman" w:hAnsi="Times New Roman" w:cs="Times New Roman"/>
          </w:rPr>
          <w:t xml:space="preserve">             </w:t>
        </w:r>
      </w:p>
    </w:sdtContent>
  </w:sdt>
  <w:p w14:paraId="5985005F" w14:textId="77777777" w:rsidR="00E35320" w:rsidRDefault="00E35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D0CFB"/>
    <w:multiLevelType w:val="multilevel"/>
    <w:tmpl w:val="363E5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4410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90"/>
    <w:rsid w:val="0000072D"/>
    <w:rsid w:val="00004801"/>
    <w:rsid w:val="00004B0D"/>
    <w:rsid w:val="00005A7C"/>
    <w:rsid w:val="00007C74"/>
    <w:rsid w:val="00013C6D"/>
    <w:rsid w:val="0002134D"/>
    <w:rsid w:val="0003115B"/>
    <w:rsid w:val="000415F2"/>
    <w:rsid w:val="00042F18"/>
    <w:rsid w:val="00043C52"/>
    <w:rsid w:val="00043F1C"/>
    <w:rsid w:val="00050100"/>
    <w:rsid w:val="00052E56"/>
    <w:rsid w:val="00056AC5"/>
    <w:rsid w:val="000603A3"/>
    <w:rsid w:val="000615A4"/>
    <w:rsid w:val="00061612"/>
    <w:rsid w:val="00061EBD"/>
    <w:rsid w:val="000636B1"/>
    <w:rsid w:val="0006652B"/>
    <w:rsid w:val="000C1130"/>
    <w:rsid w:val="000D1364"/>
    <w:rsid w:val="000E21DE"/>
    <w:rsid w:val="000F0585"/>
    <w:rsid w:val="000F5D01"/>
    <w:rsid w:val="001071EB"/>
    <w:rsid w:val="0011419D"/>
    <w:rsid w:val="00115A28"/>
    <w:rsid w:val="001232B2"/>
    <w:rsid w:val="00130279"/>
    <w:rsid w:val="00134DCF"/>
    <w:rsid w:val="00141635"/>
    <w:rsid w:val="00154D0D"/>
    <w:rsid w:val="001632AE"/>
    <w:rsid w:val="00170254"/>
    <w:rsid w:val="00176588"/>
    <w:rsid w:val="00184687"/>
    <w:rsid w:val="001A602C"/>
    <w:rsid w:val="001D2B38"/>
    <w:rsid w:val="001D6CD7"/>
    <w:rsid w:val="001E274C"/>
    <w:rsid w:val="001E3819"/>
    <w:rsid w:val="001E7A2C"/>
    <w:rsid w:val="001F623F"/>
    <w:rsid w:val="001F7550"/>
    <w:rsid w:val="00201B5E"/>
    <w:rsid w:val="00203845"/>
    <w:rsid w:val="00205D7F"/>
    <w:rsid w:val="00220570"/>
    <w:rsid w:val="00223032"/>
    <w:rsid w:val="00223708"/>
    <w:rsid w:val="00226FE8"/>
    <w:rsid w:val="00240D43"/>
    <w:rsid w:val="00241337"/>
    <w:rsid w:val="002422BD"/>
    <w:rsid w:val="002443A1"/>
    <w:rsid w:val="0024694E"/>
    <w:rsid w:val="00247C0C"/>
    <w:rsid w:val="00250810"/>
    <w:rsid w:val="0025124B"/>
    <w:rsid w:val="00252AAE"/>
    <w:rsid w:val="00257E80"/>
    <w:rsid w:val="00260889"/>
    <w:rsid w:val="0026236C"/>
    <w:rsid w:val="00265F4A"/>
    <w:rsid w:val="00273EF9"/>
    <w:rsid w:val="00283100"/>
    <w:rsid w:val="00285415"/>
    <w:rsid w:val="002869C3"/>
    <w:rsid w:val="002949B2"/>
    <w:rsid w:val="002949CB"/>
    <w:rsid w:val="002A7D7F"/>
    <w:rsid w:val="002B5308"/>
    <w:rsid w:val="002B7818"/>
    <w:rsid w:val="002C2778"/>
    <w:rsid w:val="002C6AA9"/>
    <w:rsid w:val="002D28DE"/>
    <w:rsid w:val="002D326C"/>
    <w:rsid w:val="002E171E"/>
    <w:rsid w:val="002E2038"/>
    <w:rsid w:val="002E6C25"/>
    <w:rsid w:val="00301C95"/>
    <w:rsid w:val="003042A3"/>
    <w:rsid w:val="003238E5"/>
    <w:rsid w:val="003332C8"/>
    <w:rsid w:val="0033497E"/>
    <w:rsid w:val="003408CF"/>
    <w:rsid w:val="00346F6E"/>
    <w:rsid w:val="00347779"/>
    <w:rsid w:val="003520BE"/>
    <w:rsid w:val="00364A7F"/>
    <w:rsid w:val="00381F35"/>
    <w:rsid w:val="003828BA"/>
    <w:rsid w:val="003A14CA"/>
    <w:rsid w:val="003A1738"/>
    <w:rsid w:val="003A52A4"/>
    <w:rsid w:val="003B0DD1"/>
    <w:rsid w:val="003B1425"/>
    <w:rsid w:val="003B2319"/>
    <w:rsid w:val="003C49E6"/>
    <w:rsid w:val="003D0AF1"/>
    <w:rsid w:val="003D2314"/>
    <w:rsid w:val="003D2535"/>
    <w:rsid w:val="003D4059"/>
    <w:rsid w:val="003D56FE"/>
    <w:rsid w:val="003E5D7B"/>
    <w:rsid w:val="003E7C7E"/>
    <w:rsid w:val="003F790E"/>
    <w:rsid w:val="00412407"/>
    <w:rsid w:val="00415187"/>
    <w:rsid w:val="004157D4"/>
    <w:rsid w:val="00417CDD"/>
    <w:rsid w:val="0042119D"/>
    <w:rsid w:val="0042318C"/>
    <w:rsid w:val="00426ADB"/>
    <w:rsid w:val="00427ADF"/>
    <w:rsid w:val="00431749"/>
    <w:rsid w:val="00432BDC"/>
    <w:rsid w:val="00434E02"/>
    <w:rsid w:val="004367EC"/>
    <w:rsid w:val="004441E0"/>
    <w:rsid w:val="00444E5B"/>
    <w:rsid w:val="00445DF5"/>
    <w:rsid w:val="00456DB5"/>
    <w:rsid w:val="00472C88"/>
    <w:rsid w:val="00475A64"/>
    <w:rsid w:val="00476A11"/>
    <w:rsid w:val="00480CE8"/>
    <w:rsid w:val="0048288C"/>
    <w:rsid w:val="00484F5B"/>
    <w:rsid w:val="00486B23"/>
    <w:rsid w:val="00487503"/>
    <w:rsid w:val="00487840"/>
    <w:rsid w:val="004A322D"/>
    <w:rsid w:val="004A34E2"/>
    <w:rsid w:val="004A356A"/>
    <w:rsid w:val="004A3C90"/>
    <w:rsid w:val="004C3251"/>
    <w:rsid w:val="004C3B85"/>
    <w:rsid w:val="004C75E5"/>
    <w:rsid w:val="004D0710"/>
    <w:rsid w:val="004D1B5C"/>
    <w:rsid w:val="004D3361"/>
    <w:rsid w:val="004D40EF"/>
    <w:rsid w:val="004F01F1"/>
    <w:rsid w:val="004F1BCE"/>
    <w:rsid w:val="004F4AC8"/>
    <w:rsid w:val="00523FCE"/>
    <w:rsid w:val="005305A1"/>
    <w:rsid w:val="005357EB"/>
    <w:rsid w:val="005434B0"/>
    <w:rsid w:val="00547597"/>
    <w:rsid w:val="0056478E"/>
    <w:rsid w:val="00570ED7"/>
    <w:rsid w:val="00573658"/>
    <w:rsid w:val="00573EF6"/>
    <w:rsid w:val="005764C8"/>
    <w:rsid w:val="005863BA"/>
    <w:rsid w:val="00587906"/>
    <w:rsid w:val="00595055"/>
    <w:rsid w:val="005964C6"/>
    <w:rsid w:val="00597609"/>
    <w:rsid w:val="005A37FB"/>
    <w:rsid w:val="005A4063"/>
    <w:rsid w:val="005A5DB4"/>
    <w:rsid w:val="005B561F"/>
    <w:rsid w:val="005B5DE9"/>
    <w:rsid w:val="005B6EF3"/>
    <w:rsid w:val="005B7458"/>
    <w:rsid w:val="005C01D4"/>
    <w:rsid w:val="005C1093"/>
    <w:rsid w:val="005C3B52"/>
    <w:rsid w:val="005C7689"/>
    <w:rsid w:val="005C773F"/>
    <w:rsid w:val="005D37AF"/>
    <w:rsid w:val="005D3FDA"/>
    <w:rsid w:val="005D48B6"/>
    <w:rsid w:val="005D64ED"/>
    <w:rsid w:val="005E18C1"/>
    <w:rsid w:val="005E4B16"/>
    <w:rsid w:val="005E6E8A"/>
    <w:rsid w:val="0060108F"/>
    <w:rsid w:val="006143D0"/>
    <w:rsid w:val="00620ED0"/>
    <w:rsid w:val="00626A70"/>
    <w:rsid w:val="0062785B"/>
    <w:rsid w:val="00630373"/>
    <w:rsid w:val="00633961"/>
    <w:rsid w:val="006502F4"/>
    <w:rsid w:val="00651E61"/>
    <w:rsid w:val="00654076"/>
    <w:rsid w:val="0065492C"/>
    <w:rsid w:val="00660673"/>
    <w:rsid w:val="0066277A"/>
    <w:rsid w:val="00664888"/>
    <w:rsid w:val="00665056"/>
    <w:rsid w:val="00682F62"/>
    <w:rsid w:val="00684971"/>
    <w:rsid w:val="00684C66"/>
    <w:rsid w:val="006872FA"/>
    <w:rsid w:val="006A2219"/>
    <w:rsid w:val="006B2AA3"/>
    <w:rsid w:val="006C0D65"/>
    <w:rsid w:val="006E1A4A"/>
    <w:rsid w:val="006E6DD4"/>
    <w:rsid w:val="007038BF"/>
    <w:rsid w:val="0070487D"/>
    <w:rsid w:val="00721152"/>
    <w:rsid w:val="007254A4"/>
    <w:rsid w:val="00727E80"/>
    <w:rsid w:val="00730A00"/>
    <w:rsid w:val="007343EC"/>
    <w:rsid w:val="00740372"/>
    <w:rsid w:val="007527B2"/>
    <w:rsid w:val="00760920"/>
    <w:rsid w:val="00772FDA"/>
    <w:rsid w:val="00776363"/>
    <w:rsid w:val="0078350F"/>
    <w:rsid w:val="00791CFF"/>
    <w:rsid w:val="00793031"/>
    <w:rsid w:val="00795904"/>
    <w:rsid w:val="007A3F8D"/>
    <w:rsid w:val="007A5B27"/>
    <w:rsid w:val="007C16FC"/>
    <w:rsid w:val="007C1894"/>
    <w:rsid w:val="007D282D"/>
    <w:rsid w:val="007E1F9D"/>
    <w:rsid w:val="007E4866"/>
    <w:rsid w:val="007F1E84"/>
    <w:rsid w:val="007F22F0"/>
    <w:rsid w:val="007F235B"/>
    <w:rsid w:val="00807A48"/>
    <w:rsid w:val="008114E6"/>
    <w:rsid w:val="008140F6"/>
    <w:rsid w:val="00816BB9"/>
    <w:rsid w:val="008172C0"/>
    <w:rsid w:val="00823268"/>
    <w:rsid w:val="00831E1F"/>
    <w:rsid w:val="00831F24"/>
    <w:rsid w:val="00835F97"/>
    <w:rsid w:val="00840A1E"/>
    <w:rsid w:val="00841FDB"/>
    <w:rsid w:val="00844CF9"/>
    <w:rsid w:val="00850875"/>
    <w:rsid w:val="0085339E"/>
    <w:rsid w:val="00854473"/>
    <w:rsid w:val="00856CCE"/>
    <w:rsid w:val="0086166D"/>
    <w:rsid w:val="0086784E"/>
    <w:rsid w:val="008702C1"/>
    <w:rsid w:val="008763A0"/>
    <w:rsid w:val="0087790F"/>
    <w:rsid w:val="00881FB3"/>
    <w:rsid w:val="00883268"/>
    <w:rsid w:val="008900CB"/>
    <w:rsid w:val="008917E6"/>
    <w:rsid w:val="008A0678"/>
    <w:rsid w:val="008A268B"/>
    <w:rsid w:val="008A4593"/>
    <w:rsid w:val="008B1FB9"/>
    <w:rsid w:val="008B6532"/>
    <w:rsid w:val="008B7C4F"/>
    <w:rsid w:val="008C3899"/>
    <w:rsid w:val="008D4E46"/>
    <w:rsid w:val="008E5090"/>
    <w:rsid w:val="008E69AD"/>
    <w:rsid w:val="008F4376"/>
    <w:rsid w:val="008F468A"/>
    <w:rsid w:val="00905A99"/>
    <w:rsid w:val="00910376"/>
    <w:rsid w:val="009136FC"/>
    <w:rsid w:val="0091420D"/>
    <w:rsid w:val="00916E8E"/>
    <w:rsid w:val="009173BF"/>
    <w:rsid w:val="00921DC8"/>
    <w:rsid w:val="00932546"/>
    <w:rsid w:val="00932EF0"/>
    <w:rsid w:val="00937561"/>
    <w:rsid w:val="00943CDB"/>
    <w:rsid w:val="009450E2"/>
    <w:rsid w:val="009529D6"/>
    <w:rsid w:val="009758DC"/>
    <w:rsid w:val="009818CE"/>
    <w:rsid w:val="009823B8"/>
    <w:rsid w:val="00991176"/>
    <w:rsid w:val="00995C58"/>
    <w:rsid w:val="00995E9D"/>
    <w:rsid w:val="00995EA9"/>
    <w:rsid w:val="009A5FF5"/>
    <w:rsid w:val="009B4737"/>
    <w:rsid w:val="009C1249"/>
    <w:rsid w:val="009C57AE"/>
    <w:rsid w:val="009C6C45"/>
    <w:rsid w:val="009C7CF9"/>
    <w:rsid w:val="009D562F"/>
    <w:rsid w:val="009D7828"/>
    <w:rsid w:val="009E0A2D"/>
    <w:rsid w:val="009E2BE9"/>
    <w:rsid w:val="009E470C"/>
    <w:rsid w:val="009F06DD"/>
    <w:rsid w:val="009F6D57"/>
    <w:rsid w:val="009F7BFC"/>
    <w:rsid w:val="00A07E9E"/>
    <w:rsid w:val="00A16DDE"/>
    <w:rsid w:val="00A21078"/>
    <w:rsid w:val="00A21BA6"/>
    <w:rsid w:val="00A26535"/>
    <w:rsid w:val="00A31C53"/>
    <w:rsid w:val="00A33EF9"/>
    <w:rsid w:val="00A34116"/>
    <w:rsid w:val="00A34C49"/>
    <w:rsid w:val="00A42C7E"/>
    <w:rsid w:val="00A44442"/>
    <w:rsid w:val="00A52F51"/>
    <w:rsid w:val="00A53B3B"/>
    <w:rsid w:val="00A54AC8"/>
    <w:rsid w:val="00A55BF8"/>
    <w:rsid w:val="00A74A73"/>
    <w:rsid w:val="00A76FC6"/>
    <w:rsid w:val="00A772FB"/>
    <w:rsid w:val="00A84C07"/>
    <w:rsid w:val="00A87BB7"/>
    <w:rsid w:val="00A87EF5"/>
    <w:rsid w:val="00A91BD9"/>
    <w:rsid w:val="00A963DA"/>
    <w:rsid w:val="00A965FD"/>
    <w:rsid w:val="00AA0964"/>
    <w:rsid w:val="00AB05CF"/>
    <w:rsid w:val="00AC298F"/>
    <w:rsid w:val="00AC564B"/>
    <w:rsid w:val="00AD2EDE"/>
    <w:rsid w:val="00AD5636"/>
    <w:rsid w:val="00AD6101"/>
    <w:rsid w:val="00AE7D10"/>
    <w:rsid w:val="00AF174A"/>
    <w:rsid w:val="00AF32C8"/>
    <w:rsid w:val="00B008A3"/>
    <w:rsid w:val="00B057C1"/>
    <w:rsid w:val="00B14EF2"/>
    <w:rsid w:val="00B21EA5"/>
    <w:rsid w:val="00B242B2"/>
    <w:rsid w:val="00B3101E"/>
    <w:rsid w:val="00B37CE8"/>
    <w:rsid w:val="00B443DA"/>
    <w:rsid w:val="00B47474"/>
    <w:rsid w:val="00B53C27"/>
    <w:rsid w:val="00B54808"/>
    <w:rsid w:val="00B62E5B"/>
    <w:rsid w:val="00B70150"/>
    <w:rsid w:val="00B7186C"/>
    <w:rsid w:val="00B766BF"/>
    <w:rsid w:val="00B84852"/>
    <w:rsid w:val="00B85F59"/>
    <w:rsid w:val="00B90425"/>
    <w:rsid w:val="00B956D8"/>
    <w:rsid w:val="00BB65C5"/>
    <w:rsid w:val="00BC4A5A"/>
    <w:rsid w:val="00BC616F"/>
    <w:rsid w:val="00BD0B07"/>
    <w:rsid w:val="00BE00DE"/>
    <w:rsid w:val="00BE6C39"/>
    <w:rsid w:val="00BF1334"/>
    <w:rsid w:val="00C02402"/>
    <w:rsid w:val="00C04181"/>
    <w:rsid w:val="00C11FF0"/>
    <w:rsid w:val="00C2013F"/>
    <w:rsid w:val="00C2062F"/>
    <w:rsid w:val="00C23954"/>
    <w:rsid w:val="00C26AEC"/>
    <w:rsid w:val="00C31CA8"/>
    <w:rsid w:val="00C358E0"/>
    <w:rsid w:val="00C40C60"/>
    <w:rsid w:val="00C40E9A"/>
    <w:rsid w:val="00C57880"/>
    <w:rsid w:val="00C62757"/>
    <w:rsid w:val="00C62E99"/>
    <w:rsid w:val="00C6366E"/>
    <w:rsid w:val="00C67731"/>
    <w:rsid w:val="00C704BD"/>
    <w:rsid w:val="00C75B89"/>
    <w:rsid w:val="00C76247"/>
    <w:rsid w:val="00C833B8"/>
    <w:rsid w:val="00C9588D"/>
    <w:rsid w:val="00C96B06"/>
    <w:rsid w:val="00CA0341"/>
    <w:rsid w:val="00CA5A08"/>
    <w:rsid w:val="00CA66F1"/>
    <w:rsid w:val="00CB4084"/>
    <w:rsid w:val="00CB4EAD"/>
    <w:rsid w:val="00CB5F10"/>
    <w:rsid w:val="00CC0C2F"/>
    <w:rsid w:val="00CC210B"/>
    <w:rsid w:val="00CC2B7E"/>
    <w:rsid w:val="00CC2E54"/>
    <w:rsid w:val="00CC4387"/>
    <w:rsid w:val="00CC4F25"/>
    <w:rsid w:val="00CE24C2"/>
    <w:rsid w:val="00CE2F91"/>
    <w:rsid w:val="00CF6AF9"/>
    <w:rsid w:val="00CF7912"/>
    <w:rsid w:val="00D07865"/>
    <w:rsid w:val="00D17245"/>
    <w:rsid w:val="00D34B28"/>
    <w:rsid w:val="00D43350"/>
    <w:rsid w:val="00D4497B"/>
    <w:rsid w:val="00D51CA6"/>
    <w:rsid w:val="00D53735"/>
    <w:rsid w:val="00D55884"/>
    <w:rsid w:val="00D56E62"/>
    <w:rsid w:val="00D617CF"/>
    <w:rsid w:val="00D734EA"/>
    <w:rsid w:val="00D74DA2"/>
    <w:rsid w:val="00D80355"/>
    <w:rsid w:val="00D832A0"/>
    <w:rsid w:val="00D837DA"/>
    <w:rsid w:val="00D86066"/>
    <w:rsid w:val="00DA2FCD"/>
    <w:rsid w:val="00DA3877"/>
    <w:rsid w:val="00DB17BF"/>
    <w:rsid w:val="00DB1E60"/>
    <w:rsid w:val="00DB5509"/>
    <w:rsid w:val="00DC291F"/>
    <w:rsid w:val="00DC72B5"/>
    <w:rsid w:val="00DD07A5"/>
    <w:rsid w:val="00DD1F99"/>
    <w:rsid w:val="00DD6608"/>
    <w:rsid w:val="00DE15CA"/>
    <w:rsid w:val="00DE45FB"/>
    <w:rsid w:val="00DF7E57"/>
    <w:rsid w:val="00E01F88"/>
    <w:rsid w:val="00E2197D"/>
    <w:rsid w:val="00E35320"/>
    <w:rsid w:val="00E35D5B"/>
    <w:rsid w:val="00E3727D"/>
    <w:rsid w:val="00E44345"/>
    <w:rsid w:val="00E47F32"/>
    <w:rsid w:val="00E542D3"/>
    <w:rsid w:val="00E56F0C"/>
    <w:rsid w:val="00E669C1"/>
    <w:rsid w:val="00E66E7E"/>
    <w:rsid w:val="00E67744"/>
    <w:rsid w:val="00E71867"/>
    <w:rsid w:val="00E849D8"/>
    <w:rsid w:val="00E84FB7"/>
    <w:rsid w:val="00E97FEE"/>
    <w:rsid w:val="00EA394C"/>
    <w:rsid w:val="00EB2AE4"/>
    <w:rsid w:val="00EB32C9"/>
    <w:rsid w:val="00EB3491"/>
    <w:rsid w:val="00EB3745"/>
    <w:rsid w:val="00EC35AD"/>
    <w:rsid w:val="00EC5E84"/>
    <w:rsid w:val="00ED4795"/>
    <w:rsid w:val="00ED5C24"/>
    <w:rsid w:val="00EE04D4"/>
    <w:rsid w:val="00EF1F9D"/>
    <w:rsid w:val="00EF5AF1"/>
    <w:rsid w:val="00EF6042"/>
    <w:rsid w:val="00EF76CA"/>
    <w:rsid w:val="00EF7F1C"/>
    <w:rsid w:val="00F01D3C"/>
    <w:rsid w:val="00F046B7"/>
    <w:rsid w:val="00F07ADB"/>
    <w:rsid w:val="00F12926"/>
    <w:rsid w:val="00F1595E"/>
    <w:rsid w:val="00F2068E"/>
    <w:rsid w:val="00F2645C"/>
    <w:rsid w:val="00F412EE"/>
    <w:rsid w:val="00F43F82"/>
    <w:rsid w:val="00F53C7D"/>
    <w:rsid w:val="00F53E94"/>
    <w:rsid w:val="00F561CC"/>
    <w:rsid w:val="00F57D92"/>
    <w:rsid w:val="00F61FEF"/>
    <w:rsid w:val="00F64C6B"/>
    <w:rsid w:val="00F650A6"/>
    <w:rsid w:val="00F70C5C"/>
    <w:rsid w:val="00F81738"/>
    <w:rsid w:val="00F9023C"/>
    <w:rsid w:val="00F97D38"/>
    <w:rsid w:val="00F97FB8"/>
    <w:rsid w:val="00FA3024"/>
    <w:rsid w:val="00FB2A29"/>
    <w:rsid w:val="00FB7DB7"/>
    <w:rsid w:val="00FC0C29"/>
    <w:rsid w:val="00FC27CC"/>
    <w:rsid w:val="00FC2AFF"/>
    <w:rsid w:val="00FD0B2D"/>
    <w:rsid w:val="00FD655F"/>
    <w:rsid w:val="00FF4C5E"/>
    <w:rsid w:val="00FF4D18"/>
    <w:rsid w:val="00FF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A73C"/>
  <w15:chartTrackingRefBased/>
  <w15:docId w15:val="{67D3B908-0184-44D7-8475-CD30409F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56A"/>
    <w:pPr>
      <w:ind w:left="720"/>
      <w:contextualSpacing/>
    </w:pPr>
  </w:style>
  <w:style w:type="paragraph" w:styleId="BalloonText">
    <w:name w:val="Balloon Text"/>
    <w:basedOn w:val="Normal"/>
    <w:link w:val="BalloonTextChar"/>
    <w:uiPriority w:val="99"/>
    <w:semiHidden/>
    <w:unhideWhenUsed/>
    <w:rsid w:val="00487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840"/>
    <w:rPr>
      <w:rFonts w:ascii="Segoe UI" w:hAnsi="Segoe UI" w:cs="Segoe UI"/>
      <w:sz w:val="18"/>
      <w:szCs w:val="18"/>
    </w:rPr>
  </w:style>
  <w:style w:type="character" w:styleId="CommentReference">
    <w:name w:val="annotation reference"/>
    <w:basedOn w:val="DefaultParagraphFont"/>
    <w:uiPriority w:val="99"/>
    <w:semiHidden/>
    <w:unhideWhenUsed/>
    <w:rsid w:val="009823B8"/>
    <w:rPr>
      <w:sz w:val="16"/>
      <w:szCs w:val="16"/>
    </w:rPr>
  </w:style>
  <w:style w:type="paragraph" w:styleId="CommentText">
    <w:name w:val="annotation text"/>
    <w:basedOn w:val="Normal"/>
    <w:link w:val="CommentTextChar"/>
    <w:uiPriority w:val="99"/>
    <w:unhideWhenUsed/>
    <w:rsid w:val="009823B8"/>
    <w:pPr>
      <w:spacing w:line="240" w:lineRule="auto"/>
    </w:pPr>
    <w:rPr>
      <w:sz w:val="20"/>
      <w:szCs w:val="20"/>
    </w:rPr>
  </w:style>
  <w:style w:type="character" w:customStyle="1" w:styleId="CommentTextChar">
    <w:name w:val="Comment Text Char"/>
    <w:basedOn w:val="DefaultParagraphFont"/>
    <w:link w:val="CommentText"/>
    <w:uiPriority w:val="99"/>
    <w:rsid w:val="009823B8"/>
    <w:rPr>
      <w:sz w:val="20"/>
      <w:szCs w:val="20"/>
    </w:rPr>
  </w:style>
  <w:style w:type="paragraph" w:styleId="CommentSubject">
    <w:name w:val="annotation subject"/>
    <w:basedOn w:val="CommentText"/>
    <w:next w:val="CommentText"/>
    <w:link w:val="CommentSubjectChar"/>
    <w:uiPriority w:val="99"/>
    <w:semiHidden/>
    <w:unhideWhenUsed/>
    <w:rsid w:val="009823B8"/>
    <w:rPr>
      <w:b/>
      <w:bCs/>
    </w:rPr>
  </w:style>
  <w:style w:type="character" w:customStyle="1" w:styleId="CommentSubjectChar">
    <w:name w:val="Comment Subject Char"/>
    <w:basedOn w:val="CommentTextChar"/>
    <w:link w:val="CommentSubject"/>
    <w:uiPriority w:val="99"/>
    <w:semiHidden/>
    <w:rsid w:val="009823B8"/>
    <w:rPr>
      <w:b/>
      <w:bCs/>
      <w:sz w:val="20"/>
      <w:szCs w:val="20"/>
    </w:rPr>
  </w:style>
  <w:style w:type="character" w:customStyle="1" w:styleId="highlight">
    <w:name w:val="highlight"/>
    <w:basedOn w:val="DefaultParagraphFont"/>
    <w:rsid w:val="005E6E8A"/>
  </w:style>
  <w:style w:type="paragraph" w:styleId="Header">
    <w:name w:val="header"/>
    <w:basedOn w:val="Normal"/>
    <w:link w:val="HeaderChar"/>
    <w:uiPriority w:val="99"/>
    <w:unhideWhenUsed/>
    <w:rsid w:val="00E35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320"/>
  </w:style>
  <w:style w:type="paragraph" w:styleId="Footer">
    <w:name w:val="footer"/>
    <w:basedOn w:val="Normal"/>
    <w:link w:val="FooterChar"/>
    <w:uiPriority w:val="99"/>
    <w:unhideWhenUsed/>
    <w:rsid w:val="00E35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320"/>
  </w:style>
  <w:style w:type="paragraph" w:styleId="FootnoteText">
    <w:name w:val="footnote text"/>
    <w:basedOn w:val="Normal"/>
    <w:link w:val="FootnoteTextChar"/>
    <w:uiPriority w:val="99"/>
    <w:semiHidden/>
    <w:unhideWhenUsed/>
    <w:rsid w:val="00A07E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7E9E"/>
    <w:rPr>
      <w:sz w:val="20"/>
      <w:szCs w:val="20"/>
    </w:rPr>
  </w:style>
  <w:style w:type="character" w:styleId="FootnoteReference">
    <w:name w:val="footnote reference"/>
    <w:basedOn w:val="DefaultParagraphFont"/>
    <w:uiPriority w:val="99"/>
    <w:semiHidden/>
    <w:unhideWhenUsed/>
    <w:rsid w:val="00A07E9E"/>
    <w:rPr>
      <w:vertAlign w:val="superscript"/>
    </w:rPr>
  </w:style>
  <w:style w:type="character" w:styleId="Hyperlink">
    <w:name w:val="Hyperlink"/>
    <w:basedOn w:val="DefaultParagraphFont"/>
    <w:uiPriority w:val="99"/>
    <w:unhideWhenUsed/>
    <w:rsid w:val="00B85F59"/>
    <w:rPr>
      <w:color w:val="0563C1" w:themeColor="hyperlink"/>
      <w:u w:val="single"/>
    </w:rPr>
  </w:style>
  <w:style w:type="character" w:styleId="UnresolvedMention">
    <w:name w:val="Unresolved Mention"/>
    <w:basedOn w:val="DefaultParagraphFont"/>
    <w:uiPriority w:val="99"/>
    <w:semiHidden/>
    <w:unhideWhenUsed/>
    <w:rsid w:val="00E3727D"/>
    <w:rPr>
      <w:color w:val="605E5C"/>
      <w:shd w:val="clear" w:color="auto" w:fill="E1DFDD"/>
    </w:rPr>
  </w:style>
  <w:style w:type="paragraph" w:styleId="NormalWeb">
    <w:name w:val="Normal (Web)"/>
    <w:basedOn w:val="Normal"/>
    <w:uiPriority w:val="99"/>
    <w:unhideWhenUsed/>
    <w:rsid w:val="004D071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F5D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4962">
      <w:bodyDiv w:val="1"/>
      <w:marLeft w:val="0"/>
      <w:marRight w:val="0"/>
      <w:marTop w:val="0"/>
      <w:marBottom w:val="0"/>
      <w:divBdr>
        <w:top w:val="none" w:sz="0" w:space="0" w:color="auto"/>
        <w:left w:val="none" w:sz="0" w:space="0" w:color="auto"/>
        <w:bottom w:val="none" w:sz="0" w:space="0" w:color="auto"/>
        <w:right w:val="none" w:sz="0" w:space="0" w:color="auto"/>
      </w:divBdr>
    </w:div>
    <w:div w:id="293294454">
      <w:bodyDiv w:val="1"/>
      <w:marLeft w:val="0"/>
      <w:marRight w:val="0"/>
      <w:marTop w:val="0"/>
      <w:marBottom w:val="0"/>
      <w:divBdr>
        <w:top w:val="none" w:sz="0" w:space="0" w:color="auto"/>
        <w:left w:val="none" w:sz="0" w:space="0" w:color="auto"/>
        <w:bottom w:val="none" w:sz="0" w:space="0" w:color="auto"/>
        <w:right w:val="none" w:sz="0" w:space="0" w:color="auto"/>
      </w:divBdr>
    </w:div>
    <w:div w:id="398022344">
      <w:bodyDiv w:val="1"/>
      <w:marLeft w:val="0"/>
      <w:marRight w:val="0"/>
      <w:marTop w:val="0"/>
      <w:marBottom w:val="0"/>
      <w:divBdr>
        <w:top w:val="none" w:sz="0" w:space="0" w:color="auto"/>
        <w:left w:val="none" w:sz="0" w:space="0" w:color="auto"/>
        <w:bottom w:val="none" w:sz="0" w:space="0" w:color="auto"/>
        <w:right w:val="none" w:sz="0" w:space="0" w:color="auto"/>
      </w:divBdr>
    </w:div>
    <w:div w:id="446659239">
      <w:bodyDiv w:val="1"/>
      <w:marLeft w:val="0"/>
      <w:marRight w:val="0"/>
      <w:marTop w:val="0"/>
      <w:marBottom w:val="0"/>
      <w:divBdr>
        <w:top w:val="none" w:sz="0" w:space="0" w:color="auto"/>
        <w:left w:val="none" w:sz="0" w:space="0" w:color="auto"/>
        <w:bottom w:val="none" w:sz="0" w:space="0" w:color="auto"/>
        <w:right w:val="none" w:sz="0" w:space="0" w:color="auto"/>
      </w:divBdr>
    </w:div>
    <w:div w:id="636691808">
      <w:bodyDiv w:val="1"/>
      <w:marLeft w:val="0"/>
      <w:marRight w:val="0"/>
      <w:marTop w:val="0"/>
      <w:marBottom w:val="0"/>
      <w:divBdr>
        <w:top w:val="none" w:sz="0" w:space="0" w:color="auto"/>
        <w:left w:val="none" w:sz="0" w:space="0" w:color="auto"/>
        <w:bottom w:val="none" w:sz="0" w:space="0" w:color="auto"/>
        <w:right w:val="none" w:sz="0" w:space="0" w:color="auto"/>
      </w:divBdr>
    </w:div>
    <w:div w:id="865682165">
      <w:bodyDiv w:val="1"/>
      <w:marLeft w:val="0"/>
      <w:marRight w:val="0"/>
      <w:marTop w:val="0"/>
      <w:marBottom w:val="0"/>
      <w:divBdr>
        <w:top w:val="none" w:sz="0" w:space="0" w:color="auto"/>
        <w:left w:val="none" w:sz="0" w:space="0" w:color="auto"/>
        <w:bottom w:val="none" w:sz="0" w:space="0" w:color="auto"/>
        <w:right w:val="none" w:sz="0" w:space="0" w:color="auto"/>
      </w:divBdr>
    </w:div>
    <w:div w:id="1019043098">
      <w:bodyDiv w:val="1"/>
      <w:marLeft w:val="0"/>
      <w:marRight w:val="0"/>
      <w:marTop w:val="0"/>
      <w:marBottom w:val="0"/>
      <w:divBdr>
        <w:top w:val="none" w:sz="0" w:space="0" w:color="auto"/>
        <w:left w:val="none" w:sz="0" w:space="0" w:color="auto"/>
        <w:bottom w:val="none" w:sz="0" w:space="0" w:color="auto"/>
        <w:right w:val="none" w:sz="0" w:space="0" w:color="auto"/>
      </w:divBdr>
      <w:divsChild>
        <w:div w:id="218514460">
          <w:marLeft w:val="0"/>
          <w:marRight w:val="0"/>
          <w:marTop w:val="0"/>
          <w:marBottom w:val="0"/>
          <w:divBdr>
            <w:top w:val="none" w:sz="0" w:space="0" w:color="auto"/>
            <w:left w:val="none" w:sz="0" w:space="0" w:color="auto"/>
            <w:bottom w:val="none" w:sz="0" w:space="0" w:color="auto"/>
            <w:right w:val="none" w:sz="0" w:space="0" w:color="auto"/>
          </w:divBdr>
        </w:div>
        <w:div w:id="1947610628">
          <w:marLeft w:val="0"/>
          <w:marRight w:val="0"/>
          <w:marTop w:val="0"/>
          <w:marBottom w:val="0"/>
          <w:divBdr>
            <w:top w:val="none" w:sz="0" w:space="0" w:color="auto"/>
            <w:left w:val="none" w:sz="0" w:space="0" w:color="auto"/>
            <w:bottom w:val="none" w:sz="0" w:space="0" w:color="auto"/>
            <w:right w:val="none" w:sz="0" w:space="0" w:color="auto"/>
          </w:divBdr>
        </w:div>
        <w:div w:id="1746029254">
          <w:marLeft w:val="0"/>
          <w:marRight w:val="0"/>
          <w:marTop w:val="0"/>
          <w:marBottom w:val="0"/>
          <w:divBdr>
            <w:top w:val="none" w:sz="0" w:space="0" w:color="auto"/>
            <w:left w:val="none" w:sz="0" w:space="0" w:color="auto"/>
            <w:bottom w:val="none" w:sz="0" w:space="0" w:color="auto"/>
            <w:right w:val="none" w:sz="0" w:space="0" w:color="auto"/>
          </w:divBdr>
        </w:div>
      </w:divsChild>
    </w:div>
    <w:div w:id="1038580514">
      <w:bodyDiv w:val="1"/>
      <w:marLeft w:val="0"/>
      <w:marRight w:val="0"/>
      <w:marTop w:val="0"/>
      <w:marBottom w:val="0"/>
      <w:divBdr>
        <w:top w:val="none" w:sz="0" w:space="0" w:color="auto"/>
        <w:left w:val="none" w:sz="0" w:space="0" w:color="auto"/>
        <w:bottom w:val="none" w:sz="0" w:space="0" w:color="auto"/>
        <w:right w:val="none" w:sz="0" w:space="0" w:color="auto"/>
      </w:divBdr>
    </w:div>
    <w:div w:id="1063026603">
      <w:bodyDiv w:val="1"/>
      <w:marLeft w:val="0"/>
      <w:marRight w:val="0"/>
      <w:marTop w:val="0"/>
      <w:marBottom w:val="0"/>
      <w:divBdr>
        <w:top w:val="none" w:sz="0" w:space="0" w:color="auto"/>
        <w:left w:val="none" w:sz="0" w:space="0" w:color="auto"/>
        <w:bottom w:val="none" w:sz="0" w:space="0" w:color="auto"/>
        <w:right w:val="none" w:sz="0" w:space="0" w:color="auto"/>
      </w:divBdr>
    </w:div>
    <w:div w:id="1069035901">
      <w:bodyDiv w:val="1"/>
      <w:marLeft w:val="0"/>
      <w:marRight w:val="0"/>
      <w:marTop w:val="0"/>
      <w:marBottom w:val="0"/>
      <w:divBdr>
        <w:top w:val="none" w:sz="0" w:space="0" w:color="auto"/>
        <w:left w:val="none" w:sz="0" w:space="0" w:color="auto"/>
        <w:bottom w:val="none" w:sz="0" w:space="0" w:color="auto"/>
        <w:right w:val="none" w:sz="0" w:space="0" w:color="auto"/>
      </w:divBdr>
    </w:div>
    <w:div w:id="1157259437">
      <w:bodyDiv w:val="1"/>
      <w:marLeft w:val="0"/>
      <w:marRight w:val="0"/>
      <w:marTop w:val="0"/>
      <w:marBottom w:val="0"/>
      <w:divBdr>
        <w:top w:val="none" w:sz="0" w:space="0" w:color="auto"/>
        <w:left w:val="none" w:sz="0" w:space="0" w:color="auto"/>
        <w:bottom w:val="none" w:sz="0" w:space="0" w:color="auto"/>
        <w:right w:val="none" w:sz="0" w:space="0" w:color="auto"/>
      </w:divBdr>
    </w:div>
    <w:div w:id="1395667497">
      <w:bodyDiv w:val="1"/>
      <w:marLeft w:val="0"/>
      <w:marRight w:val="0"/>
      <w:marTop w:val="0"/>
      <w:marBottom w:val="0"/>
      <w:divBdr>
        <w:top w:val="none" w:sz="0" w:space="0" w:color="auto"/>
        <w:left w:val="none" w:sz="0" w:space="0" w:color="auto"/>
        <w:bottom w:val="none" w:sz="0" w:space="0" w:color="auto"/>
        <w:right w:val="none" w:sz="0" w:space="0" w:color="auto"/>
      </w:divBdr>
    </w:div>
    <w:div w:id="1453673998">
      <w:bodyDiv w:val="1"/>
      <w:marLeft w:val="0"/>
      <w:marRight w:val="0"/>
      <w:marTop w:val="0"/>
      <w:marBottom w:val="0"/>
      <w:divBdr>
        <w:top w:val="none" w:sz="0" w:space="0" w:color="auto"/>
        <w:left w:val="none" w:sz="0" w:space="0" w:color="auto"/>
        <w:bottom w:val="none" w:sz="0" w:space="0" w:color="auto"/>
        <w:right w:val="none" w:sz="0" w:space="0" w:color="auto"/>
      </w:divBdr>
    </w:div>
    <w:div w:id="1533953084">
      <w:bodyDiv w:val="1"/>
      <w:marLeft w:val="0"/>
      <w:marRight w:val="0"/>
      <w:marTop w:val="0"/>
      <w:marBottom w:val="0"/>
      <w:divBdr>
        <w:top w:val="none" w:sz="0" w:space="0" w:color="auto"/>
        <w:left w:val="none" w:sz="0" w:space="0" w:color="auto"/>
        <w:bottom w:val="none" w:sz="0" w:space="0" w:color="auto"/>
        <w:right w:val="none" w:sz="0" w:space="0" w:color="auto"/>
      </w:divBdr>
    </w:div>
    <w:div w:id="154344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eweb.org/talent-acquisition/candidate-selection/problem-solving-skills-top-attributes-employers-seeking-on-resum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ogr2184@colorado.edu" TargetMode="External"/><Relationship Id="rId4" Type="http://schemas.openxmlformats.org/officeDocument/2006/relationships/settings" Target="settings.xml"/><Relationship Id="rId9" Type="http://schemas.openxmlformats.org/officeDocument/2006/relationships/hyperlink" Target="https://www.fastcompany.com/90229556/nonprofits-are-hiring-people-three-times-faster-than-for-profit-compan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0B9E5-8E4D-4700-93EB-DF9BB6F79DB3}">
  <ds:schemaRefs>
    <ds:schemaRef ds:uri="http://schemas.openxmlformats.org/officeDocument/2006/bibliography"/>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Weber</dc:creator>
  <cp:keywords/>
  <dc:description/>
  <cp:lastModifiedBy>Ginny McNellis</cp:lastModifiedBy>
  <cp:revision>2</cp:revision>
  <cp:lastPrinted>2018-09-18T21:07:00Z</cp:lastPrinted>
  <dcterms:created xsi:type="dcterms:W3CDTF">2025-05-06T20:32:00Z</dcterms:created>
  <dcterms:modified xsi:type="dcterms:W3CDTF">2025-05-06T20:32:00Z</dcterms:modified>
</cp:coreProperties>
</file>