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DAD" w:rsidRPr="007E2930" w:rsidRDefault="00193DAD" w:rsidP="00193DAD">
      <w:pPr>
        <w:pStyle w:val="Heading1"/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Toc501013745"/>
      <w:r w:rsidRPr="007E2930">
        <w:rPr>
          <w:rFonts w:ascii="Arial" w:hAnsi="Arial" w:cs="Arial"/>
          <w:sz w:val="32"/>
          <w:szCs w:val="32"/>
          <w:u w:val="single"/>
        </w:rPr>
        <w:t xml:space="preserve">Logging into the </w:t>
      </w:r>
      <w:r>
        <w:rPr>
          <w:rFonts w:ascii="Arial" w:hAnsi="Arial" w:cs="Arial"/>
          <w:sz w:val="32"/>
          <w:szCs w:val="32"/>
          <w:u w:val="single"/>
        </w:rPr>
        <w:t>AssetWorks</w:t>
      </w:r>
      <w:bookmarkEnd w:id="0"/>
    </w:p>
    <w:p w:rsidR="00193DAD" w:rsidRDefault="00193DAD" w:rsidP="00193D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AssetWorks is </w:t>
      </w:r>
      <w:r>
        <w:rPr>
          <w:rFonts w:ascii="Arial" w:hAnsi="Arial" w:cs="Arial"/>
          <w:sz w:val="24"/>
          <w:szCs w:val="24"/>
          <w:u w:val="single"/>
        </w:rPr>
        <w:t>not</w:t>
      </w:r>
      <w:r>
        <w:rPr>
          <w:rFonts w:ascii="Arial" w:hAnsi="Arial" w:cs="Arial"/>
          <w:sz w:val="24"/>
          <w:szCs w:val="24"/>
        </w:rPr>
        <w:t xml:space="preserve"> tied to the HCM system which means you don’t automatically have a logon as a university employee.  You’ll need to complete the basic training modules before we can provide a logon to the software! </w:t>
      </w:r>
    </w:p>
    <w:p w:rsidR="00C63DE7" w:rsidRPr="00C63DE7" w:rsidRDefault="00C63DE7" w:rsidP="00C63DE7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</w:p>
    <w:p w:rsidR="00C63DE7" w:rsidRDefault="00C63DE7" w:rsidP="00C63DE7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AssetWorks Login Page:</w:t>
      </w:r>
      <w:r w:rsidRPr="00193DAD">
        <w:rPr>
          <w:rFonts w:ascii="Arial" w:hAnsi="Arial" w:cs="Arial"/>
          <w:b/>
          <w:sz w:val="24"/>
          <w:szCs w:val="24"/>
        </w:rPr>
        <w:t xml:space="preserve"> </w:t>
      </w:r>
      <w:r w:rsidRPr="00193DAD">
        <w:rPr>
          <w:rFonts w:ascii="Arial" w:hAnsi="Arial" w:cs="Arial"/>
          <w:b/>
          <w:sz w:val="24"/>
          <w:szCs w:val="24"/>
        </w:rPr>
        <w:tab/>
      </w:r>
      <w:hyperlink r:id="rId5" w:history="1">
        <w:r w:rsidRPr="007E2930">
          <w:rPr>
            <w:rStyle w:val="Hyperlink"/>
            <w:rFonts w:ascii="Arial" w:hAnsi="Arial" w:cs="Arial"/>
            <w:sz w:val="24"/>
            <w:szCs w:val="24"/>
          </w:rPr>
          <w:t>http://ams5.incircuit.com/eams3/f?p=1055:101</w:t>
        </w:r>
      </w:hyperlink>
    </w:p>
    <w:p w:rsidR="0004084C" w:rsidRPr="00193DAD" w:rsidRDefault="0004084C" w:rsidP="00C63DE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15613A21" wp14:editId="4DFFAE1A">
            <wp:extent cx="3333750" cy="99054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156" cy="107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DAD" w:rsidRDefault="00193DAD" w:rsidP="00193DAD">
      <w:pPr>
        <w:pStyle w:val="NoSpacing"/>
        <w:ind w:left="360"/>
        <w:rPr>
          <w:rFonts w:ascii="Arial" w:hAnsi="Arial" w:cs="Arial"/>
          <w:sz w:val="12"/>
          <w:szCs w:val="12"/>
        </w:rPr>
      </w:pPr>
    </w:p>
    <w:p w:rsidR="00C63DE7" w:rsidRPr="00193DAD" w:rsidRDefault="00C63DE7" w:rsidP="00193DAD">
      <w:pPr>
        <w:pStyle w:val="NoSpacing"/>
        <w:ind w:left="360"/>
        <w:rPr>
          <w:rFonts w:ascii="Arial" w:hAnsi="Arial" w:cs="Arial"/>
          <w:sz w:val="12"/>
          <w:szCs w:val="12"/>
        </w:rPr>
      </w:pPr>
    </w:p>
    <w:p w:rsidR="00193DAD" w:rsidRPr="007E2930" w:rsidRDefault="00193DAD" w:rsidP="00193D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Logon is </w:t>
      </w:r>
      <w:r w:rsidRPr="007E2930">
        <w:rPr>
          <w:rFonts w:ascii="Arial" w:hAnsi="Arial" w:cs="Arial"/>
          <w:sz w:val="24"/>
          <w:szCs w:val="24"/>
        </w:rPr>
        <w:t xml:space="preserve">your University e-mail address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E2930">
        <w:rPr>
          <w:rFonts w:ascii="Arial" w:hAnsi="Arial" w:cs="Arial"/>
          <w:sz w:val="24"/>
          <w:szCs w:val="24"/>
        </w:rPr>
        <w:t xml:space="preserve">i.e. </w:t>
      </w:r>
      <w:hyperlink r:id="rId7" w:history="1">
        <w:r w:rsidRPr="007E2930">
          <w:rPr>
            <w:rStyle w:val="Hyperlink"/>
            <w:rFonts w:ascii="Arial" w:hAnsi="Arial" w:cs="Arial"/>
            <w:sz w:val="24"/>
            <w:szCs w:val="24"/>
          </w:rPr>
          <w:t>Jilliandra.Michko@colorado.edu</w:t>
        </w:r>
      </w:hyperlink>
      <w:r w:rsidRPr="007E2930">
        <w:rPr>
          <w:rFonts w:ascii="Arial" w:hAnsi="Arial" w:cs="Arial"/>
          <w:sz w:val="24"/>
          <w:szCs w:val="24"/>
        </w:rPr>
        <w:t xml:space="preserve"> </w:t>
      </w:r>
    </w:p>
    <w:p w:rsidR="00193DAD" w:rsidRDefault="00193DAD" w:rsidP="00193D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efault password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Test12345</w:t>
      </w:r>
    </w:p>
    <w:p w:rsidR="00193DAD" w:rsidRPr="00193DAD" w:rsidRDefault="00193DAD" w:rsidP="00193DAD">
      <w:pPr>
        <w:pStyle w:val="NoSpacing"/>
        <w:rPr>
          <w:rFonts w:ascii="Arial" w:hAnsi="Arial" w:cs="Arial"/>
          <w:i/>
          <w:sz w:val="20"/>
          <w:szCs w:val="20"/>
        </w:rPr>
      </w:pPr>
      <w:r w:rsidRPr="00193DAD">
        <w:rPr>
          <w:rFonts w:ascii="Arial" w:hAnsi="Arial" w:cs="Arial"/>
          <w:i/>
          <w:sz w:val="20"/>
          <w:szCs w:val="20"/>
        </w:rPr>
        <w:t>When you log into the system for the first time, or request a password change, you will need to update your password.</w:t>
      </w:r>
    </w:p>
    <w:p w:rsidR="00193DAD" w:rsidRDefault="00193DAD" w:rsidP="00193DAD">
      <w:pPr>
        <w:spacing w:after="0" w:line="240" w:lineRule="auto"/>
        <w:jc w:val="center"/>
      </w:pPr>
      <w:r>
        <w:t>--------------------------------------------------------------------------------------------------------</w:t>
      </w:r>
    </w:p>
    <w:p w:rsidR="00C63DE7" w:rsidRPr="00C63DE7" w:rsidRDefault="00C63DE7" w:rsidP="00193DAD">
      <w:pPr>
        <w:pStyle w:val="NoSpacing"/>
        <w:jc w:val="center"/>
        <w:rPr>
          <w:rFonts w:ascii="Arial" w:hAnsi="Arial" w:cs="Arial"/>
          <w:b/>
          <w:color w:val="44546A" w:themeColor="text2"/>
          <w:sz w:val="8"/>
          <w:szCs w:val="8"/>
          <w:u w:val="single"/>
        </w:rPr>
      </w:pPr>
    </w:p>
    <w:p w:rsidR="00193DAD" w:rsidRPr="00BA37B2" w:rsidRDefault="00193DAD" w:rsidP="00193DAD">
      <w:pPr>
        <w:pStyle w:val="NoSpacing"/>
        <w:jc w:val="center"/>
        <w:rPr>
          <w:rFonts w:ascii="Arial" w:hAnsi="Arial" w:cs="Arial"/>
          <w:b/>
          <w:color w:val="44546A" w:themeColor="text2"/>
          <w:sz w:val="32"/>
          <w:szCs w:val="32"/>
          <w:u w:val="single"/>
        </w:rPr>
      </w:pPr>
      <w:r>
        <w:rPr>
          <w:rFonts w:ascii="Arial" w:hAnsi="Arial" w:cs="Arial"/>
          <w:b/>
          <w:color w:val="44546A" w:themeColor="text2"/>
          <w:sz w:val="32"/>
          <w:szCs w:val="32"/>
          <w:u w:val="single"/>
        </w:rPr>
        <w:t>Software Overview</w:t>
      </w:r>
    </w:p>
    <w:p w:rsidR="00193DAD" w:rsidRDefault="00193DAD" w:rsidP="00193D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logging in you will land on the </w:t>
      </w:r>
      <w:r w:rsidRPr="00193DAD">
        <w:rPr>
          <w:rFonts w:ascii="Arial" w:hAnsi="Arial" w:cs="Arial"/>
          <w:i/>
          <w:sz w:val="24"/>
          <w:szCs w:val="24"/>
        </w:rPr>
        <w:t>Home</w:t>
      </w:r>
      <w:r>
        <w:rPr>
          <w:rFonts w:ascii="Arial" w:hAnsi="Arial" w:cs="Arial"/>
          <w:sz w:val="24"/>
          <w:szCs w:val="24"/>
        </w:rPr>
        <w:t xml:space="preserve"> page, here’s an overview of navigating in AssetWorks. </w:t>
      </w:r>
    </w:p>
    <w:p w:rsidR="00193DAD" w:rsidRPr="00193DAD" w:rsidRDefault="00193DAD" w:rsidP="00193DAD">
      <w:pPr>
        <w:pStyle w:val="NoSpacing"/>
        <w:rPr>
          <w:rFonts w:ascii="Arial" w:hAnsi="Arial" w:cs="Arial"/>
          <w:sz w:val="12"/>
          <w:szCs w:val="12"/>
        </w:rPr>
      </w:pPr>
    </w:p>
    <w:p w:rsidR="00193DAD" w:rsidRDefault="00C63DE7" w:rsidP="00193DAD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2E65522C" wp14:editId="46C1263B">
            <wp:extent cx="2700338" cy="365821"/>
            <wp:effectExtent l="19050" t="19050" r="24130" b="152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5728" cy="385517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93DAD" w:rsidRPr="00A617B4" w:rsidRDefault="00193DAD" w:rsidP="00193DAD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:rsidR="00193DAD" w:rsidRPr="00193DAD" w:rsidRDefault="00193DAD" w:rsidP="00193DAD">
      <w:pPr>
        <w:pStyle w:val="NoSpacing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193DAD">
        <w:rPr>
          <w:rFonts w:ascii="Arial" w:hAnsi="Arial" w:cs="Arial"/>
          <w:b/>
          <w:color w:val="0070C0"/>
          <w:sz w:val="24"/>
          <w:szCs w:val="24"/>
          <w:u w:val="single"/>
        </w:rPr>
        <w:t>The menu bar</w:t>
      </w:r>
      <w:r w:rsidRPr="00193DAD">
        <w:rPr>
          <w:rFonts w:ascii="Arial" w:hAnsi="Arial" w:cs="Arial"/>
          <w:b/>
          <w:color w:val="0070C0"/>
          <w:sz w:val="24"/>
          <w:szCs w:val="24"/>
          <w:u w:val="single"/>
        </w:rPr>
        <w:t>:</w:t>
      </w:r>
      <w:r w:rsidRPr="00193DA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193DAD">
        <w:rPr>
          <w:rFonts w:ascii="Arial" w:eastAsia="Times New Roman" w:hAnsi="Arial" w:cs="Arial"/>
          <w:b/>
          <w:color w:val="0070C0"/>
          <w:sz w:val="24"/>
          <w:szCs w:val="24"/>
        </w:rPr>
        <w:t>top, right corner of the screen</w:t>
      </w:r>
    </w:p>
    <w:p w:rsidR="00193DAD" w:rsidRPr="00696307" w:rsidRDefault="00193DAD" w:rsidP="00193DAD">
      <w:pPr>
        <w:pStyle w:val="NoSpacing"/>
        <w:ind w:left="180"/>
        <w:rPr>
          <w:rFonts w:ascii="Arial" w:eastAsia="Times New Roman" w:hAnsi="Arial" w:cs="Arial"/>
          <w:color w:val="000000"/>
          <w:sz w:val="24"/>
          <w:szCs w:val="24"/>
        </w:rPr>
      </w:pPr>
      <w:r w:rsidRPr="006963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Home </w:t>
      </w:r>
      <w:r w:rsidRPr="00696307">
        <w:rPr>
          <w:rFonts w:ascii="Arial" w:eastAsia="Times New Roman" w:hAnsi="Arial" w:cs="Arial"/>
          <w:color w:val="000000"/>
          <w:sz w:val="24"/>
          <w:szCs w:val="24"/>
        </w:rPr>
        <w:t>- returns you to this main welcome page</w:t>
      </w:r>
      <w:r w:rsidRPr="0069630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963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Help </w:t>
      </w:r>
      <w:r w:rsidRPr="00696307">
        <w:rPr>
          <w:rFonts w:ascii="Arial" w:eastAsia="Times New Roman" w:hAnsi="Arial" w:cs="Arial"/>
          <w:color w:val="000000"/>
          <w:sz w:val="24"/>
          <w:szCs w:val="24"/>
        </w:rPr>
        <w:t>- opens a window with additional help about the current screen</w:t>
      </w:r>
      <w:r w:rsidRPr="0069630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963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Support </w:t>
      </w:r>
      <w:r w:rsidRPr="00696307">
        <w:rPr>
          <w:rFonts w:ascii="Arial" w:eastAsia="Times New Roman" w:hAnsi="Arial" w:cs="Arial"/>
          <w:color w:val="000000"/>
          <w:sz w:val="24"/>
          <w:szCs w:val="24"/>
        </w:rPr>
        <w:t>- opens a window that allows you to send a message or question to technical support staff</w:t>
      </w:r>
      <w:r w:rsidRPr="0069630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96307">
        <w:rPr>
          <w:rFonts w:ascii="Arial" w:eastAsia="Times New Roman" w:hAnsi="Arial" w:cs="Arial"/>
          <w:b/>
          <w:bCs/>
          <w:color w:val="000000"/>
          <w:sz w:val="24"/>
          <w:szCs w:val="24"/>
        </w:rPr>
        <w:t>Sign Out</w:t>
      </w:r>
      <w:r w:rsidRPr="00696307">
        <w:rPr>
          <w:rFonts w:ascii="Arial" w:eastAsia="Times New Roman" w:hAnsi="Arial" w:cs="Arial"/>
          <w:color w:val="000000"/>
          <w:sz w:val="24"/>
          <w:szCs w:val="24"/>
        </w:rPr>
        <w:t xml:space="preserve"> - signs you out of the application when you are finished</w:t>
      </w:r>
    </w:p>
    <w:p w:rsidR="00193DAD" w:rsidRPr="00A617B4" w:rsidRDefault="00193DAD" w:rsidP="00193DAD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8"/>
          <w:szCs w:val="8"/>
        </w:rPr>
      </w:pPr>
    </w:p>
    <w:p w:rsidR="00193DAD" w:rsidRPr="00193DAD" w:rsidRDefault="00193DAD" w:rsidP="00193DAD">
      <w:pPr>
        <w:pStyle w:val="NoSpacing"/>
        <w:rPr>
          <w:rFonts w:ascii="Arial" w:hAnsi="Arial" w:cs="Arial"/>
          <w:b/>
          <w:sz w:val="8"/>
          <w:szCs w:val="8"/>
          <w:u w:val="single"/>
        </w:rPr>
      </w:pPr>
    </w:p>
    <w:p w:rsidR="00193DAD" w:rsidRPr="00193DAD" w:rsidRDefault="00C63DE7" w:rsidP="00193DAD">
      <w:pPr>
        <w:pStyle w:val="NoSpacing"/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BA5009">
            <wp:simplePos x="0" y="0"/>
            <wp:positionH relativeFrom="column">
              <wp:posOffset>4057650</wp:posOffset>
            </wp:positionH>
            <wp:positionV relativeFrom="paragraph">
              <wp:posOffset>88900</wp:posOffset>
            </wp:positionV>
            <wp:extent cx="2694940" cy="1709420"/>
            <wp:effectExtent l="0" t="0" r="0" b="5080"/>
            <wp:wrapTight wrapText="bothSides">
              <wp:wrapPolygon edited="0">
                <wp:start x="0" y="0"/>
                <wp:lineTo x="0" y="21423"/>
                <wp:lineTo x="21376" y="21423"/>
                <wp:lineTo x="213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DAD" w:rsidRPr="00193DAD">
        <w:rPr>
          <w:rFonts w:ascii="Arial" w:hAnsi="Arial" w:cs="Arial"/>
          <w:b/>
          <w:color w:val="0070C0"/>
          <w:sz w:val="24"/>
          <w:szCs w:val="24"/>
          <w:u w:val="single"/>
        </w:rPr>
        <w:t>T</w:t>
      </w:r>
      <w:r w:rsidR="00193DAD" w:rsidRPr="00193DAD">
        <w:rPr>
          <w:rFonts w:ascii="Arial" w:hAnsi="Arial" w:cs="Arial"/>
          <w:b/>
          <w:color w:val="0070C0"/>
          <w:sz w:val="24"/>
          <w:szCs w:val="24"/>
          <w:u w:val="single"/>
        </w:rPr>
        <w:t>abs:</w:t>
      </w:r>
    </w:p>
    <w:p w:rsidR="00193DAD" w:rsidRDefault="00193DAD" w:rsidP="004B17BC">
      <w:pPr>
        <w:pStyle w:val="NoSpacing"/>
        <w:ind w:left="45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6963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Home </w:t>
      </w:r>
      <w:r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6963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search for a transfer here if you know the transfer number</w:t>
      </w:r>
      <w:r w:rsidR="00C63DE7" w:rsidRPr="00C63DE7">
        <w:rPr>
          <w:noProof/>
        </w:rPr>
        <w:t xml:space="preserve"> </w:t>
      </w:r>
    </w:p>
    <w:p w:rsidR="004B17BC" w:rsidRDefault="00193DAD" w:rsidP="004B17BC">
      <w:pPr>
        <w:pStyle w:val="NoSpacing"/>
        <w:ind w:left="450" w:hanging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Assets </w:t>
      </w:r>
      <w:r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6963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of little value to us here at CU Boulder as we do not manage assets cradle to grave</w:t>
      </w:r>
    </w:p>
    <w:p w:rsidR="004B17BC" w:rsidRDefault="00193DAD" w:rsidP="004B17BC">
      <w:pPr>
        <w:pStyle w:val="NoSpacing"/>
        <w:ind w:left="450" w:hanging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Contacts</w:t>
      </w:r>
      <w:r w:rsidRPr="006963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6963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look here to see </w:t>
      </w:r>
      <w:r w:rsidR="004B17BC">
        <w:rPr>
          <w:rFonts w:ascii="Arial" w:eastAsia="Times New Roman" w:hAnsi="Arial" w:cs="Arial"/>
          <w:color w:val="000000"/>
          <w:sz w:val="24"/>
          <w:szCs w:val="24"/>
        </w:rPr>
        <w:t xml:space="preserve">system users,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department</w:t>
      </w:r>
      <w:r w:rsidR="004B17BC">
        <w:rPr>
          <w:rFonts w:ascii="Arial" w:eastAsia="Times New Roman" w:hAnsi="Arial" w:cs="Arial"/>
          <w:color w:val="000000"/>
          <w:sz w:val="24"/>
          <w:szCs w:val="24"/>
        </w:rPr>
        <w:t xml:space="preserve">s,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speed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types, buildings, registered </w:t>
      </w:r>
      <w:r w:rsidR="004B17BC">
        <w:rPr>
          <w:rFonts w:ascii="Arial" w:eastAsia="Times New Roman" w:hAnsi="Arial" w:cs="Arial"/>
          <w:color w:val="000000"/>
          <w:sz w:val="24"/>
          <w:szCs w:val="24"/>
        </w:rPr>
        <w:t>u</w:t>
      </w:r>
      <w:r>
        <w:rPr>
          <w:rFonts w:ascii="Arial" w:eastAsia="Times New Roman" w:hAnsi="Arial" w:cs="Arial"/>
          <w:color w:val="000000"/>
          <w:sz w:val="24"/>
          <w:szCs w:val="24"/>
        </w:rPr>
        <w:t>sers</w:t>
      </w:r>
    </w:p>
    <w:p w:rsidR="00193DAD" w:rsidRPr="00C63DE7" w:rsidRDefault="00193DAD" w:rsidP="004B17BC">
      <w:pPr>
        <w:pStyle w:val="NoSpacing"/>
        <w:ind w:left="450" w:hanging="27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93D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Transfers – </w:t>
      </w:r>
      <w:r w:rsidRPr="00C63DE7">
        <w:rPr>
          <w:rFonts w:ascii="Arial" w:eastAsia="Times New Roman" w:hAnsi="Arial" w:cs="Arial"/>
          <w:bCs/>
          <w:color w:val="000000"/>
          <w:sz w:val="24"/>
          <w:szCs w:val="24"/>
        </w:rPr>
        <w:t>create a transfer or look existing transfer</w:t>
      </w:r>
      <w:r w:rsidR="00C63DE7" w:rsidRPr="00C63DE7">
        <w:rPr>
          <w:rFonts w:ascii="Arial" w:eastAsia="Times New Roman" w:hAnsi="Arial" w:cs="Arial"/>
          <w:bCs/>
          <w:color w:val="000000"/>
          <w:sz w:val="24"/>
          <w:szCs w:val="24"/>
        </w:rPr>
        <w:t>s</w:t>
      </w:r>
    </w:p>
    <w:p w:rsidR="00193DAD" w:rsidRPr="00696307" w:rsidRDefault="00193DAD" w:rsidP="004B17BC">
      <w:pPr>
        <w:pStyle w:val="NoSpacing"/>
        <w:ind w:left="45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193DAD">
        <w:rPr>
          <w:rFonts w:ascii="Arial" w:eastAsia="Times New Roman" w:hAnsi="Arial" w:cs="Arial"/>
          <w:b/>
          <w:color w:val="000000"/>
          <w:sz w:val="24"/>
          <w:szCs w:val="24"/>
        </w:rPr>
        <w:t>Users</w:t>
      </w:r>
      <w:r w:rsidRPr="006963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B17BC">
        <w:rPr>
          <w:rFonts w:ascii="Arial" w:eastAsia="Times New Roman" w:hAnsi="Arial" w:cs="Arial"/>
          <w:color w:val="000000"/>
          <w:sz w:val="24"/>
          <w:szCs w:val="24"/>
        </w:rPr>
        <w:t>– l</w:t>
      </w:r>
      <w:bookmarkStart w:id="1" w:name="_GoBack"/>
      <w:bookmarkEnd w:id="1"/>
      <w:r w:rsidR="004B17BC">
        <w:rPr>
          <w:rFonts w:ascii="Arial" w:eastAsia="Times New Roman" w:hAnsi="Arial" w:cs="Arial"/>
          <w:color w:val="000000"/>
          <w:sz w:val="24"/>
          <w:szCs w:val="24"/>
        </w:rPr>
        <w:t>ists users assigned to your department profile</w:t>
      </w:r>
    </w:p>
    <w:p w:rsidR="00193DAD" w:rsidRDefault="00193DAD" w:rsidP="00193DAD">
      <w:pPr>
        <w:pStyle w:val="NoSpacing"/>
        <w:rPr>
          <w:rFonts w:ascii="Arial" w:hAnsi="Arial" w:cs="Arial"/>
          <w:b/>
          <w:color w:val="0070C0"/>
          <w:sz w:val="12"/>
          <w:szCs w:val="12"/>
          <w:u w:val="single"/>
        </w:rPr>
      </w:pPr>
    </w:p>
    <w:p w:rsidR="00C63DE7" w:rsidRDefault="00C63DE7" w:rsidP="00193DAD">
      <w:pPr>
        <w:pStyle w:val="NoSpacing"/>
        <w:rPr>
          <w:rFonts w:ascii="Arial" w:hAnsi="Arial" w:cs="Arial"/>
          <w:b/>
          <w:color w:val="0070C0"/>
          <w:sz w:val="12"/>
          <w:szCs w:val="12"/>
          <w:u w:val="single"/>
        </w:rPr>
      </w:pPr>
    </w:p>
    <w:p w:rsidR="00C63DE7" w:rsidRPr="00193DAD" w:rsidRDefault="004B17BC" w:rsidP="00193DAD">
      <w:pPr>
        <w:pStyle w:val="NoSpacing"/>
        <w:rPr>
          <w:rFonts w:ascii="Arial" w:hAnsi="Arial" w:cs="Arial"/>
          <w:b/>
          <w:color w:val="0070C0"/>
          <w:sz w:val="12"/>
          <w:szCs w:val="12"/>
          <w:u w:val="single"/>
        </w:rPr>
      </w:pPr>
      <w:r>
        <w:rPr>
          <w:rFonts w:ascii="Arial" w:hAnsi="Arial" w:cs="Arial"/>
          <w:b/>
          <w:color w:val="0070C0"/>
          <w:sz w:val="12"/>
          <w:szCs w:val="12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12"/>
          <w:szCs w:val="12"/>
          <w:u w:val="single"/>
        </w:rPr>
        <w:t>gp</w:t>
      </w:r>
      <w:proofErr w:type="spellEnd"/>
    </w:p>
    <w:p w:rsidR="00193DAD" w:rsidRPr="00193DAD" w:rsidRDefault="00193DAD" w:rsidP="00193DAD">
      <w:pPr>
        <w:pStyle w:val="NoSpacing"/>
        <w:rPr>
          <w:rFonts w:ascii="Arial" w:hAnsi="Arial" w:cs="Arial"/>
          <w:color w:val="0070C0"/>
          <w:sz w:val="24"/>
          <w:szCs w:val="24"/>
        </w:rPr>
      </w:pPr>
      <w:r w:rsidRPr="00193DAD">
        <w:rPr>
          <w:rFonts w:ascii="Arial" w:hAnsi="Arial" w:cs="Arial"/>
          <w:b/>
          <w:color w:val="0070C0"/>
          <w:sz w:val="24"/>
          <w:szCs w:val="24"/>
          <w:u w:val="single"/>
        </w:rPr>
        <w:t>System Notes</w:t>
      </w:r>
    </w:p>
    <w:p w:rsidR="00193DAD" w:rsidRDefault="00193DAD" w:rsidP="00193DA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3DAD">
        <w:rPr>
          <w:rFonts w:ascii="Arial" w:hAnsi="Arial" w:cs="Arial"/>
          <w:b/>
          <w:sz w:val="24"/>
          <w:szCs w:val="24"/>
        </w:rPr>
        <w:t>Asterisk Fields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required fields</w:t>
      </w:r>
    </w:p>
    <w:p w:rsidR="00193DAD" w:rsidRDefault="00193DAD" w:rsidP="00193DA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3DAD">
        <w:rPr>
          <w:rFonts w:ascii="Arial" w:hAnsi="Arial" w:cs="Arial"/>
          <w:b/>
          <w:sz w:val="24"/>
          <w:szCs w:val="24"/>
        </w:rPr>
        <w:t>Magnifying Glass</w:t>
      </w:r>
      <w:r>
        <w:rPr>
          <w:rFonts w:ascii="Arial" w:hAnsi="Arial" w:cs="Arial"/>
          <w:sz w:val="24"/>
          <w:szCs w:val="24"/>
        </w:rPr>
        <w:t xml:space="preserve"> - search for or s</w:t>
      </w:r>
      <w:r>
        <w:rPr>
          <w:rFonts w:ascii="Arial" w:hAnsi="Arial" w:cs="Arial"/>
          <w:sz w:val="24"/>
          <w:szCs w:val="24"/>
        </w:rPr>
        <w:t>elect from a list of choices for fields</w:t>
      </w:r>
    </w:p>
    <w:p w:rsidR="00193DAD" w:rsidRDefault="00193DAD" w:rsidP="00193DA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3DAD">
        <w:rPr>
          <w:rFonts w:ascii="Arial" w:hAnsi="Arial" w:cs="Arial"/>
          <w:b/>
          <w:sz w:val="24"/>
          <w:szCs w:val="24"/>
        </w:rPr>
        <w:t>Drop Down</w:t>
      </w:r>
      <w:r>
        <w:rPr>
          <w:rFonts w:ascii="Arial" w:hAnsi="Arial" w:cs="Arial"/>
          <w:sz w:val="24"/>
          <w:szCs w:val="24"/>
        </w:rPr>
        <w:t xml:space="preserve"> - select from a list of choices </w:t>
      </w:r>
    </w:p>
    <w:p w:rsidR="00193DAD" w:rsidRDefault="00193DAD" w:rsidP="00193DA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3DAD">
        <w:rPr>
          <w:rFonts w:ascii="Arial" w:hAnsi="Arial" w:cs="Arial"/>
          <w:b/>
          <w:sz w:val="24"/>
          <w:szCs w:val="24"/>
        </w:rPr>
        <w:t xml:space="preserve">CU Tag </w:t>
      </w:r>
      <w:r w:rsidRPr="00193DAD">
        <w:rPr>
          <w:rFonts w:ascii="Arial" w:hAnsi="Arial" w:cs="Arial"/>
          <w:b/>
          <w:sz w:val="24"/>
          <w:szCs w:val="24"/>
        </w:rPr>
        <w:t>N</w:t>
      </w:r>
      <w:r w:rsidRPr="00193DAD">
        <w:rPr>
          <w:rFonts w:ascii="Arial" w:hAnsi="Arial" w:cs="Arial"/>
          <w:b/>
          <w:sz w:val="24"/>
          <w:szCs w:val="24"/>
        </w:rPr>
        <w:t>umbers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add for all assets with a CU tag </w:t>
      </w:r>
      <w:r>
        <w:rPr>
          <w:rFonts w:ascii="Arial" w:hAnsi="Arial" w:cs="Arial"/>
          <w:sz w:val="24"/>
          <w:szCs w:val="24"/>
        </w:rPr>
        <w:t xml:space="preserve">ensure Property Accounting removes the asset from the </w:t>
      </w:r>
      <w:r>
        <w:rPr>
          <w:rFonts w:ascii="Arial" w:hAnsi="Arial" w:cs="Arial"/>
          <w:sz w:val="24"/>
          <w:szCs w:val="24"/>
        </w:rPr>
        <w:t xml:space="preserve">department’s accountable </w:t>
      </w:r>
      <w:r>
        <w:rPr>
          <w:rFonts w:ascii="Arial" w:hAnsi="Arial" w:cs="Arial"/>
          <w:sz w:val="24"/>
          <w:szCs w:val="24"/>
        </w:rPr>
        <w:t>inventory</w:t>
      </w:r>
    </w:p>
    <w:p w:rsidR="00193DAD" w:rsidRDefault="00193DAD" w:rsidP="00193DA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3DAD">
        <w:rPr>
          <w:rFonts w:ascii="Arial" w:hAnsi="Arial" w:cs="Arial"/>
          <w:b/>
          <w:sz w:val="24"/>
          <w:szCs w:val="24"/>
        </w:rPr>
        <w:t>S</w:t>
      </w:r>
      <w:r w:rsidRPr="00193DAD">
        <w:rPr>
          <w:rFonts w:ascii="Arial" w:hAnsi="Arial" w:cs="Arial"/>
          <w:b/>
          <w:sz w:val="24"/>
          <w:szCs w:val="24"/>
        </w:rPr>
        <w:t>erial numbers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required for items that h</w:t>
      </w:r>
      <w:r>
        <w:rPr>
          <w:rFonts w:ascii="Arial" w:hAnsi="Arial" w:cs="Arial"/>
          <w:sz w:val="24"/>
          <w:szCs w:val="24"/>
        </w:rPr>
        <w:t>old memory: hard drives, computers, servers</w:t>
      </w:r>
      <w:r>
        <w:rPr>
          <w:rFonts w:ascii="Arial" w:hAnsi="Arial" w:cs="Arial"/>
          <w:sz w:val="24"/>
          <w:szCs w:val="24"/>
        </w:rPr>
        <w:t>, tablets, laptops, etc.</w:t>
      </w:r>
    </w:p>
    <w:p w:rsidR="00193DAD" w:rsidRDefault="00193DAD" w:rsidP="00193DA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3DAD">
        <w:rPr>
          <w:rFonts w:ascii="Arial" w:hAnsi="Arial" w:cs="Arial"/>
          <w:b/>
          <w:sz w:val="24"/>
          <w:szCs w:val="24"/>
        </w:rPr>
        <w:t>P</w:t>
      </w:r>
      <w:r w:rsidRPr="00193DAD">
        <w:rPr>
          <w:rFonts w:ascii="Arial" w:hAnsi="Arial" w:cs="Arial"/>
          <w:b/>
          <w:sz w:val="24"/>
          <w:szCs w:val="24"/>
        </w:rPr>
        <w:t xml:space="preserve">asswords </w:t>
      </w:r>
      <w:r w:rsidRPr="00193DAD">
        <w:rPr>
          <w:rFonts w:ascii="Arial" w:hAnsi="Arial" w:cs="Arial"/>
          <w:b/>
          <w:sz w:val="24"/>
          <w:szCs w:val="24"/>
        </w:rPr>
        <w:t>&amp; l</w:t>
      </w:r>
      <w:r w:rsidRPr="00193DAD">
        <w:rPr>
          <w:rFonts w:ascii="Arial" w:hAnsi="Arial" w:cs="Arial"/>
          <w:b/>
          <w:sz w:val="24"/>
          <w:szCs w:val="24"/>
        </w:rPr>
        <w:t>ock codes</w:t>
      </w:r>
      <w:r>
        <w:rPr>
          <w:rFonts w:ascii="Arial" w:hAnsi="Arial" w:cs="Arial"/>
          <w:sz w:val="24"/>
          <w:szCs w:val="24"/>
        </w:rPr>
        <w:t xml:space="preserve"> – required in the </w:t>
      </w:r>
      <w:r>
        <w:rPr>
          <w:rFonts w:ascii="Arial" w:hAnsi="Arial" w:cs="Arial"/>
          <w:sz w:val="24"/>
          <w:szCs w:val="24"/>
          <w:u w:val="single"/>
        </w:rPr>
        <w:t>notes</w:t>
      </w:r>
      <w:r>
        <w:rPr>
          <w:rFonts w:ascii="Arial" w:hAnsi="Arial" w:cs="Arial"/>
          <w:sz w:val="24"/>
          <w:szCs w:val="24"/>
        </w:rPr>
        <w:t xml:space="preserve"> field of assets that are Apple products</w:t>
      </w:r>
      <w:r>
        <w:rPr>
          <w:rFonts w:ascii="Arial" w:hAnsi="Arial" w:cs="Arial"/>
          <w:sz w:val="24"/>
          <w:szCs w:val="24"/>
        </w:rPr>
        <w:t>, if not provided we can not wipe to DOD standards and sell</w:t>
      </w:r>
    </w:p>
    <w:p w:rsidR="00193DAD" w:rsidRPr="00BA37B2" w:rsidRDefault="00193DAD" w:rsidP="00193DA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3DAD">
        <w:rPr>
          <w:rFonts w:ascii="Arial" w:hAnsi="Arial" w:cs="Arial"/>
          <w:b/>
          <w:sz w:val="24"/>
          <w:szCs w:val="24"/>
        </w:rPr>
        <w:t>EH&amp;S forms</w:t>
      </w:r>
      <w:r w:rsidRPr="00193DAD">
        <w:rPr>
          <w:rFonts w:ascii="Arial" w:hAnsi="Arial" w:cs="Arial"/>
          <w:sz w:val="24"/>
          <w:szCs w:val="24"/>
        </w:rPr>
        <w:t xml:space="preserve"> </w:t>
      </w:r>
      <w:r w:rsidRPr="00193DAD">
        <w:rPr>
          <w:rFonts w:ascii="Arial" w:hAnsi="Arial" w:cs="Arial"/>
          <w:sz w:val="24"/>
          <w:szCs w:val="24"/>
        </w:rPr>
        <w:t xml:space="preserve">- </w:t>
      </w:r>
      <w:r w:rsidRPr="00193DAD">
        <w:rPr>
          <w:rFonts w:ascii="Arial" w:hAnsi="Arial" w:cs="Arial"/>
          <w:sz w:val="24"/>
          <w:szCs w:val="24"/>
        </w:rPr>
        <w:t>for refrigerators used anywhere except a breakroom</w:t>
      </w:r>
      <w:r w:rsidRPr="00193DAD">
        <w:rPr>
          <w:rFonts w:ascii="Arial" w:hAnsi="Arial" w:cs="Arial"/>
          <w:sz w:val="24"/>
          <w:szCs w:val="24"/>
        </w:rPr>
        <w:t xml:space="preserve"> and select other items as advised by Surplus Property supervisor</w:t>
      </w:r>
    </w:p>
    <w:sectPr w:rsidR="00193DAD" w:rsidRPr="00BA37B2" w:rsidSect="00193D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7D73"/>
    <w:multiLevelType w:val="hybridMultilevel"/>
    <w:tmpl w:val="D0524F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8586983"/>
    <w:multiLevelType w:val="hybridMultilevel"/>
    <w:tmpl w:val="2176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AD"/>
    <w:rsid w:val="0004084C"/>
    <w:rsid w:val="00193DAD"/>
    <w:rsid w:val="004B17BC"/>
    <w:rsid w:val="009213A7"/>
    <w:rsid w:val="00A409EC"/>
    <w:rsid w:val="00C63DE7"/>
    <w:rsid w:val="00E41911"/>
    <w:rsid w:val="00F7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9C9A4"/>
  <w15:chartTrackingRefBased/>
  <w15:docId w15:val="{7E434802-96C1-4E25-A6A7-F35C4B25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DA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3DAD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b/>
      <w:bCs/>
      <w:color w:val="2F5496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DAD"/>
    <w:rPr>
      <w:rFonts w:eastAsiaTheme="majorEastAsia" w:cstheme="majorBidi"/>
      <w:b/>
      <w:bCs/>
      <w:color w:val="2F5496" w:themeColor="accent1" w:themeShade="B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93D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DAD"/>
    <w:pPr>
      <w:ind w:left="720"/>
      <w:contextualSpacing/>
    </w:pPr>
  </w:style>
  <w:style w:type="paragraph" w:styleId="NoSpacing">
    <w:name w:val="No Spacing"/>
    <w:uiPriority w:val="1"/>
    <w:qFormat/>
    <w:rsid w:val="00193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illiandra.Michko@colora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ams5.incircuit.com/eams3/f?p=1055:1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 Infrastructure and Sustainability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Stushnoff</dc:creator>
  <cp:keywords/>
  <dc:description/>
  <cp:lastModifiedBy>Shawna Stushnoff</cp:lastModifiedBy>
  <cp:revision>3</cp:revision>
  <dcterms:created xsi:type="dcterms:W3CDTF">2021-07-20T14:59:00Z</dcterms:created>
  <dcterms:modified xsi:type="dcterms:W3CDTF">2021-07-20T15:30:00Z</dcterms:modified>
</cp:coreProperties>
</file>