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FD9" w:rsidRPr="00D201D2" w:rsidRDefault="00B72FD9" w:rsidP="007E35D9">
      <w:pPr>
        <w:pStyle w:val="Heading1"/>
        <w:spacing w:after="120" w:afterAutospacing="0"/>
        <w:rPr>
          <w:rFonts w:ascii="Arial" w:hAnsi="Arial" w:cs="Arial"/>
          <w:sz w:val="24"/>
          <w:szCs w:val="24"/>
        </w:rPr>
      </w:pPr>
      <w:bookmarkStart w:id="0" w:name="_Toc500935763"/>
      <w:bookmarkStart w:id="1" w:name="_Toc500935993"/>
      <w:bookmarkStart w:id="2" w:name="_Toc501013744"/>
      <w:bookmarkStart w:id="3" w:name="_Toc431892384"/>
      <w:r w:rsidRPr="00D201D2">
        <w:rPr>
          <w:rFonts w:ascii="Arial" w:hAnsi="Arial" w:cs="Arial"/>
          <w:noProof/>
          <w:sz w:val="24"/>
          <w:szCs w:val="24"/>
        </w:rPr>
        <w:drawing>
          <wp:anchor distT="0" distB="0" distL="114300" distR="114300" simplePos="0" relativeHeight="251659264" behindDoc="1" locked="0" layoutInCell="1" allowOverlap="1" wp14:anchorId="7D2B3591" wp14:editId="7DB2F7AE">
            <wp:simplePos x="0" y="0"/>
            <wp:positionH relativeFrom="column">
              <wp:posOffset>-718185</wp:posOffset>
            </wp:positionH>
            <wp:positionV relativeFrom="paragraph">
              <wp:posOffset>-590550</wp:posOffset>
            </wp:positionV>
            <wp:extent cx="7395210" cy="956310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FAS).png"/>
                    <pic:cNvPicPr/>
                  </pic:nvPicPr>
                  <pic:blipFill>
                    <a:blip r:embed="rId9">
                      <a:extLst>
                        <a:ext uri="{28A0092B-C50C-407E-A947-70E740481C1C}">
                          <a14:useLocalDpi xmlns:a14="http://schemas.microsoft.com/office/drawing/2010/main" val="0"/>
                        </a:ext>
                      </a:extLst>
                    </a:blip>
                    <a:stretch>
                      <a:fillRect/>
                    </a:stretch>
                  </pic:blipFill>
                  <pic:spPr>
                    <a:xfrm>
                      <a:off x="0" y="0"/>
                      <a:ext cx="7395210" cy="9563100"/>
                    </a:xfrm>
                    <a:prstGeom prst="rect">
                      <a:avLst/>
                    </a:prstGeom>
                  </pic:spPr>
                </pic:pic>
              </a:graphicData>
            </a:graphic>
            <wp14:sizeRelH relativeFrom="page">
              <wp14:pctWidth>0</wp14:pctWidth>
            </wp14:sizeRelH>
            <wp14:sizeRelV relativeFrom="page">
              <wp14:pctHeight>0</wp14:pctHeight>
            </wp14:sizeRelV>
          </wp:anchor>
        </w:drawing>
      </w:r>
      <w:bookmarkStart w:id="4" w:name="_Toc500847436"/>
      <w:r w:rsidRPr="00D201D2">
        <w:rPr>
          <w:rFonts w:ascii="Arial" w:hAnsi="Arial" w:cs="Arial"/>
          <w:noProof/>
          <w:sz w:val="24"/>
          <w:szCs w:val="24"/>
        </w:rPr>
        <mc:AlternateContent>
          <mc:Choice Requires="wps">
            <w:drawing>
              <wp:anchor distT="0" distB="0" distL="114300" distR="114300" simplePos="0" relativeHeight="251660288" behindDoc="0" locked="0" layoutInCell="1" allowOverlap="1" wp14:anchorId="55D4BFBA" wp14:editId="5DCC239A">
                <wp:simplePos x="0" y="0"/>
                <wp:positionH relativeFrom="column">
                  <wp:posOffset>-581025</wp:posOffset>
                </wp:positionH>
                <wp:positionV relativeFrom="paragraph">
                  <wp:posOffset>704850</wp:posOffset>
                </wp:positionV>
                <wp:extent cx="3476625" cy="2419350"/>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419350"/>
                        </a:xfrm>
                        <a:prstGeom prst="rect">
                          <a:avLst/>
                        </a:prstGeom>
                        <a:noFill/>
                        <a:ln w="9525">
                          <a:noFill/>
                          <a:miter lim="800000"/>
                          <a:headEnd/>
                          <a:tailEnd/>
                        </a:ln>
                      </wps:spPr>
                      <wps:txbx>
                        <w:txbxContent>
                          <w:p w:rsidR="00B72FD9" w:rsidRPr="004D02FA" w:rsidRDefault="00B72FD9" w:rsidP="00B72FD9">
                            <w:pPr>
                              <w:jc w:val="center"/>
                              <w:rPr>
                                <w:rFonts w:cstheme="minorHAnsi"/>
                                <w:b/>
                                <w:color w:val="931638"/>
                                <w:sz w:val="44"/>
                                <w:szCs w:val="44"/>
                              </w:rPr>
                            </w:pPr>
                            <w:r w:rsidRPr="004D02FA">
                              <w:rPr>
                                <w:rFonts w:cstheme="minorHAnsi"/>
                                <w:b/>
                                <w:color w:val="931638"/>
                                <w:sz w:val="44"/>
                                <w:szCs w:val="44"/>
                              </w:rPr>
                              <w:t xml:space="preserve">Surplus </w:t>
                            </w:r>
                            <w:r w:rsidR="004D02FA" w:rsidRPr="004D02FA">
                              <w:rPr>
                                <w:rFonts w:cstheme="minorHAnsi"/>
                                <w:b/>
                                <w:color w:val="931638"/>
                                <w:sz w:val="44"/>
                                <w:szCs w:val="44"/>
                              </w:rPr>
                              <w:t xml:space="preserve">Property </w:t>
                            </w:r>
                            <w:r w:rsidRPr="004D02FA">
                              <w:rPr>
                                <w:rFonts w:cstheme="minorHAnsi"/>
                                <w:b/>
                                <w:color w:val="931638"/>
                                <w:sz w:val="44"/>
                                <w:szCs w:val="44"/>
                              </w:rPr>
                              <w:t>Management System (S</w:t>
                            </w:r>
                            <w:r w:rsidR="004D02FA" w:rsidRPr="004D02FA">
                              <w:rPr>
                                <w:rFonts w:cstheme="minorHAnsi"/>
                                <w:b/>
                                <w:color w:val="931638"/>
                                <w:sz w:val="44"/>
                                <w:szCs w:val="44"/>
                              </w:rPr>
                              <w:t>P</w:t>
                            </w:r>
                            <w:r w:rsidRPr="004D02FA">
                              <w:rPr>
                                <w:rFonts w:cstheme="minorHAnsi"/>
                                <w:b/>
                                <w:color w:val="931638"/>
                                <w:sz w:val="44"/>
                                <w:szCs w:val="44"/>
                              </w:rPr>
                              <w:t>MS) Guide for:</w:t>
                            </w:r>
                          </w:p>
                          <w:p w:rsidR="00E50110" w:rsidRPr="00E50110" w:rsidRDefault="00FA034A" w:rsidP="00B72FD9">
                            <w:pPr>
                              <w:jc w:val="center"/>
                              <w:rPr>
                                <w:rFonts w:cstheme="minorHAnsi"/>
                                <w:b/>
                                <w:color w:val="931638"/>
                              </w:rPr>
                            </w:pPr>
                            <w:r>
                              <w:rPr>
                                <w:rFonts w:cstheme="minorHAnsi"/>
                                <w:b/>
                                <w:color w:val="931638"/>
                                <w:sz w:val="44"/>
                                <w:szCs w:val="44"/>
                              </w:rPr>
                              <w:t>Campus Users</w:t>
                            </w:r>
                            <w:r w:rsidR="00E50110">
                              <w:rPr>
                                <w:rFonts w:cstheme="minorHAnsi"/>
                                <w:b/>
                                <w:color w:val="931638"/>
                                <w:sz w:val="48"/>
                                <w:szCs w:val="48"/>
                              </w:rPr>
                              <w:br/>
                            </w:r>
                            <w:r w:rsidR="004D02FA">
                              <w:rPr>
                                <w:rFonts w:cstheme="minorHAnsi"/>
                                <w:b/>
                                <w:color w:val="931638"/>
                              </w:rPr>
                              <w:t>Updated 12/2017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75pt;margin-top:55.5pt;width:273.75pt;height:1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" filled="f" stroked="f">
                <v:textbox>
                  <w:txbxContent>
                    <w:p w:rsidR="00B72FD9" w:rsidRPr="004D02FA" w:rsidRDefault="00B72FD9" w:rsidP="00B72FD9">
                      <w:pPr>
                        <w:jc w:val="center"/>
                        <w:rPr>
                          <w:rFonts w:cstheme="minorHAnsi"/>
                          <w:b/>
                          <w:color w:val="931638"/>
                          <w:sz w:val="44"/>
                          <w:szCs w:val="44"/>
                        </w:rPr>
                      </w:pPr>
                      <w:r w:rsidRPr="004D02FA">
                        <w:rPr>
                          <w:rFonts w:cstheme="minorHAnsi"/>
                          <w:b/>
                          <w:color w:val="931638"/>
                          <w:sz w:val="44"/>
                          <w:szCs w:val="44"/>
                        </w:rPr>
                        <w:t xml:space="preserve">Surplus </w:t>
                      </w:r>
                      <w:r w:rsidR="004D02FA" w:rsidRPr="004D02FA">
                        <w:rPr>
                          <w:rFonts w:cstheme="minorHAnsi"/>
                          <w:b/>
                          <w:color w:val="931638"/>
                          <w:sz w:val="44"/>
                          <w:szCs w:val="44"/>
                        </w:rPr>
                        <w:t xml:space="preserve">Property </w:t>
                      </w:r>
                      <w:r w:rsidRPr="004D02FA">
                        <w:rPr>
                          <w:rFonts w:cstheme="minorHAnsi"/>
                          <w:b/>
                          <w:color w:val="931638"/>
                          <w:sz w:val="44"/>
                          <w:szCs w:val="44"/>
                        </w:rPr>
                        <w:t>Management System (S</w:t>
                      </w:r>
                      <w:r w:rsidR="004D02FA" w:rsidRPr="004D02FA">
                        <w:rPr>
                          <w:rFonts w:cstheme="minorHAnsi"/>
                          <w:b/>
                          <w:color w:val="931638"/>
                          <w:sz w:val="44"/>
                          <w:szCs w:val="44"/>
                        </w:rPr>
                        <w:t>P</w:t>
                      </w:r>
                      <w:r w:rsidRPr="004D02FA">
                        <w:rPr>
                          <w:rFonts w:cstheme="minorHAnsi"/>
                          <w:b/>
                          <w:color w:val="931638"/>
                          <w:sz w:val="44"/>
                          <w:szCs w:val="44"/>
                        </w:rPr>
                        <w:t>MS) Guide for:</w:t>
                      </w:r>
                    </w:p>
                    <w:p w:rsidR="00E50110" w:rsidRPr="00E50110" w:rsidRDefault="00FA034A" w:rsidP="00B72FD9">
                      <w:pPr>
                        <w:jc w:val="center"/>
                        <w:rPr>
                          <w:rFonts w:cstheme="minorHAnsi"/>
                          <w:b/>
                          <w:color w:val="931638"/>
                        </w:rPr>
                      </w:pPr>
                      <w:r>
                        <w:rPr>
                          <w:rFonts w:cstheme="minorHAnsi"/>
                          <w:b/>
                          <w:color w:val="931638"/>
                          <w:sz w:val="44"/>
                          <w:szCs w:val="44"/>
                        </w:rPr>
                        <w:t>Campus Users</w:t>
                      </w:r>
                      <w:r w:rsidR="00E50110">
                        <w:rPr>
                          <w:rFonts w:cstheme="minorHAnsi"/>
                          <w:b/>
                          <w:color w:val="931638"/>
                          <w:sz w:val="48"/>
                          <w:szCs w:val="48"/>
                        </w:rPr>
                        <w:br/>
                      </w:r>
                      <w:r w:rsidR="004D02FA">
                        <w:rPr>
                          <w:rFonts w:cstheme="minorHAnsi"/>
                          <w:b/>
                          <w:color w:val="931638"/>
                        </w:rPr>
                        <w:t>Updated 12/2017</w:t>
                      </w:r>
                    </w:p>
                  </w:txbxContent>
                </v:textbox>
              </v:shape>
            </w:pict>
          </mc:Fallback>
        </mc:AlternateContent>
      </w:r>
      <w:r w:rsidRPr="00D201D2">
        <w:rPr>
          <w:rFonts w:ascii="Arial" w:hAnsi="Arial" w:cs="Arial"/>
          <w:noProof/>
          <w:sz w:val="24"/>
          <w:szCs w:val="24"/>
        </w:rPr>
        <mc:AlternateContent>
          <mc:Choice Requires="wps">
            <w:drawing>
              <wp:anchor distT="0" distB="0" distL="114300" distR="114300" simplePos="0" relativeHeight="251661312" behindDoc="0" locked="0" layoutInCell="1" allowOverlap="1" wp14:anchorId="7B7EAD66" wp14:editId="45CF15D2">
                <wp:simplePos x="0" y="0"/>
                <wp:positionH relativeFrom="column">
                  <wp:posOffset>-723900</wp:posOffset>
                </wp:positionH>
                <wp:positionV relativeFrom="paragraph">
                  <wp:posOffset>-571500</wp:posOffset>
                </wp:positionV>
                <wp:extent cx="7391400" cy="12858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1285875"/>
                        </a:xfrm>
                        <a:prstGeom prst="rect">
                          <a:avLst/>
                        </a:prstGeom>
                        <a:noFill/>
                        <a:ln w="9525">
                          <a:noFill/>
                          <a:miter lim="800000"/>
                          <a:headEnd/>
                          <a:tailEnd/>
                        </a:ln>
                      </wps:spPr>
                      <wps:txbx>
                        <w:txbxContent>
                          <w:p w:rsidR="00B72FD9" w:rsidRPr="00AF3D95" w:rsidRDefault="00B72FD9" w:rsidP="00B72FD9">
                            <w:pPr>
                              <w:jc w:val="center"/>
                              <w:rPr>
                                <w:rFonts w:cstheme="minorHAnsi"/>
                                <w:color w:val="FFFFFF" w:themeColor="background1"/>
                                <w:sz w:val="72"/>
                                <w:szCs w:val="72"/>
                              </w:rPr>
                            </w:pPr>
                            <w:r>
                              <w:rPr>
                                <w:rFonts w:cstheme="minorHAnsi"/>
                                <w:color w:val="FFFFFF" w:themeColor="background1"/>
                                <w:sz w:val="72"/>
                                <w:szCs w:val="72"/>
                              </w:rPr>
                              <w:t>SMS User Guide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7pt;margin-top:-45pt;width:582pt;height:10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" filled="f" stroked="f">
                <v:textbox>
                  <w:txbxContent>
                    <w:p w:rsidR="00B72FD9" w:rsidRPr="00AF3D95" w:rsidRDefault="00B72FD9" w:rsidP="00B72FD9">
                      <w:pPr>
                        <w:jc w:val="center"/>
                        <w:rPr>
                          <w:rFonts w:cstheme="minorHAnsi"/>
                          <w:color w:val="FFFFFF" w:themeColor="background1"/>
                          <w:sz w:val="72"/>
                          <w:szCs w:val="72"/>
                        </w:rPr>
                      </w:pPr>
                      <w:r>
                        <w:rPr>
                          <w:rFonts w:cstheme="minorHAnsi"/>
                          <w:color w:val="FFFFFF" w:themeColor="background1"/>
                          <w:sz w:val="72"/>
                          <w:szCs w:val="72"/>
                        </w:rPr>
                        <w:t>SMS User Guide</w:t>
                      </w:r>
                    </w:p>
                  </w:txbxContent>
                </v:textbox>
              </v:shape>
            </w:pict>
          </mc:Fallback>
        </mc:AlternateContent>
      </w:r>
      <w:bookmarkEnd w:id="0"/>
      <w:bookmarkEnd w:id="4"/>
      <w:bookmarkEnd w:id="1"/>
      <w:bookmarkEnd w:id="2"/>
      <w:r w:rsidRPr="00D201D2">
        <w:rPr>
          <w:rFonts w:ascii="Arial" w:hAnsi="Arial" w:cs="Arial"/>
          <w:sz w:val="24"/>
          <w:szCs w:val="24"/>
        </w:rPr>
        <w:br w:type="page"/>
      </w:r>
    </w:p>
    <w:bookmarkStart w:id="5" w:name="_Toc431892372" w:displacedByCustomXml="next"/>
    <w:sdt>
      <w:sdtPr>
        <w:rPr>
          <w:rFonts w:asciiTheme="minorHAnsi" w:eastAsiaTheme="minorHAnsi" w:hAnsiTheme="minorHAnsi" w:cstheme="minorBidi"/>
          <w:b w:val="0"/>
          <w:bCs w:val="0"/>
          <w:color w:val="auto"/>
          <w:sz w:val="22"/>
          <w:szCs w:val="22"/>
          <w:lang w:eastAsia="en-US"/>
        </w:rPr>
        <w:id w:val="-1857885050"/>
        <w:docPartObj>
          <w:docPartGallery w:val="Table of Contents"/>
          <w:docPartUnique/>
        </w:docPartObj>
      </w:sdtPr>
      <w:sdtEndPr>
        <w:rPr>
          <w:noProof/>
        </w:rPr>
      </w:sdtEndPr>
      <w:sdtContent>
        <w:p w:rsidR="00A07FF9" w:rsidRDefault="00A07FF9">
          <w:pPr>
            <w:pStyle w:val="TOCHeading"/>
          </w:pPr>
          <w:r>
            <w:t>Table of Contents</w:t>
          </w:r>
        </w:p>
        <w:p w:rsidR="00761486" w:rsidRDefault="00A07FF9">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01013744" w:history="1"/>
        </w:p>
        <w:p w:rsidR="00761486" w:rsidRDefault="00761486">
          <w:pPr>
            <w:pStyle w:val="TOC1"/>
            <w:tabs>
              <w:tab w:val="right" w:leader="dot" w:pos="9350"/>
            </w:tabs>
            <w:rPr>
              <w:rFonts w:eastAsiaTheme="minorEastAsia"/>
              <w:noProof/>
            </w:rPr>
          </w:pPr>
          <w:hyperlink w:anchor="_Toc501013745" w:history="1">
            <w:r w:rsidRPr="00FF05E0">
              <w:rPr>
                <w:rStyle w:val="Hyperlink"/>
                <w:rFonts w:ascii="Arial" w:hAnsi="Arial" w:cs="Arial"/>
                <w:noProof/>
              </w:rPr>
              <w:t>Logging into the system</w:t>
            </w:r>
            <w:r>
              <w:rPr>
                <w:noProof/>
                <w:webHidden/>
              </w:rPr>
              <w:tab/>
            </w:r>
            <w:r>
              <w:rPr>
                <w:noProof/>
                <w:webHidden/>
              </w:rPr>
              <w:fldChar w:fldCharType="begin"/>
            </w:r>
            <w:r>
              <w:rPr>
                <w:noProof/>
                <w:webHidden/>
              </w:rPr>
              <w:instrText xml:space="preserve"> PAGEREF _Toc501013745 \h </w:instrText>
            </w:r>
            <w:r>
              <w:rPr>
                <w:noProof/>
                <w:webHidden/>
              </w:rPr>
            </w:r>
            <w:r>
              <w:rPr>
                <w:noProof/>
                <w:webHidden/>
              </w:rPr>
              <w:fldChar w:fldCharType="separate"/>
            </w:r>
            <w:r>
              <w:rPr>
                <w:noProof/>
                <w:webHidden/>
              </w:rPr>
              <w:t>3</w:t>
            </w:r>
            <w:r>
              <w:rPr>
                <w:noProof/>
                <w:webHidden/>
              </w:rPr>
              <w:fldChar w:fldCharType="end"/>
            </w:r>
          </w:hyperlink>
        </w:p>
        <w:p w:rsidR="00761486" w:rsidRDefault="000D54B5">
          <w:pPr>
            <w:pStyle w:val="TOC1"/>
            <w:tabs>
              <w:tab w:val="right" w:leader="dot" w:pos="9350"/>
            </w:tabs>
            <w:rPr>
              <w:rFonts w:eastAsiaTheme="minorEastAsia"/>
              <w:noProof/>
            </w:rPr>
          </w:pPr>
          <w:hyperlink w:anchor="_Toc501013746" w:history="1">
            <w:r w:rsidR="00761486" w:rsidRPr="00FF05E0">
              <w:rPr>
                <w:rStyle w:val="Hyperlink"/>
                <w:rFonts w:ascii="Arial" w:hAnsi="Arial" w:cs="Arial"/>
                <w:noProof/>
              </w:rPr>
              <w:t>Surplus Transfers (Transfers Tab)</w:t>
            </w:r>
            <w:r w:rsidR="00761486">
              <w:rPr>
                <w:noProof/>
                <w:webHidden/>
              </w:rPr>
              <w:tab/>
            </w:r>
            <w:r w:rsidR="00761486">
              <w:rPr>
                <w:noProof/>
                <w:webHidden/>
              </w:rPr>
              <w:fldChar w:fldCharType="begin"/>
            </w:r>
            <w:r w:rsidR="00761486">
              <w:rPr>
                <w:noProof/>
                <w:webHidden/>
              </w:rPr>
              <w:instrText xml:space="preserve"> PAGEREF _Toc501013746 \h </w:instrText>
            </w:r>
            <w:r w:rsidR="00761486">
              <w:rPr>
                <w:noProof/>
                <w:webHidden/>
              </w:rPr>
            </w:r>
            <w:r w:rsidR="00761486">
              <w:rPr>
                <w:noProof/>
                <w:webHidden/>
              </w:rPr>
              <w:fldChar w:fldCharType="separate"/>
            </w:r>
            <w:r w:rsidR="00761486">
              <w:rPr>
                <w:noProof/>
                <w:webHidden/>
              </w:rPr>
              <w:t>5</w:t>
            </w:r>
            <w:r w:rsidR="00761486">
              <w:rPr>
                <w:noProof/>
                <w:webHidden/>
              </w:rPr>
              <w:fldChar w:fldCharType="end"/>
            </w:r>
          </w:hyperlink>
        </w:p>
        <w:p w:rsidR="00761486" w:rsidRDefault="000D54B5">
          <w:pPr>
            <w:pStyle w:val="TOC2"/>
            <w:tabs>
              <w:tab w:val="right" w:leader="dot" w:pos="9350"/>
            </w:tabs>
            <w:rPr>
              <w:rFonts w:eastAsiaTheme="minorEastAsia"/>
              <w:noProof/>
            </w:rPr>
          </w:pPr>
          <w:hyperlink w:anchor="_Toc501013747" w:history="1">
            <w:r w:rsidR="00761486" w:rsidRPr="00FF05E0">
              <w:rPr>
                <w:rStyle w:val="Hyperlink"/>
                <w:rFonts w:ascii="Arial" w:hAnsi="Arial" w:cs="Arial"/>
                <w:noProof/>
              </w:rPr>
              <w:t>How to search for a Surplus Transfer</w:t>
            </w:r>
            <w:r w:rsidR="00761486">
              <w:rPr>
                <w:noProof/>
                <w:webHidden/>
              </w:rPr>
              <w:tab/>
            </w:r>
            <w:r w:rsidR="00761486">
              <w:rPr>
                <w:noProof/>
                <w:webHidden/>
              </w:rPr>
              <w:fldChar w:fldCharType="begin"/>
            </w:r>
            <w:r w:rsidR="00761486">
              <w:rPr>
                <w:noProof/>
                <w:webHidden/>
              </w:rPr>
              <w:instrText xml:space="preserve"> PAGEREF _Toc501013747 \h </w:instrText>
            </w:r>
            <w:r w:rsidR="00761486">
              <w:rPr>
                <w:noProof/>
                <w:webHidden/>
              </w:rPr>
            </w:r>
            <w:r w:rsidR="00761486">
              <w:rPr>
                <w:noProof/>
                <w:webHidden/>
              </w:rPr>
              <w:fldChar w:fldCharType="separate"/>
            </w:r>
            <w:r w:rsidR="00761486">
              <w:rPr>
                <w:noProof/>
                <w:webHidden/>
              </w:rPr>
              <w:t>5</w:t>
            </w:r>
            <w:r w:rsidR="00761486">
              <w:rPr>
                <w:noProof/>
                <w:webHidden/>
              </w:rPr>
              <w:fldChar w:fldCharType="end"/>
            </w:r>
          </w:hyperlink>
        </w:p>
        <w:p w:rsidR="00761486" w:rsidRDefault="000D54B5">
          <w:pPr>
            <w:pStyle w:val="TOC2"/>
            <w:tabs>
              <w:tab w:val="right" w:leader="dot" w:pos="9350"/>
            </w:tabs>
            <w:rPr>
              <w:rFonts w:eastAsiaTheme="minorEastAsia"/>
              <w:noProof/>
            </w:rPr>
          </w:pPr>
          <w:hyperlink w:anchor="_Toc501013748" w:history="1">
            <w:r w:rsidR="00761486" w:rsidRPr="00FF05E0">
              <w:rPr>
                <w:rStyle w:val="Hyperlink"/>
                <w:rFonts w:ascii="Arial" w:hAnsi="Arial" w:cs="Arial"/>
                <w:noProof/>
              </w:rPr>
              <w:t>How to create a Surplus Transfer</w:t>
            </w:r>
            <w:r w:rsidR="00761486">
              <w:rPr>
                <w:noProof/>
                <w:webHidden/>
              </w:rPr>
              <w:tab/>
            </w:r>
            <w:r w:rsidR="00761486">
              <w:rPr>
                <w:noProof/>
                <w:webHidden/>
              </w:rPr>
              <w:fldChar w:fldCharType="begin"/>
            </w:r>
            <w:r w:rsidR="00761486">
              <w:rPr>
                <w:noProof/>
                <w:webHidden/>
              </w:rPr>
              <w:instrText xml:space="preserve"> PAGEREF _Toc501013748 \h </w:instrText>
            </w:r>
            <w:r w:rsidR="00761486">
              <w:rPr>
                <w:noProof/>
                <w:webHidden/>
              </w:rPr>
            </w:r>
            <w:r w:rsidR="00761486">
              <w:rPr>
                <w:noProof/>
                <w:webHidden/>
              </w:rPr>
              <w:fldChar w:fldCharType="separate"/>
            </w:r>
            <w:r w:rsidR="00761486">
              <w:rPr>
                <w:noProof/>
                <w:webHidden/>
              </w:rPr>
              <w:t>6</w:t>
            </w:r>
            <w:r w:rsidR="00761486">
              <w:rPr>
                <w:noProof/>
                <w:webHidden/>
              </w:rPr>
              <w:fldChar w:fldCharType="end"/>
            </w:r>
          </w:hyperlink>
        </w:p>
        <w:p w:rsidR="00761486" w:rsidRDefault="000D54B5">
          <w:pPr>
            <w:pStyle w:val="TOC3"/>
            <w:tabs>
              <w:tab w:val="right" w:leader="dot" w:pos="9350"/>
            </w:tabs>
            <w:rPr>
              <w:rFonts w:eastAsiaTheme="minorEastAsia"/>
              <w:noProof/>
            </w:rPr>
          </w:pPr>
          <w:hyperlink w:anchor="_Toc501013749" w:history="1">
            <w:r w:rsidR="00761486" w:rsidRPr="00FF05E0">
              <w:rPr>
                <w:rStyle w:val="Hyperlink"/>
                <w:rFonts w:ascii="Arial" w:hAnsi="Arial" w:cs="Arial"/>
                <w:noProof/>
              </w:rPr>
              <w:t>Surplus Header / Surplus Detail</w:t>
            </w:r>
            <w:r w:rsidR="00761486">
              <w:rPr>
                <w:noProof/>
                <w:webHidden/>
              </w:rPr>
              <w:tab/>
            </w:r>
            <w:r w:rsidR="00761486">
              <w:rPr>
                <w:noProof/>
                <w:webHidden/>
              </w:rPr>
              <w:fldChar w:fldCharType="begin"/>
            </w:r>
            <w:r w:rsidR="00761486">
              <w:rPr>
                <w:noProof/>
                <w:webHidden/>
              </w:rPr>
              <w:instrText xml:space="preserve"> PAGEREF _Toc501013749 \h </w:instrText>
            </w:r>
            <w:r w:rsidR="00761486">
              <w:rPr>
                <w:noProof/>
                <w:webHidden/>
              </w:rPr>
            </w:r>
            <w:r w:rsidR="00761486">
              <w:rPr>
                <w:noProof/>
                <w:webHidden/>
              </w:rPr>
              <w:fldChar w:fldCharType="separate"/>
            </w:r>
            <w:r w:rsidR="00761486">
              <w:rPr>
                <w:noProof/>
                <w:webHidden/>
              </w:rPr>
              <w:t>7</w:t>
            </w:r>
            <w:r w:rsidR="00761486">
              <w:rPr>
                <w:noProof/>
                <w:webHidden/>
              </w:rPr>
              <w:fldChar w:fldCharType="end"/>
            </w:r>
          </w:hyperlink>
        </w:p>
        <w:p w:rsidR="00761486" w:rsidRDefault="000D54B5">
          <w:pPr>
            <w:pStyle w:val="TOC3"/>
            <w:tabs>
              <w:tab w:val="right" w:leader="dot" w:pos="9350"/>
            </w:tabs>
            <w:rPr>
              <w:rFonts w:eastAsiaTheme="minorEastAsia"/>
              <w:noProof/>
            </w:rPr>
          </w:pPr>
          <w:hyperlink w:anchor="_Toc501013750" w:history="1">
            <w:r w:rsidR="00761486" w:rsidRPr="00FF05E0">
              <w:rPr>
                <w:rStyle w:val="Hyperlink"/>
                <w:rFonts w:ascii="Arial" w:hAnsi="Arial" w:cs="Arial"/>
                <w:noProof/>
              </w:rPr>
              <w:t>Adding Asset/Property to a Surplus</w:t>
            </w:r>
            <w:r w:rsidR="00761486">
              <w:rPr>
                <w:noProof/>
                <w:webHidden/>
              </w:rPr>
              <w:tab/>
            </w:r>
            <w:r w:rsidR="00761486">
              <w:rPr>
                <w:noProof/>
                <w:webHidden/>
              </w:rPr>
              <w:fldChar w:fldCharType="begin"/>
            </w:r>
            <w:r w:rsidR="00761486">
              <w:rPr>
                <w:noProof/>
                <w:webHidden/>
              </w:rPr>
              <w:instrText xml:space="preserve"> PAGEREF _Toc501013750 \h </w:instrText>
            </w:r>
            <w:r w:rsidR="00761486">
              <w:rPr>
                <w:noProof/>
                <w:webHidden/>
              </w:rPr>
            </w:r>
            <w:r w:rsidR="00761486">
              <w:rPr>
                <w:noProof/>
                <w:webHidden/>
              </w:rPr>
              <w:fldChar w:fldCharType="separate"/>
            </w:r>
            <w:r w:rsidR="00761486">
              <w:rPr>
                <w:noProof/>
                <w:webHidden/>
              </w:rPr>
              <w:t>8</w:t>
            </w:r>
            <w:r w:rsidR="00761486">
              <w:rPr>
                <w:noProof/>
                <w:webHidden/>
              </w:rPr>
              <w:fldChar w:fldCharType="end"/>
            </w:r>
          </w:hyperlink>
        </w:p>
        <w:p w:rsidR="00761486" w:rsidRDefault="000D54B5">
          <w:pPr>
            <w:pStyle w:val="TOC3"/>
            <w:tabs>
              <w:tab w:val="right" w:leader="dot" w:pos="9350"/>
            </w:tabs>
            <w:rPr>
              <w:rFonts w:eastAsiaTheme="minorEastAsia"/>
              <w:noProof/>
            </w:rPr>
          </w:pPr>
          <w:hyperlink w:anchor="_Toc501013751" w:history="1">
            <w:r w:rsidR="00761486" w:rsidRPr="00FF05E0">
              <w:rPr>
                <w:rStyle w:val="Hyperlink"/>
                <w:rFonts w:ascii="Arial" w:hAnsi="Arial" w:cs="Arial"/>
                <w:noProof/>
              </w:rPr>
              <w:t>Importing Asset/Property to a Surplus from a .csv file</w:t>
            </w:r>
            <w:r w:rsidR="00761486">
              <w:rPr>
                <w:noProof/>
                <w:webHidden/>
              </w:rPr>
              <w:tab/>
            </w:r>
            <w:r w:rsidR="00761486">
              <w:rPr>
                <w:noProof/>
                <w:webHidden/>
              </w:rPr>
              <w:fldChar w:fldCharType="begin"/>
            </w:r>
            <w:r w:rsidR="00761486">
              <w:rPr>
                <w:noProof/>
                <w:webHidden/>
              </w:rPr>
              <w:instrText xml:space="preserve"> PAGEREF _Toc501013751 \h </w:instrText>
            </w:r>
            <w:r w:rsidR="00761486">
              <w:rPr>
                <w:noProof/>
                <w:webHidden/>
              </w:rPr>
            </w:r>
            <w:r w:rsidR="00761486">
              <w:rPr>
                <w:noProof/>
                <w:webHidden/>
              </w:rPr>
              <w:fldChar w:fldCharType="separate"/>
            </w:r>
            <w:r w:rsidR="00761486">
              <w:rPr>
                <w:noProof/>
                <w:webHidden/>
              </w:rPr>
              <w:t>9</w:t>
            </w:r>
            <w:r w:rsidR="00761486">
              <w:rPr>
                <w:noProof/>
                <w:webHidden/>
              </w:rPr>
              <w:fldChar w:fldCharType="end"/>
            </w:r>
          </w:hyperlink>
        </w:p>
        <w:p w:rsidR="00761486" w:rsidRDefault="000D54B5">
          <w:pPr>
            <w:pStyle w:val="TOC3"/>
            <w:tabs>
              <w:tab w:val="right" w:leader="dot" w:pos="9350"/>
            </w:tabs>
            <w:rPr>
              <w:rFonts w:eastAsiaTheme="minorEastAsia"/>
              <w:noProof/>
            </w:rPr>
          </w:pPr>
          <w:hyperlink w:anchor="_Toc501013752" w:history="1">
            <w:r w:rsidR="00761486" w:rsidRPr="00FF05E0">
              <w:rPr>
                <w:rStyle w:val="Hyperlink"/>
                <w:rFonts w:ascii="Arial" w:hAnsi="Arial" w:cs="Arial"/>
                <w:noProof/>
              </w:rPr>
              <w:t>How to add a document or image to an asset</w:t>
            </w:r>
            <w:r w:rsidR="00761486">
              <w:rPr>
                <w:noProof/>
                <w:webHidden/>
              </w:rPr>
              <w:tab/>
            </w:r>
            <w:r w:rsidR="00761486">
              <w:rPr>
                <w:noProof/>
                <w:webHidden/>
              </w:rPr>
              <w:fldChar w:fldCharType="begin"/>
            </w:r>
            <w:r w:rsidR="00761486">
              <w:rPr>
                <w:noProof/>
                <w:webHidden/>
              </w:rPr>
              <w:instrText xml:space="preserve"> PAGEREF _Toc501013752 \h </w:instrText>
            </w:r>
            <w:r w:rsidR="00761486">
              <w:rPr>
                <w:noProof/>
                <w:webHidden/>
              </w:rPr>
            </w:r>
            <w:r w:rsidR="00761486">
              <w:rPr>
                <w:noProof/>
                <w:webHidden/>
              </w:rPr>
              <w:fldChar w:fldCharType="separate"/>
            </w:r>
            <w:r w:rsidR="00761486">
              <w:rPr>
                <w:noProof/>
                <w:webHidden/>
              </w:rPr>
              <w:t>11</w:t>
            </w:r>
            <w:r w:rsidR="00761486">
              <w:rPr>
                <w:noProof/>
                <w:webHidden/>
              </w:rPr>
              <w:fldChar w:fldCharType="end"/>
            </w:r>
          </w:hyperlink>
        </w:p>
        <w:p w:rsidR="00761486" w:rsidRDefault="000D54B5">
          <w:pPr>
            <w:pStyle w:val="TOC3"/>
            <w:tabs>
              <w:tab w:val="right" w:leader="dot" w:pos="9350"/>
            </w:tabs>
            <w:rPr>
              <w:rFonts w:eastAsiaTheme="minorEastAsia"/>
              <w:noProof/>
            </w:rPr>
          </w:pPr>
          <w:hyperlink w:anchor="_Toc501013753" w:history="1">
            <w:r w:rsidR="00761486" w:rsidRPr="00FF05E0">
              <w:rPr>
                <w:rStyle w:val="Hyperlink"/>
                <w:rFonts w:ascii="Arial" w:hAnsi="Arial" w:cs="Arial"/>
                <w:noProof/>
              </w:rPr>
              <w:t>Correcting Asset Information in a Surplus Transfer</w:t>
            </w:r>
            <w:r w:rsidR="00761486">
              <w:rPr>
                <w:noProof/>
                <w:webHidden/>
              </w:rPr>
              <w:tab/>
            </w:r>
            <w:r w:rsidR="00761486">
              <w:rPr>
                <w:noProof/>
                <w:webHidden/>
              </w:rPr>
              <w:fldChar w:fldCharType="begin"/>
            </w:r>
            <w:r w:rsidR="00761486">
              <w:rPr>
                <w:noProof/>
                <w:webHidden/>
              </w:rPr>
              <w:instrText xml:space="preserve"> PAGEREF _Toc501013753 \h </w:instrText>
            </w:r>
            <w:r w:rsidR="00761486">
              <w:rPr>
                <w:noProof/>
                <w:webHidden/>
              </w:rPr>
            </w:r>
            <w:r w:rsidR="00761486">
              <w:rPr>
                <w:noProof/>
                <w:webHidden/>
              </w:rPr>
              <w:fldChar w:fldCharType="separate"/>
            </w:r>
            <w:r w:rsidR="00761486">
              <w:rPr>
                <w:noProof/>
                <w:webHidden/>
              </w:rPr>
              <w:t>12</w:t>
            </w:r>
            <w:r w:rsidR="00761486">
              <w:rPr>
                <w:noProof/>
                <w:webHidden/>
              </w:rPr>
              <w:fldChar w:fldCharType="end"/>
            </w:r>
          </w:hyperlink>
        </w:p>
        <w:p w:rsidR="00761486" w:rsidRDefault="000D54B5">
          <w:pPr>
            <w:pStyle w:val="TOC3"/>
            <w:tabs>
              <w:tab w:val="right" w:leader="dot" w:pos="9350"/>
            </w:tabs>
            <w:rPr>
              <w:rFonts w:eastAsiaTheme="minorEastAsia"/>
              <w:noProof/>
            </w:rPr>
          </w:pPr>
          <w:hyperlink w:anchor="_Toc501013754" w:history="1">
            <w:r w:rsidR="00761486" w:rsidRPr="00FF05E0">
              <w:rPr>
                <w:rStyle w:val="Hyperlink"/>
                <w:rFonts w:ascii="Arial" w:hAnsi="Arial" w:cs="Arial"/>
                <w:noProof/>
              </w:rPr>
              <w:t>Completing a Surplus Transfer</w:t>
            </w:r>
            <w:r w:rsidR="00761486">
              <w:rPr>
                <w:noProof/>
                <w:webHidden/>
              </w:rPr>
              <w:tab/>
            </w:r>
            <w:r w:rsidR="00761486">
              <w:rPr>
                <w:noProof/>
                <w:webHidden/>
              </w:rPr>
              <w:fldChar w:fldCharType="begin"/>
            </w:r>
            <w:r w:rsidR="00761486">
              <w:rPr>
                <w:noProof/>
                <w:webHidden/>
              </w:rPr>
              <w:instrText xml:space="preserve"> PAGEREF _Toc501013754 \h </w:instrText>
            </w:r>
            <w:r w:rsidR="00761486">
              <w:rPr>
                <w:noProof/>
                <w:webHidden/>
              </w:rPr>
            </w:r>
            <w:r w:rsidR="00761486">
              <w:rPr>
                <w:noProof/>
                <w:webHidden/>
              </w:rPr>
              <w:fldChar w:fldCharType="separate"/>
            </w:r>
            <w:r w:rsidR="00761486">
              <w:rPr>
                <w:noProof/>
                <w:webHidden/>
              </w:rPr>
              <w:t>13</w:t>
            </w:r>
            <w:r w:rsidR="00761486">
              <w:rPr>
                <w:noProof/>
                <w:webHidden/>
              </w:rPr>
              <w:fldChar w:fldCharType="end"/>
            </w:r>
          </w:hyperlink>
        </w:p>
        <w:p w:rsidR="00761486" w:rsidRDefault="000D54B5">
          <w:pPr>
            <w:pStyle w:val="TOC2"/>
            <w:tabs>
              <w:tab w:val="right" w:leader="dot" w:pos="9350"/>
            </w:tabs>
            <w:rPr>
              <w:rFonts w:eastAsiaTheme="minorEastAsia"/>
              <w:noProof/>
            </w:rPr>
          </w:pPr>
          <w:hyperlink w:anchor="_Toc501013755" w:history="1">
            <w:r w:rsidR="00761486" w:rsidRPr="00FF05E0">
              <w:rPr>
                <w:rStyle w:val="Hyperlink"/>
                <w:rFonts w:ascii="Arial" w:hAnsi="Arial" w:cs="Arial"/>
                <w:noProof/>
              </w:rPr>
              <w:t>What Happens Next . . .</w:t>
            </w:r>
            <w:r w:rsidR="00761486">
              <w:rPr>
                <w:noProof/>
                <w:webHidden/>
              </w:rPr>
              <w:tab/>
            </w:r>
            <w:r w:rsidR="00761486">
              <w:rPr>
                <w:noProof/>
                <w:webHidden/>
              </w:rPr>
              <w:fldChar w:fldCharType="begin"/>
            </w:r>
            <w:r w:rsidR="00761486">
              <w:rPr>
                <w:noProof/>
                <w:webHidden/>
              </w:rPr>
              <w:instrText xml:space="preserve"> PAGEREF _Toc501013755 \h </w:instrText>
            </w:r>
            <w:r w:rsidR="00761486">
              <w:rPr>
                <w:noProof/>
                <w:webHidden/>
              </w:rPr>
            </w:r>
            <w:r w:rsidR="00761486">
              <w:rPr>
                <w:noProof/>
                <w:webHidden/>
              </w:rPr>
              <w:fldChar w:fldCharType="separate"/>
            </w:r>
            <w:r w:rsidR="00761486">
              <w:rPr>
                <w:noProof/>
                <w:webHidden/>
              </w:rPr>
              <w:t>14</w:t>
            </w:r>
            <w:r w:rsidR="00761486">
              <w:rPr>
                <w:noProof/>
                <w:webHidden/>
              </w:rPr>
              <w:fldChar w:fldCharType="end"/>
            </w:r>
          </w:hyperlink>
        </w:p>
        <w:p w:rsidR="00A07FF9" w:rsidRDefault="00A07FF9">
          <w:r>
            <w:rPr>
              <w:b/>
              <w:bCs/>
              <w:noProof/>
            </w:rPr>
            <w:fldChar w:fldCharType="end"/>
          </w:r>
        </w:p>
      </w:sdtContent>
    </w:sdt>
    <w:p w:rsidR="007E35D9" w:rsidRDefault="007E35D9">
      <w:pPr>
        <w:spacing w:after="0" w:line="240" w:lineRule="auto"/>
        <w:rPr>
          <w:rFonts w:ascii="Arial" w:eastAsiaTheme="majorEastAsia" w:hAnsi="Arial" w:cs="Arial"/>
          <w:b/>
          <w:bCs/>
          <w:color w:val="365F91" w:themeColor="accent1" w:themeShade="BF"/>
          <w:sz w:val="24"/>
          <w:szCs w:val="24"/>
        </w:rPr>
      </w:pPr>
      <w:r>
        <w:rPr>
          <w:rFonts w:ascii="Arial" w:hAnsi="Arial" w:cs="Arial"/>
          <w:sz w:val="24"/>
          <w:szCs w:val="24"/>
        </w:rPr>
        <w:br w:type="page"/>
      </w:r>
    </w:p>
    <w:p w:rsidR="00437739" w:rsidRPr="00D201D2" w:rsidRDefault="000B3D71" w:rsidP="00437739">
      <w:pPr>
        <w:pStyle w:val="Heading1"/>
        <w:rPr>
          <w:rFonts w:ascii="Arial" w:hAnsi="Arial" w:cs="Arial"/>
          <w:sz w:val="24"/>
          <w:szCs w:val="24"/>
        </w:rPr>
      </w:pPr>
      <w:bookmarkStart w:id="6" w:name="_Toc501013745"/>
      <w:r w:rsidRPr="00D201D2">
        <w:rPr>
          <w:rFonts w:ascii="Arial" w:hAnsi="Arial" w:cs="Arial"/>
          <w:sz w:val="24"/>
          <w:szCs w:val="24"/>
        </w:rPr>
        <w:lastRenderedPageBreak/>
        <w:t>Logging into the system</w:t>
      </w:r>
      <w:bookmarkEnd w:id="6"/>
      <w:bookmarkEnd w:id="5"/>
    </w:p>
    <w:p w:rsidR="002272BE" w:rsidRPr="00D201D2" w:rsidRDefault="002272BE" w:rsidP="009C3FBE">
      <w:pPr>
        <w:spacing w:after="0" w:line="240" w:lineRule="auto"/>
        <w:rPr>
          <w:rFonts w:ascii="Arial" w:hAnsi="Arial" w:cs="Arial"/>
          <w:sz w:val="24"/>
          <w:szCs w:val="24"/>
        </w:rPr>
      </w:pPr>
      <w:r w:rsidRPr="00D201D2">
        <w:rPr>
          <w:rFonts w:ascii="Arial" w:hAnsi="Arial" w:cs="Arial"/>
          <w:sz w:val="24"/>
          <w:szCs w:val="24"/>
        </w:rPr>
        <w:t xml:space="preserve">First time users: </w:t>
      </w:r>
    </w:p>
    <w:p w:rsidR="009C3FBE" w:rsidRPr="00D201D2" w:rsidRDefault="00EC1E85" w:rsidP="009C3FBE">
      <w:pPr>
        <w:spacing w:after="0" w:line="240" w:lineRule="auto"/>
        <w:rPr>
          <w:rFonts w:ascii="Arial" w:hAnsi="Arial" w:cs="Arial"/>
          <w:sz w:val="24"/>
          <w:szCs w:val="24"/>
          <w:u w:val="single"/>
        </w:rPr>
      </w:pPr>
      <w:r w:rsidRPr="00D201D2">
        <w:rPr>
          <w:rFonts w:ascii="Arial" w:hAnsi="Arial" w:cs="Arial"/>
          <w:sz w:val="24"/>
          <w:szCs w:val="24"/>
        </w:rPr>
        <w:t xml:space="preserve">Please log into the </w:t>
      </w:r>
      <w:r w:rsidR="009C3FBE" w:rsidRPr="00D201D2">
        <w:rPr>
          <w:rFonts w:ascii="Arial" w:hAnsi="Arial" w:cs="Arial"/>
          <w:sz w:val="24"/>
          <w:szCs w:val="24"/>
        </w:rPr>
        <w:t xml:space="preserve">Surplus Property Management System </w:t>
      </w:r>
      <w:r w:rsidRPr="00D201D2">
        <w:rPr>
          <w:rFonts w:ascii="Arial" w:hAnsi="Arial" w:cs="Arial"/>
          <w:sz w:val="24"/>
          <w:szCs w:val="24"/>
        </w:rPr>
        <w:t xml:space="preserve">site using </w:t>
      </w:r>
      <w:r w:rsidR="002272BE" w:rsidRPr="00D201D2">
        <w:rPr>
          <w:rFonts w:ascii="Arial" w:hAnsi="Arial" w:cs="Arial"/>
          <w:sz w:val="24"/>
          <w:szCs w:val="24"/>
        </w:rPr>
        <w:t>this link</w:t>
      </w:r>
      <w:proofErr w:type="gramStart"/>
      <w:r w:rsidR="002272BE" w:rsidRPr="00D201D2">
        <w:rPr>
          <w:rFonts w:ascii="Arial" w:hAnsi="Arial" w:cs="Arial"/>
          <w:sz w:val="24"/>
          <w:szCs w:val="24"/>
        </w:rPr>
        <w:t>:</w:t>
      </w:r>
      <w:proofErr w:type="gramEnd"/>
      <w:r w:rsidRPr="00D201D2">
        <w:rPr>
          <w:rFonts w:ascii="Arial" w:hAnsi="Arial" w:cs="Arial"/>
          <w:sz w:val="24"/>
          <w:szCs w:val="24"/>
        </w:rPr>
        <w:br/>
      </w:r>
      <w:hyperlink r:id="rId10" w:history="1">
        <w:r w:rsidRPr="00D201D2">
          <w:rPr>
            <w:rStyle w:val="Hyperlink"/>
            <w:rFonts w:ascii="Arial" w:hAnsi="Arial" w:cs="Arial"/>
            <w:color w:val="auto"/>
            <w:sz w:val="24"/>
            <w:szCs w:val="24"/>
          </w:rPr>
          <w:t>http://www.assetworks.com/login/</w:t>
        </w:r>
      </w:hyperlink>
    </w:p>
    <w:p w:rsidR="00EC1E85" w:rsidRPr="00D201D2" w:rsidRDefault="00EC1E85" w:rsidP="00EC1E85">
      <w:pPr>
        <w:spacing w:after="0" w:line="240" w:lineRule="auto"/>
        <w:rPr>
          <w:rFonts w:ascii="Arial" w:hAnsi="Arial" w:cs="Arial"/>
          <w:sz w:val="24"/>
          <w:szCs w:val="24"/>
        </w:rPr>
      </w:pPr>
      <w:r w:rsidRPr="00D201D2">
        <w:rPr>
          <w:rFonts w:ascii="Arial" w:hAnsi="Arial" w:cs="Arial"/>
          <w:sz w:val="24"/>
          <w:szCs w:val="24"/>
        </w:rPr>
        <w:t>The Customer is: CU</w:t>
      </w:r>
    </w:p>
    <w:p w:rsidR="00EC1E85" w:rsidRPr="00D201D2" w:rsidRDefault="00EC1E85" w:rsidP="00EC1E85">
      <w:pPr>
        <w:spacing w:after="0" w:line="240" w:lineRule="auto"/>
        <w:rPr>
          <w:rFonts w:ascii="Arial" w:hAnsi="Arial" w:cs="Arial"/>
          <w:sz w:val="24"/>
          <w:szCs w:val="24"/>
        </w:rPr>
      </w:pPr>
      <w:r w:rsidRPr="00D201D2">
        <w:rPr>
          <w:rFonts w:ascii="Arial" w:hAnsi="Arial" w:cs="Arial"/>
          <w:noProof/>
          <w:sz w:val="24"/>
          <w:szCs w:val="24"/>
        </w:rPr>
        <w:drawing>
          <wp:anchor distT="0" distB="0" distL="114300" distR="114300" simplePos="0" relativeHeight="251663360" behindDoc="0" locked="0" layoutInCell="1" allowOverlap="1" wp14:anchorId="3484E531" wp14:editId="695962B6">
            <wp:simplePos x="0" y="0"/>
            <wp:positionH relativeFrom="column">
              <wp:posOffset>2809876</wp:posOffset>
            </wp:positionH>
            <wp:positionV relativeFrom="paragraph">
              <wp:posOffset>106681</wp:posOffset>
            </wp:positionV>
            <wp:extent cx="857250" cy="2628900"/>
            <wp:effectExtent l="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16"/>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2628900"/>
                    </a:xfrm>
                    <a:prstGeom prst="rect">
                      <a:avLst/>
                    </a:prstGeom>
                    <a:noFill/>
                  </pic:spPr>
                </pic:pic>
              </a:graphicData>
            </a:graphic>
            <wp14:sizeRelH relativeFrom="margin">
              <wp14:pctWidth>0</wp14:pctWidth>
            </wp14:sizeRelH>
            <wp14:sizeRelV relativeFrom="margin">
              <wp14:pctHeight>0</wp14:pctHeight>
            </wp14:sizeRelV>
          </wp:anchor>
        </w:drawing>
      </w:r>
      <w:r w:rsidRPr="00D201D2">
        <w:rPr>
          <w:rFonts w:ascii="Arial" w:hAnsi="Arial" w:cs="Arial"/>
          <w:sz w:val="24"/>
          <w:szCs w:val="24"/>
        </w:rPr>
        <w:t>The Service is: AMS Asset Management</w:t>
      </w:r>
    </w:p>
    <w:p w:rsidR="00EC1E85" w:rsidRPr="00D201D2" w:rsidRDefault="00EC1E85" w:rsidP="00EC1E85">
      <w:pPr>
        <w:spacing w:after="0" w:line="240" w:lineRule="auto"/>
        <w:rPr>
          <w:rFonts w:ascii="Arial" w:hAnsi="Arial" w:cs="Arial"/>
          <w:sz w:val="24"/>
          <w:szCs w:val="24"/>
        </w:rPr>
      </w:pPr>
    </w:p>
    <w:p w:rsidR="00EC1E85" w:rsidRPr="00D201D2" w:rsidRDefault="00EC1E85" w:rsidP="00EC1E85">
      <w:pPr>
        <w:spacing w:after="0" w:line="240" w:lineRule="auto"/>
        <w:rPr>
          <w:rFonts w:ascii="Arial" w:hAnsi="Arial" w:cs="Arial"/>
          <w:sz w:val="24"/>
          <w:szCs w:val="24"/>
        </w:rPr>
      </w:pPr>
    </w:p>
    <w:p w:rsidR="00EC1E85" w:rsidRPr="00D201D2" w:rsidRDefault="00F97552" w:rsidP="00EC1E85">
      <w:pPr>
        <w:jc w:val="center"/>
        <w:rPr>
          <w:rFonts w:ascii="Arial" w:hAnsi="Arial" w:cs="Arial"/>
          <w:color w:val="0000FF"/>
          <w:sz w:val="24"/>
          <w:szCs w:val="24"/>
        </w:rPr>
      </w:pPr>
      <w:r>
        <w:rPr>
          <w:rFonts w:ascii="Arial" w:hAnsi="Arial" w:cs="Arial"/>
          <w:noProof/>
          <w:color w:val="0000FF"/>
          <w:sz w:val="24"/>
          <w:szCs w:val="24"/>
        </w:rPr>
        <w:drawing>
          <wp:inline distT="0" distB="0" distL="0" distR="0" wp14:anchorId="252CDF1F" wp14:editId="45787D88">
            <wp:extent cx="3237230" cy="3023870"/>
            <wp:effectExtent l="0" t="0" r="1270" b="508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7230" cy="3023870"/>
                    </a:xfrm>
                    <a:prstGeom prst="rect">
                      <a:avLst/>
                    </a:prstGeom>
                    <a:noFill/>
                  </pic:spPr>
                </pic:pic>
              </a:graphicData>
            </a:graphic>
          </wp:inline>
        </w:drawing>
      </w:r>
    </w:p>
    <w:p w:rsidR="002272BE" w:rsidRDefault="002272BE" w:rsidP="00EC1E85">
      <w:pPr>
        <w:rPr>
          <w:rFonts w:ascii="Arial" w:hAnsi="Arial" w:cs="Arial"/>
          <w:sz w:val="24"/>
          <w:szCs w:val="24"/>
        </w:rPr>
      </w:pPr>
      <w:r w:rsidRPr="00D201D2">
        <w:rPr>
          <w:rFonts w:ascii="Arial" w:hAnsi="Arial" w:cs="Arial"/>
          <w:sz w:val="24"/>
          <w:szCs w:val="24"/>
        </w:rPr>
        <w:t>For users who have already accessed the system, you may use the direct link</w:t>
      </w:r>
      <w:proofErr w:type="gramStart"/>
      <w:r w:rsidRPr="00D201D2">
        <w:rPr>
          <w:rFonts w:ascii="Arial" w:hAnsi="Arial" w:cs="Arial"/>
          <w:sz w:val="24"/>
          <w:szCs w:val="24"/>
        </w:rPr>
        <w:t>:</w:t>
      </w:r>
      <w:proofErr w:type="gramEnd"/>
      <w:r w:rsidRPr="00D201D2">
        <w:rPr>
          <w:rFonts w:ascii="Arial" w:hAnsi="Arial" w:cs="Arial"/>
          <w:sz w:val="24"/>
          <w:szCs w:val="24"/>
        </w:rPr>
        <w:br/>
      </w:r>
      <w:hyperlink r:id="rId13" w:history="1">
        <w:r w:rsidR="00D25EA9" w:rsidRPr="008B2A34">
          <w:rPr>
            <w:rStyle w:val="Hyperlink"/>
            <w:rFonts w:ascii="Arial" w:hAnsi="Arial" w:cs="Arial"/>
            <w:sz w:val="24"/>
            <w:szCs w:val="24"/>
          </w:rPr>
          <w:t>http://ams5.incircuit.com/eams3/f?p=1055:101</w:t>
        </w:r>
      </w:hyperlink>
    </w:p>
    <w:p w:rsidR="00EC1E85" w:rsidRPr="00D201D2" w:rsidRDefault="00EC1E85" w:rsidP="00EC1E85">
      <w:pPr>
        <w:rPr>
          <w:rFonts w:ascii="Arial" w:hAnsi="Arial" w:cs="Arial"/>
          <w:sz w:val="24"/>
          <w:szCs w:val="24"/>
        </w:rPr>
      </w:pPr>
      <w:r w:rsidRPr="00D201D2">
        <w:rPr>
          <w:rFonts w:ascii="Arial" w:hAnsi="Arial" w:cs="Arial"/>
          <w:sz w:val="24"/>
          <w:szCs w:val="24"/>
        </w:rPr>
        <w:t>After pressing “Sign In” you will be taken to the login screen where you will use your usual login details.</w:t>
      </w:r>
    </w:p>
    <w:p w:rsidR="00EC1E85" w:rsidRPr="00D201D2" w:rsidRDefault="00F97552" w:rsidP="009C3FBE">
      <w:pPr>
        <w:jc w:val="center"/>
        <w:rPr>
          <w:rFonts w:ascii="Arial" w:hAnsi="Arial" w:cs="Arial"/>
          <w:color w:val="0000FF"/>
          <w:sz w:val="24"/>
          <w:szCs w:val="24"/>
        </w:rPr>
      </w:pPr>
      <w:r>
        <w:rPr>
          <w:rFonts w:ascii="Arial" w:hAnsi="Arial" w:cs="Arial"/>
          <w:noProof/>
          <w:color w:val="0000FF"/>
          <w:sz w:val="24"/>
          <w:szCs w:val="24"/>
        </w:rPr>
        <w:drawing>
          <wp:inline distT="0" distB="0" distL="0" distR="0" wp14:anchorId="3A749902" wp14:editId="261EA9F6">
            <wp:extent cx="3670300" cy="1755775"/>
            <wp:effectExtent l="0" t="0" r="635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0300" cy="1755775"/>
                    </a:xfrm>
                    <a:prstGeom prst="rect">
                      <a:avLst/>
                    </a:prstGeom>
                    <a:noFill/>
                  </pic:spPr>
                </pic:pic>
              </a:graphicData>
            </a:graphic>
          </wp:inline>
        </w:drawing>
      </w:r>
    </w:p>
    <w:p w:rsidR="00EC1E85" w:rsidRPr="00D201D2" w:rsidRDefault="00EC1E85" w:rsidP="00EC1E85">
      <w:pPr>
        <w:rPr>
          <w:rFonts w:ascii="Arial" w:hAnsi="Arial" w:cs="Arial"/>
          <w:sz w:val="24"/>
          <w:szCs w:val="24"/>
        </w:rPr>
      </w:pPr>
      <w:r w:rsidRPr="00D201D2">
        <w:rPr>
          <w:rFonts w:ascii="Arial" w:hAnsi="Arial" w:cs="Arial"/>
          <w:sz w:val="24"/>
          <w:szCs w:val="24"/>
        </w:rPr>
        <w:t xml:space="preserve">Your log in will be your University e-mail address i.e. </w:t>
      </w:r>
      <w:hyperlink r:id="rId15" w:history="1">
        <w:r w:rsidRPr="00D201D2">
          <w:rPr>
            <w:rStyle w:val="Hyperlink"/>
            <w:rFonts w:ascii="Arial" w:hAnsi="Arial" w:cs="Arial"/>
            <w:sz w:val="24"/>
            <w:szCs w:val="24"/>
          </w:rPr>
          <w:t>Jilliandra.Michko@colorado.edu</w:t>
        </w:r>
      </w:hyperlink>
      <w:r w:rsidRPr="00D201D2">
        <w:rPr>
          <w:rFonts w:ascii="Arial" w:hAnsi="Arial" w:cs="Arial"/>
          <w:sz w:val="24"/>
          <w:szCs w:val="24"/>
        </w:rPr>
        <w:t xml:space="preserve"> and you will be given a default password.</w:t>
      </w:r>
    </w:p>
    <w:p w:rsidR="009C3FBE" w:rsidRPr="00D201D2" w:rsidRDefault="00EC1E85" w:rsidP="00EC1E85">
      <w:pPr>
        <w:rPr>
          <w:rFonts w:ascii="Arial" w:hAnsi="Arial" w:cs="Arial"/>
          <w:sz w:val="24"/>
          <w:szCs w:val="24"/>
        </w:rPr>
      </w:pPr>
      <w:r w:rsidRPr="00D201D2">
        <w:rPr>
          <w:rFonts w:ascii="Arial" w:hAnsi="Arial" w:cs="Arial"/>
          <w:sz w:val="24"/>
          <w:szCs w:val="24"/>
        </w:rPr>
        <w:lastRenderedPageBreak/>
        <w:t>Upon logging in, you should be prompted to change your password.</w:t>
      </w:r>
    </w:p>
    <w:p w:rsidR="00EF0F41" w:rsidRPr="00D201D2" w:rsidRDefault="00F97552" w:rsidP="00EF0F41">
      <w:pPr>
        <w:jc w:val="center"/>
        <w:rPr>
          <w:rFonts w:ascii="Arial" w:hAnsi="Arial" w:cs="Arial"/>
          <w:sz w:val="24"/>
          <w:szCs w:val="24"/>
        </w:rPr>
      </w:pPr>
      <w:r>
        <w:rPr>
          <w:rFonts w:ascii="Arial" w:hAnsi="Arial" w:cs="Arial"/>
          <w:noProof/>
          <w:sz w:val="24"/>
          <w:szCs w:val="24"/>
        </w:rPr>
        <w:drawing>
          <wp:inline distT="0" distB="0" distL="0" distR="0" wp14:anchorId="016AF9BE" wp14:editId="7FFBAA69">
            <wp:extent cx="3249295" cy="2548255"/>
            <wp:effectExtent l="0" t="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9295" cy="2548255"/>
                    </a:xfrm>
                    <a:prstGeom prst="rect">
                      <a:avLst/>
                    </a:prstGeom>
                    <a:noFill/>
                  </pic:spPr>
                </pic:pic>
              </a:graphicData>
            </a:graphic>
          </wp:inline>
        </w:drawing>
      </w:r>
      <w:r w:rsidR="00EF0F41" w:rsidRPr="00D201D2">
        <w:rPr>
          <w:rFonts w:ascii="Arial" w:hAnsi="Arial" w:cs="Arial"/>
          <w:sz w:val="24"/>
          <w:szCs w:val="24"/>
        </w:rPr>
        <w:br/>
      </w:r>
    </w:p>
    <w:p w:rsidR="002272BE" w:rsidRPr="00D201D2" w:rsidRDefault="00EC1E85" w:rsidP="00EF0F41">
      <w:pPr>
        <w:jc w:val="center"/>
        <w:rPr>
          <w:rFonts w:ascii="Arial" w:hAnsi="Arial" w:cs="Arial"/>
          <w:noProof/>
          <w:sz w:val="24"/>
          <w:szCs w:val="24"/>
        </w:rPr>
      </w:pPr>
      <w:r w:rsidRPr="00D201D2">
        <w:rPr>
          <w:rFonts w:ascii="Arial" w:hAnsi="Arial" w:cs="Arial"/>
          <w:sz w:val="24"/>
          <w:szCs w:val="24"/>
        </w:rPr>
        <w:t>Users are</w:t>
      </w:r>
      <w:r w:rsidR="009C3FBE" w:rsidRPr="00D201D2">
        <w:rPr>
          <w:rFonts w:ascii="Arial" w:hAnsi="Arial" w:cs="Arial"/>
          <w:sz w:val="24"/>
          <w:szCs w:val="24"/>
        </w:rPr>
        <w:t xml:space="preserve">, then, </w:t>
      </w:r>
      <w:r w:rsidRPr="00D201D2">
        <w:rPr>
          <w:rFonts w:ascii="Arial" w:hAnsi="Arial" w:cs="Arial"/>
          <w:sz w:val="24"/>
          <w:szCs w:val="24"/>
        </w:rPr>
        <w:t>taken to the Welcome Screen.</w:t>
      </w:r>
    </w:p>
    <w:p w:rsidR="00EF0F41" w:rsidRPr="00D201D2" w:rsidRDefault="00EF0F41" w:rsidP="002272BE">
      <w:pPr>
        <w:jc w:val="center"/>
        <w:rPr>
          <w:rFonts w:ascii="Arial" w:hAnsi="Arial" w:cs="Arial"/>
          <w:noProof/>
          <w:sz w:val="24"/>
          <w:szCs w:val="24"/>
        </w:rPr>
      </w:pPr>
    </w:p>
    <w:p w:rsidR="00EC1E85" w:rsidRPr="00D201D2" w:rsidRDefault="00F97552" w:rsidP="002272BE">
      <w:pPr>
        <w:jc w:val="center"/>
        <w:rPr>
          <w:rFonts w:ascii="Arial" w:hAnsi="Arial" w:cs="Arial"/>
          <w:color w:val="0000FF"/>
          <w:sz w:val="24"/>
          <w:szCs w:val="24"/>
        </w:rPr>
      </w:pPr>
      <w:r>
        <w:rPr>
          <w:rFonts w:ascii="Arial" w:hAnsi="Arial" w:cs="Arial"/>
          <w:noProof/>
          <w:color w:val="0000FF"/>
          <w:sz w:val="24"/>
          <w:szCs w:val="24"/>
        </w:rPr>
        <w:drawing>
          <wp:inline distT="0" distB="0" distL="0" distR="0" wp14:anchorId="74C58DC8" wp14:editId="59DD1ED3">
            <wp:extent cx="4389755" cy="23107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9755" cy="2310765"/>
                    </a:xfrm>
                    <a:prstGeom prst="rect">
                      <a:avLst/>
                    </a:prstGeom>
                    <a:noFill/>
                  </pic:spPr>
                </pic:pic>
              </a:graphicData>
            </a:graphic>
          </wp:inline>
        </w:drawing>
      </w:r>
    </w:p>
    <w:p w:rsidR="00437739" w:rsidRPr="00D201D2" w:rsidRDefault="00EF0F41" w:rsidP="00437739">
      <w:pPr>
        <w:spacing w:before="100" w:beforeAutospacing="1" w:after="100" w:afterAutospacing="1" w:line="240" w:lineRule="auto"/>
        <w:rPr>
          <w:rFonts w:ascii="Arial" w:eastAsia="Times New Roman" w:hAnsi="Arial" w:cs="Arial"/>
          <w:color w:val="000000"/>
          <w:sz w:val="24"/>
          <w:szCs w:val="24"/>
        </w:rPr>
      </w:pPr>
      <w:r w:rsidRPr="00D201D2">
        <w:rPr>
          <w:rFonts w:ascii="Arial" w:eastAsia="Times New Roman" w:hAnsi="Arial" w:cs="Arial"/>
          <w:b/>
          <w:color w:val="000000"/>
          <w:sz w:val="24"/>
          <w:szCs w:val="24"/>
        </w:rPr>
        <w:t xml:space="preserve">The top, right corner </w:t>
      </w:r>
      <w:r w:rsidR="000B3D71" w:rsidRPr="00D201D2">
        <w:rPr>
          <w:rFonts w:ascii="Arial" w:eastAsia="Times New Roman" w:hAnsi="Arial" w:cs="Arial"/>
          <w:b/>
          <w:color w:val="000000"/>
          <w:sz w:val="24"/>
          <w:szCs w:val="24"/>
        </w:rPr>
        <w:t>of the screen contains the following links:</w:t>
      </w:r>
      <w:r w:rsidR="000B3D71" w:rsidRPr="00D201D2">
        <w:rPr>
          <w:rFonts w:ascii="Arial" w:eastAsia="Times New Roman" w:hAnsi="Arial" w:cs="Arial"/>
          <w:color w:val="000000"/>
          <w:sz w:val="24"/>
          <w:szCs w:val="24"/>
        </w:rPr>
        <w:t xml:space="preserve"> </w:t>
      </w:r>
      <w:r w:rsidR="000B3D71" w:rsidRPr="00D201D2">
        <w:rPr>
          <w:rFonts w:ascii="Arial" w:eastAsia="Times New Roman" w:hAnsi="Arial" w:cs="Arial"/>
          <w:color w:val="000000"/>
          <w:sz w:val="24"/>
          <w:szCs w:val="24"/>
        </w:rPr>
        <w:br/>
      </w:r>
      <w:r w:rsidR="000B3D71" w:rsidRPr="00D201D2">
        <w:rPr>
          <w:rFonts w:ascii="Arial" w:eastAsia="Times New Roman" w:hAnsi="Arial" w:cs="Arial"/>
          <w:b/>
          <w:bCs/>
          <w:color w:val="000000"/>
          <w:sz w:val="24"/>
          <w:szCs w:val="24"/>
        </w:rPr>
        <w:t xml:space="preserve">Home </w:t>
      </w:r>
      <w:r w:rsidR="000B3D71" w:rsidRPr="00D201D2">
        <w:rPr>
          <w:rFonts w:ascii="Arial" w:eastAsia="Times New Roman" w:hAnsi="Arial" w:cs="Arial"/>
          <w:color w:val="000000"/>
          <w:sz w:val="24"/>
          <w:szCs w:val="24"/>
        </w:rPr>
        <w:t>- returns you to this main welcome page</w:t>
      </w:r>
      <w:r w:rsidR="000B3D71" w:rsidRPr="00D201D2">
        <w:rPr>
          <w:rFonts w:ascii="Arial" w:eastAsia="Times New Roman" w:hAnsi="Arial" w:cs="Arial"/>
          <w:color w:val="000000"/>
          <w:sz w:val="24"/>
          <w:szCs w:val="24"/>
        </w:rPr>
        <w:br/>
      </w:r>
      <w:r w:rsidR="000B3D71" w:rsidRPr="00D201D2">
        <w:rPr>
          <w:rFonts w:ascii="Arial" w:eastAsia="Times New Roman" w:hAnsi="Arial" w:cs="Arial"/>
          <w:b/>
          <w:bCs/>
          <w:color w:val="000000"/>
          <w:sz w:val="24"/>
          <w:szCs w:val="24"/>
        </w:rPr>
        <w:t xml:space="preserve">Help </w:t>
      </w:r>
      <w:r w:rsidR="000B3D71" w:rsidRPr="00D201D2">
        <w:rPr>
          <w:rFonts w:ascii="Arial" w:eastAsia="Times New Roman" w:hAnsi="Arial" w:cs="Arial"/>
          <w:color w:val="000000"/>
          <w:sz w:val="24"/>
          <w:szCs w:val="24"/>
        </w:rPr>
        <w:t>- opens a window with additional help about the current screen</w:t>
      </w:r>
      <w:r w:rsidR="000B3D71" w:rsidRPr="00D201D2">
        <w:rPr>
          <w:rFonts w:ascii="Arial" w:eastAsia="Times New Roman" w:hAnsi="Arial" w:cs="Arial"/>
          <w:color w:val="000000"/>
          <w:sz w:val="24"/>
          <w:szCs w:val="24"/>
        </w:rPr>
        <w:br/>
      </w:r>
      <w:r w:rsidR="000B3D71" w:rsidRPr="00D201D2">
        <w:rPr>
          <w:rFonts w:ascii="Arial" w:eastAsia="Times New Roman" w:hAnsi="Arial" w:cs="Arial"/>
          <w:b/>
          <w:bCs/>
          <w:color w:val="000000"/>
          <w:sz w:val="24"/>
          <w:szCs w:val="24"/>
        </w:rPr>
        <w:t xml:space="preserve">Support </w:t>
      </w:r>
      <w:r w:rsidR="000B3D71" w:rsidRPr="00D201D2">
        <w:rPr>
          <w:rFonts w:ascii="Arial" w:eastAsia="Times New Roman" w:hAnsi="Arial" w:cs="Arial"/>
          <w:color w:val="000000"/>
          <w:sz w:val="24"/>
          <w:szCs w:val="24"/>
        </w:rPr>
        <w:t>- opens a window that allows you to send a message or question to technical support staff.</w:t>
      </w:r>
      <w:r w:rsidR="000B3D71" w:rsidRPr="00D201D2">
        <w:rPr>
          <w:rFonts w:ascii="Arial" w:eastAsia="Times New Roman" w:hAnsi="Arial" w:cs="Arial"/>
          <w:color w:val="000000"/>
          <w:sz w:val="24"/>
          <w:szCs w:val="24"/>
        </w:rPr>
        <w:br/>
      </w:r>
      <w:r w:rsidR="000B3D71" w:rsidRPr="00D201D2">
        <w:rPr>
          <w:rFonts w:ascii="Arial" w:eastAsia="Times New Roman" w:hAnsi="Arial" w:cs="Arial"/>
          <w:b/>
          <w:bCs/>
          <w:color w:val="000000"/>
          <w:sz w:val="24"/>
          <w:szCs w:val="24"/>
        </w:rPr>
        <w:t>Sign Out</w:t>
      </w:r>
      <w:r w:rsidR="000B3D71" w:rsidRPr="00D201D2">
        <w:rPr>
          <w:rFonts w:ascii="Arial" w:eastAsia="Times New Roman" w:hAnsi="Arial" w:cs="Arial"/>
          <w:color w:val="000000"/>
          <w:sz w:val="24"/>
          <w:szCs w:val="24"/>
        </w:rPr>
        <w:t xml:space="preserve"> - signs you out of the application when you are finished</w:t>
      </w:r>
    </w:p>
    <w:p w:rsidR="00B72FD9" w:rsidRPr="00D201D2" w:rsidRDefault="00B72FD9" w:rsidP="00EF0F41">
      <w:pPr>
        <w:pStyle w:val="Heading1"/>
        <w:tabs>
          <w:tab w:val="center" w:pos="4680"/>
        </w:tabs>
        <w:spacing w:after="120" w:afterAutospacing="0"/>
        <w:rPr>
          <w:rFonts w:ascii="Arial" w:hAnsi="Arial" w:cs="Arial"/>
          <w:sz w:val="24"/>
          <w:szCs w:val="24"/>
        </w:rPr>
      </w:pPr>
      <w:bookmarkStart w:id="7" w:name="_Toc501013746"/>
      <w:r w:rsidRPr="00D201D2">
        <w:rPr>
          <w:rFonts w:ascii="Arial" w:hAnsi="Arial" w:cs="Arial"/>
          <w:sz w:val="24"/>
          <w:szCs w:val="24"/>
        </w:rPr>
        <w:lastRenderedPageBreak/>
        <w:t>Surplus Transfers (Transfers Tab)</w:t>
      </w:r>
      <w:bookmarkEnd w:id="3"/>
      <w:bookmarkEnd w:id="7"/>
    </w:p>
    <w:p w:rsidR="00EF0F41" w:rsidRPr="00D201D2" w:rsidRDefault="00EF0F41" w:rsidP="00B72FD9">
      <w:pPr>
        <w:spacing w:after="0" w:line="240" w:lineRule="auto"/>
        <w:rPr>
          <w:rFonts w:ascii="Arial" w:eastAsia="Times New Roman" w:hAnsi="Arial" w:cs="Arial"/>
          <w:color w:val="000000"/>
          <w:sz w:val="24"/>
          <w:szCs w:val="24"/>
        </w:rPr>
      </w:pPr>
      <w:r w:rsidRPr="00982668">
        <w:rPr>
          <w:rFonts w:ascii="Arial" w:eastAsia="Times New Roman" w:hAnsi="Arial" w:cs="Arial"/>
          <w:color w:val="FF0000"/>
          <w:sz w:val="24"/>
          <w:szCs w:val="24"/>
        </w:rPr>
        <w:t xml:space="preserve">When using the system, you will ALWAYS want to </w:t>
      </w:r>
      <w:r w:rsidR="00982668" w:rsidRPr="00982668">
        <w:rPr>
          <w:rFonts w:ascii="Arial" w:eastAsia="Times New Roman" w:hAnsi="Arial" w:cs="Arial"/>
          <w:color w:val="FF0000"/>
          <w:sz w:val="24"/>
          <w:szCs w:val="24"/>
        </w:rPr>
        <w:t xml:space="preserve">be working under </w:t>
      </w:r>
      <w:r w:rsidRPr="00982668">
        <w:rPr>
          <w:rFonts w:ascii="Arial" w:eastAsia="Times New Roman" w:hAnsi="Arial" w:cs="Arial"/>
          <w:color w:val="FF0000"/>
          <w:sz w:val="24"/>
          <w:szCs w:val="24"/>
        </w:rPr>
        <w:t>the Transfers Tab</w:t>
      </w:r>
      <w:r w:rsidRPr="00D201D2">
        <w:rPr>
          <w:rFonts w:ascii="Arial" w:eastAsia="Times New Roman" w:hAnsi="Arial" w:cs="Arial"/>
          <w:color w:val="000000"/>
          <w:sz w:val="24"/>
          <w:szCs w:val="24"/>
        </w:rPr>
        <w:t>. This is where you will be creating and researching all Surplus Transfers.</w:t>
      </w:r>
    </w:p>
    <w:p w:rsidR="00A07FF9" w:rsidRDefault="00982668" w:rsidP="00A07FF9">
      <w:pPr>
        <w:pStyle w:val="Heading2"/>
        <w:rPr>
          <w:rStyle w:val="Heading2Char"/>
          <w:rFonts w:ascii="Arial" w:eastAsiaTheme="minorHAnsi" w:hAnsi="Arial" w:cs="Arial"/>
          <w:sz w:val="24"/>
          <w:szCs w:val="24"/>
        </w:rPr>
      </w:pPr>
      <w:bookmarkStart w:id="8" w:name="_Toc501013747"/>
      <w:r w:rsidRPr="00982668">
        <w:rPr>
          <w:rStyle w:val="Heading2Char"/>
          <w:rFonts w:ascii="Arial" w:eastAsiaTheme="minorHAnsi" w:hAnsi="Arial" w:cs="Arial"/>
          <w:sz w:val="24"/>
          <w:szCs w:val="24"/>
        </w:rPr>
        <w:t>How to s</w:t>
      </w:r>
      <w:r w:rsidR="00B72FD9" w:rsidRPr="00982668">
        <w:rPr>
          <w:rStyle w:val="Heading2Char"/>
          <w:rFonts w:ascii="Arial" w:hAnsi="Arial" w:cs="Arial"/>
          <w:sz w:val="24"/>
          <w:szCs w:val="24"/>
        </w:rPr>
        <w:t xml:space="preserve">earch </w:t>
      </w:r>
      <w:r w:rsidRPr="00982668">
        <w:rPr>
          <w:rStyle w:val="Heading2Char"/>
          <w:rFonts w:ascii="Arial" w:hAnsi="Arial" w:cs="Arial"/>
          <w:sz w:val="24"/>
          <w:szCs w:val="24"/>
        </w:rPr>
        <w:t xml:space="preserve">for a </w:t>
      </w:r>
      <w:r w:rsidR="00B72FD9" w:rsidRPr="00982668">
        <w:rPr>
          <w:rStyle w:val="Heading2Char"/>
          <w:rFonts w:ascii="Arial" w:hAnsi="Arial" w:cs="Arial"/>
          <w:sz w:val="24"/>
          <w:szCs w:val="24"/>
        </w:rPr>
        <w:t>Surplus</w:t>
      </w:r>
      <w:r w:rsidRPr="00982668">
        <w:rPr>
          <w:rStyle w:val="Heading2Char"/>
          <w:rFonts w:ascii="Arial" w:hAnsi="Arial" w:cs="Arial"/>
          <w:sz w:val="24"/>
          <w:szCs w:val="24"/>
        </w:rPr>
        <w:t xml:space="preserve"> Transfer</w:t>
      </w:r>
      <w:bookmarkEnd w:id="8"/>
    </w:p>
    <w:p w:rsidR="00EF0F41" w:rsidRPr="00D201D2" w:rsidRDefault="00B72FD9" w:rsidP="00B72FD9">
      <w:pPr>
        <w:spacing w:after="0" w:line="240" w:lineRule="auto"/>
        <w:rPr>
          <w:rFonts w:ascii="Arial" w:eastAsia="Times New Roman" w:hAnsi="Arial" w:cs="Arial"/>
          <w:color w:val="000000"/>
          <w:sz w:val="24"/>
          <w:szCs w:val="24"/>
        </w:rPr>
      </w:pPr>
      <w:r w:rsidRPr="00D201D2">
        <w:rPr>
          <w:rFonts w:ascii="Arial" w:eastAsia="Times New Roman" w:hAnsi="Arial" w:cs="Arial"/>
          <w:color w:val="000000"/>
          <w:sz w:val="24"/>
          <w:szCs w:val="24"/>
        </w:rPr>
        <w:br/>
        <w:t xml:space="preserve">To perform a more advanced search of existing surplus transfers, click the </w:t>
      </w:r>
      <w:r w:rsidR="001402ED" w:rsidRPr="00D201D2">
        <w:rPr>
          <w:rFonts w:ascii="Arial" w:eastAsia="Times New Roman" w:hAnsi="Arial" w:cs="Arial"/>
          <w:color w:val="000000"/>
          <w:sz w:val="24"/>
          <w:szCs w:val="24"/>
        </w:rPr>
        <w:t>arrow</w:t>
      </w:r>
      <w:r w:rsidRPr="00D201D2">
        <w:rPr>
          <w:rFonts w:ascii="Arial" w:eastAsia="Times New Roman" w:hAnsi="Arial" w:cs="Arial"/>
          <w:color w:val="000000"/>
          <w:sz w:val="24"/>
          <w:szCs w:val="24"/>
        </w:rPr>
        <w:t xml:space="preserve"> icon on the Search Surplus region. This will open up the region and allow you to specify additional criteria.</w:t>
      </w:r>
    </w:p>
    <w:p w:rsidR="000B17CE" w:rsidRPr="00D201D2" w:rsidRDefault="000B17CE" w:rsidP="00B72FD9">
      <w:pPr>
        <w:spacing w:after="0" w:line="240" w:lineRule="auto"/>
        <w:rPr>
          <w:rFonts w:ascii="Arial" w:eastAsia="Times New Roman" w:hAnsi="Arial" w:cs="Arial"/>
          <w:color w:val="000000"/>
          <w:sz w:val="24"/>
          <w:szCs w:val="24"/>
        </w:rPr>
      </w:pPr>
    </w:p>
    <w:p w:rsidR="00EF0F41" w:rsidRPr="00D201D2" w:rsidRDefault="00EF0F41" w:rsidP="00EF0F41">
      <w:pPr>
        <w:spacing w:after="0" w:line="240" w:lineRule="auto"/>
        <w:rPr>
          <w:rFonts w:ascii="Arial" w:eastAsia="Times New Roman" w:hAnsi="Arial" w:cs="Arial"/>
          <w:color w:val="000000"/>
          <w:sz w:val="24"/>
          <w:szCs w:val="24"/>
        </w:rPr>
      </w:pPr>
      <w:r w:rsidRPr="00D201D2">
        <w:rPr>
          <w:rFonts w:ascii="Arial" w:eastAsia="Times New Roman" w:hAnsi="Arial" w:cs="Arial"/>
          <w:color w:val="000000"/>
          <w:sz w:val="24"/>
          <w:szCs w:val="24"/>
        </w:rPr>
        <w:t>To search for your Surplus Transfers:</w:t>
      </w:r>
    </w:p>
    <w:p w:rsidR="00EF0F41" w:rsidRPr="00D201D2" w:rsidRDefault="00EF0F41" w:rsidP="00EF0F41">
      <w:pPr>
        <w:pStyle w:val="ListParagraph"/>
        <w:numPr>
          <w:ilvl w:val="0"/>
          <w:numId w:val="5"/>
        </w:numPr>
        <w:spacing w:after="0" w:line="240" w:lineRule="auto"/>
        <w:rPr>
          <w:rFonts w:ascii="Arial" w:eastAsia="Times New Roman" w:hAnsi="Arial" w:cs="Arial"/>
          <w:color w:val="000000"/>
          <w:sz w:val="24"/>
          <w:szCs w:val="24"/>
        </w:rPr>
      </w:pPr>
      <w:r w:rsidRPr="00D201D2">
        <w:rPr>
          <w:rFonts w:ascii="Arial" w:eastAsia="Times New Roman" w:hAnsi="Arial" w:cs="Arial"/>
          <w:color w:val="000000"/>
          <w:sz w:val="24"/>
          <w:szCs w:val="24"/>
        </w:rPr>
        <w:t>Log in to AssetWorks</w:t>
      </w:r>
    </w:p>
    <w:p w:rsidR="00EF0F41" w:rsidRPr="00D201D2" w:rsidRDefault="00EF0F41" w:rsidP="00EF0F41">
      <w:pPr>
        <w:pStyle w:val="ListParagraph"/>
        <w:numPr>
          <w:ilvl w:val="0"/>
          <w:numId w:val="5"/>
        </w:numPr>
        <w:spacing w:after="0" w:line="240" w:lineRule="auto"/>
        <w:rPr>
          <w:rFonts w:ascii="Arial" w:eastAsia="Times New Roman" w:hAnsi="Arial" w:cs="Arial"/>
          <w:color w:val="000000"/>
          <w:sz w:val="24"/>
          <w:szCs w:val="24"/>
        </w:rPr>
      </w:pPr>
      <w:r w:rsidRPr="00D201D2">
        <w:rPr>
          <w:rFonts w:ascii="Arial" w:eastAsia="Times New Roman" w:hAnsi="Arial" w:cs="Arial"/>
          <w:color w:val="000000"/>
          <w:sz w:val="24"/>
          <w:szCs w:val="24"/>
        </w:rPr>
        <w:t>Click on the Transfers tab at the top.</w:t>
      </w:r>
    </w:p>
    <w:p w:rsidR="00EF0F41" w:rsidRPr="00D201D2" w:rsidRDefault="00EF0F41" w:rsidP="00EF0F41">
      <w:pPr>
        <w:pStyle w:val="ListParagraph"/>
        <w:numPr>
          <w:ilvl w:val="0"/>
          <w:numId w:val="5"/>
        </w:numPr>
        <w:spacing w:after="0" w:line="240" w:lineRule="auto"/>
        <w:rPr>
          <w:rFonts w:ascii="Arial" w:eastAsia="Times New Roman" w:hAnsi="Arial" w:cs="Arial"/>
          <w:color w:val="000000"/>
          <w:sz w:val="24"/>
          <w:szCs w:val="24"/>
        </w:rPr>
      </w:pPr>
      <w:r w:rsidRPr="00D201D2">
        <w:rPr>
          <w:rFonts w:ascii="Arial" w:eastAsia="Times New Roman" w:hAnsi="Arial" w:cs="Arial"/>
          <w:color w:val="000000"/>
          <w:sz w:val="24"/>
          <w:szCs w:val="24"/>
        </w:rPr>
        <w:t>Expand the “Search Surplus” section by clicking on the plus sign to the left of “Search Surplus”</w:t>
      </w:r>
    </w:p>
    <w:p w:rsidR="00EF0F41" w:rsidRPr="00D201D2" w:rsidRDefault="00EF0F41" w:rsidP="00EF0F41">
      <w:pPr>
        <w:pStyle w:val="ListParagraph"/>
        <w:numPr>
          <w:ilvl w:val="0"/>
          <w:numId w:val="5"/>
        </w:numPr>
        <w:spacing w:after="0" w:line="240" w:lineRule="auto"/>
        <w:rPr>
          <w:rFonts w:ascii="Arial" w:eastAsia="Times New Roman" w:hAnsi="Arial" w:cs="Arial"/>
          <w:color w:val="000000"/>
          <w:sz w:val="24"/>
          <w:szCs w:val="24"/>
        </w:rPr>
      </w:pPr>
      <w:r w:rsidRPr="00D201D2">
        <w:rPr>
          <w:rFonts w:ascii="Arial" w:eastAsia="Times New Roman" w:hAnsi="Arial" w:cs="Arial"/>
          <w:color w:val="000000"/>
          <w:sz w:val="24"/>
          <w:szCs w:val="24"/>
        </w:rPr>
        <w:t>Enter the name or number of your department and select it when it comes up in your choices</w:t>
      </w:r>
    </w:p>
    <w:p w:rsidR="00EF0F41" w:rsidRPr="00D201D2" w:rsidRDefault="001402ED" w:rsidP="00EF0F41">
      <w:pPr>
        <w:pStyle w:val="ListParagraph"/>
        <w:numPr>
          <w:ilvl w:val="0"/>
          <w:numId w:val="5"/>
        </w:numPr>
        <w:spacing w:after="0" w:line="240" w:lineRule="auto"/>
        <w:rPr>
          <w:rFonts w:ascii="Arial" w:eastAsia="Times New Roman" w:hAnsi="Arial" w:cs="Arial"/>
          <w:color w:val="000000"/>
          <w:sz w:val="24"/>
          <w:szCs w:val="24"/>
        </w:rPr>
      </w:pPr>
      <w:r w:rsidRPr="00D201D2">
        <w:rPr>
          <w:rFonts w:ascii="Arial" w:eastAsia="Times New Roman" w:hAnsi="Arial" w:cs="Arial"/>
          <w:noProof/>
          <w:color w:val="000000"/>
          <w:sz w:val="24"/>
          <w:szCs w:val="24"/>
        </w:rPr>
        <mc:AlternateContent>
          <mc:Choice Requires="wps">
            <w:drawing>
              <wp:anchor distT="0" distB="0" distL="114300" distR="114300" simplePos="0" relativeHeight="251664384" behindDoc="0" locked="0" layoutInCell="1" allowOverlap="1" wp14:anchorId="18EAAE12" wp14:editId="7E24A455">
                <wp:simplePos x="0" y="0"/>
                <wp:positionH relativeFrom="column">
                  <wp:posOffset>2147888</wp:posOffset>
                </wp:positionH>
                <wp:positionV relativeFrom="paragraph">
                  <wp:posOffset>316865</wp:posOffset>
                </wp:positionV>
                <wp:extent cx="685483" cy="1914525"/>
                <wp:effectExtent l="57150" t="0" r="19685" b="66675"/>
                <wp:wrapNone/>
                <wp:docPr id="11" name="Straight Arrow Connector 11"/>
                <wp:cNvGraphicFramePr/>
                <a:graphic xmlns:a="http://schemas.openxmlformats.org/drawingml/2006/main">
                  <a:graphicData uri="http://schemas.microsoft.com/office/word/2010/wordprocessingShape">
                    <wps:wsp>
                      <wps:cNvCnPr/>
                      <wps:spPr>
                        <a:xfrm flipH="1">
                          <a:off x="0" y="0"/>
                          <a:ext cx="685483" cy="1914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169.15pt;margin-top:24.95pt;width:54pt;height:150.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" strokecolor="#4579b8 [3044]">
                <v:stroke endarrow="open"/>
              </v:shape>
            </w:pict>
          </mc:Fallback>
        </mc:AlternateContent>
      </w:r>
      <w:r w:rsidR="00EF0F41" w:rsidRPr="00D201D2">
        <w:rPr>
          <w:rFonts w:ascii="Arial" w:eastAsia="Times New Roman" w:hAnsi="Arial" w:cs="Arial"/>
          <w:color w:val="000000"/>
          <w:sz w:val="24"/>
          <w:szCs w:val="24"/>
        </w:rPr>
        <w:t>In the “Status” field, select the blank option from the drop down menu so that it doesn’t say “waiting for receipt”.</w:t>
      </w:r>
    </w:p>
    <w:p w:rsidR="00EF0F41" w:rsidRPr="00D201D2" w:rsidRDefault="00EF0F41" w:rsidP="00EF0F41">
      <w:pPr>
        <w:pStyle w:val="ListParagraph"/>
        <w:numPr>
          <w:ilvl w:val="0"/>
          <w:numId w:val="5"/>
        </w:numPr>
        <w:spacing w:after="0" w:line="240" w:lineRule="auto"/>
        <w:rPr>
          <w:rFonts w:ascii="Arial" w:eastAsia="Times New Roman" w:hAnsi="Arial" w:cs="Arial"/>
          <w:color w:val="000000"/>
          <w:sz w:val="24"/>
          <w:szCs w:val="24"/>
        </w:rPr>
      </w:pPr>
      <w:r w:rsidRPr="00D201D2">
        <w:rPr>
          <w:rFonts w:ascii="Arial" w:eastAsia="Times New Roman" w:hAnsi="Arial" w:cs="Arial"/>
          <w:color w:val="000000"/>
          <w:sz w:val="24"/>
          <w:szCs w:val="24"/>
        </w:rPr>
        <w:t>Click on the “Search” button at the bottom of the section.</w:t>
      </w:r>
    </w:p>
    <w:p w:rsidR="00EF0F41" w:rsidRPr="00D201D2" w:rsidRDefault="00EF0F41" w:rsidP="00EF0F41">
      <w:pPr>
        <w:pStyle w:val="ListParagraph"/>
        <w:numPr>
          <w:ilvl w:val="0"/>
          <w:numId w:val="5"/>
        </w:numPr>
        <w:spacing w:after="0" w:line="240" w:lineRule="auto"/>
        <w:rPr>
          <w:rFonts w:ascii="Arial" w:eastAsia="Times New Roman" w:hAnsi="Arial" w:cs="Arial"/>
          <w:color w:val="000000"/>
          <w:sz w:val="24"/>
          <w:szCs w:val="24"/>
        </w:rPr>
      </w:pPr>
      <w:r w:rsidRPr="00D201D2">
        <w:rPr>
          <w:rFonts w:ascii="Arial" w:eastAsia="Times New Roman" w:hAnsi="Arial" w:cs="Arial"/>
          <w:color w:val="000000"/>
          <w:sz w:val="24"/>
          <w:szCs w:val="24"/>
        </w:rPr>
        <w:t>You should be able to see the Surplus Transfers that you</w:t>
      </w:r>
      <w:r w:rsidR="0068395C">
        <w:rPr>
          <w:rFonts w:ascii="Arial" w:eastAsia="Times New Roman" w:hAnsi="Arial" w:cs="Arial"/>
          <w:color w:val="000000"/>
          <w:sz w:val="24"/>
          <w:szCs w:val="24"/>
        </w:rPr>
        <w:t>r department</w:t>
      </w:r>
      <w:r w:rsidRPr="00D201D2">
        <w:rPr>
          <w:rFonts w:ascii="Arial" w:eastAsia="Times New Roman" w:hAnsi="Arial" w:cs="Arial"/>
          <w:color w:val="000000"/>
          <w:sz w:val="24"/>
          <w:szCs w:val="24"/>
        </w:rPr>
        <w:t xml:space="preserve"> created.</w:t>
      </w:r>
    </w:p>
    <w:p w:rsidR="00EF0F41" w:rsidRPr="00D201D2" w:rsidRDefault="001402ED" w:rsidP="000B17CE">
      <w:pPr>
        <w:tabs>
          <w:tab w:val="left" w:pos="4050"/>
        </w:tabs>
        <w:spacing w:after="0" w:line="240" w:lineRule="auto"/>
        <w:ind w:left="360"/>
        <w:rPr>
          <w:rFonts w:ascii="Arial" w:eastAsia="Times New Roman" w:hAnsi="Arial" w:cs="Arial"/>
          <w:color w:val="000000"/>
          <w:sz w:val="24"/>
          <w:szCs w:val="24"/>
        </w:rPr>
      </w:pPr>
      <w:r w:rsidRPr="00D201D2">
        <w:rPr>
          <w:rFonts w:ascii="Arial" w:eastAsia="Times New Roman" w:hAnsi="Arial" w:cs="Arial"/>
          <w:noProof/>
          <w:color w:val="000000"/>
          <w:sz w:val="24"/>
          <w:szCs w:val="24"/>
        </w:rPr>
        <mc:AlternateContent>
          <mc:Choice Requires="wps">
            <w:drawing>
              <wp:anchor distT="0" distB="0" distL="114300" distR="114300" simplePos="0" relativeHeight="251666432" behindDoc="0" locked="0" layoutInCell="1" allowOverlap="1" wp14:anchorId="5EC13FC5" wp14:editId="36B8622D">
                <wp:simplePos x="0" y="0"/>
                <wp:positionH relativeFrom="column">
                  <wp:posOffset>3800475</wp:posOffset>
                </wp:positionH>
                <wp:positionV relativeFrom="paragraph">
                  <wp:posOffset>144145</wp:posOffset>
                </wp:positionV>
                <wp:extent cx="614045" cy="1309370"/>
                <wp:effectExtent l="38100" t="0" r="33655" b="62230"/>
                <wp:wrapNone/>
                <wp:docPr id="12" name="Straight Arrow Connector 12"/>
                <wp:cNvGraphicFramePr/>
                <a:graphic xmlns:a="http://schemas.openxmlformats.org/drawingml/2006/main">
                  <a:graphicData uri="http://schemas.microsoft.com/office/word/2010/wordprocessingShape">
                    <wps:wsp>
                      <wps:cNvCnPr/>
                      <wps:spPr>
                        <a:xfrm flipH="1">
                          <a:off x="0" y="0"/>
                          <a:ext cx="614045" cy="13093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99.25pt;margin-top:11.35pt;width:48.35pt;height:103.1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" strokecolor="#4579b8 [3044]">
                <v:stroke endarrow="open"/>
              </v:shape>
            </w:pict>
          </mc:Fallback>
        </mc:AlternateContent>
      </w:r>
      <w:r w:rsidR="00EF0F41" w:rsidRPr="00D201D2">
        <w:rPr>
          <w:rFonts w:ascii="Arial" w:eastAsia="Times New Roman" w:hAnsi="Arial" w:cs="Arial"/>
          <w:color w:val="000000"/>
          <w:sz w:val="24"/>
          <w:szCs w:val="24"/>
        </w:rPr>
        <w:t>To view each individual transfer, click on the pencil and paper icon to the left of the Surplus Number.</w:t>
      </w:r>
    </w:p>
    <w:p w:rsidR="001402ED" w:rsidRPr="00D201D2" w:rsidRDefault="001402ED" w:rsidP="001402ED">
      <w:pPr>
        <w:tabs>
          <w:tab w:val="left" w:pos="4050"/>
        </w:tabs>
        <w:spacing w:after="0" w:line="240" w:lineRule="auto"/>
        <w:ind w:left="360"/>
        <w:rPr>
          <w:rFonts w:ascii="Arial" w:hAnsi="Arial" w:cs="Arial"/>
          <w:noProof/>
          <w:sz w:val="24"/>
          <w:szCs w:val="24"/>
        </w:rPr>
      </w:pPr>
    </w:p>
    <w:p w:rsidR="00EF0F41" w:rsidRPr="00D201D2" w:rsidRDefault="00F97552" w:rsidP="00EF0F41">
      <w:pPr>
        <w:tabs>
          <w:tab w:val="left" w:pos="4050"/>
        </w:tabs>
        <w:spacing w:after="0" w:line="240" w:lineRule="auto"/>
        <w:ind w:left="360"/>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5A9B2A9E" wp14:editId="0DBEDA2D">
            <wp:extent cx="2603500" cy="21399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3500" cy="2139950"/>
                    </a:xfrm>
                    <a:prstGeom prst="rect">
                      <a:avLst/>
                    </a:prstGeom>
                    <a:noFill/>
                  </pic:spPr>
                </pic:pic>
              </a:graphicData>
            </a:graphic>
          </wp:inline>
        </w:drawing>
      </w:r>
      <w:r>
        <w:rPr>
          <w:rFonts w:ascii="Arial" w:eastAsia="Times New Roman" w:hAnsi="Arial" w:cs="Arial"/>
          <w:noProof/>
          <w:color w:val="000000"/>
          <w:sz w:val="24"/>
          <w:szCs w:val="24"/>
        </w:rPr>
        <w:drawing>
          <wp:inline distT="0" distB="0" distL="0" distR="0" wp14:anchorId="6DC49D9A" wp14:editId="2ADF120F">
            <wp:extent cx="2573020" cy="21278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3020" cy="2127885"/>
                    </a:xfrm>
                    <a:prstGeom prst="rect">
                      <a:avLst/>
                    </a:prstGeom>
                    <a:noFill/>
                  </pic:spPr>
                </pic:pic>
              </a:graphicData>
            </a:graphic>
          </wp:inline>
        </w:drawing>
      </w:r>
    </w:p>
    <w:p w:rsidR="00B72FD9" w:rsidRPr="00982668" w:rsidRDefault="00B72FD9" w:rsidP="00EF0F41">
      <w:pPr>
        <w:tabs>
          <w:tab w:val="left" w:pos="4050"/>
        </w:tabs>
        <w:spacing w:after="0" w:line="240" w:lineRule="auto"/>
        <w:ind w:left="360"/>
        <w:jc w:val="center"/>
        <w:rPr>
          <w:rFonts w:ascii="Arial" w:hAnsi="Arial" w:cs="Arial"/>
          <w:noProof/>
          <w:sz w:val="24"/>
          <w:szCs w:val="24"/>
        </w:rPr>
      </w:pPr>
      <w:r w:rsidRPr="00982668">
        <w:rPr>
          <w:rFonts w:ascii="Arial" w:eastAsia="Times New Roman" w:hAnsi="Arial" w:cs="Arial"/>
          <w:color w:val="000000"/>
          <w:sz w:val="24"/>
          <w:szCs w:val="24"/>
        </w:rPr>
        <w:br/>
      </w:r>
    </w:p>
    <w:p w:rsidR="001402ED" w:rsidRPr="00D201D2" w:rsidRDefault="00982668" w:rsidP="00982668">
      <w:pPr>
        <w:tabs>
          <w:tab w:val="left" w:pos="4050"/>
        </w:tabs>
        <w:spacing w:after="0" w:line="240" w:lineRule="auto"/>
        <w:ind w:left="360"/>
        <w:rPr>
          <w:rFonts w:ascii="Arial" w:hAnsi="Arial" w:cs="Arial"/>
          <w:noProof/>
          <w:sz w:val="24"/>
          <w:szCs w:val="24"/>
        </w:rPr>
      </w:pPr>
      <w:r w:rsidRPr="00D201D2">
        <w:rPr>
          <w:rFonts w:ascii="Arial" w:eastAsia="Times New Roman" w:hAnsi="Arial" w:cs="Arial"/>
          <w:color w:val="000000"/>
          <w:sz w:val="24"/>
          <w:szCs w:val="24"/>
        </w:rPr>
        <w:br/>
        <w:t>To quickly search for an existing surplus transfer by its Surplus Number, enter a Surplus Number into the field and press the Enter key or click the Search button</w:t>
      </w:r>
    </w:p>
    <w:p w:rsidR="00982668" w:rsidRDefault="0098266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br w:type="page"/>
      </w:r>
    </w:p>
    <w:p w:rsidR="00B72FD9" w:rsidRPr="00D201D2" w:rsidRDefault="00982668" w:rsidP="00B72FD9">
      <w:pPr>
        <w:pStyle w:val="Heading2"/>
        <w:rPr>
          <w:rFonts w:ascii="Arial" w:hAnsi="Arial" w:cs="Arial"/>
          <w:sz w:val="24"/>
          <w:szCs w:val="24"/>
        </w:rPr>
      </w:pPr>
      <w:bookmarkStart w:id="9" w:name="_Toc431892385"/>
      <w:bookmarkStart w:id="10" w:name="_Toc501013748"/>
      <w:r>
        <w:rPr>
          <w:rFonts w:ascii="Arial" w:hAnsi="Arial" w:cs="Arial"/>
          <w:sz w:val="24"/>
          <w:szCs w:val="24"/>
        </w:rPr>
        <w:lastRenderedPageBreak/>
        <w:t>How to create</w:t>
      </w:r>
      <w:r w:rsidR="00B72FD9" w:rsidRPr="00D201D2">
        <w:rPr>
          <w:rFonts w:ascii="Arial" w:hAnsi="Arial" w:cs="Arial"/>
          <w:sz w:val="24"/>
          <w:szCs w:val="24"/>
        </w:rPr>
        <w:t xml:space="preserve"> a Surplus</w:t>
      </w:r>
      <w:bookmarkEnd w:id="9"/>
      <w:r>
        <w:rPr>
          <w:rFonts w:ascii="Arial" w:hAnsi="Arial" w:cs="Arial"/>
          <w:sz w:val="24"/>
          <w:szCs w:val="24"/>
        </w:rPr>
        <w:t xml:space="preserve"> Transfer</w:t>
      </w:r>
      <w:bookmarkEnd w:id="10"/>
    </w:p>
    <w:p w:rsidR="000B17CE" w:rsidRPr="00D201D2" w:rsidRDefault="00B72FD9" w:rsidP="000B17CE">
      <w:pPr>
        <w:rPr>
          <w:rFonts w:ascii="Arial" w:hAnsi="Arial" w:cs="Arial"/>
          <w:noProof/>
          <w:sz w:val="24"/>
          <w:szCs w:val="24"/>
        </w:rPr>
      </w:pPr>
      <w:r w:rsidRPr="00D201D2">
        <w:rPr>
          <w:rFonts w:ascii="Arial" w:eastAsia="Times New Roman" w:hAnsi="Arial" w:cs="Arial"/>
          <w:color w:val="000000"/>
          <w:sz w:val="24"/>
          <w:szCs w:val="24"/>
        </w:rPr>
        <w:t xml:space="preserve">To initiate a new surplus transfer of one or more assets, click the </w:t>
      </w:r>
      <w:r w:rsidR="001402ED" w:rsidRPr="00D201D2">
        <w:rPr>
          <w:rFonts w:ascii="Arial" w:eastAsia="Times New Roman" w:hAnsi="Arial" w:cs="Arial"/>
          <w:color w:val="000000"/>
          <w:sz w:val="24"/>
          <w:szCs w:val="24"/>
        </w:rPr>
        <w:t>arrow</w:t>
      </w:r>
      <w:r w:rsidRPr="00D201D2">
        <w:rPr>
          <w:rFonts w:ascii="Arial" w:eastAsia="Times New Roman" w:hAnsi="Arial" w:cs="Arial"/>
          <w:color w:val="000000"/>
          <w:sz w:val="24"/>
          <w:szCs w:val="24"/>
        </w:rPr>
        <w:t xml:space="preserve"> icon in the Create Surplus </w:t>
      </w:r>
      <w:proofErr w:type="gramStart"/>
      <w:r w:rsidRPr="00D201D2">
        <w:rPr>
          <w:rFonts w:ascii="Arial" w:eastAsia="Times New Roman" w:hAnsi="Arial" w:cs="Arial"/>
          <w:color w:val="000000"/>
          <w:sz w:val="24"/>
          <w:szCs w:val="24"/>
        </w:rPr>
        <w:t>region,</w:t>
      </w:r>
      <w:proofErr w:type="gramEnd"/>
      <w:r w:rsidRPr="00D201D2">
        <w:rPr>
          <w:rFonts w:ascii="Arial" w:eastAsia="Times New Roman" w:hAnsi="Arial" w:cs="Arial"/>
          <w:color w:val="000000"/>
          <w:sz w:val="24"/>
          <w:szCs w:val="24"/>
        </w:rPr>
        <w:t xml:space="preserve"> enter the header information relevant to the transfer, then click the Create button. This will create the transfer header and then take you </w:t>
      </w:r>
      <w:proofErr w:type="gramStart"/>
      <w:r w:rsidRPr="00D201D2">
        <w:rPr>
          <w:rFonts w:ascii="Arial" w:eastAsia="Times New Roman" w:hAnsi="Arial" w:cs="Arial"/>
          <w:color w:val="000000"/>
          <w:sz w:val="24"/>
          <w:szCs w:val="24"/>
        </w:rPr>
        <w:t>a new screen</w:t>
      </w:r>
      <w:proofErr w:type="gramEnd"/>
      <w:r w:rsidRPr="00D201D2">
        <w:rPr>
          <w:rFonts w:ascii="Arial" w:eastAsia="Times New Roman" w:hAnsi="Arial" w:cs="Arial"/>
          <w:color w:val="000000"/>
          <w:sz w:val="24"/>
          <w:szCs w:val="24"/>
        </w:rPr>
        <w:t xml:space="preserve"> where you specify the assets you are placing onto the transfer.</w:t>
      </w:r>
    </w:p>
    <w:p w:rsidR="00B72FD9" w:rsidRPr="00D201D2" w:rsidRDefault="00F97552" w:rsidP="00437739">
      <w:pPr>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03260153" wp14:editId="640D8532">
            <wp:extent cx="4200525" cy="3651885"/>
            <wp:effectExtent l="0" t="0" r="952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0525" cy="3651885"/>
                    </a:xfrm>
                    <a:prstGeom prst="rect">
                      <a:avLst/>
                    </a:prstGeom>
                    <a:noFill/>
                  </pic:spPr>
                </pic:pic>
              </a:graphicData>
            </a:graphic>
          </wp:inline>
        </w:drawing>
      </w:r>
    </w:p>
    <w:p w:rsidR="00B72FD9" w:rsidRPr="00D201D2" w:rsidRDefault="00B72FD9" w:rsidP="00B72FD9">
      <w:pPr>
        <w:spacing w:after="0" w:line="240" w:lineRule="auto"/>
        <w:rPr>
          <w:rFonts w:ascii="Arial" w:eastAsia="Times New Roman" w:hAnsi="Arial" w:cs="Arial"/>
          <w:color w:val="000000"/>
          <w:sz w:val="24"/>
          <w:szCs w:val="24"/>
        </w:rPr>
      </w:pPr>
      <w:r w:rsidRPr="00D201D2">
        <w:rPr>
          <w:rFonts w:ascii="Arial" w:eastAsia="Times New Roman" w:hAnsi="Arial" w:cs="Arial"/>
          <w:color w:val="000000"/>
          <w:sz w:val="24"/>
          <w:szCs w:val="24"/>
        </w:rPr>
        <w:t>Enter at a minimum the required fields in the Create Surplus region:</w:t>
      </w:r>
    </w:p>
    <w:p w:rsidR="00B72FD9" w:rsidRPr="00D201D2" w:rsidRDefault="00B72FD9" w:rsidP="00B72FD9">
      <w:pPr>
        <w:spacing w:after="0" w:line="240" w:lineRule="auto"/>
        <w:rPr>
          <w:rFonts w:ascii="Arial" w:eastAsia="Times New Roman" w:hAnsi="Arial" w:cs="Arial"/>
          <w:color w:val="000000"/>
          <w:sz w:val="24"/>
          <w:szCs w:val="24"/>
        </w:rPr>
      </w:pPr>
      <w:r w:rsidRPr="00D201D2">
        <w:rPr>
          <w:rFonts w:ascii="Arial" w:eastAsia="Times New Roman" w:hAnsi="Arial" w:cs="Arial"/>
          <w:color w:val="000000"/>
          <w:sz w:val="24"/>
          <w:szCs w:val="24"/>
        </w:rPr>
        <w:t>Required fields have an * next to them.</w:t>
      </w:r>
    </w:p>
    <w:p w:rsidR="00B72FD9" w:rsidRPr="00D201D2" w:rsidRDefault="00B72FD9" w:rsidP="00B72FD9">
      <w:pPr>
        <w:spacing w:after="0" w:line="240" w:lineRule="auto"/>
        <w:rPr>
          <w:rFonts w:ascii="Arial" w:eastAsia="Times New Roman" w:hAnsi="Arial" w:cs="Arial"/>
          <w:color w:val="000000"/>
          <w:sz w:val="24"/>
          <w:szCs w:val="24"/>
        </w:rPr>
      </w:pPr>
      <w:r w:rsidRPr="00D201D2">
        <w:rPr>
          <w:rFonts w:ascii="Arial" w:eastAsia="Times New Roman" w:hAnsi="Arial" w:cs="Arial"/>
          <w:b/>
          <w:color w:val="000000"/>
          <w:sz w:val="24"/>
          <w:szCs w:val="24"/>
        </w:rPr>
        <w:t>From Department</w:t>
      </w:r>
      <w:r w:rsidR="001402ED" w:rsidRPr="00D201D2">
        <w:rPr>
          <w:rFonts w:ascii="Arial" w:eastAsia="Times New Roman" w:hAnsi="Arial" w:cs="Arial"/>
          <w:b/>
          <w:color w:val="000000"/>
          <w:sz w:val="24"/>
          <w:szCs w:val="24"/>
        </w:rPr>
        <w:t>*</w:t>
      </w:r>
      <w:r w:rsidRPr="00D201D2">
        <w:rPr>
          <w:rFonts w:ascii="Arial" w:eastAsia="Times New Roman" w:hAnsi="Arial" w:cs="Arial"/>
          <w:b/>
          <w:color w:val="000000"/>
          <w:sz w:val="24"/>
          <w:szCs w:val="24"/>
        </w:rPr>
        <w:t>:</w:t>
      </w:r>
      <w:r w:rsidRPr="00D201D2">
        <w:rPr>
          <w:rFonts w:ascii="Arial" w:eastAsia="Times New Roman" w:hAnsi="Arial" w:cs="Arial"/>
          <w:color w:val="000000"/>
          <w:sz w:val="24"/>
          <w:szCs w:val="24"/>
        </w:rPr>
        <w:t xml:space="preserve">  Users enter the From Department.  Note this will default if you are setup with access/scope to only one Department. If you have multiple, you will have to use the lookup option by typing in the name or clicking on the magnifying glass.</w:t>
      </w:r>
    </w:p>
    <w:p w:rsidR="00B72FD9" w:rsidRPr="00D201D2" w:rsidRDefault="00B72FD9" w:rsidP="00B72FD9">
      <w:pPr>
        <w:spacing w:after="0" w:line="240" w:lineRule="auto"/>
        <w:rPr>
          <w:rFonts w:ascii="Arial" w:eastAsia="Times New Roman" w:hAnsi="Arial" w:cs="Arial"/>
          <w:color w:val="000000"/>
          <w:sz w:val="24"/>
          <w:szCs w:val="24"/>
        </w:rPr>
      </w:pPr>
      <w:r w:rsidRPr="00D201D2">
        <w:rPr>
          <w:rFonts w:ascii="Arial" w:eastAsia="Times New Roman" w:hAnsi="Arial" w:cs="Arial"/>
          <w:b/>
          <w:color w:val="000000"/>
          <w:sz w:val="24"/>
          <w:szCs w:val="24"/>
        </w:rPr>
        <w:t>Notes:</w:t>
      </w:r>
      <w:r w:rsidRPr="00D201D2">
        <w:rPr>
          <w:rFonts w:ascii="Arial" w:eastAsia="Times New Roman" w:hAnsi="Arial" w:cs="Arial"/>
          <w:color w:val="000000"/>
          <w:sz w:val="24"/>
          <w:szCs w:val="24"/>
        </w:rPr>
        <w:t xml:space="preserve">  Enter any notes into this field.</w:t>
      </w:r>
    </w:p>
    <w:p w:rsidR="00B72FD9" w:rsidRPr="00D201D2" w:rsidRDefault="00B72FD9" w:rsidP="00B72FD9">
      <w:pPr>
        <w:spacing w:after="0" w:line="240" w:lineRule="auto"/>
        <w:rPr>
          <w:rFonts w:ascii="Arial" w:eastAsia="Times New Roman" w:hAnsi="Arial" w:cs="Arial"/>
          <w:color w:val="000000"/>
          <w:sz w:val="24"/>
          <w:szCs w:val="24"/>
        </w:rPr>
      </w:pPr>
      <w:r w:rsidRPr="00D201D2">
        <w:rPr>
          <w:rFonts w:ascii="Arial" w:eastAsia="Times New Roman" w:hAnsi="Arial" w:cs="Arial"/>
          <w:b/>
          <w:color w:val="000000"/>
          <w:sz w:val="24"/>
          <w:szCs w:val="24"/>
        </w:rPr>
        <w:t>Debit Speed Type</w:t>
      </w:r>
      <w:r w:rsidR="001402ED" w:rsidRPr="00D201D2">
        <w:rPr>
          <w:rFonts w:ascii="Arial" w:eastAsia="Times New Roman" w:hAnsi="Arial" w:cs="Arial"/>
          <w:b/>
          <w:color w:val="000000"/>
          <w:sz w:val="24"/>
          <w:szCs w:val="24"/>
        </w:rPr>
        <w:t>*</w:t>
      </w:r>
      <w:r w:rsidRPr="00D201D2">
        <w:rPr>
          <w:rFonts w:ascii="Arial" w:eastAsia="Times New Roman" w:hAnsi="Arial" w:cs="Arial"/>
          <w:b/>
          <w:color w:val="000000"/>
          <w:sz w:val="24"/>
          <w:szCs w:val="24"/>
        </w:rPr>
        <w:t xml:space="preserve">: </w:t>
      </w:r>
      <w:r w:rsidRPr="00D201D2">
        <w:rPr>
          <w:rFonts w:ascii="Arial" w:eastAsia="Times New Roman" w:hAnsi="Arial" w:cs="Arial"/>
          <w:color w:val="000000"/>
          <w:sz w:val="24"/>
          <w:szCs w:val="24"/>
        </w:rPr>
        <w:t>Enter the Speed Type associated with the department.</w:t>
      </w:r>
      <w:r w:rsidR="000B17CE" w:rsidRPr="00D201D2">
        <w:rPr>
          <w:rFonts w:ascii="Arial" w:eastAsia="Times New Roman" w:hAnsi="Arial" w:cs="Arial"/>
          <w:color w:val="000000"/>
          <w:sz w:val="24"/>
          <w:szCs w:val="24"/>
        </w:rPr>
        <w:t xml:space="preserve"> </w:t>
      </w:r>
      <w:r w:rsidR="001402ED" w:rsidRPr="00D201D2">
        <w:rPr>
          <w:rFonts w:ascii="Arial" w:eastAsia="Times New Roman" w:hAnsi="Arial" w:cs="Arial"/>
          <w:color w:val="000000"/>
          <w:sz w:val="24"/>
          <w:szCs w:val="24"/>
        </w:rPr>
        <w:br/>
      </w:r>
      <w:r w:rsidR="000B17CE" w:rsidRPr="00D201D2">
        <w:rPr>
          <w:rFonts w:ascii="Arial" w:eastAsia="Times New Roman" w:hAnsi="Arial" w:cs="Arial"/>
          <w:color w:val="000000"/>
          <w:sz w:val="24"/>
          <w:szCs w:val="24"/>
        </w:rPr>
        <w:t>Note: We don’t normally charge for surplus property pickups, unless we need to recycle a refrigerator.</w:t>
      </w:r>
      <w:r w:rsidR="001402ED" w:rsidRPr="00D201D2">
        <w:rPr>
          <w:rFonts w:ascii="Arial" w:eastAsia="Times New Roman" w:hAnsi="Arial" w:cs="Arial"/>
          <w:color w:val="000000"/>
          <w:sz w:val="24"/>
          <w:szCs w:val="24"/>
        </w:rPr>
        <w:t xml:space="preserve"> Property Services needs to cover </w:t>
      </w:r>
      <w:r w:rsidR="000B17CE" w:rsidRPr="00D201D2">
        <w:rPr>
          <w:rFonts w:ascii="Arial" w:eastAsia="Times New Roman" w:hAnsi="Arial" w:cs="Arial"/>
          <w:color w:val="000000"/>
          <w:sz w:val="24"/>
          <w:szCs w:val="24"/>
        </w:rPr>
        <w:t xml:space="preserve">the cost for </w:t>
      </w:r>
      <w:proofErr w:type="spellStart"/>
      <w:proofErr w:type="gramStart"/>
      <w:r w:rsidR="000B17CE" w:rsidRPr="00D201D2">
        <w:rPr>
          <w:rFonts w:ascii="Arial" w:eastAsia="Times New Roman" w:hAnsi="Arial" w:cs="Arial"/>
          <w:color w:val="000000"/>
          <w:sz w:val="24"/>
          <w:szCs w:val="24"/>
        </w:rPr>
        <w:t>freon</w:t>
      </w:r>
      <w:proofErr w:type="spellEnd"/>
      <w:proofErr w:type="gramEnd"/>
      <w:r w:rsidR="000B17CE" w:rsidRPr="00D201D2">
        <w:rPr>
          <w:rFonts w:ascii="Arial" w:eastAsia="Times New Roman" w:hAnsi="Arial" w:cs="Arial"/>
          <w:color w:val="000000"/>
          <w:sz w:val="24"/>
          <w:szCs w:val="24"/>
        </w:rPr>
        <w:t xml:space="preserve"> reclamation. </w:t>
      </w:r>
    </w:p>
    <w:p w:rsidR="00B72FD9" w:rsidRPr="00D201D2" w:rsidRDefault="00B72FD9" w:rsidP="00B72FD9">
      <w:pPr>
        <w:spacing w:after="0" w:line="240" w:lineRule="auto"/>
        <w:rPr>
          <w:rFonts w:ascii="Arial" w:eastAsia="Times New Roman" w:hAnsi="Arial" w:cs="Arial"/>
          <w:color w:val="000000"/>
          <w:sz w:val="24"/>
          <w:szCs w:val="24"/>
        </w:rPr>
      </w:pPr>
      <w:r w:rsidRPr="00D201D2">
        <w:rPr>
          <w:rFonts w:ascii="Arial" w:eastAsia="Times New Roman" w:hAnsi="Arial" w:cs="Arial"/>
          <w:b/>
          <w:color w:val="000000"/>
          <w:sz w:val="24"/>
          <w:szCs w:val="24"/>
        </w:rPr>
        <w:t>Building</w:t>
      </w:r>
      <w:r w:rsidR="001402ED" w:rsidRPr="00D201D2">
        <w:rPr>
          <w:rFonts w:ascii="Arial" w:eastAsia="Times New Roman" w:hAnsi="Arial" w:cs="Arial"/>
          <w:b/>
          <w:color w:val="000000"/>
          <w:sz w:val="24"/>
          <w:szCs w:val="24"/>
        </w:rPr>
        <w:t>*</w:t>
      </w:r>
      <w:r w:rsidRPr="00D201D2">
        <w:rPr>
          <w:rFonts w:ascii="Arial" w:eastAsia="Times New Roman" w:hAnsi="Arial" w:cs="Arial"/>
          <w:b/>
          <w:color w:val="000000"/>
          <w:sz w:val="24"/>
          <w:szCs w:val="24"/>
        </w:rPr>
        <w:t>:</w:t>
      </w:r>
      <w:r w:rsidRPr="00D201D2">
        <w:rPr>
          <w:rFonts w:ascii="Arial" w:eastAsia="Times New Roman" w:hAnsi="Arial" w:cs="Arial"/>
          <w:color w:val="000000"/>
          <w:sz w:val="24"/>
          <w:szCs w:val="24"/>
        </w:rPr>
        <w:t xml:space="preserve">  Enter the Building where the </w:t>
      </w:r>
      <w:r w:rsidR="00D74EBA" w:rsidRPr="00D201D2">
        <w:rPr>
          <w:rFonts w:ascii="Arial" w:eastAsia="Times New Roman" w:hAnsi="Arial" w:cs="Arial"/>
          <w:color w:val="000000"/>
          <w:sz w:val="24"/>
          <w:szCs w:val="24"/>
        </w:rPr>
        <w:t>contact person</w:t>
      </w:r>
      <w:r w:rsidRPr="00D201D2">
        <w:rPr>
          <w:rFonts w:ascii="Arial" w:eastAsia="Times New Roman" w:hAnsi="Arial" w:cs="Arial"/>
          <w:color w:val="000000"/>
          <w:sz w:val="24"/>
          <w:szCs w:val="24"/>
        </w:rPr>
        <w:t xml:space="preserve"> is </w:t>
      </w:r>
      <w:r w:rsidR="00D74EBA" w:rsidRPr="00D201D2">
        <w:rPr>
          <w:rFonts w:ascii="Arial" w:eastAsia="Times New Roman" w:hAnsi="Arial" w:cs="Arial"/>
          <w:color w:val="000000"/>
          <w:sz w:val="24"/>
          <w:szCs w:val="24"/>
        </w:rPr>
        <w:t>located.</w:t>
      </w:r>
    </w:p>
    <w:p w:rsidR="00B72FD9" w:rsidRPr="00D201D2" w:rsidRDefault="00B72FD9" w:rsidP="00B72FD9">
      <w:pPr>
        <w:spacing w:after="0" w:line="240" w:lineRule="auto"/>
        <w:rPr>
          <w:rFonts w:ascii="Arial" w:eastAsia="Times New Roman" w:hAnsi="Arial" w:cs="Arial"/>
          <w:color w:val="000000"/>
          <w:sz w:val="24"/>
          <w:szCs w:val="24"/>
        </w:rPr>
      </w:pPr>
      <w:r w:rsidRPr="00D201D2">
        <w:rPr>
          <w:rFonts w:ascii="Arial" w:eastAsia="Times New Roman" w:hAnsi="Arial" w:cs="Arial"/>
          <w:b/>
          <w:color w:val="000000"/>
          <w:sz w:val="24"/>
          <w:szCs w:val="24"/>
        </w:rPr>
        <w:t>Room</w:t>
      </w:r>
      <w:r w:rsidR="001402ED" w:rsidRPr="00D201D2">
        <w:rPr>
          <w:rFonts w:ascii="Arial" w:eastAsia="Times New Roman" w:hAnsi="Arial" w:cs="Arial"/>
          <w:b/>
          <w:color w:val="000000"/>
          <w:sz w:val="24"/>
          <w:szCs w:val="24"/>
        </w:rPr>
        <w:t>*</w:t>
      </w:r>
      <w:r w:rsidRPr="00D201D2">
        <w:rPr>
          <w:rFonts w:ascii="Arial" w:eastAsia="Times New Roman" w:hAnsi="Arial" w:cs="Arial"/>
          <w:b/>
          <w:color w:val="000000"/>
          <w:sz w:val="24"/>
          <w:szCs w:val="24"/>
        </w:rPr>
        <w:t>:</w:t>
      </w:r>
      <w:r w:rsidRPr="00D201D2">
        <w:rPr>
          <w:rFonts w:ascii="Arial" w:eastAsia="Times New Roman" w:hAnsi="Arial" w:cs="Arial"/>
          <w:color w:val="000000"/>
          <w:sz w:val="24"/>
          <w:szCs w:val="24"/>
        </w:rPr>
        <w:t xml:space="preserve">  Enter the Room where the </w:t>
      </w:r>
      <w:r w:rsidR="00D74EBA" w:rsidRPr="00D201D2">
        <w:rPr>
          <w:rFonts w:ascii="Arial" w:eastAsia="Times New Roman" w:hAnsi="Arial" w:cs="Arial"/>
          <w:color w:val="000000"/>
          <w:sz w:val="24"/>
          <w:szCs w:val="24"/>
        </w:rPr>
        <w:t xml:space="preserve">contact person </w:t>
      </w:r>
      <w:r w:rsidRPr="00D201D2">
        <w:rPr>
          <w:rFonts w:ascii="Arial" w:eastAsia="Times New Roman" w:hAnsi="Arial" w:cs="Arial"/>
          <w:color w:val="000000"/>
          <w:sz w:val="24"/>
          <w:szCs w:val="24"/>
        </w:rPr>
        <w:t>is located.</w:t>
      </w:r>
    </w:p>
    <w:p w:rsidR="00B72FD9" w:rsidRPr="00D201D2" w:rsidRDefault="00B72FD9" w:rsidP="00B72FD9">
      <w:pPr>
        <w:spacing w:after="0" w:line="240" w:lineRule="auto"/>
        <w:rPr>
          <w:rFonts w:ascii="Arial" w:eastAsia="Times New Roman" w:hAnsi="Arial" w:cs="Arial"/>
          <w:color w:val="000000"/>
          <w:sz w:val="24"/>
          <w:szCs w:val="24"/>
        </w:rPr>
      </w:pPr>
      <w:r w:rsidRPr="00D201D2">
        <w:rPr>
          <w:rFonts w:ascii="Arial" w:eastAsia="Times New Roman" w:hAnsi="Arial" w:cs="Arial"/>
          <w:b/>
          <w:color w:val="000000"/>
          <w:sz w:val="24"/>
          <w:szCs w:val="24"/>
        </w:rPr>
        <w:t>Contact Name</w:t>
      </w:r>
      <w:r w:rsidR="001402ED" w:rsidRPr="00D201D2">
        <w:rPr>
          <w:rFonts w:ascii="Arial" w:eastAsia="Times New Roman" w:hAnsi="Arial" w:cs="Arial"/>
          <w:b/>
          <w:color w:val="000000"/>
          <w:sz w:val="24"/>
          <w:szCs w:val="24"/>
        </w:rPr>
        <w:t>*</w:t>
      </w:r>
      <w:r w:rsidRPr="00D201D2">
        <w:rPr>
          <w:rFonts w:ascii="Arial" w:eastAsia="Times New Roman" w:hAnsi="Arial" w:cs="Arial"/>
          <w:b/>
          <w:color w:val="000000"/>
          <w:sz w:val="24"/>
          <w:szCs w:val="24"/>
        </w:rPr>
        <w:t>:</w:t>
      </w:r>
      <w:r w:rsidRPr="00D201D2">
        <w:rPr>
          <w:rFonts w:ascii="Arial" w:eastAsia="Times New Roman" w:hAnsi="Arial" w:cs="Arial"/>
          <w:color w:val="000000"/>
          <w:sz w:val="24"/>
          <w:szCs w:val="24"/>
        </w:rPr>
        <w:t xml:space="preserve">  Enter the Contact Name of the person who is the best person to contact regarding this surplus.</w:t>
      </w:r>
    </w:p>
    <w:p w:rsidR="00B72FD9" w:rsidRPr="00D201D2" w:rsidRDefault="00B72FD9" w:rsidP="00B72FD9">
      <w:pPr>
        <w:spacing w:after="0" w:line="240" w:lineRule="auto"/>
        <w:rPr>
          <w:rFonts w:ascii="Arial" w:eastAsia="Times New Roman" w:hAnsi="Arial" w:cs="Arial"/>
          <w:color w:val="000000"/>
          <w:sz w:val="24"/>
          <w:szCs w:val="24"/>
        </w:rPr>
      </w:pPr>
      <w:r w:rsidRPr="00D201D2">
        <w:rPr>
          <w:rFonts w:ascii="Arial" w:eastAsia="Times New Roman" w:hAnsi="Arial" w:cs="Arial"/>
          <w:b/>
          <w:color w:val="000000"/>
          <w:sz w:val="24"/>
          <w:szCs w:val="24"/>
        </w:rPr>
        <w:t>Contact Phone</w:t>
      </w:r>
      <w:r w:rsidR="001402ED" w:rsidRPr="00D201D2">
        <w:rPr>
          <w:rFonts w:ascii="Arial" w:eastAsia="Times New Roman" w:hAnsi="Arial" w:cs="Arial"/>
          <w:b/>
          <w:color w:val="000000"/>
          <w:sz w:val="24"/>
          <w:szCs w:val="24"/>
        </w:rPr>
        <w:t>*</w:t>
      </w:r>
      <w:r w:rsidRPr="00D201D2">
        <w:rPr>
          <w:rFonts w:ascii="Arial" w:eastAsia="Times New Roman" w:hAnsi="Arial" w:cs="Arial"/>
          <w:b/>
          <w:color w:val="000000"/>
          <w:sz w:val="24"/>
          <w:szCs w:val="24"/>
        </w:rPr>
        <w:t>:</w:t>
      </w:r>
      <w:r w:rsidRPr="00D201D2">
        <w:rPr>
          <w:rFonts w:ascii="Arial" w:eastAsia="Times New Roman" w:hAnsi="Arial" w:cs="Arial"/>
          <w:color w:val="000000"/>
          <w:sz w:val="24"/>
          <w:szCs w:val="24"/>
        </w:rPr>
        <w:t xml:space="preserve">  Enter the Contact persons Phone Number for this surplus.</w:t>
      </w:r>
    </w:p>
    <w:p w:rsidR="00B72FD9" w:rsidRPr="00D201D2" w:rsidRDefault="00B72FD9" w:rsidP="00B72FD9">
      <w:pPr>
        <w:spacing w:after="0" w:line="240" w:lineRule="auto"/>
        <w:rPr>
          <w:rFonts w:ascii="Arial" w:eastAsia="Times New Roman" w:hAnsi="Arial" w:cs="Arial"/>
          <w:color w:val="000000"/>
          <w:sz w:val="24"/>
          <w:szCs w:val="24"/>
        </w:rPr>
      </w:pPr>
      <w:r w:rsidRPr="00D201D2">
        <w:rPr>
          <w:rFonts w:ascii="Arial" w:eastAsia="Times New Roman" w:hAnsi="Arial" w:cs="Arial"/>
          <w:b/>
          <w:color w:val="000000"/>
          <w:sz w:val="24"/>
          <w:szCs w:val="24"/>
        </w:rPr>
        <w:t>Contact Email</w:t>
      </w:r>
      <w:r w:rsidR="001402ED" w:rsidRPr="00D201D2">
        <w:rPr>
          <w:rFonts w:ascii="Arial" w:eastAsia="Times New Roman" w:hAnsi="Arial" w:cs="Arial"/>
          <w:b/>
          <w:color w:val="000000"/>
          <w:sz w:val="24"/>
          <w:szCs w:val="24"/>
        </w:rPr>
        <w:t>*</w:t>
      </w:r>
      <w:r w:rsidRPr="00D201D2">
        <w:rPr>
          <w:rFonts w:ascii="Arial" w:eastAsia="Times New Roman" w:hAnsi="Arial" w:cs="Arial"/>
          <w:b/>
          <w:color w:val="000000"/>
          <w:sz w:val="24"/>
          <w:szCs w:val="24"/>
        </w:rPr>
        <w:t>:</w:t>
      </w:r>
      <w:r w:rsidRPr="00D201D2">
        <w:rPr>
          <w:rFonts w:ascii="Arial" w:eastAsia="Times New Roman" w:hAnsi="Arial" w:cs="Arial"/>
          <w:color w:val="000000"/>
          <w:sz w:val="24"/>
          <w:szCs w:val="24"/>
        </w:rPr>
        <w:t xml:space="preserve">  Enter the Contact persons email address for this surplus.</w:t>
      </w:r>
    </w:p>
    <w:p w:rsidR="001402ED" w:rsidRPr="00D201D2" w:rsidRDefault="001402ED" w:rsidP="00B72FD9">
      <w:pPr>
        <w:spacing w:after="0" w:line="240" w:lineRule="auto"/>
        <w:rPr>
          <w:rFonts w:ascii="Arial" w:eastAsia="Times New Roman" w:hAnsi="Arial" w:cs="Arial"/>
          <w:color w:val="000000"/>
          <w:sz w:val="24"/>
          <w:szCs w:val="24"/>
        </w:rPr>
      </w:pPr>
      <w:r w:rsidRPr="00D201D2">
        <w:rPr>
          <w:rFonts w:ascii="Arial" w:eastAsia="Times New Roman" w:hAnsi="Arial" w:cs="Arial"/>
          <w:b/>
          <w:color w:val="000000"/>
          <w:sz w:val="24"/>
          <w:szCs w:val="24"/>
        </w:rPr>
        <w:t>Campus Box*:</w:t>
      </w:r>
      <w:r w:rsidRPr="00D201D2">
        <w:rPr>
          <w:rFonts w:ascii="Arial" w:eastAsia="Times New Roman" w:hAnsi="Arial" w:cs="Arial"/>
          <w:color w:val="000000"/>
          <w:sz w:val="24"/>
          <w:szCs w:val="24"/>
        </w:rPr>
        <w:t xml:space="preserve">  This is where the asset labels will be mailed. (e.g. 39 UCB)</w:t>
      </w:r>
    </w:p>
    <w:p w:rsidR="00B72FD9" w:rsidRPr="00D201D2" w:rsidRDefault="00B72FD9" w:rsidP="00B72FD9">
      <w:pPr>
        <w:spacing w:after="0" w:line="240" w:lineRule="auto"/>
        <w:rPr>
          <w:rFonts w:ascii="Arial" w:eastAsia="Times New Roman" w:hAnsi="Arial" w:cs="Arial"/>
          <w:color w:val="000000"/>
          <w:sz w:val="24"/>
          <w:szCs w:val="24"/>
        </w:rPr>
      </w:pPr>
      <w:r w:rsidRPr="00D201D2">
        <w:rPr>
          <w:rFonts w:ascii="Arial" w:eastAsia="Times New Roman" w:hAnsi="Arial" w:cs="Arial"/>
          <w:b/>
          <w:color w:val="000000"/>
          <w:sz w:val="24"/>
          <w:szCs w:val="24"/>
        </w:rPr>
        <w:t>Location Notes:</w:t>
      </w:r>
      <w:r w:rsidRPr="00D201D2">
        <w:rPr>
          <w:rFonts w:ascii="Arial" w:eastAsia="Times New Roman" w:hAnsi="Arial" w:cs="Arial"/>
          <w:color w:val="000000"/>
          <w:sz w:val="24"/>
          <w:szCs w:val="24"/>
        </w:rPr>
        <w:t xml:space="preserve">  Add any additional Location notes.</w:t>
      </w:r>
    </w:p>
    <w:p w:rsidR="00B72FD9" w:rsidRPr="00D201D2" w:rsidRDefault="00B72FD9" w:rsidP="00B72FD9">
      <w:pPr>
        <w:spacing w:after="0" w:line="240" w:lineRule="auto"/>
        <w:rPr>
          <w:rFonts w:ascii="Arial" w:eastAsia="Times New Roman" w:hAnsi="Arial" w:cs="Arial"/>
          <w:color w:val="000000"/>
          <w:sz w:val="24"/>
          <w:szCs w:val="24"/>
        </w:rPr>
      </w:pPr>
      <w:r w:rsidRPr="00D201D2">
        <w:rPr>
          <w:rFonts w:ascii="Arial" w:eastAsia="Times New Roman" w:hAnsi="Arial" w:cs="Arial"/>
          <w:color w:val="000000"/>
          <w:sz w:val="24"/>
          <w:szCs w:val="24"/>
        </w:rPr>
        <w:t xml:space="preserve">Once all data has been entered, click the </w:t>
      </w:r>
      <w:r w:rsidRPr="00D201D2">
        <w:rPr>
          <w:rFonts w:ascii="Arial" w:eastAsia="Times New Roman" w:hAnsi="Arial" w:cs="Arial"/>
          <w:b/>
          <w:color w:val="000000"/>
          <w:sz w:val="24"/>
          <w:szCs w:val="24"/>
        </w:rPr>
        <w:t xml:space="preserve">Create </w:t>
      </w:r>
      <w:r w:rsidRPr="00D201D2">
        <w:rPr>
          <w:rFonts w:ascii="Arial" w:eastAsia="Times New Roman" w:hAnsi="Arial" w:cs="Arial"/>
          <w:color w:val="000000"/>
          <w:sz w:val="24"/>
          <w:szCs w:val="24"/>
        </w:rPr>
        <w:t>button.</w:t>
      </w:r>
    </w:p>
    <w:p w:rsidR="00B72FD9" w:rsidRPr="00A07FF9" w:rsidRDefault="00B72FD9" w:rsidP="00A07FF9">
      <w:pPr>
        <w:pStyle w:val="Heading3"/>
        <w:rPr>
          <w:rFonts w:ascii="Arial" w:hAnsi="Arial" w:cs="Arial"/>
          <w:sz w:val="24"/>
          <w:szCs w:val="24"/>
        </w:rPr>
      </w:pPr>
      <w:bookmarkStart w:id="11" w:name="_Toc431892386"/>
      <w:bookmarkStart w:id="12" w:name="_Toc501013749"/>
      <w:r w:rsidRPr="00A07FF9">
        <w:rPr>
          <w:rFonts w:ascii="Arial" w:hAnsi="Arial" w:cs="Arial"/>
          <w:sz w:val="24"/>
          <w:szCs w:val="24"/>
        </w:rPr>
        <w:lastRenderedPageBreak/>
        <w:t>Surplus Header / Surplus Detail</w:t>
      </w:r>
      <w:bookmarkEnd w:id="11"/>
      <w:bookmarkEnd w:id="12"/>
    </w:p>
    <w:p w:rsidR="001402ED" w:rsidRPr="00D201D2" w:rsidRDefault="00B72FD9" w:rsidP="001402ED">
      <w:pPr>
        <w:rPr>
          <w:rFonts w:ascii="Arial" w:hAnsi="Arial" w:cs="Arial"/>
          <w:noProof/>
          <w:sz w:val="24"/>
          <w:szCs w:val="24"/>
        </w:rPr>
      </w:pPr>
      <w:r w:rsidRPr="00D201D2">
        <w:rPr>
          <w:rFonts w:ascii="Arial" w:hAnsi="Arial" w:cs="Arial"/>
          <w:sz w:val="24"/>
          <w:szCs w:val="24"/>
        </w:rPr>
        <w:t xml:space="preserve">Once a Surplus </w:t>
      </w:r>
      <w:r w:rsidR="00091D10">
        <w:rPr>
          <w:rFonts w:ascii="Arial" w:hAnsi="Arial" w:cs="Arial"/>
          <w:sz w:val="24"/>
          <w:szCs w:val="24"/>
        </w:rPr>
        <w:t xml:space="preserve">Header </w:t>
      </w:r>
      <w:r w:rsidRPr="00D201D2">
        <w:rPr>
          <w:rFonts w:ascii="Arial" w:hAnsi="Arial" w:cs="Arial"/>
          <w:sz w:val="24"/>
          <w:szCs w:val="24"/>
        </w:rPr>
        <w:t>is created, you’ll be taken to the Surplus Detail screen.  At the top is the Surplus Header/Detail.  It shows the data that was just entered to create the Surplus as well as the Surplus Number (every time a Surplus is created, it’s given a unique number for tracking) and the Creation Date of the Surplus.  This area is called the Surplus Transfer Header.</w:t>
      </w:r>
    </w:p>
    <w:p w:rsidR="00B72FD9" w:rsidRPr="00D201D2" w:rsidRDefault="00F97552" w:rsidP="00B72FD9">
      <w:pPr>
        <w:jc w:val="center"/>
        <w:rPr>
          <w:rFonts w:ascii="Arial" w:hAnsi="Arial" w:cs="Arial"/>
          <w:sz w:val="24"/>
          <w:szCs w:val="24"/>
        </w:rPr>
      </w:pPr>
      <w:r>
        <w:rPr>
          <w:rFonts w:ascii="Arial" w:hAnsi="Arial" w:cs="Arial"/>
          <w:noProof/>
          <w:sz w:val="24"/>
          <w:szCs w:val="24"/>
        </w:rPr>
        <w:drawing>
          <wp:inline distT="0" distB="0" distL="0" distR="0" wp14:anchorId="536CC7E0" wp14:editId="0F3CB192">
            <wp:extent cx="6322060" cy="3152140"/>
            <wp:effectExtent l="0" t="0" r="254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2060" cy="3152140"/>
                    </a:xfrm>
                    <a:prstGeom prst="rect">
                      <a:avLst/>
                    </a:prstGeom>
                    <a:noFill/>
                  </pic:spPr>
                </pic:pic>
              </a:graphicData>
            </a:graphic>
          </wp:inline>
        </w:drawing>
      </w:r>
    </w:p>
    <w:p w:rsidR="00030558" w:rsidRPr="00D201D2" w:rsidRDefault="00B72FD9" w:rsidP="00661F88">
      <w:pPr>
        <w:rPr>
          <w:rFonts w:ascii="Arial" w:hAnsi="Arial" w:cs="Arial"/>
          <w:sz w:val="24"/>
          <w:szCs w:val="24"/>
        </w:rPr>
      </w:pPr>
      <w:r w:rsidRPr="00D201D2">
        <w:rPr>
          <w:rFonts w:ascii="Arial" w:hAnsi="Arial" w:cs="Arial"/>
          <w:sz w:val="24"/>
          <w:szCs w:val="24"/>
        </w:rPr>
        <w:t>If the Surplus Transfer Header/Detail needs to be updated, you can use the Edit button to make those changes.</w:t>
      </w:r>
      <w:bookmarkStart w:id="13" w:name="_Toc431892387"/>
    </w:p>
    <w:p w:rsidR="00A07FF9" w:rsidRDefault="00A07FF9">
      <w:pPr>
        <w:spacing w:after="0" w:line="240" w:lineRule="auto"/>
        <w:rPr>
          <w:rFonts w:eastAsia="Times New Roman" w:cstheme="majorBidi"/>
          <w:b/>
          <w:bCs/>
          <w:color w:val="4F81BD" w:themeColor="accent1"/>
          <w:sz w:val="28"/>
          <w:szCs w:val="28"/>
        </w:rPr>
      </w:pPr>
      <w:r>
        <w:br w:type="page"/>
      </w:r>
    </w:p>
    <w:p w:rsidR="00B72FD9" w:rsidRPr="00A07FF9" w:rsidRDefault="00B72FD9" w:rsidP="00A07FF9">
      <w:pPr>
        <w:pStyle w:val="Heading3"/>
        <w:rPr>
          <w:rFonts w:ascii="Arial" w:hAnsi="Arial" w:cs="Arial"/>
          <w:sz w:val="24"/>
          <w:szCs w:val="24"/>
        </w:rPr>
      </w:pPr>
      <w:bookmarkStart w:id="14" w:name="_Toc501013750"/>
      <w:r w:rsidRPr="00A07FF9">
        <w:rPr>
          <w:rFonts w:ascii="Arial" w:hAnsi="Arial" w:cs="Arial"/>
          <w:sz w:val="24"/>
          <w:szCs w:val="24"/>
        </w:rPr>
        <w:lastRenderedPageBreak/>
        <w:t>Adding Asset/Property to a Surplus</w:t>
      </w:r>
      <w:bookmarkEnd w:id="13"/>
      <w:bookmarkEnd w:id="14"/>
    </w:p>
    <w:p w:rsidR="00661F88" w:rsidRDefault="00661F88" w:rsidP="00661F88">
      <w:pPr>
        <w:rPr>
          <w:rFonts w:ascii="Arial" w:hAnsi="Arial" w:cs="Arial"/>
          <w:sz w:val="24"/>
          <w:szCs w:val="24"/>
        </w:rPr>
      </w:pPr>
    </w:p>
    <w:p w:rsidR="001402ED" w:rsidRPr="00661F88" w:rsidRDefault="00D201D2" w:rsidP="00661F88">
      <w:pPr>
        <w:rPr>
          <w:rFonts w:ascii="Arial" w:hAnsi="Arial" w:cs="Arial"/>
          <w:sz w:val="24"/>
          <w:szCs w:val="24"/>
        </w:rPr>
      </w:pPr>
      <w:r w:rsidRPr="00661F88">
        <w:rPr>
          <w:rFonts w:ascii="Arial" w:hAnsi="Arial" w:cs="Arial"/>
          <w:sz w:val="24"/>
          <w:szCs w:val="24"/>
        </w:rPr>
        <w:t>C</w:t>
      </w:r>
      <w:r w:rsidR="00B72FD9" w:rsidRPr="00661F88">
        <w:rPr>
          <w:rFonts w:ascii="Arial" w:hAnsi="Arial" w:cs="Arial"/>
          <w:sz w:val="24"/>
          <w:szCs w:val="24"/>
        </w:rPr>
        <w:t xml:space="preserve">lick on the Create New Asset </w:t>
      </w:r>
      <w:r w:rsidRPr="00661F88">
        <w:rPr>
          <w:rFonts w:ascii="Arial" w:hAnsi="Arial" w:cs="Arial"/>
          <w:sz w:val="24"/>
          <w:szCs w:val="24"/>
        </w:rPr>
        <w:t>line</w:t>
      </w:r>
      <w:r w:rsidR="00B72FD9" w:rsidRPr="00661F88">
        <w:rPr>
          <w:rFonts w:ascii="Arial" w:hAnsi="Arial" w:cs="Arial"/>
          <w:sz w:val="24"/>
          <w:szCs w:val="24"/>
        </w:rPr>
        <w:t xml:space="preserve"> from the Surplus Detail.</w:t>
      </w:r>
    </w:p>
    <w:p w:rsidR="00074C1A" w:rsidRPr="00D201D2" w:rsidRDefault="00D958DF" w:rsidP="00074C1A">
      <w:pPr>
        <w:ind w:left="360"/>
        <w:rPr>
          <w:rFonts w:ascii="Arial" w:hAnsi="Arial" w:cs="Arial"/>
          <w:sz w:val="24"/>
          <w:szCs w:val="24"/>
        </w:rPr>
      </w:pPr>
      <w:r w:rsidRPr="00D201D2">
        <w:rPr>
          <w:rFonts w:ascii="Arial" w:hAnsi="Arial" w:cs="Arial"/>
          <w:noProof/>
          <w:sz w:val="24"/>
          <w:szCs w:val="24"/>
        </w:rPr>
        <mc:AlternateContent>
          <mc:Choice Requires="wps">
            <w:drawing>
              <wp:anchor distT="0" distB="0" distL="114300" distR="114300" simplePos="0" relativeHeight="251667456" behindDoc="0" locked="0" layoutInCell="1" allowOverlap="1" wp14:anchorId="5D948DD9" wp14:editId="2712AD54">
                <wp:simplePos x="0" y="0"/>
                <wp:positionH relativeFrom="column">
                  <wp:posOffset>228600</wp:posOffset>
                </wp:positionH>
                <wp:positionV relativeFrom="paragraph">
                  <wp:posOffset>734695</wp:posOffset>
                </wp:positionV>
                <wp:extent cx="1171575" cy="295275"/>
                <wp:effectExtent l="0" t="0" r="28575" b="28575"/>
                <wp:wrapNone/>
                <wp:docPr id="17" name="Oval 17"/>
                <wp:cNvGraphicFramePr/>
                <a:graphic xmlns:a="http://schemas.openxmlformats.org/drawingml/2006/main">
                  <a:graphicData uri="http://schemas.microsoft.com/office/word/2010/wordprocessingShape">
                    <wps:wsp>
                      <wps:cNvSpPr/>
                      <wps:spPr>
                        <a:xfrm>
                          <a:off x="0" y="0"/>
                          <a:ext cx="1171575" cy="295275"/>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18pt;margin-top:57.85pt;width:92.2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" filled="f" strokecolor="red" strokeweight=".25pt"/>
            </w:pict>
          </mc:Fallback>
        </mc:AlternateContent>
      </w:r>
      <w:r w:rsidR="00F97552">
        <w:rPr>
          <w:rFonts w:ascii="Arial" w:hAnsi="Arial" w:cs="Arial"/>
          <w:noProof/>
          <w:sz w:val="24"/>
          <w:szCs w:val="24"/>
        </w:rPr>
        <w:drawing>
          <wp:inline distT="0" distB="0" distL="0" distR="0" wp14:anchorId="12902DC9" wp14:editId="40392953">
            <wp:extent cx="6163310" cy="1078865"/>
            <wp:effectExtent l="0" t="0" r="8890" b="698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3310" cy="1078865"/>
                    </a:xfrm>
                    <a:prstGeom prst="rect">
                      <a:avLst/>
                    </a:prstGeom>
                    <a:noFill/>
                  </pic:spPr>
                </pic:pic>
              </a:graphicData>
            </a:graphic>
          </wp:inline>
        </w:drawing>
      </w:r>
    </w:p>
    <w:p w:rsidR="00661F88" w:rsidRDefault="00661F88" w:rsidP="00074C1A">
      <w:pPr>
        <w:ind w:left="360"/>
        <w:rPr>
          <w:rFonts w:ascii="Arial" w:hAnsi="Arial" w:cs="Arial"/>
          <w:sz w:val="24"/>
          <w:szCs w:val="24"/>
        </w:rPr>
      </w:pPr>
    </w:p>
    <w:p w:rsidR="00661F88" w:rsidRDefault="00661F88" w:rsidP="00074C1A">
      <w:pPr>
        <w:ind w:left="360"/>
        <w:rPr>
          <w:rFonts w:ascii="Arial" w:hAnsi="Arial" w:cs="Arial"/>
          <w:sz w:val="24"/>
          <w:szCs w:val="24"/>
        </w:rPr>
      </w:pPr>
    </w:p>
    <w:p w:rsidR="00B72FD9" w:rsidRPr="00D201D2" w:rsidRDefault="00B72FD9" w:rsidP="00074C1A">
      <w:pPr>
        <w:ind w:left="360"/>
        <w:rPr>
          <w:rFonts w:ascii="Arial" w:hAnsi="Arial" w:cs="Arial"/>
          <w:sz w:val="24"/>
          <w:szCs w:val="24"/>
        </w:rPr>
      </w:pPr>
      <w:r w:rsidRPr="00D201D2">
        <w:rPr>
          <w:rFonts w:ascii="Arial" w:hAnsi="Arial" w:cs="Arial"/>
          <w:sz w:val="24"/>
          <w:szCs w:val="24"/>
        </w:rPr>
        <w:t xml:space="preserve">This will bring up a new window where a non-tagged asset can be created. </w:t>
      </w:r>
      <w:r w:rsidR="00074C1A" w:rsidRPr="00D201D2">
        <w:rPr>
          <w:rFonts w:ascii="Arial" w:hAnsi="Arial" w:cs="Arial"/>
          <w:sz w:val="24"/>
          <w:szCs w:val="24"/>
        </w:rPr>
        <w:br/>
      </w:r>
      <w:r w:rsidRPr="00D201D2">
        <w:rPr>
          <w:rFonts w:ascii="Arial" w:hAnsi="Arial" w:cs="Arial"/>
          <w:sz w:val="24"/>
          <w:szCs w:val="24"/>
        </w:rPr>
        <w:t>Any field with an * next to it is a required field.</w:t>
      </w:r>
    </w:p>
    <w:p w:rsidR="00074C1A" w:rsidRPr="00D201D2" w:rsidRDefault="00F97552" w:rsidP="00074C1A">
      <w:pPr>
        <w:jc w:val="center"/>
        <w:rPr>
          <w:rFonts w:ascii="Arial" w:hAnsi="Arial" w:cs="Arial"/>
          <w:sz w:val="24"/>
          <w:szCs w:val="24"/>
        </w:rPr>
      </w:pPr>
      <w:r>
        <w:rPr>
          <w:rFonts w:ascii="Arial" w:hAnsi="Arial" w:cs="Arial"/>
          <w:noProof/>
          <w:sz w:val="24"/>
          <w:szCs w:val="24"/>
        </w:rPr>
        <w:drawing>
          <wp:inline distT="0" distB="0" distL="0" distR="0" wp14:anchorId="6BF31C8F" wp14:editId="689B77C2">
            <wp:extent cx="4651375" cy="2798445"/>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1375" cy="2798445"/>
                    </a:xfrm>
                    <a:prstGeom prst="rect">
                      <a:avLst/>
                    </a:prstGeom>
                    <a:noFill/>
                  </pic:spPr>
                </pic:pic>
              </a:graphicData>
            </a:graphic>
          </wp:inline>
        </w:drawing>
      </w:r>
    </w:p>
    <w:p w:rsidR="00D958DF" w:rsidRPr="00D201D2" w:rsidRDefault="00B72FD9" w:rsidP="00074C1A">
      <w:pPr>
        <w:rPr>
          <w:rFonts w:ascii="Arial" w:hAnsi="Arial" w:cs="Arial"/>
          <w:sz w:val="24"/>
          <w:szCs w:val="24"/>
        </w:rPr>
      </w:pPr>
      <w:r w:rsidRPr="00D201D2">
        <w:rPr>
          <w:rFonts w:ascii="Arial" w:hAnsi="Arial" w:cs="Arial"/>
          <w:sz w:val="24"/>
          <w:szCs w:val="24"/>
        </w:rPr>
        <w:t>Once all require data has been entered, users can choose Save &amp; Same to duplicate the entire non-tagged asset.  Save &amp; New brings up new non-tagged asset page and Save &amp; Done returns the users to the Surplus Detail.</w:t>
      </w:r>
      <w:r w:rsidR="00D74EBA" w:rsidRPr="00D201D2">
        <w:rPr>
          <w:rFonts w:ascii="Arial" w:hAnsi="Arial" w:cs="Arial"/>
          <w:sz w:val="24"/>
          <w:szCs w:val="24"/>
        </w:rPr>
        <w:t xml:space="preserve"> Remember to type over the room number field and enter the room where the surplus assets are located.</w:t>
      </w:r>
    </w:p>
    <w:p w:rsidR="00B72FD9" w:rsidRPr="00D201D2" w:rsidRDefault="00F97552" w:rsidP="00B72FD9">
      <w:pPr>
        <w:jc w:val="center"/>
        <w:rPr>
          <w:rFonts w:ascii="Arial" w:hAnsi="Arial" w:cs="Arial"/>
          <w:sz w:val="24"/>
          <w:szCs w:val="24"/>
        </w:rPr>
      </w:pPr>
      <w:r>
        <w:rPr>
          <w:rFonts w:ascii="Arial" w:hAnsi="Arial" w:cs="Arial"/>
          <w:noProof/>
          <w:sz w:val="24"/>
          <w:szCs w:val="24"/>
        </w:rPr>
        <w:drawing>
          <wp:inline distT="0" distB="0" distL="0" distR="0" wp14:anchorId="2F4E3734" wp14:editId="66A884AE">
            <wp:extent cx="5681980" cy="524510"/>
            <wp:effectExtent l="0" t="0" r="0" b="889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1980" cy="524510"/>
                    </a:xfrm>
                    <a:prstGeom prst="rect">
                      <a:avLst/>
                    </a:prstGeom>
                    <a:noFill/>
                  </pic:spPr>
                </pic:pic>
              </a:graphicData>
            </a:graphic>
          </wp:inline>
        </w:drawing>
      </w:r>
    </w:p>
    <w:p w:rsidR="00D201D2" w:rsidRPr="00D201D2" w:rsidRDefault="00D201D2" w:rsidP="00B72FD9">
      <w:pPr>
        <w:jc w:val="center"/>
        <w:rPr>
          <w:rFonts w:ascii="Arial" w:hAnsi="Arial" w:cs="Arial"/>
          <w:sz w:val="24"/>
          <w:szCs w:val="24"/>
        </w:rPr>
      </w:pPr>
    </w:p>
    <w:p w:rsidR="00661F88" w:rsidRPr="00A07FF9" w:rsidRDefault="00661F88" w:rsidP="00A07FF9">
      <w:pPr>
        <w:pStyle w:val="Heading3"/>
        <w:rPr>
          <w:rFonts w:ascii="Arial" w:hAnsi="Arial" w:cs="Arial"/>
          <w:sz w:val="24"/>
          <w:szCs w:val="24"/>
        </w:rPr>
      </w:pPr>
      <w:bookmarkStart w:id="15" w:name="_Toc501013751"/>
      <w:r w:rsidRPr="00A07FF9">
        <w:rPr>
          <w:rFonts w:ascii="Arial" w:hAnsi="Arial" w:cs="Arial"/>
          <w:sz w:val="24"/>
          <w:szCs w:val="24"/>
        </w:rPr>
        <w:lastRenderedPageBreak/>
        <w:t>Importing Asset/Property to a Surplus from a .csv file</w:t>
      </w:r>
      <w:bookmarkEnd w:id="15"/>
    </w:p>
    <w:p w:rsidR="00661F88" w:rsidRDefault="00661F88" w:rsidP="00D201D2">
      <w:pPr>
        <w:rPr>
          <w:rFonts w:ascii="Arial" w:hAnsi="Arial" w:cs="Arial"/>
          <w:sz w:val="24"/>
          <w:szCs w:val="24"/>
        </w:rPr>
      </w:pPr>
    </w:p>
    <w:p w:rsidR="00D201D2" w:rsidRPr="00661F88" w:rsidRDefault="00D201D2" w:rsidP="00661F88">
      <w:pPr>
        <w:pStyle w:val="ListParagraph"/>
        <w:numPr>
          <w:ilvl w:val="0"/>
          <w:numId w:val="6"/>
        </w:numPr>
        <w:rPr>
          <w:rFonts w:ascii="Arial" w:hAnsi="Arial" w:cs="Arial"/>
          <w:sz w:val="24"/>
          <w:szCs w:val="24"/>
        </w:rPr>
      </w:pPr>
      <w:r w:rsidRPr="00661F88">
        <w:rPr>
          <w:rFonts w:ascii="Arial" w:hAnsi="Arial" w:cs="Arial"/>
          <w:sz w:val="24"/>
          <w:szCs w:val="24"/>
        </w:rPr>
        <w:t>You may find a copy of our Asset Import spreadsheet on our website here:</w:t>
      </w:r>
    </w:p>
    <w:p w:rsidR="0011293F" w:rsidRPr="0011293F" w:rsidRDefault="0011293F" w:rsidP="0011293F">
      <w:pPr>
        <w:pStyle w:val="ListParagraph"/>
        <w:numPr>
          <w:ilvl w:val="0"/>
          <w:numId w:val="6"/>
        </w:numPr>
        <w:rPr>
          <w:rFonts w:ascii="Arial" w:hAnsi="Arial" w:cs="Arial"/>
          <w:sz w:val="24"/>
          <w:szCs w:val="24"/>
        </w:rPr>
      </w:pPr>
      <w:hyperlink r:id="rId25" w:history="1">
        <w:r w:rsidRPr="008B2A34">
          <w:rPr>
            <w:rStyle w:val="Hyperlink"/>
          </w:rPr>
          <w:t>https://www.colorado.edu/fm/node/246/attachment</w:t>
        </w:r>
      </w:hyperlink>
    </w:p>
    <w:p w:rsidR="00661F88" w:rsidRDefault="00661F88" w:rsidP="0011293F">
      <w:pPr>
        <w:pStyle w:val="ListParagraph"/>
        <w:numPr>
          <w:ilvl w:val="0"/>
          <w:numId w:val="6"/>
        </w:numPr>
        <w:rPr>
          <w:rFonts w:ascii="Arial" w:hAnsi="Arial" w:cs="Arial"/>
          <w:sz w:val="24"/>
          <w:szCs w:val="24"/>
        </w:rPr>
      </w:pPr>
      <w:r w:rsidRPr="00661F88">
        <w:rPr>
          <w:rFonts w:ascii="Arial" w:hAnsi="Arial" w:cs="Arial"/>
          <w:sz w:val="24"/>
          <w:szCs w:val="24"/>
        </w:rPr>
        <w:t>Col</w:t>
      </w:r>
      <w:r>
        <w:rPr>
          <w:rFonts w:ascii="Arial" w:hAnsi="Arial" w:cs="Arial"/>
          <w:sz w:val="24"/>
          <w:szCs w:val="24"/>
        </w:rPr>
        <w:t>umns A through H are required fields</w:t>
      </w:r>
    </w:p>
    <w:p w:rsidR="00661F88" w:rsidRDefault="00661F88" w:rsidP="00661F88">
      <w:pPr>
        <w:pStyle w:val="ListParagraph"/>
        <w:numPr>
          <w:ilvl w:val="0"/>
          <w:numId w:val="6"/>
        </w:numPr>
        <w:rPr>
          <w:rFonts w:ascii="Arial" w:hAnsi="Arial" w:cs="Arial"/>
          <w:sz w:val="24"/>
          <w:szCs w:val="24"/>
        </w:rPr>
      </w:pPr>
      <w:r>
        <w:rPr>
          <w:rFonts w:ascii="Arial" w:hAnsi="Arial" w:cs="Arial"/>
          <w:sz w:val="24"/>
          <w:szCs w:val="24"/>
        </w:rPr>
        <w:t>Column I (Serial Number/VIN) is required if you are entering the following</w:t>
      </w:r>
    </w:p>
    <w:p w:rsidR="00661F88" w:rsidRDefault="00661F88" w:rsidP="00661F88">
      <w:pPr>
        <w:pStyle w:val="ListParagraph"/>
        <w:numPr>
          <w:ilvl w:val="1"/>
          <w:numId w:val="6"/>
        </w:numPr>
        <w:rPr>
          <w:rFonts w:ascii="Arial" w:hAnsi="Arial" w:cs="Arial"/>
          <w:sz w:val="24"/>
          <w:szCs w:val="24"/>
        </w:rPr>
      </w:pPr>
      <w:r>
        <w:rPr>
          <w:rFonts w:ascii="Arial" w:hAnsi="Arial" w:cs="Arial"/>
          <w:sz w:val="24"/>
          <w:szCs w:val="24"/>
        </w:rPr>
        <w:t>COMPUTER/DESKTOP CPU</w:t>
      </w:r>
    </w:p>
    <w:p w:rsidR="00661F88" w:rsidRDefault="00661F88" w:rsidP="00661F88">
      <w:pPr>
        <w:pStyle w:val="ListParagraph"/>
        <w:numPr>
          <w:ilvl w:val="1"/>
          <w:numId w:val="6"/>
        </w:numPr>
        <w:rPr>
          <w:rFonts w:ascii="Arial" w:hAnsi="Arial" w:cs="Arial"/>
          <w:sz w:val="24"/>
          <w:szCs w:val="24"/>
        </w:rPr>
      </w:pPr>
      <w:r>
        <w:rPr>
          <w:rFonts w:ascii="Arial" w:hAnsi="Arial" w:cs="Arial"/>
          <w:sz w:val="24"/>
          <w:szCs w:val="24"/>
        </w:rPr>
        <w:t>COMPUTER/LAPTOP</w:t>
      </w:r>
    </w:p>
    <w:p w:rsidR="00661F88" w:rsidRDefault="00661F88" w:rsidP="00661F88">
      <w:pPr>
        <w:pStyle w:val="ListParagraph"/>
        <w:numPr>
          <w:ilvl w:val="1"/>
          <w:numId w:val="6"/>
        </w:numPr>
        <w:rPr>
          <w:rFonts w:ascii="Arial" w:hAnsi="Arial" w:cs="Arial"/>
          <w:sz w:val="24"/>
          <w:szCs w:val="24"/>
        </w:rPr>
      </w:pPr>
      <w:r>
        <w:rPr>
          <w:rFonts w:ascii="Arial" w:hAnsi="Arial" w:cs="Arial"/>
          <w:sz w:val="24"/>
          <w:szCs w:val="24"/>
        </w:rPr>
        <w:t>HARD DRIVE</w:t>
      </w:r>
    </w:p>
    <w:p w:rsidR="00661F88" w:rsidRDefault="00661F88" w:rsidP="00661F88">
      <w:pPr>
        <w:pStyle w:val="ListParagraph"/>
        <w:numPr>
          <w:ilvl w:val="1"/>
          <w:numId w:val="6"/>
        </w:numPr>
        <w:rPr>
          <w:rFonts w:ascii="Arial" w:hAnsi="Arial" w:cs="Arial"/>
          <w:sz w:val="24"/>
          <w:szCs w:val="24"/>
        </w:rPr>
      </w:pPr>
      <w:r w:rsidRPr="00661F88">
        <w:rPr>
          <w:rFonts w:ascii="Arial" w:hAnsi="Arial" w:cs="Arial"/>
          <w:sz w:val="24"/>
          <w:szCs w:val="24"/>
        </w:rPr>
        <w:t>SERVER</w:t>
      </w:r>
    </w:p>
    <w:p w:rsidR="00661F88" w:rsidRDefault="00661F88" w:rsidP="00661F88">
      <w:pPr>
        <w:pStyle w:val="ListParagraph"/>
        <w:numPr>
          <w:ilvl w:val="1"/>
          <w:numId w:val="6"/>
        </w:numPr>
        <w:rPr>
          <w:rFonts w:ascii="Arial" w:hAnsi="Arial" w:cs="Arial"/>
          <w:sz w:val="24"/>
          <w:szCs w:val="24"/>
        </w:rPr>
      </w:pPr>
      <w:r>
        <w:rPr>
          <w:rFonts w:ascii="Arial" w:hAnsi="Arial" w:cs="Arial"/>
          <w:sz w:val="24"/>
          <w:szCs w:val="24"/>
        </w:rPr>
        <w:t>Vehicle</w:t>
      </w:r>
    </w:p>
    <w:p w:rsidR="00661F88" w:rsidRDefault="00661F88" w:rsidP="00661F88">
      <w:pPr>
        <w:pStyle w:val="ListParagraph"/>
        <w:numPr>
          <w:ilvl w:val="0"/>
          <w:numId w:val="6"/>
        </w:numPr>
        <w:rPr>
          <w:rFonts w:ascii="Arial" w:hAnsi="Arial" w:cs="Arial"/>
          <w:sz w:val="24"/>
          <w:szCs w:val="24"/>
        </w:rPr>
      </w:pPr>
      <w:r w:rsidRPr="00661F88">
        <w:rPr>
          <w:rFonts w:ascii="Arial" w:hAnsi="Arial" w:cs="Arial"/>
          <w:sz w:val="24"/>
          <w:szCs w:val="24"/>
        </w:rPr>
        <w:t>Enter in information for each asset until all assets have been entered.</w:t>
      </w:r>
    </w:p>
    <w:p w:rsidR="00661F88" w:rsidRDefault="00661F88" w:rsidP="00661F88">
      <w:pPr>
        <w:pStyle w:val="ListParagraph"/>
        <w:numPr>
          <w:ilvl w:val="0"/>
          <w:numId w:val="6"/>
        </w:numPr>
        <w:rPr>
          <w:rFonts w:ascii="Arial" w:hAnsi="Arial" w:cs="Arial"/>
          <w:sz w:val="24"/>
          <w:szCs w:val="24"/>
        </w:rPr>
      </w:pPr>
      <w:r w:rsidRPr="00661F88">
        <w:rPr>
          <w:rFonts w:ascii="Arial" w:hAnsi="Arial" w:cs="Arial"/>
          <w:sz w:val="24"/>
          <w:szCs w:val="24"/>
        </w:rPr>
        <w:t>Delete the header row from the spreadsheet</w:t>
      </w:r>
      <w:r w:rsidR="00465A1F">
        <w:rPr>
          <w:rFonts w:ascii="Arial" w:hAnsi="Arial" w:cs="Arial"/>
          <w:sz w:val="24"/>
          <w:szCs w:val="24"/>
        </w:rPr>
        <w:t xml:space="preserve"> as well as the * notes at the bottom of the spreadsheet.</w:t>
      </w:r>
    </w:p>
    <w:p w:rsidR="00465A1F" w:rsidRDefault="00465A1F" w:rsidP="00465A1F">
      <w:pPr>
        <w:pStyle w:val="ListParagraph"/>
        <w:numPr>
          <w:ilvl w:val="0"/>
          <w:numId w:val="6"/>
        </w:numPr>
        <w:rPr>
          <w:rFonts w:ascii="Arial" w:hAnsi="Arial" w:cs="Arial"/>
          <w:sz w:val="24"/>
          <w:szCs w:val="24"/>
        </w:rPr>
      </w:pPr>
      <w:r w:rsidRPr="00465A1F">
        <w:rPr>
          <w:rFonts w:ascii="Arial" w:hAnsi="Arial" w:cs="Arial"/>
          <w:sz w:val="24"/>
          <w:szCs w:val="24"/>
        </w:rPr>
        <w:t>Save the file as a CSV (MS_DOS) file</w:t>
      </w:r>
      <w:r>
        <w:rPr>
          <w:rFonts w:ascii="Arial" w:hAnsi="Arial" w:cs="Arial"/>
          <w:sz w:val="24"/>
          <w:szCs w:val="24"/>
        </w:rPr>
        <w:t>, and remember where you saved it.</w:t>
      </w:r>
    </w:p>
    <w:p w:rsidR="00465A1F" w:rsidRDefault="00465A1F" w:rsidP="00465A1F">
      <w:pPr>
        <w:pStyle w:val="ListParagraph"/>
        <w:numPr>
          <w:ilvl w:val="0"/>
          <w:numId w:val="6"/>
        </w:numPr>
        <w:rPr>
          <w:rFonts w:ascii="Arial" w:hAnsi="Arial" w:cs="Arial"/>
          <w:sz w:val="24"/>
          <w:szCs w:val="24"/>
        </w:rPr>
      </w:pPr>
      <w:r w:rsidRPr="00465A1F">
        <w:rPr>
          <w:rFonts w:ascii="Arial" w:hAnsi="Arial" w:cs="Arial"/>
          <w:sz w:val="24"/>
          <w:szCs w:val="24"/>
        </w:rPr>
        <w:t xml:space="preserve">Upload the </w:t>
      </w:r>
      <w:r>
        <w:rPr>
          <w:rFonts w:ascii="Arial" w:hAnsi="Arial" w:cs="Arial"/>
          <w:sz w:val="24"/>
          <w:szCs w:val="24"/>
        </w:rPr>
        <w:t>file to your transfer</w:t>
      </w:r>
    </w:p>
    <w:p w:rsidR="00D958DF" w:rsidRPr="00465A1F" w:rsidRDefault="00465A1F" w:rsidP="00465A1F">
      <w:pPr>
        <w:rPr>
          <w:rFonts w:ascii="Arial" w:hAnsi="Arial" w:cs="Arial"/>
          <w:sz w:val="24"/>
          <w:szCs w:val="24"/>
        </w:rPr>
      </w:pPr>
      <w:r>
        <w:rPr>
          <w:rFonts w:ascii="Arial" w:hAnsi="Arial" w:cs="Arial"/>
          <w:sz w:val="24"/>
          <w:szCs w:val="24"/>
        </w:rPr>
        <w:t>C</w:t>
      </w:r>
      <w:r w:rsidR="00B72FD9" w:rsidRPr="00465A1F">
        <w:rPr>
          <w:rFonts w:ascii="Arial" w:hAnsi="Arial" w:cs="Arial"/>
          <w:sz w:val="24"/>
          <w:szCs w:val="24"/>
        </w:rPr>
        <w:t xml:space="preserve">lick on the Import Assets </w:t>
      </w:r>
      <w:r w:rsidR="00D958DF" w:rsidRPr="00465A1F">
        <w:rPr>
          <w:rFonts w:ascii="Arial" w:hAnsi="Arial" w:cs="Arial"/>
          <w:sz w:val="24"/>
          <w:szCs w:val="24"/>
        </w:rPr>
        <w:t>arrow icon</w:t>
      </w:r>
      <w:r w:rsidR="00B72FD9" w:rsidRPr="00465A1F">
        <w:rPr>
          <w:rFonts w:ascii="Arial" w:hAnsi="Arial" w:cs="Arial"/>
          <w:sz w:val="24"/>
          <w:szCs w:val="24"/>
        </w:rPr>
        <w:t xml:space="preserve"> in the middle of the Screen.  </w:t>
      </w:r>
    </w:p>
    <w:p w:rsidR="00B72FD9" w:rsidRPr="00D201D2" w:rsidRDefault="00F97552" w:rsidP="00D958DF">
      <w:pPr>
        <w:ind w:left="360"/>
        <w:rPr>
          <w:rFonts w:ascii="Arial" w:hAnsi="Arial" w:cs="Arial"/>
          <w:sz w:val="24"/>
          <w:szCs w:val="24"/>
        </w:rPr>
      </w:pPr>
      <w:r>
        <w:rPr>
          <w:rFonts w:ascii="Arial" w:hAnsi="Arial" w:cs="Arial"/>
          <w:noProof/>
          <w:sz w:val="24"/>
          <w:szCs w:val="24"/>
        </w:rPr>
        <w:drawing>
          <wp:inline distT="0" distB="0" distL="0" distR="0" wp14:anchorId="4F8BC30A" wp14:editId="3FC62D1A">
            <wp:extent cx="5639435" cy="88392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9435" cy="883920"/>
                    </a:xfrm>
                    <a:prstGeom prst="rect">
                      <a:avLst/>
                    </a:prstGeom>
                    <a:noFill/>
                  </pic:spPr>
                </pic:pic>
              </a:graphicData>
            </a:graphic>
          </wp:inline>
        </w:drawing>
      </w:r>
      <w:bookmarkStart w:id="16" w:name="_GoBack"/>
      <w:bookmarkEnd w:id="16"/>
    </w:p>
    <w:p w:rsidR="00465A1F" w:rsidRDefault="00465A1F" w:rsidP="00465A1F">
      <w:pPr>
        <w:rPr>
          <w:rFonts w:ascii="Arial" w:hAnsi="Arial" w:cs="Arial"/>
          <w:sz w:val="24"/>
          <w:szCs w:val="24"/>
        </w:rPr>
      </w:pPr>
    </w:p>
    <w:p w:rsidR="00074C1A" w:rsidRPr="00D201D2" w:rsidRDefault="00B72FD9" w:rsidP="00465A1F">
      <w:pPr>
        <w:rPr>
          <w:rFonts w:ascii="Arial" w:hAnsi="Arial" w:cs="Arial"/>
          <w:b/>
          <w:sz w:val="24"/>
          <w:szCs w:val="24"/>
        </w:rPr>
      </w:pPr>
      <w:r w:rsidRPr="00465A1F">
        <w:rPr>
          <w:rFonts w:ascii="Arial" w:hAnsi="Arial" w:cs="Arial"/>
          <w:sz w:val="24"/>
          <w:szCs w:val="24"/>
        </w:rPr>
        <w:t>Click on the browse button and find the CSV. File you have created for import.  Once you have found the file click on the Import Assets Button.</w:t>
      </w:r>
    </w:p>
    <w:p w:rsidR="00465A1F" w:rsidRDefault="00465A1F" w:rsidP="00B72FD9">
      <w:pPr>
        <w:ind w:left="720"/>
        <w:rPr>
          <w:rFonts w:ascii="Arial" w:hAnsi="Arial" w:cs="Arial"/>
          <w:b/>
          <w:sz w:val="24"/>
          <w:szCs w:val="24"/>
        </w:rPr>
      </w:pPr>
    </w:p>
    <w:p w:rsidR="00465A1F" w:rsidRDefault="00465A1F" w:rsidP="00B72FD9">
      <w:pPr>
        <w:ind w:left="720"/>
        <w:rPr>
          <w:rFonts w:ascii="Arial" w:hAnsi="Arial" w:cs="Arial"/>
          <w:b/>
          <w:sz w:val="24"/>
          <w:szCs w:val="24"/>
        </w:rPr>
      </w:pPr>
    </w:p>
    <w:p w:rsidR="00465A1F" w:rsidRDefault="00465A1F" w:rsidP="00B72FD9">
      <w:pPr>
        <w:ind w:left="720"/>
        <w:rPr>
          <w:rFonts w:ascii="Arial" w:hAnsi="Arial" w:cs="Arial"/>
          <w:b/>
          <w:sz w:val="24"/>
          <w:szCs w:val="24"/>
        </w:rPr>
      </w:pPr>
    </w:p>
    <w:p w:rsidR="00465A1F" w:rsidRDefault="00465A1F" w:rsidP="00B72FD9">
      <w:pPr>
        <w:ind w:left="720"/>
        <w:rPr>
          <w:rFonts w:ascii="Arial" w:hAnsi="Arial" w:cs="Arial"/>
          <w:b/>
          <w:sz w:val="24"/>
          <w:szCs w:val="24"/>
        </w:rPr>
      </w:pPr>
    </w:p>
    <w:p w:rsidR="00465A1F" w:rsidRDefault="00465A1F" w:rsidP="00B72FD9">
      <w:pPr>
        <w:ind w:left="720"/>
        <w:rPr>
          <w:rFonts w:ascii="Arial" w:hAnsi="Arial" w:cs="Arial"/>
          <w:b/>
          <w:sz w:val="24"/>
          <w:szCs w:val="24"/>
        </w:rPr>
      </w:pPr>
    </w:p>
    <w:p w:rsidR="00465A1F" w:rsidRDefault="00465A1F" w:rsidP="00B72FD9">
      <w:pPr>
        <w:ind w:left="720"/>
        <w:rPr>
          <w:rFonts w:ascii="Arial" w:hAnsi="Arial" w:cs="Arial"/>
          <w:b/>
          <w:sz w:val="24"/>
          <w:szCs w:val="24"/>
        </w:rPr>
      </w:pPr>
    </w:p>
    <w:p w:rsidR="00465A1F" w:rsidRDefault="00465A1F" w:rsidP="00B72FD9">
      <w:pPr>
        <w:ind w:left="720"/>
        <w:rPr>
          <w:rFonts w:ascii="Arial" w:hAnsi="Arial" w:cs="Arial"/>
          <w:b/>
          <w:sz w:val="24"/>
          <w:szCs w:val="24"/>
        </w:rPr>
      </w:pPr>
    </w:p>
    <w:p w:rsidR="00B72FD9" w:rsidRPr="00D201D2" w:rsidRDefault="00B72FD9" w:rsidP="00B72FD9">
      <w:pPr>
        <w:ind w:left="720"/>
        <w:rPr>
          <w:rFonts w:ascii="Arial" w:hAnsi="Arial" w:cs="Arial"/>
          <w:sz w:val="24"/>
          <w:szCs w:val="24"/>
        </w:rPr>
      </w:pPr>
      <w:r w:rsidRPr="00D201D2">
        <w:rPr>
          <w:rFonts w:ascii="Arial" w:hAnsi="Arial" w:cs="Arial"/>
          <w:b/>
          <w:sz w:val="24"/>
          <w:szCs w:val="24"/>
        </w:rPr>
        <w:lastRenderedPageBreak/>
        <w:t>Important Note:</w:t>
      </w:r>
      <w:r w:rsidRPr="00D201D2">
        <w:rPr>
          <w:rFonts w:ascii="Arial" w:hAnsi="Arial" w:cs="Arial"/>
          <w:sz w:val="24"/>
          <w:szCs w:val="24"/>
        </w:rPr>
        <w:t xml:space="preserve"> The CSV file layout must include placeholder or actual data for the following fields: Item Description, Description, Department Number, Building Number, Room Number, Credit Speed Type, Condition, CUID Tag, Make/Manufacturer, Model, Quantity, </w:t>
      </w:r>
      <w:proofErr w:type="spellStart"/>
      <w:r w:rsidRPr="00D201D2">
        <w:rPr>
          <w:rFonts w:ascii="Arial" w:hAnsi="Arial" w:cs="Arial"/>
          <w:sz w:val="24"/>
          <w:szCs w:val="24"/>
        </w:rPr>
        <w:t>UoM</w:t>
      </w:r>
      <w:proofErr w:type="spellEnd"/>
      <w:r w:rsidRPr="00D201D2">
        <w:rPr>
          <w:rFonts w:ascii="Arial" w:hAnsi="Arial" w:cs="Arial"/>
          <w:sz w:val="24"/>
          <w:szCs w:val="24"/>
        </w:rPr>
        <w:t xml:space="preserve">, and the Accounting Date.  For Accounting Cost, if the cost is anything over than zero enter that value, if not it can be left blank.  For fields such as CUID Tag Number, if the value is not known just leave blank.  The following are all standard validated data that MUST match the data in AMS: Item Description, Department Number, Building Number, Credit Speed Type, Condition and </w:t>
      </w:r>
      <w:proofErr w:type="spellStart"/>
      <w:r w:rsidRPr="00D201D2">
        <w:rPr>
          <w:rFonts w:ascii="Arial" w:hAnsi="Arial" w:cs="Arial"/>
          <w:sz w:val="24"/>
          <w:szCs w:val="24"/>
        </w:rPr>
        <w:t>UoM</w:t>
      </w:r>
      <w:proofErr w:type="spellEnd"/>
      <w:r w:rsidRPr="00D201D2">
        <w:rPr>
          <w:rFonts w:ascii="Arial" w:hAnsi="Arial" w:cs="Arial"/>
          <w:sz w:val="24"/>
          <w:szCs w:val="24"/>
        </w:rPr>
        <w:t>. See below for exact data layout.</w:t>
      </w:r>
    </w:p>
    <w:p w:rsidR="00B72FD9" w:rsidRPr="00D201D2" w:rsidRDefault="00F97552" w:rsidP="00B72FD9">
      <w:pPr>
        <w:ind w:left="720"/>
        <w:jc w:val="center"/>
        <w:rPr>
          <w:rFonts w:ascii="Arial" w:hAnsi="Arial" w:cs="Arial"/>
          <w:sz w:val="24"/>
          <w:szCs w:val="24"/>
        </w:rPr>
      </w:pPr>
      <w:r>
        <w:rPr>
          <w:rFonts w:ascii="Arial" w:hAnsi="Arial" w:cs="Arial"/>
          <w:noProof/>
          <w:sz w:val="24"/>
          <w:szCs w:val="24"/>
        </w:rPr>
        <w:drawing>
          <wp:inline distT="0" distB="0" distL="0" distR="0" wp14:anchorId="30BD0973" wp14:editId="5F2053CC">
            <wp:extent cx="4620895" cy="4017645"/>
            <wp:effectExtent l="0" t="0" r="8255" b="190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0895" cy="4017645"/>
                    </a:xfrm>
                    <a:prstGeom prst="rect">
                      <a:avLst/>
                    </a:prstGeom>
                    <a:noFill/>
                  </pic:spPr>
                </pic:pic>
              </a:graphicData>
            </a:graphic>
          </wp:inline>
        </w:drawing>
      </w:r>
    </w:p>
    <w:p w:rsidR="00D81327" w:rsidRPr="00D201D2" w:rsidRDefault="00B72FD9" w:rsidP="00D201D2">
      <w:pPr>
        <w:ind w:left="720"/>
        <w:rPr>
          <w:rFonts w:ascii="Arial" w:hAnsi="Arial" w:cs="Arial"/>
          <w:sz w:val="24"/>
          <w:szCs w:val="24"/>
        </w:rPr>
      </w:pPr>
      <w:r w:rsidRPr="00D201D2">
        <w:rPr>
          <w:rFonts w:ascii="Arial" w:hAnsi="Arial" w:cs="Arial"/>
          <w:sz w:val="24"/>
          <w:szCs w:val="24"/>
        </w:rPr>
        <w:t xml:space="preserve">If there are issues with any part of the surplus asset data you will see an error at the top of the Surplus header screen and none of the assets will be imported.   You will find specific error messages in error files on the CU ftp site.  Access to the ftp requires a login/PW: </w:t>
      </w:r>
      <w:hyperlink r:id="rId28" w:history="1">
        <w:r w:rsidRPr="00D201D2">
          <w:rPr>
            <w:rStyle w:val="Hyperlink"/>
            <w:rFonts w:ascii="Arial" w:hAnsi="Arial" w:cs="Arial"/>
            <w:sz w:val="24"/>
            <w:szCs w:val="24"/>
          </w:rPr>
          <w:t>ftp.incircuit.com</w:t>
        </w:r>
      </w:hyperlink>
      <w:r w:rsidRPr="00D201D2">
        <w:rPr>
          <w:rFonts w:ascii="Arial" w:hAnsi="Arial" w:cs="Arial"/>
          <w:sz w:val="24"/>
          <w:szCs w:val="24"/>
        </w:rPr>
        <w:t>.  See the system administrator at CU for access information.</w:t>
      </w:r>
    </w:p>
    <w:p w:rsidR="00D201D2" w:rsidRPr="00D201D2" w:rsidRDefault="00D201D2" w:rsidP="00D201D2">
      <w:pPr>
        <w:ind w:left="720"/>
        <w:rPr>
          <w:rFonts w:ascii="Arial" w:hAnsi="Arial" w:cs="Arial"/>
          <w:sz w:val="24"/>
          <w:szCs w:val="24"/>
        </w:rPr>
      </w:pPr>
    </w:p>
    <w:p w:rsidR="00D81327" w:rsidRPr="00D201D2" w:rsidRDefault="00D81327" w:rsidP="00B72FD9">
      <w:pPr>
        <w:rPr>
          <w:rFonts w:ascii="Arial" w:hAnsi="Arial" w:cs="Arial"/>
          <w:sz w:val="24"/>
          <w:szCs w:val="24"/>
        </w:rPr>
      </w:pPr>
    </w:p>
    <w:p w:rsidR="0010618B" w:rsidRPr="00A07FF9" w:rsidRDefault="0010618B" w:rsidP="00A07FF9">
      <w:pPr>
        <w:pStyle w:val="Heading3"/>
        <w:rPr>
          <w:rFonts w:ascii="Arial" w:hAnsi="Arial" w:cs="Arial"/>
          <w:sz w:val="24"/>
          <w:szCs w:val="24"/>
        </w:rPr>
      </w:pPr>
      <w:bookmarkStart w:id="17" w:name="_Toc501013752"/>
      <w:r w:rsidRPr="00A07FF9">
        <w:rPr>
          <w:rFonts w:ascii="Arial" w:hAnsi="Arial" w:cs="Arial"/>
          <w:sz w:val="24"/>
          <w:szCs w:val="24"/>
        </w:rPr>
        <w:lastRenderedPageBreak/>
        <w:t>How to add a document or image to an asset</w:t>
      </w:r>
      <w:bookmarkEnd w:id="17"/>
    </w:p>
    <w:p w:rsidR="00D81327" w:rsidRPr="00D201D2" w:rsidRDefault="00D81327" w:rsidP="00D81327">
      <w:pPr>
        <w:rPr>
          <w:rFonts w:ascii="Arial" w:hAnsi="Arial" w:cs="Arial"/>
          <w:sz w:val="24"/>
          <w:szCs w:val="24"/>
        </w:rPr>
      </w:pPr>
      <w:r w:rsidRPr="00D201D2">
        <w:rPr>
          <w:rFonts w:ascii="Arial" w:hAnsi="Arial" w:cs="Arial"/>
          <w:noProof/>
          <w:sz w:val="24"/>
          <w:szCs w:val="24"/>
        </w:rPr>
        <mc:AlternateContent>
          <mc:Choice Requires="wps">
            <w:drawing>
              <wp:anchor distT="0" distB="0" distL="114300" distR="114300" simplePos="0" relativeHeight="251668480" behindDoc="0" locked="0" layoutInCell="1" allowOverlap="1" wp14:anchorId="169D6E85" wp14:editId="30A5AEB9">
                <wp:simplePos x="0" y="0"/>
                <wp:positionH relativeFrom="column">
                  <wp:posOffset>4267200</wp:posOffset>
                </wp:positionH>
                <wp:positionV relativeFrom="paragraph">
                  <wp:posOffset>360045</wp:posOffset>
                </wp:positionV>
                <wp:extent cx="76200" cy="2486025"/>
                <wp:effectExtent l="19050" t="0" r="95250" b="66675"/>
                <wp:wrapNone/>
                <wp:docPr id="23" name="Straight Arrow Connector 23"/>
                <wp:cNvGraphicFramePr/>
                <a:graphic xmlns:a="http://schemas.openxmlformats.org/drawingml/2006/main">
                  <a:graphicData uri="http://schemas.microsoft.com/office/word/2010/wordprocessingShape">
                    <wps:wsp>
                      <wps:cNvCnPr/>
                      <wps:spPr>
                        <a:xfrm>
                          <a:off x="0" y="0"/>
                          <a:ext cx="76200" cy="2486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336pt;margin-top:28.35pt;width:6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" strokecolor="#4579b8 [3044]">
                <v:stroke endarrow="open"/>
              </v:shape>
            </w:pict>
          </mc:Fallback>
        </mc:AlternateContent>
      </w:r>
      <w:r w:rsidR="00B72FD9" w:rsidRPr="00D201D2">
        <w:rPr>
          <w:rFonts w:ascii="Arial" w:hAnsi="Arial" w:cs="Arial"/>
          <w:sz w:val="24"/>
          <w:szCs w:val="24"/>
        </w:rPr>
        <w:t xml:space="preserve">To add Documents and/or Images to an asset, users click the 0 and/or any number under the Documents/Images section of the asset.  </w:t>
      </w:r>
      <w:r w:rsidR="0015592D" w:rsidRPr="00D201D2">
        <w:rPr>
          <w:rFonts w:ascii="Arial" w:hAnsi="Arial" w:cs="Arial"/>
          <w:b/>
          <w:sz w:val="24"/>
          <w:szCs w:val="24"/>
        </w:rPr>
        <w:t>THIS IS OPTIONAL.</w:t>
      </w:r>
    </w:p>
    <w:p w:rsidR="00D81327" w:rsidRPr="00D201D2" w:rsidRDefault="00F97552" w:rsidP="00B72FD9">
      <w:pPr>
        <w:jc w:val="center"/>
        <w:rPr>
          <w:rFonts w:ascii="Arial" w:hAnsi="Arial" w:cs="Arial"/>
          <w:noProof/>
          <w:sz w:val="24"/>
          <w:szCs w:val="24"/>
        </w:rPr>
      </w:pPr>
      <w:r>
        <w:rPr>
          <w:rFonts w:ascii="Arial" w:hAnsi="Arial" w:cs="Arial"/>
          <w:noProof/>
          <w:sz w:val="24"/>
          <w:szCs w:val="24"/>
        </w:rPr>
        <w:drawing>
          <wp:inline distT="0" distB="0" distL="0" distR="0" wp14:anchorId="5F2CB0D8" wp14:editId="50892CCE">
            <wp:extent cx="3762375" cy="2831139"/>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64645" cy="2832847"/>
                    </a:xfrm>
                    <a:prstGeom prst="rect">
                      <a:avLst/>
                    </a:prstGeom>
                    <a:noFill/>
                  </pic:spPr>
                </pic:pic>
              </a:graphicData>
            </a:graphic>
          </wp:inline>
        </w:drawing>
      </w:r>
    </w:p>
    <w:p w:rsidR="00D81327" w:rsidRPr="00D201D2" w:rsidRDefault="00B72FD9" w:rsidP="00D81327">
      <w:pPr>
        <w:rPr>
          <w:rFonts w:ascii="Arial" w:hAnsi="Arial" w:cs="Arial"/>
          <w:noProof/>
          <w:sz w:val="24"/>
          <w:szCs w:val="24"/>
        </w:rPr>
      </w:pPr>
      <w:r w:rsidRPr="00D201D2">
        <w:rPr>
          <w:rFonts w:ascii="Arial" w:hAnsi="Arial" w:cs="Arial"/>
          <w:sz w:val="24"/>
          <w:szCs w:val="24"/>
        </w:rPr>
        <w:t xml:space="preserve">The Attachment Insert screen will appear.  </w:t>
      </w:r>
    </w:p>
    <w:p w:rsidR="00B72FD9" w:rsidRPr="00D201D2" w:rsidRDefault="00F97552" w:rsidP="00D81327">
      <w:pPr>
        <w:jc w:val="center"/>
        <w:rPr>
          <w:rFonts w:ascii="Arial" w:hAnsi="Arial" w:cs="Arial"/>
          <w:sz w:val="24"/>
          <w:szCs w:val="24"/>
        </w:rPr>
      </w:pPr>
      <w:r>
        <w:rPr>
          <w:rFonts w:ascii="Arial" w:hAnsi="Arial" w:cs="Arial"/>
          <w:noProof/>
          <w:sz w:val="24"/>
          <w:szCs w:val="24"/>
        </w:rPr>
        <w:drawing>
          <wp:inline distT="0" distB="0" distL="0" distR="0" wp14:anchorId="3988A89D" wp14:editId="4AB95757">
            <wp:extent cx="2932430" cy="1225550"/>
            <wp:effectExtent l="0" t="0" r="127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2430" cy="1225550"/>
                    </a:xfrm>
                    <a:prstGeom prst="rect">
                      <a:avLst/>
                    </a:prstGeom>
                    <a:noFill/>
                  </pic:spPr>
                </pic:pic>
              </a:graphicData>
            </a:graphic>
          </wp:inline>
        </w:drawing>
      </w:r>
    </w:p>
    <w:p w:rsidR="0082310E" w:rsidRPr="00D201D2" w:rsidRDefault="00B72FD9" w:rsidP="0082310E">
      <w:pPr>
        <w:rPr>
          <w:rFonts w:ascii="Arial" w:hAnsi="Arial" w:cs="Arial"/>
          <w:sz w:val="24"/>
          <w:szCs w:val="24"/>
        </w:rPr>
      </w:pPr>
      <w:r w:rsidRPr="00D201D2">
        <w:rPr>
          <w:rFonts w:ascii="Arial" w:hAnsi="Arial" w:cs="Arial"/>
          <w:sz w:val="24"/>
          <w:szCs w:val="24"/>
        </w:rPr>
        <w:t xml:space="preserve">Use the </w:t>
      </w:r>
      <w:r w:rsidR="00D81327" w:rsidRPr="00D201D2">
        <w:rPr>
          <w:rFonts w:ascii="Arial" w:hAnsi="Arial" w:cs="Arial"/>
          <w:sz w:val="24"/>
          <w:szCs w:val="24"/>
        </w:rPr>
        <w:t>Choose File</w:t>
      </w:r>
      <w:r w:rsidRPr="00D201D2">
        <w:rPr>
          <w:rFonts w:ascii="Arial" w:hAnsi="Arial" w:cs="Arial"/>
          <w:sz w:val="24"/>
          <w:szCs w:val="24"/>
        </w:rPr>
        <w:t xml:space="preserve"> button to browse out to the location(s) of the images of the asset.  Double click on the image or document.</w:t>
      </w:r>
    </w:p>
    <w:p w:rsidR="00B72FD9" w:rsidRPr="00D201D2" w:rsidRDefault="00B72FD9" w:rsidP="00D81327">
      <w:pPr>
        <w:rPr>
          <w:rFonts w:ascii="Arial" w:hAnsi="Arial" w:cs="Arial"/>
          <w:sz w:val="24"/>
          <w:szCs w:val="24"/>
        </w:rPr>
      </w:pPr>
      <w:r w:rsidRPr="00D201D2">
        <w:rPr>
          <w:rFonts w:ascii="Arial" w:hAnsi="Arial" w:cs="Arial"/>
          <w:sz w:val="24"/>
          <w:szCs w:val="24"/>
        </w:rPr>
        <w:t xml:space="preserve">Users can label the image in the comments field.  If there is more than one image it </w:t>
      </w:r>
      <w:proofErr w:type="gramStart"/>
      <w:r w:rsidRPr="00D201D2">
        <w:rPr>
          <w:rFonts w:ascii="Arial" w:hAnsi="Arial" w:cs="Arial"/>
          <w:sz w:val="24"/>
          <w:szCs w:val="24"/>
        </w:rPr>
        <w:t>upload</w:t>
      </w:r>
      <w:proofErr w:type="gramEnd"/>
      <w:r w:rsidRPr="00D201D2">
        <w:rPr>
          <w:rFonts w:ascii="Arial" w:hAnsi="Arial" w:cs="Arial"/>
          <w:sz w:val="24"/>
          <w:szCs w:val="24"/>
        </w:rPr>
        <w:t>, then click, the Save &amp; New button to upload more images.  Click Save &amp; Close to return to the Surplus Detail.</w:t>
      </w:r>
    </w:p>
    <w:p w:rsidR="00D81327" w:rsidRPr="00D201D2" w:rsidRDefault="0083230E" w:rsidP="00D81327">
      <w:pPr>
        <w:rPr>
          <w:rFonts w:ascii="Arial" w:hAnsi="Arial" w:cs="Arial"/>
          <w:noProof/>
          <w:sz w:val="24"/>
          <w:szCs w:val="24"/>
        </w:rPr>
      </w:pPr>
      <w:r w:rsidRPr="00D201D2">
        <w:rPr>
          <w:rFonts w:ascii="Arial" w:hAnsi="Arial" w:cs="Arial"/>
          <w:noProof/>
          <w:sz w:val="24"/>
          <w:szCs w:val="24"/>
        </w:rPr>
        <mc:AlternateContent>
          <mc:Choice Requires="wps">
            <w:drawing>
              <wp:anchor distT="0" distB="0" distL="114300" distR="114300" simplePos="0" relativeHeight="251672576" behindDoc="0" locked="0" layoutInCell="1" allowOverlap="1" wp14:anchorId="4358894F" wp14:editId="36987A56">
                <wp:simplePos x="0" y="0"/>
                <wp:positionH relativeFrom="column">
                  <wp:posOffset>3190875</wp:posOffset>
                </wp:positionH>
                <wp:positionV relativeFrom="paragraph">
                  <wp:posOffset>414020</wp:posOffset>
                </wp:positionV>
                <wp:extent cx="1885950" cy="590550"/>
                <wp:effectExtent l="0" t="0" r="76200" b="76200"/>
                <wp:wrapNone/>
                <wp:docPr id="227" name="Straight Arrow Connector 227"/>
                <wp:cNvGraphicFramePr/>
                <a:graphic xmlns:a="http://schemas.openxmlformats.org/drawingml/2006/main">
                  <a:graphicData uri="http://schemas.microsoft.com/office/word/2010/wordprocessingShape">
                    <wps:wsp>
                      <wps:cNvCnPr/>
                      <wps:spPr>
                        <a:xfrm>
                          <a:off x="0" y="0"/>
                          <a:ext cx="1885950" cy="590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27" o:spid="_x0000_s1026" type="#_x0000_t32" style="position:absolute;margin-left:251.25pt;margin-top:32.6pt;width:148.5pt;height:4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" strokecolor="#4579b8 [3044]">
                <v:stroke endarrow="open"/>
              </v:shape>
            </w:pict>
          </mc:Fallback>
        </mc:AlternateContent>
      </w:r>
      <w:r w:rsidR="00B72FD9" w:rsidRPr="00D201D2">
        <w:rPr>
          <w:rFonts w:ascii="Arial" w:hAnsi="Arial" w:cs="Arial"/>
          <w:sz w:val="24"/>
          <w:szCs w:val="24"/>
        </w:rPr>
        <w:t>Users will know that documents and images are attached as there will be a number that is not a 0 listed under Documents and Images.</w:t>
      </w:r>
    </w:p>
    <w:p w:rsidR="00B72FD9" w:rsidRPr="00D201D2" w:rsidRDefault="00F97552" w:rsidP="00B72FD9">
      <w:pPr>
        <w:jc w:val="center"/>
        <w:rPr>
          <w:rFonts w:ascii="Arial" w:hAnsi="Arial" w:cs="Arial"/>
          <w:sz w:val="24"/>
          <w:szCs w:val="24"/>
        </w:rPr>
      </w:pPr>
      <w:r>
        <w:rPr>
          <w:rFonts w:ascii="Arial" w:hAnsi="Arial" w:cs="Arial"/>
          <w:noProof/>
          <w:sz w:val="24"/>
          <w:szCs w:val="24"/>
        </w:rPr>
        <w:drawing>
          <wp:inline distT="0" distB="0" distL="0" distR="0" wp14:anchorId="1299F888" wp14:editId="37E0313B">
            <wp:extent cx="5949950" cy="792480"/>
            <wp:effectExtent l="0" t="0" r="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9950" cy="792480"/>
                    </a:xfrm>
                    <a:prstGeom prst="rect">
                      <a:avLst/>
                    </a:prstGeom>
                    <a:noFill/>
                  </pic:spPr>
                </pic:pic>
              </a:graphicData>
            </a:graphic>
          </wp:inline>
        </w:drawing>
      </w:r>
    </w:p>
    <w:p w:rsidR="00D81327" w:rsidRPr="00D201D2" w:rsidRDefault="00D81327" w:rsidP="00D81327">
      <w:pPr>
        <w:pStyle w:val="Heading3"/>
        <w:rPr>
          <w:rFonts w:ascii="Arial" w:hAnsi="Arial" w:cs="Arial"/>
          <w:sz w:val="24"/>
          <w:szCs w:val="24"/>
        </w:rPr>
      </w:pPr>
      <w:bookmarkStart w:id="18" w:name="_Toc501013753"/>
      <w:r w:rsidRPr="00D201D2">
        <w:rPr>
          <w:rFonts w:ascii="Arial" w:hAnsi="Arial" w:cs="Arial"/>
          <w:sz w:val="24"/>
          <w:szCs w:val="24"/>
        </w:rPr>
        <w:lastRenderedPageBreak/>
        <w:t>Correcting Asset Information in a Surplus Transfer</w:t>
      </w:r>
      <w:bookmarkEnd w:id="18"/>
    </w:p>
    <w:p w:rsidR="00D81327" w:rsidRPr="00D201D2" w:rsidRDefault="00074C1A" w:rsidP="00B72FD9">
      <w:pPr>
        <w:rPr>
          <w:rFonts w:ascii="Arial" w:hAnsi="Arial" w:cs="Arial"/>
          <w:sz w:val="24"/>
          <w:szCs w:val="24"/>
        </w:rPr>
      </w:pPr>
      <w:r w:rsidRPr="00D201D2">
        <w:rPr>
          <w:rFonts w:ascii="Arial" w:hAnsi="Arial" w:cs="Arial"/>
          <w:sz w:val="24"/>
          <w:szCs w:val="24"/>
        </w:rPr>
        <w:t>If a mistake is made when entering asset information to a Surplus Transfer, the best thing to do is to remove that asset and create a new one with correct information.</w:t>
      </w:r>
    </w:p>
    <w:p w:rsidR="00074C1A" w:rsidRPr="00D201D2" w:rsidRDefault="00074C1A" w:rsidP="00074C1A">
      <w:pPr>
        <w:rPr>
          <w:rFonts w:ascii="Arial" w:hAnsi="Arial" w:cs="Arial"/>
          <w:noProof/>
          <w:sz w:val="24"/>
          <w:szCs w:val="24"/>
        </w:rPr>
      </w:pPr>
      <w:r w:rsidRPr="00D201D2">
        <w:rPr>
          <w:rFonts w:ascii="Arial" w:hAnsi="Arial" w:cs="Arial"/>
          <w:noProof/>
          <w:sz w:val="24"/>
          <w:szCs w:val="24"/>
        </w:rPr>
        <mc:AlternateContent>
          <mc:Choice Requires="wps">
            <w:drawing>
              <wp:anchor distT="0" distB="0" distL="114300" distR="114300" simplePos="0" relativeHeight="251670528" behindDoc="0" locked="0" layoutInCell="1" allowOverlap="1" wp14:anchorId="7EBEE26A" wp14:editId="7C00EC5F">
                <wp:simplePos x="0" y="0"/>
                <wp:positionH relativeFrom="column">
                  <wp:posOffset>1200150</wp:posOffset>
                </wp:positionH>
                <wp:positionV relativeFrom="paragraph">
                  <wp:posOffset>211455</wp:posOffset>
                </wp:positionV>
                <wp:extent cx="4419600" cy="2571750"/>
                <wp:effectExtent l="38100" t="0" r="19050" b="57150"/>
                <wp:wrapNone/>
                <wp:docPr id="30" name="Straight Arrow Connector 30"/>
                <wp:cNvGraphicFramePr/>
                <a:graphic xmlns:a="http://schemas.openxmlformats.org/drawingml/2006/main">
                  <a:graphicData uri="http://schemas.microsoft.com/office/word/2010/wordprocessingShape">
                    <wps:wsp>
                      <wps:cNvCnPr/>
                      <wps:spPr>
                        <a:xfrm flipH="1">
                          <a:off x="0" y="0"/>
                          <a:ext cx="4419600" cy="2571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 o:spid="_x0000_s1026" type="#_x0000_t32" style="position:absolute;margin-left:94.5pt;margin-top:16.65pt;width:348pt;height:202.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" strokecolor="#4579b8 [3044]">
                <v:stroke endarrow="open"/>
              </v:shape>
            </w:pict>
          </mc:Fallback>
        </mc:AlternateContent>
      </w:r>
      <w:r w:rsidRPr="00D201D2">
        <w:rPr>
          <w:rFonts w:ascii="Arial" w:hAnsi="Arial" w:cs="Arial"/>
          <w:sz w:val="24"/>
          <w:szCs w:val="24"/>
        </w:rPr>
        <w:t>To do this, click on the Remove Asset button at the bottom of the Surplus Transfer.</w:t>
      </w:r>
    </w:p>
    <w:p w:rsidR="00074C1A" w:rsidRPr="00D201D2" w:rsidRDefault="00F97552" w:rsidP="00074C1A">
      <w:pPr>
        <w:jc w:val="center"/>
        <w:rPr>
          <w:rFonts w:ascii="Arial" w:hAnsi="Arial" w:cs="Arial"/>
          <w:sz w:val="24"/>
          <w:szCs w:val="24"/>
        </w:rPr>
      </w:pPr>
      <w:r>
        <w:rPr>
          <w:rFonts w:ascii="Arial" w:hAnsi="Arial" w:cs="Arial"/>
          <w:noProof/>
          <w:sz w:val="24"/>
          <w:szCs w:val="24"/>
        </w:rPr>
        <w:drawing>
          <wp:inline distT="0" distB="0" distL="0" distR="0" wp14:anchorId="4A79000F" wp14:editId="1F04098E">
            <wp:extent cx="4761230" cy="2664460"/>
            <wp:effectExtent l="0" t="0" r="1270" b="254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1230" cy="2664460"/>
                    </a:xfrm>
                    <a:prstGeom prst="rect">
                      <a:avLst/>
                    </a:prstGeom>
                    <a:noFill/>
                  </pic:spPr>
                </pic:pic>
              </a:graphicData>
            </a:graphic>
          </wp:inline>
        </w:drawing>
      </w:r>
    </w:p>
    <w:p w:rsidR="00074C1A" w:rsidRPr="00D201D2" w:rsidRDefault="00074C1A" w:rsidP="00B72FD9">
      <w:pPr>
        <w:rPr>
          <w:rFonts w:ascii="Arial" w:hAnsi="Arial" w:cs="Arial"/>
          <w:noProof/>
          <w:sz w:val="24"/>
          <w:szCs w:val="24"/>
        </w:rPr>
      </w:pPr>
      <w:r w:rsidRPr="00D201D2">
        <w:rPr>
          <w:rFonts w:ascii="Arial" w:hAnsi="Arial" w:cs="Arial"/>
          <w:sz w:val="24"/>
          <w:szCs w:val="24"/>
        </w:rPr>
        <w:t xml:space="preserve">When you click on that button, a Remove Assets area will appear. Next to Asset </w:t>
      </w:r>
      <w:proofErr w:type="gramStart"/>
      <w:r w:rsidRPr="00D201D2">
        <w:rPr>
          <w:rFonts w:ascii="Arial" w:hAnsi="Arial" w:cs="Arial"/>
          <w:sz w:val="24"/>
          <w:szCs w:val="24"/>
        </w:rPr>
        <w:t>To</w:t>
      </w:r>
      <w:proofErr w:type="gramEnd"/>
      <w:r w:rsidRPr="00D201D2">
        <w:rPr>
          <w:rFonts w:ascii="Arial" w:hAnsi="Arial" w:cs="Arial"/>
          <w:sz w:val="24"/>
          <w:szCs w:val="24"/>
        </w:rPr>
        <w:t xml:space="preserve"> Remove is a field with a drop down arrow. Click on that arrow and find the asset you would like to remove from your Surplus Transfer.</w:t>
      </w:r>
    </w:p>
    <w:p w:rsidR="00074C1A" w:rsidRPr="00D201D2" w:rsidRDefault="00F97552" w:rsidP="00B72FD9">
      <w:pPr>
        <w:rPr>
          <w:rFonts w:ascii="Arial" w:hAnsi="Arial" w:cs="Arial"/>
          <w:sz w:val="24"/>
          <w:szCs w:val="24"/>
        </w:rPr>
      </w:pPr>
      <w:r>
        <w:rPr>
          <w:rFonts w:ascii="Arial" w:hAnsi="Arial" w:cs="Arial"/>
          <w:noProof/>
          <w:sz w:val="24"/>
          <w:szCs w:val="24"/>
        </w:rPr>
        <w:drawing>
          <wp:inline distT="0" distB="0" distL="0" distR="0" wp14:anchorId="78EF58B6" wp14:editId="112B2CF0">
            <wp:extent cx="5651500" cy="1268095"/>
            <wp:effectExtent l="0" t="0" r="6350" b="825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1500" cy="1268095"/>
                    </a:xfrm>
                    <a:prstGeom prst="rect">
                      <a:avLst/>
                    </a:prstGeom>
                    <a:noFill/>
                  </pic:spPr>
                </pic:pic>
              </a:graphicData>
            </a:graphic>
          </wp:inline>
        </w:drawing>
      </w:r>
    </w:p>
    <w:p w:rsidR="00074C1A" w:rsidRPr="00D201D2" w:rsidRDefault="00074C1A" w:rsidP="00B72FD9">
      <w:pPr>
        <w:rPr>
          <w:rFonts w:ascii="Arial" w:hAnsi="Arial" w:cs="Arial"/>
          <w:sz w:val="24"/>
          <w:szCs w:val="24"/>
        </w:rPr>
      </w:pPr>
      <w:r w:rsidRPr="00D201D2">
        <w:rPr>
          <w:rFonts w:ascii="Arial" w:hAnsi="Arial" w:cs="Arial"/>
          <w:sz w:val="24"/>
          <w:szCs w:val="24"/>
        </w:rPr>
        <w:t>Select the Asset Number and click on the Remove Asset button to the right of the field to complete the removal.</w:t>
      </w:r>
    </w:p>
    <w:p w:rsidR="00074C1A" w:rsidRPr="00D201D2" w:rsidRDefault="00074C1A" w:rsidP="00B72FD9">
      <w:pPr>
        <w:rPr>
          <w:rFonts w:ascii="Arial" w:hAnsi="Arial" w:cs="Arial"/>
          <w:sz w:val="24"/>
          <w:szCs w:val="24"/>
        </w:rPr>
      </w:pPr>
      <w:r w:rsidRPr="00D201D2">
        <w:rPr>
          <w:rFonts w:ascii="Arial" w:hAnsi="Arial" w:cs="Arial"/>
          <w:sz w:val="24"/>
          <w:szCs w:val="24"/>
        </w:rPr>
        <w:t>Then, enter new asset information by clicking on “Create New Asset”</w:t>
      </w:r>
      <w:r w:rsidR="0083230E" w:rsidRPr="00D201D2">
        <w:rPr>
          <w:rFonts w:ascii="Arial" w:hAnsi="Arial" w:cs="Arial"/>
          <w:sz w:val="24"/>
          <w:szCs w:val="24"/>
        </w:rPr>
        <w:t xml:space="preserve"> and filling out the required fields.</w:t>
      </w:r>
    </w:p>
    <w:p w:rsidR="00074C1A" w:rsidRPr="00D201D2" w:rsidRDefault="00074C1A" w:rsidP="00B72FD9">
      <w:pPr>
        <w:rPr>
          <w:rFonts w:ascii="Arial" w:hAnsi="Arial" w:cs="Arial"/>
          <w:b/>
          <w:sz w:val="24"/>
          <w:szCs w:val="24"/>
        </w:rPr>
      </w:pPr>
      <w:r w:rsidRPr="00D201D2">
        <w:rPr>
          <w:rFonts w:ascii="Arial" w:hAnsi="Arial" w:cs="Arial"/>
          <w:noProof/>
          <w:sz w:val="24"/>
          <w:szCs w:val="24"/>
        </w:rPr>
        <mc:AlternateContent>
          <mc:Choice Requires="wps">
            <w:drawing>
              <wp:anchor distT="0" distB="0" distL="114300" distR="114300" simplePos="0" relativeHeight="251671552" behindDoc="0" locked="0" layoutInCell="1" allowOverlap="1" wp14:anchorId="4067BF8A" wp14:editId="672BEE7E">
                <wp:simplePos x="0" y="0"/>
                <wp:positionH relativeFrom="column">
                  <wp:posOffset>57150</wp:posOffset>
                </wp:positionH>
                <wp:positionV relativeFrom="paragraph">
                  <wp:posOffset>719455</wp:posOffset>
                </wp:positionV>
                <wp:extent cx="1000125" cy="219075"/>
                <wp:effectExtent l="0" t="0" r="28575" b="28575"/>
                <wp:wrapNone/>
                <wp:docPr id="225" name="Oval 225"/>
                <wp:cNvGraphicFramePr/>
                <a:graphic xmlns:a="http://schemas.openxmlformats.org/drawingml/2006/main">
                  <a:graphicData uri="http://schemas.microsoft.com/office/word/2010/wordprocessingShape">
                    <wps:wsp>
                      <wps:cNvSpPr/>
                      <wps:spPr>
                        <a:xfrm>
                          <a:off x="0" y="0"/>
                          <a:ext cx="10001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25" o:spid="_x0000_s1026" style="position:absolute;margin-left:4.5pt;margin-top:56.65pt;width:78.75pt;height:17.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" filled="f" strokecolor="red" strokeweight="2pt"/>
            </w:pict>
          </mc:Fallback>
        </mc:AlternateContent>
      </w:r>
      <w:r w:rsidR="00F97552">
        <w:rPr>
          <w:rFonts w:ascii="Arial" w:hAnsi="Arial" w:cs="Arial"/>
          <w:b/>
          <w:noProof/>
          <w:sz w:val="24"/>
          <w:szCs w:val="24"/>
        </w:rPr>
        <w:drawing>
          <wp:inline distT="0" distB="0" distL="0" distR="0" wp14:anchorId="1B693E0E" wp14:editId="2F7E503E">
            <wp:extent cx="5944235" cy="1042670"/>
            <wp:effectExtent l="0" t="0" r="0" b="508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4235" cy="1042670"/>
                    </a:xfrm>
                    <a:prstGeom prst="rect">
                      <a:avLst/>
                    </a:prstGeom>
                    <a:noFill/>
                  </pic:spPr>
                </pic:pic>
              </a:graphicData>
            </a:graphic>
          </wp:inline>
        </w:drawing>
      </w:r>
    </w:p>
    <w:p w:rsidR="0083230E" w:rsidRPr="00D201D2" w:rsidRDefault="0083230E" w:rsidP="0083230E">
      <w:pPr>
        <w:pStyle w:val="Heading3"/>
        <w:rPr>
          <w:rFonts w:ascii="Arial" w:hAnsi="Arial" w:cs="Arial"/>
          <w:sz w:val="24"/>
          <w:szCs w:val="24"/>
        </w:rPr>
      </w:pPr>
      <w:bookmarkStart w:id="19" w:name="_Toc501013754"/>
      <w:r w:rsidRPr="00D201D2">
        <w:rPr>
          <w:rFonts w:ascii="Arial" w:hAnsi="Arial" w:cs="Arial"/>
          <w:sz w:val="24"/>
          <w:szCs w:val="24"/>
        </w:rPr>
        <w:lastRenderedPageBreak/>
        <w:t>Completing a Surplus Transfer</w:t>
      </w:r>
      <w:bookmarkEnd w:id="19"/>
    </w:p>
    <w:p w:rsidR="00030558" w:rsidRPr="00D201D2" w:rsidRDefault="00030558" w:rsidP="00030558">
      <w:pPr>
        <w:rPr>
          <w:rFonts w:ascii="Arial" w:hAnsi="Arial" w:cs="Arial"/>
          <w:sz w:val="24"/>
          <w:szCs w:val="24"/>
        </w:rPr>
      </w:pPr>
    </w:p>
    <w:p w:rsidR="00B72FD9" w:rsidRPr="00D201D2" w:rsidRDefault="00B72FD9" w:rsidP="00B72FD9">
      <w:pPr>
        <w:rPr>
          <w:rFonts w:ascii="Arial" w:hAnsi="Arial" w:cs="Arial"/>
          <w:sz w:val="24"/>
          <w:szCs w:val="24"/>
        </w:rPr>
      </w:pPr>
      <w:r w:rsidRPr="00D201D2">
        <w:rPr>
          <w:rFonts w:ascii="Arial" w:hAnsi="Arial" w:cs="Arial"/>
          <w:sz w:val="24"/>
          <w:szCs w:val="24"/>
        </w:rPr>
        <w:t xml:space="preserve">Once </w:t>
      </w:r>
      <w:r w:rsidR="00D81327" w:rsidRPr="00D201D2">
        <w:rPr>
          <w:rFonts w:ascii="Arial" w:hAnsi="Arial" w:cs="Arial"/>
          <w:sz w:val="24"/>
          <w:szCs w:val="24"/>
        </w:rPr>
        <w:t>all assets are entered</w:t>
      </w:r>
      <w:r w:rsidRPr="00D201D2">
        <w:rPr>
          <w:rFonts w:ascii="Arial" w:hAnsi="Arial" w:cs="Arial"/>
          <w:sz w:val="24"/>
          <w:szCs w:val="24"/>
        </w:rPr>
        <w:t>, the Surplus can be submitted for approval.</w:t>
      </w:r>
    </w:p>
    <w:p w:rsidR="00D81327" w:rsidRPr="00D201D2" w:rsidRDefault="00D81327" w:rsidP="0083230E">
      <w:pPr>
        <w:rPr>
          <w:rFonts w:ascii="Arial" w:hAnsi="Arial" w:cs="Arial"/>
          <w:noProof/>
          <w:sz w:val="24"/>
          <w:szCs w:val="24"/>
        </w:rPr>
      </w:pPr>
      <w:r w:rsidRPr="00D201D2">
        <w:rPr>
          <w:rFonts w:ascii="Arial" w:hAnsi="Arial" w:cs="Arial"/>
          <w:sz w:val="24"/>
          <w:szCs w:val="24"/>
        </w:rPr>
        <w:t>Note: You cannot make any more changes to the Surplus Transfer once it has been submitted for approval.</w:t>
      </w:r>
    </w:p>
    <w:p w:rsidR="008A18A5" w:rsidRPr="00D201D2" w:rsidRDefault="00D81327" w:rsidP="00437739">
      <w:pPr>
        <w:jc w:val="center"/>
        <w:rPr>
          <w:rFonts w:ascii="Arial" w:hAnsi="Arial" w:cs="Arial"/>
          <w:sz w:val="24"/>
          <w:szCs w:val="24"/>
        </w:rPr>
      </w:pPr>
      <w:r w:rsidRPr="00D201D2">
        <w:rPr>
          <w:rFonts w:ascii="Arial" w:hAnsi="Arial" w:cs="Arial"/>
          <w:noProof/>
          <w:sz w:val="24"/>
          <w:szCs w:val="24"/>
        </w:rPr>
        <mc:AlternateContent>
          <mc:Choice Requires="wps">
            <w:drawing>
              <wp:anchor distT="0" distB="0" distL="114300" distR="114300" simplePos="0" relativeHeight="251669504" behindDoc="0" locked="0" layoutInCell="1" allowOverlap="1" wp14:anchorId="2C4DB837" wp14:editId="3CA0E195">
                <wp:simplePos x="0" y="0"/>
                <wp:positionH relativeFrom="column">
                  <wp:posOffset>1104900</wp:posOffset>
                </wp:positionH>
                <wp:positionV relativeFrom="paragraph">
                  <wp:posOffset>1525905</wp:posOffset>
                </wp:positionV>
                <wp:extent cx="657225" cy="200025"/>
                <wp:effectExtent l="0" t="0" r="28575" b="28575"/>
                <wp:wrapNone/>
                <wp:docPr id="27" name="Oval 27"/>
                <wp:cNvGraphicFramePr/>
                <a:graphic xmlns:a="http://schemas.openxmlformats.org/drawingml/2006/main">
                  <a:graphicData uri="http://schemas.microsoft.com/office/word/2010/wordprocessingShape">
                    <wps:wsp>
                      <wps:cNvSpPr/>
                      <wps:spPr>
                        <a:xfrm>
                          <a:off x="0" y="0"/>
                          <a:ext cx="657225" cy="200025"/>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7" o:spid="_x0000_s1026" style="position:absolute;margin-left:87pt;margin-top:120.15pt;width:51.75pt;height:15.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" filled="f" strokecolor="red" strokeweight=".25pt"/>
            </w:pict>
          </mc:Fallback>
        </mc:AlternateContent>
      </w:r>
      <w:r w:rsidR="00F97552">
        <w:rPr>
          <w:rFonts w:ascii="Arial" w:hAnsi="Arial" w:cs="Arial"/>
          <w:noProof/>
          <w:sz w:val="24"/>
          <w:szCs w:val="24"/>
        </w:rPr>
        <w:drawing>
          <wp:inline distT="0" distB="0" distL="0" distR="0" wp14:anchorId="02FAF589" wp14:editId="70AA4B87">
            <wp:extent cx="6035675" cy="3438525"/>
            <wp:effectExtent l="0" t="0" r="317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5675" cy="3438525"/>
                    </a:xfrm>
                    <a:prstGeom prst="rect">
                      <a:avLst/>
                    </a:prstGeom>
                    <a:noFill/>
                  </pic:spPr>
                </pic:pic>
              </a:graphicData>
            </a:graphic>
          </wp:inline>
        </w:drawing>
      </w:r>
    </w:p>
    <w:p w:rsidR="0083230E" w:rsidRPr="00D201D2" w:rsidRDefault="0083230E" w:rsidP="00C24FB4">
      <w:pPr>
        <w:rPr>
          <w:rFonts w:ascii="Arial" w:hAnsi="Arial" w:cs="Arial"/>
          <w:sz w:val="24"/>
          <w:szCs w:val="24"/>
        </w:rPr>
      </w:pPr>
    </w:p>
    <w:p w:rsidR="0083230E" w:rsidRPr="00D201D2" w:rsidRDefault="0083230E" w:rsidP="00C24FB4">
      <w:pPr>
        <w:rPr>
          <w:rFonts w:ascii="Arial" w:hAnsi="Arial" w:cs="Arial"/>
          <w:sz w:val="24"/>
          <w:szCs w:val="24"/>
        </w:rPr>
      </w:pPr>
      <w:r w:rsidRPr="00D201D2">
        <w:rPr>
          <w:rFonts w:ascii="Arial" w:hAnsi="Arial" w:cs="Arial"/>
          <w:sz w:val="24"/>
          <w:szCs w:val="24"/>
        </w:rPr>
        <w:t xml:space="preserve">Click on the Submit </w:t>
      </w:r>
      <w:proofErr w:type="gramStart"/>
      <w:r w:rsidRPr="00D201D2">
        <w:rPr>
          <w:rFonts w:ascii="Arial" w:hAnsi="Arial" w:cs="Arial"/>
          <w:sz w:val="24"/>
          <w:szCs w:val="24"/>
        </w:rPr>
        <w:t>For</w:t>
      </w:r>
      <w:proofErr w:type="gramEnd"/>
      <w:r w:rsidRPr="00D201D2">
        <w:rPr>
          <w:rFonts w:ascii="Arial" w:hAnsi="Arial" w:cs="Arial"/>
          <w:sz w:val="24"/>
          <w:szCs w:val="24"/>
        </w:rPr>
        <w:t xml:space="preserve"> Approval below the header of the Surplus Transfer.</w:t>
      </w:r>
    </w:p>
    <w:p w:rsidR="0083230E" w:rsidRPr="00D201D2" w:rsidRDefault="0083230E" w:rsidP="00C24FB4">
      <w:pPr>
        <w:rPr>
          <w:rFonts w:ascii="Arial" w:hAnsi="Arial" w:cs="Arial"/>
          <w:sz w:val="24"/>
          <w:szCs w:val="24"/>
        </w:rPr>
      </w:pPr>
      <w:r w:rsidRPr="00D201D2">
        <w:rPr>
          <w:rFonts w:ascii="Arial" w:hAnsi="Arial" w:cs="Arial"/>
          <w:sz w:val="24"/>
          <w:szCs w:val="24"/>
        </w:rPr>
        <w:t>Congratulations! You have created your surplus transfer. Now, Property Services staff will process your request.</w:t>
      </w:r>
    </w:p>
    <w:p w:rsidR="0083230E" w:rsidRPr="00D201D2" w:rsidRDefault="0083230E" w:rsidP="00C24FB4">
      <w:pPr>
        <w:rPr>
          <w:rFonts w:ascii="Arial" w:hAnsi="Arial" w:cs="Arial"/>
          <w:sz w:val="24"/>
          <w:szCs w:val="24"/>
        </w:rPr>
      </w:pPr>
    </w:p>
    <w:p w:rsidR="0083230E" w:rsidRPr="00D201D2" w:rsidRDefault="0083230E" w:rsidP="00C24FB4">
      <w:pPr>
        <w:rPr>
          <w:rFonts w:ascii="Arial" w:hAnsi="Arial" w:cs="Arial"/>
          <w:sz w:val="24"/>
          <w:szCs w:val="24"/>
        </w:rPr>
      </w:pPr>
    </w:p>
    <w:p w:rsidR="0083230E" w:rsidRPr="00D201D2" w:rsidRDefault="0083230E" w:rsidP="00C24FB4">
      <w:pPr>
        <w:rPr>
          <w:rFonts w:ascii="Arial" w:hAnsi="Arial" w:cs="Arial"/>
          <w:sz w:val="24"/>
          <w:szCs w:val="24"/>
        </w:rPr>
      </w:pPr>
    </w:p>
    <w:p w:rsidR="0083230E" w:rsidRPr="00D201D2" w:rsidRDefault="0083230E" w:rsidP="00C24FB4">
      <w:pPr>
        <w:rPr>
          <w:rFonts w:ascii="Arial" w:hAnsi="Arial" w:cs="Arial"/>
          <w:sz w:val="24"/>
          <w:szCs w:val="24"/>
        </w:rPr>
      </w:pPr>
    </w:p>
    <w:p w:rsidR="0083230E" w:rsidRPr="00D201D2" w:rsidRDefault="0083230E" w:rsidP="00C24FB4">
      <w:pPr>
        <w:rPr>
          <w:rFonts w:ascii="Arial" w:hAnsi="Arial" w:cs="Arial"/>
          <w:sz w:val="24"/>
          <w:szCs w:val="24"/>
        </w:rPr>
      </w:pPr>
    </w:p>
    <w:p w:rsidR="0083230E" w:rsidRPr="00D201D2" w:rsidRDefault="0083230E" w:rsidP="00C24FB4">
      <w:pPr>
        <w:rPr>
          <w:rFonts w:ascii="Arial" w:hAnsi="Arial" w:cs="Arial"/>
          <w:sz w:val="24"/>
          <w:szCs w:val="24"/>
        </w:rPr>
      </w:pPr>
    </w:p>
    <w:p w:rsidR="0083230E" w:rsidRPr="00D201D2" w:rsidRDefault="0083230E" w:rsidP="00C24FB4">
      <w:pPr>
        <w:rPr>
          <w:rFonts w:ascii="Arial" w:hAnsi="Arial" w:cs="Arial"/>
          <w:sz w:val="24"/>
          <w:szCs w:val="24"/>
        </w:rPr>
      </w:pPr>
    </w:p>
    <w:p w:rsidR="0083230E" w:rsidRPr="00A07FF9" w:rsidRDefault="0083230E" w:rsidP="00A07FF9">
      <w:pPr>
        <w:pStyle w:val="Heading2"/>
        <w:rPr>
          <w:rFonts w:ascii="Arial" w:hAnsi="Arial" w:cs="Arial"/>
          <w:sz w:val="24"/>
          <w:szCs w:val="24"/>
        </w:rPr>
      </w:pPr>
      <w:bookmarkStart w:id="20" w:name="_Toc501013755"/>
      <w:r w:rsidRPr="00A07FF9">
        <w:rPr>
          <w:rFonts w:ascii="Arial" w:hAnsi="Arial" w:cs="Arial"/>
          <w:sz w:val="24"/>
          <w:szCs w:val="24"/>
        </w:rPr>
        <w:t xml:space="preserve">What Happens Next . . </w:t>
      </w:r>
      <w:proofErr w:type="gramStart"/>
      <w:r w:rsidRPr="00A07FF9">
        <w:rPr>
          <w:rFonts w:ascii="Arial" w:hAnsi="Arial" w:cs="Arial"/>
          <w:sz w:val="24"/>
          <w:szCs w:val="24"/>
        </w:rPr>
        <w:t>.</w:t>
      </w:r>
      <w:bookmarkEnd w:id="20"/>
      <w:proofErr w:type="gramEnd"/>
    </w:p>
    <w:p w:rsidR="0083230E" w:rsidRPr="00D201D2" w:rsidRDefault="0083230E" w:rsidP="00C24FB4">
      <w:pPr>
        <w:rPr>
          <w:rFonts w:ascii="Arial" w:hAnsi="Arial" w:cs="Arial"/>
          <w:sz w:val="24"/>
          <w:szCs w:val="24"/>
        </w:rPr>
      </w:pPr>
    </w:p>
    <w:p w:rsidR="00C24FB4" w:rsidRPr="00D201D2" w:rsidRDefault="00C24FB4" w:rsidP="00C24FB4">
      <w:pPr>
        <w:rPr>
          <w:rFonts w:ascii="Arial" w:hAnsi="Arial" w:cs="Arial"/>
          <w:sz w:val="24"/>
          <w:szCs w:val="24"/>
        </w:rPr>
      </w:pPr>
      <w:r w:rsidRPr="00D201D2">
        <w:rPr>
          <w:rFonts w:ascii="Arial" w:hAnsi="Arial" w:cs="Arial"/>
          <w:sz w:val="24"/>
          <w:szCs w:val="24"/>
        </w:rPr>
        <w:t>After your disposal request has been entered and authorized in the Surplus Property Management System, property services staff will email the contact person with instructions.</w:t>
      </w:r>
    </w:p>
    <w:p w:rsidR="00C24FB4" w:rsidRPr="00D201D2" w:rsidRDefault="00C24FB4" w:rsidP="00C24FB4">
      <w:pPr>
        <w:rPr>
          <w:rFonts w:ascii="Arial" w:hAnsi="Arial" w:cs="Arial"/>
          <w:sz w:val="24"/>
          <w:szCs w:val="24"/>
        </w:rPr>
      </w:pPr>
      <w:r w:rsidRPr="00D201D2">
        <w:rPr>
          <w:rFonts w:ascii="Arial" w:hAnsi="Arial" w:cs="Arial"/>
          <w:sz w:val="24"/>
          <w:szCs w:val="24"/>
        </w:rPr>
        <w:t>Labels will be sent to the disposal request contact person through campus mail with a note instructing them to contact Steve Marvel when the labels have been affixed to all surplus items.</w:t>
      </w:r>
    </w:p>
    <w:p w:rsidR="00C24FB4" w:rsidRPr="00D201D2" w:rsidRDefault="00C24FB4" w:rsidP="00C24FB4">
      <w:pPr>
        <w:rPr>
          <w:rFonts w:ascii="Arial" w:hAnsi="Arial" w:cs="Arial"/>
          <w:sz w:val="24"/>
          <w:szCs w:val="24"/>
        </w:rPr>
      </w:pPr>
      <w:r w:rsidRPr="00D201D2">
        <w:rPr>
          <w:rFonts w:ascii="Arial" w:hAnsi="Arial" w:cs="Arial"/>
          <w:sz w:val="24"/>
          <w:szCs w:val="24"/>
        </w:rPr>
        <w:t>When Property Services has been notified that the items are ready, they will schedule the crew to come and remove your surplus.</w:t>
      </w:r>
    </w:p>
    <w:p w:rsidR="00C24FB4" w:rsidRPr="00D201D2" w:rsidRDefault="00C24FB4" w:rsidP="00C24FB4">
      <w:pPr>
        <w:rPr>
          <w:rFonts w:ascii="Arial" w:hAnsi="Arial" w:cs="Arial"/>
          <w:sz w:val="24"/>
          <w:szCs w:val="24"/>
        </w:rPr>
      </w:pPr>
      <w:r w:rsidRPr="00D201D2">
        <w:rPr>
          <w:rFonts w:ascii="Arial" w:hAnsi="Arial" w:cs="Arial"/>
          <w:sz w:val="24"/>
          <w:szCs w:val="24"/>
        </w:rPr>
        <w:t>On average, it takes Property Services six calendar days to pick up a disposal request from the date the department notifies us the tags have been affixed and the items are ready for pick up.</w:t>
      </w:r>
    </w:p>
    <w:p w:rsidR="00C24FB4" w:rsidRPr="00D201D2" w:rsidRDefault="00C24FB4" w:rsidP="00C24FB4">
      <w:pPr>
        <w:rPr>
          <w:rFonts w:ascii="Arial" w:hAnsi="Arial" w:cs="Arial"/>
          <w:sz w:val="24"/>
          <w:szCs w:val="24"/>
        </w:rPr>
      </w:pPr>
      <w:r w:rsidRPr="00D201D2">
        <w:rPr>
          <w:rFonts w:ascii="Arial" w:hAnsi="Arial" w:cs="Arial"/>
          <w:sz w:val="24"/>
          <w:szCs w:val="24"/>
        </w:rPr>
        <w:t>Property Services completes approximately 150 disposal requests each month. The scope of one disposal request can range from a single item to a multiple-truck pick-up.</w:t>
      </w:r>
    </w:p>
    <w:p w:rsidR="00174A7C" w:rsidRPr="00D201D2" w:rsidRDefault="00C24FB4" w:rsidP="00C24FB4">
      <w:pPr>
        <w:rPr>
          <w:rFonts w:ascii="Arial" w:hAnsi="Arial" w:cs="Arial"/>
          <w:sz w:val="24"/>
          <w:szCs w:val="24"/>
        </w:rPr>
      </w:pPr>
      <w:r w:rsidRPr="00D201D2">
        <w:rPr>
          <w:rFonts w:ascii="Arial" w:hAnsi="Arial" w:cs="Arial"/>
          <w:sz w:val="24"/>
          <w:szCs w:val="24"/>
        </w:rPr>
        <w:t xml:space="preserve">Property Services is Generally Funded to pick up surplus property on the CU Boulder campus. That </w:t>
      </w:r>
      <w:proofErr w:type="gramStart"/>
      <w:r w:rsidRPr="00D201D2">
        <w:rPr>
          <w:rFonts w:ascii="Arial" w:hAnsi="Arial" w:cs="Arial"/>
          <w:sz w:val="24"/>
          <w:szCs w:val="24"/>
        </w:rPr>
        <w:t>means,</w:t>
      </w:r>
      <w:proofErr w:type="gramEnd"/>
      <w:r w:rsidRPr="00D201D2">
        <w:rPr>
          <w:rFonts w:ascii="Arial" w:hAnsi="Arial" w:cs="Arial"/>
          <w:sz w:val="24"/>
          <w:szCs w:val="24"/>
        </w:rPr>
        <w:t xml:space="preserve"> your surplus items will be picked up at no charge to your department. An exception to </w:t>
      </w:r>
      <w:proofErr w:type="gramStart"/>
      <w:r w:rsidRPr="00D201D2">
        <w:rPr>
          <w:rFonts w:ascii="Arial" w:hAnsi="Arial" w:cs="Arial"/>
          <w:sz w:val="24"/>
          <w:szCs w:val="24"/>
        </w:rPr>
        <w:t>this,</w:t>
      </w:r>
      <w:proofErr w:type="gramEnd"/>
      <w:r w:rsidRPr="00D201D2">
        <w:rPr>
          <w:rFonts w:ascii="Arial" w:hAnsi="Arial" w:cs="Arial"/>
          <w:sz w:val="24"/>
          <w:szCs w:val="24"/>
        </w:rPr>
        <w:t xml:space="preserve"> is our $95 charge for refrigerant reclamation to cover our hazardous materials disposal costs.</w:t>
      </w:r>
    </w:p>
    <w:p w:rsidR="00C24FB4" w:rsidRPr="00D201D2" w:rsidRDefault="0063691B" w:rsidP="00C24FB4">
      <w:pPr>
        <w:rPr>
          <w:rFonts w:ascii="Arial" w:hAnsi="Arial" w:cs="Arial"/>
          <w:sz w:val="24"/>
          <w:szCs w:val="24"/>
        </w:rPr>
      </w:pPr>
      <w:r>
        <w:rPr>
          <w:rFonts w:ascii="Arial" w:hAnsi="Arial" w:cs="Arial"/>
          <w:sz w:val="24"/>
          <w:szCs w:val="24"/>
        </w:rPr>
        <w:t xml:space="preserve">Denise Flack, </w:t>
      </w:r>
      <w:hyperlink r:id="rId36" w:history="1">
        <w:r w:rsidRPr="00CF1699">
          <w:rPr>
            <w:rStyle w:val="Hyperlink"/>
            <w:rFonts w:ascii="Arial" w:hAnsi="Arial" w:cs="Arial"/>
            <w:sz w:val="24"/>
            <w:szCs w:val="24"/>
          </w:rPr>
          <w:t>Denise.Flack@colorado.edu</w:t>
        </w:r>
      </w:hyperlink>
      <w:r>
        <w:rPr>
          <w:rFonts w:ascii="Arial" w:hAnsi="Arial" w:cs="Arial"/>
          <w:sz w:val="24"/>
          <w:szCs w:val="24"/>
        </w:rPr>
        <w:t xml:space="preserve"> (</w:t>
      </w:r>
      <w:r w:rsidR="00C24FB4" w:rsidRPr="00D201D2">
        <w:rPr>
          <w:rFonts w:ascii="Arial" w:hAnsi="Arial" w:cs="Arial"/>
          <w:sz w:val="24"/>
          <w:szCs w:val="24"/>
        </w:rPr>
        <w:t xml:space="preserve">303-492-7207) and Jilliandra Michko, </w:t>
      </w:r>
      <w:hyperlink r:id="rId37" w:history="1">
        <w:r w:rsidR="0015592D" w:rsidRPr="00D201D2">
          <w:rPr>
            <w:rStyle w:val="Hyperlink"/>
            <w:rFonts w:ascii="Arial" w:hAnsi="Arial" w:cs="Arial"/>
            <w:sz w:val="24"/>
            <w:szCs w:val="24"/>
          </w:rPr>
          <w:t>Jilliandra.Michko@colorado.edu</w:t>
        </w:r>
      </w:hyperlink>
      <w:r w:rsidR="0015592D" w:rsidRPr="00D201D2">
        <w:rPr>
          <w:rFonts w:ascii="Arial" w:hAnsi="Arial" w:cs="Arial"/>
          <w:sz w:val="24"/>
          <w:szCs w:val="24"/>
        </w:rPr>
        <w:t xml:space="preserve"> </w:t>
      </w:r>
      <w:r w:rsidR="00C24FB4" w:rsidRPr="00D201D2">
        <w:rPr>
          <w:rFonts w:ascii="Arial" w:hAnsi="Arial" w:cs="Arial"/>
          <w:sz w:val="24"/>
          <w:szCs w:val="24"/>
        </w:rPr>
        <w:t>(303-492-6324) are available to help you with the process of registering your department and creating disposal requests.</w:t>
      </w:r>
    </w:p>
    <w:p w:rsidR="00C24FB4" w:rsidRPr="00D201D2" w:rsidRDefault="00C24FB4" w:rsidP="00C24FB4">
      <w:pPr>
        <w:rPr>
          <w:rFonts w:ascii="Arial" w:hAnsi="Arial" w:cs="Arial"/>
          <w:sz w:val="24"/>
          <w:szCs w:val="24"/>
        </w:rPr>
      </w:pPr>
    </w:p>
    <w:sectPr w:rsidR="00C24FB4" w:rsidRPr="00D201D2">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EBA" w:rsidRDefault="00D74EBA" w:rsidP="00D74EBA">
      <w:pPr>
        <w:spacing w:after="0" w:line="240" w:lineRule="auto"/>
      </w:pPr>
      <w:r>
        <w:separator/>
      </w:r>
    </w:p>
  </w:endnote>
  <w:endnote w:type="continuationSeparator" w:id="0">
    <w:p w:rsidR="00D74EBA" w:rsidRDefault="00D74EBA" w:rsidP="00D74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574102"/>
      <w:docPartObj>
        <w:docPartGallery w:val="Page Numbers (Bottom of Page)"/>
        <w:docPartUnique/>
      </w:docPartObj>
    </w:sdtPr>
    <w:sdtEndPr>
      <w:rPr>
        <w:noProof/>
      </w:rPr>
    </w:sdtEndPr>
    <w:sdtContent>
      <w:p w:rsidR="00D74EBA" w:rsidRDefault="00D74EBA">
        <w:pPr>
          <w:pStyle w:val="Footer"/>
          <w:jc w:val="center"/>
        </w:pPr>
        <w:r>
          <w:fldChar w:fldCharType="begin"/>
        </w:r>
        <w:r>
          <w:instrText xml:space="preserve"> PAGE   \* MERGEFORMAT </w:instrText>
        </w:r>
        <w:r>
          <w:fldChar w:fldCharType="separate"/>
        </w:r>
        <w:r w:rsidR="0011293F">
          <w:rPr>
            <w:noProof/>
          </w:rPr>
          <w:t>9</w:t>
        </w:r>
        <w:r>
          <w:rPr>
            <w:noProof/>
          </w:rPr>
          <w:fldChar w:fldCharType="end"/>
        </w:r>
      </w:p>
    </w:sdtContent>
  </w:sdt>
  <w:p w:rsidR="00D74EBA" w:rsidRDefault="00D74E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EBA" w:rsidRDefault="00D74EBA" w:rsidP="00D74EBA">
      <w:pPr>
        <w:spacing w:after="0" w:line="240" w:lineRule="auto"/>
      </w:pPr>
      <w:r>
        <w:separator/>
      </w:r>
    </w:p>
  </w:footnote>
  <w:footnote w:type="continuationSeparator" w:id="0">
    <w:p w:rsidR="00D74EBA" w:rsidRDefault="00D74EBA" w:rsidP="00D74E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02111"/>
    <w:multiLevelType w:val="hybridMultilevel"/>
    <w:tmpl w:val="872891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299F6416"/>
    <w:multiLevelType w:val="hybridMultilevel"/>
    <w:tmpl w:val="F2368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2E1EAF"/>
    <w:multiLevelType w:val="hybridMultilevel"/>
    <w:tmpl w:val="BA305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7C1CE5"/>
    <w:multiLevelType w:val="hybridMultilevel"/>
    <w:tmpl w:val="E58CF0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733BC3"/>
    <w:multiLevelType w:val="hybridMultilevel"/>
    <w:tmpl w:val="8F52B5A2"/>
    <w:lvl w:ilvl="0" w:tplc="6A107A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AD09ED"/>
    <w:multiLevelType w:val="hybridMultilevel"/>
    <w:tmpl w:val="2B6051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FD9"/>
    <w:rsid w:val="00030558"/>
    <w:rsid w:val="00074C1A"/>
    <w:rsid w:val="00091D10"/>
    <w:rsid w:val="000B17CE"/>
    <w:rsid w:val="000B3D71"/>
    <w:rsid w:val="000D5BCF"/>
    <w:rsid w:val="000E4387"/>
    <w:rsid w:val="0010618B"/>
    <w:rsid w:val="0011293F"/>
    <w:rsid w:val="001402ED"/>
    <w:rsid w:val="0015592D"/>
    <w:rsid w:val="00174A7C"/>
    <w:rsid w:val="002053D7"/>
    <w:rsid w:val="00211151"/>
    <w:rsid w:val="002272BE"/>
    <w:rsid w:val="002D0469"/>
    <w:rsid w:val="00437739"/>
    <w:rsid w:val="00465A1F"/>
    <w:rsid w:val="004D02FA"/>
    <w:rsid w:val="0063691B"/>
    <w:rsid w:val="00661F88"/>
    <w:rsid w:val="0068045E"/>
    <w:rsid w:val="0068395C"/>
    <w:rsid w:val="007169E7"/>
    <w:rsid w:val="00761486"/>
    <w:rsid w:val="007D323D"/>
    <w:rsid w:val="007E35D9"/>
    <w:rsid w:val="0082310E"/>
    <w:rsid w:val="008301E0"/>
    <w:rsid w:val="0083230E"/>
    <w:rsid w:val="008A18A5"/>
    <w:rsid w:val="00982668"/>
    <w:rsid w:val="009C3FBE"/>
    <w:rsid w:val="00A07FF9"/>
    <w:rsid w:val="00A42D8A"/>
    <w:rsid w:val="00A44AEB"/>
    <w:rsid w:val="00B72FD9"/>
    <w:rsid w:val="00C24FB4"/>
    <w:rsid w:val="00D201D2"/>
    <w:rsid w:val="00D25EA9"/>
    <w:rsid w:val="00D74EBA"/>
    <w:rsid w:val="00D81327"/>
    <w:rsid w:val="00D958DF"/>
    <w:rsid w:val="00E42568"/>
    <w:rsid w:val="00E50110"/>
    <w:rsid w:val="00EC1E85"/>
    <w:rsid w:val="00EF0F41"/>
    <w:rsid w:val="00F97552"/>
    <w:rsid w:val="00FA0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FD9"/>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B72FD9"/>
    <w:pPr>
      <w:keepNext/>
      <w:keepLines/>
      <w:spacing w:before="100" w:beforeAutospacing="1" w:after="100" w:afterAutospacing="1"/>
      <w:outlineLvl w:val="0"/>
    </w:pPr>
    <w:rPr>
      <w:rFonts w:eastAsiaTheme="majorEastAsia" w:cstheme="majorBidi"/>
      <w:b/>
      <w:bCs/>
      <w:color w:val="365F91" w:themeColor="accent1" w:themeShade="BF"/>
      <w:sz w:val="36"/>
      <w:szCs w:val="36"/>
    </w:rPr>
  </w:style>
  <w:style w:type="paragraph" w:styleId="Heading2">
    <w:name w:val="heading 2"/>
    <w:basedOn w:val="Normal"/>
    <w:next w:val="Normal"/>
    <w:link w:val="Heading2Char"/>
    <w:uiPriority w:val="9"/>
    <w:unhideWhenUsed/>
    <w:qFormat/>
    <w:rsid w:val="00B72FD9"/>
    <w:pPr>
      <w:keepNext/>
      <w:keepLines/>
      <w:spacing w:before="200" w:after="0"/>
      <w:outlineLvl w:val="1"/>
    </w:pPr>
    <w:rPr>
      <w:rFonts w:eastAsia="Times New Roman" w:cstheme="majorBidi"/>
      <w:b/>
      <w:bCs/>
      <w:color w:val="4F81BD" w:themeColor="accent1"/>
      <w:sz w:val="28"/>
      <w:szCs w:val="28"/>
    </w:rPr>
  </w:style>
  <w:style w:type="paragraph" w:styleId="Heading3">
    <w:name w:val="heading 3"/>
    <w:basedOn w:val="Normal"/>
    <w:next w:val="Normal"/>
    <w:link w:val="Heading3Char"/>
    <w:uiPriority w:val="9"/>
    <w:unhideWhenUsed/>
    <w:qFormat/>
    <w:rsid w:val="00B72F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FD9"/>
    <w:rPr>
      <w:rFonts w:asciiTheme="minorHAnsi" w:eastAsiaTheme="majorEastAsia" w:hAnsiTheme="minorHAnsi" w:cstheme="majorBidi"/>
      <w:b/>
      <w:bCs/>
      <w:color w:val="365F91" w:themeColor="accent1" w:themeShade="BF"/>
      <w:sz w:val="36"/>
      <w:szCs w:val="36"/>
    </w:rPr>
  </w:style>
  <w:style w:type="character" w:customStyle="1" w:styleId="Heading2Char">
    <w:name w:val="Heading 2 Char"/>
    <w:basedOn w:val="DefaultParagraphFont"/>
    <w:link w:val="Heading2"/>
    <w:uiPriority w:val="9"/>
    <w:rsid w:val="00B72FD9"/>
    <w:rPr>
      <w:rFonts w:asciiTheme="minorHAnsi" w:eastAsia="Times New Roman" w:hAnsiTheme="minorHAnsi" w:cstheme="majorBidi"/>
      <w:b/>
      <w:bCs/>
      <w:color w:val="4F81BD" w:themeColor="accent1"/>
      <w:sz w:val="28"/>
      <w:szCs w:val="28"/>
    </w:rPr>
  </w:style>
  <w:style w:type="character" w:customStyle="1" w:styleId="Heading3Char">
    <w:name w:val="Heading 3 Char"/>
    <w:basedOn w:val="DefaultParagraphFont"/>
    <w:link w:val="Heading3"/>
    <w:uiPriority w:val="9"/>
    <w:rsid w:val="00B72FD9"/>
    <w:rPr>
      <w:rFonts w:asciiTheme="majorHAnsi" w:eastAsiaTheme="majorEastAsia" w:hAnsiTheme="majorHAnsi" w:cstheme="majorBidi"/>
      <w:b/>
      <w:bCs/>
      <w:color w:val="4F81BD" w:themeColor="accent1"/>
      <w:sz w:val="22"/>
      <w:szCs w:val="22"/>
    </w:rPr>
  </w:style>
  <w:style w:type="character" w:styleId="Hyperlink">
    <w:name w:val="Hyperlink"/>
    <w:basedOn w:val="DefaultParagraphFont"/>
    <w:uiPriority w:val="99"/>
    <w:unhideWhenUsed/>
    <w:rsid w:val="00B72FD9"/>
    <w:rPr>
      <w:color w:val="0000FF" w:themeColor="hyperlink"/>
      <w:u w:val="single"/>
    </w:rPr>
  </w:style>
  <w:style w:type="paragraph" w:styleId="ListParagraph">
    <w:name w:val="List Paragraph"/>
    <w:basedOn w:val="Normal"/>
    <w:uiPriority w:val="34"/>
    <w:qFormat/>
    <w:rsid w:val="00B72FD9"/>
    <w:pPr>
      <w:ind w:left="720"/>
      <w:contextualSpacing/>
    </w:pPr>
  </w:style>
  <w:style w:type="paragraph" w:styleId="BalloonText">
    <w:name w:val="Balloon Text"/>
    <w:basedOn w:val="Normal"/>
    <w:link w:val="BalloonTextChar"/>
    <w:uiPriority w:val="99"/>
    <w:semiHidden/>
    <w:unhideWhenUsed/>
    <w:rsid w:val="00B72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FD9"/>
    <w:rPr>
      <w:rFonts w:ascii="Tahoma" w:hAnsi="Tahoma" w:cs="Tahoma"/>
      <w:sz w:val="16"/>
      <w:szCs w:val="16"/>
    </w:rPr>
  </w:style>
  <w:style w:type="character" w:styleId="FollowedHyperlink">
    <w:name w:val="FollowedHyperlink"/>
    <w:basedOn w:val="DefaultParagraphFont"/>
    <w:uiPriority w:val="99"/>
    <w:semiHidden/>
    <w:unhideWhenUsed/>
    <w:rsid w:val="00437739"/>
    <w:rPr>
      <w:color w:val="800080" w:themeColor="followedHyperlink"/>
      <w:u w:val="single"/>
    </w:rPr>
  </w:style>
  <w:style w:type="paragraph" w:styleId="Header">
    <w:name w:val="header"/>
    <w:basedOn w:val="Normal"/>
    <w:link w:val="HeaderChar"/>
    <w:uiPriority w:val="99"/>
    <w:unhideWhenUsed/>
    <w:rsid w:val="00D74E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EBA"/>
    <w:rPr>
      <w:rFonts w:asciiTheme="minorHAnsi" w:hAnsiTheme="minorHAnsi" w:cstheme="minorBidi"/>
      <w:sz w:val="22"/>
      <w:szCs w:val="22"/>
    </w:rPr>
  </w:style>
  <w:style w:type="paragraph" w:styleId="Footer">
    <w:name w:val="footer"/>
    <w:basedOn w:val="Normal"/>
    <w:link w:val="FooterChar"/>
    <w:uiPriority w:val="99"/>
    <w:unhideWhenUsed/>
    <w:rsid w:val="00D74E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EBA"/>
    <w:rPr>
      <w:rFonts w:asciiTheme="minorHAnsi" w:hAnsiTheme="minorHAnsi" w:cstheme="minorBidi"/>
      <w:sz w:val="22"/>
      <w:szCs w:val="22"/>
    </w:rPr>
  </w:style>
  <w:style w:type="paragraph" w:styleId="TOCHeading">
    <w:name w:val="TOC Heading"/>
    <w:basedOn w:val="Heading1"/>
    <w:next w:val="Normal"/>
    <w:uiPriority w:val="39"/>
    <w:semiHidden/>
    <w:unhideWhenUsed/>
    <w:qFormat/>
    <w:rsid w:val="007E35D9"/>
    <w:pPr>
      <w:spacing w:before="480" w:beforeAutospacing="0" w:after="0" w:afterAutospacing="0"/>
      <w:outlineLvl w:val="9"/>
    </w:pPr>
    <w:rPr>
      <w:rFonts w:asciiTheme="majorHAnsi" w:hAnsiTheme="majorHAnsi"/>
      <w:sz w:val="28"/>
      <w:szCs w:val="28"/>
      <w:lang w:eastAsia="ja-JP"/>
    </w:rPr>
  </w:style>
  <w:style w:type="paragraph" w:styleId="TOC1">
    <w:name w:val="toc 1"/>
    <w:basedOn w:val="Normal"/>
    <w:next w:val="Normal"/>
    <w:autoRedefine/>
    <w:uiPriority w:val="39"/>
    <w:unhideWhenUsed/>
    <w:rsid w:val="007E35D9"/>
    <w:pPr>
      <w:spacing w:after="100"/>
    </w:pPr>
  </w:style>
  <w:style w:type="paragraph" w:styleId="TOC2">
    <w:name w:val="toc 2"/>
    <w:basedOn w:val="Normal"/>
    <w:next w:val="Normal"/>
    <w:autoRedefine/>
    <w:uiPriority w:val="39"/>
    <w:unhideWhenUsed/>
    <w:rsid w:val="007E35D9"/>
    <w:pPr>
      <w:spacing w:after="100"/>
      <w:ind w:left="220"/>
    </w:pPr>
  </w:style>
  <w:style w:type="paragraph" w:styleId="TOC3">
    <w:name w:val="toc 3"/>
    <w:basedOn w:val="Normal"/>
    <w:next w:val="Normal"/>
    <w:autoRedefine/>
    <w:uiPriority w:val="39"/>
    <w:unhideWhenUsed/>
    <w:rsid w:val="007E35D9"/>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FD9"/>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B72FD9"/>
    <w:pPr>
      <w:keepNext/>
      <w:keepLines/>
      <w:spacing w:before="100" w:beforeAutospacing="1" w:after="100" w:afterAutospacing="1"/>
      <w:outlineLvl w:val="0"/>
    </w:pPr>
    <w:rPr>
      <w:rFonts w:eastAsiaTheme="majorEastAsia" w:cstheme="majorBidi"/>
      <w:b/>
      <w:bCs/>
      <w:color w:val="365F91" w:themeColor="accent1" w:themeShade="BF"/>
      <w:sz w:val="36"/>
      <w:szCs w:val="36"/>
    </w:rPr>
  </w:style>
  <w:style w:type="paragraph" w:styleId="Heading2">
    <w:name w:val="heading 2"/>
    <w:basedOn w:val="Normal"/>
    <w:next w:val="Normal"/>
    <w:link w:val="Heading2Char"/>
    <w:uiPriority w:val="9"/>
    <w:unhideWhenUsed/>
    <w:qFormat/>
    <w:rsid w:val="00B72FD9"/>
    <w:pPr>
      <w:keepNext/>
      <w:keepLines/>
      <w:spacing w:before="200" w:after="0"/>
      <w:outlineLvl w:val="1"/>
    </w:pPr>
    <w:rPr>
      <w:rFonts w:eastAsia="Times New Roman" w:cstheme="majorBidi"/>
      <w:b/>
      <w:bCs/>
      <w:color w:val="4F81BD" w:themeColor="accent1"/>
      <w:sz w:val="28"/>
      <w:szCs w:val="28"/>
    </w:rPr>
  </w:style>
  <w:style w:type="paragraph" w:styleId="Heading3">
    <w:name w:val="heading 3"/>
    <w:basedOn w:val="Normal"/>
    <w:next w:val="Normal"/>
    <w:link w:val="Heading3Char"/>
    <w:uiPriority w:val="9"/>
    <w:unhideWhenUsed/>
    <w:qFormat/>
    <w:rsid w:val="00B72F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FD9"/>
    <w:rPr>
      <w:rFonts w:asciiTheme="minorHAnsi" w:eastAsiaTheme="majorEastAsia" w:hAnsiTheme="minorHAnsi" w:cstheme="majorBidi"/>
      <w:b/>
      <w:bCs/>
      <w:color w:val="365F91" w:themeColor="accent1" w:themeShade="BF"/>
      <w:sz w:val="36"/>
      <w:szCs w:val="36"/>
    </w:rPr>
  </w:style>
  <w:style w:type="character" w:customStyle="1" w:styleId="Heading2Char">
    <w:name w:val="Heading 2 Char"/>
    <w:basedOn w:val="DefaultParagraphFont"/>
    <w:link w:val="Heading2"/>
    <w:uiPriority w:val="9"/>
    <w:rsid w:val="00B72FD9"/>
    <w:rPr>
      <w:rFonts w:asciiTheme="minorHAnsi" w:eastAsia="Times New Roman" w:hAnsiTheme="minorHAnsi" w:cstheme="majorBidi"/>
      <w:b/>
      <w:bCs/>
      <w:color w:val="4F81BD" w:themeColor="accent1"/>
      <w:sz w:val="28"/>
      <w:szCs w:val="28"/>
    </w:rPr>
  </w:style>
  <w:style w:type="character" w:customStyle="1" w:styleId="Heading3Char">
    <w:name w:val="Heading 3 Char"/>
    <w:basedOn w:val="DefaultParagraphFont"/>
    <w:link w:val="Heading3"/>
    <w:uiPriority w:val="9"/>
    <w:rsid w:val="00B72FD9"/>
    <w:rPr>
      <w:rFonts w:asciiTheme="majorHAnsi" w:eastAsiaTheme="majorEastAsia" w:hAnsiTheme="majorHAnsi" w:cstheme="majorBidi"/>
      <w:b/>
      <w:bCs/>
      <w:color w:val="4F81BD" w:themeColor="accent1"/>
      <w:sz w:val="22"/>
      <w:szCs w:val="22"/>
    </w:rPr>
  </w:style>
  <w:style w:type="character" w:styleId="Hyperlink">
    <w:name w:val="Hyperlink"/>
    <w:basedOn w:val="DefaultParagraphFont"/>
    <w:uiPriority w:val="99"/>
    <w:unhideWhenUsed/>
    <w:rsid w:val="00B72FD9"/>
    <w:rPr>
      <w:color w:val="0000FF" w:themeColor="hyperlink"/>
      <w:u w:val="single"/>
    </w:rPr>
  </w:style>
  <w:style w:type="paragraph" w:styleId="ListParagraph">
    <w:name w:val="List Paragraph"/>
    <w:basedOn w:val="Normal"/>
    <w:uiPriority w:val="34"/>
    <w:qFormat/>
    <w:rsid w:val="00B72FD9"/>
    <w:pPr>
      <w:ind w:left="720"/>
      <w:contextualSpacing/>
    </w:pPr>
  </w:style>
  <w:style w:type="paragraph" w:styleId="BalloonText">
    <w:name w:val="Balloon Text"/>
    <w:basedOn w:val="Normal"/>
    <w:link w:val="BalloonTextChar"/>
    <w:uiPriority w:val="99"/>
    <w:semiHidden/>
    <w:unhideWhenUsed/>
    <w:rsid w:val="00B72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FD9"/>
    <w:rPr>
      <w:rFonts w:ascii="Tahoma" w:hAnsi="Tahoma" w:cs="Tahoma"/>
      <w:sz w:val="16"/>
      <w:szCs w:val="16"/>
    </w:rPr>
  </w:style>
  <w:style w:type="character" w:styleId="FollowedHyperlink">
    <w:name w:val="FollowedHyperlink"/>
    <w:basedOn w:val="DefaultParagraphFont"/>
    <w:uiPriority w:val="99"/>
    <w:semiHidden/>
    <w:unhideWhenUsed/>
    <w:rsid w:val="00437739"/>
    <w:rPr>
      <w:color w:val="800080" w:themeColor="followedHyperlink"/>
      <w:u w:val="single"/>
    </w:rPr>
  </w:style>
  <w:style w:type="paragraph" w:styleId="Header">
    <w:name w:val="header"/>
    <w:basedOn w:val="Normal"/>
    <w:link w:val="HeaderChar"/>
    <w:uiPriority w:val="99"/>
    <w:unhideWhenUsed/>
    <w:rsid w:val="00D74E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EBA"/>
    <w:rPr>
      <w:rFonts w:asciiTheme="minorHAnsi" w:hAnsiTheme="minorHAnsi" w:cstheme="minorBidi"/>
      <w:sz w:val="22"/>
      <w:szCs w:val="22"/>
    </w:rPr>
  </w:style>
  <w:style w:type="paragraph" w:styleId="Footer">
    <w:name w:val="footer"/>
    <w:basedOn w:val="Normal"/>
    <w:link w:val="FooterChar"/>
    <w:uiPriority w:val="99"/>
    <w:unhideWhenUsed/>
    <w:rsid w:val="00D74E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EBA"/>
    <w:rPr>
      <w:rFonts w:asciiTheme="minorHAnsi" w:hAnsiTheme="minorHAnsi" w:cstheme="minorBidi"/>
      <w:sz w:val="22"/>
      <w:szCs w:val="22"/>
    </w:rPr>
  </w:style>
  <w:style w:type="paragraph" w:styleId="TOCHeading">
    <w:name w:val="TOC Heading"/>
    <w:basedOn w:val="Heading1"/>
    <w:next w:val="Normal"/>
    <w:uiPriority w:val="39"/>
    <w:semiHidden/>
    <w:unhideWhenUsed/>
    <w:qFormat/>
    <w:rsid w:val="007E35D9"/>
    <w:pPr>
      <w:spacing w:before="480" w:beforeAutospacing="0" w:after="0" w:afterAutospacing="0"/>
      <w:outlineLvl w:val="9"/>
    </w:pPr>
    <w:rPr>
      <w:rFonts w:asciiTheme="majorHAnsi" w:hAnsiTheme="majorHAnsi"/>
      <w:sz w:val="28"/>
      <w:szCs w:val="28"/>
      <w:lang w:eastAsia="ja-JP"/>
    </w:rPr>
  </w:style>
  <w:style w:type="paragraph" w:styleId="TOC1">
    <w:name w:val="toc 1"/>
    <w:basedOn w:val="Normal"/>
    <w:next w:val="Normal"/>
    <w:autoRedefine/>
    <w:uiPriority w:val="39"/>
    <w:unhideWhenUsed/>
    <w:rsid w:val="007E35D9"/>
    <w:pPr>
      <w:spacing w:after="100"/>
    </w:pPr>
  </w:style>
  <w:style w:type="paragraph" w:styleId="TOC2">
    <w:name w:val="toc 2"/>
    <w:basedOn w:val="Normal"/>
    <w:next w:val="Normal"/>
    <w:autoRedefine/>
    <w:uiPriority w:val="39"/>
    <w:unhideWhenUsed/>
    <w:rsid w:val="007E35D9"/>
    <w:pPr>
      <w:spacing w:after="100"/>
      <w:ind w:left="220"/>
    </w:pPr>
  </w:style>
  <w:style w:type="paragraph" w:styleId="TOC3">
    <w:name w:val="toc 3"/>
    <w:basedOn w:val="Normal"/>
    <w:next w:val="Normal"/>
    <w:autoRedefine/>
    <w:uiPriority w:val="39"/>
    <w:unhideWhenUsed/>
    <w:rsid w:val="007E35D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88743">
      <w:bodyDiv w:val="1"/>
      <w:marLeft w:val="0"/>
      <w:marRight w:val="0"/>
      <w:marTop w:val="0"/>
      <w:marBottom w:val="0"/>
      <w:divBdr>
        <w:top w:val="none" w:sz="0" w:space="0" w:color="auto"/>
        <w:left w:val="none" w:sz="0" w:space="0" w:color="auto"/>
        <w:bottom w:val="none" w:sz="0" w:space="0" w:color="auto"/>
        <w:right w:val="none" w:sz="0" w:space="0" w:color="auto"/>
      </w:divBdr>
    </w:div>
    <w:div w:id="840242918">
      <w:bodyDiv w:val="1"/>
      <w:marLeft w:val="0"/>
      <w:marRight w:val="0"/>
      <w:marTop w:val="0"/>
      <w:marBottom w:val="0"/>
      <w:divBdr>
        <w:top w:val="none" w:sz="0" w:space="0" w:color="auto"/>
        <w:left w:val="none" w:sz="0" w:space="0" w:color="auto"/>
        <w:bottom w:val="none" w:sz="0" w:space="0" w:color="auto"/>
        <w:right w:val="none" w:sz="0" w:space="0" w:color="auto"/>
      </w:divBdr>
    </w:div>
    <w:div w:id="1766343842">
      <w:bodyDiv w:val="1"/>
      <w:marLeft w:val="0"/>
      <w:marRight w:val="0"/>
      <w:marTop w:val="0"/>
      <w:marBottom w:val="0"/>
      <w:divBdr>
        <w:top w:val="none" w:sz="0" w:space="0" w:color="auto"/>
        <w:left w:val="none" w:sz="0" w:space="0" w:color="auto"/>
        <w:bottom w:val="none" w:sz="0" w:space="0" w:color="auto"/>
        <w:right w:val="none" w:sz="0" w:space="0" w:color="auto"/>
      </w:divBdr>
    </w:div>
    <w:div w:id="1863519094">
      <w:bodyDiv w:val="1"/>
      <w:marLeft w:val="0"/>
      <w:marRight w:val="0"/>
      <w:marTop w:val="0"/>
      <w:marBottom w:val="0"/>
      <w:divBdr>
        <w:top w:val="none" w:sz="0" w:space="0" w:color="auto"/>
        <w:left w:val="none" w:sz="0" w:space="0" w:color="auto"/>
        <w:bottom w:val="none" w:sz="0" w:space="0" w:color="auto"/>
        <w:right w:val="none" w:sz="0" w:space="0" w:color="auto"/>
      </w:divBdr>
    </w:div>
    <w:div w:id="196846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ms5.incircuit.com/eams3/f?p=1055:101"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colorado.edu/fm/node/246/attachment" TargetMode="External"/><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mailto:Jilliandra.Michko@colorado.edu"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Jilliandra.Michko@colorado.edu" TargetMode="External"/><Relationship Id="rId23" Type="http://schemas.openxmlformats.org/officeDocument/2006/relationships/image" Target="media/image12.png"/><Relationship Id="rId28" Type="http://schemas.openxmlformats.org/officeDocument/2006/relationships/hyperlink" Target="ftp://ftp.incircuit.com" TargetMode="External"/><Relationship Id="rId36" Type="http://schemas.openxmlformats.org/officeDocument/2006/relationships/hyperlink" Target="mailto:Denise.Flack@colorado.edu" TargetMode="External"/><Relationship Id="rId10" Type="http://schemas.openxmlformats.org/officeDocument/2006/relationships/hyperlink" Target="http://www.assetworks.com/login/" TargetMode="External"/><Relationship Id="rId19" Type="http://schemas.openxmlformats.org/officeDocument/2006/relationships/image" Target="media/image8.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EFD78-5167-479A-88F7-1594B71C7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14</Pages>
  <Words>1740</Words>
  <Characters>9918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Colorado</Company>
  <LinksUpToDate>false</LinksUpToDate>
  <CharactersWithSpaces>11635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Jilliandra Michko</dc:creator>
  <cp:lastModifiedBy>Jilliandra Michko</cp:lastModifiedBy>
  <cp:revision>8</cp:revision>
  <cp:lastPrinted>2016-03-10T17:36:00Z</cp:lastPrinted>
  <dcterms:created xsi:type="dcterms:W3CDTF">2017-12-12T20:15:00Z</dcterms:created>
  <dcterms:modified xsi:type="dcterms:W3CDTF">2017-12-14T20:23:00Z</dcterms:modified>
</cp:coreProperties>
</file>