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2D11" w:rsidRPr="00982F88" w:rsidRDefault="00982F88" w:rsidP="00852D11">
      <w:pPr>
        <w:ind w:left="540" w:hanging="540"/>
        <w:jc w:val="center"/>
        <w:rPr>
          <w:rFonts w:ascii="Helvetica" w:hAnsi="Helvetica" w:cstheme="minorHAnsi"/>
          <w:b/>
          <w:color w:val="000000"/>
          <w:szCs w:val="24"/>
        </w:rPr>
      </w:pPr>
      <w:r>
        <w:rPr>
          <w:rFonts w:ascii="Helvetica" w:hAnsi="Helvetica" w:cstheme="minorHAnsi"/>
          <w:b/>
          <w:color w:val="000000"/>
          <w:szCs w:val="24"/>
        </w:rPr>
        <w:t>PRE-</w:t>
      </w:r>
      <w:r w:rsidR="00852D11" w:rsidRPr="00982F88">
        <w:rPr>
          <w:rFonts w:ascii="Helvetica" w:hAnsi="Helvetica" w:cstheme="minorHAnsi"/>
          <w:b/>
          <w:color w:val="000000"/>
          <w:szCs w:val="24"/>
        </w:rPr>
        <w:t>BID INFORMATION MEETING AGENDA</w:t>
      </w:r>
    </w:p>
    <w:p w:rsidR="003E6FBC" w:rsidRPr="00982F88" w:rsidRDefault="0090281B" w:rsidP="002C14D2">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jc w:val="center"/>
        <w:rPr>
          <w:rFonts w:ascii="Helvetica" w:hAnsi="Helvetica" w:cs="Calibri"/>
          <w:color w:val="000000"/>
          <w:sz w:val="22"/>
          <w:szCs w:val="22"/>
        </w:rPr>
      </w:pPr>
      <w:r>
        <w:rPr>
          <w:rFonts w:ascii="Helvetica" w:hAnsi="Helvetica" w:cs="Calibri"/>
          <w:color w:val="000000"/>
          <w:sz w:val="22"/>
          <w:szCs w:val="22"/>
        </w:rPr>
        <w:fldChar w:fldCharType="begin">
          <w:ffData>
            <w:name w:val="Text13"/>
            <w:enabled/>
            <w:calcOnExit w:val="0"/>
            <w:textInput>
              <w:default w:val="Project Number - Project Name"/>
            </w:textInput>
          </w:ffData>
        </w:fldChar>
      </w:r>
      <w:bookmarkStart w:id="0" w:name="Text13"/>
      <w:r>
        <w:rPr>
          <w:rFonts w:ascii="Helvetica" w:hAnsi="Helvetica" w:cs="Calibri"/>
          <w:color w:val="000000"/>
          <w:sz w:val="22"/>
          <w:szCs w:val="22"/>
        </w:rPr>
        <w:instrText xml:space="preserve"> FORMTEXT </w:instrText>
      </w:r>
      <w:r>
        <w:rPr>
          <w:rFonts w:ascii="Helvetica" w:hAnsi="Helvetica" w:cs="Calibri"/>
          <w:color w:val="000000"/>
          <w:sz w:val="22"/>
          <w:szCs w:val="22"/>
        </w:rPr>
      </w:r>
      <w:r>
        <w:rPr>
          <w:rFonts w:ascii="Helvetica" w:hAnsi="Helvetica" w:cs="Calibri"/>
          <w:color w:val="000000"/>
          <w:sz w:val="22"/>
          <w:szCs w:val="22"/>
        </w:rPr>
        <w:fldChar w:fldCharType="separate"/>
      </w:r>
      <w:bookmarkStart w:id="1" w:name="_GoBack"/>
      <w:r>
        <w:rPr>
          <w:rFonts w:ascii="Helvetica" w:hAnsi="Helvetica" w:cs="Calibri"/>
          <w:noProof/>
          <w:color w:val="000000"/>
          <w:sz w:val="22"/>
          <w:szCs w:val="22"/>
        </w:rPr>
        <w:t>Project Number - Project Name</w:t>
      </w:r>
      <w:bookmarkEnd w:id="1"/>
      <w:r>
        <w:rPr>
          <w:rFonts w:ascii="Helvetica" w:hAnsi="Helvetica" w:cs="Calibri"/>
          <w:color w:val="000000"/>
          <w:sz w:val="22"/>
          <w:szCs w:val="22"/>
        </w:rPr>
        <w:fldChar w:fldCharType="end"/>
      </w:r>
      <w:bookmarkEnd w:id="0"/>
    </w:p>
    <w:p w:rsidR="002C14D2" w:rsidRPr="00982F88" w:rsidRDefault="0090281B" w:rsidP="002C14D2">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jc w:val="center"/>
        <w:rPr>
          <w:rFonts w:ascii="Helvetica" w:hAnsi="Helvetica" w:cs="Calibri"/>
          <w:b/>
          <w:sz w:val="20"/>
        </w:rPr>
      </w:pPr>
      <w:r>
        <w:rPr>
          <w:rFonts w:ascii="Helvetica" w:hAnsi="Helvetica" w:cs="Calibri"/>
          <w:color w:val="000000"/>
          <w:sz w:val="22"/>
          <w:szCs w:val="22"/>
        </w:rPr>
        <w:fldChar w:fldCharType="begin">
          <w:ffData>
            <w:name w:val="Text5"/>
            <w:enabled/>
            <w:calcOnExit w:val="0"/>
            <w:textInput>
              <w:default w:val="Date, Time, Location"/>
            </w:textInput>
          </w:ffData>
        </w:fldChar>
      </w:r>
      <w:bookmarkStart w:id="2" w:name="Text5"/>
      <w:r>
        <w:rPr>
          <w:rFonts w:ascii="Helvetica" w:hAnsi="Helvetica" w:cs="Calibri"/>
          <w:color w:val="000000"/>
          <w:sz w:val="22"/>
          <w:szCs w:val="22"/>
        </w:rPr>
        <w:instrText xml:space="preserve"> FORMTEXT </w:instrText>
      </w:r>
      <w:r>
        <w:rPr>
          <w:rFonts w:ascii="Helvetica" w:hAnsi="Helvetica" w:cs="Calibri"/>
          <w:color w:val="000000"/>
          <w:sz w:val="22"/>
          <w:szCs w:val="22"/>
        </w:rPr>
      </w:r>
      <w:r>
        <w:rPr>
          <w:rFonts w:ascii="Helvetica" w:hAnsi="Helvetica" w:cs="Calibri"/>
          <w:color w:val="000000"/>
          <w:sz w:val="22"/>
          <w:szCs w:val="22"/>
        </w:rPr>
        <w:fldChar w:fldCharType="separate"/>
      </w:r>
      <w:r>
        <w:rPr>
          <w:rFonts w:ascii="Helvetica" w:hAnsi="Helvetica" w:cs="Calibri"/>
          <w:noProof/>
          <w:color w:val="000000"/>
          <w:sz w:val="22"/>
          <w:szCs w:val="22"/>
        </w:rPr>
        <w:t>Date, Time, Location</w:t>
      </w:r>
      <w:r>
        <w:rPr>
          <w:rFonts w:ascii="Helvetica" w:hAnsi="Helvetica" w:cs="Calibri"/>
          <w:color w:val="000000"/>
          <w:sz w:val="22"/>
          <w:szCs w:val="22"/>
        </w:rPr>
        <w:fldChar w:fldCharType="end"/>
      </w:r>
      <w:bookmarkEnd w:id="2"/>
      <w:r w:rsidR="002C14D2" w:rsidRPr="00982F88">
        <w:rPr>
          <w:rFonts w:ascii="Helvetica" w:hAnsi="Helvetica" w:cs="Calibri"/>
          <w:b/>
          <w:sz w:val="20"/>
        </w:rPr>
        <w:t xml:space="preserve"> </w:t>
      </w:r>
    </w:p>
    <w:p w:rsidR="00852D11" w:rsidRPr="00982F88" w:rsidRDefault="00852D11" w:rsidP="00852D11">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rPr>
          <w:rFonts w:ascii="Helvetica" w:hAnsi="Helvetica" w:cstheme="minorHAnsi"/>
          <w:color w:val="000000"/>
          <w:sz w:val="20"/>
        </w:rPr>
      </w:pPr>
    </w:p>
    <w:p w:rsidR="001F1C97" w:rsidRPr="00982F88" w:rsidRDefault="001F1C97" w:rsidP="00852D11">
      <w:pPr>
        <w:numPr>
          <w:ilvl w:val="0"/>
          <w:numId w:val="1"/>
        </w:numPr>
        <w:ind w:right="-720"/>
        <w:rPr>
          <w:rFonts w:ascii="Helvetica" w:hAnsi="Helvetica" w:cstheme="minorHAnsi"/>
          <w:sz w:val="20"/>
          <w:u w:val="single"/>
        </w:rPr>
      </w:pPr>
      <w:r w:rsidRPr="00982F88">
        <w:rPr>
          <w:rFonts w:ascii="Helvetica" w:hAnsi="Helvetica" w:cstheme="minorHAnsi"/>
          <w:bCs/>
          <w:sz w:val="20"/>
        </w:rPr>
        <w:t xml:space="preserve">SEALED BIDS will be received from qualified Contractors by The Regents of the University of Colorado </w:t>
      </w:r>
      <w:r w:rsidR="001F5806">
        <w:rPr>
          <w:rFonts w:ascii="Helvetica" w:hAnsi="Helvetica" w:cstheme="minorHAnsi"/>
          <w:bCs/>
          <w:sz w:val="20"/>
        </w:rPr>
        <w:t xml:space="preserve">electronically </w:t>
      </w:r>
      <w:r w:rsidRPr="00982F88">
        <w:rPr>
          <w:rFonts w:ascii="Helvetica" w:hAnsi="Helvetica" w:cstheme="minorHAnsi"/>
          <w:bCs/>
          <w:sz w:val="20"/>
        </w:rPr>
        <w:t xml:space="preserve">until </w:t>
      </w:r>
      <w:r w:rsidR="00C6121C">
        <w:rPr>
          <w:rFonts w:ascii="Helvetica" w:hAnsi="Helvetica" w:cstheme="minorHAnsi"/>
          <w:bCs/>
          <w:sz w:val="20"/>
        </w:rPr>
        <w:fldChar w:fldCharType="begin">
          <w:ffData>
            <w:name w:val="Text6"/>
            <w:enabled/>
            <w:calcOnExit w:val="0"/>
            <w:textInput>
              <w:default w:val="time"/>
            </w:textInput>
          </w:ffData>
        </w:fldChar>
      </w:r>
      <w:bookmarkStart w:id="3" w:name="Text6"/>
      <w:r w:rsidR="00C6121C">
        <w:rPr>
          <w:rFonts w:ascii="Helvetica" w:hAnsi="Helvetica" w:cstheme="minorHAnsi"/>
          <w:bCs/>
          <w:sz w:val="20"/>
        </w:rPr>
        <w:instrText xml:space="preserve"> FORMTEXT </w:instrText>
      </w:r>
      <w:r w:rsidR="00C6121C">
        <w:rPr>
          <w:rFonts w:ascii="Helvetica" w:hAnsi="Helvetica" w:cstheme="minorHAnsi"/>
          <w:bCs/>
          <w:sz w:val="20"/>
        </w:rPr>
      </w:r>
      <w:r w:rsidR="00C6121C">
        <w:rPr>
          <w:rFonts w:ascii="Helvetica" w:hAnsi="Helvetica" w:cstheme="minorHAnsi"/>
          <w:bCs/>
          <w:sz w:val="20"/>
        </w:rPr>
        <w:fldChar w:fldCharType="separate"/>
      </w:r>
      <w:r w:rsidR="00C6121C">
        <w:rPr>
          <w:rFonts w:ascii="Helvetica" w:hAnsi="Helvetica" w:cstheme="minorHAnsi"/>
          <w:bCs/>
          <w:noProof/>
          <w:sz w:val="20"/>
        </w:rPr>
        <w:t>time</w:t>
      </w:r>
      <w:r w:rsidR="00C6121C">
        <w:rPr>
          <w:rFonts w:ascii="Helvetica" w:hAnsi="Helvetica" w:cstheme="minorHAnsi"/>
          <w:bCs/>
          <w:sz w:val="20"/>
        </w:rPr>
        <w:fldChar w:fldCharType="end"/>
      </w:r>
      <w:bookmarkEnd w:id="3"/>
      <w:r w:rsidRPr="00982F88">
        <w:rPr>
          <w:rFonts w:ascii="Helvetica" w:hAnsi="Helvetica" w:cstheme="minorHAnsi"/>
          <w:b/>
          <w:bCs/>
          <w:sz w:val="20"/>
        </w:rPr>
        <w:t xml:space="preserve"> </w:t>
      </w:r>
      <w:r w:rsidR="00C6121C">
        <w:rPr>
          <w:rFonts w:ascii="Helvetica" w:hAnsi="Helvetica" w:cstheme="minorHAnsi"/>
          <w:b/>
          <w:bCs/>
          <w:sz w:val="20"/>
        </w:rPr>
        <w:fldChar w:fldCharType="begin">
          <w:ffData>
            <w:name w:val="Dropdown1"/>
            <w:enabled/>
            <w:calcOnExit w:val="0"/>
            <w:ddList>
              <w:listEntry w:val="a.m."/>
              <w:listEntry w:val="p.m."/>
            </w:ddList>
          </w:ffData>
        </w:fldChar>
      </w:r>
      <w:bookmarkStart w:id="4" w:name="Dropdown1"/>
      <w:r w:rsidR="00C6121C">
        <w:rPr>
          <w:rFonts w:ascii="Helvetica" w:hAnsi="Helvetica" w:cstheme="minorHAnsi"/>
          <w:b/>
          <w:bCs/>
          <w:sz w:val="20"/>
        </w:rPr>
        <w:instrText xml:space="preserve"> FORMDROPDOWN </w:instrText>
      </w:r>
      <w:r w:rsidR="00AD18BB">
        <w:rPr>
          <w:rFonts w:ascii="Helvetica" w:hAnsi="Helvetica" w:cstheme="minorHAnsi"/>
          <w:b/>
          <w:bCs/>
          <w:sz w:val="20"/>
        </w:rPr>
      </w:r>
      <w:r w:rsidR="00AD18BB">
        <w:rPr>
          <w:rFonts w:ascii="Helvetica" w:hAnsi="Helvetica" w:cstheme="minorHAnsi"/>
          <w:b/>
          <w:bCs/>
          <w:sz w:val="20"/>
        </w:rPr>
        <w:fldChar w:fldCharType="separate"/>
      </w:r>
      <w:r w:rsidR="00C6121C">
        <w:rPr>
          <w:rFonts w:ascii="Helvetica" w:hAnsi="Helvetica" w:cstheme="minorHAnsi"/>
          <w:b/>
          <w:bCs/>
          <w:sz w:val="20"/>
        </w:rPr>
        <w:fldChar w:fldCharType="end"/>
      </w:r>
      <w:bookmarkEnd w:id="4"/>
      <w:r w:rsidRPr="00982F88">
        <w:rPr>
          <w:rFonts w:ascii="Helvetica" w:hAnsi="Helvetica" w:cstheme="minorHAnsi"/>
          <w:bCs/>
          <w:sz w:val="20"/>
        </w:rPr>
        <w:t xml:space="preserve">local time, on </w:t>
      </w:r>
      <w:r w:rsidR="00C6121C">
        <w:rPr>
          <w:rFonts w:ascii="Helvetica" w:hAnsi="Helvetica" w:cstheme="minorHAnsi"/>
          <w:bCs/>
          <w:sz w:val="20"/>
        </w:rPr>
        <w:fldChar w:fldCharType="begin">
          <w:ffData>
            <w:name w:val="Text7"/>
            <w:enabled/>
            <w:calcOnExit w:val="0"/>
            <w:textInput>
              <w:default w:val="date"/>
            </w:textInput>
          </w:ffData>
        </w:fldChar>
      </w:r>
      <w:bookmarkStart w:id="5" w:name="Text7"/>
      <w:r w:rsidR="00C6121C">
        <w:rPr>
          <w:rFonts w:ascii="Helvetica" w:hAnsi="Helvetica" w:cstheme="minorHAnsi"/>
          <w:bCs/>
          <w:sz w:val="20"/>
        </w:rPr>
        <w:instrText xml:space="preserve"> FORMTEXT </w:instrText>
      </w:r>
      <w:r w:rsidR="00C6121C">
        <w:rPr>
          <w:rFonts w:ascii="Helvetica" w:hAnsi="Helvetica" w:cstheme="minorHAnsi"/>
          <w:bCs/>
          <w:sz w:val="20"/>
        </w:rPr>
      </w:r>
      <w:r w:rsidR="00C6121C">
        <w:rPr>
          <w:rFonts w:ascii="Helvetica" w:hAnsi="Helvetica" w:cstheme="minorHAnsi"/>
          <w:bCs/>
          <w:sz w:val="20"/>
        </w:rPr>
        <w:fldChar w:fldCharType="separate"/>
      </w:r>
      <w:r w:rsidR="00C6121C">
        <w:rPr>
          <w:rFonts w:ascii="Helvetica" w:hAnsi="Helvetica" w:cstheme="minorHAnsi"/>
          <w:bCs/>
          <w:noProof/>
          <w:sz w:val="20"/>
        </w:rPr>
        <w:t>date</w:t>
      </w:r>
      <w:r w:rsidR="00C6121C">
        <w:rPr>
          <w:rFonts w:ascii="Helvetica" w:hAnsi="Helvetica" w:cstheme="minorHAnsi"/>
          <w:bCs/>
          <w:sz w:val="20"/>
        </w:rPr>
        <w:fldChar w:fldCharType="end"/>
      </w:r>
      <w:bookmarkEnd w:id="5"/>
      <w:r w:rsidR="00D26021">
        <w:rPr>
          <w:rFonts w:ascii="Helvetica" w:hAnsi="Helvetica" w:cstheme="minorHAnsi"/>
          <w:bCs/>
          <w:sz w:val="20"/>
        </w:rPr>
        <w:t>.</w:t>
      </w:r>
      <w:r w:rsidR="001F5806">
        <w:rPr>
          <w:rFonts w:ascii="Helvetica" w:hAnsi="Helvetica" w:cstheme="minorHAnsi"/>
          <w:bCs/>
          <w:sz w:val="20"/>
        </w:rPr>
        <w:t xml:space="preserve">  </w:t>
      </w:r>
    </w:p>
    <w:p w:rsidR="0090281B" w:rsidRDefault="0090281B" w:rsidP="001F1C97">
      <w:pPr>
        <w:pStyle w:val="Default"/>
        <w:ind w:left="720"/>
        <w:rPr>
          <w:rFonts w:ascii="Helvetica" w:hAnsi="Helvetica" w:cstheme="minorHAnsi"/>
          <w:bCs/>
          <w:sz w:val="20"/>
          <w:szCs w:val="20"/>
        </w:rPr>
      </w:pPr>
    </w:p>
    <w:p w:rsidR="0090281B" w:rsidRDefault="00595D6D" w:rsidP="001F1C97">
      <w:pPr>
        <w:pStyle w:val="Default"/>
        <w:ind w:left="720"/>
        <w:rPr>
          <w:rFonts w:ascii="Helvetica" w:hAnsi="Helvetica" w:cstheme="minorHAnsi"/>
          <w:bCs/>
          <w:sz w:val="20"/>
          <w:szCs w:val="20"/>
        </w:rPr>
      </w:pPr>
      <w:r>
        <w:rPr>
          <w:rFonts w:ascii="Helvetica" w:hAnsi="Helvetica" w:cstheme="minorHAnsi"/>
          <w:bCs/>
          <w:sz w:val="20"/>
          <w:szCs w:val="20"/>
        </w:rPr>
        <w:t xml:space="preserve">All questions and final </w:t>
      </w:r>
      <w:r w:rsidR="00AF3507">
        <w:rPr>
          <w:rFonts w:ascii="Helvetica" w:hAnsi="Helvetica" w:cstheme="minorHAnsi"/>
          <w:bCs/>
          <w:sz w:val="20"/>
          <w:szCs w:val="20"/>
        </w:rPr>
        <w:t>b</w:t>
      </w:r>
      <w:r w:rsidR="0090281B">
        <w:rPr>
          <w:rFonts w:ascii="Helvetica" w:hAnsi="Helvetica" w:cstheme="minorHAnsi"/>
          <w:bCs/>
          <w:sz w:val="20"/>
          <w:szCs w:val="20"/>
        </w:rPr>
        <w:t>ids to</w:t>
      </w:r>
      <w:r>
        <w:rPr>
          <w:rFonts w:ascii="Helvetica" w:hAnsi="Helvetica" w:cstheme="minorHAnsi"/>
          <w:bCs/>
          <w:sz w:val="20"/>
          <w:szCs w:val="20"/>
        </w:rPr>
        <w:t xml:space="preserve"> be uploaded to Bidnet</w:t>
      </w:r>
      <w:r w:rsidR="0090281B">
        <w:rPr>
          <w:rFonts w:ascii="Helvetica" w:hAnsi="Helvetica" w:cstheme="minorHAnsi"/>
          <w:bCs/>
          <w:sz w:val="20"/>
          <w:szCs w:val="20"/>
        </w:rPr>
        <w:t xml:space="preserve">:  </w:t>
      </w:r>
      <w:hyperlink r:id="rId7" w:history="1">
        <w:r w:rsidR="00AF3507" w:rsidRPr="005D2AE5">
          <w:rPr>
            <w:rStyle w:val="Hyperlink"/>
            <w:rFonts w:ascii="Helvetica" w:hAnsi="Helvetica" w:cstheme="minorHAnsi"/>
            <w:bCs/>
            <w:sz w:val="20"/>
            <w:szCs w:val="20"/>
          </w:rPr>
          <w:t>https://www.bidnetdirect.com/colorado/universityofcoloradodesignandconstruction</w:t>
        </w:r>
      </w:hyperlink>
    </w:p>
    <w:p w:rsidR="0096415A" w:rsidRPr="0090281B" w:rsidRDefault="0096415A" w:rsidP="00AF3507">
      <w:pPr>
        <w:pStyle w:val="Default"/>
        <w:rPr>
          <w:rFonts w:ascii="Helvetica" w:hAnsi="Helvetica" w:cstheme="minorHAnsi"/>
          <w:bCs/>
          <w:sz w:val="20"/>
          <w:szCs w:val="20"/>
        </w:rPr>
      </w:pPr>
    </w:p>
    <w:p w:rsidR="001F1C97" w:rsidRDefault="00852D11" w:rsidP="001F1C97">
      <w:pPr>
        <w:pStyle w:val="Default"/>
        <w:ind w:left="720"/>
        <w:rPr>
          <w:rFonts w:ascii="Helvetica" w:hAnsi="Helvetica" w:cstheme="minorHAnsi"/>
          <w:sz w:val="20"/>
          <w:szCs w:val="20"/>
        </w:rPr>
      </w:pPr>
      <w:r w:rsidRPr="00982F88">
        <w:rPr>
          <w:rFonts w:ascii="Helvetica" w:hAnsi="Helvetica" w:cstheme="minorHAnsi"/>
          <w:bCs/>
          <w:sz w:val="20"/>
          <w:szCs w:val="20"/>
        </w:rPr>
        <w:t xml:space="preserve">Any bid received after this time </w:t>
      </w:r>
      <w:r w:rsidR="001F5806">
        <w:rPr>
          <w:rFonts w:ascii="Helvetica" w:hAnsi="Helvetica" w:cstheme="minorHAnsi"/>
          <w:bCs/>
          <w:sz w:val="20"/>
          <w:szCs w:val="20"/>
        </w:rPr>
        <w:t>will not be considered</w:t>
      </w:r>
      <w:r w:rsidRPr="00982F88">
        <w:rPr>
          <w:rFonts w:ascii="Helvetica" w:hAnsi="Helvetica" w:cstheme="minorHAnsi"/>
          <w:bCs/>
          <w:sz w:val="20"/>
          <w:szCs w:val="20"/>
        </w:rPr>
        <w:t xml:space="preserve">.  </w:t>
      </w:r>
      <w:r w:rsidR="001F5806">
        <w:rPr>
          <w:rFonts w:ascii="Helvetica" w:hAnsi="Helvetica" w:cstheme="minorHAnsi"/>
          <w:sz w:val="20"/>
          <w:szCs w:val="20"/>
        </w:rPr>
        <w:t>B</w:t>
      </w:r>
      <w:r w:rsidR="001F1C97" w:rsidRPr="00982F88">
        <w:rPr>
          <w:rFonts w:ascii="Helvetica" w:hAnsi="Helvetica" w:cstheme="minorHAnsi"/>
          <w:sz w:val="20"/>
          <w:szCs w:val="20"/>
        </w:rPr>
        <w:t xml:space="preserve">ids </w:t>
      </w:r>
      <w:r w:rsidR="001F5806">
        <w:rPr>
          <w:rFonts w:ascii="Helvetica" w:hAnsi="Helvetica" w:cstheme="minorHAnsi"/>
          <w:sz w:val="20"/>
          <w:szCs w:val="20"/>
        </w:rPr>
        <w:t xml:space="preserve">will </w:t>
      </w:r>
      <w:r w:rsidR="001F1C97" w:rsidRPr="00982F88">
        <w:rPr>
          <w:rFonts w:ascii="Helvetica" w:hAnsi="Helvetica" w:cstheme="minorHAnsi"/>
          <w:sz w:val="20"/>
          <w:szCs w:val="20"/>
        </w:rPr>
        <w:t>be opened publicly and read aloud</w:t>
      </w:r>
      <w:r w:rsidR="00D26021">
        <w:rPr>
          <w:rFonts w:ascii="Helvetica" w:hAnsi="Helvetica" w:cstheme="minorHAnsi"/>
          <w:sz w:val="20"/>
          <w:szCs w:val="20"/>
        </w:rPr>
        <w:t>.</w:t>
      </w:r>
      <w:r w:rsidR="003503BF">
        <w:rPr>
          <w:rFonts w:ascii="Helvetica" w:hAnsi="Helvetica" w:cstheme="minorHAnsi"/>
          <w:sz w:val="20"/>
          <w:szCs w:val="20"/>
        </w:rPr>
        <w:t xml:space="preserve">  You will receive an i</w:t>
      </w:r>
      <w:r w:rsidR="001F5806">
        <w:rPr>
          <w:rFonts w:ascii="Helvetica" w:hAnsi="Helvetica" w:cstheme="minorHAnsi"/>
          <w:sz w:val="20"/>
          <w:szCs w:val="20"/>
        </w:rPr>
        <w:t xml:space="preserve">nvitation to </w:t>
      </w:r>
      <w:r w:rsidR="00040ACC">
        <w:rPr>
          <w:rFonts w:ascii="Helvetica" w:hAnsi="Helvetica" w:cstheme="minorHAnsi"/>
          <w:sz w:val="20"/>
          <w:szCs w:val="20"/>
        </w:rPr>
        <w:t xml:space="preserve">the </w:t>
      </w:r>
      <w:r w:rsidR="001F5806">
        <w:rPr>
          <w:rFonts w:ascii="Helvetica" w:hAnsi="Helvetica" w:cstheme="minorHAnsi"/>
          <w:sz w:val="20"/>
          <w:szCs w:val="20"/>
        </w:rPr>
        <w:t xml:space="preserve">virtual bid opening </w:t>
      </w:r>
      <w:r w:rsidR="00051F19">
        <w:rPr>
          <w:rFonts w:ascii="Helvetica" w:hAnsi="Helvetica" w:cstheme="minorHAnsi"/>
          <w:sz w:val="20"/>
          <w:szCs w:val="20"/>
        </w:rPr>
        <w:t>following the Pre-Bid meeting</w:t>
      </w:r>
      <w:r w:rsidR="00040ACC">
        <w:rPr>
          <w:rFonts w:ascii="Helvetica" w:hAnsi="Helvetica" w:cstheme="minorHAnsi"/>
          <w:sz w:val="20"/>
          <w:szCs w:val="20"/>
        </w:rPr>
        <w:t>.</w:t>
      </w:r>
    </w:p>
    <w:p w:rsidR="001F1C97" w:rsidRPr="00982F88" w:rsidRDefault="001F1C97" w:rsidP="00D26021">
      <w:pPr>
        <w:pStyle w:val="Default"/>
        <w:rPr>
          <w:rFonts w:ascii="Helvetica" w:hAnsi="Helvetica" w:cstheme="minorHAnsi"/>
          <w:bCs/>
          <w:sz w:val="20"/>
          <w:szCs w:val="20"/>
        </w:rPr>
      </w:pPr>
    </w:p>
    <w:p w:rsidR="00595D6D" w:rsidRPr="00595D6D" w:rsidRDefault="00E31E64" w:rsidP="00595D6D">
      <w:pPr>
        <w:numPr>
          <w:ilvl w:val="0"/>
          <w:numId w:val="1"/>
        </w:numPr>
        <w:ind w:right="-720"/>
        <w:rPr>
          <w:rFonts w:ascii="Helvetica" w:hAnsi="Helvetica" w:cs="Helvetica"/>
          <w:sz w:val="20"/>
        </w:rPr>
      </w:pPr>
      <w:r>
        <w:rPr>
          <w:rFonts w:ascii="Helvetica" w:hAnsi="Helvetica" w:cs="Helvetica"/>
          <w:sz w:val="20"/>
        </w:rPr>
        <w:t>SCHEDULE</w:t>
      </w:r>
      <w:r w:rsidR="00595D6D" w:rsidRPr="0090281B">
        <w:rPr>
          <w:rFonts w:ascii="Helvetica" w:hAnsi="Helvetica" w:cs="Helvetica"/>
          <w:sz w:val="20"/>
        </w:rPr>
        <w:t xml:space="preserve">  </w:t>
      </w:r>
    </w:p>
    <w:p w:rsidR="00595D6D" w:rsidRDefault="00595D6D" w:rsidP="00595D6D">
      <w:pPr>
        <w:ind w:left="1440" w:right="-720" w:firstLine="720"/>
        <w:rPr>
          <w:rFonts w:ascii="Helvetica" w:hAnsi="Helvetica" w:cs="Helvetica"/>
          <w:sz w:val="20"/>
        </w:rPr>
      </w:pPr>
      <w:r>
        <w:rPr>
          <w:rFonts w:ascii="Helvetica" w:hAnsi="Helvetica" w:cs="Helvetica"/>
          <w:sz w:val="20"/>
        </w:rPr>
        <w:t xml:space="preserve">All </w:t>
      </w:r>
      <w:r>
        <w:rPr>
          <w:rFonts w:ascii="Helvetica" w:hAnsi="Helvetica" w:cs="Helvetica"/>
          <w:sz w:val="20"/>
        </w:rPr>
        <w:t>Questions Due via Bidnet</w:t>
      </w:r>
      <w:r>
        <w:rPr>
          <w:rFonts w:ascii="Helvetica" w:hAnsi="Helvetica" w:cs="Helvetica"/>
          <w:sz w:val="20"/>
        </w:rPr>
        <w:tab/>
      </w:r>
      <w:r>
        <w:rPr>
          <w:rFonts w:ascii="Helvetica" w:hAnsi="Helvetica" w:cs="Helvetica"/>
          <w:sz w:val="20"/>
        </w:rPr>
        <w:tab/>
      </w:r>
      <w:r>
        <w:rPr>
          <w:rFonts w:ascii="Helvetica" w:hAnsi="Helvetica" w:cs="Helvetica"/>
          <w:sz w:val="20"/>
        </w:rPr>
        <w:tab/>
      </w:r>
      <w:r>
        <w:rPr>
          <w:rFonts w:ascii="Helvetica" w:hAnsi="Helvetica" w:cs="Helvetica"/>
          <w:sz w:val="20"/>
        </w:rPr>
        <w:fldChar w:fldCharType="begin">
          <w:ffData>
            <w:name w:val="Text24"/>
            <w:enabled/>
            <w:calcOnExit w:val="0"/>
            <w:textInput/>
          </w:ffData>
        </w:fldChar>
      </w:r>
      <w:r>
        <w:rPr>
          <w:rFonts w:ascii="Helvetica" w:hAnsi="Helvetica" w:cs="Helvetica"/>
          <w:sz w:val="20"/>
        </w:rPr>
        <w:instrText xml:space="preserve"> FORMTEXT </w:instrText>
      </w:r>
      <w:r>
        <w:rPr>
          <w:rFonts w:ascii="Helvetica" w:hAnsi="Helvetica" w:cs="Helvetica"/>
          <w:sz w:val="20"/>
        </w:rPr>
      </w:r>
      <w:r>
        <w:rPr>
          <w:rFonts w:ascii="Helvetica" w:hAnsi="Helvetica" w:cs="Helvetica"/>
          <w:sz w:val="20"/>
        </w:rPr>
        <w:fldChar w:fldCharType="separate"/>
      </w:r>
      <w:r>
        <w:rPr>
          <w:rFonts w:ascii="Helvetica" w:hAnsi="Helvetica" w:cs="Helvetica"/>
          <w:noProof/>
          <w:sz w:val="20"/>
        </w:rPr>
        <w:t> </w:t>
      </w:r>
      <w:r>
        <w:rPr>
          <w:rFonts w:ascii="Helvetica" w:hAnsi="Helvetica" w:cs="Helvetica"/>
          <w:noProof/>
          <w:sz w:val="20"/>
        </w:rPr>
        <w:t> </w:t>
      </w:r>
      <w:r>
        <w:rPr>
          <w:rFonts w:ascii="Helvetica" w:hAnsi="Helvetica" w:cs="Helvetica"/>
          <w:noProof/>
          <w:sz w:val="20"/>
        </w:rPr>
        <w:t> </w:t>
      </w:r>
      <w:r>
        <w:rPr>
          <w:rFonts w:ascii="Helvetica" w:hAnsi="Helvetica" w:cs="Helvetica"/>
          <w:noProof/>
          <w:sz w:val="20"/>
        </w:rPr>
        <w:t> </w:t>
      </w:r>
      <w:r>
        <w:rPr>
          <w:rFonts w:ascii="Helvetica" w:hAnsi="Helvetica" w:cs="Helvetica"/>
          <w:noProof/>
          <w:sz w:val="20"/>
        </w:rPr>
        <w:t> </w:t>
      </w:r>
      <w:r>
        <w:rPr>
          <w:rFonts w:ascii="Helvetica" w:hAnsi="Helvetica" w:cs="Helvetica"/>
          <w:sz w:val="20"/>
        </w:rPr>
        <w:fldChar w:fldCharType="end"/>
      </w:r>
    </w:p>
    <w:p w:rsidR="00595D6D" w:rsidRDefault="00595D6D" w:rsidP="00595D6D">
      <w:pPr>
        <w:ind w:left="1440" w:right="-720" w:firstLine="720"/>
        <w:rPr>
          <w:rFonts w:ascii="Helvetica" w:hAnsi="Helvetica" w:cs="Helvetica"/>
          <w:sz w:val="20"/>
        </w:rPr>
      </w:pPr>
      <w:r>
        <w:rPr>
          <w:rFonts w:ascii="Helvetica" w:hAnsi="Helvetica" w:cs="Helvetica"/>
          <w:sz w:val="20"/>
        </w:rPr>
        <w:t>Answers Issued</w:t>
      </w:r>
      <w:r>
        <w:rPr>
          <w:rFonts w:ascii="Helvetica" w:hAnsi="Helvetica" w:cs="Helvetica"/>
          <w:sz w:val="20"/>
        </w:rPr>
        <w:tab/>
        <w:t xml:space="preserve"> via Bidnet</w:t>
      </w:r>
      <w:r>
        <w:rPr>
          <w:rFonts w:ascii="Helvetica" w:hAnsi="Helvetica" w:cs="Helvetica"/>
          <w:sz w:val="20"/>
        </w:rPr>
        <w:tab/>
      </w:r>
      <w:r>
        <w:rPr>
          <w:rFonts w:ascii="Helvetica" w:hAnsi="Helvetica" w:cs="Helvetica"/>
          <w:sz w:val="20"/>
        </w:rPr>
        <w:tab/>
      </w:r>
      <w:r>
        <w:rPr>
          <w:rFonts w:ascii="Helvetica" w:hAnsi="Helvetica" w:cs="Helvetica"/>
          <w:sz w:val="20"/>
        </w:rPr>
        <w:tab/>
      </w:r>
      <w:r>
        <w:rPr>
          <w:rFonts w:ascii="Helvetica" w:hAnsi="Helvetica" w:cs="Helvetica"/>
          <w:sz w:val="20"/>
        </w:rPr>
        <w:fldChar w:fldCharType="begin">
          <w:ffData>
            <w:name w:val="Text25"/>
            <w:enabled/>
            <w:calcOnExit w:val="0"/>
            <w:textInput/>
          </w:ffData>
        </w:fldChar>
      </w:r>
      <w:r>
        <w:rPr>
          <w:rFonts w:ascii="Helvetica" w:hAnsi="Helvetica" w:cs="Helvetica"/>
          <w:sz w:val="20"/>
        </w:rPr>
        <w:instrText xml:space="preserve"> FORMTEXT </w:instrText>
      </w:r>
      <w:r>
        <w:rPr>
          <w:rFonts w:ascii="Helvetica" w:hAnsi="Helvetica" w:cs="Helvetica"/>
          <w:sz w:val="20"/>
        </w:rPr>
      </w:r>
      <w:r>
        <w:rPr>
          <w:rFonts w:ascii="Helvetica" w:hAnsi="Helvetica" w:cs="Helvetica"/>
          <w:sz w:val="20"/>
        </w:rPr>
        <w:fldChar w:fldCharType="separate"/>
      </w:r>
      <w:r>
        <w:rPr>
          <w:rFonts w:ascii="Helvetica" w:hAnsi="Helvetica" w:cs="Helvetica"/>
          <w:noProof/>
          <w:sz w:val="20"/>
        </w:rPr>
        <w:t> </w:t>
      </w:r>
      <w:r>
        <w:rPr>
          <w:rFonts w:ascii="Helvetica" w:hAnsi="Helvetica" w:cs="Helvetica"/>
          <w:noProof/>
          <w:sz w:val="20"/>
        </w:rPr>
        <w:t> </w:t>
      </w:r>
      <w:r>
        <w:rPr>
          <w:rFonts w:ascii="Helvetica" w:hAnsi="Helvetica" w:cs="Helvetica"/>
          <w:noProof/>
          <w:sz w:val="20"/>
        </w:rPr>
        <w:t> </w:t>
      </w:r>
      <w:r>
        <w:rPr>
          <w:rFonts w:ascii="Helvetica" w:hAnsi="Helvetica" w:cs="Helvetica"/>
          <w:noProof/>
          <w:sz w:val="20"/>
        </w:rPr>
        <w:t> </w:t>
      </w:r>
      <w:r>
        <w:rPr>
          <w:rFonts w:ascii="Helvetica" w:hAnsi="Helvetica" w:cs="Helvetica"/>
          <w:noProof/>
          <w:sz w:val="20"/>
        </w:rPr>
        <w:t> </w:t>
      </w:r>
      <w:r>
        <w:rPr>
          <w:rFonts w:ascii="Helvetica" w:hAnsi="Helvetica" w:cs="Helvetica"/>
          <w:sz w:val="20"/>
        </w:rPr>
        <w:fldChar w:fldCharType="end"/>
      </w:r>
    </w:p>
    <w:p w:rsidR="00595D6D" w:rsidRDefault="00595D6D" w:rsidP="00595D6D">
      <w:pPr>
        <w:ind w:left="1440" w:right="-720" w:firstLine="720"/>
        <w:rPr>
          <w:rFonts w:ascii="Helvetica" w:hAnsi="Helvetica" w:cs="Helvetica"/>
          <w:sz w:val="20"/>
        </w:rPr>
      </w:pPr>
      <w:r>
        <w:rPr>
          <w:rFonts w:ascii="Helvetica" w:hAnsi="Helvetica" w:cs="Helvetica"/>
          <w:sz w:val="20"/>
        </w:rPr>
        <w:t>Bids Due/Public Bid Opening</w:t>
      </w:r>
      <w:r>
        <w:rPr>
          <w:rFonts w:ascii="Helvetica" w:hAnsi="Helvetica" w:cs="Helvetica"/>
          <w:sz w:val="20"/>
        </w:rPr>
        <w:tab/>
      </w:r>
      <w:r>
        <w:rPr>
          <w:rFonts w:ascii="Helvetica" w:hAnsi="Helvetica" w:cs="Helvetica"/>
          <w:sz w:val="20"/>
        </w:rPr>
        <w:tab/>
      </w:r>
      <w:r>
        <w:rPr>
          <w:rFonts w:ascii="Helvetica" w:hAnsi="Helvetica" w:cs="Helvetica"/>
          <w:sz w:val="20"/>
        </w:rPr>
        <w:tab/>
      </w:r>
      <w:r>
        <w:rPr>
          <w:rFonts w:ascii="Helvetica" w:hAnsi="Helvetica" w:cs="Helvetica"/>
          <w:sz w:val="20"/>
        </w:rPr>
        <w:fldChar w:fldCharType="begin">
          <w:ffData>
            <w:name w:val="Text26"/>
            <w:enabled/>
            <w:calcOnExit w:val="0"/>
            <w:textInput/>
          </w:ffData>
        </w:fldChar>
      </w:r>
      <w:r>
        <w:rPr>
          <w:rFonts w:ascii="Helvetica" w:hAnsi="Helvetica" w:cs="Helvetica"/>
          <w:sz w:val="20"/>
        </w:rPr>
        <w:instrText xml:space="preserve"> FORMTEXT </w:instrText>
      </w:r>
      <w:r>
        <w:rPr>
          <w:rFonts w:ascii="Helvetica" w:hAnsi="Helvetica" w:cs="Helvetica"/>
          <w:sz w:val="20"/>
        </w:rPr>
      </w:r>
      <w:r>
        <w:rPr>
          <w:rFonts w:ascii="Helvetica" w:hAnsi="Helvetica" w:cs="Helvetica"/>
          <w:sz w:val="20"/>
        </w:rPr>
        <w:fldChar w:fldCharType="separate"/>
      </w:r>
      <w:r>
        <w:rPr>
          <w:rFonts w:ascii="Helvetica" w:hAnsi="Helvetica" w:cs="Helvetica"/>
          <w:noProof/>
          <w:sz w:val="20"/>
        </w:rPr>
        <w:t> </w:t>
      </w:r>
      <w:r>
        <w:rPr>
          <w:rFonts w:ascii="Helvetica" w:hAnsi="Helvetica" w:cs="Helvetica"/>
          <w:noProof/>
          <w:sz w:val="20"/>
        </w:rPr>
        <w:t> </w:t>
      </w:r>
      <w:r>
        <w:rPr>
          <w:rFonts w:ascii="Helvetica" w:hAnsi="Helvetica" w:cs="Helvetica"/>
          <w:noProof/>
          <w:sz w:val="20"/>
        </w:rPr>
        <w:t> </w:t>
      </w:r>
      <w:r>
        <w:rPr>
          <w:rFonts w:ascii="Helvetica" w:hAnsi="Helvetica" w:cs="Helvetica"/>
          <w:noProof/>
          <w:sz w:val="20"/>
        </w:rPr>
        <w:t> </w:t>
      </w:r>
      <w:r>
        <w:rPr>
          <w:rFonts w:ascii="Helvetica" w:hAnsi="Helvetica" w:cs="Helvetica"/>
          <w:noProof/>
          <w:sz w:val="20"/>
        </w:rPr>
        <w:t> </w:t>
      </w:r>
      <w:r>
        <w:rPr>
          <w:rFonts w:ascii="Helvetica" w:hAnsi="Helvetica" w:cs="Helvetica"/>
          <w:sz w:val="20"/>
        </w:rPr>
        <w:fldChar w:fldCharType="end"/>
      </w:r>
    </w:p>
    <w:p w:rsidR="00595D6D" w:rsidRDefault="00595D6D" w:rsidP="00595D6D">
      <w:pPr>
        <w:ind w:left="1440" w:right="-720" w:firstLine="720"/>
        <w:rPr>
          <w:rFonts w:ascii="Helvetica" w:hAnsi="Helvetica" w:cs="Helvetica"/>
          <w:sz w:val="20"/>
        </w:rPr>
      </w:pPr>
      <w:r>
        <w:rPr>
          <w:rFonts w:ascii="Helvetica" w:hAnsi="Helvetica" w:cs="Helvetica"/>
          <w:sz w:val="20"/>
        </w:rPr>
        <w:t>Contract Approval (projected)</w:t>
      </w:r>
      <w:r>
        <w:rPr>
          <w:rFonts w:ascii="Helvetica" w:hAnsi="Helvetica" w:cs="Helvetica"/>
          <w:sz w:val="20"/>
        </w:rPr>
        <w:tab/>
      </w:r>
      <w:r>
        <w:rPr>
          <w:rFonts w:ascii="Helvetica" w:hAnsi="Helvetica" w:cs="Helvetica"/>
          <w:sz w:val="20"/>
        </w:rPr>
        <w:tab/>
      </w:r>
      <w:r>
        <w:rPr>
          <w:rFonts w:ascii="Helvetica" w:hAnsi="Helvetica" w:cs="Helvetica"/>
          <w:sz w:val="20"/>
        </w:rPr>
        <w:tab/>
      </w:r>
      <w:r>
        <w:rPr>
          <w:rFonts w:ascii="Helvetica" w:hAnsi="Helvetica" w:cs="Helvetica"/>
          <w:sz w:val="20"/>
        </w:rPr>
        <w:fldChar w:fldCharType="begin">
          <w:ffData>
            <w:name w:val="Text28"/>
            <w:enabled/>
            <w:calcOnExit w:val="0"/>
            <w:textInput/>
          </w:ffData>
        </w:fldChar>
      </w:r>
      <w:r>
        <w:rPr>
          <w:rFonts w:ascii="Helvetica" w:hAnsi="Helvetica" w:cs="Helvetica"/>
          <w:sz w:val="20"/>
        </w:rPr>
        <w:instrText xml:space="preserve"> FORMTEXT </w:instrText>
      </w:r>
      <w:r>
        <w:rPr>
          <w:rFonts w:ascii="Helvetica" w:hAnsi="Helvetica" w:cs="Helvetica"/>
          <w:sz w:val="20"/>
        </w:rPr>
      </w:r>
      <w:r>
        <w:rPr>
          <w:rFonts w:ascii="Helvetica" w:hAnsi="Helvetica" w:cs="Helvetica"/>
          <w:sz w:val="20"/>
        </w:rPr>
        <w:fldChar w:fldCharType="separate"/>
      </w:r>
      <w:r>
        <w:rPr>
          <w:rFonts w:ascii="Helvetica" w:hAnsi="Helvetica" w:cs="Helvetica"/>
          <w:noProof/>
          <w:sz w:val="20"/>
        </w:rPr>
        <w:t> </w:t>
      </w:r>
      <w:r>
        <w:rPr>
          <w:rFonts w:ascii="Helvetica" w:hAnsi="Helvetica" w:cs="Helvetica"/>
          <w:noProof/>
          <w:sz w:val="20"/>
        </w:rPr>
        <w:t> </w:t>
      </w:r>
      <w:r>
        <w:rPr>
          <w:rFonts w:ascii="Helvetica" w:hAnsi="Helvetica" w:cs="Helvetica"/>
          <w:noProof/>
          <w:sz w:val="20"/>
        </w:rPr>
        <w:t> </w:t>
      </w:r>
      <w:r>
        <w:rPr>
          <w:rFonts w:ascii="Helvetica" w:hAnsi="Helvetica" w:cs="Helvetica"/>
          <w:noProof/>
          <w:sz w:val="20"/>
        </w:rPr>
        <w:t> </w:t>
      </w:r>
      <w:r>
        <w:rPr>
          <w:rFonts w:ascii="Helvetica" w:hAnsi="Helvetica" w:cs="Helvetica"/>
          <w:noProof/>
          <w:sz w:val="20"/>
        </w:rPr>
        <w:t> </w:t>
      </w:r>
      <w:r>
        <w:rPr>
          <w:rFonts w:ascii="Helvetica" w:hAnsi="Helvetica" w:cs="Helvetica"/>
          <w:sz w:val="20"/>
        </w:rPr>
        <w:fldChar w:fldCharType="end"/>
      </w:r>
    </w:p>
    <w:p w:rsidR="00595D6D" w:rsidRDefault="00595D6D" w:rsidP="00595D6D">
      <w:pPr>
        <w:ind w:left="1440" w:right="-720" w:firstLine="720"/>
        <w:rPr>
          <w:rFonts w:ascii="Helvetica" w:hAnsi="Helvetica" w:cs="Helvetica"/>
          <w:sz w:val="20"/>
        </w:rPr>
      </w:pPr>
      <w:r>
        <w:rPr>
          <w:rFonts w:ascii="Helvetica" w:hAnsi="Helvetica" w:cs="Helvetica"/>
          <w:sz w:val="20"/>
        </w:rPr>
        <w:t>Anticipated Design Start</w:t>
      </w:r>
      <w:r>
        <w:rPr>
          <w:rFonts w:ascii="Helvetica" w:hAnsi="Helvetica" w:cs="Helvetica"/>
          <w:sz w:val="20"/>
        </w:rPr>
        <w:tab/>
      </w:r>
      <w:r>
        <w:rPr>
          <w:rFonts w:ascii="Helvetica" w:hAnsi="Helvetica" w:cs="Helvetica"/>
          <w:sz w:val="20"/>
        </w:rPr>
        <w:tab/>
      </w:r>
      <w:r>
        <w:rPr>
          <w:rFonts w:ascii="Helvetica" w:hAnsi="Helvetica" w:cs="Helvetica"/>
          <w:sz w:val="20"/>
        </w:rPr>
        <w:tab/>
      </w:r>
      <w:r>
        <w:rPr>
          <w:rFonts w:ascii="Helvetica" w:hAnsi="Helvetica" w:cs="Helvetica"/>
          <w:sz w:val="20"/>
        </w:rPr>
        <w:tab/>
      </w:r>
      <w:r>
        <w:rPr>
          <w:rFonts w:ascii="Helvetica" w:hAnsi="Helvetica" w:cs="Helvetica"/>
          <w:sz w:val="20"/>
        </w:rPr>
        <w:fldChar w:fldCharType="begin">
          <w:ffData>
            <w:name w:val="Text29"/>
            <w:enabled/>
            <w:calcOnExit w:val="0"/>
            <w:textInput/>
          </w:ffData>
        </w:fldChar>
      </w:r>
      <w:r>
        <w:rPr>
          <w:rFonts w:ascii="Helvetica" w:hAnsi="Helvetica" w:cs="Helvetica"/>
          <w:sz w:val="20"/>
        </w:rPr>
        <w:instrText xml:space="preserve"> FORMTEXT </w:instrText>
      </w:r>
      <w:r>
        <w:rPr>
          <w:rFonts w:ascii="Helvetica" w:hAnsi="Helvetica" w:cs="Helvetica"/>
          <w:sz w:val="20"/>
        </w:rPr>
      </w:r>
      <w:r>
        <w:rPr>
          <w:rFonts w:ascii="Helvetica" w:hAnsi="Helvetica" w:cs="Helvetica"/>
          <w:sz w:val="20"/>
        </w:rPr>
        <w:fldChar w:fldCharType="separate"/>
      </w:r>
      <w:r>
        <w:rPr>
          <w:rFonts w:ascii="Helvetica" w:hAnsi="Helvetica" w:cs="Helvetica"/>
          <w:noProof/>
          <w:sz w:val="20"/>
        </w:rPr>
        <w:t> </w:t>
      </w:r>
      <w:r>
        <w:rPr>
          <w:rFonts w:ascii="Helvetica" w:hAnsi="Helvetica" w:cs="Helvetica"/>
          <w:noProof/>
          <w:sz w:val="20"/>
        </w:rPr>
        <w:t> </w:t>
      </w:r>
      <w:r>
        <w:rPr>
          <w:rFonts w:ascii="Helvetica" w:hAnsi="Helvetica" w:cs="Helvetica"/>
          <w:noProof/>
          <w:sz w:val="20"/>
        </w:rPr>
        <w:t> </w:t>
      </w:r>
      <w:r>
        <w:rPr>
          <w:rFonts w:ascii="Helvetica" w:hAnsi="Helvetica" w:cs="Helvetica"/>
          <w:noProof/>
          <w:sz w:val="20"/>
        </w:rPr>
        <w:t> </w:t>
      </w:r>
      <w:r>
        <w:rPr>
          <w:rFonts w:ascii="Helvetica" w:hAnsi="Helvetica" w:cs="Helvetica"/>
          <w:noProof/>
          <w:sz w:val="20"/>
        </w:rPr>
        <w:t> </w:t>
      </w:r>
      <w:r>
        <w:rPr>
          <w:rFonts w:ascii="Helvetica" w:hAnsi="Helvetica" w:cs="Helvetica"/>
          <w:sz w:val="20"/>
        </w:rPr>
        <w:fldChar w:fldCharType="end"/>
      </w:r>
    </w:p>
    <w:p w:rsidR="00595D6D" w:rsidRDefault="00595D6D" w:rsidP="00595D6D">
      <w:pPr>
        <w:ind w:left="1440" w:right="-720" w:firstLine="720"/>
        <w:rPr>
          <w:rFonts w:ascii="Helvetica" w:hAnsi="Helvetica" w:cs="Helvetica"/>
          <w:sz w:val="20"/>
        </w:rPr>
      </w:pPr>
      <w:r>
        <w:rPr>
          <w:rFonts w:ascii="Helvetica" w:hAnsi="Helvetica" w:cs="Helvetica"/>
          <w:sz w:val="20"/>
        </w:rPr>
        <w:t>Anticipated General Contractor Start</w:t>
      </w:r>
      <w:r>
        <w:rPr>
          <w:rFonts w:ascii="Helvetica" w:hAnsi="Helvetica" w:cs="Helvetica"/>
          <w:sz w:val="20"/>
        </w:rPr>
        <w:tab/>
      </w:r>
      <w:r>
        <w:rPr>
          <w:rFonts w:ascii="Helvetica" w:hAnsi="Helvetica" w:cs="Helvetica"/>
          <w:sz w:val="20"/>
        </w:rPr>
        <w:tab/>
      </w:r>
      <w:r>
        <w:rPr>
          <w:rFonts w:ascii="Helvetica" w:hAnsi="Helvetica" w:cs="Helvetica"/>
          <w:sz w:val="20"/>
        </w:rPr>
        <w:fldChar w:fldCharType="begin">
          <w:ffData>
            <w:name w:val="Text30"/>
            <w:enabled/>
            <w:calcOnExit w:val="0"/>
            <w:textInput/>
          </w:ffData>
        </w:fldChar>
      </w:r>
      <w:r>
        <w:rPr>
          <w:rFonts w:ascii="Helvetica" w:hAnsi="Helvetica" w:cs="Helvetica"/>
          <w:sz w:val="20"/>
        </w:rPr>
        <w:instrText xml:space="preserve"> FORMTEXT </w:instrText>
      </w:r>
      <w:r>
        <w:rPr>
          <w:rFonts w:ascii="Helvetica" w:hAnsi="Helvetica" w:cs="Helvetica"/>
          <w:sz w:val="20"/>
        </w:rPr>
      </w:r>
      <w:r>
        <w:rPr>
          <w:rFonts w:ascii="Helvetica" w:hAnsi="Helvetica" w:cs="Helvetica"/>
          <w:sz w:val="20"/>
        </w:rPr>
        <w:fldChar w:fldCharType="separate"/>
      </w:r>
      <w:r>
        <w:rPr>
          <w:rFonts w:ascii="Helvetica" w:hAnsi="Helvetica" w:cs="Helvetica"/>
          <w:noProof/>
          <w:sz w:val="20"/>
        </w:rPr>
        <w:t> </w:t>
      </w:r>
      <w:r>
        <w:rPr>
          <w:rFonts w:ascii="Helvetica" w:hAnsi="Helvetica" w:cs="Helvetica"/>
          <w:noProof/>
          <w:sz w:val="20"/>
        </w:rPr>
        <w:t> </w:t>
      </w:r>
      <w:r>
        <w:rPr>
          <w:rFonts w:ascii="Helvetica" w:hAnsi="Helvetica" w:cs="Helvetica"/>
          <w:noProof/>
          <w:sz w:val="20"/>
        </w:rPr>
        <w:t> </w:t>
      </w:r>
      <w:r>
        <w:rPr>
          <w:rFonts w:ascii="Helvetica" w:hAnsi="Helvetica" w:cs="Helvetica"/>
          <w:noProof/>
          <w:sz w:val="20"/>
        </w:rPr>
        <w:t> </w:t>
      </w:r>
      <w:r>
        <w:rPr>
          <w:rFonts w:ascii="Helvetica" w:hAnsi="Helvetica" w:cs="Helvetica"/>
          <w:noProof/>
          <w:sz w:val="20"/>
        </w:rPr>
        <w:t> </w:t>
      </w:r>
      <w:r>
        <w:rPr>
          <w:rFonts w:ascii="Helvetica" w:hAnsi="Helvetica" w:cs="Helvetica"/>
          <w:sz w:val="20"/>
        </w:rPr>
        <w:fldChar w:fldCharType="end"/>
      </w:r>
    </w:p>
    <w:p w:rsidR="00595D6D" w:rsidRDefault="00595D6D" w:rsidP="00595D6D">
      <w:pPr>
        <w:ind w:left="1440" w:right="-720" w:firstLine="720"/>
        <w:rPr>
          <w:rFonts w:ascii="Helvetica" w:hAnsi="Helvetica" w:cs="Helvetica"/>
          <w:sz w:val="20"/>
        </w:rPr>
      </w:pPr>
      <w:r>
        <w:rPr>
          <w:rFonts w:ascii="Helvetica" w:hAnsi="Helvetica" w:cs="Helvetica"/>
          <w:sz w:val="20"/>
        </w:rPr>
        <w:t>Anticipated Construction Start/Finish</w:t>
      </w:r>
      <w:r>
        <w:rPr>
          <w:rFonts w:ascii="Helvetica" w:hAnsi="Helvetica" w:cs="Helvetica"/>
          <w:sz w:val="20"/>
        </w:rPr>
        <w:tab/>
      </w:r>
      <w:r>
        <w:rPr>
          <w:rFonts w:ascii="Helvetica" w:hAnsi="Helvetica" w:cs="Helvetica"/>
          <w:sz w:val="20"/>
        </w:rPr>
        <w:tab/>
      </w:r>
      <w:r>
        <w:rPr>
          <w:rFonts w:ascii="Helvetica" w:hAnsi="Helvetica" w:cs="Helvetica"/>
          <w:sz w:val="20"/>
        </w:rPr>
        <w:fldChar w:fldCharType="begin">
          <w:ffData>
            <w:name w:val="Text31"/>
            <w:enabled/>
            <w:calcOnExit w:val="0"/>
            <w:textInput/>
          </w:ffData>
        </w:fldChar>
      </w:r>
      <w:r>
        <w:rPr>
          <w:rFonts w:ascii="Helvetica" w:hAnsi="Helvetica" w:cs="Helvetica"/>
          <w:sz w:val="20"/>
        </w:rPr>
        <w:instrText xml:space="preserve"> FORMTEXT </w:instrText>
      </w:r>
      <w:r>
        <w:rPr>
          <w:rFonts w:ascii="Helvetica" w:hAnsi="Helvetica" w:cs="Helvetica"/>
          <w:sz w:val="20"/>
        </w:rPr>
      </w:r>
      <w:r>
        <w:rPr>
          <w:rFonts w:ascii="Helvetica" w:hAnsi="Helvetica" w:cs="Helvetica"/>
          <w:sz w:val="20"/>
        </w:rPr>
        <w:fldChar w:fldCharType="separate"/>
      </w:r>
      <w:r>
        <w:rPr>
          <w:rFonts w:ascii="Helvetica" w:hAnsi="Helvetica" w:cs="Helvetica"/>
          <w:noProof/>
          <w:sz w:val="20"/>
        </w:rPr>
        <w:t> </w:t>
      </w:r>
      <w:r>
        <w:rPr>
          <w:rFonts w:ascii="Helvetica" w:hAnsi="Helvetica" w:cs="Helvetica"/>
          <w:noProof/>
          <w:sz w:val="20"/>
        </w:rPr>
        <w:t> </w:t>
      </w:r>
      <w:r>
        <w:rPr>
          <w:rFonts w:ascii="Helvetica" w:hAnsi="Helvetica" w:cs="Helvetica"/>
          <w:noProof/>
          <w:sz w:val="20"/>
        </w:rPr>
        <w:t> </w:t>
      </w:r>
      <w:r>
        <w:rPr>
          <w:rFonts w:ascii="Helvetica" w:hAnsi="Helvetica" w:cs="Helvetica"/>
          <w:noProof/>
          <w:sz w:val="20"/>
        </w:rPr>
        <w:t> </w:t>
      </w:r>
      <w:r>
        <w:rPr>
          <w:rFonts w:ascii="Helvetica" w:hAnsi="Helvetica" w:cs="Helvetica"/>
          <w:noProof/>
          <w:sz w:val="20"/>
        </w:rPr>
        <w:t> </w:t>
      </w:r>
      <w:r>
        <w:rPr>
          <w:rFonts w:ascii="Helvetica" w:hAnsi="Helvetica" w:cs="Helvetica"/>
          <w:sz w:val="20"/>
        </w:rPr>
        <w:fldChar w:fldCharType="end"/>
      </w:r>
    </w:p>
    <w:p w:rsidR="00595D6D" w:rsidRPr="00C6121C" w:rsidRDefault="00595D6D" w:rsidP="00595D6D">
      <w:pPr>
        <w:ind w:left="1440" w:right="-720" w:firstLine="720"/>
        <w:rPr>
          <w:rFonts w:ascii="Helvetica" w:hAnsi="Helvetica" w:cs="Helvetica"/>
          <w:sz w:val="20"/>
        </w:rPr>
      </w:pPr>
      <w:r>
        <w:rPr>
          <w:rFonts w:ascii="Helvetica" w:hAnsi="Helvetica" w:cs="Helvetica"/>
          <w:sz w:val="20"/>
        </w:rPr>
        <w:tab/>
      </w:r>
    </w:p>
    <w:p w:rsidR="00595D6D" w:rsidRPr="0090281B" w:rsidRDefault="00595D6D" w:rsidP="00595D6D">
      <w:pPr>
        <w:ind w:right="-720"/>
        <w:rPr>
          <w:rFonts w:ascii="Helvetica" w:hAnsi="Helvetica" w:cs="Helvetica"/>
          <w:sz w:val="20"/>
        </w:rPr>
      </w:pPr>
    </w:p>
    <w:p w:rsidR="00595D6D" w:rsidRPr="0090281B" w:rsidRDefault="00E31E64" w:rsidP="00595D6D">
      <w:pPr>
        <w:numPr>
          <w:ilvl w:val="0"/>
          <w:numId w:val="1"/>
        </w:numPr>
        <w:ind w:right="-720"/>
        <w:rPr>
          <w:rFonts w:ascii="Helvetica" w:hAnsi="Helvetica" w:cs="Helvetica"/>
          <w:sz w:val="20"/>
        </w:rPr>
      </w:pPr>
      <w:r>
        <w:rPr>
          <w:rFonts w:ascii="Helvetica" w:hAnsi="Helvetica" w:cs="Helvetica"/>
          <w:sz w:val="20"/>
        </w:rPr>
        <w:t>PROJECT SPECIFIC ITEMS</w:t>
      </w:r>
    </w:p>
    <w:p w:rsidR="00595D6D" w:rsidRDefault="00595D6D" w:rsidP="00595D6D">
      <w:pPr>
        <w:pStyle w:val="ListParagraph"/>
        <w:numPr>
          <w:ilvl w:val="0"/>
          <w:numId w:val="4"/>
        </w:numPr>
        <w:ind w:right="-720"/>
        <w:rPr>
          <w:rFonts w:ascii="Helvetica" w:hAnsi="Helvetica" w:cs="Helvetica"/>
          <w:sz w:val="20"/>
        </w:rPr>
      </w:pPr>
      <w:r w:rsidRPr="00460C35">
        <w:rPr>
          <w:rFonts w:ascii="Helvetica" w:hAnsi="Helvetica" w:cs="Helvetica"/>
          <w:sz w:val="20"/>
          <w:highlight w:val="yellow"/>
        </w:rPr>
        <w:fldChar w:fldCharType="begin">
          <w:ffData>
            <w:name w:val="Text14"/>
            <w:enabled/>
            <w:calcOnExit w:val="0"/>
            <w:textInput/>
          </w:ffData>
        </w:fldChar>
      </w:r>
      <w:r w:rsidRPr="00460C35">
        <w:rPr>
          <w:rFonts w:ascii="Helvetica" w:hAnsi="Helvetica" w:cs="Helvetica"/>
          <w:sz w:val="20"/>
          <w:highlight w:val="yellow"/>
        </w:rPr>
        <w:instrText xml:space="preserve"> FORMTEXT </w:instrText>
      </w:r>
      <w:r w:rsidRPr="00460C35">
        <w:rPr>
          <w:rFonts w:ascii="Helvetica" w:hAnsi="Helvetica" w:cs="Helvetica"/>
          <w:sz w:val="20"/>
          <w:highlight w:val="yellow"/>
        </w:rPr>
      </w:r>
      <w:r w:rsidRPr="00460C35">
        <w:rPr>
          <w:rFonts w:ascii="Helvetica" w:hAnsi="Helvetica" w:cs="Helvetica"/>
          <w:sz w:val="20"/>
          <w:highlight w:val="yellow"/>
        </w:rPr>
        <w:fldChar w:fldCharType="separate"/>
      </w:r>
      <w:r w:rsidRPr="00460C35">
        <w:rPr>
          <w:rFonts w:ascii="Helvetica" w:hAnsi="Helvetica" w:cs="Helvetica"/>
          <w:noProof/>
          <w:sz w:val="20"/>
          <w:highlight w:val="yellow"/>
        </w:rPr>
        <w:t>Discuss Prevailing Wage thresholds and requirements if applicable.</w:t>
      </w:r>
      <w:r w:rsidRPr="00460C35">
        <w:rPr>
          <w:rFonts w:ascii="Helvetica" w:hAnsi="Helvetica" w:cs="Helvetica"/>
          <w:sz w:val="20"/>
          <w:highlight w:val="yellow"/>
        </w:rPr>
        <w:fldChar w:fldCharType="end"/>
      </w:r>
    </w:p>
    <w:p w:rsidR="00595D6D" w:rsidRPr="0090281B" w:rsidRDefault="00595D6D" w:rsidP="00595D6D">
      <w:pPr>
        <w:pStyle w:val="ListParagraph"/>
        <w:numPr>
          <w:ilvl w:val="0"/>
          <w:numId w:val="4"/>
        </w:numPr>
        <w:ind w:right="-720"/>
        <w:rPr>
          <w:rFonts w:ascii="Helvetica" w:hAnsi="Helvetica" w:cs="Helvetica"/>
          <w:sz w:val="20"/>
        </w:rPr>
      </w:pPr>
      <w:r w:rsidRPr="00460C35">
        <w:rPr>
          <w:rFonts w:ascii="Helvetica" w:hAnsi="Helvetica" w:cs="Helvetica"/>
          <w:noProof/>
          <w:sz w:val="20"/>
          <w:highlight w:val="yellow"/>
        </w:rPr>
        <w:t xml:space="preserve">Discuss </w:t>
      </w:r>
      <w:r>
        <w:rPr>
          <w:rFonts w:ascii="Helvetica" w:hAnsi="Helvetica" w:cs="Helvetica"/>
          <w:noProof/>
          <w:sz w:val="20"/>
          <w:highlight w:val="yellow"/>
        </w:rPr>
        <w:t xml:space="preserve">Buy Clean Colorado </w:t>
      </w:r>
      <w:r w:rsidRPr="00460C35">
        <w:rPr>
          <w:rFonts w:ascii="Helvetica" w:hAnsi="Helvetica" w:cs="Helvetica"/>
          <w:noProof/>
          <w:sz w:val="20"/>
          <w:highlight w:val="yellow"/>
        </w:rPr>
        <w:t>requirements if applicable.</w:t>
      </w:r>
    </w:p>
    <w:p w:rsidR="00595D6D" w:rsidRPr="0090281B" w:rsidRDefault="00595D6D" w:rsidP="00595D6D">
      <w:pPr>
        <w:pStyle w:val="ListParagraph"/>
        <w:numPr>
          <w:ilvl w:val="0"/>
          <w:numId w:val="4"/>
        </w:numPr>
        <w:ind w:right="-720"/>
        <w:rPr>
          <w:rFonts w:ascii="Helvetica" w:hAnsi="Helvetica" w:cs="Helvetica"/>
          <w:sz w:val="20"/>
        </w:rPr>
      </w:pPr>
      <w:r w:rsidRPr="0090281B">
        <w:rPr>
          <w:rFonts w:ascii="Helvetica" w:hAnsi="Helvetica" w:cs="Helvetica"/>
          <w:sz w:val="20"/>
        </w:rPr>
        <w:fldChar w:fldCharType="begin">
          <w:ffData>
            <w:name w:val="Text15"/>
            <w:enabled/>
            <w:calcOnExit w:val="0"/>
            <w:textInput/>
          </w:ffData>
        </w:fldChar>
      </w:r>
      <w:r w:rsidRPr="0090281B">
        <w:rPr>
          <w:rFonts w:ascii="Helvetica" w:hAnsi="Helvetica" w:cs="Helvetica"/>
          <w:sz w:val="20"/>
        </w:rPr>
        <w:instrText xml:space="preserve"> FORMTEXT </w:instrText>
      </w:r>
      <w:r w:rsidRPr="0090281B">
        <w:rPr>
          <w:rFonts w:ascii="Helvetica" w:hAnsi="Helvetica" w:cs="Helvetica"/>
          <w:sz w:val="20"/>
        </w:rPr>
      </w:r>
      <w:r w:rsidRPr="0090281B">
        <w:rPr>
          <w:rFonts w:ascii="Helvetica" w:hAnsi="Helvetica" w:cs="Helvetica"/>
          <w:sz w:val="20"/>
        </w:rPr>
        <w:fldChar w:fldCharType="separate"/>
      </w:r>
      <w:r w:rsidRPr="0090281B">
        <w:rPr>
          <w:rFonts w:ascii="Helvetica" w:hAnsi="Helvetica" w:cs="Helvetica"/>
          <w:noProof/>
          <w:sz w:val="20"/>
        </w:rPr>
        <w:t> </w:t>
      </w:r>
      <w:r w:rsidRPr="0090281B">
        <w:rPr>
          <w:rFonts w:ascii="Helvetica" w:hAnsi="Helvetica" w:cs="Helvetica"/>
          <w:noProof/>
          <w:sz w:val="20"/>
        </w:rPr>
        <w:t> </w:t>
      </w:r>
      <w:r w:rsidRPr="0090281B">
        <w:rPr>
          <w:rFonts w:ascii="Helvetica" w:hAnsi="Helvetica" w:cs="Helvetica"/>
          <w:noProof/>
          <w:sz w:val="20"/>
        </w:rPr>
        <w:t> </w:t>
      </w:r>
      <w:r w:rsidRPr="0090281B">
        <w:rPr>
          <w:rFonts w:ascii="Helvetica" w:hAnsi="Helvetica" w:cs="Helvetica"/>
          <w:noProof/>
          <w:sz w:val="20"/>
        </w:rPr>
        <w:t> </w:t>
      </w:r>
      <w:r w:rsidRPr="0090281B">
        <w:rPr>
          <w:rFonts w:ascii="Helvetica" w:hAnsi="Helvetica" w:cs="Helvetica"/>
          <w:noProof/>
          <w:sz w:val="20"/>
        </w:rPr>
        <w:t> </w:t>
      </w:r>
      <w:r w:rsidRPr="0090281B">
        <w:rPr>
          <w:rFonts w:ascii="Helvetica" w:hAnsi="Helvetica" w:cs="Helvetica"/>
          <w:sz w:val="20"/>
        </w:rPr>
        <w:fldChar w:fldCharType="end"/>
      </w:r>
    </w:p>
    <w:p w:rsidR="00595D6D" w:rsidRPr="0090281B" w:rsidRDefault="00595D6D" w:rsidP="00595D6D">
      <w:pPr>
        <w:pStyle w:val="ListParagraph"/>
        <w:numPr>
          <w:ilvl w:val="0"/>
          <w:numId w:val="4"/>
        </w:numPr>
        <w:ind w:right="-720"/>
        <w:rPr>
          <w:rFonts w:ascii="Helvetica" w:hAnsi="Helvetica" w:cs="Helvetica"/>
          <w:sz w:val="20"/>
        </w:rPr>
      </w:pPr>
      <w:r w:rsidRPr="0090281B">
        <w:rPr>
          <w:rFonts w:ascii="Helvetica" w:hAnsi="Helvetica" w:cs="Helvetica"/>
          <w:sz w:val="20"/>
        </w:rPr>
        <w:fldChar w:fldCharType="begin">
          <w:ffData>
            <w:name w:val="Text16"/>
            <w:enabled/>
            <w:calcOnExit w:val="0"/>
            <w:textInput/>
          </w:ffData>
        </w:fldChar>
      </w:r>
      <w:r w:rsidRPr="0090281B">
        <w:rPr>
          <w:rFonts w:ascii="Helvetica" w:hAnsi="Helvetica" w:cs="Helvetica"/>
          <w:sz w:val="20"/>
        </w:rPr>
        <w:instrText xml:space="preserve"> FORMTEXT </w:instrText>
      </w:r>
      <w:r w:rsidRPr="0090281B">
        <w:rPr>
          <w:rFonts w:ascii="Helvetica" w:hAnsi="Helvetica" w:cs="Helvetica"/>
          <w:sz w:val="20"/>
        </w:rPr>
      </w:r>
      <w:r w:rsidRPr="0090281B">
        <w:rPr>
          <w:rFonts w:ascii="Helvetica" w:hAnsi="Helvetica" w:cs="Helvetica"/>
          <w:sz w:val="20"/>
        </w:rPr>
        <w:fldChar w:fldCharType="separate"/>
      </w:r>
      <w:r w:rsidRPr="0090281B">
        <w:rPr>
          <w:rFonts w:ascii="Helvetica" w:hAnsi="Helvetica" w:cs="Helvetica"/>
          <w:noProof/>
          <w:sz w:val="20"/>
        </w:rPr>
        <w:t> </w:t>
      </w:r>
      <w:r w:rsidRPr="0090281B">
        <w:rPr>
          <w:rFonts w:ascii="Helvetica" w:hAnsi="Helvetica" w:cs="Helvetica"/>
          <w:noProof/>
          <w:sz w:val="20"/>
        </w:rPr>
        <w:t> </w:t>
      </w:r>
      <w:r w:rsidRPr="0090281B">
        <w:rPr>
          <w:rFonts w:ascii="Helvetica" w:hAnsi="Helvetica" w:cs="Helvetica"/>
          <w:noProof/>
          <w:sz w:val="20"/>
        </w:rPr>
        <w:t> </w:t>
      </w:r>
      <w:r w:rsidRPr="0090281B">
        <w:rPr>
          <w:rFonts w:ascii="Helvetica" w:hAnsi="Helvetica" w:cs="Helvetica"/>
          <w:noProof/>
          <w:sz w:val="20"/>
        </w:rPr>
        <w:t> </w:t>
      </w:r>
      <w:r w:rsidRPr="0090281B">
        <w:rPr>
          <w:rFonts w:ascii="Helvetica" w:hAnsi="Helvetica" w:cs="Helvetica"/>
          <w:noProof/>
          <w:sz w:val="20"/>
        </w:rPr>
        <w:t> </w:t>
      </w:r>
      <w:r w:rsidRPr="0090281B">
        <w:rPr>
          <w:rFonts w:ascii="Helvetica" w:hAnsi="Helvetica" w:cs="Helvetica"/>
          <w:sz w:val="20"/>
        </w:rPr>
        <w:fldChar w:fldCharType="end"/>
      </w:r>
    </w:p>
    <w:p w:rsidR="00595D6D" w:rsidRPr="0090281B" w:rsidRDefault="00595D6D" w:rsidP="00595D6D">
      <w:pPr>
        <w:pStyle w:val="ListParagraph"/>
        <w:numPr>
          <w:ilvl w:val="0"/>
          <w:numId w:val="4"/>
        </w:numPr>
        <w:ind w:right="-720"/>
        <w:rPr>
          <w:rFonts w:ascii="Helvetica" w:hAnsi="Helvetica" w:cs="Helvetica"/>
          <w:sz w:val="20"/>
        </w:rPr>
      </w:pPr>
      <w:r w:rsidRPr="0090281B">
        <w:rPr>
          <w:rFonts w:ascii="Helvetica" w:hAnsi="Helvetica" w:cs="Helvetica"/>
          <w:sz w:val="20"/>
        </w:rPr>
        <w:fldChar w:fldCharType="begin">
          <w:ffData>
            <w:name w:val="Text17"/>
            <w:enabled/>
            <w:calcOnExit w:val="0"/>
            <w:textInput/>
          </w:ffData>
        </w:fldChar>
      </w:r>
      <w:r w:rsidRPr="0090281B">
        <w:rPr>
          <w:rFonts w:ascii="Helvetica" w:hAnsi="Helvetica" w:cs="Helvetica"/>
          <w:sz w:val="20"/>
        </w:rPr>
        <w:instrText xml:space="preserve"> FORMTEXT </w:instrText>
      </w:r>
      <w:r w:rsidRPr="0090281B">
        <w:rPr>
          <w:rFonts w:ascii="Helvetica" w:hAnsi="Helvetica" w:cs="Helvetica"/>
          <w:sz w:val="20"/>
        </w:rPr>
      </w:r>
      <w:r w:rsidRPr="0090281B">
        <w:rPr>
          <w:rFonts w:ascii="Helvetica" w:hAnsi="Helvetica" w:cs="Helvetica"/>
          <w:sz w:val="20"/>
        </w:rPr>
        <w:fldChar w:fldCharType="separate"/>
      </w:r>
      <w:r w:rsidRPr="0090281B">
        <w:rPr>
          <w:rFonts w:ascii="Helvetica" w:hAnsi="Helvetica" w:cs="Helvetica"/>
          <w:noProof/>
          <w:sz w:val="20"/>
        </w:rPr>
        <w:t> </w:t>
      </w:r>
      <w:r w:rsidRPr="0090281B">
        <w:rPr>
          <w:rFonts w:ascii="Helvetica" w:hAnsi="Helvetica" w:cs="Helvetica"/>
          <w:noProof/>
          <w:sz w:val="20"/>
        </w:rPr>
        <w:t> </w:t>
      </w:r>
      <w:r w:rsidRPr="0090281B">
        <w:rPr>
          <w:rFonts w:ascii="Helvetica" w:hAnsi="Helvetica" w:cs="Helvetica"/>
          <w:noProof/>
          <w:sz w:val="20"/>
        </w:rPr>
        <w:t> </w:t>
      </w:r>
      <w:r w:rsidRPr="0090281B">
        <w:rPr>
          <w:rFonts w:ascii="Helvetica" w:hAnsi="Helvetica" w:cs="Helvetica"/>
          <w:noProof/>
          <w:sz w:val="20"/>
        </w:rPr>
        <w:t> </w:t>
      </w:r>
      <w:r w:rsidRPr="0090281B">
        <w:rPr>
          <w:rFonts w:ascii="Helvetica" w:hAnsi="Helvetica" w:cs="Helvetica"/>
          <w:noProof/>
          <w:sz w:val="20"/>
        </w:rPr>
        <w:t> </w:t>
      </w:r>
      <w:r w:rsidRPr="0090281B">
        <w:rPr>
          <w:rFonts w:ascii="Helvetica" w:hAnsi="Helvetica" w:cs="Helvetica"/>
          <w:sz w:val="20"/>
        </w:rPr>
        <w:fldChar w:fldCharType="end"/>
      </w:r>
    </w:p>
    <w:p w:rsidR="00595D6D" w:rsidRDefault="00595D6D" w:rsidP="00595D6D">
      <w:pPr>
        <w:pStyle w:val="ListParagraph"/>
        <w:numPr>
          <w:ilvl w:val="0"/>
          <w:numId w:val="4"/>
        </w:numPr>
        <w:ind w:right="-720"/>
        <w:rPr>
          <w:rFonts w:ascii="Helvetica" w:hAnsi="Helvetica" w:cs="Helvetica"/>
          <w:sz w:val="20"/>
        </w:rPr>
      </w:pPr>
      <w:r w:rsidRPr="0090281B">
        <w:rPr>
          <w:rFonts w:ascii="Helvetica" w:hAnsi="Helvetica" w:cs="Helvetica"/>
          <w:sz w:val="20"/>
        </w:rPr>
        <w:fldChar w:fldCharType="begin">
          <w:ffData>
            <w:name w:val="Text18"/>
            <w:enabled/>
            <w:calcOnExit w:val="0"/>
            <w:textInput/>
          </w:ffData>
        </w:fldChar>
      </w:r>
      <w:r w:rsidRPr="0090281B">
        <w:rPr>
          <w:rFonts w:ascii="Helvetica" w:hAnsi="Helvetica" w:cs="Helvetica"/>
          <w:sz w:val="20"/>
        </w:rPr>
        <w:instrText xml:space="preserve"> FORMTEXT </w:instrText>
      </w:r>
      <w:r w:rsidRPr="0090281B">
        <w:rPr>
          <w:rFonts w:ascii="Helvetica" w:hAnsi="Helvetica" w:cs="Helvetica"/>
          <w:sz w:val="20"/>
        </w:rPr>
      </w:r>
      <w:r w:rsidRPr="0090281B">
        <w:rPr>
          <w:rFonts w:ascii="Helvetica" w:hAnsi="Helvetica" w:cs="Helvetica"/>
          <w:sz w:val="20"/>
        </w:rPr>
        <w:fldChar w:fldCharType="separate"/>
      </w:r>
      <w:r w:rsidRPr="0090281B">
        <w:rPr>
          <w:rFonts w:ascii="Helvetica" w:hAnsi="Helvetica" w:cs="Helvetica"/>
          <w:noProof/>
          <w:sz w:val="20"/>
        </w:rPr>
        <w:t> </w:t>
      </w:r>
      <w:r w:rsidRPr="0090281B">
        <w:rPr>
          <w:rFonts w:ascii="Helvetica" w:hAnsi="Helvetica" w:cs="Helvetica"/>
          <w:noProof/>
          <w:sz w:val="20"/>
        </w:rPr>
        <w:t> </w:t>
      </w:r>
      <w:r w:rsidRPr="0090281B">
        <w:rPr>
          <w:rFonts w:ascii="Helvetica" w:hAnsi="Helvetica" w:cs="Helvetica"/>
          <w:noProof/>
          <w:sz w:val="20"/>
        </w:rPr>
        <w:t> </w:t>
      </w:r>
      <w:r w:rsidRPr="0090281B">
        <w:rPr>
          <w:rFonts w:ascii="Helvetica" w:hAnsi="Helvetica" w:cs="Helvetica"/>
          <w:noProof/>
          <w:sz w:val="20"/>
        </w:rPr>
        <w:t> </w:t>
      </w:r>
      <w:r w:rsidRPr="0090281B">
        <w:rPr>
          <w:rFonts w:ascii="Helvetica" w:hAnsi="Helvetica" w:cs="Helvetica"/>
          <w:noProof/>
          <w:sz w:val="20"/>
        </w:rPr>
        <w:t> </w:t>
      </w:r>
      <w:r w:rsidRPr="0090281B">
        <w:rPr>
          <w:rFonts w:ascii="Helvetica" w:hAnsi="Helvetica" w:cs="Helvetica"/>
          <w:sz w:val="20"/>
        </w:rPr>
        <w:fldChar w:fldCharType="end"/>
      </w:r>
    </w:p>
    <w:p w:rsidR="00595D6D" w:rsidRPr="00595D6D" w:rsidRDefault="00595D6D" w:rsidP="00595D6D">
      <w:pPr>
        <w:ind w:left="1080" w:right="-720"/>
        <w:rPr>
          <w:rFonts w:ascii="Helvetica" w:hAnsi="Helvetica" w:cs="Helvetica"/>
          <w:sz w:val="20"/>
        </w:rPr>
      </w:pPr>
    </w:p>
    <w:p w:rsidR="00000BDD" w:rsidRPr="00982F88" w:rsidRDefault="00D26021" w:rsidP="00381BBC">
      <w:pPr>
        <w:numPr>
          <w:ilvl w:val="0"/>
          <w:numId w:val="1"/>
        </w:numPr>
        <w:ind w:right="-720"/>
        <w:rPr>
          <w:rFonts w:ascii="Helvetica" w:hAnsi="Helvetica" w:cstheme="minorHAnsi"/>
          <w:color w:val="000000"/>
          <w:sz w:val="20"/>
        </w:rPr>
      </w:pPr>
      <w:r>
        <w:rPr>
          <w:rFonts w:ascii="Helvetica" w:hAnsi="Helvetica" w:cstheme="minorHAnsi"/>
          <w:color w:val="000000"/>
          <w:sz w:val="20"/>
        </w:rPr>
        <w:t>TIME OF COMPLETION:  C</w:t>
      </w:r>
      <w:r w:rsidR="00000BDD" w:rsidRPr="00982F88">
        <w:rPr>
          <w:rFonts w:ascii="Helvetica" w:hAnsi="Helvetica" w:cstheme="minorHAnsi"/>
          <w:color w:val="000000"/>
          <w:sz w:val="20"/>
        </w:rPr>
        <w:t>ontractor agree</w:t>
      </w:r>
      <w:r>
        <w:rPr>
          <w:rFonts w:ascii="Helvetica" w:hAnsi="Helvetica" w:cstheme="minorHAnsi"/>
          <w:color w:val="000000"/>
          <w:sz w:val="20"/>
        </w:rPr>
        <w:t>s</w:t>
      </w:r>
      <w:r w:rsidR="00000BDD" w:rsidRPr="00982F88">
        <w:rPr>
          <w:rFonts w:ascii="Helvetica" w:hAnsi="Helvetica" w:cstheme="minorHAnsi"/>
          <w:color w:val="000000"/>
          <w:sz w:val="20"/>
        </w:rPr>
        <w:t xml:space="preserve"> to commence work within ten (10) calendar days from the date of the Notice to Proceed</w:t>
      </w:r>
      <w:r w:rsidR="00AC7560">
        <w:rPr>
          <w:rFonts w:ascii="Helvetica" w:hAnsi="Helvetica" w:cstheme="minorHAnsi"/>
          <w:color w:val="000000"/>
          <w:sz w:val="20"/>
        </w:rPr>
        <w:t>.  Substantial Completion per Bid Documents.</w:t>
      </w:r>
    </w:p>
    <w:p w:rsidR="003E6FBC" w:rsidRPr="00982F88" w:rsidRDefault="003E6FBC" w:rsidP="003E6FBC">
      <w:pPr>
        <w:ind w:left="720" w:right="-720"/>
        <w:rPr>
          <w:rFonts w:ascii="Helvetica" w:hAnsi="Helvetica" w:cstheme="minorHAnsi"/>
          <w:color w:val="000000"/>
          <w:sz w:val="20"/>
        </w:rPr>
      </w:pPr>
    </w:p>
    <w:p w:rsidR="00000BDD" w:rsidRPr="00982F88" w:rsidRDefault="00000BDD" w:rsidP="00000BDD">
      <w:pPr>
        <w:numPr>
          <w:ilvl w:val="0"/>
          <w:numId w:val="1"/>
        </w:numPr>
        <w:ind w:right="-720"/>
        <w:rPr>
          <w:rFonts w:ascii="Helvetica" w:hAnsi="Helvetica" w:cstheme="minorHAnsi"/>
          <w:color w:val="000000"/>
          <w:sz w:val="20"/>
        </w:rPr>
      </w:pPr>
      <w:r w:rsidRPr="00982F88">
        <w:rPr>
          <w:rFonts w:ascii="Helvetica" w:hAnsi="Helvetica" w:cstheme="minorHAnsi"/>
          <w:color w:val="000000"/>
          <w:sz w:val="20"/>
        </w:rPr>
        <w:t>Contractors are required to conduct background checks on employees, agents and subcontractors that have access to campus buildings where students and faculty reside, the Recreation Center, Athletics Facilities and other secured facilities.</w:t>
      </w:r>
    </w:p>
    <w:p w:rsidR="001F1C97" w:rsidRPr="00982F88" w:rsidRDefault="001F1C97" w:rsidP="001F1C97">
      <w:pPr>
        <w:pStyle w:val="Default"/>
        <w:ind w:left="720"/>
        <w:rPr>
          <w:rFonts w:ascii="Helvetica" w:hAnsi="Helvetica" w:cstheme="minorHAnsi"/>
          <w:sz w:val="20"/>
          <w:szCs w:val="20"/>
        </w:rPr>
      </w:pPr>
    </w:p>
    <w:p w:rsidR="00852D11" w:rsidRPr="00982F88" w:rsidRDefault="00852D11" w:rsidP="00852D11">
      <w:pPr>
        <w:numPr>
          <w:ilvl w:val="0"/>
          <w:numId w:val="1"/>
        </w:numPr>
        <w:ind w:right="-720"/>
        <w:rPr>
          <w:rFonts w:ascii="Helvetica" w:hAnsi="Helvetica" w:cstheme="minorHAnsi"/>
          <w:color w:val="000000"/>
          <w:sz w:val="20"/>
        </w:rPr>
      </w:pPr>
      <w:r w:rsidRPr="00982F88">
        <w:rPr>
          <w:rFonts w:ascii="Helvetica" w:hAnsi="Helvetica" w:cstheme="minorHAnsi"/>
          <w:color w:val="000000"/>
          <w:sz w:val="20"/>
        </w:rPr>
        <w:t xml:space="preserve">The contractor will be required to comply with all applicable portions of </w:t>
      </w:r>
      <w:r w:rsidR="00AC7560">
        <w:rPr>
          <w:rFonts w:ascii="Helvetica" w:hAnsi="Helvetica" w:cstheme="minorHAnsi"/>
          <w:color w:val="000000"/>
          <w:sz w:val="20"/>
        </w:rPr>
        <w:t>Federal, State and local</w:t>
      </w:r>
      <w:r w:rsidRPr="00982F88">
        <w:rPr>
          <w:rFonts w:ascii="Helvetica" w:hAnsi="Helvetica" w:cstheme="minorHAnsi"/>
          <w:color w:val="000000"/>
          <w:sz w:val="20"/>
        </w:rPr>
        <w:t xml:space="preserve"> </w:t>
      </w:r>
      <w:r w:rsidR="00AC7560">
        <w:rPr>
          <w:rFonts w:ascii="Helvetica" w:hAnsi="Helvetica" w:cstheme="minorHAnsi"/>
          <w:color w:val="000000"/>
          <w:sz w:val="20"/>
        </w:rPr>
        <w:t xml:space="preserve">regulations and </w:t>
      </w:r>
      <w:r w:rsidRPr="00982F88">
        <w:rPr>
          <w:rFonts w:ascii="Helvetica" w:hAnsi="Helvetica" w:cstheme="minorHAnsi"/>
          <w:color w:val="000000"/>
          <w:sz w:val="20"/>
        </w:rPr>
        <w:t>agencies with jurisdiction at the site.</w:t>
      </w:r>
    </w:p>
    <w:p w:rsidR="00000BDD" w:rsidRPr="00982F88" w:rsidRDefault="00000BDD" w:rsidP="00000BDD">
      <w:pPr>
        <w:ind w:right="-720"/>
        <w:rPr>
          <w:rFonts w:ascii="Helvetica" w:hAnsi="Helvetica" w:cstheme="minorHAnsi"/>
          <w:color w:val="000000"/>
          <w:sz w:val="20"/>
        </w:rPr>
      </w:pPr>
    </w:p>
    <w:p w:rsidR="00852D11" w:rsidRPr="00982F88" w:rsidRDefault="00852D11" w:rsidP="00852D11">
      <w:pPr>
        <w:numPr>
          <w:ilvl w:val="0"/>
          <w:numId w:val="1"/>
        </w:numPr>
        <w:ind w:right="-720"/>
        <w:rPr>
          <w:rFonts w:ascii="Helvetica" w:hAnsi="Helvetica" w:cstheme="minorHAnsi"/>
          <w:color w:val="000000"/>
          <w:sz w:val="20"/>
        </w:rPr>
      </w:pPr>
      <w:r w:rsidRPr="00982F88">
        <w:rPr>
          <w:rFonts w:ascii="Helvetica" w:hAnsi="Helvetica" w:cstheme="minorHAnsi"/>
          <w:color w:val="000000"/>
          <w:sz w:val="20"/>
        </w:rPr>
        <w:t xml:space="preserve">The University of Colorado is a </w:t>
      </w:r>
      <w:r w:rsidR="00C6121C" w:rsidRPr="00982F88">
        <w:rPr>
          <w:rFonts w:ascii="Helvetica" w:hAnsi="Helvetica" w:cstheme="minorHAnsi"/>
          <w:color w:val="000000"/>
          <w:sz w:val="20"/>
        </w:rPr>
        <w:t>tax-exempt</w:t>
      </w:r>
      <w:r w:rsidRPr="00982F88">
        <w:rPr>
          <w:rFonts w:ascii="Helvetica" w:hAnsi="Helvetica" w:cstheme="minorHAnsi"/>
          <w:color w:val="000000"/>
          <w:sz w:val="20"/>
        </w:rPr>
        <w:t xml:space="preserve"> entity and the </w:t>
      </w:r>
      <w:r w:rsidR="00D26021">
        <w:rPr>
          <w:rFonts w:ascii="Helvetica" w:hAnsi="Helvetica" w:cstheme="minorHAnsi"/>
          <w:color w:val="000000"/>
          <w:sz w:val="20"/>
        </w:rPr>
        <w:t>c</w:t>
      </w:r>
      <w:r w:rsidRPr="00982F88">
        <w:rPr>
          <w:rFonts w:ascii="Helvetica" w:hAnsi="Helvetica" w:cstheme="minorHAnsi"/>
          <w:color w:val="000000"/>
          <w:sz w:val="20"/>
        </w:rPr>
        <w:t xml:space="preserve">ontractor will obtain exemption on state tax for materials.  City of Boulder </w:t>
      </w:r>
      <w:r w:rsidR="00AC7560">
        <w:rPr>
          <w:rFonts w:ascii="Helvetica" w:hAnsi="Helvetica" w:cstheme="minorHAnsi"/>
          <w:color w:val="000000"/>
          <w:sz w:val="20"/>
        </w:rPr>
        <w:t>Use T</w:t>
      </w:r>
      <w:r w:rsidRPr="00982F88">
        <w:rPr>
          <w:rFonts w:ascii="Helvetica" w:hAnsi="Helvetica" w:cstheme="minorHAnsi"/>
          <w:color w:val="000000"/>
          <w:sz w:val="20"/>
        </w:rPr>
        <w:t xml:space="preserve">axes are </w:t>
      </w:r>
      <w:r w:rsidRPr="00982F88">
        <w:rPr>
          <w:rFonts w:ascii="Helvetica" w:hAnsi="Helvetica" w:cstheme="minorHAnsi"/>
          <w:color w:val="000000"/>
          <w:sz w:val="20"/>
          <w:u w:val="single"/>
        </w:rPr>
        <w:t>not</w:t>
      </w:r>
      <w:r w:rsidRPr="00982F88">
        <w:rPr>
          <w:rFonts w:ascii="Helvetica" w:hAnsi="Helvetica" w:cstheme="minorHAnsi"/>
          <w:color w:val="000000"/>
          <w:sz w:val="20"/>
        </w:rPr>
        <w:t xml:space="preserve"> included in that exemption </w:t>
      </w:r>
      <w:r w:rsidR="00000BDD" w:rsidRPr="00982F88">
        <w:rPr>
          <w:rFonts w:ascii="Helvetica" w:hAnsi="Helvetica" w:cstheme="minorHAnsi"/>
          <w:color w:val="000000"/>
          <w:sz w:val="20"/>
        </w:rPr>
        <w:t>and bidders should contact the C</w:t>
      </w:r>
      <w:r w:rsidRPr="00982F88">
        <w:rPr>
          <w:rFonts w:ascii="Helvetica" w:hAnsi="Helvetica" w:cstheme="minorHAnsi"/>
          <w:color w:val="000000"/>
          <w:sz w:val="20"/>
        </w:rPr>
        <w:t>ity to obtain information about appropriate rates.</w:t>
      </w:r>
    </w:p>
    <w:p w:rsidR="00000BDD" w:rsidRPr="00982F88" w:rsidRDefault="00000BDD" w:rsidP="00000BDD">
      <w:pPr>
        <w:ind w:right="-720"/>
        <w:rPr>
          <w:rFonts w:ascii="Helvetica" w:hAnsi="Helvetica" w:cstheme="minorHAnsi"/>
          <w:color w:val="000000"/>
          <w:sz w:val="20"/>
        </w:rPr>
      </w:pPr>
    </w:p>
    <w:p w:rsidR="003E6FBC" w:rsidRPr="00982F88" w:rsidRDefault="00852D11" w:rsidP="003E6FBC">
      <w:pPr>
        <w:numPr>
          <w:ilvl w:val="0"/>
          <w:numId w:val="1"/>
        </w:numPr>
        <w:ind w:right="-720"/>
        <w:rPr>
          <w:rFonts w:ascii="Helvetica" w:hAnsi="Helvetica" w:cstheme="minorHAnsi"/>
          <w:color w:val="000000"/>
          <w:sz w:val="20"/>
        </w:rPr>
      </w:pPr>
      <w:r w:rsidRPr="00982F88">
        <w:rPr>
          <w:rFonts w:ascii="Helvetica" w:hAnsi="Helvetica" w:cstheme="minorHAnsi"/>
          <w:color w:val="000000"/>
          <w:sz w:val="20"/>
        </w:rPr>
        <w:t>Addenda may be issued prior to bidding and all bidders will be required to acknowledge receipt of that addenda and the date of all addenda in their bid package.</w:t>
      </w:r>
    </w:p>
    <w:p w:rsidR="00000BDD" w:rsidRPr="00982F88" w:rsidRDefault="003E6FBC" w:rsidP="003E6FBC">
      <w:pPr>
        <w:ind w:right="-720"/>
        <w:rPr>
          <w:rFonts w:ascii="Helvetica" w:hAnsi="Helvetica" w:cstheme="minorHAnsi"/>
          <w:color w:val="000000"/>
          <w:sz w:val="20"/>
        </w:rPr>
      </w:pPr>
      <w:r w:rsidRPr="00982F88">
        <w:rPr>
          <w:rFonts w:ascii="Helvetica" w:hAnsi="Helvetica" w:cstheme="minorHAnsi"/>
          <w:color w:val="000000"/>
          <w:sz w:val="20"/>
        </w:rPr>
        <w:t xml:space="preserve"> </w:t>
      </w:r>
    </w:p>
    <w:p w:rsidR="00F70CB0" w:rsidRDefault="00852D11" w:rsidP="00F70CB0">
      <w:pPr>
        <w:numPr>
          <w:ilvl w:val="0"/>
          <w:numId w:val="1"/>
        </w:numPr>
        <w:ind w:right="-720"/>
        <w:rPr>
          <w:rFonts w:ascii="Helvetica" w:hAnsi="Helvetica" w:cstheme="minorHAnsi"/>
          <w:color w:val="000000"/>
          <w:sz w:val="20"/>
        </w:rPr>
      </w:pPr>
      <w:r w:rsidRPr="00982F88">
        <w:rPr>
          <w:rFonts w:ascii="Helvetica" w:hAnsi="Helvetica" w:cstheme="minorHAnsi"/>
          <w:color w:val="000000"/>
          <w:sz w:val="20"/>
        </w:rPr>
        <w:t xml:space="preserve">Bidders should review the requirements of </w:t>
      </w:r>
      <w:r w:rsidR="003E6FBC" w:rsidRPr="00982F88">
        <w:rPr>
          <w:rFonts w:ascii="Helvetica" w:hAnsi="Helvetica" w:cstheme="minorHAnsi"/>
          <w:color w:val="000000"/>
          <w:sz w:val="20"/>
        </w:rPr>
        <w:t>the</w:t>
      </w:r>
      <w:r w:rsidRPr="00982F88">
        <w:rPr>
          <w:rFonts w:ascii="Helvetica" w:hAnsi="Helvetica" w:cstheme="minorHAnsi"/>
          <w:color w:val="000000"/>
          <w:sz w:val="20"/>
        </w:rPr>
        <w:t xml:space="preserve"> contract</w:t>
      </w:r>
      <w:r w:rsidR="00D64CC2" w:rsidRPr="00982F88">
        <w:rPr>
          <w:rFonts w:ascii="Helvetica" w:hAnsi="Helvetica" w:cstheme="minorHAnsi"/>
          <w:color w:val="000000"/>
          <w:sz w:val="20"/>
        </w:rPr>
        <w:t>, including the General Conditions of the Contract, any supplemental documents and the contract drawings and specifications</w:t>
      </w:r>
      <w:r w:rsidRPr="00982F88">
        <w:rPr>
          <w:rFonts w:ascii="Helvetica" w:hAnsi="Helvetica" w:cstheme="minorHAnsi"/>
          <w:color w:val="000000"/>
          <w:sz w:val="20"/>
        </w:rPr>
        <w:t>.</w:t>
      </w:r>
      <w:r w:rsidR="00F70CB0">
        <w:rPr>
          <w:rFonts w:ascii="Helvetica" w:hAnsi="Helvetica" w:cstheme="minorHAnsi"/>
          <w:color w:val="000000"/>
          <w:sz w:val="20"/>
        </w:rPr>
        <w:t xml:space="preserve">  For review, all contract documents can be found on the state website at: </w:t>
      </w:r>
      <w:hyperlink r:id="rId8" w:history="1">
        <w:r w:rsidR="00F70CB0" w:rsidRPr="00244960">
          <w:rPr>
            <w:rStyle w:val="Hyperlink"/>
            <w:rFonts w:ascii="Helvetica" w:hAnsi="Helvetica" w:cstheme="minorHAnsi"/>
            <w:sz w:val="20"/>
          </w:rPr>
          <w:t>https://www.colorado.gov/pacific/osa/formscont</w:t>
        </w:r>
      </w:hyperlink>
    </w:p>
    <w:p w:rsidR="00F70CB0" w:rsidRDefault="00F70CB0" w:rsidP="00F70CB0">
      <w:pPr>
        <w:pStyle w:val="ListParagraph"/>
        <w:rPr>
          <w:rFonts w:ascii="Helvetica" w:hAnsi="Helvetica" w:cstheme="minorHAnsi"/>
          <w:color w:val="000000"/>
          <w:sz w:val="20"/>
        </w:rPr>
      </w:pPr>
    </w:p>
    <w:p w:rsidR="00D64CC2" w:rsidRPr="00F70CB0" w:rsidRDefault="003E6FBC" w:rsidP="00F70CB0">
      <w:pPr>
        <w:pStyle w:val="ListParagraph"/>
        <w:numPr>
          <w:ilvl w:val="1"/>
          <w:numId w:val="1"/>
        </w:numPr>
        <w:ind w:right="-720"/>
        <w:rPr>
          <w:rFonts w:ascii="Helvetica" w:hAnsi="Helvetica" w:cstheme="minorHAnsi"/>
          <w:color w:val="000000"/>
          <w:sz w:val="20"/>
        </w:rPr>
      </w:pPr>
      <w:r w:rsidRPr="00F70CB0">
        <w:rPr>
          <w:rFonts w:ascii="Helvetica" w:hAnsi="Helvetica" w:cstheme="minorHAnsi"/>
          <w:color w:val="000000"/>
          <w:sz w:val="20"/>
        </w:rPr>
        <w:t>Various</w:t>
      </w:r>
      <w:r w:rsidR="00D64CC2" w:rsidRPr="00F70CB0">
        <w:rPr>
          <w:rFonts w:ascii="Helvetica" w:hAnsi="Helvetica" w:cstheme="minorHAnsi"/>
          <w:color w:val="000000"/>
          <w:sz w:val="20"/>
        </w:rPr>
        <w:t xml:space="preserve"> work on the project will be subject to testing and bidders should review testing requirements described in the specifications.</w:t>
      </w:r>
    </w:p>
    <w:p w:rsidR="00D64CC2" w:rsidRPr="00982F88" w:rsidRDefault="00D64CC2" w:rsidP="00D64CC2">
      <w:pPr>
        <w:numPr>
          <w:ilvl w:val="1"/>
          <w:numId w:val="1"/>
        </w:numPr>
        <w:ind w:right="-720"/>
        <w:rPr>
          <w:rFonts w:ascii="Helvetica" w:hAnsi="Helvetica" w:cstheme="minorHAnsi"/>
          <w:color w:val="000000"/>
          <w:sz w:val="20"/>
        </w:rPr>
      </w:pPr>
      <w:r w:rsidRPr="00982F88">
        <w:rPr>
          <w:rFonts w:ascii="Helvetica" w:hAnsi="Helvetica" w:cstheme="minorHAnsi"/>
          <w:color w:val="000000"/>
          <w:sz w:val="20"/>
        </w:rPr>
        <w:lastRenderedPageBreak/>
        <w:t>The contractor will be required to maintain records of the work and bidders should review the specifications for details of that requirement.</w:t>
      </w:r>
    </w:p>
    <w:p w:rsidR="00D64CC2" w:rsidRPr="00982F88" w:rsidRDefault="00D64CC2" w:rsidP="00D64CC2">
      <w:pPr>
        <w:numPr>
          <w:ilvl w:val="1"/>
          <w:numId w:val="1"/>
        </w:numPr>
        <w:ind w:right="-720"/>
        <w:rPr>
          <w:rFonts w:ascii="Helvetica" w:hAnsi="Helvetica" w:cstheme="minorHAnsi"/>
          <w:color w:val="000000"/>
          <w:sz w:val="20"/>
        </w:rPr>
      </w:pPr>
      <w:r w:rsidRPr="00982F88">
        <w:rPr>
          <w:rFonts w:ascii="Helvetica" w:hAnsi="Helvetica" w:cstheme="minorHAnsi"/>
          <w:color w:val="000000"/>
          <w:sz w:val="20"/>
        </w:rPr>
        <w:t xml:space="preserve">Please review the specifications for </w:t>
      </w:r>
      <w:r w:rsidR="003E6FBC" w:rsidRPr="00982F88">
        <w:rPr>
          <w:rFonts w:ascii="Helvetica" w:hAnsi="Helvetica" w:cstheme="minorHAnsi"/>
          <w:color w:val="000000"/>
          <w:sz w:val="20"/>
        </w:rPr>
        <w:t>any temporary services that may be required</w:t>
      </w:r>
      <w:r w:rsidRPr="00982F88">
        <w:rPr>
          <w:rFonts w:ascii="Helvetica" w:hAnsi="Helvetica" w:cstheme="minorHAnsi"/>
          <w:color w:val="000000"/>
          <w:sz w:val="20"/>
        </w:rPr>
        <w:t>.</w:t>
      </w:r>
    </w:p>
    <w:p w:rsidR="00D64CC2" w:rsidRPr="00982F88" w:rsidRDefault="00D64CC2" w:rsidP="00D64CC2">
      <w:pPr>
        <w:numPr>
          <w:ilvl w:val="1"/>
          <w:numId w:val="1"/>
        </w:numPr>
        <w:ind w:right="-720"/>
        <w:rPr>
          <w:rFonts w:ascii="Helvetica" w:hAnsi="Helvetica" w:cstheme="minorHAnsi"/>
          <w:color w:val="000000"/>
          <w:sz w:val="20"/>
        </w:rPr>
      </w:pPr>
      <w:r w:rsidRPr="00982F88">
        <w:rPr>
          <w:rFonts w:ascii="Helvetica" w:hAnsi="Helvetica" w:cstheme="minorHAnsi"/>
          <w:color w:val="000000"/>
          <w:sz w:val="20"/>
        </w:rPr>
        <w:t>Bidders should become familiar with specification requirements for cleanup.  The requirements will be enforced rigidly.</w:t>
      </w:r>
    </w:p>
    <w:p w:rsidR="00D64CC2" w:rsidRDefault="00D64CC2" w:rsidP="00D64CC2">
      <w:pPr>
        <w:numPr>
          <w:ilvl w:val="1"/>
          <w:numId w:val="1"/>
        </w:numPr>
        <w:ind w:right="-720"/>
        <w:rPr>
          <w:rFonts w:ascii="Helvetica" w:hAnsi="Helvetica" w:cstheme="minorHAnsi"/>
          <w:color w:val="000000"/>
          <w:sz w:val="20"/>
        </w:rPr>
      </w:pPr>
      <w:r w:rsidRPr="00982F88">
        <w:rPr>
          <w:rFonts w:ascii="Helvetica" w:hAnsi="Helvetica" w:cstheme="minorHAnsi"/>
          <w:color w:val="000000"/>
          <w:sz w:val="20"/>
        </w:rPr>
        <w:t>USE THE FORMS PROVIDED:  Review the specification for bidding requirements and use the appropriate forms as described therein.</w:t>
      </w:r>
    </w:p>
    <w:p w:rsidR="00D64CC2" w:rsidRPr="00982F88" w:rsidRDefault="00D64CC2" w:rsidP="00E31E64">
      <w:pPr>
        <w:ind w:right="-720"/>
        <w:rPr>
          <w:rFonts w:ascii="Helvetica" w:hAnsi="Helvetica" w:cstheme="minorHAnsi"/>
          <w:color w:val="000000"/>
          <w:sz w:val="20"/>
        </w:rPr>
      </w:pPr>
    </w:p>
    <w:p w:rsidR="00D64CC2" w:rsidRPr="00982F88" w:rsidRDefault="00D64CC2" w:rsidP="00D64CC2">
      <w:pPr>
        <w:numPr>
          <w:ilvl w:val="0"/>
          <w:numId w:val="1"/>
        </w:numPr>
        <w:ind w:right="-720"/>
        <w:rPr>
          <w:rFonts w:ascii="Helvetica" w:hAnsi="Helvetica" w:cstheme="minorHAnsi"/>
          <w:color w:val="000000"/>
          <w:sz w:val="20"/>
        </w:rPr>
      </w:pPr>
      <w:r w:rsidRPr="00982F88">
        <w:rPr>
          <w:rFonts w:ascii="Helvetica" w:hAnsi="Helvetica" w:cstheme="minorHAnsi"/>
          <w:color w:val="000000"/>
          <w:sz w:val="20"/>
        </w:rPr>
        <w:t xml:space="preserve">All bidders should become familiar with existing conditions at the </w:t>
      </w:r>
      <w:r w:rsidR="00E31E64">
        <w:rPr>
          <w:rFonts w:ascii="Helvetica" w:hAnsi="Helvetica" w:cstheme="minorHAnsi"/>
          <w:color w:val="000000"/>
          <w:sz w:val="20"/>
        </w:rPr>
        <w:t>site.</w:t>
      </w:r>
      <w:r w:rsidRPr="00982F88">
        <w:rPr>
          <w:rFonts w:ascii="Helvetica" w:hAnsi="Helvetica" w:cstheme="minorHAnsi"/>
          <w:color w:val="000000"/>
          <w:sz w:val="20"/>
        </w:rPr>
        <w:t xml:space="preserve"> Bids shall be based on</w:t>
      </w:r>
      <w:r w:rsidR="00E31E64">
        <w:rPr>
          <w:rFonts w:ascii="Helvetica" w:hAnsi="Helvetica" w:cstheme="minorHAnsi"/>
          <w:color w:val="000000"/>
          <w:sz w:val="20"/>
        </w:rPr>
        <w:t xml:space="preserve"> the existing site conditions. </w:t>
      </w:r>
      <w:r w:rsidRPr="00982F88">
        <w:rPr>
          <w:rFonts w:ascii="Helvetica" w:hAnsi="Helvetica" w:cstheme="minorHAnsi"/>
          <w:color w:val="000000"/>
          <w:sz w:val="20"/>
        </w:rPr>
        <w:t>Failure to do so in no way relieves the bidder of the responsibility for inclusion of conditions at the site in their bid price.</w:t>
      </w:r>
    </w:p>
    <w:p w:rsidR="00000BDD" w:rsidRPr="00982F88" w:rsidRDefault="00000BDD" w:rsidP="00000BDD">
      <w:pPr>
        <w:ind w:right="-720"/>
        <w:rPr>
          <w:rFonts w:ascii="Helvetica" w:hAnsi="Helvetica" w:cstheme="minorHAnsi"/>
          <w:color w:val="000000"/>
          <w:sz w:val="20"/>
        </w:rPr>
      </w:pPr>
    </w:p>
    <w:p w:rsidR="00D64CC2" w:rsidRPr="00982F88" w:rsidRDefault="00852D11" w:rsidP="00D80645">
      <w:pPr>
        <w:numPr>
          <w:ilvl w:val="0"/>
          <w:numId w:val="1"/>
        </w:numPr>
        <w:ind w:right="-720"/>
        <w:rPr>
          <w:rFonts w:ascii="Helvetica" w:hAnsi="Helvetica" w:cstheme="minorHAnsi"/>
          <w:sz w:val="20"/>
        </w:rPr>
      </w:pPr>
      <w:r w:rsidRPr="00982F88">
        <w:rPr>
          <w:rFonts w:ascii="Helvetica" w:hAnsi="Helvetica" w:cstheme="minorHAnsi"/>
          <w:sz w:val="20"/>
        </w:rPr>
        <w:t xml:space="preserve">A UCB Health &amp; Safety Environmental Compliance Document will be provided.  </w:t>
      </w:r>
    </w:p>
    <w:p w:rsidR="003E6FBC" w:rsidRPr="0090281B" w:rsidRDefault="003E6FBC" w:rsidP="003E6FBC">
      <w:pPr>
        <w:ind w:right="-720"/>
        <w:rPr>
          <w:rFonts w:ascii="Helvetica" w:hAnsi="Helvetica" w:cs="Helvetica"/>
          <w:sz w:val="20"/>
        </w:rPr>
      </w:pPr>
    </w:p>
    <w:p w:rsidR="0090281B" w:rsidRDefault="0090281B" w:rsidP="0090281B">
      <w:pPr>
        <w:pStyle w:val="ListParagraph"/>
        <w:numPr>
          <w:ilvl w:val="0"/>
          <w:numId w:val="1"/>
        </w:numPr>
        <w:rPr>
          <w:rFonts w:ascii="Helvetica" w:hAnsi="Helvetica" w:cs="Helvetica"/>
          <w:sz w:val="20"/>
        </w:rPr>
      </w:pPr>
      <w:r w:rsidRPr="0090281B">
        <w:rPr>
          <w:rFonts w:ascii="Helvetica" w:hAnsi="Helvetica" w:cs="Helvetica"/>
          <w:color w:val="000000"/>
          <w:sz w:val="20"/>
        </w:rPr>
        <w:t xml:space="preserve"> </w:t>
      </w:r>
      <w:r w:rsidR="00D64CC2" w:rsidRPr="0090281B">
        <w:rPr>
          <w:rFonts w:ascii="Helvetica" w:hAnsi="Helvetica" w:cs="Helvetica"/>
          <w:color w:val="000000"/>
          <w:sz w:val="20"/>
        </w:rPr>
        <w:t xml:space="preserve">UCB </w:t>
      </w:r>
      <w:r w:rsidR="00215A43" w:rsidRPr="0090281B">
        <w:rPr>
          <w:rFonts w:ascii="Helvetica" w:hAnsi="Helvetica" w:cs="Helvetica"/>
          <w:color w:val="000000"/>
          <w:sz w:val="20"/>
        </w:rPr>
        <w:t>Facilities</w:t>
      </w:r>
      <w:r w:rsidR="00D64CC2" w:rsidRPr="0090281B">
        <w:rPr>
          <w:rFonts w:ascii="Helvetica" w:hAnsi="Helvetica" w:cs="Helvetica"/>
          <w:color w:val="000000"/>
          <w:sz w:val="20"/>
        </w:rPr>
        <w:t xml:space="preserve"> standards are found online a</w:t>
      </w:r>
      <w:r w:rsidRPr="0090281B">
        <w:rPr>
          <w:rFonts w:ascii="Helvetica" w:hAnsi="Helvetica" w:cs="Helvetica"/>
          <w:color w:val="000000"/>
          <w:sz w:val="20"/>
        </w:rPr>
        <w:t xml:space="preserve">t:  </w:t>
      </w:r>
      <w:hyperlink r:id="rId9" w:history="1">
        <w:r w:rsidRPr="0090281B">
          <w:rPr>
            <w:rStyle w:val="Hyperlink"/>
            <w:rFonts w:ascii="Helvetica" w:hAnsi="Helvetica" w:cs="Helvetica"/>
            <w:sz w:val="20"/>
          </w:rPr>
          <w:t>https://www.colorado.edu/facilities-standards/</w:t>
        </w:r>
      </w:hyperlink>
    </w:p>
    <w:p w:rsidR="0090281B" w:rsidRPr="0090281B" w:rsidRDefault="0090281B" w:rsidP="0090281B">
      <w:pPr>
        <w:rPr>
          <w:rFonts w:ascii="Helvetica" w:hAnsi="Helvetica" w:cs="Helvetica"/>
          <w:sz w:val="20"/>
        </w:rPr>
      </w:pPr>
    </w:p>
    <w:p w:rsidR="00D64CC2" w:rsidRPr="0090281B" w:rsidRDefault="00215A43" w:rsidP="00CE289B">
      <w:pPr>
        <w:pStyle w:val="ListParagraph"/>
        <w:numPr>
          <w:ilvl w:val="0"/>
          <w:numId w:val="1"/>
        </w:numPr>
        <w:rPr>
          <w:rFonts w:ascii="Helvetica" w:hAnsi="Helvetica" w:cs="Helvetica"/>
          <w:sz w:val="20"/>
        </w:rPr>
      </w:pPr>
      <w:r w:rsidRPr="0090281B">
        <w:rPr>
          <w:rFonts w:ascii="Helvetica" w:hAnsi="Helvetica" w:cs="Helvetica"/>
          <w:sz w:val="20"/>
        </w:rPr>
        <w:t xml:space="preserve"> </w:t>
      </w:r>
      <w:r w:rsidR="00D64CC2" w:rsidRPr="0090281B">
        <w:rPr>
          <w:rFonts w:ascii="Helvetica" w:hAnsi="Helvetica" w:cs="Helvetica"/>
          <w:color w:val="000000"/>
          <w:sz w:val="20"/>
        </w:rPr>
        <w:t>Contractors should be familiar with the standards that apply to the project.</w:t>
      </w:r>
    </w:p>
    <w:p w:rsidR="00D64CC2" w:rsidRPr="0090281B" w:rsidRDefault="00D64CC2" w:rsidP="00D64CC2">
      <w:pPr>
        <w:pStyle w:val="ListParagraph"/>
        <w:rPr>
          <w:rFonts w:ascii="Helvetica" w:hAnsi="Helvetica" w:cs="Helvetica"/>
          <w:color w:val="000000"/>
          <w:sz w:val="20"/>
        </w:rPr>
      </w:pPr>
    </w:p>
    <w:p w:rsidR="00D64CC2" w:rsidRPr="0090281B" w:rsidRDefault="00D64CC2" w:rsidP="00D64CC2">
      <w:pPr>
        <w:numPr>
          <w:ilvl w:val="0"/>
          <w:numId w:val="1"/>
        </w:numPr>
        <w:ind w:right="-720"/>
        <w:rPr>
          <w:rFonts w:ascii="Helvetica" w:hAnsi="Helvetica" w:cs="Helvetica"/>
          <w:sz w:val="20"/>
        </w:rPr>
      </w:pPr>
      <w:r w:rsidRPr="0090281B">
        <w:rPr>
          <w:rFonts w:ascii="Helvetica" w:hAnsi="Helvetica" w:cs="Helvetica"/>
          <w:color w:val="000000"/>
          <w:sz w:val="20"/>
        </w:rPr>
        <w:t xml:space="preserve">There </w:t>
      </w:r>
      <w:r w:rsidR="003E6FBC" w:rsidRPr="0090281B">
        <w:rPr>
          <w:rFonts w:ascii="Helvetica" w:hAnsi="Helvetica" w:cs="Helvetica"/>
          <w:color w:val="000000"/>
          <w:sz w:val="20"/>
        </w:rPr>
        <w:t>may</w:t>
      </w:r>
      <w:r w:rsidRPr="0090281B">
        <w:rPr>
          <w:rFonts w:ascii="Helvetica" w:hAnsi="Helvetica" w:cs="Helvetica"/>
          <w:color w:val="000000"/>
          <w:sz w:val="20"/>
        </w:rPr>
        <w:t xml:space="preserve"> be times when work could be interrupted or briefly suspended to accommodate the needs of building users.  Contractors should be prepared to work with UCB to make allowances for these interruptions.</w:t>
      </w:r>
    </w:p>
    <w:p w:rsidR="00000BDD" w:rsidRPr="0090281B" w:rsidRDefault="00000BDD" w:rsidP="00000BDD">
      <w:pPr>
        <w:ind w:right="-720"/>
        <w:rPr>
          <w:rFonts w:ascii="Helvetica" w:hAnsi="Helvetica" w:cs="Helvetica"/>
          <w:sz w:val="20"/>
        </w:rPr>
      </w:pPr>
    </w:p>
    <w:p w:rsidR="003E6FBC" w:rsidRPr="0090281B" w:rsidRDefault="00852D11" w:rsidP="003E6FBC">
      <w:pPr>
        <w:numPr>
          <w:ilvl w:val="0"/>
          <w:numId w:val="1"/>
        </w:numPr>
        <w:ind w:right="-720"/>
        <w:rPr>
          <w:rFonts w:ascii="Helvetica" w:hAnsi="Helvetica" w:cs="Helvetica"/>
          <w:sz w:val="20"/>
        </w:rPr>
      </w:pPr>
      <w:r w:rsidRPr="0090281B">
        <w:rPr>
          <w:rFonts w:ascii="Helvetica" w:hAnsi="Helvetica" w:cs="Helvetica"/>
          <w:sz w:val="20"/>
        </w:rPr>
        <w:t>This list of discussion items is intended to clarify and emphasize important information in contract documents but is in no way intended to be a complete list of all the bidding requirements.  All bidders should review the documents and base their bid accordingly.</w:t>
      </w:r>
    </w:p>
    <w:p w:rsidR="003E6FBC" w:rsidRPr="0090281B" w:rsidRDefault="003E6FBC" w:rsidP="003E6FBC">
      <w:pPr>
        <w:pStyle w:val="ListParagraph"/>
        <w:rPr>
          <w:rFonts w:ascii="Helvetica" w:hAnsi="Helvetica" w:cs="Helvetica"/>
          <w:sz w:val="20"/>
        </w:rPr>
      </w:pPr>
    </w:p>
    <w:p w:rsidR="003E6FBC" w:rsidRPr="0090281B" w:rsidRDefault="003E6FBC" w:rsidP="003E6FBC">
      <w:pPr>
        <w:pStyle w:val="ListParagraph"/>
        <w:ind w:left="1440" w:right="-720"/>
        <w:rPr>
          <w:rFonts w:ascii="Helvetica" w:hAnsi="Helvetica" w:cs="Helvetica"/>
          <w:sz w:val="20"/>
        </w:rPr>
      </w:pPr>
    </w:p>
    <w:p w:rsidR="00852D11" w:rsidRPr="0090281B" w:rsidRDefault="00F04309" w:rsidP="00C36151">
      <w:pPr>
        <w:tabs>
          <w:tab w:val="left" w:pos="540"/>
        </w:tabs>
        <w:ind w:left="540" w:hanging="540"/>
        <w:jc w:val="center"/>
        <w:rPr>
          <w:rFonts w:ascii="Helvetica" w:hAnsi="Helvetica" w:cs="Helvetica"/>
          <w:b/>
          <w:color w:val="000000"/>
          <w:sz w:val="20"/>
          <w:u w:val="single"/>
        </w:rPr>
      </w:pPr>
      <w:r w:rsidRPr="0090281B">
        <w:rPr>
          <w:rFonts w:ascii="Helvetica" w:hAnsi="Helvetica" w:cs="Helvetica"/>
          <w:b/>
          <w:color w:val="000000"/>
          <w:sz w:val="20"/>
          <w:u w:val="single"/>
        </w:rPr>
        <w:t>W</w:t>
      </w:r>
      <w:r w:rsidR="00852D11" w:rsidRPr="0090281B">
        <w:rPr>
          <w:rFonts w:ascii="Helvetica" w:hAnsi="Helvetica" w:cs="Helvetica"/>
          <w:b/>
          <w:color w:val="000000"/>
          <w:sz w:val="20"/>
          <w:u w:val="single"/>
        </w:rPr>
        <w:t>here construction equals or exceeds $500,000.00</w:t>
      </w:r>
      <w:r w:rsidRPr="0090281B">
        <w:rPr>
          <w:rFonts w:ascii="Helvetica" w:hAnsi="Helvetica" w:cs="Helvetica"/>
          <w:b/>
          <w:color w:val="000000"/>
          <w:sz w:val="20"/>
          <w:u w:val="single"/>
        </w:rPr>
        <w:t>, Contractor shall:</w:t>
      </w:r>
    </w:p>
    <w:p w:rsidR="00C36151" w:rsidRPr="0090281B" w:rsidRDefault="00C36151" w:rsidP="003E6FBC">
      <w:pPr>
        <w:tabs>
          <w:tab w:val="left" w:pos="540"/>
        </w:tabs>
        <w:rPr>
          <w:rFonts w:ascii="Helvetica" w:hAnsi="Helvetica" w:cs="Helvetica"/>
          <w:color w:val="000000"/>
          <w:sz w:val="20"/>
        </w:rPr>
      </w:pPr>
    </w:p>
    <w:p w:rsidR="00C36151" w:rsidRPr="0090281B" w:rsidRDefault="00852D11" w:rsidP="00C36151">
      <w:pPr>
        <w:pStyle w:val="ListParagraph"/>
        <w:numPr>
          <w:ilvl w:val="0"/>
          <w:numId w:val="2"/>
        </w:numPr>
        <w:tabs>
          <w:tab w:val="left" w:pos="810"/>
        </w:tabs>
        <w:jc w:val="both"/>
        <w:rPr>
          <w:rFonts w:ascii="Helvetica" w:hAnsi="Helvetica" w:cs="Helvetica"/>
          <w:color w:val="000000"/>
          <w:sz w:val="20"/>
          <w:u w:val="single"/>
        </w:rPr>
      </w:pPr>
      <w:r w:rsidRPr="0090281B">
        <w:rPr>
          <w:rFonts w:ascii="Helvetica" w:hAnsi="Helvetica" w:cs="Helvetica"/>
          <w:color w:val="000000"/>
          <w:sz w:val="20"/>
        </w:rPr>
        <w:t>After the contract is awarded, the contractor is required to provid</w:t>
      </w:r>
      <w:r w:rsidR="00C36151" w:rsidRPr="0090281B">
        <w:rPr>
          <w:rFonts w:ascii="Helvetica" w:hAnsi="Helvetica" w:cs="Helvetica"/>
          <w:color w:val="000000"/>
          <w:sz w:val="20"/>
        </w:rPr>
        <w:t xml:space="preserve">e written notice to the Project </w:t>
      </w:r>
      <w:r w:rsidRPr="0090281B">
        <w:rPr>
          <w:rFonts w:ascii="Helvetica" w:hAnsi="Helvetica" w:cs="Helvetica"/>
          <w:color w:val="000000"/>
          <w:sz w:val="20"/>
        </w:rPr>
        <w:t>Manager no later than (20) twenty days after deciding to perform services outside the United States or Colorado or to subcontract services under this contract to a subcontractor that will perform such services outside the United States or Colorado.  The written notification must include a statement of the type of services that will be performed at a location outside the United States or Colorado and the reason why it is necessary or advantageous to go outside the United States or Colorado to perform the services.  Failure to do so could result in termination of the contract.</w:t>
      </w:r>
    </w:p>
    <w:p w:rsidR="00C36151" w:rsidRPr="0090281B" w:rsidRDefault="00C36151" w:rsidP="00C36151">
      <w:pPr>
        <w:pStyle w:val="ListParagraph"/>
        <w:tabs>
          <w:tab w:val="left" w:pos="540"/>
        </w:tabs>
        <w:jc w:val="both"/>
        <w:rPr>
          <w:rFonts w:ascii="Helvetica" w:hAnsi="Helvetica" w:cs="Helvetica"/>
          <w:color w:val="000000"/>
          <w:sz w:val="20"/>
          <w:u w:val="single"/>
        </w:rPr>
      </w:pPr>
    </w:p>
    <w:p w:rsidR="00C36151" w:rsidRPr="0090281B" w:rsidRDefault="00852D11" w:rsidP="00C36151">
      <w:pPr>
        <w:pStyle w:val="ListParagraph"/>
        <w:numPr>
          <w:ilvl w:val="0"/>
          <w:numId w:val="2"/>
        </w:numPr>
        <w:tabs>
          <w:tab w:val="left" w:pos="720"/>
        </w:tabs>
        <w:jc w:val="both"/>
        <w:rPr>
          <w:rFonts w:ascii="Helvetica" w:hAnsi="Helvetica" w:cs="Helvetica"/>
          <w:color w:val="000000"/>
          <w:sz w:val="20"/>
          <w:u w:val="single"/>
        </w:rPr>
      </w:pPr>
      <w:r w:rsidRPr="0090281B">
        <w:rPr>
          <w:rFonts w:ascii="Helvetica" w:hAnsi="Helvetica" w:cs="Helvetica"/>
          <w:color w:val="000000"/>
          <w:sz w:val="20"/>
        </w:rPr>
        <w:t>Colorado labor will be employed to perform at least 80% of the work.</w:t>
      </w:r>
    </w:p>
    <w:p w:rsidR="00C36151" w:rsidRPr="0090281B" w:rsidRDefault="00C36151" w:rsidP="00C36151">
      <w:pPr>
        <w:pStyle w:val="ListParagraph"/>
        <w:rPr>
          <w:rFonts w:ascii="Helvetica" w:hAnsi="Helvetica" w:cs="Helvetica"/>
          <w:color w:val="000000"/>
          <w:sz w:val="20"/>
        </w:rPr>
      </w:pPr>
    </w:p>
    <w:sectPr w:rsidR="00C36151" w:rsidRPr="0090281B">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18BB" w:rsidRDefault="00AD18BB" w:rsidP="00852D11">
      <w:r>
        <w:separator/>
      </w:r>
    </w:p>
  </w:endnote>
  <w:endnote w:type="continuationSeparator" w:id="0">
    <w:p w:rsidR="00AD18BB" w:rsidRDefault="00AD18BB" w:rsidP="00852D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w:altName w:val="Book Antiqua"/>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47DD" w:rsidRPr="00460C35" w:rsidRDefault="00460C35" w:rsidP="00460C35">
    <w:pPr>
      <w:pStyle w:val="Footer"/>
      <w:rPr>
        <w:rFonts w:asciiTheme="minorHAnsi" w:hAnsiTheme="minorHAnsi" w:cstheme="minorHAnsi"/>
        <w:sz w:val="16"/>
        <w:szCs w:val="16"/>
      </w:rPr>
    </w:pPr>
    <w:r>
      <w:rPr>
        <w:noProof/>
      </w:rPr>
      <w:drawing>
        <wp:anchor distT="0" distB="0" distL="114300" distR="114300" simplePos="0" relativeHeight="251660288" behindDoc="1" locked="0" layoutInCell="1" allowOverlap="1">
          <wp:simplePos x="0" y="0"/>
          <wp:positionH relativeFrom="margin">
            <wp:posOffset>4260850</wp:posOffset>
          </wp:positionH>
          <wp:positionV relativeFrom="paragraph">
            <wp:posOffset>-29210</wp:posOffset>
          </wp:positionV>
          <wp:extent cx="1901952" cy="292608"/>
          <wp:effectExtent l="0" t="0" r="3175" b="0"/>
          <wp:wrapNone/>
          <wp:docPr id="31" name="Picture 30" descr="E:\Users\chsa5821\Desktop\BUILDBoulder\PDCLockUp.tif"/>
          <wp:cNvGraphicFramePr/>
          <a:graphic xmlns:a="http://schemas.openxmlformats.org/drawingml/2006/main">
            <a:graphicData uri="http://schemas.openxmlformats.org/drawingml/2006/picture">
              <pic:pic xmlns:pic="http://schemas.openxmlformats.org/drawingml/2006/picture">
                <pic:nvPicPr>
                  <pic:cNvPr id="31" name="Picture 30" descr="E:\Users\chsa5821\Desktop\BUILDBoulder\PDCLockUp.tif"/>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01952" cy="29260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A5FB0">
      <w:rPr>
        <w:rFonts w:asciiTheme="minorHAnsi" w:hAnsiTheme="minorHAnsi" w:cstheme="minorHAnsi"/>
        <w:sz w:val="16"/>
        <w:szCs w:val="16"/>
      </w:rPr>
      <w:t>REV 2024-08-21</w:t>
    </w:r>
  </w:p>
  <w:p w:rsidR="000B47DD" w:rsidRPr="00460C35" w:rsidRDefault="000B47DD" w:rsidP="00460C35">
    <w:pPr>
      <w:pStyle w:val="Footer"/>
      <w:rPr>
        <w:rFonts w:asciiTheme="minorHAnsi" w:hAnsiTheme="minorHAnsi" w:cstheme="minorHAnsi"/>
        <w:sz w:val="16"/>
        <w:szCs w:val="16"/>
      </w:rPr>
    </w:pPr>
    <w:r w:rsidRPr="00460C35">
      <w:rPr>
        <w:rFonts w:asciiTheme="minorHAnsi" w:hAnsiTheme="minorHAnsi" w:cstheme="minorHAnsi"/>
        <w:sz w:val="16"/>
        <w:szCs w:val="16"/>
      </w:rPr>
      <w:t xml:space="preserve">Page </w:t>
    </w:r>
    <w:r w:rsidRPr="00460C35">
      <w:rPr>
        <w:rFonts w:asciiTheme="minorHAnsi" w:hAnsiTheme="minorHAnsi" w:cstheme="minorHAnsi"/>
        <w:b/>
        <w:sz w:val="16"/>
        <w:szCs w:val="16"/>
      </w:rPr>
      <w:fldChar w:fldCharType="begin"/>
    </w:r>
    <w:r w:rsidRPr="00460C35">
      <w:rPr>
        <w:rFonts w:asciiTheme="minorHAnsi" w:hAnsiTheme="minorHAnsi" w:cstheme="minorHAnsi"/>
        <w:b/>
        <w:sz w:val="16"/>
        <w:szCs w:val="16"/>
      </w:rPr>
      <w:instrText xml:space="preserve"> PAGE  \* Arabic  \* MERGEFORMAT </w:instrText>
    </w:r>
    <w:r w:rsidRPr="00460C35">
      <w:rPr>
        <w:rFonts w:asciiTheme="minorHAnsi" w:hAnsiTheme="minorHAnsi" w:cstheme="minorHAnsi"/>
        <w:b/>
        <w:sz w:val="16"/>
        <w:szCs w:val="16"/>
      </w:rPr>
      <w:fldChar w:fldCharType="separate"/>
    </w:r>
    <w:r w:rsidR="002353CC">
      <w:rPr>
        <w:rFonts w:asciiTheme="minorHAnsi" w:hAnsiTheme="minorHAnsi" w:cstheme="minorHAnsi"/>
        <w:b/>
        <w:noProof/>
        <w:sz w:val="16"/>
        <w:szCs w:val="16"/>
      </w:rPr>
      <w:t>2</w:t>
    </w:r>
    <w:r w:rsidRPr="00460C35">
      <w:rPr>
        <w:rFonts w:asciiTheme="minorHAnsi" w:hAnsiTheme="minorHAnsi" w:cstheme="minorHAnsi"/>
        <w:b/>
        <w:sz w:val="16"/>
        <w:szCs w:val="16"/>
      </w:rPr>
      <w:fldChar w:fldCharType="end"/>
    </w:r>
    <w:r w:rsidRPr="00460C35">
      <w:rPr>
        <w:rFonts w:asciiTheme="minorHAnsi" w:hAnsiTheme="minorHAnsi" w:cstheme="minorHAnsi"/>
        <w:sz w:val="16"/>
        <w:szCs w:val="16"/>
      </w:rPr>
      <w:t xml:space="preserve"> of </w:t>
    </w:r>
    <w:r w:rsidRPr="00460C35">
      <w:rPr>
        <w:rFonts w:asciiTheme="minorHAnsi" w:hAnsiTheme="minorHAnsi" w:cstheme="minorHAnsi"/>
        <w:b/>
        <w:sz w:val="16"/>
        <w:szCs w:val="16"/>
      </w:rPr>
      <w:fldChar w:fldCharType="begin"/>
    </w:r>
    <w:r w:rsidRPr="00460C35">
      <w:rPr>
        <w:rFonts w:asciiTheme="minorHAnsi" w:hAnsiTheme="minorHAnsi" w:cstheme="minorHAnsi"/>
        <w:b/>
        <w:sz w:val="16"/>
        <w:szCs w:val="16"/>
      </w:rPr>
      <w:instrText xml:space="preserve"> NUMPAGES  \* Arabic  \* MERGEFORMAT </w:instrText>
    </w:r>
    <w:r w:rsidRPr="00460C35">
      <w:rPr>
        <w:rFonts w:asciiTheme="minorHAnsi" w:hAnsiTheme="minorHAnsi" w:cstheme="minorHAnsi"/>
        <w:b/>
        <w:sz w:val="16"/>
        <w:szCs w:val="16"/>
      </w:rPr>
      <w:fldChar w:fldCharType="separate"/>
    </w:r>
    <w:r w:rsidR="002353CC">
      <w:rPr>
        <w:rFonts w:asciiTheme="minorHAnsi" w:hAnsiTheme="minorHAnsi" w:cstheme="minorHAnsi"/>
        <w:b/>
        <w:noProof/>
        <w:sz w:val="16"/>
        <w:szCs w:val="16"/>
      </w:rPr>
      <w:t>2</w:t>
    </w:r>
    <w:r w:rsidRPr="00460C35">
      <w:rPr>
        <w:rFonts w:asciiTheme="minorHAnsi" w:hAnsiTheme="minorHAnsi" w:cstheme="minorHAnsi"/>
        <w:b/>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18BB" w:rsidRDefault="00AD18BB" w:rsidP="00852D11">
      <w:r>
        <w:separator/>
      </w:r>
    </w:p>
  </w:footnote>
  <w:footnote w:type="continuationSeparator" w:id="0">
    <w:p w:rsidR="00AD18BB" w:rsidRDefault="00AD18BB" w:rsidP="00852D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47DD" w:rsidRDefault="000B47DD" w:rsidP="000B47DD">
    <w:pPr>
      <w:pStyle w:val="Header"/>
      <w:rPr>
        <w:noProof/>
      </w:rPr>
    </w:pPr>
    <w:r>
      <w:rPr>
        <w:noProof/>
      </w:rPr>
      <w:drawing>
        <wp:inline distT="0" distB="0" distL="0" distR="0" wp14:anchorId="5FE97ABD" wp14:editId="1B1696C7">
          <wp:extent cx="1777765" cy="301625"/>
          <wp:effectExtent l="0" t="0" r="0" b="3175"/>
          <wp:docPr id="26"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5"/>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63986" cy="316254"/>
                  </a:xfrm>
                  <a:prstGeom prst="rect">
                    <a:avLst/>
                  </a:prstGeom>
                </pic:spPr>
              </pic:pic>
            </a:graphicData>
          </a:graphic>
        </wp:inline>
      </w:drawing>
    </w:r>
    <w:r>
      <w:rPr>
        <w:noProof/>
      </w:rPr>
      <w:t xml:space="preserve">                                                                         </w:t>
    </w:r>
  </w:p>
  <w:p w:rsidR="000B47DD" w:rsidRDefault="000B47DD" w:rsidP="000B47DD">
    <w:pPr>
      <w:pStyle w:val="Header"/>
      <w:rPr>
        <w:noProof/>
      </w:rPr>
    </w:pPr>
  </w:p>
  <w:p w:rsidR="00852D11" w:rsidRDefault="000B47DD">
    <w:pPr>
      <w:pStyle w:val="Header"/>
    </w:pPr>
    <w:r>
      <w:rPr>
        <w:noProof/>
      </w:rPr>
      <mc:AlternateContent>
        <mc:Choice Requires="wps">
          <w:drawing>
            <wp:anchor distT="0" distB="0" distL="114300" distR="114300" simplePos="0" relativeHeight="251659264" behindDoc="0" locked="0" layoutInCell="1" allowOverlap="1" wp14:anchorId="4CA31C45" wp14:editId="288063F3">
              <wp:simplePos x="0" y="0"/>
              <wp:positionH relativeFrom="column">
                <wp:posOffset>0</wp:posOffset>
              </wp:positionH>
              <wp:positionV relativeFrom="paragraph">
                <wp:posOffset>-635</wp:posOffset>
              </wp:positionV>
              <wp:extent cx="6057900" cy="28575"/>
              <wp:effectExtent l="0" t="0" r="19050" b="28575"/>
              <wp:wrapNone/>
              <wp:docPr id="2" name="Straight Connector 2"/>
              <wp:cNvGraphicFramePr/>
              <a:graphic xmlns:a="http://schemas.openxmlformats.org/drawingml/2006/main">
                <a:graphicData uri="http://schemas.microsoft.com/office/word/2010/wordprocessingShape">
                  <wps:wsp>
                    <wps:cNvCnPr/>
                    <wps:spPr>
                      <a:xfrm flipV="1">
                        <a:off x="0" y="0"/>
                        <a:ext cx="6057900" cy="2857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13AD814" id="Straight Connector 2"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0,-.05pt" to="477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" strokecolor="black [3213]" strokeweight="1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564D17"/>
    <w:multiLevelType w:val="hybridMultilevel"/>
    <w:tmpl w:val="AF4209F0"/>
    <w:lvl w:ilvl="0" w:tplc="938A92EC">
      <w:start w:val="1"/>
      <w:numFmt w:val="decimal"/>
      <w:lvlText w:val="%1."/>
      <w:lvlJc w:val="left"/>
      <w:pPr>
        <w:ind w:left="720" w:hanging="360"/>
      </w:pPr>
      <w:rPr>
        <w:rFonts w:asciiTheme="minorHAnsi" w:eastAsia="Times New Roman" w:hAnsiTheme="minorHAnsi" w:cstheme="minorHAns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FA0040"/>
    <w:multiLevelType w:val="hybridMultilevel"/>
    <w:tmpl w:val="2672303E"/>
    <w:lvl w:ilvl="0" w:tplc="C324EC92">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 w15:restartNumberingAfterBreak="0">
    <w:nsid w:val="71AC212D"/>
    <w:multiLevelType w:val="hybridMultilevel"/>
    <w:tmpl w:val="0CF8F7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79BF5F90"/>
    <w:multiLevelType w:val="hybridMultilevel"/>
    <w:tmpl w:val="BDEC8398"/>
    <w:lvl w:ilvl="0" w:tplc="26B2C358">
      <w:start w:val="1"/>
      <w:numFmt w:val="decimal"/>
      <w:lvlText w:val="%1."/>
      <w:lvlJc w:val="left"/>
      <w:pPr>
        <w:ind w:left="720" w:hanging="360"/>
      </w:pPr>
      <w:rPr>
        <w:rFonts w:hint="default"/>
        <w:sz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CF3374A"/>
    <w:multiLevelType w:val="hybridMultilevel"/>
    <w:tmpl w:val="8A9E4352"/>
    <w:lvl w:ilvl="0" w:tplc="136428D8">
      <w:start w:val="1"/>
      <w:numFmt w:val="decimal"/>
      <w:lvlText w:val="%1."/>
      <w:lvlJc w:val="left"/>
      <w:pPr>
        <w:tabs>
          <w:tab w:val="num" w:pos="720"/>
        </w:tabs>
        <w:ind w:left="720" w:hanging="360"/>
      </w:pPr>
      <w:rPr>
        <w:rFonts w:hint="default"/>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0"/>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2D11"/>
    <w:rsid w:val="00000BDD"/>
    <w:rsid w:val="00040ACC"/>
    <w:rsid w:val="00051F19"/>
    <w:rsid w:val="00094AD9"/>
    <w:rsid w:val="000B47DD"/>
    <w:rsid w:val="000E3377"/>
    <w:rsid w:val="0010370E"/>
    <w:rsid w:val="00120EDC"/>
    <w:rsid w:val="00191379"/>
    <w:rsid w:val="001F1C97"/>
    <w:rsid w:val="001F5806"/>
    <w:rsid w:val="00215A43"/>
    <w:rsid w:val="002353CC"/>
    <w:rsid w:val="002B7875"/>
    <w:rsid w:val="002C14D2"/>
    <w:rsid w:val="002E7827"/>
    <w:rsid w:val="003503BF"/>
    <w:rsid w:val="00364542"/>
    <w:rsid w:val="003B4D9D"/>
    <w:rsid w:val="003E6FBC"/>
    <w:rsid w:val="00406979"/>
    <w:rsid w:val="00460C35"/>
    <w:rsid w:val="004679CD"/>
    <w:rsid w:val="004B1A39"/>
    <w:rsid w:val="0054178C"/>
    <w:rsid w:val="00595D6D"/>
    <w:rsid w:val="005B0D44"/>
    <w:rsid w:val="005B243A"/>
    <w:rsid w:val="005B4B14"/>
    <w:rsid w:val="00786E91"/>
    <w:rsid w:val="007942A8"/>
    <w:rsid w:val="007A5FB0"/>
    <w:rsid w:val="00811094"/>
    <w:rsid w:val="00852D11"/>
    <w:rsid w:val="008F40AB"/>
    <w:rsid w:val="008F69C8"/>
    <w:rsid w:val="0090281B"/>
    <w:rsid w:val="00921CEB"/>
    <w:rsid w:val="0096009B"/>
    <w:rsid w:val="0096415A"/>
    <w:rsid w:val="00982F88"/>
    <w:rsid w:val="009F1DFE"/>
    <w:rsid w:val="00AC7560"/>
    <w:rsid w:val="00AD18BB"/>
    <w:rsid w:val="00AF3507"/>
    <w:rsid w:val="00BE673B"/>
    <w:rsid w:val="00BE7445"/>
    <w:rsid w:val="00BF1809"/>
    <w:rsid w:val="00C36151"/>
    <w:rsid w:val="00C6121C"/>
    <w:rsid w:val="00CA7375"/>
    <w:rsid w:val="00CD0B0F"/>
    <w:rsid w:val="00D26021"/>
    <w:rsid w:val="00D64CC2"/>
    <w:rsid w:val="00D85CA5"/>
    <w:rsid w:val="00DE6905"/>
    <w:rsid w:val="00E30BED"/>
    <w:rsid w:val="00E31E64"/>
    <w:rsid w:val="00E64AA2"/>
    <w:rsid w:val="00E73618"/>
    <w:rsid w:val="00E95ACC"/>
    <w:rsid w:val="00EF4F22"/>
    <w:rsid w:val="00F04309"/>
    <w:rsid w:val="00F70CB0"/>
    <w:rsid w:val="00F75C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B0B191"/>
  <w15:chartTrackingRefBased/>
  <w15:docId w15:val="{72C76237-34CE-488C-AF57-D52F81F41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2D11"/>
    <w:pPr>
      <w:spacing w:after="0" w:line="240" w:lineRule="auto"/>
    </w:pPr>
    <w:rPr>
      <w:rFonts w:ascii="Palatino" w:eastAsia="Times New Roman" w:hAnsi="Palatino"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2D11"/>
    <w:pPr>
      <w:tabs>
        <w:tab w:val="center" w:pos="4680"/>
        <w:tab w:val="right" w:pos="9360"/>
      </w:tabs>
    </w:pPr>
  </w:style>
  <w:style w:type="character" w:customStyle="1" w:styleId="HeaderChar">
    <w:name w:val="Header Char"/>
    <w:basedOn w:val="DefaultParagraphFont"/>
    <w:link w:val="Header"/>
    <w:uiPriority w:val="99"/>
    <w:rsid w:val="00852D11"/>
  </w:style>
  <w:style w:type="paragraph" w:styleId="Footer">
    <w:name w:val="footer"/>
    <w:basedOn w:val="Normal"/>
    <w:link w:val="FooterChar"/>
    <w:uiPriority w:val="99"/>
    <w:unhideWhenUsed/>
    <w:rsid w:val="00852D11"/>
    <w:pPr>
      <w:tabs>
        <w:tab w:val="center" w:pos="4680"/>
        <w:tab w:val="right" w:pos="9360"/>
      </w:tabs>
    </w:pPr>
  </w:style>
  <w:style w:type="character" w:customStyle="1" w:styleId="FooterChar">
    <w:name w:val="Footer Char"/>
    <w:basedOn w:val="DefaultParagraphFont"/>
    <w:link w:val="Footer"/>
    <w:uiPriority w:val="99"/>
    <w:rsid w:val="00852D11"/>
  </w:style>
  <w:style w:type="character" w:styleId="Hyperlink">
    <w:name w:val="Hyperlink"/>
    <w:rsid w:val="00852D11"/>
    <w:rPr>
      <w:color w:val="0000FF"/>
      <w:u w:val="single"/>
    </w:rPr>
  </w:style>
  <w:style w:type="paragraph" w:styleId="BlockText">
    <w:name w:val="Block Text"/>
    <w:basedOn w:val="Normal"/>
    <w:rsid w:val="00852D11"/>
    <w:pPr>
      <w:ind w:left="90" w:right="-540"/>
      <w:jc w:val="both"/>
    </w:pPr>
    <w:rPr>
      <w:rFonts w:ascii="Times" w:hAnsi="Times"/>
      <w:noProof/>
      <w:sz w:val="22"/>
    </w:rPr>
  </w:style>
  <w:style w:type="paragraph" w:customStyle="1" w:styleId="Default">
    <w:name w:val="Default"/>
    <w:rsid w:val="001F1C97"/>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ListParagraph">
    <w:name w:val="List Paragraph"/>
    <w:basedOn w:val="Normal"/>
    <w:uiPriority w:val="34"/>
    <w:qFormat/>
    <w:rsid w:val="00000BDD"/>
    <w:pPr>
      <w:ind w:left="720"/>
      <w:contextualSpacing/>
    </w:pPr>
  </w:style>
  <w:style w:type="character" w:customStyle="1" w:styleId="UnresolvedMention1">
    <w:name w:val="Unresolved Mention1"/>
    <w:basedOn w:val="DefaultParagraphFont"/>
    <w:uiPriority w:val="99"/>
    <w:semiHidden/>
    <w:unhideWhenUsed/>
    <w:rsid w:val="00215A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2593808">
      <w:bodyDiv w:val="1"/>
      <w:marLeft w:val="0"/>
      <w:marRight w:val="0"/>
      <w:marTop w:val="0"/>
      <w:marBottom w:val="0"/>
      <w:divBdr>
        <w:top w:val="none" w:sz="0" w:space="0" w:color="auto"/>
        <w:left w:val="none" w:sz="0" w:space="0" w:color="auto"/>
        <w:bottom w:val="none" w:sz="0" w:space="0" w:color="auto"/>
        <w:right w:val="none" w:sz="0" w:space="0" w:color="auto"/>
      </w:divBdr>
    </w:div>
    <w:div w:id="1126460791">
      <w:bodyDiv w:val="1"/>
      <w:marLeft w:val="0"/>
      <w:marRight w:val="0"/>
      <w:marTop w:val="0"/>
      <w:marBottom w:val="0"/>
      <w:divBdr>
        <w:top w:val="none" w:sz="0" w:space="0" w:color="auto"/>
        <w:left w:val="none" w:sz="0" w:space="0" w:color="auto"/>
        <w:bottom w:val="none" w:sz="0" w:space="0" w:color="auto"/>
        <w:right w:val="none" w:sz="0" w:space="0" w:color="auto"/>
      </w:divBdr>
    </w:div>
    <w:div w:id="1290041791">
      <w:bodyDiv w:val="1"/>
      <w:marLeft w:val="0"/>
      <w:marRight w:val="0"/>
      <w:marTop w:val="0"/>
      <w:marBottom w:val="0"/>
      <w:divBdr>
        <w:top w:val="none" w:sz="0" w:space="0" w:color="auto"/>
        <w:left w:val="none" w:sz="0" w:space="0" w:color="auto"/>
        <w:bottom w:val="none" w:sz="0" w:space="0" w:color="auto"/>
        <w:right w:val="none" w:sz="0" w:space="0" w:color="auto"/>
      </w:divBdr>
    </w:div>
    <w:div w:id="1358889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lorado.gov/pacific/osa/formscon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bidnetdirect.com/colorado/universityofcoloradodesignandconstruction"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colorado.edu/facilities-standard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tif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2</Pages>
  <Words>718</Words>
  <Characters>4029</Characters>
  <Application>Microsoft Office Word</Application>
  <DocSecurity>0</DocSecurity>
  <Lines>92</Lines>
  <Paragraphs>41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Dena F Heisner</cp:lastModifiedBy>
  <cp:revision>20</cp:revision>
  <dcterms:created xsi:type="dcterms:W3CDTF">2020-10-21T20:23:00Z</dcterms:created>
  <dcterms:modified xsi:type="dcterms:W3CDTF">2024-08-21T23:52:00Z</dcterms:modified>
  <cp:category>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jectInfo">
    <vt:lpwstr/>
  </property>
  <property fmtid="{D5CDD505-2E9C-101B-9397-08002B2CF9AE}" pid="3" name="ProjectManager">
    <vt:lpwstr/>
  </property>
  <property fmtid="{D5CDD505-2E9C-101B-9397-08002B2CF9AE}" pid="4" name="Forward to">
    <vt:lpwstr>dehe7237</vt:lpwstr>
  </property>
  <property fmtid="{D5CDD505-2E9C-101B-9397-08002B2CF9AE}" pid="5" name="Status">
    <vt:lpwstr>Quick Change</vt:lpwstr>
  </property>
</Properties>
</file>