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3CA2" w14:textId="6FBF93CC" w:rsidR="002275D5" w:rsidRDefault="000D56DB" w:rsidP="002275D5">
      <w:pPr>
        <w:pStyle w:val="Header"/>
        <w:rPr>
          <w:b/>
          <w:bCs/>
          <w:color w:val="FF0000"/>
        </w:rPr>
      </w:pPr>
      <w:r w:rsidRPr="00403F9C">
        <w:rPr>
          <w:b/>
          <w:bCs/>
          <w:color w:val="FF0000"/>
        </w:rPr>
        <w:t xml:space="preserve">LETTER OF APPOINTMENT </w:t>
      </w:r>
      <w:commentRangeStart w:id="0"/>
      <w:r w:rsidR="002275D5" w:rsidRPr="00403F9C">
        <w:rPr>
          <w:b/>
          <w:bCs/>
          <w:color w:val="FF0000"/>
        </w:rPr>
        <w:t>TEMPLATE</w:t>
      </w:r>
      <w:commentRangeEnd w:id="0"/>
      <w:r w:rsidR="00B93358">
        <w:rPr>
          <w:rStyle w:val="CommentReference"/>
          <w:rFonts w:ascii="Times New Roman" w:hAnsi="Times New Roman"/>
          <w:color w:val="auto"/>
        </w:rPr>
        <w:commentReference w:id="0"/>
      </w:r>
    </w:p>
    <w:p w14:paraId="5E4AE5DF" w14:textId="3A86C183" w:rsidR="00B93358" w:rsidRPr="00403F9C" w:rsidRDefault="00EF0EA8" w:rsidP="002275D5">
      <w:pPr>
        <w:pStyle w:val="Header"/>
        <w:rPr>
          <w:b/>
          <w:bCs/>
          <w:color w:val="FF0000"/>
        </w:rPr>
      </w:pPr>
      <w:r w:rsidRPr="0B41802D">
        <w:rPr>
          <w:b/>
          <w:bCs/>
          <w:color w:val="FF0000"/>
        </w:rPr>
        <w:t>Lecturer</w:t>
      </w:r>
      <w:r w:rsidR="5EEFE36A" w:rsidRPr="0B41802D">
        <w:rPr>
          <w:b/>
          <w:bCs/>
          <w:color w:val="FF0000"/>
        </w:rPr>
        <w:t xml:space="preserve"> or </w:t>
      </w:r>
      <w:r w:rsidR="00290DAE">
        <w:rPr>
          <w:b/>
          <w:bCs/>
          <w:color w:val="FF0000"/>
        </w:rPr>
        <w:t>TBD Title</w:t>
      </w:r>
      <w:r w:rsidR="00B73F3B" w:rsidRPr="0B41802D">
        <w:rPr>
          <w:b/>
          <w:bCs/>
          <w:color w:val="FF0000"/>
        </w:rPr>
        <w:t>,</w:t>
      </w:r>
      <w:r w:rsidR="00B93358" w:rsidRPr="0B41802D">
        <w:rPr>
          <w:b/>
          <w:bCs/>
          <w:color w:val="FF0000"/>
        </w:rPr>
        <w:t xml:space="preserve"> At-Will (</w:t>
      </w:r>
      <w:commentRangeStart w:id="1"/>
      <w:r w:rsidR="00B93358" w:rsidRPr="0B41802D">
        <w:rPr>
          <w:b/>
          <w:bCs/>
          <w:color w:val="FF0000"/>
        </w:rPr>
        <w:t>see comment</w:t>
      </w:r>
      <w:commentRangeEnd w:id="1"/>
      <w:r>
        <w:rPr>
          <w:rStyle w:val="CommentReference"/>
        </w:rPr>
        <w:commentReference w:id="1"/>
      </w:r>
      <w:r w:rsidR="00B93358" w:rsidRPr="0B41802D">
        <w:rPr>
          <w:b/>
          <w:bCs/>
          <w:color w:val="FF0000"/>
        </w:rPr>
        <w:t>)</w:t>
      </w:r>
    </w:p>
    <w:p w14:paraId="7A617FBD" w14:textId="7545304D" w:rsidR="002275D5" w:rsidRPr="00403F9C" w:rsidRDefault="0000203C" w:rsidP="002275D5">
      <w:pPr>
        <w:pStyle w:val="Header"/>
        <w:rPr>
          <w:b/>
          <w:bCs/>
          <w:color w:val="FF0000"/>
        </w:rPr>
      </w:pPr>
      <w:r>
        <w:rPr>
          <w:b/>
          <w:bCs/>
          <w:color w:val="FF0000"/>
        </w:rPr>
        <w:t>April</w:t>
      </w:r>
      <w:r w:rsidRPr="00403F9C">
        <w:rPr>
          <w:b/>
          <w:bCs/>
          <w:color w:val="FF0000"/>
        </w:rPr>
        <w:t xml:space="preserve"> </w:t>
      </w:r>
      <w:r w:rsidR="002275D5" w:rsidRPr="00403F9C">
        <w:rPr>
          <w:b/>
          <w:bCs/>
          <w:color w:val="FF0000"/>
        </w:rPr>
        <w:t>202</w:t>
      </w:r>
      <w:r w:rsidR="002615F3">
        <w:rPr>
          <w:b/>
          <w:bCs/>
          <w:color w:val="FF0000"/>
        </w:rPr>
        <w:t>5</w:t>
      </w:r>
    </w:p>
    <w:p w14:paraId="096E6CCD" w14:textId="77777777" w:rsidR="00306438" w:rsidRPr="00403F9C" w:rsidRDefault="00306438" w:rsidP="00CE0DE0">
      <w:pPr>
        <w:tabs>
          <w:tab w:val="left" w:pos="1100"/>
          <w:tab w:val="left" w:pos="1400"/>
        </w:tabs>
        <w:jc w:val="center"/>
        <w:rPr>
          <w:bCs/>
          <w:color w:val="000000"/>
          <w:sz w:val="24"/>
        </w:rPr>
      </w:pPr>
    </w:p>
    <w:p w14:paraId="6C50A0C1"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Date</w:t>
      </w:r>
      <w:r w:rsidRPr="13FAA893">
        <w:rPr>
          <w:rFonts w:ascii="Arial" w:hAnsi="Arial" w:cs="Arial"/>
          <w:sz w:val="22"/>
          <w:szCs w:val="22"/>
          <w:highlight w:val="cyan"/>
        </w:rPr>
        <w:t>}</w:t>
      </w:r>
    </w:p>
    <w:p w14:paraId="6C33F35D" w14:textId="77777777" w:rsidR="00CA4FB0" w:rsidRPr="00403F9C" w:rsidRDefault="00CA4FB0" w:rsidP="13FAA893">
      <w:pPr>
        <w:rPr>
          <w:rFonts w:ascii="Arial" w:hAnsi="Arial" w:cs="Arial"/>
          <w:sz w:val="22"/>
          <w:szCs w:val="22"/>
        </w:rPr>
      </w:pPr>
    </w:p>
    <w:p w14:paraId="200C1C51"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Name</w:t>
      </w:r>
      <w:r w:rsidRPr="13FAA893">
        <w:rPr>
          <w:rFonts w:ascii="Arial" w:hAnsi="Arial" w:cs="Arial"/>
          <w:sz w:val="22"/>
          <w:szCs w:val="22"/>
          <w:highlight w:val="cyan"/>
        </w:rPr>
        <w:t>}</w:t>
      </w:r>
    </w:p>
    <w:p w14:paraId="0BA707B3" w14:textId="77777777" w:rsidR="00CA4FB0" w:rsidRPr="00403F9C" w:rsidRDefault="00106D63" w:rsidP="13FAA893">
      <w:pPr>
        <w:rPr>
          <w:rFonts w:ascii="Arial" w:hAnsi="Arial" w:cs="Arial"/>
          <w:sz w:val="22"/>
          <w:szCs w:val="22"/>
          <w:highlight w:val="cyan"/>
        </w:rPr>
      </w:pPr>
      <w:r w:rsidRPr="13FAA893">
        <w:rPr>
          <w:rFonts w:ascii="Arial" w:hAnsi="Arial" w:cs="Arial"/>
          <w:sz w:val="22"/>
          <w:szCs w:val="22"/>
          <w:highlight w:val="cyan"/>
        </w:rPr>
        <w:t>{</w:t>
      </w:r>
      <w:r w:rsidR="00CA4FB0" w:rsidRPr="13FAA893">
        <w:rPr>
          <w:rFonts w:ascii="Arial" w:hAnsi="Arial" w:cs="Arial"/>
          <w:sz w:val="22"/>
          <w:szCs w:val="22"/>
          <w:highlight w:val="cyan"/>
        </w:rPr>
        <w:t>Address</w:t>
      </w:r>
      <w:r w:rsidRPr="13FAA893">
        <w:rPr>
          <w:rFonts w:ascii="Arial" w:hAnsi="Arial" w:cs="Arial"/>
          <w:sz w:val="22"/>
          <w:szCs w:val="22"/>
          <w:highlight w:val="cyan"/>
        </w:rPr>
        <w:t>}</w:t>
      </w:r>
    </w:p>
    <w:p w14:paraId="21DF2151" w14:textId="77777777" w:rsidR="00CA4FB0" w:rsidRPr="00403F9C" w:rsidRDefault="00106D63" w:rsidP="13FAA893">
      <w:pPr>
        <w:rPr>
          <w:rFonts w:ascii="Arial" w:hAnsi="Arial" w:cs="Arial"/>
          <w:sz w:val="22"/>
          <w:szCs w:val="22"/>
        </w:rPr>
      </w:pPr>
      <w:r w:rsidRPr="13FAA893">
        <w:rPr>
          <w:rFonts w:ascii="Arial" w:hAnsi="Arial" w:cs="Arial"/>
          <w:sz w:val="22"/>
          <w:szCs w:val="22"/>
          <w:highlight w:val="cyan"/>
        </w:rPr>
        <w:t>{</w:t>
      </w:r>
      <w:r w:rsidR="00CA4FB0" w:rsidRPr="13FAA893">
        <w:rPr>
          <w:rFonts w:ascii="Arial" w:hAnsi="Arial" w:cs="Arial"/>
          <w:sz w:val="22"/>
          <w:szCs w:val="22"/>
          <w:highlight w:val="cyan"/>
        </w:rPr>
        <w:t xml:space="preserve">City, </w:t>
      </w:r>
      <w:r w:rsidR="0055740A" w:rsidRPr="13FAA893">
        <w:rPr>
          <w:rFonts w:ascii="Arial" w:hAnsi="Arial" w:cs="Arial"/>
          <w:sz w:val="22"/>
          <w:szCs w:val="22"/>
          <w:highlight w:val="cyan"/>
        </w:rPr>
        <w:t>S</w:t>
      </w:r>
      <w:r w:rsidR="00CA4FB0" w:rsidRPr="13FAA893">
        <w:rPr>
          <w:rFonts w:ascii="Arial" w:hAnsi="Arial" w:cs="Arial"/>
          <w:sz w:val="22"/>
          <w:szCs w:val="22"/>
          <w:highlight w:val="cyan"/>
        </w:rPr>
        <w:t xml:space="preserve">tate </w:t>
      </w:r>
      <w:r w:rsidR="0055740A" w:rsidRPr="13FAA893">
        <w:rPr>
          <w:rFonts w:ascii="Arial" w:hAnsi="Arial" w:cs="Arial"/>
          <w:sz w:val="22"/>
          <w:szCs w:val="22"/>
          <w:highlight w:val="cyan"/>
        </w:rPr>
        <w:t>Z</w:t>
      </w:r>
      <w:r w:rsidR="00CA4FB0" w:rsidRPr="13FAA893">
        <w:rPr>
          <w:rFonts w:ascii="Arial" w:hAnsi="Arial" w:cs="Arial"/>
          <w:sz w:val="22"/>
          <w:szCs w:val="22"/>
          <w:highlight w:val="cyan"/>
        </w:rPr>
        <w:t>ip</w:t>
      </w:r>
      <w:r w:rsidRPr="13FAA893">
        <w:rPr>
          <w:rFonts w:ascii="Arial" w:hAnsi="Arial" w:cs="Arial"/>
          <w:sz w:val="22"/>
          <w:szCs w:val="22"/>
          <w:highlight w:val="cyan"/>
        </w:rPr>
        <w:t>}</w:t>
      </w:r>
    </w:p>
    <w:p w14:paraId="080DD840" w14:textId="77777777" w:rsidR="00CA4FB0" w:rsidRPr="00403F9C" w:rsidRDefault="00CA4FB0" w:rsidP="13FAA893">
      <w:pPr>
        <w:rPr>
          <w:rFonts w:ascii="Arial" w:hAnsi="Arial" w:cs="Arial"/>
          <w:sz w:val="22"/>
          <w:szCs w:val="22"/>
        </w:rPr>
      </w:pPr>
    </w:p>
    <w:p w14:paraId="162DCF17" w14:textId="77777777" w:rsidR="00CA4FB0" w:rsidRPr="00403F9C" w:rsidRDefault="00CA4FB0" w:rsidP="13FAA893">
      <w:pPr>
        <w:pStyle w:val="p4"/>
        <w:tabs>
          <w:tab w:val="clear" w:pos="780"/>
          <w:tab w:val="left" w:pos="180"/>
        </w:tabs>
        <w:spacing w:line="280" w:lineRule="exact"/>
        <w:ind w:left="0"/>
        <w:rPr>
          <w:rFonts w:ascii="Arial" w:hAnsi="Arial" w:cs="Arial"/>
          <w:sz w:val="22"/>
          <w:szCs w:val="22"/>
        </w:rPr>
      </w:pPr>
      <w:r w:rsidRPr="13FAA893">
        <w:rPr>
          <w:rFonts w:ascii="Arial" w:hAnsi="Arial" w:cs="Arial"/>
          <w:sz w:val="22"/>
          <w:szCs w:val="22"/>
        </w:rPr>
        <w:t xml:space="preserve">Dear </w:t>
      </w:r>
      <w:r w:rsidR="002C7DCE" w:rsidRPr="13FAA893">
        <w:rPr>
          <w:rFonts w:ascii="Arial" w:hAnsi="Arial" w:cs="Arial"/>
          <w:sz w:val="22"/>
          <w:szCs w:val="22"/>
          <w:highlight w:val="cyan"/>
        </w:rPr>
        <w:t>{</w:t>
      </w:r>
      <w:r w:rsidR="00BB3DAC" w:rsidRPr="13FAA893">
        <w:rPr>
          <w:rFonts w:ascii="Arial" w:hAnsi="Arial" w:cs="Arial"/>
          <w:sz w:val="22"/>
          <w:szCs w:val="22"/>
          <w:highlight w:val="cyan"/>
        </w:rPr>
        <w:t>Name</w:t>
      </w:r>
      <w:r w:rsidR="002C7DCE" w:rsidRPr="13FAA893">
        <w:rPr>
          <w:rFonts w:ascii="Arial" w:hAnsi="Arial" w:cs="Arial"/>
          <w:sz w:val="22"/>
          <w:szCs w:val="22"/>
          <w:highlight w:val="cyan"/>
        </w:rPr>
        <w:t>}</w:t>
      </w:r>
      <w:r w:rsidRPr="13FAA893">
        <w:rPr>
          <w:rFonts w:ascii="Arial" w:hAnsi="Arial" w:cs="Arial"/>
          <w:sz w:val="22"/>
          <w:szCs w:val="22"/>
          <w:highlight w:val="cyan"/>
        </w:rPr>
        <w:t>:</w:t>
      </w:r>
    </w:p>
    <w:p w14:paraId="766E75E6" w14:textId="77777777" w:rsidR="00CA4FB0" w:rsidRPr="00403F9C" w:rsidRDefault="00CA4FB0" w:rsidP="13FAA893">
      <w:pPr>
        <w:tabs>
          <w:tab w:val="left" w:pos="1100"/>
          <w:tab w:val="left" w:pos="1400"/>
        </w:tabs>
        <w:rPr>
          <w:rFonts w:ascii="Arial" w:hAnsi="Arial" w:cs="Arial"/>
          <w:color w:val="000000"/>
          <w:sz w:val="22"/>
          <w:szCs w:val="22"/>
        </w:rPr>
      </w:pPr>
    </w:p>
    <w:p w14:paraId="06AE02E0" w14:textId="01749772" w:rsidR="00746CB2" w:rsidRDefault="00CA4FB0" w:rsidP="13FAA893">
      <w:pPr>
        <w:pStyle w:val="ListParagraph"/>
        <w:ind w:left="0"/>
        <w:rPr>
          <w:rFonts w:ascii="Arial" w:hAnsi="Arial" w:cs="Arial"/>
          <w:color w:val="000000"/>
        </w:rPr>
      </w:pPr>
      <w:r w:rsidRPr="33A60C54">
        <w:rPr>
          <w:rFonts w:ascii="Arial" w:hAnsi="Arial" w:cs="Arial"/>
        </w:rPr>
        <w:t xml:space="preserve">I am pleased to offer you a </w:t>
      </w:r>
      <w:r w:rsidR="004F189A">
        <w:rPr>
          <w:rFonts w:ascii="Arial" w:hAnsi="Arial" w:cs="Arial"/>
        </w:rPr>
        <w:t>Lecturer</w:t>
      </w:r>
      <w:r w:rsidR="005B5F29" w:rsidRPr="33A60C54">
        <w:rPr>
          <w:rFonts w:ascii="Arial" w:hAnsi="Arial" w:cs="Arial"/>
        </w:rPr>
        <w:t xml:space="preserve"> appointment </w:t>
      </w:r>
      <w:r w:rsidR="0D65AEFC" w:rsidRPr="33A60C54">
        <w:rPr>
          <w:rFonts w:ascii="Arial" w:hAnsi="Arial" w:cs="Arial"/>
        </w:rPr>
        <w:t>in the {</w:t>
      </w:r>
      <w:r w:rsidR="0D65AEFC" w:rsidRPr="33A60C54">
        <w:rPr>
          <w:rFonts w:ascii="Arial" w:hAnsi="Arial" w:cs="Arial"/>
          <w:highlight w:val="cyan"/>
        </w:rPr>
        <w:t>insert department/unit name</w:t>
      </w:r>
      <w:r w:rsidR="0D65AEFC" w:rsidRPr="33A60C54">
        <w:rPr>
          <w:rFonts w:ascii="Arial" w:hAnsi="Arial" w:cs="Arial"/>
        </w:rPr>
        <w:t>} of the University of Colorado {</w:t>
      </w:r>
      <w:r w:rsidR="0D65AEFC" w:rsidRPr="33A60C54">
        <w:rPr>
          <w:rFonts w:ascii="Arial" w:hAnsi="Arial" w:cs="Arial"/>
          <w:highlight w:val="cyan"/>
        </w:rPr>
        <w:t>insert name of campus</w:t>
      </w:r>
      <w:r w:rsidR="0D65AEFC" w:rsidRPr="33A60C54">
        <w:rPr>
          <w:rFonts w:ascii="Arial" w:hAnsi="Arial" w:cs="Arial"/>
        </w:rPr>
        <w:t xml:space="preserve">}. </w:t>
      </w:r>
      <w:commentRangeStart w:id="2"/>
      <w:r w:rsidR="0037628A" w:rsidRPr="33A60C54">
        <w:rPr>
          <w:rFonts w:ascii="Arial" w:hAnsi="Arial" w:cs="Arial"/>
        </w:rPr>
        <w:t xml:space="preserve">This </w:t>
      </w:r>
      <w:r w:rsidR="009137A2" w:rsidRPr="33A60C54">
        <w:rPr>
          <w:rFonts w:ascii="Arial" w:hAnsi="Arial" w:cs="Arial"/>
        </w:rPr>
        <w:t>offer is made upon the recommendation of the Department of _____________ with the concurrence of the Dean of the ____________</w:t>
      </w:r>
      <w:r w:rsidR="003A1959" w:rsidRPr="33A60C54">
        <w:rPr>
          <w:rFonts w:ascii="Arial" w:hAnsi="Arial" w:cs="Arial"/>
        </w:rPr>
        <w:t>.</w:t>
      </w:r>
      <w:r w:rsidR="007E3F3E" w:rsidRPr="33A60C54">
        <w:rPr>
          <w:rFonts w:ascii="Arial" w:hAnsi="Arial" w:cs="Arial"/>
        </w:rPr>
        <w:t xml:space="preserve"> </w:t>
      </w:r>
      <w:r w:rsidRPr="33A60C54">
        <w:rPr>
          <w:rFonts w:ascii="Arial" w:hAnsi="Arial" w:cs="Arial"/>
        </w:rPr>
        <w:t>T</w:t>
      </w:r>
      <w:commentRangeEnd w:id="2"/>
      <w:r>
        <w:rPr>
          <w:rStyle w:val="CommentReference"/>
        </w:rPr>
        <w:commentReference w:id="2"/>
      </w:r>
      <w:r w:rsidRPr="33A60C54">
        <w:rPr>
          <w:rFonts w:ascii="Arial" w:hAnsi="Arial" w:cs="Arial"/>
        </w:rPr>
        <w:t xml:space="preserve">his appointment is not eligible for and does not lead to the award of tenure. </w:t>
      </w:r>
      <w:r w:rsidR="000441D4">
        <w:rPr>
          <w:rFonts w:ascii="Arial" w:hAnsi="Arial" w:cs="Arial"/>
          <w:color w:val="000000"/>
        </w:rPr>
        <w:t>In this letter, I outline the terms and conditions of this offer and provide additional information about your appointment.</w:t>
      </w:r>
    </w:p>
    <w:p w14:paraId="168F0BA2" w14:textId="69355D7D" w:rsidR="003A1959" w:rsidRDefault="003A1959" w:rsidP="13FAA893">
      <w:pPr>
        <w:pStyle w:val="ListParagraph"/>
        <w:ind w:left="0"/>
        <w:rPr>
          <w:rFonts w:ascii="Arial" w:hAnsi="Arial" w:cs="Arial"/>
        </w:rPr>
      </w:pPr>
    </w:p>
    <w:p w14:paraId="718CDE70" w14:textId="74CAD1F9" w:rsidR="006D4118" w:rsidRPr="00481AA7" w:rsidRDefault="006D4118" w:rsidP="13FAA893">
      <w:pPr>
        <w:pStyle w:val="ListParagraph"/>
        <w:numPr>
          <w:ilvl w:val="0"/>
          <w:numId w:val="21"/>
        </w:numPr>
        <w:rPr>
          <w:rFonts w:ascii="Arial" w:hAnsi="Arial" w:cs="Arial"/>
          <w:b/>
          <w:bCs/>
        </w:rPr>
      </w:pPr>
      <w:r w:rsidRPr="13FAA893">
        <w:rPr>
          <w:rFonts w:ascii="Arial" w:hAnsi="Arial" w:cs="Arial"/>
          <w:b/>
          <w:bCs/>
        </w:rPr>
        <w:t>Appointment Details</w:t>
      </w:r>
    </w:p>
    <w:p w14:paraId="5CB10AD6" w14:textId="77777777" w:rsidR="00746CB2" w:rsidRPr="00403F9C" w:rsidRDefault="00746CB2" w:rsidP="13FAA893">
      <w:pPr>
        <w:pStyle w:val="ListParagraph"/>
        <w:ind w:left="0"/>
        <w:rPr>
          <w:rFonts w:ascii="Arial" w:hAnsi="Arial" w:cs="Arial"/>
        </w:rPr>
      </w:pPr>
    </w:p>
    <w:p w14:paraId="31DBCAFB" w14:textId="77777777" w:rsidR="00880D96" w:rsidRDefault="00CA4FB0" w:rsidP="00880D96">
      <w:pPr>
        <w:spacing w:beforeAutospacing="1" w:afterAutospacing="1"/>
        <w:contextualSpacing/>
        <w:rPr>
          <w:rFonts w:ascii="Arial" w:hAnsi="Arial" w:cs="Arial"/>
          <w:sz w:val="22"/>
          <w:szCs w:val="22"/>
        </w:rPr>
      </w:pPr>
      <w:r w:rsidRPr="13FAA893">
        <w:rPr>
          <w:rFonts w:ascii="Arial" w:hAnsi="Arial" w:cs="Arial"/>
          <w:sz w:val="22"/>
          <w:szCs w:val="22"/>
        </w:rPr>
        <w:t xml:space="preserve">Your appointment </w:t>
      </w:r>
      <w:r w:rsidR="000C371B" w:rsidRPr="13FAA893">
        <w:rPr>
          <w:rFonts w:ascii="Arial" w:hAnsi="Arial" w:cs="Arial"/>
          <w:sz w:val="22"/>
          <w:szCs w:val="22"/>
        </w:rPr>
        <w:t>will begin on {</w:t>
      </w:r>
      <w:r w:rsidR="000C371B" w:rsidRPr="13FAA893">
        <w:rPr>
          <w:rFonts w:ascii="Arial" w:hAnsi="Arial" w:cs="Arial"/>
          <w:sz w:val="22"/>
          <w:szCs w:val="22"/>
          <w:highlight w:val="cyan"/>
        </w:rPr>
        <w:t>Date</w:t>
      </w:r>
      <w:r w:rsidR="000C371B" w:rsidRPr="13FAA893">
        <w:rPr>
          <w:rFonts w:ascii="Arial" w:hAnsi="Arial" w:cs="Arial"/>
          <w:sz w:val="22"/>
          <w:szCs w:val="22"/>
        </w:rPr>
        <w:t>} at a salary of {</w:t>
      </w:r>
      <w:r w:rsidR="000C371B" w:rsidRPr="13FAA893">
        <w:rPr>
          <w:rFonts w:ascii="Arial" w:hAnsi="Arial" w:cs="Arial"/>
          <w:sz w:val="22"/>
          <w:szCs w:val="22"/>
          <w:highlight w:val="cyan"/>
        </w:rPr>
        <w:t>insert salary</w:t>
      </w:r>
      <w:r w:rsidR="0CAF710B" w:rsidRPr="13FAA893">
        <w:rPr>
          <w:rFonts w:ascii="Arial" w:hAnsi="Arial" w:cs="Arial"/>
          <w:sz w:val="22"/>
          <w:szCs w:val="22"/>
        </w:rPr>
        <w:t>}. This</w:t>
      </w:r>
      <w:r w:rsidR="000C371B" w:rsidRPr="13FAA893">
        <w:rPr>
          <w:rFonts w:ascii="Arial" w:hAnsi="Arial" w:cs="Arial"/>
          <w:sz w:val="22"/>
          <w:szCs w:val="22"/>
        </w:rPr>
        <w:t xml:space="preserve"> is a {</w:t>
      </w:r>
      <w:r w:rsidR="000C371B" w:rsidRPr="13FAA893">
        <w:rPr>
          <w:rFonts w:ascii="Arial" w:hAnsi="Arial" w:cs="Arial"/>
          <w:sz w:val="22"/>
          <w:szCs w:val="22"/>
          <w:highlight w:val="cyan"/>
        </w:rPr>
        <w:t>insert % FTE</w:t>
      </w:r>
      <w:r w:rsidR="000C371B" w:rsidRPr="13FAA893">
        <w:rPr>
          <w:rFonts w:ascii="Arial" w:hAnsi="Arial" w:cs="Arial"/>
          <w:sz w:val="22"/>
          <w:szCs w:val="22"/>
        </w:rPr>
        <w:t xml:space="preserve">} </w:t>
      </w:r>
      <w:r w:rsidR="7753BAB8" w:rsidRPr="13FAA893">
        <w:rPr>
          <w:rFonts w:ascii="Arial" w:hAnsi="Arial" w:cs="Arial"/>
          <w:sz w:val="22"/>
          <w:szCs w:val="22"/>
        </w:rPr>
        <w:t xml:space="preserve">position and </w:t>
      </w:r>
      <w:r w:rsidR="00EA59C6" w:rsidRPr="13FAA893">
        <w:rPr>
          <w:rFonts w:ascii="Arial" w:hAnsi="Arial" w:cs="Arial"/>
          <w:sz w:val="22"/>
          <w:szCs w:val="22"/>
        </w:rPr>
        <w:t xml:space="preserve">compensation will be distributed over the </w:t>
      </w:r>
      <w:r w:rsidR="554DAFF5" w:rsidRPr="13FAA893">
        <w:rPr>
          <w:rFonts w:ascii="Arial" w:hAnsi="Arial" w:cs="Arial"/>
          <w:sz w:val="22"/>
          <w:szCs w:val="22"/>
        </w:rPr>
        <w:t>course of</w:t>
      </w:r>
      <w:r w:rsidR="7E0A6F82" w:rsidRPr="13FAA893">
        <w:rPr>
          <w:rFonts w:ascii="Arial" w:hAnsi="Arial" w:cs="Arial"/>
          <w:sz w:val="22"/>
          <w:szCs w:val="22"/>
        </w:rPr>
        <w:t xml:space="preserve"> your contract, subject to term or semester start and end date. </w:t>
      </w:r>
      <w:r w:rsidR="00880D96" w:rsidRPr="13FAA893">
        <w:rPr>
          <w:rFonts w:ascii="Arial" w:eastAsia="Arial" w:hAnsi="Arial" w:cs="Arial"/>
          <w:sz w:val="22"/>
          <w:szCs w:val="22"/>
        </w:rPr>
        <w:t xml:space="preserve">With agreement from you, your course load may be altered by the Department/Unit. </w:t>
      </w:r>
      <w:r w:rsidR="00880D96" w:rsidRPr="13FAA893">
        <w:rPr>
          <w:rFonts w:ascii="Arial" w:hAnsi="Arial" w:cs="Arial"/>
          <w:sz w:val="22"/>
          <w:szCs w:val="22"/>
        </w:rPr>
        <w:t>If courses are added or reduced without a change in other assigned duties, then your total % FTE and salary will be adjusted accordingly.</w:t>
      </w:r>
    </w:p>
    <w:p w14:paraId="081D837C" w14:textId="77777777" w:rsidR="00937983" w:rsidRDefault="00937983"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26CBDCC0" w14:textId="575C39AD" w:rsidR="00EA59C6" w:rsidRDefault="11FF678E"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13FAA893">
        <w:rPr>
          <w:rFonts w:ascii="Arial" w:hAnsi="Arial" w:cs="Arial"/>
          <w:sz w:val="22"/>
          <w:szCs w:val="22"/>
        </w:rPr>
        <w:t>T</w:t>
      </w:r>
      <w:r w:rsidR="00DC481E" w:rsidRPr="13FAA893">
        <w:rPr>
          <w:rFonts w:ascii="Arial" w:hAnsi="Arial" w:cs="Arial"/>
          <w:sz w:val="22"/>
          <w:szCs w:val="22"/>
        </w:rPr>
        <w:t>he contract will conclude upon your submission of final grades</w:t>
      </w:r>
      <w:r w:rsidR="00EA59C6" w:rsidRPr="13FAA893">
        <w:rPr>
          <w:rFonts w:ascii="Arial" w:hAnsi="Arial" w:cs="Arial"/>
          <w:sz w:val="22"/>
          <w:szCs w:val="22"/>
        </w:rPr>
        <w:t>. Prorated pay is distributed on the last business day of each month the contract is active.</w:t>
      </w:r>
    </w:p>
    <w:p w14:paraId="1217A7EF" w14:textId="04AB969E" w:rsidR="00EA59C6" w:rsidRDefault="00EA59C6"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0EF9AE2E" w14:textId="76ECE28B" w:rsidR="00B97E69" w:rsidRDefault="35C2F4BB"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72A4759E">
        <w:rPr>
          <w:rFonts w:ascii="Arial" w:hAnsi="Arial" w:cs="Arial"/>
          <w:color w:val="FF0000"/>
          <w:sz w:val="22"/>
          <w:szCs w:val="22"/>
        </w:rPr>
        <w:t xml:space="preserve">NARRATIVE FORM: </w:t>
      </w:r>
      <w:r w:rsidR="000C371B" w:rsidRPr="72A4759E">
        <w:rPr>
          <w:rFonts w:ascii="Arial" w:hAnsi="Arial" w:cs="Arial"/>
          <w:sz w:val="22"/>
          <w:szCs w:val="22"/>
        </w:rPr>
        <w:t>Your responsibilities include</w:t>
      </w:r>
      <w:r w:rsidR="00451377" w:rsidRPr="72A4759E">
        <w:rPr>
          <w:rFonts w:ascii="Arial" w:hAnsi="Arial" w:cs="Arial"/>
          <w:sz w:val="22"/>
          <w:szCs w:val="22"/>
        </w:rPr>
        <w:t xml:space="preserve"> </w:t>
      </w:r>
      <w:r w:rsidR="00BB0A00" w:rsidRPr="72A4759E">
        <w:rPr>
          <w:rFonts w:ascii="Arial" w:hAnsi="Arial" w:cs="Arial"/>
          <w:sz w:val="22"/>
          <w:szCs w:val="22"/>
        </w:rPr>
        <w:t>teach</w:t>
      </w:r>
      <w:r w:rsidR="1ADDC2F8" w:rsidRPr="72A4759E">
        <w:rPr>
          <w:rFonts w:ascii="Arial" w:hAnsi="Arial" w:cs="Arial"/>
          <w:sz w:val="22"/>
          <w:szCs w:val="22"/>
        </w:rPr>
        <w:t>ing</w:t>
      </w:r>
      <w:r w:rsidR="00BB0A00" w:rsidRPr="72A4759E">
        <w:rPr>
          <w:rFonts w:ascii="Arial" w:hAnsi="Arial" w:cs="Arial"/>
          <w:sz w:val="22"/>
          <w:szCs w:val="22"/>
        </w:rPr>
        <w:t xml:space="preserve"> {</w:t>
      </w:r>
      <w:commentRangeStart w:id="3"/>
      <w:commentRangeStart w:id="4"/>
      <w:r w:rsidR="00BB0A00" w:rsidRPr="72A4759E">
        <w:rPr>
          <w:rFonts w:ascii="Arial" w:hAnsi="Arial" w:cs="Arial"/>
          <w:sz w:val="22"/>
          <w:szCs w:val="22"/>
        </w:rPr>
        <w:t xml:space="preserve">insert </w:t>
      </w:r>
      <w:r w:rsidR="00403F9C" w:rsidRPr="72A4759E">
        <w:rPr>
          <w:rFonts w:ascii="Arial" w:hAnsi="Arial" w:cs="Arial"/>
          <w:sz w:val="22"/>
          <w:szCs w:val="22"/>
        </w:rPr>
        <w:t xml:space="preserve">name of </w:t>
      </w:r>
      <w:r w:rsidR="00BB0A00" w:rsidRPr="72A4759E">
        <w:rPr>
          <w:rFonts w:ascii="Arial" w:hAnsi="Arial" w:cs="Arial"/>
          <w:sz w:val="22"/>
          <w:szCs w:val="22"/>
        </w:rPr>
        <w:t>course</w:t>
      </w:r>
      <w:r w:rsidR="00403F9C" w:rsidRPr="72A4759E">
        <w:rPr>
          <w:rFonts w:ascii="Arial" w:hAnsi="Arial" w:cs="Arial"/>
          <w:sz w:val="22"/>
          <w:szCs w:val="22"/>
        </w:rPr>
        <w:t>(</w:t>
      </w:r>
      <w:r w:rsidR="00BB0A00" w:rsidRPr="72A4759E">
        <w:rPr>
          <w:rFonts w:ascii="Arial" w:hAnsi="Arial" w:cs="Arial"/>
          <w:sz w:val="22"/>
          <w:szCs w:val="22"/>
        </w:rPr>
        <w:t>s</w:t>
      </w:r>
      <w:r w:rsidR="00403F9C" w:rsidRPr="72A4759E">
        <w:rPr>
          <w:rFonts w:ascii="Arial" w:hAnsi="Arial" w:cs="Arial"/>
          <w:sz w:val="22"/>
          <w:szCs w:val="22"/>
        </w:rPr>
        <w:t>)</w:t>
      </w:r>
      <w:r w:rsidR="00BB0A00" w:rsidRPr="72A4759E">
        <w:rPr>
          <w:rFonts w:ascii="Arial" w:hAnsi="Arial" w:cs="Arial"/>
          <w:sz w:val="22"/>
          <w:szCs w:val="22"/>
        </w:rPr>
        <w:t xml:space="preserve"> to be taught, XX Semester</w:t>
      </w:r>
      <w:commentRangeEnd w:id="3"/>
      <w:r>
        <w:rPr>
          <w:rStyle w:val="CommentReference"/>
        </w:rPr>
        <w:commentReference w:id="3"/>
      </w:r>
      <w:commentRangeEnd w:id="4"/>
      <w:r>
        <w:rPr>
          <w:rStyle w:val="CommentReference"/>
        </w:rPr>
        <w:commentReference w:id="4"/>
      </w:r>
      <w:r w:rsidR="00BB0A00" w:rsidRPr="72A4759E">
        <w:rPr>
          <w:rFonts w:ascii="Arial" w:hAnsi="Arial" w:cs="Arial"/>
          <w:sz w:val="22"/>
          <w:szCs w:val="22"/>
        </w:rPr>
        <w:t>}</w:t>
      </w:r>
      <w:r w:rsidR="000C371B" w:rsidRPr="72A4759E">
        <w:rPr>
          <w:rFonts w:ascii="Arial" w:hAnsi="Arial" w:cs="Arial"/>
          <w:sz w:val="22"/>
          <w:szCs w:val="22"/>
        </w:rPr>
        <w:t>.</w:t>
      </w:r>
      <w:r w:rsidR="00451377" w:rsidRPr="72A4759E">
        <w:rPr>
          <w:rFonts w:ascii="Arial" w:hAnsi="Arial" w:cs="Arial"/>
          <w:sz w:val="22"/>
          <w:szCs w:val="22"/>
        </w:rPr>
        <w:t xml:space="preserve"> </w:t>
      </w:r>
      <w:r w:rsidR="004A765F" w:rsidRPr="72A4759E">
        <w:rPr>
          <w:rFonts w:ascii="Arial" w:hAnsi="Arial" w:cs="Arial"/>
          <w:sz w:val="22"/>
          <w:szCs w:val="22"/>
        </w:rPr>
        <w:t xml:space="preserve">This </w:t>
      </w:r>
      <w:r w:rsidR="00311795" w:rsidRPr="72A4759E">
        <w:rPr>
          <w:rFonts w:ascii="Arial" w:hAnsi="Arial" w:cs="Arial"/>
          <w:sz w:val="22"/>
          <w:szCs w:val="22"/>
        </w:rPr>
        <w:t xml:space="preserve">is a term-limited </w:t>
      </w:r>
      <w:r w:rsidR="004A765F" w:rsidRPr="72A4759E">
        <w:rPr>
          <w:rFonts w:ascii="Arial" w:hAnsi="Arial" w:cs="Arial"/>
          <w:sz w:val="22"/>
          <w:szCs w:val="22"/>
        </w:rPr>
        <w:t>appointment</w:t>
      </w:r>
      <w:r w:rsidR="004417FB" w:rsidRPr="72A4759E">
        <w:rPr>
          <w:rFonts w:ascii="Arial" w:hAnsi="Arial" w:cs="Arial"/>
          <w:sz w:val="22"/>
          <w:szCs w:val="22"/>
        </w:rPr>
        <w:t xml:space="preserve"> for the XX Semester. </w:t>
      </w:r>
      <w:r w:rsidR="00E44349" w:rsidRPr="72A4759E">
        <w:rPr>
          <w:rFonts w:ascii="Arial" w:hAnsi="Arial" w:cs="Arial"/>
          <w:sz w:val="22"/>
          <w:szCs w:val="22"/>
        </w:rPr>
        <w:t>Please review the</w:t>
      </w:r>
      <w:r w:rsidR="002F66AF" w:rsidRPr="72A4759E">
        <w:rPr>
          <w:rFonts w:ascii="Arial" w:hAnsi="Arial" w:cs="Arial"/>
          <w:sz w:val="22"/>
          <w:szCs w:val="22"/>
        </w:rPr>
        <w:t xml:space="preserve"> university’s</w:t>
      </w:r>
      <w:r w:rsidR="00E44349" w:rsidRPr="72A4759E">
        <w:rPr>
          <w:rFonts w:ascii="Arial" w:hAnsi="Arial" w:cs="Arial"/>
          <w:sz w:val="22"/>
          <w:szCs w:val="22"/>
        </w:rPr>
        <w:t xml:space="preserve"> academic calendar for </w:t>
      </w:r>
      <w:r w:rsidR="00970BAC" w:rsidRPr="72A4759E">
        <w:rPr>
          <w:rFonts w:ascii="Arial" w:hAnsi="Arial" w:cs="Arial"/>
          <w:sz w:val="22"/>
          <w:szCs w:val="22"/>
        </w:rPr>
        <w:t>specific</w:t>
      </w:r>
      <w:r w:rsidR="00AF7ADA" w:rsidRPr="72A4759E">
        <w:rPr>
          <w:rFonts w:ascii="Arial" w:hAnsi="Arial" w:cs="Arial"/>
          <w:sz w:val="22"/>
          <w:szCs w:val="22"/>
        </w:rPr>
        <w:t xml:space="preserve"> term</w:t>
      </w:r>
      <w:r w:rsidR="00970BAC" w:rsidRPr="72A4759E">
        <w:rPr>
          <w:rFonts w:ascii="Arial" w:hAnsi="Arial" w:cs="Arial"/>
          <w:sz w:val="22"/>
          <w:szCs w:val="22"/>
        </w:rPr>
        <w:t xml:space="preserve"> dates</w:t>
      </w:r>
      <w:r w:rsidR="00AF7ADA" w:rsidRPr="72A4759E">
        <w:rPr>
          <w:rFonts w:ascii="Arial" w:hAnsi="Arial" w:cs="Arial"/>
          <w:sz w:val="22"/>
          <w:szCs w:val="22"/>
        </w:rPr>
        <w:t xml:space="preserve">: </w:t>
      </w:r>
      <w:hyperlink r:id="rId15">
        <w:r w:rsidR="002F66AF" w:rsidRPr="72A4759E">
          <w:rPr>
            <w:rStyle w:val="Hyperlink"/>
            <w:rFonts w:ascii="Arial" w:hAnsi="Arial" w:cs="Arial"/>
            <w:sz w:val="22"/>
            <w:szCs w:val="22"/>
          </w:rPr>
          <w:t>https://www.colorado.edu/academics/academic-calendar</w:t>
        </w:r>
      </w:hyperlink>
      <w:r w:rsidR="002F66AF" w:rsidRPr="72A4759E">
        <w:rPr>
          <w:rFonts w:ascii="Arial" w:hAnsi="Arial" w:cs="Arial"/>
          <w:sz w:val="22"/>
          <w:szCs w:val="22"/>
        </w:rPr>
        <w:t xml:space="preserve"> </w:t>
      </w:r>
    </w:p>
    <w:p w14:paraId="1B9BC68C" w14:textId="77777777" w:rsidR="00B97E69" w:rsidRDefault="00B97E69"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3FD2AAA4" w14:textId="0B1F8081" w:rsidR="41408999" w:rsidRDefault="41408999" w:rsidP="3BA7E0E0">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FF0000"/>
          <w:sz w:val="22"/>
          <w:szCs w:val="22"/>
        </w:rPr>
      </w:pPr>
      <w:r w:rsidRPr="3BA7E0E0">
        <w:rPr>
          <w:rFonts w:ascii="Arial" w:hAnsi="Arial" w:cs="Arial"/>
          <w:color w:val="FF0000"/>
          <w:sz w:val="22"/>
          <w:szCs w:val="22"/>
        </w:rPr>
        <w:t>TABLE FORM:</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320"/>
        <w:gridCol w:w="2377"/>
        <w:gridCol w:w="2307"/>
      </w:tblGrid>
      <w:tr w:rsidR="00B97E69" w:rsidRPr="00A847B3" w14:paraId="53E66F0F" w14:textId="77777777" w:rsidTr="13FAA893">
        <w:trPr>
          <w:trHeight w:val="620"/>
        </w:trPr>
        <w:tc>
          <w:tcPr>
            <w:tcW w:w="2331" w:type="dxa"/>
            <w:shd w:val="clear" w:color="auto" w:fill="auto"/>
          </w:tcPr>
          <w:p w14:paraId="421CA64D" w14:textId="77777777" w:rsidR="00B97E69" w:rsidRPr="00A847B3" w:rsidRDefault="031B4B2E" w:rsidP="13FAA893">
            <w:pPr>
              <w:pStyle w:val="NoSpacing"/>
              <w:jc w:val="center"/>
              <w:rPr>
                <w:rFonts w:ascii="Arial" w:hAnsi="Arial" w:cs="Arial"/>
                <w:b/>
                <w:bCs/>
              </w:rPr>
            </w:pPr>
            <w:r w:rsidRPr="13FAA893">
              <w:rPr>
                <w:rFonts w:ascii="Arial" w:hAnsi="Arial" w:cs="Arial"/>
                <w:b/>
                <w:bCs/>
              </w:rPr>
              <w:t>Course</w:t>
            </w:r>
          </w:p>
        </w:tc>
        <w:tc>
          <w:tcPr>
            <w:tcW w:w="2529" w:type="dxa"/>
            <w:shd w:val="clear" w:color="auto" w:fill="auto"/>
          </w:tcPr>
          <w:p w14:paraId="6024AFB6" w14:textId="77777777" w:rsidR="00B97E69" w:rsidRPr="00A847B3" w:rsidRDefault="031B4B2E" w:rsidP="13FAA893">
            <w:pPr>
              <w:pStyle w:val="NoSpacing"/>
              <w:jc w:val="center"/>
              <w:rPr>
                <w:rFonts w:ascii="Arial" w:hAnsi="Arial" w:cs="Arial"/>
                <w:b/>
                <w:bCs/>
              </w:rPr>
            </w:pPr>
            <w:r w:rsidRPr="13FAA893">
              <w:rPr>
                <w:rFonts w:ascii="Arial" w:hAnsi="Arial" w:cs="Arial"/>
                <w:b/>
                <w:bCs/>
              </w:rPr>
              <w:t>Credits</w:t>
            </w:r>
          </w:p>
        </w:tc>
        <w:tc>
          <w:tcPr>
            <w:tcW w:w="2529" w:type="dxa"/>
            <w:shd w:val="clear" w:color="auto" w:fill="auto"/>
          </w:tcPr>
          <w:p w14:paraId="7A75CDDA" w14:textId="77777777" w:rsidR="00B97E69" w:rsidRPr="00A847B3" w:rsidRDefault="031B4B2E" w:rsidP="13FAA893">
            <w:pPr>
              <w:pStyle w:val="NoSpacing"/>
              <w:jc w:val="center"/>
              <w:rPr>
                <w:rFonts w:ascii="Arial" w:hAnsi="Arial" w:cs="Arial"/>
                <w:b/>
                <w:bCs/>
              </w:rPr>
            </w:pPr>
            <w:r w:rsidRPr="13FAA893">
              <w:rPr>
                <w:rFonts w:ascii="Arial" w:hAnsi="Arial" w:cs="Arial"/>
                <w:b/>
                <w:bCs/>
              </w:rPr>
              <w:t>Percentage of Time</w:t>
            </w:r>
          </w:p>
        </w:tc>
        <w:tc>
          <w:tcPr>
            <w:tcW w:w="2529" w:type="dxa"/>
            <w:shd w:val="clear" w:color="auto" w:fill="auto"/>
          </w:tcPr>
          <w:p w14:paraId="14672440" w14:textId="77777777" w:rsidR="00B97E69" w:rsidRPr="00A847B3" w:rsidRDefault="031B4B2E" w:rsidP="13FAA893">
            <w:pPr>
              <w:pStyle w:val="NoSpacing"/>
              <w:jc w:val="center"/>
              <w:rPr>
                <w:rFonts w:ascii="Arial" w:hAnsi="Arial" w:cs="Arial"/>
                <w:b/>
                <w:bCs/>
              </w:rPr>
            </w:pPr>
            <w:r w:rsidRPr="13FAA893">
              <w:rPr>
                <w:rFonts w:ascii="Arial" w:hAnsi="Arial" w:cs="Arial"/>
                <w:b/>
                <w:bCs/>
              </w:rPr>
              <w:t>Salary</w:t>
            </w:r>
          </w:p>
        </w:tc>
      </w:tr>
      <w:tr w:rsidR="00B97E69" w:rsidRPr="00A847B3" w14:paraId="7AB3472B" w14:textId="77777777" w:rsidTr="13FAA893">
        <w:tc>
          <w:tcPr>
            <w:tcW w:w="2331" w:type="dxa"/>
            <w:shd w:val="clear" w:color="auto" w:fill="auto"/>
          </w:tcPr>
          <w:p w14:paraId="4A3F7B0C"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shd w:val="clear" w:color="auto" w:fill="auto"/>
          </w:tcPr>
          <w:p w14:paraId="00606B15"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shd w:val="clear" w:color="auto" w:fill="auto"/>
          </w:tcPr>
          <w:p w14:paraId="0DF8B170"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shd w:val="clear" w:color="auto" w:fill="auto"/>
          </w:tcPr>
          <w:p w14:paraId="18BBE0FF"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r>
      <w:tr w:rsidR="00B97E69" w:rsidRPr="00A847B3" w14:paraId="26EC8008" w14:textId="77777777" w:rsidTr="13FAA893">
        <w:tc>
          <w:tcPr>
            <w:tcW w:w="2331" w:type="dxa"/>
            <w:shd w:val="clear" w:color="auto" w:fill="auto"/>
          </w:tcPr>
          <w:p w14:paraId="4ABE3948" w14:textId="77777777" w:rsidR="00B97E69" w:rsidRPr="00C33284" w:rsidRDefault="031B4B2E" w:rsidP="13FAA893">
            <w:pPr>
              <w:pStyle w:val="NoSpacing"/>
              <w:jc w:val="center"/>
              <w:rPr>
                <w:rFonts w:ascii="Arial" w:hAnsi="Arial" w:cs="Arial"/>
                <w:b/>
                <w:bCs/>
                <w:highlight w:val="yellow"/>
              </w:rPr>
            </w:pPr>
            <w:r w:rsidRPr="13FAA893">
              <w:rPr>
                <w:rFonts w:ascii="Arial" w:hAnsi="Arial" w:cs="Arial"/>
                <w:b/>
                <w:bCs/>
              </w:rPr>
              <w:t>Totals:</w:t>
            </w:r>
          </w:p>
        </w:tc>
        <w:tc>
          <w:tcPr>
            <w:tcW w:w="2529" w:type="dxa"/>
            <w:shd w:val="clear" w:color="auto" w:fill="auto"/>
          </w:tcPr>
          <w:p w14:paraId="7EA86A86"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shd w:val="clear" w:color="auto" w:fill="auto"/>
          </w:tcPr>
          <w:p w14:paraId="1E0BA20C"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c>
          <w:tcPr>
            <w:tcW w:w="2529" w:type="dxa"/>
            <w:shd w:val="clear" w:color="auto" w:fill="auto"/>
          </w:tcPr>
          <w:p w14:paraId="3F547A81" w14:textId="77777777" w:rsidR="00B97E69" w:rsidRPr="004F15D0" w:rsidRDefault="031B4B2E" w:rsidP="13FAA893">
            <w:pPr>
              <w:pStyle w:val="NoSpacing"/>
              <w:jc w:val="center"/>
              <w:rPr>
                <w:rFonts w:ascii="Arial" w:hAnsi="Arial" w:cs="Arial"/>
                <w:highlight w:val="yellow"/>
              </w:rPr>
            </w:pPr>
            <w:r w:rsidRPr="13FAA893">
              <w:rPr>
                <w:rFonts w:ascii="Arial" w:hAnsi="Arial" w:cs="Arial"/>
                <w:highlight w:val="cyan"/>
              </w:rPr>
              <w:t>[insert]</w:t>
            </w:r>
          </w:p>
        </w:tc>
      </w:tr>
    </w:tbl>
    <w:p w14:paraId="59F86C3A" w14:textId="77777777" w:rsidR="00B97E69" w:rsidRDefault="00B97E69"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1E0E5241" w14:textId="3B4827F2" w:rsidR="00E659A6" w:rsidRPr="00481AA7" w:rsidRDefault="0029492D" w:rsidP="13FAA893">
      <w:pPr>
        <w:pStyle w:val="WPDefaults"/>
        <w:spacing w:before="100" w:beforeAutospacing="1" w:after="100" w:afterAutospacing="1"/>
        <w:contextualSpacing/>
        <w:rPr>
          <w:rFonts w:ascii="Arial" w:hAnsi="Arial" w:cs="Arial"/>
          <w:color w:val="FF0000"/>
          <w:sz w:val="22"/>
          <w:szCs w:val="22"/>
        </w:rPr>
      </w:pPr>
      <w:r w:rsidRPr="3BA7E0E0">
        <w:rPr>
          <w:rFonts w:ascii="Arial" w:hAnsi="Arial" w:cs="Arial"/>
          <w:color w:val="FF0000"/>
          <w:sz w:val="22"/>
          <w:szCs w:val="22"/>
        </w:rPr>
        <w:t>O</w:t>
      </w:r>
      <w:r w:rsidR="01D33A0E" w:rsidRPr="3BA7E0E0">
        <w:rPr>
          <w:rFonts w:ascii="Arial" w:hAnsi="Arial" w:cs="Arial"/>
          <w:color w:val="FF0000"/>
          <w:sz w:val="22"/>
          <w:szCs w:val="22"/>
        </w:rPr>
        <w:t>PTIONAL LANGUAGE</w:t>
      </w:r>
      <w:r w:rsidRPr="13FAA893">
        <w:rPr>
          <w:rFonts w:ascii="Arial" w:hAnsi="Arial" w:cs="Arial"/>
          <w:color w:val="FF0000"/>
          <w:sz w:val="22"/>
          <w:szCs w:val="22"/>
        </w:rPr>
        <w:t>:</w:t>
      </w:r>
      <w:r w:rsidR="00314746" w:rsidRPr="13FAA893">
        <w:rPr>
          <w:rFonts w:ascii="Arial" w:hAnsi="Arial" w:cs="Arial"/>
          <w:color w:val="FF0000"/>
          <w:sz w:val="22"/>
          <w:szCs w:val="22"/>
        </w:rPr>
        <w:t xml:space="preserve"> </w:t>
      </w:r>
      <w:r w:rsidRPr="13FAA893">
        <w:rPr>
          <w:rFonts w:ascii="Arial" w:hAnsi="Arial" w:cs="Arial"/>
          <w:color w:val="FF0000"/>
          <w:sz w:val="22"/>
          <w:szCs w:val="22"/>
        </w:rPr>
        <w:t>Units may include</w:t>
      </w:r>
      <w:r w:rsidR="00314746" w:rsidRPr="13FAA893">
        <w:rPr>
          <w:rFonts w:ascii="Arial" w:hAnsi="Arial" w:cs="Arial"/>
          <w:color w:val="FF0000"/>
          <w:sz w:val="22"/>
          <w:szCs w:val="22"/>
        </w:rPr>
        <w:t xml:space="preserve"> </w:t>
      </w:r>
      <w:r w:rsidRPr="13FAA893">
        <w:rPr>
          <w:rFonts w:ascii="Arial" w:hAnsi="Arial" w:cs="Arial"/>
          <w:color w:val="FF0000"/>
          <w:sz w:val="22"/>
          <w:szCs w:val="22"/>
        </w:rPr>
        <w:t>additional</w:t>
      </w:r>
      <w:r w:rsidR="00314746" w:rsidRPr="13FAA893">
        <w:rPr>
          <w:rFonts w:ascii="Arial" w:hAnsi="Arial" w:cs="Arial"/>
          <w:color w:val="FF0000"/>
          <w:sz w:val="22"/>
          <w:szCs w:val="22"/>
        </w:rPr>
        <w:t xml:space="preserve"> </w:t>
      </w:r>
      <w:r w:rsidR="2B96B7DC" w:rsidRPr="13FAA893">
        <w:rPr>
          <w:rFonts w:ascii="Arial" w:hAnsi="Arial" w:cs="Arial"/>
          <w:color w:val="FF0000"/>
          <w:sz w:val="22"/>
          <w:szCs w:val="22"/>
        </w:rPr>
        <w:t>school/college information regarding</w:t>
      </w:r>
      <w:r w:rsidR="00314746" w:rsidRPr="13FAA893">
        <w:rPr>
          <w:rFonts w:ascii="Arial" w:hAnsi="Arial" w:cs="Arial"/>
          <w:color w:val="FF0000"/>
          <w:sz w:val="22"/>
          <w:szCs w:val="22"/>
        </w:rPr>
        <w:t xml:space="preserve"> </w:t>
      </w:r>
      <w:r w:rsidR="7A5DAE7C" w:rsidRPr="13FAA893">
        <w:rPr>
          <w:rFonts w:ascii="Arial" w:hAnsi="Arial" w:cs="Arial"/>
          <w:color w:val="FF0000"/>
          <w:sz w:val="22"/>
          <w:szCs w:val="22"/>
        </w:rPr>
        <w:t>appointments</w:t>
      </w:r>
      <w:r w:rsidRPr="13FAA893">
        <w:rPr>
          <w:rFonts w:ascii="Arial" w:hAnsi="Arial" w:cs="Arial"/>
          <w:color w:val="FF0000"/>
          <w:sz w:val="22"/>
          <w:szCs w:val="22"/>
        </w:rPr>
        <w:t xml:space="preserve"> here</w:t>
      </w:r>
      <w:r w:rsidR="00CA604A" w:rsidRPr="13FAA893">
        <w:rPr>
          <w:rFonts w:ascii="Arial" w:hAnsi="Arial" w:cs="Arial"/>
          <w:color w:val="FF0000"/>
          <w:sz w:val="22"/>
          <w:szCs w:val="22"/>
        </w:rPr>
        <w:t>.</w:t>
      </w:r>
      <w:r w:rsidR="3A4CC143" w:rsidRPr="13FAA893">
        <w:rPr>
          <w:rFonts w:ascii="Arial" w:hAnsi="Arial" w:cs="Arial"/>
          <w:color w:val="FF0000"/>
          <w:sz w:val="22"/>
          <w:szCs w:val="22"/>
        </w:rPr>
        <w:t xml:space="preserve"> </w:t>
      </w:r>
    </w:p>
    <w:p w14:paraId="106B3BA7" w14:textId="7A39186B" w:rsidR="0B41802D" w:rsidRDefault="0B41802D" w:rsidP="13FAA893">
      <w:pPr>
        <w:pStyle w:val="WPDefaults"/>
        <w:spacing w:beforeAutospacing="1" w:afterAutospacing="1"/>
        <w:contextualSpacing/>
        <w:rPr>
          <w:rFonts w:ascii="Arial" w:hAnsi="Arial" w:cs="Arial"/>
          <w:color w:val="FF0000"/>
          <w:sz w:val="22"/>
          <w:szCs w:val="22"/>
        </w:rPr>
      </w:pPr>
    </w:p>
    <w:p w14:paraId="0DAE0DEF" w14:textId="459B8834" w:rsidR="29AE884E" w:rsidRPr="00481AA7" w:rsidRDefault="00E659A6" w:rsidP="13FAA893">
      <w:pPr>
        <w:pStyle w:val="WPDefaults"/>
        <w:spacing w:beforeAutospacing="1" w:afterAutospacing="1"/>
        <w:contextualSpacing/>
        <w:rPr>
          <w:rFonts w:ascii="Arial" w:hAnsi="Arial" w:cs="Arial"/>
          <w:color w:val="FF0000"/>
          <w:sz w:val="22"/>
          <w:szCs w:val="22"/>
        </w:rPr>
      </w:pPr>
      <w:r w:rsidRPr="13FAA893">
        <w:rPr>
          <w:rFonts w:ascii="Arial" w:hAnsi="Arial" w:cs="Arial"/>
          <w:color w:val="FF0000"/>
          <w:sz w:val="22"/>
          <w:szCs w:val="22"/>
        </w:rPr>
        <w:t>Examples</w:t>
      </w:r>
      <w:r w:rsidR="3A4CC143" w:rsidRPr="13FAA893">
        <w:rPr>
          <w:rFonts w:ascii="Arial" w:hAnsi="Arial" w:cs="Arial"/>
          <w:color w:val="FF0000"/>
          <w:sz w:val="22"/>
          <w:szCs w:val="22"/>
        </w:rPr>
        <w:t xml:space="preserve">: Student count tied to additional compensation above base </w:t>
      </w:r>
      <w:r w:rsidR="311C8FE6" w:rsidRPr="13FAA893">
        <w:rPr>
          <w:rFonts w:ascii="Arial" w:hAnsi="Arial" w:cs="Arial"/>
          <w:color w:val="FF0000"/>
          <w:sz w:val="22"/>
          <w:szCs w:val="22"/>
        </w:rPr>
        <w:t xml:space="preserve">rate; </w:t>
      </w:r>
      <w:r w:rsidR="58ECFB90" w:rsidRPr="13FAA893">
        <w:rPr>
          <w:rFonts w:ascii="Arial" w:hAnsi="Arial" w:cs="Arial"/>
          <w:color w:val="FF0000"/>
          <w:sz w:val="22"/>
          <w:szCs w:val="22"/>
        </w:rPr>
        <w:t>Enrollment contingent language</w:t>
      </w:r>
    </w:p>
    <w:p w14:paraId="0E73E841" w14:textId="40AC4E24" w:rsidR="13FAA893" w:rsidRDefault="13FAA893" w:rsidP="13FAA893">
      <w:pPr>
        <w:pStyle w:val="WPDefaults"/>
        <w:spacing w:beforeAutospacing="1" w:afterAutospacing="1"/>
        <w:contextualSpacing/>
        <w:rPr>
          <w:rFonts w:ascii="Arial" w:hAnsi="Arial" w:cs="Arial"/>
          <w:color w:val="FF0000"/>
          <w:sz w:val="22"/>
          <w:szCs w:val="22"/>
        </w:rPr>
      </w:pPr>
    </w:p>
    <w:p w14:paraId="2566E577" w14:textId="57B7D0CF" w:rsidR="00303183" w:rsidRDefault="00625AD2" w:rsidP="13FAA893">
      <w:pPr>
        <w:pStyle w:val="WPDefaults"/>
        <w:spacing w:before="100" w:beforeAutospacing="1" w:after="100" w:afterAutospacing="1"/>
        <w:contextualSpacing/>
        <w:rPr>
          <w:rFonts w:ascii="Arial" w:hAnsi="Arial" w:cs="Arial"/>
          <w:i/>
          <w:iCs/>
          <w:color w:val="auto"/>
          <w:sz w:val="22"/>
          <w:szCs w:val="22"/>
        </w:rPr>
      </w:pPr>
      <w:r w:rsidRPr="13FAA893">
        <w:rPr>
          <w:rFonts w:ascii="Arial" w:hAnsi="Arial" w:cs="Arial"/>
          <w:sz w:val="22"/>
          <w:szCs w:val="22"/>
        </w:rPr>
        <w:t xml:space="preserve">By accepting this appointment, you agree to perform these duties and responsibilities consistent with applicable policies and procedures of your campus, </w:t>
      </w:r>
      <w:r w:rsidR="00303183" w:rsidRPr="13FAA893">
        <w:rPr>
          <w:rFonts w:ascii="Arial" w:hAnsi="Arial" w:cs="Arial"/>
          <w:sz w:val="22"/>
          <w:szCs w:val="22"/>
          <w:highlight w:val="cyan"/>
        </w:rPr>
        <w:t>insert</w:t>
      </w:r>
      <w:r w:rsidR="00303183" w:rsidRPr="13FAA893">
        <w:rPr>
          <w:rFonts w:ascii="Arial" w:hAnsi="Arial" w:cs="Arial"/>
          <w:sz w:val="22"/>
          <w:szCs w:val="22"/>
        </w:rPr>
        <w:t xml:space="preserve"> </w:t>
      </w:r>
      <w:r w:rsidRPr="13FAA893">
        <w:rPr>
          <w:rFonts w:ascii="Arial" w:hAnsi="Arial" w:cs="Arial"/>
          <w:sz w:val="22"/>
          <w:szCs w:val="22"/>
          <w:highlight w:val="cyan"/>
        </w:rPr>
        <w:t>college/school</w:t>
      </w:r>
      <w:r w:rsidRPr="13FAA893">
        <w:rPr>
          <w:rFonts w:ascii="Arial" w:hAnsi="Arial" w:cs="Arial"/>
          <w:sz w:val="22"/>
          <w:szCs w:val="22"/>
        </w:rPr>
        <w:t>, and department</w:t>
      </w:r>
      <w:r w:rsidR="4D05DB53" w:rsidRPr="13FAA893">
        <w:rPr>
          <w:rFonts w:ascii="Arial" w:hAnsi="Arial" w:cs="Arial"/>
          <w:sz w:val="22"/>
          <w:szCs w:val="22"/>
        </w:rPr>
        <w:t>/program</w:t>
      </w:r>
      <w:r w:rsidR="3D872ECA" w:rsidRPr="13FAA893">
        <w:rPr>
          <w:rFonts w:ascii="Arial" w:hAnsi="Arial" w:cs="Arial"/>
          <w:sz w:val="22"/>
          <w:szCs w:val="22"/>
        </w:rPr>
        <w:t xml:space="preserve"> </w:t>
      </w:r>
      <w:r w:rsidR="3D872ECA" w:rsidRPr="13FAA893">
        <w:rPr>
          <w:rFonts w:ascii="Arial" w:hAnsi="Arial" w:cs="Arial"/>
          <w:color w:val="FF0000"/>
          <w:sz w:val="22"/>
          <w:szCs w:val="22"/>
        </w:rPr>
        <w:t>(if applicable)</w:t>
      </w:r>
      <w:r w:rsidRPr="3BA7E0E0">
        <w:rPr>
          <w:rFonts w:ascii="Arial" w:hAnsi="Arial" w:cs="Arial"/>
          <w:color w:val="FF0000"/>
          <w:sz w:val="22"/>
          <w:szCs w:val="22"/>
        </w:rPr>
        <w:t>.</w:t>
      </w:r>
      <w:r w:rsidRPr="3BA7E0E0">
        <w:rPr>
          <w:rFonts w:ascii="Arial" w:hAnsi="Arial" w:cs="Arial"/>
          <w:i/>
          <w:color w:val="FF0000"/>
          <w:sz w:val="22"/>
          <w:szCs w:val="22"/>
        </w:rPr>
        <w:t xml:space="preserve"> </w:t>
      </w:r>
    </w:p>
    <w:p w14:paraId="16DEB14F" w14:textId="77777777" w:rsidR="00303183" w:rsidRDefault="00303183" w:rsidP="13FAA893">
      <w:pPr>
        <w:pStyle w:val="WPDefaults"/>
        <w:spacing w:before="100" w:beforeAutospacing="1" w:after="100" w:afterAutospacing="1"/>
        <w:contextualSpacing/>
        <w:rPr>
          <w:rFonts w:ascii="Arial" w:hAnsi="Arial" w:cs="Arial"/>
          <w:i/>
          <w:iCs/>
          <w:color w:val="auto"/>
          <w:sz w:val="22"/>
          <w:szCs w:val="22"/>
        </w:rPr>
      </w:pPr>
    </w:p>
    <w:p w14:paraId="7A4CE999" w14:textId="4D66AC89" w:rsidR="00F60951" w:rsidRPr="00481AA7" w:rsidRDefault="00F60951" w:rsidP="13FAA893">
      <w:pPr>
        <w:pStyle w:val="WPDefaults"/>
        <w:numPr>
          <w:ilvl w:val="0"/>
          <w:numId w:val="21"/>
        </w:numPr>
        <w:spacing w:before="100" w:beforeAutospacing="1" w:after="100" w:afterAutospacing="1"/>
        <w:contextualSpacing/>
        <w:rPr>
          <w:rFonts w:ascii="Arial" w:hAnsi="Arial" w:cs="Arial"/>
          <w:b/>
          <w:bCs/>
          <w:sz w:val="22"/>
          <w:szCs w:val="22"/>
        </w:rPr>
      </w:pPr>
      <w:r w:rsidRPr="13FAA893">
        <w:rPr>
          <w:rFonts w:ascii="Arial" w:hAnsi="Arial" w:cs="Arial"/>
          <w:b/>
          <w:bCs/>
          <w:color w:val="auto"/>
          <w:sz w:val="22"/>
          <w:szCs w:val="22"/>
        </w:rPr>
        <w:lastRenderedPageBreak/>
        <w:t>Professional Development</w:t>
      </w:r>
    </w:p>
    <w:p w14:paraId="58C53B9E" w14:textId="77777777" w:rsidR="00AA0FD2" w:rsidRDefault="00AA0FD2" w:rsidP="13FAA893">
      <w:pPr>
        <w:pStyle w:val="ListParagraph"/>
        <w:ind w:left="0"/>
        <w:rPr>
          <w:rFonts w:ascii="Arial" w:eastAsia="Times New Roman" w:hAnsi="Arial" w:cs="Arial"/>
          <w:color w:val="000000"/>
        </w:rPr>
      </w:pPr>
    </w:p>
    <w:p w14:paraId="1478A0E2" w14:textId="4107F627" w:rsidR="00C24D8E" w:rsidRDefault="00FA506F" w:rsidP="00290DAE">
      <w:pPr>
        <w:pStyle w:val="ListParagraph"/>
        <w:ind w:left="0"/>
        <w:rPr>
          <w:rFonts w:ascii="Arial" w:eastAsia="Times New Roman" w:hAnsi="Arial" w:cs="Arial"/>
          <w:color w:val="000000"/>
        </w:rPr>
      </w:pPr>
      <w:r>
        <w:rPr>
          <w:rFonts w:ascii="Arial" w:eastAsia="Times New Roman" w:hAnsi="Arial" w:cs="Arial"/>
          <w:color w:val="000000"/>
        </w:rPr>
        <w:t xml:space="preserve">The </w:t>
      </w:r>
      <w:hyperlink r:id="rId16">
        <w:r w:rsidRPr="13FAA893">
          <w:rPr>
            <w:rStyle w:val="Hyperlink"/>
            <w:rFonts w:ascii="Arial" w:eastAsia="Times New Roman" w:hAnsi="Arial" w:cs="Arial"/>
          </w:rPr>
          <w:t>Center for Teaching and Learning (CTL)</w:t>
        </w:r>
      </w:hyperlink>
      <w:r>
        <w:rPr>
          <w:rFonts w:ascii="Arial" w:eastAsia="Times New Roman" w:hAnsi="Arial" w:cs="Arial"/>
          <w:color w:val="000000"/>
        </w:rPr>
        <w:t xml:space="preserve"> offers all faculty a variety of professional development workshops throughout the year in establishing strong learning environments and discipline-specific pedagogy. </w:t>
      </w:r>
    </w:p>
    <w:p w14:paraId="30DCF181" w14:textId="77777777" w:rsidR="00290DAE" w:rsidRPr="00290DAE" w:rsidRDefault="00290DAE" w:rsidP="00290DAE">
      <w:pPr>
        <w:pStyle w:val="ListParagraph"/>
        <w:ind w:left="0"/>
        <w:rPr>
          <w:rFonts w:ascii="Arial" w:eastAsia="Times New Roman" w:hAnsi="Arial" w:cs="Arial"/>
          <w:color w:val="000000"/>
        </w:rPr>
      </w:pPr>
    </w:p>
    <w:p w14:paraId="3AB73694" w14:textId="78BA33E6" w:rsidR="005E5898" w:rsidRPr="00481AA7" w:rsidRDefault="00C31D60" w:rsidP="13FAA893">
      <w:pPr>
        <w:numPr>
          <w:ilvl w:val="0"/>
          <w:numId w:val="21"/>
        </w:numPr>
        <w:rPr>
          <w:rFonts w:ascii="Arial" w:hAnsi="Arial" w:cs="Arial"/>
          <w:b/>
          <w:bCs/>
          <w:color w:val="000000"/>
          <w:sz w:val="22"/>
          <w:szCs w:val="22"/>
        </w:rPr>
      </w:pPr>
      <w:r w:rsidRPr="13FAA893">
        <w:rPr>
          <w:rFonts w:ascii="Arial" w:hAnsi="Arial" w:cs="Arial"/>
          <w:b/>
          <w:bCs/>
          <w:sz w:val="22"/>
          <w:szCs w:val="22"/>
        </w:rPr>
        <w:t xml:space="preserve">Policies and Training Responsibilities </w:t>
      </w:r>
    </w:p>
    <w:p w14:paraId="21B5A47C" w14:textId="77777777" w:rsidR="005E5898" w:rsidRDefault="005E5898" w:rsidP="13FAA893">
      <w:pPr>
        <w:tabs>
          <w:tab w:val="left" w:pos="725"/>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p>
    <w:p w14:paraId="7947F60B" w14:textId="77777777" w:rsidR="003A1EC1" w:rsidRDefault="003A1EC1" w:rsidP="13FAA893">
      <w:pPr>
        <w:rPr>
          <w:rFonts w:ascii="Arial" w:hAnsi="Arial"/>
          <w:color w:val="000000"/>
          <w:sz w:val="22"/>
          <w:szCs w:val="22"/>
        </w:rPr>
      </w:pPr>
      <w:r>
        <w:rPr>
          <w:rFonts w:ascii="Arial" w:hAnsi="Arial"/>
          <w:color w:val="000000"/>
          <w:sz w:val="22"/>
          <w:szCs w:val="22"/>
        </w:rPr>
        <w:t xml:space="preserve">State law specifically requires that you be an employee-at-will in your non-tenure track position and that the following paragraph be included in this letter of offer.  </w:t>
      </w:r>
    </w:p>
    <w:p w14:paraId="69209870" w14:textId="77777777" w:rsidR="003A1EC1" w:rsidRDefault="003A1EC1" w:rsidP="13FAA8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sz w:val="22"/>
          <w:szCs w:val="22"/>
        </w:rPr>
      </w:pPr>
    </w:p>
    <w:p w14:paraId="5073DEEB" w14:textId="33A20182" w:rsidR="005E5898" w:rsidRPr="00481AA7" w:rsidRDefault="005E5898" w:rsidP="13FAA89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i/>
          <w:iCs/>
          <w:sz w:val="22"/>
          <w:szCs w:val="22"/>
        </w:rPr>
      </w:pPr>
      <w:r w:rsidRPr="13FAA893">
        <w:rPr>
          <w:rFonts w:ascii="Arial" w:hAnsi="Arial" w:cs="Arial"/>
          <w:i/>
          <w:iCs/>
          <w:sz w:val="22"/>
          <w:szCs w:val="22"/>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60B540B4" w14:textId="77777777" w:rsidR="005E5898" w:rsidRPr="00403F9C" w:rsidRDefault="005E5898" w:rsidP="13FAA8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000000"/>
          <w:sz w:val="22"/>
          <w:szCs w:val="22"/>
        </w:rPr>
      </w:pPr>
    </w:p>
    <w:p w14:paraId="24802DE8" w14:textId="77777777" w:rsidR="005E5898" w:rsidRPr="00504E1D" w:rsidRDefault="005E5898" w:rsidP="13FAA893">
      <w:pPr>
        <w:autoSpaceDE w:val="0"/>
        <w:autoSpaceDN w:val="0"/>
        <w:rPr>
          <w:rFonts w:ascii="Arial" w:hAnsi="Arial" w:cs="Arial"/>
          <w:sz w:val="22"/>
          <w:szCs w:val="22"/>
        </w:rPr>
      </w:pPr>
      <w:r w:rsidRPr="13FAA893">
        <w:rPr>
          <w:rFonts w:ascii="Arial" w:hAnsi="Arial" w:cs="Arial"/>
          <w:sz w:val="22"/>
          <w:szCs w:val="22"/>
        </w:rPr>
        <w:t xml:space="preserve">The following policy links are provided pursuant to </w:t>
      </w:r>
      <w:hyperlink r:id="rId17">
        <w:r w:rsidRPr="13FAA893">
          <w:rPr>
            <w:rStyle w:val="Hyperlink"/>
            <w:rFonts w:ascii="Arial" w:hAnsi="Arial" w:cs="Arial"/>
            <w:sz w:val="22"/>
            <w:szCs w:val="22"/>
          </w:rPr>
          <w:t>APS 5002</w:t>
        </w:r>
      </w:hyperlink>
      <w:r w:rsidRPr="13FAA893">
        <w:rPr>
          <w:rFonts w:ascii="Arial" w:hAnsi="Arial" w:cs="Arial"/>
          <w:sz w:val="22"/>
          <w:szCs w:val="22"/>
        </w:rPr>
        <w:t xml:space="preserve"> – Faculty Appointment Process: </w:t>
      </w:r>
    </w:p>
    <w:p w14:paraId="646DE210" w14:textId="77777777" w:rsidR="005E5898" w:rsidRPr="00394EAC" w:rsidRDefault="005E5898" w:rsidP="13FAA893">
      <w:pPr>
        <w:numPr>
          <w:ilvl w:val="1"/>
          <w:numId w:val="6"/>
        </w:numPr>
        <w:ind w:right="547"/>
        <w:rPr>
          <w:rFonts w:ascii="Arial" w:hAnsi="Arial" w:cs="Arial"/>
          <w:color w:val="000000"/>
          <w:sz w:val="22"/>
          <w:szCs w:val="22"/>
        </w:rPr>
      </w:pPr>
      <w:hyperlink r:id="rId18">
        <w:r w:rsidRPr="13FAA893">
          <w:rPr>
            <w:rStyle w:val="Hyperlink"/>
            <w:rFonts w:ascii="Arial" w:hAnsi="Arial" w:cs="Arial"/>
            <w:sz w:val="22"/>
            <w:szCs w:val="22"/>
          </w:rPr>
          <w:t>APS 5060 - Faculty Appointments</w:t>
        </w:r>
      </w:hyperlink>
    </w:p>
    <w:p w14:paraId="66867646" w14:textId="77777777" w:rsidR="005E5898" w:rsidRPr="00394EAC" w:rsidRDefault="005E5898" w:rsidP="13FAA893">
      <w:pPr>
        <w:numPr>
          <w:ilvl w:val="1"/>
          <w:numId w:val="6"/>
        </w:numPr>
        <w:ind w:right="547"/>
        <w:rPr>
          <w:rFonts w:ascii="Arial" w:hAnsi="Arial" w:cs="Arial"/>
          <w:color w:val="000000"/>
          <w:sz w:val="22"/>
          <w:szCs w:val="22"/>
        </w:rPr>
      </w:pPr>
      <w:hyperlink r:id="rId19">
        <w:r w:rsidRPr="13FAA893">
          <w:rPr>
            <w:rStyle w:val="Hyperlink"/>
            <w:rFonts w:ascii="Arial" w:hAnsi="Arial" w:cs="Arial"/>
            <w:sz w:val="22"/>
            <w:szCs w:val="22"/>
          </w:rPr>
          <w:t>APS 1014 - Intellectual Property that is Educational Material</w:t>
        </w:r>
      </w:hyperlink>
    </w:p>
    <w:p w14:paraId="4F743BF0" w14:textId="77777777" w:rsidR="005E5898" w:rsidRPr="00394EAC" w:rsidRDefault="005E5898" w:rsidP="13FAA893">
      <w:pPr>
        <w:numPr>
          <w:ilvl w:val="1"/>
          <w:numId w:val="6"/>
        </w:numPr>
        <w:ind w:right="547"/>
        <w:rPr>
          <w:rFonts w:ascii="Arial" w:hAnsi="Arial" w:cs="Arial"/>
          <w:color w:val="000000"/>
          <w:sz w:val="22"/>
          <w:szCs w:val="22"/>
        </w:rPr>
      </w:pPr>
      <w:hyperlink r:id="rId20">
        <w:r w:rsidRPr="13FAA893">
          <w:rPr>
            <w:rStyle w:val="Hyperlink"/>
            <w:rFonts w:ascii="Arial" w:hAnsi="Arial" w:cs="Arial"/>
            <w:sz w:val="22"/>
            <w:szCs w:val="22"/>
          </w:rPr>
          <w:t>Article 5.B.2 - Principles of Academic Freedom</w:t>
        </w:r>
      </w:hyperlink>
      <w:r>
        <w:rPr>
          <w:rFonts w:ascii="Arial" w:hAnsi="Arial" w:cs="Arial"/>
          <w:color w:val="000000"/>
          <w:sz w:val="22"/>
          <w:szCs w:val="22"/>
        </w:rPr>
        <w:t xml:space="preserve"> of the Laws of the Regents</w:t>
      </w:r>
    </w:p>
    <w:p w14:paraId="392C3E3B" w14:textId="77777777" w:rsidR="005E5898" w:rsidRPr="00443730" w:rsidRDefault="005E5898" w:rsidP="13FAA893">
      <w:pPr>
        <w:numPr>
          <w:ilvl w:val="1"/>
          <w:numId w:val="6"/>
        </w:numPr>
        <w:ind w:right="547"/>
        <w:rPr>
          <w:rFonts w:ascii="Arial" w:hAnsi="Arial" w:cs="Arial"/>
          <w:sz w:val="22"/>
          <w:szCs w:val="22"/>
        </w:rPr>
      </w:pPr>
      <w:hyperlink r:id="rId21">
        <w:r w:rsidRPr="13FAA893">
          <w:rPr>
            <w:rStyle w:val="Hyperlink"/>
            <w:rFonts w:ascii="Arial" w:hAnsi="Arial" w:cs="Arial"/>
            <w:sz w:val="22"/>
            <w:szCs w:val="22"/>
          </w:rPr>
          <w:t>APS 2027 - Code of Conduct</w:t>
        </w:r>
      </w:hyperlink>
    </w:p>
    <w:p w14:paraId="4C69538D" w14:textId="77777777" w:rsidR="00C31D60" w:rsidRDefault="00C31D60" w:rsidP="13FAA893">
      <w:pPr>
        <w:pStyle w:val="WPDefaults"/>
        <w:spacing w:before="100" w:beforeAutospacing="1" w:after="100" w:afterAutospacing="1"/>
        <w:rPr>
          <w:rFonts w:ascii="Arial" w:hAnsi="Arial" w:cs="Arial"/>
          <w:b/>
          <w:bCs/>
          <w:sz w:val="22"/>
          <w:szCs w:val="22"/>
        </w:rPr>
      </w:pPr>
    </w:p>
    <w:p w14:paraId="02C39A16" w14:textId="23897D81" w:rsidR="003C3A0B" w:rsidRDefault="003C3A0B" w:rsidP="13FAA893">
      <w:pPr>
        <w:contextualSpacing/>
        <w:rPr>
          <w:rFonts w:ascii="Arial" w:hAnsi="Arial"/>
          <w:sz w:val="22"/>
          <w:szCs w:val="22"/>
        </w:rPr>
      </w:pPr>
      <w:bookmarkStart w:id="5" w:name="_Hlk157627578"/>
      <w:r w:rsidRPr="13FAA893">
        <w:rPr>
          <w:rFonts w:ascii="Arial" w:hAnsi="Arial" w:cs="Arial"/>
          <w:sz w:val="22"/>
          <w:szCs w:val="22"/>
        </w:rPr>
        <w:t>This offer is contingent upon the satisfactory completion of a criminal background check as required by the University. You will receive an e-mail from the University’s external vendor, HireRight Customer Service (</w:t>
      </w:r>
      <w:hyperlink r:id="rId22">
        <w:r w:rsidRPr="13FAA893">
          <w:rPr>
            <w:rStyle w:val="Hyperlink"/>
            <w:rFonts w:ascii="Arial" w:hAnsi="Arial" w:cs="Arial"/>
            <w:sz w:val="22"/>
            <w:szCs w:val="22"/>
          </w:rPr>
          <w:t>customerservice@hireright.com</w:t>
        </w:r>
      </w:hyperlink>
      <w:r w:rsidRPr="13FAA893">
        <w:rPr>
          <w:rFonts w:ascii="Arial" w:hAnsi="Arial" w:cs="Arial"/>
          <w:sz w:val="22"/>
          <w:szCs w:val="22"/>
        </w:rPr>
        <w:t>) that will direct you to complete the authorization form on-line. The background check must be completed prior to employment.</w:t>
      </w:r>
      <w:r w:rsidRPr="13FAA893">
        <w:rPr>
          <w:rFonts w:ascii="Arial" w:hAnsi="Arial"/>
          <w:sz w:val="22"/>
          <w:szCs w:val="22"/>
        </w:rPr>
        <w:t xml:space="preserve"> Background checks must be renewed every 3 years, so if you completed a check </w:t>
      </w:r>
      <w:r w:rsidR="006D57FD" w:rsidRPr="13FAA893">
        <w:rPr>
          <w:rFonts w:ascii="Arial" w:hAnsi="Arial"/>
          <w:sz w:val="22"/>
          <w:szCs w:val="22"/>
        </w:rPr>
        <w:t xml:space="preserve">more </w:t>
      </w:r>
      <w:r w:rsidRPr="13FAA893">
        <w:rPr>
          <w:rFonts w:ascii="Arial" w:hAnsi="Arial"/>
          <w:sz w:val="22"/>
          <w:szCs w:val="22"/>
        </w:rPr>
        <w:t>than 3 years ago, you will be asked to complete a new one. By accepting this offer you verify that you’ve read the University’s background check requirements, including your self-disclosure obligation which begins from the date of acceptance, available on the web at:</w:t>
      </w:r>
      <w:r w:rsidRPr="13FAA893">
        <w:rPr>
          <w:sz w:val="22"/>
          <w:szCs w:val="22"/>
        </w:rPr>
        <w:t xml:space="preserve"> </w:t>
      </w:r>
      <w:hyperlink r:id="rId23">
        <w:r w:rsidRPr="13FAA893">
          <w:rPr>
            <w:rStyle w:val="Hyperlink"/>
            <w:rFonts w:ascii="Arial" w:hAnsi="Arial"/>
            <w:sz w:val="22"/>
            <w:szCs w:val="22"/>
          </w:rPr>
          <w:t>https://www.colorado.edu/policies/background-check-policy</w:t>
        </w:r>
      </w:hyperlink>
      <w:r w:rsidRPr="13FAA893">
        <w:rPr>
          <w:rFonts w:ascii="Arial" w:hAnsi="Arial"/>
          <w:sz w:val="22"/>
          <w:szCs w:val="22"/>
        </w:rPr>
        <w:t xml:space="preserve">. </w:t>
      </w:r>
    </w:p>
    <w:p w14:paraId="382D3EFA" w14:textId="77777777" w:rsidR="00333D2D" w:rsidRDefault="00333D2D" w:rsidP="13FAA893">
      <w:pPr>
        <w:contextualSpacing/>
        <w:rPr>
          <w:rFonts w:ascii="Arial" w:hAnsi="Arial"/>
          <w:sz w:val="22"/>
          <w:szCs w:val="22"/>
        </w:rPr>
      </w:pPr>
    </w:p>
    <w:p w14:paraId="432EBDB0" w14:textId="7272C645" w:rsidR="003C3A0B" w:rsidRPr="00C9131E" w:rsidRDefault="003C3A0B" w:rsidP="13FAA893">
      <w:pPr>
        <w:contextualSpacing/>
        <w:rPr>
          <w:rFonts w:ascii="Arial" w:hAnsi="Arial"/>
          <w:sz w:val="22"/>
          <w:szCs w:val="22"/>
        </w:rPr>
      </w:pPr>
      <w:r w:rsidRPr="13FAA893">
        <w:rPr>
          <w:rFonts w:ascii="Arial" w:hAnsi="Arial"/>
          <w:sz w:val="22"/>
          <w:szCs w:val="22"/>
        </w:rPr>
        <w:t xml:space="preserve">All new faculty at the University of Colorado Boulder are required to complete training on sexual misconduct, discrimination, and harassment. A CU </w:t>
      </w:r>
      <w:proofErr w:type="spellStart"/>
      <w:r w:rsidRPr="13FAA893">
        <w:rPr>
          <w:rFonts w:ascii="Arial" w:hAnsi="Arial"/>
          <w:sz w:val="22"/>
          <w:szCs w:val="22"/>
        </w:rPr>
        <w:t>Identikey</w:t>
      </w:r>
      <w:proofErr w:type="spellEnd"/>
      <w:r w:rsidRPr="13FAA893">
        <w:rPr>
          <w:rFonts w:ascii="Arial" w:hAnsi="Arial"/>
          <w:sz w:val="22"/>
          <w:szCs w:val="22"/>
        </w:rPr>
        <w:t xml:space="preserve"> is required </w:t>
      </w:r>
      <w:r w:rsidR="2AA2EAE5" w:rsidRPr="13FAA893">
        <w:rPr>
          <w:rFonts w:ascii="Arial" w:hAnsi="Arial"/>
          <w:sz w:val="22"/>
          <w:szCs w:val="22"/>
        </w:rPr>
        <w:t>to</w:t>
      </w:r>
      <w:r w:rsidRPr="13FAA893">
        <w:rPr>
          <w:rFonts w:ascii="Arial" w:hAnsi="Arial"/>
          <w:sz w:val="22"/>
          <w:szCs w:val="22"/>
        </w:rPr>
        <w:t xml:space="preserve"> access the training. You will receive an e-mail from your college or school personnel coordinator once your </w:t>
      </w:r>
      <w:proofErr w:type="spellStart"/>
      <w:r w:rsidRPr="13FAA893">
        <w:rPr>
          <w:rFonts w:ascii="Arial" w:hAnsi="Arial"/>
          <w:sz w:val="22"/>
          <w:szCs w:val="22"/>
        </w:rPr>
        <w:t>Identikey</w:t>
      </w:r>
      <w:proofErr w:type="spellEnd"/>
      <w:r w:rsidRPr="13FAA893">
        <w:rPr>
          <w:rFonts w:ascii="Arial" w:hAnsi="Arial"/>
          <w:sz w:val="22"/>
          <w:szCs w:val="22"/>
        </w:rPr>
        <w:t xml:space="preserve"> has been established. Once your </w:t>
      </w:r>
      <w:proofErr w:type="spellStart"/>
      <w:r w:rsidRPr="13FAA893">
        <w:rPr>
          <w:rFonts w:ascii="Arial" w:hAnsi="Arial"/>
          <w:sz w:val="22"/>
          <w:szCs w:val="22"/>
        </w:rPr>
        <w:t>Identikey</w:t>
      </w:r>
      <w:proofErr w:type="spellEnd"/>
      <w:r w:rsidRPr="13FAA893">
        <w:rPr>
          <w:rFonts w:ascii="Arial" w:hAnsi="Arial"/>
          <w:sz w:val="22"/>
          <w:szCs w:val="22"/>
        </w:rPr>
        <w:t xml:space="preserve"> is in place, please visit the following web address located on the Office of Institutional Equity and Compliance (OIEC) website for instructions on how to complete the required training: </w:t>
      </w:r>
      <w:hyperlink r:id="rId24">
        <w:r w:rsidRPr="13FAA893">
          <w:rPr>
            <w:rStyle w:val="Hyperlink"/>
            <w:rFonts w:ascii="Arial" w:hAnsi="Arial"/>
            <w:sz w:val="22"/>
            <w:szCs w:val="22"/>
          </w:rPr>
          <w:t>https://www.colorado.edu/institutionalequity/training-and-education</w:t>
        </w:r>
      </w:hyperlink>
      <w:r w:rsidRPr="13FAA893">
        <w:rPr>
          <w:rFonts w:ascii="Arial" w:hAnsi="Arial"/>
          <w:sz w:val="22"/>
          <w:szCs w:val="22"/>
        </w:rPr>
        <w:t>.</w:t>
      </w:r>
    </w:p>
    <w:p w14:paraId="044C5BE9" w14:textId="77777777" w:rsidR="003C3A0B" w:rsidRDefault="003C3A0B" w:rsidP="13FAA893">
      <w:pPr>
        <w:rPr>
          <w:rFonts w:ascii="Arial" w:hAnsi="Arial"/>
          <w:sz w:val="22"/>
          <w:szCs w:val="22"/>
        </w:rPr>
      </w:pPr>
    </w:p>
    <w:p w14:paraId="7B550D40" w14:textId="77777777" w:rsidR="0076163D" w:rsidRPr="003370B5" w:rsidRDefault="0076163D" w:rsidP="13FAA893">
      <w:pPr>
        <w:spacing w:before="100" w:beforeAutospacing="1" w:after="100" w:afterAutospacing="1"/>
        <w:rPr>
          <w:rFonts w:ascii="Arial" w:hAnsi="Arial" w:cs="Arial"/>
          <w:sz w:val="22"/>
          <w:szCs w:val="22"/>
        </w:rPr>
      </w:pPr>
      <w:commentRangeStart w:id="6"/>
      <w:r w:rsidRPr="3BA7E0E0">
        <w:rPr>
          <w:rFonts w:ascii="Arial" w:hAnsi="Arial" w:cs="Arial"/>
          <w:b/>
          <w:i/>
          <w:color w:val="FF0000"/>
          <w:sz w:val="22"/>
          <w:szCs w:val="22"/>
        </w:rPr>
        <w:t>(If</w:t>
      </w:r>
      <w:r w:rsidRPr="3BA7E0E0">
        <w:rPr>
          <w:rFonts w:ascii="Arial" w:eastAsia="Arial" w:hAnsi="Arial" w:cs="Arial"/>
          <w:b/>
          <w:color w:val="FF0000"/>
          <w:sz w:val="22"/>
          <w:szCs w:val="22"/>
        </w:rPr>
        <w:t xml:space="preserve"> </w:t>
      </w:r>
      <w:r w:rsidRPr="3BA7E0E0">
        <w:rPr>
          <w:rFonts w:ascii="Arial" w:eastAsia="Arial" w:hAnsi="Arial" w:cs="Arial"/>
          <w:b/>
          <w:i/>
          <w:color w:val="FF0000"/>
          <w:sz w:val="22"/>
          <w:szCs w:val="22"/>
        </w:rPr>
        <w:t>new to the university</w:t>
      </w:r>
      <w:r w:rsidRPr="3BA7E0E0">
        <w:rPr>
          <w:rFonts w:ascii="Arial" w:eastAsia="Arial" w:hAnsi="Arial" w:cs="Arial"/>
          <w:b/>
          <w:color w:val="FF0000"/>
          <w:sz w:val="22"/>
          <w:szCs w:val="22"/>
        </w:rPr>
        <w:t xml:space="preserve">) </w:t>
      </w:r>
      <w:r w:rsidRPr="13FAA893">
        <w:rPr>
          <w:rFonts w:ascii="Arial" w:eastAsia="Arial" w:hAnsi="Arial" w:cs="Arial"/>
          <w:sz w:val="22"/>
          <w:szCs w:val="22"/>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13FAA893">
        <w:rPr>
          <w:rFonts w:ascii="Arial" w:eastAsia="Arial" w:hAnsi="Arial" w:cs="Arial"/>
          <w:i/>
          <w:iCs/>
          <w:sz w:val="22"/>
          <w:szCs w:val="22"/>
        </w:rPr>
        <w:t xml:space="preserve"> </w:t>
      </w:r>
    </w:p>
    <w:p w14:paraId="7109DB24" w14:textId="4EF711EA" w:rsidR="0B41802D" w:rsidRDefault="0076163D" w:rsidP="00333D2D">
      <w:pPr>
        <w:spacing w:before="100" w:beforeAutospacing="1" w:after="100" w:afterAutospacing="1"/>
        <w:rPr>
          <w:rFonts w:ascii="Arial" w:hAnsi="Arial" w:cs="Arial"/>
          <w:sz w:val="22"/>
          <w:szCs w:val="22"/>
        </w:rPr>
      </w:pPr>
      <w:r w:rsidRPr="3BA7E0E0">
        <w:rPr>
          <w:rFonts w:ascii="Arial" w:hAnsi="Arial" w:cs="Arial"/>
          <w:b/>
          <w:i/>
          <w:color w:val="FF0000"/>
          <w:sz w:val="22"/>
          <w:szCs w:val="22"/>
        </w:rPr>
        <w:t>(If currently or formerly employed (within the last three years) at the university)</w:t>
      </w:r>
      <w:r w:rsidRPr="13FAA893">
        <w:rPr>
          <w:rFonts w:ascii="Arial" w:hAnsi="Arial" w:cs="Arial"/>
          <w:b/>
          <w:bCs/>
          <w:i/>
          <w:iCs/>
          <w:sz w:val="22"/>
          <w:szCs w:val="22"/>
        </w:rPr>
        <w:t>:</w:t>
      </w:r>
      <w:r w:rsidRPr="13FAA893">
        <w:rPr>
          <w:rFonts w:ascii="Arial" w:hAnsi="Arial" w:cs="Arial"/>
          <w:sz w:val="22"/>
          <w:szCs w:val="22"/>
        </w:rPr>
        <w:t xml:space="preserve"> As a current or former employee at the university, you have already met the provisions of the </w:t>
      </w:r>
      <w:r w:rsidRPr="13FAA893">
        <w:rPr>
          <w:rFonts w:ascii="Arial" w:hAnsi="Arial" w:cs="Arial"/>
          <w:sz w:val="22"/>
          <w:szCs w:val="22"/>
        </w:rPr>
        <w:lastRenderedPageBreak/>
        <w:t>Immigration Reform and Control Act (IRCA), which requires every employee to certify eligibility for employment.</w:t>
      </w:r>
      <w:commentRangeEnd w:id="6"/>
      <w:r>
        <w:rPr>
          <w:rStyle w:val="CommentReference"/>
        </w:rPr>
        <w:commentReference w:id="6"/>
      </w:r>
      <w:bookmarkEnd w:id="5"/>
    </w:p>
    <w:p w14:paraId="441A6C8E" w14:textId="7A4896CE" w:rsidR="0B41802D" w:rsidRDefault="0076163D" w:rsidP="00333D2D">
      <w:pPr>
        <w:pStyle w:val="WPDefaults"/>
        <w:spacing w:before="100" w:beforeAutospacing="1" w:after="100" w:afterAutospacing="1"/>
        <w:rPr>
          <w:rFonts w:ascii="Arial" w:hAnsi="Arial" w:cs="Arial"/>
          <w:sz w:val="22"/>
          <w:szCs w:val="22"/>
        </w:rPr>
      </w:pPr>
      <w:r w:rsidRPr="33A60C54">
        <w:rPr>
          <w:rFonts w:ascii="Arial" w:hAnsi="Arial" w:cs="Arial"/>
          <w:sz w:val="22"/>
          <w:szCs w:val="22"/>
        </w:rPr>
        <w:t>This position is exempt from the overtime provisions of the Fair Labor Standards Act and as such is not eligible for overtime compensation.</w:t>
      </w:r>
    </w:p>
    <w:p w14:paraId="5AF91D2D" w14:textId="5F1D8680" w:rsidR="0B41802D" w:rsidRDefault="00E4496B" w:rsidP="00F23EB0">
      <w:pPr>
        <w:pStyle w:val="WPDefaults"/>
        <w:spacing w:before="100" w:beforeAutospacing="1" w:after="100" w:afterAutospacing="1"/>
        <w:rPr>
          <w:rFonts w:ascii="Arial" w:eastAsia="Arial" w:hAnsi="Arial" w:cs="Arial"/>
          <w:sz w:val="22"/>
          <w:szCs w:val="22"/>
        </w:rPr>
      </w:pPr>
      <w:r w:rsidRPr="3BA7E0E0">
        <w:rPr>
          <w:rFonts w:ascii="Arial" w:hAnsi="Arial" w:cs="Arial"/>
          <w:b/>
          <w:i/>
          <w:color w:val="FF0000"/>
          <w:sz w:val="22"/>
          <w:szCs w:val="22"/>
        </w:rPr>
        <w:t>(If</w:t>
      </w:r>
      <w:r w:rsidRPr="3BA7E0E0">
        <w:rPr>
          <w:rFonts w:ascii="Arial" w:eastAsia="Arial" w:hAnsi="Arial" w:cs="Arial"/>
          <w:b/>
          <w:color w:val="FF0000"/>
          <w:sz w:val="22"/>
          <w:szCs w:val="22"/>
        </w:rPr>
        <w:t xml:space="preserve"> </w:t>
      </w:r>
      <w:r w:rsidRPr="3BA7E0E0">
        <w:rPr>
          <w:rFonts w:ascii="Arial" w:eastAsia="Arial" w:hAnsi="Arial" w:cs="Arial"/>
          <w:b/>
          <w:i/>
          <w:color w:val="FF0000"/>
          <w:sz w:val="22"/>
          <w:szCs w:val="22"/>
        </w:rPr>
        <w:t>new to the university</w:t>
      </w:r>
      <w:r w:rsidRPr="3BA7E0E0">
        <w:rPr>
          <w:rFonts w:ascii="Arial" w:eastAsia="Arial" w:hAnsi="Arial" w:cs="Arial"/>
          <w:b/>
          <w:color w:val="FF0000"/>
          <w:sz w:val="22"/>
          <w:szCs w:val="22"/>
        </w:rPr>
        <w:t>)</w:t>
      </w:r>
      <w:r w:rsidRPr="13FAA893">
        <w:rPr>
          <w:rFonts w:ascii="Arial" w:eastAsia="Arial" w:hAnsi="Arial" w:cs="Arial"/>
          <w:b/>
          <w:bCs/>
          <w:sz w:val="22"/>
          <w:szCs w:val="22"/>
        </w:rPr>
        <w:t xml:space="preserve"> </w:t>
      </w:r>
      <w:r w:rsidR="003C3A0B" w:rsidRPr="13FAA893">
        <w:rPr>
          <w:rFonts w:ascii="Arial" w:hAnsi="Arial"/>
          <w:sz w:val="22"/>
          <w:szCs w:val="22"/>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w:t>
      </w:r>
      <w:r w:rsidRPr="13FAA893">
        <w:rPr>
          <w:rFonts w:ascii="Arial" w:eastAsia="Arial" w:hAnsi="Arial" w:cs="Arial"/>
          <w:sz w:val="22"/>
          <w:szCs w:val="22"/>
        </w:rPr>
        <w:t xml:space="preserve">As a condition of employment, you must sign and return </w:t>
      </w:r>
      <w:bookmarkStart w:id="7" w:name="_Hlk157627507"/>
      <w:r w:rsidRPr="13FAA893">
        <w:rPr>
          <w:rFonts w:ascii="Arial" w:eastAsia="Arial" w:hAnsi="Arial" w:cs="Arial"/>
          <w:sz w:val="22"/>
          <w:szCs w:val="22"/>
        </w:rPr>
        <w:t xml:space="preserve">the </w:t>
      </w:r>
      <w:commentRangeStart w:id="8"/>
      <w:r w:rsidRPr="13FAA893">
        <w:rPr>
          <w:rFonts w:ascii="Arial" w:eastAsia="Arial" w:hAnsi="Arial" w:cs="Arial"/>
          <w:sz w:val="22"/>
          <w:szCs w:val="22"/>
        </w:rPr>
        <w:t xml:space="preserve">attached </w:t>
      </w:r>
      <w:r w:rsidR="003C3A0B" w:rsidRPr="13FAA893">
        <w:rPr>
          <w:rFonts w:ascii="Arial" w:eastAsia="Arial" w:hAnsi="Arial" w:cs="Arial"/>
          <w:sz w:val="22"/>
          <w:szCs w:val="22"/>
        </w:rPr>
        <w:t xml:space="preserve">faculty </w:t>
      </w:r>
      <w:r w:rsidRPr="13FAA893">
        <w:rPr>
          <w:rFonts w:ascii="Arial" w:eastAsia="Arial" w:hAnsi="Arial" w:cs="Arial"/>
          <w:sz w:val="22"/>
          <w:szCs w:val="22"/>
        </w:rPr>
        <w:t xml:space="preserve">pledge form </w:t>
      </w:r>
      <w:commentRangeEnd w:id="8"/>
      <w:r>
        <w:rPr>
          <w:rStyle w:val="CommentReference"/>
        </w:rPr>
        <w:commentReference w:id="8"/>
      </w:r>
      <w:r w:rsidRPr="13FAA893">
        <w:rPr>
          <w:rFonts w:ascii="Arial" w:eastAsia="Arial" w:hAnsi="Arial" w:cs="Arial"/>
          <w:sz w:val="22"/>
          <w:szCs w:val="22"/>
        </w:rPr>
        <w:t xml:space="preserve">to </w:t>
      </w:r>
      <w:bookmarkEnd w:id="7"/>
      <w:r w:rsidRPr="13FAA893">
        <w:rPr>
          <w:rFonts w:ascii="Arial" w:hAnsi="Arial" w:cs="Arial"/>
          <w:sz w:val="22"/>
          <w:szCs w:val="22"/>
        </w:rPr>
        <w:t>{</w:t>
      </w:r>
      <w:r w:rsidRPr="13FAA893">
        <w:rPr>
          <w:rFonts w:ascii="Arial" w:hAnsi="Arial" w:cs="Arial"/>
          <w:sz w:val="22"/>
          <w:szCs w:val="22"/>
          <w:highlight w:val="cyan"/>
        </w:rPr>
        <w:t>insert name</w:t>
      </w:r>
      <w:r w:rsidRPr="13FAA893">
        <w:rPr>
          <w:rFonts w:ascii="Arial" w:eastAsia="Arial" w:hAnsi="Arial"/>
          <w:sz w:val="22"/>
          <w:szCs w:val="22"/>
          <w:highlight w:val="cyan"/>
        </w:rPr>
        <w:t xml:space="preserve"> of </w:t>
      </w:r>
      <w:r w:rsidRPr="13FAA893">
        <w:rPr>
          <w:rFonts w:ascii="Arial" w:hAnsi="Arial" w:cs="Arial"/>
          <w:sz w:val="22"/>
          <w:szCs w:val="22"/>
          <w:highlight w:val="cyan"/>
        </w:rPr>
        <w:t>campus office which holds pledges</w:t>
      </w:r>
      <w:r w:rsidRPr="13FAA893">
        <w:rPr>
          <w:rFonts w:ascii="Arial" w:hAnsi="Arial" w:cs="Arial"/>
          <w:sz w:val="22"/>
          <w:szCs w:val="22"/>
        </w:rPr>
        <w:t>}</w:t>
      </w:r>
      <w:r w:rsidRPr="13FAA893">
        <w:rPr>
          <w:rFonts w:ascii="Arial" w:eastAsia="Arial" w:hAnsi="Arial" w:cs="Arial"/>
          <w:sz w:val="22"/>
          <w:szCs w:val="22"/>
        </w:rPr>
        <w:t xml:space="preserve"> no later than </w:t>
      </w:r>
      <w:r w:rsidRPr="13FAA893">
        <w:rPr>
          <w:rFonts w:ascii="Arial" w:eastAsia="Arial" w:hAnsi="Arial"/>
          <w:sz w:val="22"/>
          <w:szCs w:val="22"/>
        </w:rPr>
        <w:t>{</w:t>
      </w:r>
      <w:r w:rsidRPr="13FAA893">
        <w:rPr>
          <w:rFonts w:ascii="Arial" w:eastAsia="Arial" w:hAnsi="Arial"/>
          <w:sz w:val="22"/>
          <w:szCs w:val="22"/>
          <w:highlight w:val="cyan"/>
        </w:rPr>
        <w:t>insert date</w:t>
      </w:r>
      <w:r w:rsidRPr="13FAA893">
        <w:rPr>
          <w:rFonts w:ascii="Arial" w:eastAsia="Arial" w:hAnsi="Arial"/>
          <w:sz w:val="22"/>
          <w:szCs w:val="22"/>
        </w:rPr>
        <w:t>}</w:t>
      </w:r>
      <w:r w:rsidRPr="13FAA893">
        <w:rPr>
          <w:rFonts w:ascii="Arial" w:eastAsia="Arial" w:hAnsi="Arial" w:cs="Arial"/>
          <w:sz w:val="22"/>
          <w:szCs w:val="22"/>
        </w:rPr>
        <w:t xml:space="preserve">. The pledge form is attached as </w:t>
      </w:r>
      <w:r w:rsidRPr="13FAA893">
        <w:rPr>
          <w:rFonts w:ascii="Arial" w:eastAsia="Arial" w:hAnsi="Arial"/>
          <w:sz w:val="22"/>
          <w:szCs w:val="22"/>
        </w:rPr>
        <w:t>Attachment A</w:t>
      </w:r>
      <w:r w:rsidRPr="13FAA893">
        <w:rPr>
          <w:rFonts w:ascii="Arial" w:eastAsia="Arial" w:hAnsi="Arial" w:cs="Arial"/>
          <w:sz w:val="22"/>
          <w:szCs w:val="22"/>
        </w:rPr>
        <w:t xml:space="preserve">, incorporated by reference. </w:t>
      </w:r>
    </w:p>
    <w:p w14:paraId="6F9D6D9C" w14:textId="39B003A3" w:rsidR="13FAA893" w:rsidRDefault="00A03C2C" w:rsidP="00F23EB0">
      <w:pPr>
        <w:pStyle w:val="WPDefaults"/>
        <w:spacing w:before="100" w:beforeAutospacing="1" w:after="100" w:afterAutospacing="1"/>
        <w:rPr>
          <w:rFonts w:ascii="Arial" w:hAnsi="Arial" w:cs="Arial"/>
          <w:sz w:val="22"/>
          <w:szCs w:val="22"/>
        </w:rPr>
      </w:pPr>
      <w:r w:rsidRPr="13FAA893">
        <w:rPr>
          <w:rFonts w:ascii="Arial" w:hAnsi="Arial" w:cs="Arial"/>
          <w:sz w:val="22"/>
          <w:szCs w:val="22"/>
        </w:rPr>
        <w:t xml:space="preserve">In accepting this position, you agree to </w:t>
      </w:r>
      <w:r w:rsidR="005F69A7" w:rsidRPr="13FAA893">
        <w:rPr>
          <w:rFonts w:ascii="Arial" w:hAnsi="Arial" w:cs="Arial"/>
          <w:sz w:val="22"/>
          <w:szCs w:val="22"/>
        </w:rPr>
        <w:t>m</w:t>
      </w:r>
      <w:r w:rsidRPr="13FAA893">
        <w:rPr>
          <w:rFonts w:ascii="Arial" w:hAnsi="Arial" w:cs="Arial"/>
          <w:sz w:val="22"/>
          <w:szCs w:val="22"/>
        </w:rPr>
        <w:t>eet obligations imposed by federal, state, and local law</w:t>
      </w:r>
      <w:r w:rsidR="00BF7B5B" w:rsidRPr="13FAA893">
        <w:rPr>
          <w:rFonts w:ascii="Arial" w:hAnsi="Arial" w:cs="Arial"/>
          <w:sz w:val="22"/>
          <w:szCs w:val="22"/>
        </w:rPr>
        <w:t xml:space="preserve">, </w:t>
      </w:r>
      <w:r w:rsidRPr="13FAA893">
        <w:rPr>
          <w:rFonts w:ascii="Arial" w:hAnsi="Arial" w:cs="Arial"/>
          <w:sz w:val="22"/>
          <w:szCs w:val="22"/>
        </w:rPr>
        <w:t xml:space="preserve">and comply with all laws, rules, regulations, policies, procedures, and resolutions, adopted by the Board of Regents, the University of Colorado, and the campus or other unit in which your appointment is made. For a list of university-related policies, go to: </w:t>
      </w:r>
      <w:hyperlink r:id="rId25">
        <w:r w:rsidRPr="13FAA893">
          <w:rPr>
            <w:rFonts w:ascii="Arial" w:hAnsi="Arial" w:cs="Arial"/>
            <w:color w:val="0000FF"/>
            <w:sz w:val="22"/>
            <w:szCs w:val="22"/>
            <w:u w:val="single"/>
          </w:rPr>
          <w:t>https://www.cu.edu/ope/policy-related-resources</w:t>
        </w:r>
      </w:hyperlink>
      <w:r w:rsidRPr="13FAA893">
        <w:rPr>
          <w:rFonts w:ascii="Arial" w:hAnsi="Arial" w:cs="Arial"/>
          <w:sz w:val="22"/>
          <w:szCs w:val="22"/>
        </w:rPr>
        <w:t>.</w:t>
      </w:r>
    </w:p>
    <w:p w14:paraId="255628CC" w14:textId="48634887" w:rsidR="00065D4A" w:rsidRDefault="004750D7" w:rsidP="13FAA893">
      <w:pPr>
        <w:pStyle w:val="WPDefaults"/>
        <w:spacing w:before="100" w:beforeAutospacing="1" w:after="100" w:afterAutospacing="1"/>
        <w:rPr>
          <w:rFonts w:ascii="Arial" w:hAnsi="Arial" w:cs="Arial"/>
          <w:sz w:val="22"/>
          <w:szCs w:val="22"/>
        </w:rPr>
      </w:pPr>
      <w:r w:rsidRPr="13FAA893">
        <w:rPr>
          <w:rFonts w:ascii="Arial" w:hAnsi="Arial" w:cs="Arial"/>
          <w:sz w:val="22"/>
          <w:szCs w:val="22"/>
        </w:rPr>
        <w:t xml:space="preserve">If you have any questions, please contact your faculty </w:t>
      </w:r>
      <w:r w:rsidR="007D429F" w:rsidRPr="13FAA893">
        <w:rPr>
          <w:rFonts w:ascii="Arial" w:hAnsi="Arial" w:cs="Arial"/>
          <w:sz w:val="22"/>
          <w:szCs w:val="22"/>
        </w:rPr>
        <w:t xml:space="preserve">liaison </w:t>
      </w:r>
      <w:r w:rsidR="007D429F" w:rsidRPr="13FAA893">
        <w:rPr>
          <w:rFonts w:ascii="Arial" w:hAnsi="Arial" w:cs="Arial"/>
          <w:sz w:val="22"/>
          <w:szCs w:val="22"/>
          <w:highlight w:val="cyan"/>
        </w:rPr>
        <w:t>(insert title/</w:t>
      </w:r>
      <w:r w:rsidR="00AF4654" w:rsidRPr="13FAA893">
        <w:rPr>
          <w:rFonts w:ascii="Arial" w:hAnsi="Arial" w:cs="Arial"/>
          <w:sz w:val="22"/>
          <w:szCs w:val="22"/>
          <w:highlight w:val="cyan"/>
        </w:rPr>
        <w:t>resource link)</w:t>
      </w:r>
      <w:r w:rsidR="00AF4654" w:rsidRPr="13FAA893">
        <w:rPr>
          <w:rFonts w:ascii="Arial" w:hAnsi="Arial" w:cs="Arial"/>
          <w:sz w:val="22"/>
          <w:szCs w:val="22"/>
        </w:rPr>
        <w:t>.</w:t>
      </w:r>
    </w:p>
    <w:p w14:paraId="14BB2FE7" w14:textId="69508B8B" w:rsidR="0B41802D" w:rsidRDefault="0B41802D" w:rsidP="3BA7E0E0">
      <w:pPr>
        <w:pStyle w:val="WPDefaults"/>
        <w:spacing w:beforeAutospacing="1" w:afterAutospacing="1" w:line="259" w:lineRule="auto"/>
        <w:rPr>
          <w:rFonts w:ascii="Arial" w:hAnsi="Arial" w:cs="Arial"/>
          <w:color w:val="FF0000"/>
          <w:sz w:val="22"/>
          <w:szCs w:val="22"/>
        </w:rPr>
      </w:pPr>
    </w:p>
    <w:p w14:paraId="1A81507E" w14:textId="0EB7C6BC" w:rsidR="00336334" w:rsidRDefault="336ED863" w:rsidP="3BA7E0E0">
      <w:pPr>
        <w:pStyle w:val="WPDefaults"/>
        <w:spacing w:beforeAutospacing="1" w:afterAutospacing="1" w:line="259" w:lineRule="auto"/>
        <w:rPr>
          <w:rFonts w:ascii="Arial" w:hAnsi="Arial" w:cs="Arial"/>
          <w:color w:val="FF0000"/>
          <w:sz w:val="22"/>
          <w:szCs w:val="22"/>
        </w:rPr>
      </w:pPr>
      <w:r w:rsidRPr="3BA7E0E0">
        <w:rPr>
          <w:rFonts w:ascii="Arial" w:hAnsi="Arial" w:cs="Arial"/>
          <w:color w:val="FF0000"/>
          <w:sz w:val="22"/>
          <w:szCs w:val="22"/>
        </w:rPr>
        <w:t>OPTIONAL LANGUAGE</w:t>
      </w:r>
      <w:r w:rsidR="00077E71" w:rsidRPr="13FAA893">
        <w:rPr>
          <w:rFonts w:ascii="Arial" w:hAnsi="Arial" w:cs="Arial"/>
          <w:color w:val="FF0000"/>
          <w:sz w:val="22"/>
          <w:szCs w:val="22"/>
        </w:rPr>
        <w:t>:</w:t>
      </w:r>
      <w:r w:rsidR="00077E71" w:rsidRPr="13FAA893">
        <w:rPr>
          <w:rFonts w:ascii="Arial" w:hAnsi="Arial" w:cs="Arial"/>
          <w:sz w:val="22"/>
          <w:szCs w:val="22"/>
        </w:rPr>
        <w:t xml:space="preserve"> </w:t>
      </w:r>
      <w:r w:rsidR="00336334" w:rsidRPr="13FAA893">
        <w:rPr>
          <w:rFonts w:ascii="Arial" w:hAnsi="Arial" w:cs="Arial"/>
          <w:color w:val="FF0000"/>
          <w:sz w:val="22"/>
          <w:szCs w:val="22"/>
        </w:rPr>
        <w:t xml:space="preserve">Units may include additional </w:t>
      </w:r>
      <w:r w:rsidR="164988B6" w:rsidRPr="13FAA893">
        <w:rPr>
          <w:rFonts w:ascii="Arial" w:hAnsi="Arial" w:cs="Arial"/>
          <w:color w:val="FF0000"/>
          <w:sz w:val="22"/>
          <w:szCs w:val="22"/>
        </w:rPr>
        <w:t xml:space="preserve">school/college </w:t>
      </w:r>
      <w:r w:rsidR="00336334" w:rsidRPr="13FAA893">
        <w:rPr>
          <w:rFonts w:ascii="Arial" w:hAnsi="Arial" w:cs="Arial"/>
          <w:color w:val="FF0000"/>
          <w:sz w:val="22"/>
          <w:szCs w:val="22"/>
        </w:rPr>
        <w:t>conditions</w:t>
      </w:r>
      <w:r w:rsidR="492B08D9" w:rsidRPr="13FAA893">
        <w:rPr>
          <w:rFonts w:ascii="Arial" w:hAnsi="Arial" w:cs="Arial"/>
          <w:color w:val="FF0000"/>
          <w:sz w:val="22"/>
          <w:szCs w:val="22"/>
        </w:rPr>
        <w:t xml:space="preserve"> or expectatio</w:t>
      </w:r>
      <w:r w:rsidR="67330A99" w:rsidRPr="13FAA893">
        <w:rPr>
          <w:rFonts w:ascii="Arial" w:hAnsi="Arial" w:cs="Arial"/>
          <w:color w:val="FF0000"/>
          <w:sz w:val="22"/>
          <w:szCs w:val="22"/>
        </w:rPr>
        <w:t>n</w:t>
      </w:r>
      <w:r w:rsidR="00336334" w:rsidRPr="13FAA893">
        <w:rPr>
          <w:rFonts w:ascii="Arial" w:hAnsi="Arial" w:cs="Arial"/>
          <w:color w:val="FF0000"/>
          <w:sz w:val="22"/>
          <w:szCs w:val="22"/>
        </w:rPr>
        <w:t xml:space="preserve"> for appointment here. </w:t>
      </w:r>
    </w:p>
    <w:p w14:paraId="106A7DD1" w14:textId="251F12D5" w:rsidR="0B41802D" w:rsidRDefault="0B41802D" w:rsidP="13FAA893">
      <w:pPr>
        <w:pStyle w:val="WPDefaults"/>
        <w:spacing w:beforeAutospacing="1" w:afterAutospacing="1"/>
        <w:rPr>
          <w:rFonts w:ascii="Arial" w:hAnsi="Arial" w:cs="Arial"/>
          <w:color w:val="FF0000"/>
          <w:sz w:val="22"/>
          <w:szCs w:val="22"/>
        </w:rPr>
      </w:pPr>
    </w:p>
    <w:p w14:paraId="26755402" w14:textId="00C98581" w:rsidR="00336334" w:rsidRDefault="00A51419" w:rsidP="13FAA893">
      <w:pPr>
        <w:pStyle w:val="WPDefaults"/>
        <w:spacing w:before="100" w:beforeAutospacing="1" w:after="100" w:afterAutospacing="1"/>
        <w:rPr>
          <w:rFonts w:ascii="Arial" w:hAnsi="Arial" w:cs="Arial"/>
          <w:color w:val="FF0000"/>
          <w:sz w:val="22"/>
          <w:szCs w:val="22"/>
        </w:rPr>
      </w:pPr>
      <w:r w:rsidRPr="3BA7E0E0">
        <w:rPr>
          <w:rFonts w:ascii="Arial" w:hAnsi="Arial" w:cs="Arial"/>
          <w:color w:val="FF0000"/>
          <w:sz w:val="22"/>
          <w:szCs w:val="22"/>
        </w:rPr>
        <w:t>Example</w:t>
      </w:r>
      <w:r w:rsidRPr="13FAA893">
        <w:rPr>
          <w:rFonts w:ascii="Arial" w:hAnsi="Arial" w:cs="Arial"/>
          <w:color w:val="FF0000"/>
          <w:sz w:val="22"/>
          <w:szCs w:val="22"/>
        </w:rPr>
        <w:t>:</w:t>
      </w:r>
      <w:r w:rsidR="223FB5EC" w:rsidRPr="13FAA893">
        <w:rPr>
          <w:rFonts w:ascii="Arial" w:hAnsi="Arial" w:cs="Arial"/>
          <w:color w:val="FF0000"/>
          <w:sz w:val="22"/>
          <w:szCs w:val="22"/>
        </w:rPr>
        <w:t xml:space="preserve"> </w:t>
      </w:r>
      <w:r w:rsidR="00336334" w:rsidRPr="13FAA893">
        <w:rPr>
          <w:rFonts w:ascii="Arial" w:hAnsi="Arial" w:cs="Arial"/>
          <w:color w:val="FF0000"/>
          <w:sz w:val="22"/>
          <w:szCs w:val="22"/>
        </w:rPr>
        <w:t>Course limit/credit hours</w:t>
      </w:r>
      <w:r w:rsidRPr="13FAA893">
        <w:rPr>
          <w:rFonts w:ascii="Arial" w:hAnsi="Arial" w:cs="Arial"/>
          <w:color w:val="FF0000"/>
          <w:sz w:val="22"/>
          <w:szCs w:val="22"/>
        </w:rPr>
        <w:t xml:space="preserve"> limit</w:t>
      </w:r>
      <w:r w:rsidR="00336334" w:rsidRPr="13FAA893">
        <w:rPr>
          <w:rFonts w:ascii="Arial" w:hAnsi="Arial" w:cs="Arial"/>
          <w:color w:val="FF0000"/>
          <w:sz w:val="22"/>
          <w:szCs w:val="22"/>
        </w:rPr>
        <w:t xml:space="preserve"> for unit</w:t>
      </w:r>
    </w:p>
    <w:p w14:paraId="5F43D594" w14:textId="7491B3CC" w:rsidR="13FAA893" w:rsidRDefault="13FAA893" w:rsidP="13FAA893">
      <w:pPr>
        <w:pStyle w:val="WPDefaults"/>
        <w:spacing w:beforeAutospacing="1" w:afterAutospacing="1"/>
        <w:rPr>
          <w:rFonts w:ascii="Arial" w:hAnsi="Arial" w:cs="Arial"/>
          <w:color w:val="FF0000"/>
          <w:sz w:val="22"/>
          <w:szCs w:val="22"/>
        </w:rPr>
      </w:pPr>
    </w:p>
    <w:p w14:paraId="439EC3E1" w14:textId="3573E43D" w:rsidR="003E35F0" w:rsidRDefault="00A51419" w:rsidP="33A60C54">
      <w:pPr>
        <w:pStyle w:val="WPDefaults"/>
        <w:spacing w:before="100" w:beforeAutospacing="1" w:after="100" w:afterAutospacing="1"/>
        <w:rPr>
          <w:rFonts w:ascii="Arial" w:hAnsi="Arial" w:cs="Arial"/>
          <w:color w:val="FF0000"/>
          <w:sz w:val="22"/>
          <w:szCs w:val="22"/>
        </w:rPr>
      </w:pPr>
      <w:r w:rsidRPr="33A60C54">
        <w:rPr>
          <w:rFonts w:ascii="Arial" w:hAnsi="Arial" w:cs="Arial"/>
          <w:color w:val="FF0000"/>
          <w:sz w:val="22"/>
          <w:szCs w:val="22"/>
        </w:rPr>
        <w:t xml:space="preserve">A&amp;S: </w:t>
      </w:r>
      <w:r w:rsidR="00336334" w:rsidRPr="33A60C54">
        <w:rPr>
          <w:rFonts w:ascii="Arial" w:hAnsi="Arial" w:cs="Arial"/>
          <w:color w:val="FF0000"/>
          <w:sz w:val="22"/>
          <w:szCs w:val="22"/>
        </w:rPr>
        <w:t xml:space="preserve">I accept this offer as described above, with the understanding that the Courses Agreed to Teach Grid is completed and returned with this appointment letter, that a background check must be completed satisfactorily before I begin this appointment, and that this offer is conditional upon adequate enrollment and approval of my appointment by the Dean of the College of Arts and Sciences. I certify that I am not being compensated for more than 4 courses or the equivalent for any one semester. This 4-course limit includes all courses taught at the University of Colorado, including Continuing Education and all other CU campuses. Self-paced courses taught through Continuing Education do not count against teaching limits and are exempted per this policy: </w:t>
      </w:r>
      <w:hyperlink r:id="rId26">
        <w:r w:rsidRPr="33A60C54">
          <w:rPr>
            <w:rStyle w:val="Hyperlink"/>
            <w:rFonts w:ascii="Arial" w:hAnsi="Arial" w:cs="Arial"/>
            <w:sz w:val="22"/>
            <w:szCs w:val="22"/>
          </w:rPr>
          <w:t>https://www.colorado.edu/asfacultystaff/personnel-administration/policies-procedures/facultytemporary-other/recruitment-hiring</w:t>
        </w:r>
      </w:hyperlink>
      <w:r w:rsidR="00336334" w:rsidRPr="33A60C54">
        <w:rPr>
          <w:rFonts w:ascii="Arial" w:hAnsi="Arial" w:cs="Arial"/>
          <w:color w:val="FF0000"/>
          <w:sz w:val="22"/>
          <w:szCs w:val="22"/>
        </w:rPr>
        <w:t>]</w:t>
      </w:r>
    </w:p>
    <w:p w14:paraId="00B45B46" w14:textId="18BDBD74" w:rsidR="13FAA893" w:rsidRDefault="13FAA893" w:rsidP="13FAA893">
      <w:pPr>
        <w:spacing w:beforeAutospacing="1" w:afterAutospacing="1"/>
        <w:contextualSpacing/>
        <w:rPr>
          <w:rFonts w:ascii="Arial" w:hAnsi="Arial" w:cs="Arial"/>
          <w:sz w:val="22"/>
          <w:szCs w:val="22"/>
        </w:rPr>
      </w:pPr>
    </w:p>
    <w:p w14:paraId="6BF43BFC" w14:textId="5521BB4C" w:rsidR="005E5898" w:rsidRDefault="005E5898" w:rsidP="004F189A">
      <w:pPr>
        <w:pStyle w:val="WPDefaults"/>
        <w:numPr>
          <w:ilvl w:val="0"/>
          <w:numId w:val="21"/>
        </w:numPr>
        <w:spacing w:before="100" w:beforeAutospacing="1" w:after="100" w:afterAutospacing="1"/>
        <w:contextualSpacing/>
        <w:rPr>
          <w:rFonts w:ascii="Arial" w:hAnsi="Arial" w:cs="Arial"/>
          <w:b/>
          <w:bCs/>
          <w:sz w:val="22"/>
          <w:szCs w:val="22"/>
        </w:rPr>
      </w:pPr>
      <w:r w:rsidRPr="13FAA893">
        <w:rPr>
          <w:rFonts w:ascii="Arial" w:hAnsi="Arial" w:cs="Arial"/>
          <w:b/>
          <w:bCs/>
          <w:sz w:val="22"/>
          <w:szCs w:val="22"/>
        </w:rPr>
        <w:t>Benefits</w:t>
      </w:r>
    </w:p>
    <w:p w14:paraId="3453686E" w14:textId="29CFABF1" w:rsidR="005E5898" w:rsidRDefault="005E5898" w:rsidP="13FAA893">
      <w:pPr>
        <w:pStyle w:val="WPDefaults"/>
        <w:spacing w:before="100" w:beforeAutospacing="1" w:after="100" w:afterAutospacing="1"/>
        <w:contextualSpacing/>
        <w:rPr>
          <w:rFonts w:ascii="Arial" w:hAnsi="Arial" w:cs="Arial"/>
          <w:sz w:val="22"/>
          <w:szCs w:val="22"/>
        </w:rPr>
      </w:pPr>
    </w:p>
    <w:p w14:paraId="39111272" w14:textId="0C950773" w:rsidR="005E5898" w:rsidRDefault="005E5898" w:rsidP="33A60C54">
      <w:pPr>
        <w:pStyle w:val="WPDefaults"/>
        <w:spacing w:before="100" w:beforeAutospacing="1" w:after="100" w:afterAutospacing="1"/>
        <w:contextualSpacing/>
        <w:rPr>
          <w:rFonts w:ascii="Arial" w:hAnsi="Arial" w:cs="Arial"/>
          <w:color w:val="212121"/>
          <w:sz w:val="22"/>
          <w:szCs w:val="22"/>
        </w:rPr>
      </w:pPr>
      <w:r w:rsidRPr="33A60C54">
        <w:rPr>
          <w:rFonts w:ascii="Arial" w:hAnsi="Arial" w:cs="Arial"/>
          <w:sz w:val="22"/>
          <w:szCs w:val="22"/>
        </w:rPr>
        <w:t>Your</w:t>
      </w:r>
      <w:r w:rsidR="7183B692" w:rsidRPr="33A60C54">
        <w:rPr>
          <w:rFonts w:ascii="Arial" w:hAnsi="Arial" w:cs="Arial"/>
          <w:sz w:val="22"/>
          <w:szCs w:val="22"/>
        </w:rPr>
        <w:t xml:space="preserve"> percentage of time and corresponding</w:t>
      </w:r>
      <w:r w:rsidRPr="33A60C54">
        <w:rPr>
          <w:rFonts w:ascii="Arial" w:hAnsi="Arial" w:cs="Arial"/>
          <w:sz w:val="22"/>
          <w:szCs w:val="22"/>
        </w:rPr>
        <w:t xml:space="preserve"> course load is linked to eligibility for Benefits coverage and</w:t>
      </w:r>
      <w:r w:rsidR="00867842" w:rsidRPr="33A60C54">
        <w:rPr>
          <w:rFonts w:ascii="Arial" w:hAnsi="Arial" w:cs="Arial"/>
          <w:sz w:val="22"/>
          <w:szCs w:val="22"/>
        </w:rPr>
        <w:t xml:space="preserve"> to</w:t>
      </w:r>
      <w:r w:rsidRPr="33A60C54">
        <w:rPr>
          <w:rFonts w:ascii="Arial" w:hAnsi="Arial" w:cs="Arial"/>
          <w:sz w:val="22"/>
          <w:szCs w:val="22"/>
        </w:rPr>
        <w:t xml:space="preserve"> how your position will appear in university systems.</w:t>
      </w:r>
      <w:r w:rsidR="41D16581" w:rsidRPr="33A60C54">
        <w:rPr>
          <w:rFonts w:ascii="Arial" w:hAnsi="Arial" w:cs="Arial"/>
          <w:sz w:val="22"/>
          <w:szCs w:val="22"/>
        </w:rPr>
        <w:t xml:space="preserve"> </w:t>
      </w:r>
      <w:r w:rsidRPr="33A60C54">
        <w:rPr>
          <w:rFonts w:ascii="Arial" w:hAnsi="Arial" w:cs="Arial"/>
          <w:sz w:val="22"/>
          <w:szCs w:val="22"/>
        </w:rPr>
        <w:t xml:space="preserve">Please note, university systems will account for </w:t>
      </w:r>
      <w:r w:rsidR="003F0EF8" w:rsidRPr="33A60C54">
        <w:rPr>
          <w:rFonts w:ascii="Arial" w:hAnsi="Arial" w:cs="Arial"/>
          <w:sz w:val="22"/>
          <w:szCs w:val="22"/>
        </w:rPr>
        <w:t xml:space="preserve">all </w:t>
      </w:r>
      <w:r w:rsidRPr="33A60C54">
        <w:rPr>
          <w:rFonts w:ascii="Arial" w:hAnsi="Arial" w:cs="Arial"/>
          <w:sz w:val="22"/>
          <w:szCs w:val="22"/>
        </w:rPr>
        <w:t xml:space="preserve">appointments </w:t>
      </w:r>
      <w:r w:rsidR="66626680" w:rsidRPr="33A60C54">
        <w:rPr>
          <w:rFonts w:ascii="Arial" w:hAnsi="Arial" w:cs="Arial"/>
          <w:sz w:val="22"/>
          <w:szCs w:val="22"/>
        </w:rPr>
        <w:t>with the University of Colorado</w:t>
      </w:r>
      <w:r w:rsidRPr="33A60C54">
        <w:rPr>
          <w:rFonts w:ascii="Arial" w:hAnsi="Arial" w:cs="Arial"/>
          <w:sz w:val="22"/>
          <w:szCs w:val="22"/>
        </w:rPr>
        <w:t>, regardless of the unit in which you are teaching</w:t>
      </w:r>
      <w:r w:rsidR="003F0EF8" w:rsidRPr="33A60C54">
        <w:rPr>
          <w:rFonts w:ascii="Arial" w:hAnsi="Arial" w:cs="Arial"/>
          <w:sz w:val="22"/>
          <w:szCs w:val="22"/>
        </w:rPr>
        <w:t>/working</w:t>
      </w:r>
      <w:r w:rsidRPr="33A60C54">
        <w:rPr>
          <w:rFonts w:ascii="Arial" w:hAnsi="Arial" w:cs="Arial"/>
          <w:sz w:val="22"/>
          <w:szCs w:val="22"/>
        </w:rPr>
        <w:t xml:space="preserve">. </w:t>
      </w:r>
      <w:r w:rsidR="69224FA6" w:rsidRPr="33A60C54">
        <w:rPr>
          <w:rFonts w:ascii="Arial" w:hAnsi="Arial" w:cs="Arial"/>
          <w:sz w:val="22"/>
          <w:szCs w:val="22"/>
        </w:rPr>
        <w:t xml:space="preserve">You will be enrolled in the Social Security (FICA) retirement </w:t>
      </w:r>
      <w:r w:rsidR="69224FA6" w:rsidRPr="33A60C54">
        <w:rPr>
          <w:rFonts w:ascii="Arial" w:hAnsi="Arial" w:cs="Arial"/>
          <w:sz w:val="22"/>
          <w:szCs w:val="22"/>
        </w:rPr>
        <w:lastRenderedPageBreak/>
        <w:t>program unless you are an active PERA member and choose to participate in PERA. As a result of the Healthy Families and Workplace Act effective January 1, 2021, if you are a Colorado resident, you also will earn .034 hours of sick leave for each hour worked. The</w:t>
      </w:r>
      <w:r w:rsidR="69224FA6" w:rsidRPr="33A60C54">
        <w:rPr>
          <w:rFonts w:ascii="Arial" w:hAnsi="Arial" w:cs="Arial"/>
          <w:color w:val="212121"/>
          <w:sz w:val="22"/>
          <w:szCs w:val="22"/>
        </w:rPr>
        <w:t xml:space="preserve"> maximum accrual is 48 hours per fiscal year. You must disclose to your employing department any other employment you have with the University of Colorado.</w:t>
      </w:r>
      <w:r w:rsidR="004F189A">
        <w:rPr>
          <w:rFonts w:ascii="Arial" w:hAnsi="Arial" w:cs="Arial"/>
          <w:color w:val="212121"/>
          <w:sz w:val="22"/>
          <w:szCs w:val="22"/>
        </w:rPr>
        <w:t xml:space="preserve"> </w:t>
      </w:r>
      <w:r w:rsidR="004F189A">
        <w:rPr>
          <w:rFonts w:ascii="Arial" w:hAnsi="Arial"/>
          <w:sz w:val="22"/>
          <w:szCs w:val="22"/>
        </w:rPr>
        <w:t xml:space="preserve">If you have any questions about available benefits, please contact </w:t>
      </w:r>
      <w:hyperlink r:id="rId27">
        <w:r w:rsidR="004F189A" w:rsidRPr="33A60C54">
          <w:rPr>
            <w:rStyle w:val="Hyperlink"/>
            <w:rFonts w:ascii="Arial" w:hAnsi="Arial"/>
            <w:sz w:val="22"/>
            <w:szCs w:val="22"/>
          </w:rPr>
          <w:t>Benefits, part of Employee Services</w:t>
        </w:r>
      </w:hyperlink>
      <w:r w:rsidR="004F189A">
        <w:rPr>
          <w:rFonts w:ascii="Arial" w:hAnsi="Arial"/>
          <w:sz w:val="22"/>
          <w:szCs w:val="22"/>
        </w:rPr>
        <w:t>, at (303) 860-4200, option 3.</w:t>
      </w:r>
    </w:p>
    <w:p w14:paraId="65D96821" w14:textId="537E1359" w:rsidR="005E5898" w:rsidRDefault="005E5898" w:rsidP="33A60C54">
      <w:pPr>
        <w:pStyle w:val="WPDefaults"/>
        <w:spacing w:before="100" w:beforeAutospacing="1" w:after="100" w:afterAutospacing="1"/>
        <w:contextualSpacing/>
        <w:rPr>
          <w:rFonts w:ascii="Arial" w:hAnsi="Arial" w:cs="Arial"/>
          <w:sz w:val="22"/>
          <w:szCs w:val="22"/>
        </w:rPr>
      </w:pPr>
    </w:p>
    <w:p w14:paraId="16CBE053" w14:textId="2EFDAB1C" w:rsidR="33A60C54" w:rsidRDefault="33A60C54" w:rsidP="33A60C54">
      <w:pPr>
        <w:rPr>
          <w:rFonts w:ascii="Arial" w:hAnsi="Arial" w:cs="Arial"/>
          <w:sz w:val="22"/>
          <w:szCs w:val="22"/>
        </w:rPr>
      </w:pPr>
    </w:p>
    <w:p w14:paraId="3969CA14" w14:textId="77777777" w:rsidR="00CA4FB0" w:rsidRPr="00A03C2C" w:rsidRDefault="00CA4FB0" w:rsidP="13FAA893">
      <w:pPr>
        <w:rPr>
          <w:rFonts w:ascii="Arial" w:hAnsi="Arial" w:cs="Arial"/>
          <w:sz w:val="22"/>
          <w:szCs w:val="22"/>
        </w:rPr>
      </w:pPr>
      <w:r w:rsidRPr="13FAA893">
        <w:rPr>
          <w:rFonts w:ascii="Arial" w:hAnsi="Arial" w:cs="Arial"/>
          <w:sz w:val="22"/>
          <w:szCs w:val="22"/>
        </w:rPr>
        <w:t>We look forward to your acceptance of this offer and to your contributions to the University of Colorado.</w:t>
      </w:r>
    </w:p>
    <w:p w14:paraId="2A7A3483" w14:textId="77777777" w:rsidR="00CA4FB0" w:rsidRPr="00403F9C" w:rsidRDefault="00CA4FB0" w:rsidP="13FAA893">
      <w:pPr>
        <w:tabs>
          <w:tab w:val="left" w:pos="1100"/>
          <w:tab w:val="left" w:pos="1400"/>
        </w:tabs>
        <w:rPr>
          <w:rFonts w:ascii="Arial" w:hAnsi="Arial" w:cs="Arial"/>
          <w:color w:val="000000"/>
          <w:sz w:val="22"/>
          <w:szCs w:val="22"/>
        </w:rPr>
      </w:pPr>
    </w:p>
    <w:p w14:paraId="2D3D57DD" w14:textId="77777777" w:rsidR="003370B5" w:rsidRPr="00447544" w:rsidRDefault="003370B5" w:rsidP="13FAA893">
      <w:pPr>
        <w:autoSpaceDE w:val="0"/>
        <w:autoSpaceDN w:val="0"/>
        <w:rPr>
          <w:rFonts w:ascii="Arial" w:hAnsi="Arial" w:cs="Arial"/>
          <w:color w:val="000000"/>
          <w:sz w:val="22"/>
          <w:szCs w:val="22"/>
        </w:rPr>
      </w:pPr>
      <w:bookmarkStart w:id="9" w:name="_Hlk157610880"/>
      <w:commentRangeStart w:id="10"/>
      <w:r>
        <w:rPr>
          <w:rFonts w:ascii="Arial" w:hAnsi="Arial" w:cs="Arial"/>
          <w:color w:val="000000"/>
          <w:sz w:val="22"/>
          <w:szCs w:val="22"/>
        </w:rPr>
        <w:t xml:space="preserve">Sincerely, </w:t>
      </w:r>
      <w:commentRangeEnd w:id="10"/>
      <w:r>
        <w:rPr>
          <w:rStyle w:val="CommentReference"/>
        </w:rPr>
        <w:commentReference w:id="10"/>
      </w:r>
    </w:p>
    <w:p w14:paraId="25607DB2" w14:textId="77777777" w:rsidR="003370B5" w:rsidRPr="00447544" w:rsidRDefault="003370B5" w:rsidP="13FAA893">
      <w:pPr>
        <w:autoSpaceDE w:val="0"/>
        <w:autoSpaceDN w:val="0"/>
        <w:rPr>
          <w:rFonts w:ascii="Arial" w:hAnsi="Arial" w:cs="Arial"/>
          <w:color w:val="000000"/>
          <w:sz w:val="22"/>
          <w:szCs w:val="22"/>
        </w:rPr>
      </w:pPr>
    </w:p>
    <w:p w14:paraId="01C2E94A"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___________________________________</w:t>
      </w:r>
    </w:p>
    <w:p w14:paraId="2D7C6445"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Chair </w:t>
      </w:r>
    </w:p>
    <w:bookmarkEnd w:id="9"/>
    <w:p w14:paraId="181F813D" w14:textId="77777777" w:rsidR="003370B5" w:rsidRPr="00447544" w:rsidRDefault="003370B5" w:rsidP="13FAA893">
      <w:pPr>
        <w:autoSpaceDE w:val="0"/>
        <w:autoSpaceDN w:val="0"/>
        <w:rPr>
          <w:rFonts w:ascii="Arial" w:hAnsi="Arial" w:cs="Arial"/>
          <w:color w:val="000000"/>
          <w:sz w:val="22"/>
          <w:szCs w:val="22"/>
        </w:rPr>
      </w:pPr>
    </w:p>
    <w:p w14:paraId="0BADC74C" w14:textId="396D246C"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Concurred by: </w:t>
      </w:r>
    </w:p>
    <w:p w14:paraId="4474245A" w14:textId="77777777" w:rsidR="00D84BFF" w:rsidRDefault="00D84BFF" w:rsidP="13FAA893">
      <w:pPr>
        <w:autoSpaceDE w:val="0"/>
        <w:autoSpaceDN w:val="0"/>
        <w:rPr>
          <w:rFonts w:ascii="Arial" w:hAnsi="Arial" w:cs="Arial"/>
          <w:color w:val="000000"/>
          <w:sz w:val="22"/>
          <w:szCs w:val="22"/>
        </w:rPr>
      </w:pPr>
    </w:p>
    <w:p w14:paraId="24C362B0" w14:textId="3D280C7E"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___________________________________ </w:t>
      </w:r>
    </w:p>
    <w:p w14:paraId="76ADB6A0" w14:textId="77777777" w:rsidR="003370B5" w:rsidRPr="00447544" w:rsidRDefault="003370B5" w:rsidP="13FAA893">
      <w:pPr>
        <w:autoSpaceDE w:val="0"/>
        <w:autoSpaceDN w:val="0"/>
        <w:rPr>
          <w:rFonts w:ascii="Arial" w:hAnsi="Arial" w:cs="Arial"/>
          <w:color w:val="000000"/>
          <w:sz w:val="22"/>
          <w:szCs w:val="22"/>
        </w:rPr>
      </w:pPr>
      <w:r>
        <w:rPr>
          <w:rFonts w:ascii="Arial" w:hAnsi="Arial" w:cs="Arial"/>
          <w:color w:val="000000"/>
          <w:sz w:val="22"/>
          <w:szCs w:val="22"/>
        </w:rPr>
        <w:t xml:space="preserve">Dean </w:t>
      </w:r>
    </w:p>
    <w:p w14:paraId="01441D47" w14:textId="77777777" w:rsidR="003370B5" w:rsidRPr="00447544" w:rsidRDefault="003370B5" w:rsidP="13FAA893">
      <w:pPr>
        <w:autoSpaceDE w:val="0"/>
        <w:autoSpaceDN w:val="0"/>
        <w:rPr>
          <w:rFonts w:ascii="Arial" w:hAnsi="Arial" w:cs="Arial"/>
          <w:color w:val="000000"/>
          <w:sz w:val="22"/>
          <w:szCs w:val="22"/>
        </w:rPr>
      </w:pPr>
    </w:p>
    <w:p w14:paraId="2D23D7BA" w14:textId="10DF629E" w:rsidR="0076163D" w:rsidRPr="00481AA7" w:rsidRDefault="00414815" w:rsidP="13FAA893">
      <w:pPr>
        <w:tabs>
          <w:tab w:val="left" w:pos="1100"/>
          <w:tab w:val="left" w:pos="1400"/>
        </w:tabs>
        <w:rPr>
          <w:rFonts w:ascii="Arial" w:hAnsi="Arial" w:cs="Arial"/>
          <w:color w:val="000000"/>
          <w:sz w:val="22"/>
          <w:szCs w:val="22"/>
        </w:rPr>
      </w:pPr>
      <w:r>
        <w:rPr>
          <w:rFonts w:ascii="Arial" w:hAnsi="Arial" w:cs="Arial"/>
          <w:color w:val="000000"/>
          <w:sz w:val="22"/>
          <w:szCs w:val="22"/>
        </w:rPr>
        <w:t>I accept this</w:t>
      </w:r>
      <w:r w:rsidR="00ED4BE0">
        <w:rPr>
          <w:rFonts w:ascii="Arial" w:hAnsi="Arial" w:cs="Arial"/>
          <w:color w:val="000000"/>
          <w:sz w:val="22"/>
          <w:szCs w:val="22"/>
        </w:rPr>
        <w:t xml:space="preserve"> </w:t>
      </w:r>
      <w:r w:rsidR="0008634A">
        <w:rPr>
          <w:rFonts w:ascii="Arial" w:hAnsi="Arial" w:cs="Arial"/>
          <w:color w:val="000000"/>
          <w:sz w:val="22"/>
          <w:szCs w:val="22"/>
        </w:rPr>
        <w:t>appointment</w:t>
      </w:r>
      <w:r w:rsidR="00ED4BE0">
        <w:rPr>
          <w:rFonts w:ascii="Arial" w:hAnsi="Arial" w:cs="Arial"/>
          <w:color w:val="000000"/>
          <w:sz w:val="22"/>
          <w:szCs w:val="22"/>
        </w:rPr>
        <w:t>.</w:t>
      </w:r>
    </w:p>
    <w:p w14:paraId="2D5CD842" w14:textId="77777777" w:rsidR="00ED4BE0" w:rsidRPr="00481AA7" w:rsidRDefault="00ED4BE0" w:rsidP="13FAA893">
      <w:pPr>
        <w:tabs>
          <w:tab w:val="left" w:pos="1100"/>
          <w:tab w:val="left" w:pos="1400"/>
        </w:tabs>
        <w:rPr>
          <w:rFonts w:ascii="Arial" w:hAnsi="Arial" w:cs="Arial"/>
          <w:color w:val="000000"/>
          <w:sz w:val="22"/>
          <w:szCs w:val="22"/>
        </w:rPr>
      </w:pPr>
    </w:p>
    <w:p w14:paraId="32505B93" w14:textId="0DB77C1D" w:rsidR="00ED4BE0" w:rsidRPr="00481AA7" w:rsidRDefault="00ED4BE0" w:rsidP="13FAA893">
      <w:pPr>
        <w:tabs>
          <w:tab w:val="left" w:pos="1100"/>
          <w:tab w:val="left" w:pos="1400"/>
        </w:tabs>
        <w:rPr>
          <w:rFonts w:ascii="Arial" w:hAnsi="Arial" w:cs="Arial"/>
          <w:color w:val="000000"/>
          <w:sz w:val="22"/>
          <w:szCs w:val="22"/>
        </w:rPr>
      </w:pPr>
      <w:r>
        <w:rPr>
          <w:rFonts w:ascii="Arial" w:hAnsi="Arial" w:cs="Arial"/>
          <w:color w:val="000000"/>
          <w:sz w:val="22"/>
          <w:szCs w:val="22"/>
        </w:rPr>
        <w:t>___________________________________</w:t>
      </w:r>
    </w:p>
    <w:p w14:paraId="58F8C7F1" w14:textId="24D82735" w:rsidR="003C3A0B"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Candidate Name</w:t>
      </w:r>
    </w:p>
    <w:p w14:paraId="27C82C75" w14:textId="77777777" w:rsidR="00D84BFF" w:rsidRDefault="00D84BFF" w:rsidP="13FAA893">
      <w:pPr>
        <w:tabs>
          <w:tab w:val="left" w:pos="1100"/>
          <w:tab w:val="left" w:pos="1400"/>
        </w:tabs>
        <w:rPr>
          <w:rFonts w:ascii="Arial" w:hAnsi="Arial" w:cs="Arial"/>
          <w:color w:val="000000"/>
          <w:sz w:val="22"/>
          <w:szCs w:val="22"/>
        </w:rPr>
      </w:pPr>
    </w:p>
    <w:p w14:paraId="0E143F5D" w14:textId="2B4B4955" w:rsidR="00D84BFF"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I do not accept this appointment.</w:t>
      </w:r>
    </w:p>
    <w:p w14:paraId="384D216D" w14:textId="77777777" w:rsidR="00D84BFF" w:rsidRDefault="00D84BFF" w:rsidP="13FAA893">
      <w:pPr>
        <w:tabs>
          <w:tab w:val="left" w:pos="1100"/>
          <w:tab w:val="left" w:pos="1400"/>
        </w:tabs>
        <w:rPr>
          <w:rFonts w:ascii="Arial" w:hAnsi="Arial" w:cs="Arial"/>
          <w:color w:val="000000"/>
          <w:sz w:val="22"/>
          <w:szCs w:val="22"/>
        </w:rPr>
      </w:pPr>
    </w:p>
    <w:p w14:paraId="7071F46D" w14:textId="77777777" w:rsidR="00D84BFF" w:rsidRPr="005633CE" w:rsidRDefault="00D84BFF" w:rsidP="13FAA893">
      <w:pPr>
        <w:tabs>
          <w:tab w:val="left" w:pos="1100"/>
          <w:tab w:val="left" w:pos="1400"/>
        </w:tabs>
        <w:rPr>
          <w:rFonts w:ascii="Arial" w:hAnsi="Arial" w:cs="Arial"/>
          <w:color w:val="000000"/>
          <w:sz w:val="22"/>
          <w:szCs w:val="22"/>
        </w:rPr>
      </w:pPr>
      <w:r>
        <w:rPr>
          <w:rFonts w:ascii="Arial" w:hAnsi="Arial" w:cs="Arial"/>
          <w:color w:val="000000"/>
          <w:sz w:val="22"/>
          <w:szCs w:val="22"/>
        </w:rPr>
        <w:t>___________________________________</w:t>
      </w:r>
    </w:p>
    <w:p w14:paraId="006622B9" w14:textId="3FFABF17" w:rsidR="00481AA7" w:rsidRDefault="00D84BFF" w:rsidP="3C91300E">
      <w:pPr>
        <w:tabs>
          <w:tab w:val="left" w:pos="1100"/>
          <w:tab w:val="left" w:pos="1400"/>
        </w:tabs>
        <w:rPr>
          <w:rFonts w:ascii="Arial" w:hAnsi="Arial" w:cs="Arial"/>
          <w:color w:val="000000"/>
          <w:sz w:val="22"/>
          <w:szCs w:val="22"/>
        </w:rPr>
      </w:pPr>
      <w:r>
        <w:rPr>
          <w:rFonts w:ascii="Arial" w:hAnsi="Arial" w:cs="Arial"/>
          <w:color w:val="000000"/>
          <w:sz w:val="22"/>
          <w:szCs w:val="22"/>
        </w:rPr>
        <w:t>Candidate Name</w:t>
      </w:r>
    </w:p>
    <w:p w14:paraId="63E0DFAB" w14:textId="77777777" w:rsidR="007462EB" w:rsidRDefault="007462EB" w:rsidP="13FAA893">
      <w:pPr>
        <w:rPr>
          <w:sz w:val="24"/>
          <w:szCs w:val="24"/>
        </w:rPr>
      </w:pPr>
    </w:p>
    <w:p w14:paraId="045E60FA" w14:textId="77777777" w:rsidR="007462EB" w:rsidRDefault="007462EB" w:rsidP="13FAA893">
      <w:pPr>
        <w:rPr>
          <w:sz w:val="24"/>
          <w:szCs w:val="24"/>
        </w:rPr>
      </w:pPr>
    </w:p>
    <w:p w14:paraId="281F8773" w14:textId="77777777" w:rsidR="007462EB" w:rsidRDefault="007462EB" w:rsidP="13FAA893">
      <w:pPr>
        <w:rPr>
          <w:sz w:val="24"/>
          <w:szCs w:val="24"/>
        </w:rPr>
      </w:pPr>
    </w:p>
    <w:p w14:paraId="6940A5BD" w14:textId="77777777" w:rsidR="007462EB" w:rsidRDefault="007462EB" w:rsidP="13FAA893">
      <w:pPr>
        <w:rPr>
          <w:sz w:val="24"/>
          <w:szCs w:val="24"/>
        </w:rPr>
      </w:pPr>
    </w:p>
    <w:p w14:paraId="0ECDA210" w14:textId="77777777" w:rsidR="007462EB" w:rsidRDefault="007462EB" w:rsidP="13FAA893">
      <w:pPr>
        <w:rPr>
          <w:sz w:val="24"/>
          <w:szCs w:val="24"/>
        </w:rPr>
      </w:pPr>
    </w:p>
    <w:p w14:paraId="7BD0EA1F" w14:textId="77777777" w:rsidR="007462EB" w:rsidRDefault="007462EB" w:rsidP="13FAA893">
      <w:pPr>
        <w:rPr>
          <w:sz w:val="24"/>
          <w:szCs w:val="24"/>
        </w:rPr>
      </w:pPr>
    </w:p>
    <w:p w14:paraId="15CD0B91" w14:textId="77777777" w:rsidR="007462EB" w:rsidRDefault="007462EB" w:rsidP="13FAA893">
      <w:pPr>
        <w:rPr>
          <w:sz w:val="24"/>
          <w:szCs w:val="24"/>
        </w:rPr>
      </w:pPr>
    </w:p>
    <w:p w14:paraId="4A217F04" w14:textId="77777777" w:rsidR="007462EB" w:rsidRDefault="007462EB" w:rsidP="13FAA893">
      <w:pPr>
        <w:rPr>
          <w:sz w:val="24"/>
          <w:szCs w:val="24"/>
        </w:rPr>
      </w:pPr>
    </w:p>
    <w:p w14:paraId="1F757D67" w14:textId="77777777" w:rsidR="007462EB" w:rsidRDefault="007462EB" w:rsidP="13FAA893">
      <w:pPr>
        <w:rPr>
          <w:sz w:val="24"/>
          <w:szCs w:val="24"/>
        </w:rPr>
      </w:pPr>
    </w:p>
    <w:p w14:paraId="558B7266" w14:textId="77777777" w:rsidR="007462EB" w:rsidRDefault="007462EB" w:rsidP="13FAA893">
      <w:pPr>
        <w:rPr>
          <w:sz w:val="24"/>
          <w:szCs w:val="24"/>
        </w:rPr>
      </w:pPr>
    </w:p>
    <w:p w14:paraId="7D1FD984" w14:textId="77777777" w:rsidR="00192F2D" w:rsidRDefault="00192F2D" w:rsidP="13FAA893">
      <w:pPr>
        <w:rPr>
          <w:sz w:val="24"/>
          <w:szCs w:val="24"/>
        </w:rPr>
      </w:pPr>
    </w:p>
    <w:p w14:paraId="784442EB" w14:textId="77777777" w:rsidR="00192F2D" w:rsidRDefault="00192F2D" w:rsidP="13FAA893">
      <w:pPr>
        <w:rPr>
          <w:sz w:val="24"/>
          <w:szCs w:val="24"/>
        </w:rPr>
      </w:pPr>
    </w:p>
    <w:p w14:paraId="32C115FB" w14:textId="77777777" w:rsidR="00192F2D" w:rsidRDefault="00192F2D" w:rsidP="13FAA893">
      <w:pPr>
        <w:rPr>
          <w:sz w:val="24"/>
          <w:szCs w:val="24"/>
        </w:rPr>
      </w:pPr>
    </w:p>
    <w:p w14:paraId="0C526268" w14:textId="77777777" w:rsidR="00192F2D" w:rsidRDefault="00192F2D" w:rsidP="13FAA893">
      <w:pPr>
        <w:rPr>
          <w:sz w:val="24"/>
          <w:szCs w:val="24"/>
        </w:rPr>
      </w:pPr>
    </w:p>
    <w:p w14:paraId="432DF8CE" w14:textId="77777777" w:rsidR="00192F2D" w:rsidRDefault="00192F2D" w:rsidP="13FAA893">
      <w:pPr>
        <w:rPr>
          <w:sz w:val="24"/>
          <w:szCs w:val="24"/>
        </w:rPr>
      </w:pPr>
    </w:p>
    <w:p w14:paraId="2F06C8D5" w14:textId="77777777" w:rsidR="00192F2D" w:rsidRDefault="00192F2D" w:rsidP="13FAA893">
      <w:pPr>
        <w:rPr>
          <w:sz w:val="24"/>
          <w:szCs w:val="24"/>
        </w:rPr>
      </w:pPr>
    </w:p>
    <w:p w14:paraId="41533FE7" w14:textId="77777777" w:rsidR="00192F2D" w:rsidRDefault="00192F2D" w:rsidP="13FAA893">
      <w:pPr>
        <w:rPr>
          <w:sz w:val="24"/>
          <w:szCs w:val="24"/>
        </w:rPr>
      </w:pPr>
    </w:p>
    <w:p w14:paraId="459BB10C" w14:textId="77777777" w:rsidR="00192F2D" w:rsidRDefault="00192F2D" w:rsidP="13FAA893">
      <w:pPr>
        <w:rPr>
          <w:sz w:val="24"/>
          <w:szCs w:val="24"/>
        </w:rPr>
      </w:pPr>
    </w:p>
    <w:p w14:paraId="45DE6737" w14:textId="77777777" w:rsidR="00192F2D" w:rsidRDefault="00192F2D" w:rsidP="13FAA893">
      <w:pPr>
        <w:rPr>
          <w:sz w:val="24"/>
          <w:szCs w:val="24"/>
        </w:rPr>
      </w:pPr>
    </w:p>
    <w:p w14:paraId="78572187" w14:textId="77777777" w:rsidR="00192F2D" w:rsidRDefault="00192F2D" w:rsidP="13FAA893">
      <w:pPr>
        <w:rPr>
          <w:sz w:val="24"/>
          <w:szCs w:val="24"/>
        </w:rPr>
      </w:pPr>
    </w:p>
    <w:p w14:paraId="52A554F9" w14:textId="77777777" w:rsidR="00192F2D" w:rsidRDefault="00192F2D" w:rsidP="13FAA893">
      <w:pPr>
        <w:rPr>
          <w:sz w:val="24"/>
          <w:szCs w:val="24"/>
        </w:rPr>
      </w:pPr>
    </w:p>
    <w:p w14:paraId="0C88D4FC" w14:textId="77777777" w:rsidR="00192F2D" w:rsidRDefault="00192F2D" w:rsidP="13FAA893">
      <w:pPr>
        <w:rPr>
          <w:sz w:val="24"/>
          <w:szCs w:val="24"/>
        </w:rPr>
      </w:pPr>
    </w:p>
    <w:p w14:paraId="024183E2" w14:textId="77777777" w:rsidR="00192F2D" w:rsidRDefault="00192F2D" w:rsidP="13FAA893">
      <w:pPr>
        <w:rPr>
          <w:sz w:val="24"/>
          <w:szCs w:val="24"/>
        </w:rPr>
      </w:pPr>
    </w:p>
    <w:p w14:paraId="41F76741" w14:textId="77777777" w:rsidR="00192F2D" w:rsidRDefault="00192F2D" w:rsidP="13FAA893">
      <w:pPr>
        <w:rPr>
          <w:sz w:val="24"/>
          <w:szCs w:val="24"/>
        </w:rPr>
      </w:pPr>
    </w:p>
    <w:p w14:paraId="4F4D6584" w14:textId="77777777" w:rsidR="007462EB" w:rsidRDefault="007462EB" w:rsidP="13FAA893">
      <w:pPr>
        <w:rPr>
          <w:sz w:val="24"/>
          <w:szCs w:val="24"/>
        </w:rPr>
      </w:pPr>
    </w:p>
    <w:p w14:paraId="0FDF4BD1" w14:textId="77777777" w:rsidR="007462EB" w:rsidRDefault="007462EB" w:rsidP="13FAA893">
      <w:pPr>
        <w:rPr>
          <w:sz w:val="24"/>
          <w:szCs w:val="24"/>
        </w:rPr>
      </w:pPr>
    </w:p>
    <w:p w14:paraId="4C37CAAC" w14:textId="77777777" w:rsidR="007462EB" w:rsidRDefault="007462EB" w:rsidP="13FAA893">
      <w:pPr>
        <w:rPr>
          <w:sz w:val="24"/>
          <w:szCs w:val="24"/>
        </w:rPr>
      </w:pPr>
    </w:p>
    <w:p w14:paraId="5317D77B" w14:textId="0E8CCEB7" w:rsidR="0076163D" w:rsidRPr="00374756" w:rsidRDefault="004F189A" w:rsidP="0076163D">
      <w:pPr>
        <w:rPr>
          <w:sz w:val="24"/>
        </w:rPr>
      </w:pPr>
      <w:r>
        <w:rPr>
          <w:rFonts w:ascii="Arial" w:hAnsi="Arial"/>
          <w:noProof/>
          <w:sz w:val="22"/>
        </w:rPr>
        <mc:AlternateContent>
          <mc:Choice Requires="wps">
            <w:drawing>
              <wp:anchor distT="0" distB="0" distL="114300" distR="114300" simplePos="0" relativeHeight="251657728" behindDoc="0" locked="0" layoutInCell="0" allowOverlap="1" wp14:anchorId="5EC6FCF3" wp14:editId="4F0F0703">
                <wp:simplePos x="0" y="0"/>
                <wp:positionH relativeFrom="column">
                  <wp:posOffset>3840480</wp:posOffset>
                </wp:positionH>
                <wp:positionV relativeFrom="paragraph">
                  <wp:posOffset>674370</wp:posOffset>
                </wp:positionV>
                <wp:extent cx="2194560" cy="1737360"/>
                <wp:effectExtent l="11430" t="7620" r="13335" b="7620"/>
                <wp:wrapNone/>
                <wp:docPr id="104916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37360"/>
                        </a:xfrm>
                        <a:prstGeom prst="rect">
                          <a:avLst/>
                        </a:prstGeom>
                        <a:solidFill>
                          <a:srgbClr val="FFFFFF"/>
                        </a:solidFill>
                        <a:ln w="9525">
                          <a:solidFill>
                            <a:srgbClr val="000000"/>
                          </a:solidFill>
                          <a:miter lim="800000"/>
                          <a:headEnd/>
                          <a:tailEnd/>
                        </a:ln>
                      </wps:spPr>
                      <wps:txbx>
                        <w:txbxContent>
                          <w:p w14:paraId="6A3304B0" w14:textId="77777777" w:rsidR="0076163D" w:rsidRDefault="0076163D" w:rsidP="0076163D">
                            <w:pPr>
                              <w:jc w:val="both"/>
                              <w:rPr>
                                <w:rFonts w:ascii="Arial" w:hAnsi="Arial"/>
                              </w:rPr>
                            </w:pPr>
                            <w:r>
                              <w:rPr>
                                <w:rFonts w:ascii="Arial" w:hAnsi="Arial"/>
                              </w:rPr>
                              <w:t xml:space="preserve">If you are not a citizen of the United States </w:t>
                            </w:r>
                            <w:r>
                              <w:rPr>
                                <w:rFonts w:ascii="Arial" w:hAnsi="Arial"/>
                                <w:u w:val="single"/>
                              </w:rPr>
                              <w:t>and</w:t>
                            </w:r>
                            <w:r>
                              <w:rPr>
                                <w:rFonts w:ascii="Arial" w:hAnsi="Arial"/>
                              </w:rPr>
                              <w:t xml:space="preserve"> are appointed on a temporary basis, you are not required to make this pledge.  To exercise this option, please print your name on the line below in this box.</w:t>
                            </w:r>
                          </w:p>
                          <w:p w14:paraId="4247CF45" w14:textId="77777777" w:rsidR="0076163D" w:rsidRDefault="0076163D" w:rsidP="0076163D"/>
                          <w:p w14:paraId="57E76328" w14:textId="77777777" w:rsidR="0076163D" w:rsidRDefault="0076163D" w:rsidP="0076163D"/>
                          <w:p w14:paraId="62D3CE3F" w14:textId="77777777" w:rsidR="0076163D" w:rsidRDefault="0076163D" w:rsidP="0076163D">
                            <w:r>
                              <w:rPr>
                                <w:u w:val="single"/>
                              </w:rPr>
                              <w:tab/>
                            </w:r>
                            <w:r>
                              <w:rPr>
                                <w:u w:val="single"/>
                              </w:rPr>
                              <w:tab/>
                            </w:r>
                            <w:r>
                              <w:rPr>
                                <w:u w:val="single"/>
                              </w:rPr>
                              <w:tab/>
                            </w:r>
                            <w:r>
                              <w:rPr>
                                <w:u w:val="single"/>
                              </w:rPr>
                              <w:tab/>
                            </w:r>
                          </w:p>
                          <w:p w14:paraId="729C231F" w14:textId="77777777" w:rsidR="0076163D" w:rsidRDefault="0076163D" w:rsidP="007616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6FCF3" id="_x0000_t202" coordsize="21600,21600" o:spt="202" path="m,l,21600r21600,l21600,xe">
                <v:stroke joinstyle="miter"/>
                <v:path gradientshapeok="t" o:connecttype="rect"/>
              </v:shapetype>
              <v:shape id="Text Box 2" o:spid="_x0000_s1026" type="#_x0000_t202" style="position:absolute;margin-left:302.4pt;margin-top:53.1pt;width:172.8pt;height:1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8B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" o:allowincell="f">
                <v:textbox>
                  <w:txbxContent>
                    <w:p w14:paraId="6A3304B0" w14:textId="77777777" w:rsidR="0076163D" w:rsidRDefault="0076163D" w:rsidP="0076163D">
                      <w:pPr>
                        <w:jc w:val="both"/>
                        <w:rPr>
                          <w:rFonts w:ascii="Arial" w:hAnsi="Arial"/>
                        </w:rPr>
                      </w:pPr>
                      <w:r>
                        <w:rPr>
                          <w:rFonts w:ascii="Arial" w:hAnsi="Arial"/>
                        </w:rPr>
                        <w:t xml:space="preserve">If you are not a citizen of the United States </w:t>
                      </w:r>
                      <w:r>
                        <w:rPr>
                          <w:rFonts w:ascii="Arial" w:hAnsi="Arial"/>
                          <w:u w:val="single"/>
                        </w:rPr>
                        <w:t>and</w:t>
                      </w:r>
                      <w:r>
                        <w:rPr>
                          <w:rFonts w:ascii="Arial" w:hAnsi="Arial"/>
                        </w:rPr>
                        <w:t xml:space="preserve"> are appointed on a temporary basis, you are not required to make this pledge.  To exercise this option, please print your name on the line below in this box.</w:t>
                      </w:r>
                    </w:p>
                    <w:p w14:paraId="4247CF45" w14:textId="77777777" w:rsidR="0076163D" w:rsidRDefault="0076163D" w:rsidP="0076163D"/>
                    <w:p w14:paraId="57E76328" w14:textId="77777777" w:rsidR="0076163D" w:rsidRDefault="0076163D" w:rsidP="0076163D"/>
                    <w:p w14:paraId="62D3CE3F" w14:textId="77777777" w:rsidR="0076163D" w:rsidRDefault="0076163D" w:rsidP="0076163D">
                      <w:r>
                        <w:rPr>
                          <w:u w:val="single"/>
                        </w:rPr>
                        <w:tab/>
                      </w:r>
                      <w:r>
                        <w:rPr>
                          <w:u w:val="single"/>
                        </w:rPr>
                        <w:tab/>
                      </w:r>
                      <w:r>
                        <w:rPr>
                          <w:u w:val="single"/>
                        </w:rPr>
                        <w:tab/>
                      </w:r>
                      <w:r>
                        <w:rPr>
                          <w:u w:val="single"/>
                        </w:rPr>
                        <w:tab/>
                      </w:r>
                    </w:p>
                    <w:p w14:paraId="729C231F" w14:textId="77777777" w:rsidR="0076163D" w:rsidRDefault="0076163D" w:rsidP="0076163D"/>
                  </w:txbxContent>
                </v:textbox>
              </v:shape>
            </w:pict>
          </mc:Fallback>
        </mc:AlternateContent>
      </w:r>
    </w:p>
    <w:p w14:paraId="54B27804" w14:textId="77777777" w:rsidR="0076163D" w:rsidRPr="00374756" w:rsidRDefault="0076163D" w:rsidP="0076163D">
      <w:pPr>
        <w:rPr>
          <w:rFonts w:ascii="Arial" w:hAnsi="Arial"/>
          <w:b/>
          <w:sz w:val="32"/>
        </w:rPr>
      </w:pPr>
      <w:bookmarkStart w:id="11" w:name="_Hlk157627983"/>
      <w:r>
        <w:rPr>
          <w:rFonts w:ascii="Arial" w:hAnsi="Arial"/>
          <w:b/>
          <w:sz w:val="32"/>
        </w:rPr>
        <w:t xml:space="preserve">ATTACHMENT A:  </w:t>
      </w:r>
      <w:commentRangeStart w:id="12"/>
      <w:r w:rsidRPr="00374756">
        <w:rPr>
          <w:rFonts w:ascii="Arial" w:hAnsi="Arial"/>
          <w:b/>
          <w:sz w:val="32"/>
        </w:rPr>
        <w:t>Faculty Pledge</w:t>
      </w:r>
      <w:commentRangeEnd w:id="12"/>
      <w:r w:rsidR="007A45F9">
        <w:rPr>
          <w:rStyle w:val="CommentReference"/>
        </w:rPr>
        <w:commentReference w:id="12"/>
      </w:r>
    </w:p>
    <w:p w14:paraId="5DB30A04" w14:textId="77777777" w:rsidR="0076163D" w:rsidRPr="00374756" w:rsidRDefault="0076163D" w:rsidP="0076163D">
      <w:pPr>
        <w:jc w:val="both"/>
        <w:rPr>
          <w:rFonts w:ascii="Arial" w:hAnsi="Arial"/>
          <w:sz w:val="22"/>
        </w:rPr>
      </w:pPr>
    </w:p>
    <w:p w14:paraId="3894301E" w14:textId="77777777" w:rsidR="0076163D" w:rsidRPr="00374756" w:rsidRDefault="0076163D" w:rsidP="0076163D">
      <w:pPr>
        <w:jc w:val="both"/>
        <w:rPr>
          <w:rFonts w:ascii="Arial" w:hAnsi="Arial"/>
          <w:sz w:val="22"/>
        </w:rPr>
      </w:pPr>
      <w:r w:rsidRPr="00374756">
        <w:rPr>
          <w:rFonts w:ascii="Arial" w:hAnsi="Arial"/>
          <w:sz w:val="22"/>
        </w:rPr>
        <w:tab/>
      </w:r>
    </w:p>
    <w:p w14:paraId="2806C19F" w14:textId="77777777" w:rsidR="0076163D" w:rsidRDefault="0076163D" w:rsidP="0076163D">
      <w:pPr>
        <w:jc w:val="both"/>
        <w:rPr>
          <w:rFonts w:ascii="Arial" w:hAnsi="Arial"/>
          <w:sz w:val="24"/>
          <w:szCs w:val="24"/>
        </w:rPr>
      </w:pPr>
      <w:r w:rsidRPr="00374756">
        <w:rPr>
          <w:rFonts w:ascii="Arial" w:hAnsi="Arial"/>
          <w:sz w:val="24"/>
          <w:szCs w:val="24"/>
        </w:rPr>
        <w:t>REQUIRED BY C.R.S. 22-61-104</w:t>
      </w:r>
    </w:p>
    <w:p w14:paraId="263EB89F" w14:textId="77777777" w:rsidR="004676BE" w:rsidRPr="00374756" w:rsidRDefault="004676BE" w:rsidP="0076163D">
      <w:pPr>
        <w:jc w:val="both"/>
        <w:rPr>
          <w:rFonts w:ascii="Arial" w:hAnsi="Arial"/>
          <w:sz w:val="24"/>
          <w:szCs w:val="24"/>
        </w:rPr>
      </w:pPr>
    </w:p>
    <w:p w14:paraId="01980C08" w14:textId="77777777" w:rsidR="0076163D" w:rsidRPr="00374756" w:rsidRDefault="0076163D" w:rsidP="0076163D">
      <w:pPr>
        <w:jc w:val="both"/>
        <w:rPr>
          <w:rFonts w:ascii="Arial" w:hAnsi="Arial"/>
          <w:sz w:val="22"/>
        </w:rPr>
      </w:pPr>
    </w:p>
    <w:p w14:paraId="41124FF2" w14:textId="77777777" w:rsidR="0076163D" w:rsidRPr="00374756" w:rsidRDefault="0076163D" w:rsidP="0076163D">
      <w:pPr>
        <w:jc w:val="both"/>
        <w:rPr>
          <w:rFonts w:ascii="Arial" w:hAnsi="Arial"/>
          <w:sz w:val="22"/>
        </w:rPr>
      </w:pPr>
    </w:p>
    <w:p w14:paraId="7691C3DD" w14:textId="77777777" w:rsidR="0076163D" w:rsidRPr="00374756" w:rsidRDefault="0076163D" w:rsidP="0076163D">
      <w:pPr>
        <w:jc w:val="both"/>
        <w:rPr>
          <w:rFonts w:ascii="Arial" w:hAnsi="Arial"/>
          <w:sz w:val="22"/>
        </w:rPr>
      </w:pPr>
    </w:p>
    <w:p w14:paraId="5113EF7E" w14:textId="77777777" w:rsidR="0076163D" w:rsidRPr="00374756" w:rsidRDefault="0076163D" w:rsidP="0076163D">
      <w:pPr>
        <w:jc w:val="both"/>
        <w:rPr>
          <w:rFonts w:ascii="Arial" w:hAnsi="Arial"/>
          <w:sz w:val="22"/>
        </w:rPr>
      </w:pPr>
    </w:p>
    <w:p w14:paraId="04D79882" w14:textId="77777777" w:rsidR="0076163D" w:rsidRPr="00374756" w:rsidRDefault="0076163D" w:rsidP="0076163D">
      <w:pPr>
        <w:jc w:val="both"/>
        <w:rPr>
          <w:rFonts w:ascii="Arial" w:hAnsi="Arial"/>
          <w:sz w:val="22"/>
        </w:rPr>
      </w:pPr>
    </w:p>
    <w:p w14:paraId="5E025DA2" w14:textId="77777777" w:rsidR="0076163D" w:rsidRPr="00374756" w:rsidRDefault="0076163D" w:rsidP="0076163D">
      <w:pPr>
        <w:jc w:val="both"/>
        <w:rPr>
          <w:rFonts w:ascii="Arial" w:hAnsi="Arial"/>
          <w:sz w:val="22"/>
        </w:rPr>
      </w:pPr>
    </w:p>
    <w:p w14:paraId="1BCF08B7" w14:textId="77777777" w:rsidR="0076163D" w:rsidRPr="00374756" w:rsidRDefault="0076163D" w:rsidP="0076163D">
      <w:pPr>
        <w:jc w:val="both"/>
        <w:rPr>
          <w:rFonts w:ascii="Arial" w:hAnsi="Arial"/>
          <w:sz w:val="22"/>
        </w:rPr>
      </w:pPr>
    </w:p>
    <w:p w14:paraId="708E076E" w14:textId="77777777" w:rsidR="0076163D" w:rsidRDefault="0076163D" w:rsidP="0076163D">
      <w:pPr>
        <w:jc w:val="both"/>
        <w:rPr>
          <w:rFonts w:ascii="Arial" w:hAnsi="Arial"/>
          <w:sz w:val="22"/>
        </w:rPr>
      </w:pPr>
    </w:p>
    <w:p w14:paraId="13BFF496" w14:textId="77777777" w:rsidR="0076163D" w:rsidRDefault="0076163D" w:rsidP="0076163D">
      <w:pPr>
        <w:jc w:val="both"/>
        <w:rPr>
          <w:rFonts w:ascii="Arial" w:hAnsi="Arial"/>
          <w:sz w:val="22"/>
        </w:rPr>
      </w:pPr>
    </w:p>
    <w:p w14:paraId="4616C814" w14:textId="77777777" w:rsidR="0076163D" w:rsidRDefault="0076163D" w:rsidP="0076163D">
      <w:pPr>
        <w:jc w:val="both"/>
        <w:rPr>
          <w:rFonts w:ascii="Arial" w:hAnsi="Arial"/>
          <w:sz w:val="22"/>
        </w:rPr>
      </w:pPr>
    </w:p>
    <w:p w14:paraId="730679D5" w14:textId="77777777" w:rsidR="0076163D" w:rsidRDefault="0076163D" w:rsidP="0076163D">
      <w:pPr>
        <w:jc w:val="both"/>
        <w:rPr>
          <w:rFonts w:ascii="Arial" w:hAnsi="Arial"/>
          <w:sz w:val="22"/>
        </w:rPr>
      </w:pPr>
    </w:p>
    <w:p w14:paraId="5A7CE706" w14:textId="77777777" w:rsidR="0076163D" w:rsidRPr="00374756" w:rsidRDefault="0076163D" w:rsidP="0076163D">
      <w:pPr>
        <w:spacing w:line="360" w:lineRule="auto"/>
        <w:rPr>
          <w:rFonts w:ascii="Arial" w:hAnsi="Arial"/>
          <w:sz w:val="24"/>
          <w:szCs w:val="24"/>
        </w:rPr>
      </w:pPr>
      <w:r w:rsidRPr="00374756">
        <w:rPr>
          <w:rFonts w:ascii="Arial" w:hAnsi="Arial"/>
          <w:sz w:val="24"/>
          <w:szCs w:val="24"/>
        </w:rPr>
        <w:t>I solemnly pledge that I will uphold the Constitution of the United States and the Constitution of the State of Colorado, and I will faithfully perform the duties of the position upon which I am about to enter.</w:t>
      </w:r>
    </w:p>
    <w:p w14:paraId="04B7BAC2" w14:textId="77777777" w:rsidR="0076163D" w:rsidRPr="00374756" w:rsidRDefault="0076163D" w:rsidP="0076163D">
      <w:pPr>
        <w:jc w:val="both"/>
        <w:rPr>
          <w:rFonts w:ascii="Arial" w:hAnsi="Arial"/>
          <w:sz w:val="24"/>
          <w:szCs w:val="24"/>
        </w:rPr>
      </w:pPr>
    </w:p>
    <w:p w14:paraId="17845555" w14:textId="49250C86" w:rsidR="0076163D" w:rsidRDefault="0076163D" w:rsidP="0076163D">
      <w:pPr>
        <w:jc w:val="both"/>
        <w:rPr>
          <w:rFonts w:ascii="Arial" w:hAnsi="Arial"/>
          <w:sz w:val="24"/>
          <w:szCs w:val="24"/>
        </w:rPr>
      </w:pP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007462EB">
        <w:rPr>
          <w:rFonts w:ascii="Arial" w:hAnsi="Arial"/>
          <w:sz w:val="24"/>
          <w:szCs w:val="24"/>
        </w:rPr>
        <w:tab/>
      </w:r>
      <w:r w:rsidRPr="00374756">
        <w:rPr>
          <w:rFonts w:ascii="Arial" w:hAnsi="Arial"/>
          <w:sz w:val="24"/>
          <w:szCs w:val="24"/>
        </w:rPr>
        <w:t>Signature __________________________</w:t>
      </w:r>
      <w:r>
        <w:rPr>
          <w:rFonts w:ascii="Arial" w:hAnsi="Arial"/>
          <w:sz w:val="24"/>
          <w:szCs w:val="24"/>
        </w:rPr>
        <w:t>________</w:t>
      </w:r>
    </w:p>
    <w:p w14:paraId="4ACA61D7" w14:textId="77777777" w:rsidR="0076163D" w:rsidRDefault="0076163D" w:rsidP="0076163D">
      <w:pPr>
        <w:jc w:val="both"/>
        <w:rPr>
          <w:rFonts w:ascii="Arial" w:hAnsi="Arial"/>
          <w:sz w:val="24"/>
          <w:szCs w:val="24"/>
        </w:rPr>
      </w:pP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r w:rsidRPr="00374756">
        <w:rPr>
          <w:rFonts w:ascii="Arial" w:hAnsi="Arial"/>
          <w:sz w:val="24"/>
          <w:szCs w:val="24"/>
        </w:rPr>
        <w:tab/>
      </w:r>
    </w:p>
    <w:p w14:paraId="51184547" w14:textId="77777777" w:rsidR="0076163D" w:rsidRPr="00374756" w:rsidRDefault="0076163D" w:rsidP="007462EB">
      <w:pPr>
        <w:ind w:left="2880" w:firstLine="720"/>
        <w:jc w:val="both"/>
        <w:rPr>
          <w:rFonts w:ascii="Arial" w:hAnsi="Arial"/>
          <w:sz w:val="24"/>
          <w:szCs w:val="24"/>
        </w:rPr>
      </w:pPr>
      <w:r w:rsidRPr="00374756">
        <w:rPr>
          <w:rFonts w:ascii="Arial" w:hAnsi="Arial"/>
          <w:sz w:val="24"/>
          <w:szCs w:val="24"/>
        </w:rPr>
        <w:t>Name Printed _______________________</w:t>
      </w:r>
      <w:r>
        <w:rPr>
          <w:rFonts w:ascii="Arial" w:hAnsi="Arial"/>
          <w:sz w:val="24"/>
          <w:szCs w:val="24"/>
        </w:rPr>
        <w:t>________</w:t>
      </w:r>
    </w:p>
    <w:p w14:paraId="2B269C45" w14:textId="77777777" w:rsidR="0076163D" w:rsidRDefault="0076163D" w:rsidP="005562A3">
      <w:pPr>
        <w:tabs>
          <w:tab w:val="left" w:pos="1100"/>
          <w:tab w:val="left" w:pos="1400"/>
        </w:tabs>
        <w:rPr>
          <w:rFonts w:ascii="Arial" w:hAnsi="Arial" w:cs="Arial"/>
          <w:b/>
          <w:bCs/>
          <w:color w:val="000000"/>
          <w:sz w:val="24"/>
          <w:szCs w:val="24"/>
        </w:rPr>
      </w:pPr>
    </w:p>
    <w:bookmarkEnd w:id="11"/>
    <w:p w14:paraId="310F0240" w14:textId="7F31C431" w:rsidR="00A03C2C" w:rsidRDefault="00A03C2C" w:rsidP="00481AA7">
      <w:pPr>
        <w:pStyle w:val="WPDefaults"/>
        <w:tabs>
          <w:tab w:val="clear" w:pos="11520"/>
          <w:tab w:val="left" w:pos="400"/>
        </w:tabs>
        <w:rPr>
          <w:rFonts w:ascii="Arial" w:hAnsi="Arial" w:cs="Arial"/>
          <w:szCs w:val="24"/>
        </w:rPr>
      </w:pPr>
    </w:p>
    <w:p w14:paraId="27D62E9D" w14:textId="77777777" w:rsidR="00A03C2C" w:rsidRDefault="00A03C2C" w:rsidP="00A03C2C">
      <w:pPr>
        <w:tabs>
          <w:tab w:val="left" w:pos="1100"/>
          <w:tab w:val="left" w:pos="1400"/>
        </w:tabs>
        <w:rPr>
          <w:rFonts w:ascii="Arial" w:hAnsi="Arial" w:cs="Arial"/>
          <w:b/>
          <w:bCs/>
          <w:color w:val="000000"/>
          <w:sz w:val="24"/>
          <w:szCs w:val="24"/>
        </w:rPr>
      </w:pPr>
    </w:p>
    <w:sectPr w:rsidR="00A03C2C" w:rsidSect="00941DA3">
      <w:headerReference w:type="default" r:id="rId28"/>
      <w:footerReference w:type="default" r:id="rId29"/>
      <w:pgSz w:w="12240" w:h="15840" w:code="1"/>
      <w:pgMar w:top="1440" w:right="1440" w:bottom="720" w:left="1440" w:header="720" w:footer="576" w:gutter="0"/>
      <w:paperSrc w:first="15" w:other="15"/>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stem Academic Affairs" w:date="2024-02-26T23:01:00Z" w:initials="MD">
    <w:p w14:paraId="7A17FDE8" w14:textId="77777777" w:rsidR="001D1987" w:rsidRDefault="00B93358" w:rsidP="001D1987">
      <w:pPr>
        <w:pStyle w:val="CommentText"/>
      </w:pPr>
      <w:r>
        <w:rPr>
          <w:rStyle w:val="CommentReference"/>
        </w:rPr>
        <w:annotationRef/>
      </w:r>
      <w:r w:rsidR="001D1987">
        <w:rPr>
          <w:b/>
          <w:bCs/>
          <w:color w:val="000000"/>
        </w:rPr>
        <w:t>Campuses - Any material alterations to this template contract</w:t>
      </w:r>
      <w:r w:rsidR="001D1987">
        <w:rPr>
          <w:b/>
          <w:bCs/>
        </w:rPr>
        <w:t xml:space="preserve"> must be approved by the CU System Office of the Vice President of Academic Affairs, in consultation with the CU System Office of University Counsel.  </w:t>
      </w:r>
    </w:p>
    <w:p w14:paraId="05749789" w14:textId="77777777" w:rsidR="001D1987" w:rsidRDefault="001D1987" w:rsidP="001D1987">
      <w:pPr>
        <w:pStyle w:val="CommentText"/>
      </w:pPr>
    </w:p>
    <w:p w14:paraId="64E605C2" w14:textId="77777777" w:rsidR="001D1987" w:rsidRDefault="001D1987" w:rsidP="001D1987">
      <w:pPr>
        <w:pStyle w:val="CommentText"/>
      </w:pPr>
      <w:r>
        <w:rPr>
          <w:b/>
          <w:bCs/>
        </w:rPr>
        <w:t>If you are unsure if a change is material or not material, please contact your campus legal counsel to discuss.</w:t>
      </w:r>
    </w:p>
    <w:p w14:paraId="6777DD02" w14:textId="77777777" w:rsidR="001D1987" w:rsidRDefault="001D1987" w:rsidP="001D1987">
      <w:pPr>
        <w:pStyle w:val="CommentText"/>
      </w:pPr>
      <w:r>
        <w:rPr>
          <w:b/>
          <w:bCs/>
        </w:rPr>
        <w:t xml:space="preserve">  </w:t>
      </w:r>
    </w:p>
    <w:p w14:paraId="7C668764" w14:textId="77777777" w:rsidR="001D1987" w:rsidRDefault="001D1987" w:rsidP="001D1987">
      <w:pPr>
        <w:pStyle w:val="CommentText"/>
      </w:pPr>
      <w:r>
        <w:t xml:space="preserve">Blanks in this template are for the job title (or working title if applicable), information specific to the campus, the department/unit, the responsibilities of the position, effective date, salary, etc. </w:t>
      </w:r>
    </w:p>
    <w:p w14:paraId="0464F63A" w14:textId="77777777" w:rsidR="001D1987" w:rsidRDefault="001D1987" w:rsidP="001D1987">
      <w:pPr>
        <w:pStyle w:val="CommentText"/>
      </w:pPr>
    </w:p>
    <w:p w14:paraId="3046BBF4" w14:textId="77777777" w:rsidR="001D1987" w:rsidRDefault="001D1987" w:rsidP="001D1987">
      <w:pPr>
        <w:pStyle w:val="CommentText"/>
      </w:pPr>
      <w:r>
        <w:t>All comments that begin with “Campuses -” are here to guide faculty affairs and human resources staff who are completing these templates.</w:t>
      </w:r>
    </w:p>
  </w:comment>
  <w:comment w:id="1" w:author="System Academic Affairs" w:date="2024-02-26T22:59:00Z" w:initials="MD">
    <w:p w14:paraId="24A551EA" w14:textId="77777777" w:rsidR="001D1987" w:rsidRDefault="00B93358" w:rsidP="001D1987">
      <w:pPr>
        <w:pStyle w:val="CommentText"/>
      </w:pPr>
      <w:r>
        <w:rPr>
          <w:rStyle w:val="CommentReference"/>
        </w:rPr>
        <w:annotationRef/>
      </w:r>
      <w:r w:rsidR="001D1987">
        <w:t xml:space="preserve">Campuses - </w:t>
      </w:r>
      <w:r w:rsidR="001D1987">
        <w:rPr>
          <w:color w:val="000000"/>
        </w:rPr>
        <w:t xml:space="preserve">This letter of appointment template is for an </w:t>
      </w:r>
      <w:r w:rsidR="001D1987">
        <w:rPr>
          <w:i/>
          <w:iCs/>
          <w:color w:val="000000"/>
        </w:rPr>
        <w:t>At-Will</w:t>
      </w:r>
      <w:r w:rsidR="001D1987">
        <w:rPr>
          <w:color w:val="000000"/>
        </w:rPr>
        <w:t xml:space="preserve"> term of appointment and applies to the following faculty titles: </w:t>
      </w:r>
    </w:p>
    <w:p w14:paraId="7544426A" w14:textId="77777777" w:rsidR="001D1987" w:rsidRDefault="001D1987" w:rsidP="001D1987">
      <w:pPr>
        <w:pStyle w:val="CommentText"/>
      </w:pPr>
      <w:r>
        <w:rPr>
          <w:i/>
          <w:iCs/>
        </w:rPr>
        <w:t>Lecturer</w:t>
      </w:r>
    </w:p>
    <w:p w14:paraId="56B4D67D" w14:textId="77777777" w:rsidR="001D1987" w:rsidRDefault="001D1987" w:rsidP="001D1987">
      <w:pPr>
        <w:pStyle w:val="CommentText"/>
      </w:pPr>
      <w:r>
        <w:rPr>
          <w:i/>
          <w:iCs/>
        </w:rPr>
        <w:t xml:space="preserve">Senior Lecturer </w:t>
      </w:r>
    </w:p>
    <w:p w14:paraId="72956E85" w14:textId="77777777" w:rsidR="001D1987" w:rsidRDefault="001D1987" w:rsidP="001D1987">
      <w:pPr>
        <w:pStyle w:val="CommentText"/>
      </w:pPr>
    </w:p>
    <w:p w14:paraId="69BDE0D8" w14:textId="77777777" w:rsidR="001D1987" w:rsidRDefault="001D1987" w:rsidP="001D1987">
      <w:pPr>
        <w:pStyle w:val="CommentText"/>
      </w:pPr>
      <w:r>
        <w:t xml:space="preserve">See </w:t>
      </w:r>
      <w:hyperlink r:id="rId1" w:history="1">
        <w:r w:rsidRPr="00846C0C">
          <w:rPr>
            <w:rStyle w:val="Hyperlink"/>
          </w:rPr>
          <w:t>appendix of APS 5060</w:t>
        </w:r>
      </w:hyperlink>
      <w:r>
        <w:t xml:space="preserve"> for updated definitions of faculty titles. </w:t>
      </w:r>
    </w:p>
    <w:p w14:paraId="3467BA7A" w14:textId="77777777" w:rsidR="001D1987" w:rsidRDefault="001D1987" w:rsidP="001D1987">
      <w:pPr>
        <w:pStyle w:val="CommentText"/>
      </w:pPr>
    </w:p>
    <w:p w14:paraId="0A69A567" w14:textId="77777777" w:rsidR="001D1987" w:rsidRDefault="001D1987" w:rsidP="001D1987">
      <w:pPr>
        <w:pStyle w:val="CommentText"/>
      </w:pPr>
      <w:r>
        <w:rPr>
          <w:b/>
          <w:bCs/>
          <w:color w:val="000000"/>
        </w:rPr>
        <w:t>By definition in APS 5060, Lecturers and Senior Lecturers can ONLY be part-time employees of CU and ONLY hired on a course by course bases. Further, this definition requires a new letter of appointment each term.</w:t>
      </w:r>
    </w:p>
  </w:comment>
  <w:comment w:id="2" w:author="Danielle Alicia Brunner" w:date="2025-01-08T13:20:00Z" w:initials="DB">
    <w:p w14:paraId="36B55749" w14:textId="23B219B0" w:rsidR="00577109" w:rsidRDefault="00577109">
      <w:pPr>
        <w:pStyle w:val="CommentText"/>
      </w:pPr>
      <w:r>
        <w:rPr>
          <w:rStyle w:val="CommentReference"/>
        </w:rPr>
        <w:annotationRef/>
      </w:r>
      <w:r w:rsidRPr="44E16E89">
        <w:t>Does not require "department" if does not exist</w:t>
      </w:r>
    </w:p>
  </w:comment>
  <w:comment w:id="3" w:author="System Academic Affairs" w:date="2024-02-25T21:37:00Z" w:initials="MD">
    <w:p w14:paraId="683CC99A" w14:textId="77777777" w:rsidR="001D1987" w:rsidRDefault="000C371B" w:rsidP="001D1987">
      <w:pPr>
        <w:pStyle w:val="CommentText"/>
      </w:pPr>
      <w:r>
        <w:rPr>
          <w:rStyle w:val="CommentReference"/>
        </w:rPr>
        <w:annotationRef/>
      </w:r>
      <w:r w:rsidR="001D1987">
        <w:t xml:space="preserve">Campuses - Please modify as appropriate to name the specific course(s) to be taught and the semester in which they will be taught.  </w:t>
      </w:r>
    </w:p>
    <w:p w14:paraId="7F0F1074" w14:textId="77777777" w:rsidR="001D1987" w:rsidRDefault="001D1987" w:rsidP="001D1987">
      <w:pPr>
        <w:pStyle w:val="CommentText"/>
      </w:pPr>
    </w:p>
    <w:p w14:paraId="7FF7277A" w14:textId="77777777" w:rsidR="001D1987" w:rsidRDefault="001D1987" w:rsidP="001D1987">
      <w:pPr>
        <w:pStyle w:val="CommentText"/>
      </w:pPr>
      <w:r>
        <w:t xml:space="preserve">Per APS 5060, Lecturers and Senior Lecturers are hired on a part-time, </w:t>
      </w:r>
      <w:r>
        <w:rPr>
          <w:color w:val="000000"/>
        </w:rPr>
        <w:t>course by course basis and require a new letter of appointment each term.</w:t>
      </w:r>
    </w:p>
  </w:comment>
  <w:comment w:id="4" w:author="Kim Overmier" w:date="2025-01-10T11:43:00Z" w:initials="KO">
    <w:p w14:paraId="0FAA9D31" w14:textId="77777777" w:rsidR="007D20F8" w:rsidRDefault="002B09BF" w:rsidP="007D20F8">
      <w:pPr>
        <w:pStyle w:val="CommentText"/>
      </w:pPr>
      <w:r>
        <w:rPr>
          <w:rStyle w:val="CommentReference"/>
        </w:rPr>
        <w:annotationRef/>
      </w:r>
      <w:r w:rsidR="007D20F8">
        <w:t xml:space="preserve">Recommendation: (insert language) Units may include this information VIA the below table OR by listing the name(s) of the course(s) and the semester they are being taught. </w:t>
      </w:r>
    </w:p>
  </w:comment>
  <w:comment w:id="6" w:author="System Academic Affairs" w:date="2024-01-31T20:47:00Z" w:initials="MD">
    <w:p w14:paraId="792ADE55" w14:textId="560BF265" w:rsidR="003370B5" w:rsidRDefault="003370B5" w:rsidP="003370B5">
      <w:pPr>
        <w:pStyle w:val="CommentText"/>
      </w:pPr>
      <w:r>
        <w:rPr>
          <w:rStyle w:val="CommentReference"/>
        </w:rPr>
        <w:annotationRef/>
      </w:r>
      <w:r>
        <w:t>Campuses - Please include one of these two IRCA options.</w:t>
      </w:r>
    </w:p>
  </w:comment>
  <w:comment w:id="8" w:author="System Academic Affairs" w:date="2024-01-31T20:33:00Z" w:initials="MD">
    <w:p w14:paraId="7CA049FA" w14:textId="77777777" w:rsidR="00E4496B" w:rsidRDefault="00E4496B" w:rsidP="00E4496B">
      <w:pPr>
        <w:pStyle w:val="CommentText"/>
      </w:pPr>
      <w:r>
        <w:rPr>
          <w:rStyle w:val="CommentReference"/>
        </w:rPr>
        <w:annotationRef/>
      </w:r>
      <w:r>
        <w:t>Campuses - Please include for individuals who are new to the university.</w:t>
      </w:r>
    </w:p>
  </w:comment>
  <w:comment w:id="10" w:author="System Academic Affairs" w:date="2024-01-29T16:50:00Z" w:initials="MD">
    <w:p w14:paraId="2C42F9A0" w14:textId="5A863D42" w:rsidR="000441D4" w:rsidRDefault="003370B5" w:rsidP="000441D4">
      <w:pPr>
        <w:pStyle w:val="CommentText"/>
      </w:pPr>
      <w:r>
        <w:rPr>
          <w:rStyle w:val="CommentReference"/>
        </w:rPr>
        <w:annotationRef/>
      </w:r>
      <w:r w:rsidR="000441D4">
        <w:rPr>
          <w:color w:val="000000"/>
        </w:rPr>
        <w:t>Campuses - Please insert appropriate signature lines.</w:t>
      </w:r>
    </w:p>
  </w:comment>
  <w:comment w:id="12" w:author="System Academic Affairs" w:date="2024-02-26T23:11:00Z" w:initials="MD">
    <w:p w14:paraId="206F4811" w14:textId="77777777" w:rsidR="007A45F9" w:rsidRDefault="007A45F9" w:rsidP="007A45F9">
      <w:pPr>
        <w:pStyle w:val="CommentText"/>
      </w:pPr>
      <w:r>
        <w:rPr>
          <w:rStyle w:val="CommentReference"/>
        </w:rPr>
        <w:annotationRef/>
      </w:r>
      <w:r>
        <w:t>Campuses - Please remove if Faculty Member has already met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46BBF4" w15:done="0"/>
  <w15:commentEx w15:paraId="0A69A567" w15:done="0"/>
  <w15:commentEx w15:paraId="36B55749" w15:done="0"/>
  <w15:commentEx w15:paraId="7FF7277A" w15:done="0"/>
  <w15:commentEx w15:paraId="0FAA9D31" w15:paraIdParent="7FF7277A" w15:done="0"/>
  <w15:commentEx w15:paraId="792ADE55" w15:done="0"/>
  <w15:commentEx w15:paraId="7CA049FA" w15:done="0"/>
  <w15:commentEx w15:paraId="2C42F9A0" w15:done="0"/>
  <w15:commentEx w15:paraId="206F4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093F8" w16cex:dateUtc="2025-01-08T20:20:00Z"/>
  <w16cex:commentExtensible w16cex:durableId="6C50F5C2" w16cex:dateUtc="2025-01-10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6BBF4" w16cid:durableId="0C1389E8"/>
  <w16cid:commentId w16cid:paraId="0A69A567" w16cid:durableId="155B56DC"/>
  <w16cid:commentId w16cid:paraId="36B55749" w16cid:durableId="526093F8"/>
  <w16cid:commentId w16cid:paraId="7FF7277A" w16cid:durableId="4A2EB817"/>
  <w16cid:commentId w16cid:paraId="0FAA9D31" w16cid:durableId="6C50F5C2"/>
  <w16cid:commentId w16cid:paraId="792ADE55" w16cid:durableId="0702A400"/>
  <w16cid:commentId w16cid:paraId="7CA049FA" w16cid:durableId="3C5560BE"/>
  <w16cid:commentId w16cid:paraId="2C42F9A0" w16cid:durableId="4B35F412"/>
  <w16cid:commentId w16cid:paraId="206F4811" w16cid:durableId="033CE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12F0" w14:textId="77777777" w:rsidR="00E01AD8" w:rsidRDefault="00E01AD8">
      <w:r>
        <w:separator/>
      </w:r>
    </w:p>
  </w:endnote>
  <w:endnote w:type="continuationSeparator" w:id="0">
    <w:p w14:paraId="2AFFB53C" w14:textId="77777777" w:rsidR="00E01AD8" w:rsidRDefault="00E01AD8">
      <w:r>
        <w:continuationSeparator/>
      </w:r>
    </w:p>
  </w:endnote>
  <w:endnote w:type="continuationNotice" w:id="1">
    <w:p w14:paraId="445F0E2A" w14:textId="77777777" w:rsidR="00E01AD8" w:rsidRDefault="00E01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PCL6)">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cago">
    <w:altName w:val="Arial"/>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09B6" w14:textId="77777777" w:rsidR="001236E9" w:rsidRDefault="001236E9" w:rsidP="00781F3B">
    <w:pPr>
      <w:pStyle w:val="Footer"/>
      <w:framePr w:wrap="around" w:vAnchor="text" w:hAnchor="margin" w:xAlign="center" w:y="1"/>
      <w:rPr>
        <w:rStyle w:val="PageNumber"/>
      </w:rPr>
    </w:pPr>
    <w:r w:rsidRPr="13FAA893">
      <w:rPr>
        <w:rStyle w:val="PageNumber"/>
        <w:rFonts w:ascii="Arial" w:eastAsia="Arial" w:hAnsi="Arial" w:cs="Arial"/>
        <w:noProof/>
      </w:rPr>
      <w:fldChar w:fldCharType="begin"/>
    </w:r>
    <w:r w:rsidRPr="13FAA893">
      <w:rPr>
        <w:rStyle w:val="PageNumber"/>
      </w:rPr>
      <w:instrText xml:space="preserve">PAGE  </w:instrText>
    </w:r>
    <w:r w:rsidRPr="13FAA893">
      <w:rPr>
        <w:rStyle w:val="PageNumber"/>
      </w:rPr>
      <w:fldChar w:fldCharType="separate"/>
    </w:r>
    <w:r w:rsidR="13FAA893" w:rsidRPr="13FAA893">
      <w:rPr>
        <w:rStyle w:val="PageNumber"/>
        <w:rFonts w:ascii="Arial" w:eastAsia="Arial" w:hAnsi="Arial" w:cs="Arial"/>
        <w:noProof/>
      </w:rPr>
      <w:t>5</w:t>
    </w:r>
    <w:r w:rsidRPr="13FAA893">
      <w:rPr>
        <w:rStyle w:val="PageNumber"/>
        <w:rFonts w:ascii="Arial" w:eastAsia="Arial" w:hAnsi="Arial" w:cs="Arial"/>
        <w:noProof/>
      </w:rPr>
      <w:fldChar w:fldCharType="end"/>
    </w:r>
  </w:p>
  <w:p w14:paraId="4AD87032" w14:textId="77777777" w:rsidR="001236E9" w:rsidRDefault="0012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1489" w14:textId="77777777" w:rsidR="00E01AD8" w:rsidRDefault="00E01AD8">
      <w:r>
        <w:separator/>
      </w:r>
    </w:p>
  </w:footnote>
  <w:footnote w:type="continuationSeparator" w:id="0">
    <w:p w14:paraId="3306A706" w14:textId="77777777" w:rsidR="00E01AD8" w:rsidRDefault="00E01AD8">
      <w:r>
        <w:continuationSeparator/>
      </w:r>
    </w:p>
  </w:footnote>
  <w:footnote w:type="continuationNotice" w:id="1">
    <w:p w14:paraId="08F9F40E" w14:textId="77777777" w:rsidR="00E01AD8" w:rsidRDefault="00E01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201" w14:textId="77777777" w:rsidR="002275D5" w:rsidRPr="00403F9C" w:rsidRDefault="002275D5" w:rsidP="002275D5">
    <w:pPr>
      <w:pBdr>
        <w:top w:val="nil"/>
        <w:left w:val="nil"/>
        <w:bottom w:val="nil"/>
        <w:right w:val="nil"/>
        <w:between w:val="nil"/>
      </w:pBdr>
      <w:tabs>
        <w:tab w:val="center" w:pos="4320"/>
        <w:tab w:val="right" w:pos="8640"/>
      </w:tabs>
      <w:ind w:hanging="720"/>
      <w:rPr>
        <w:rFonts w:ascii="Arial" w:hAnsi="Arial" w:cs="Arial"/>
        <w:color w:val="C00000"/>
        <w:sz w:val="24"/>
        <w:szCs w:val="24"/>
      </w:rPr>
    </w:pPr>
    <w:r w:rsidRPr="00403F9C">
      <w:rPr>
        <w:rFonts w:ascii="Arial" w:hAnsi="Arial" w:cs="Arial"/>
        <w:color w:val="C00000"/>
        <w:sz w:val="24"/>
        <w:szCs w:val="24"/>
      </w:rPr>
      <w:t>[Add letterhead]</w:t>
    </w:r>
  </w:p>
  <w:p w14:paraId="4A106A32" w14:textId="77777777" w:rsidR="002275D5" w:rsidRPr="00403F9C" w:rsidRDefault="002275D5">
    <w:pPr>
      <w:pStyle w:val="Header"/>
      <w:rPr>
        <w:sz w:val="24"/>
        <w:szCs w:val="24"/>
      </w:rPr>
    </w:pPr>
  </w:p>
  <w:p w14:paraId="72C6E756" w14:textId="571778B6" w:rsidR="002275D5" w:rsidRPr="00403F9C" w:rsidRDefault="13FAA893">
    <w:pPr>
      <w:pStyle w:val="Header"/>
      <w:rPr>
        <w:color w:val="C00000"/>
        <w:sz w:val="24"/>
        <w:szCs w:val="24"/>
      </w:rPr>
    </w:pPr>
    <w:r w:rsidRPr="13FAA893">
      <w:rPr>
        <w:color w:val="C00000"/>
        <w:sz w:val="24"/>
        <w:szCs w:val="24"/>
      </w:rPr>
      <w:t>DRAFT - Lecturer/T</w:t>
    </w:r>
    <w:r w:rsidR="00290DAE">
      <w:rPr>
        <w:color w:val="C00000"/>
        <w:sz w:val="24"/>
        <w:szCs w:val="24"/>
      </w:rPr>
      <w:t>BD Title</w:t>
    </w:r>
    <w:r w:rsidRPr="13FAA893">
      <w:rPr>
        <w:color w:val="C00000"/>
        <w:sz w:val="24"/>
        <w:szCs w:val="24"/>
      </w:rPr>
      <w:t>, At-Will</w:t>
    </w:r>
  </w:p>
  <w:p w14:paraId="53A5D304" w14:textId="77777777" w:rsidR="002275D5" w:rsidRDefault="002275D5" w:rsidP="002275D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452"/>
    <w:multiLevelType w:val="hybridMultilevel"/>
    <w:tmpl w:val="795A1448"/>
    <w:lvl w:ilvl="0" w:tplc="84B495F4">
      <w:start w:val="1"/>
      <w:numFmt w:val="bullet"/>
      <w:lvlText w:val=""/>
      <w:lvlJc w:val="left"/>
      <w:pPr>
        <w:ind w:left="720" w:hanging="360"/>
      </w:pPr>
      <w:rPr>
        <w:rFonts w:ascii="Symbol" w:hAnsi="Symbol"/>
      </w:rPr>
    </w:lvl>
    <w:lvl w:ilvl="1" w:tplc="55423BA8">
      <w:start w:val="1"/>
      <w:numFmt w:val="bullet"/>
      <w:lvlText w:val=""/>
      <w:lvlJc w:val="left"/>
      <w:pPr>
        <w:ind w:left="720" w:hanging="360"/>
      </w:pPr>
      <w:rPr>
        <w:rFonts w:ascii="Symbol" w:hAnsi="Symbol"/>
      </w:rPr>
    </w:lvl>
    <w:lvl w:ilvl="2" w:tplc="215C3650">
      <w:start w:val="1"/>
      <w:numFmt w:val="bullet"/>
      <w:lvlText w:val=""/>
      <w:lvlJc w:val="left"/>
      <w:pPr>
        <w:ind w:left="720" w:hanging="360"/>
      </w:pPr>
      <w:rPr>
        <w:rFonts w:ascii="Symbol" w:hAnsi="Symbol"/>
      </w:rPr>
    </w:lvl>
    <w:lvl w:ilvl="3" w:tplc="00AE517C">
      <w:start w:val="1"/>
      <w:numFmt w:val="bullet"/>
      <w:lvlText w:val=""/>
      <w:lvlJc w:val="left"/>
      <w:pPr>
        <w:ind w:left="720" w:hanging="360"/>
      </w:pPr>
      <w:rPr>
        <w:rFonts w:ascii="Symbol" w:hAnsi="Symbol"/>
      </w:rPr>
    </w:lvl>
    <w:lvl w:ilvl="4" w:tplc="9BE8BABC">
      <w:start w:val="1"/>
      <w:numFmt w:val="bullet"/>
      <w:lvlText w:val=""/>
      <w:lvlJc w:val="left"/>
      <w:pPr>
        <w:ind w:left="720" w:hanging="360"/>
      </w:pPr>
      <w:rPr>
        <w:rFonts w:ascii="Symbol" w:hAnsi="Symbol"/>
      </w:rPr>
    </w:lvl>
    <w:lvl w:ilvl="5" w:tplc="41E096A4">
      <w:start w:val="1"/>
      <w:numFmt w:val="bullet"/>
      <w:lvlText w:val=""/>
      <w:lvlJc w:val="left"/>
      <w:pPr>
        <w:ind w:left="720" w:hanging="360"/>
      </w:pPr>
      <w:rPr>
        <w:rFonts w:ascii="Symbol" w:hAnsi="Symbol"/>
      </w:rPr>
    </w:lvl>
    <w:lvl w:ilvl="6" w:tplc="7A9ADD5A">
      <w:start w:val="1"/>
      <w:numFmt w:val="bullet"/>
      <w:lvlText w:val=""/>
      <w:lvlJc w:val="left"/>
      <w:pPr>
        <w:ind w:left="720" w:hanging="360"/>
      </w:pPr>
      <w:rPr>
        <w:rFonts w:ascii="Symbol" w:hAnsi="Symbol"/>
      </w:rPr>
    </w:lvl>
    <w:lvl w:ilvl="7" w:tplc="809C52A2">
      <w:start w:val="1"/>
      <w:numFmt w:val="bullet"/>
      <w:lvlText w:val=""/>
      <w:lvlJc w:val="left"/>
      <w:pPr>
        <w:ind w:left="720" w:hanging="360"/>
      </w:pPr>
      <w:rPr>
        <w:rFonts w:ascii="Symbol" w:hAnsi="Symbol"/>
      </w:rPr>
    </w:lvl>
    <w:lvl w:ilvl="8" w:tplc="7E40F684">
      <w:start w:val="1"/>
      <w:numFmt w:val="bullet"/>
      <w:lvlText w:val=""/>
      <w:lvlJc w:val="left"/>
      <w:pPr>
        <w:ind w:left="720" w:hanging="360"/>
      </w:pPr>
      <w:rPr>
        <w:rFonts w:ascii="Symbol" w:hAnsi="Symbol"/>
      </w:rPr>
    </w:lvl>
  </w:abstractNum>
  <w:abstractNum w:abstractNumId="1" w15:restartNumberingAfterBreak="0">
    <w:nsid w:val="0F7D50DB"/>
    <w:multiLevelType w:val="hybridMultilevel"/>
    <w:tmpl w:val="561A7D28"/>
    <w:lvl w:ilvl="0" w:tplc="038C59E0">
      <w:start w:val="1"/>
      <w:numFmt w:val="bullet"/>
      <w:lvlText w:val=""/>
      <w:lvlJc w:val="left"/>
      <w:pPr>
        <w:ind w:left="720" w:hanging="360"/>
      </w:pPr>
      <w:rPr>
        <w:rFonts w:ascii="Symbol" w:hAnsi="Symbol"/>
      </w:rPr>
    </w:lvl>
    <w:lvl w:ilvl="1" w:tplc="7A86C632">
      <w:start w:val="1"/>
      <w:numFmt w:val="bullet"/>
      <w:lvlText w:val=""/>
      <w:lvlJc w:val="left"/>
      <w:pPr>
        <w:ind w:left="720" w:hanging="360"/>
      </w:pPr>
      <w:rPr>
        <w:rFonts w:ascii="Symbol" w:hAnsi="Symbol"/>
      </w:rPr>
    </w:lvl>
    <w:lvl w:ilvl="2" w:tplc="1E1EBD90">
      <w:start w:val="1"/>
      <w:numFmt w:val="bullet"/>
      <w:lvlText w:val=""/>
      <w:lvlJc w:val="left"/>
      <w:pPr>
        <w:ind w:left="720" w:hanging="360"/>
      </w:pPr>
      <w:rPr>
        <w:rFonts w:ascii="Symbol" w:hAnsi="Symbol"/>
      </w:rPr>
    </w:lvl>
    <w:lvl w:ilvl="3" w:tplc="B70A89F8">
      <w:start w:val="1"/>
      <w:numFmt w:val="bullet"/>
      <w:lvlText w:val=""/>
      <w:lvlJc w:val="left"/>
      <w:pPr>
        <w:ind w:left="720" w:hanging="360"/>
      </w:pPr>
      <w:rPr>
        <w:rFonts w:ascii="Symbol" w:hAnsi="Symbol"/>
      </w:rPr>
    </w:lvl>
    <w:lvl w:ilvl="4" w:tplc="8FD2160E">
      <w:start w:val="1"/>
      <w:numFmt w:val="bullet"/>
      <w:lvlText w:val=""/>
      <w:lvlJc w:val="left"/>
      <w:pPr>
        <w:ind w:left="720" w:hanging="360"/>
      </w:pPr>
      <w:rPr>
        <w:rFonts w:ascii="Symbol" w:hAnsi="Symbol"/>
      </w:rPr>
    </w:lvl>
    <w:lvl w:ilvl="5" w:tplc="685E67BE">
      <w:start w:val="1"/>
      <w:numFmt w:val="bullet"/>
      <w:lvlText w:val=""/>
      <w:lvlJc w:val="left"/>
      <w:pPr>
        <w:ind w:left="720" w:hanging="360"/>
      </w:pPr>
      <w:rPr>
        <w:rFonts w:ascii="Symbol" w:hAnsi="Symbol"/>
      </w:rPr>
    </w:lvl>
    <w:lvl w:ilvl="6" w:tplc="403E1A42">
      <w:start w:val="1"/>
      <w:numFmt w:val="bullet"/>
      <w:lvlText w:val=""/>
      <w:lvlJc w:val="left"/>
      <w:pPr>
        <w:ind w:left="720" w:hanging="360"/>
      </w:pPr>
      <w:rPr>
        <w:rFonts w:ascii="Symbol" w:hAnsi="Symbol"/>
      </w:rPr>
    </w:lvl>
    <w:lvl w:ilvl="7" w:tplc="C2F4867C">
      <w:start w:val="1"/>
      <w:numFmt w:val="bullet"/>
      <w:lvlText w:val=""/>
      <w:lvlJc w:val="left"/>
      <w:pPr>
        <w:ind w:left="720" w:hanging="360"/>
      </w:pPr>
      <w:rPr>
        <w:rFonts w:ascii="Symbol" w:hAnsi="Symbol"/>
      </w:rPr>
    </w:lvl>
    <w:lvl w:ilvl="8" w:tplc="AB3A5E7A">
      <w:start w:val="1"/>
      <w:numFmt w:val="bullet"/>
      <w:lvlText w:val=""/>
      <w:lvlJc w:val="left"/>
      <w:pPr>
        <w:ind w:left="720" w:hanging="360"/>
      </w:pPr>
      <w:rPr>
        <w:rFonts w:ascii="Symbol" w:hAnsi="Symbol"/>
      </w:rPr>
    </w:lvl>
  </w:abstractNum>
  <w:abstractNum w:abstractNumId="2" w15:restartNumberingAfterBreak="0">
    <w:nsid w:val="13B6599B"/>
    <w:multiLevelType w:val="multilevel"/>
    <w:tmpl w:val="9CCA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8B7D"/>
    <w:multiLevelType w:val="hybridMultilevel"/>
    <w:tmpl w:val="F2368192"/>
    <w:lvl w:ilvl="0" w:tplc="2F30B052">
      <w:start w:val="1"/>
      <w:numFmt w:val="bullet"/>
      <w:lvlText w:val=""/>
      <w:lvlJc w:val="left"/>
      <w:pPr>
        <w:ind w:left="720" w:hanging="360"/>
      </w:pPr>
      <w:rPr>
        <w:rFonts w:ascii="Symbol" w:hAnsi="Symbol" w:hint="default"/>
      </w:rPr>
    </w:lvl>
    <w:lvl w:ilvl="1" w:tplc="C2C47888">
      <w:start w:val="1"/>
      <w:numFmt w:val="bullet"/>
      <w:lvlText w:val="o"/>
      <w:lvlJc w:val="left"/>
      <w:pPr>
        <w:ind w:left="1440" w:hanging="360"/>
      </w:pPr>
      <w:rPr>
        <w:rFonts w:ascii="Courier New" w:hAnsi="Courier New" w:hint="default"/>
      </w:rPr>
    </w:lvl>
    <w:lvl w:ilvl="2" w:tplc="99F00850">
      <w:start w:val="1"/>
      <w:numFmt w:val="bullet"/>
      <w:lvlText w:val=""/>
      <w:lvlJc w:val="left"/>
      <w:pPr>
        <w:ind w:left="2160" w:hanging="360"/>
      </w:pPr>
      <w:rPr>
        <w:rFonts w:ascii="Wingdings" w:hAnsi="Wingdings" w:hint="default"/>
      </w:rPr>
    </w:lvl>
    <w:lvl w:ilvl="3" w:tplc="1F44C0C8">
      <w:start w:val="1"/>
      <w:numFmt w:val="bullet"/>
      <w:lvlText w:val=""/>
      <w:lvlJc w:val="left"/>
      <w:pPr>
        <w:ind w:left="2880" w:hanging="360"/>
      </w:pPr>
      <w:rPr>
        <w:rFonts w:ascii="Symbol" w:hAnsi="Symbol" w:hint="default"/>
      </w:rPr>
    </w:lvl>
    <w:lvl w:ilvl="4" w:tplc="37841B7E">
      <w:start w:val="1"/>
      <w:numFmt w:val="bullet"/>
      <w:lvlText w:val="o"/>
      <w:lvlJc w:val="left"/>
      <w:pPr>
        <w:ind w:left="3600" w:hanging="360"/>
      </w:pPr>
      <w:rPr>
        <w:rFonts w:ascii="Courier New" w:hAnsi="Courier New" w:hint="default"/>
      </w:rPr>
    </w:lvl>
    <w:lvl w:ilvl="5" w:tplc="05165C5E">
      <w:start w:val="1"/>
      <w:numFmt w:val="bullet"/>
      <w:lvlText w:val=""/>
      <w:lvlJc w:val="left"/>
      <w:pPr>
        <w:ind w:left="4320" w:hanging="360"/>
      </w:pPr>
      <w:rPr>
        <w:rFonts w:ascii="Wingdings" w:hAnsi="Wingdings" w:hint="default"/>
      </w:rPr>
    </w:lvl>
    <w:lvl w:ilvl="6" w:tplc="DD18703C">
      <w:start w:val="1"/>
      <w:numFmt w:val="bullet"/>
      <w:lvlText w:val=""/>
      <w:lvlJc w:val="left"/>
      <w:pPr>
        <w:ind w:left="5040" w:hanging="360"/>
      </w:pPr>
      <w:rPr>
        <w:rFonts w:ascii="Symbol" w:hAnsi="Symbol" w:hint="default"/>
      </w:rPr>
    </w:lvl>
    <w:lvl w:ilvl="7" w:tplc="3DA43FCE">
      <w:start w:val="1"/>
      <w:numFmt w:val="bullet"/>
      <w:lvlText w:val="o"/>
      <w:lvlJc w:val="left"/>
      <w:pPr>
        <w:ind w:left="5760" w:hanging="360"/>
      </w:pPr>
      <w:rPr>
        <w:rFonts w:ascii="Courier New" w:hAnsi="Courier New" w:hint="default"/>
      </w:rPr>
    </w:lvl>
    <w:lvl w:ilvl="8" w:tplc="144C09C0">
      <w:start w:val="1"/>
      <w:numFmt w:val="bullet"/>
      <w:lvlText w:val=""/>
      <w:lvlJc w:val="left"/>
      <w:pPr>
        <w:ind w:left="6480" w:hanging="360"/>
      </w:pPr>
      <w:rPr>
        <w:rFonts w:ascii="Wingdings" w:hAnsi="Wingdings" w:hint="default"/>
      </w:rPr>
    </w:lvl>
  </w:abstractNum>
  <w:abstractNum w:abstractNumId="4"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A66B6E"/>
    <w:multiLevelType w:val="hybridMultilevel"/>
    <w:tmpl w:val="3A7C3A30"/>
    <w:lvl w:ilvl="0" w:tplc="CDDCFA76">
      <w:start w:val="1"/>
      <w:numFmt w:val="bullet"/>
      <w:lvlText w:val=""/>
      <w:lvlJc w:val="left"/>
      <w:pPr>
        <w:ind w:left="720" w:hanging="360"/>
      </w:pPr>
      <w:rPr>
        <w:rFonts w:ascii="Symbol" w:hAnsi="Symbol"/>
      </w:rPr>
    </w:lvl>
    <w:lvl w:ilvl="1" w:tplc="4C0E1B72">
      <w:start w:val="1"/>
      <w:numFmt w:val="bullet"/>
      <w:lvlText w:val=""/>
      <w:lvlJc w:val="left"/>
      <w:pPr>
        <w:ind w:left="720" w:hanging="360"/>
      </w:pPr>
      <w:rPr>
        <w:rFonts w:ascii="Symbol" w:hAnsi="Symbol"/>
      </w:rPr>
    </w:lvl>
    <w:lvl w:ilvl="2" w:tplc="660425C4">
      <w:start w:val="1"/>
      <w:numFmt w:val="bullet"/>
      <w:lvlText w:val=""/>
      <w:lvlJc w:val="left"/>
      <w:pPr>
        <w:ind w:left="720" w:hanging="360"/>
      </w:pPr>
      <w:rPr>
        <w:rFonts w:ascii="Symbol" w:hAnsi="Symbol"/>
      </w:rPr>
    </w:lvl>
    <w:lvl w:ilvl="3" w:tplc="5A48E034">
      <w:start w:val="1"/>
      <w:numFmt w:val="bullet"/>
      <w:lvlText w:val=""/>
      <w:lvlJc w:val="left"/>
      <w:pPr>
        <w:ind w:left="720" w:hanging="360"/>
      </w:pPr>
      <w:rPr>
        <w:rFonts w:ascii="Symbol" w:hAnsi="Symbol"/>
      </w:rPr>
    </w:lvl>
    <w:lvl w:ilvl="4" w:tplc="E5C07D3E">
      <w:start w:val="1"/>
      <w:numFmt w:val="bullet"/>
      <w:lvlText w:val=""/>
      <w:lvlJc w:val="left"/>
      <w:pPr>
        <w:ind w:left="720" w:hanging="360"/>
      </w:pPr>
      <w:rPr>
        <w:rFonts w:ascii="Symbol" w:hAnsi="Symbol"/>
      </w:rPr>
    </w:lvl>
    <w:lvl w:ilvl="5" w:tplc="17020BE4">
      <w:start w:val="1"/>
      <w:numFmt w:val="bullet"/>
      <w:lvlText w:val=""/>
      <w:lvlJc w:val="left"/>
      <w:pPr>
        <w:ind w:left="720" w:hanging="360"/>
      </w:pPr>
      <w:rPr>
        <w:rFonts w:ascii="Symbol" w:hAnsi="Symbol"/>
      </w:rPr>
    </w:lvl>
    <w:lvl w:ilvl="6" w:tplc="74A0B840">
      <w:start w:val="1"/>
      <w:numFmt w:val="bullet"/>
      <w:lvlText w:val=""/>
      <w:lvlJc w:val="left"/>
      <w:pPr>
        <w:ind w:left="720" w:hanging="360"/>
      </w:pPr>
      <w:rPr>
        <w:rFonts w:ascii="Symbol" w:hAnsi="Symbol"/>
      </w:rPr>
    </w:lvl>
    <w:lvl w:ilvl="7" w:tplc="EE5016C0">
      <w:start w:val="1"/>
      <w:numFmt w:val="bullet"/>
      <w:lvlText w:val=""/>
      <w:lvlJc w:val="left"/>
      <w:pPr>
        <w:ind w:left="720" w:hanging="360"/>
      </w:pPr>
      <w:rPr>
        <w:rFonts w:ascii="Symbol" w:hAnsi="Symbol"/>
      </w:rPr>
    </w:lvl>
    <w:lvl w:ilvl="8" w:tplc="2626C5AE">
      <w:start w:val="1"/>
      <w:numFmt w:val="bullet"/>
      <w:lvlText w:val=""/>
      <w:lvlJc w:val="left"/>
      <w:pPr>
        <w:ind w:left="720" w:hanging="360"/>
      </w:pPr>
      <w:rPr>
        <w:rFonts w:ascii="Symbol" w:hAnsi="Symbol"/>
      </w:rPr>
    </w:lvl>
  </w:abstractNum>
  <w:abstractNum w:abstractNumId="6" w15:restartNumberingAfterBreak="0">
    <w:nsid w:val="20726174"/>
    <w:multiLevelType w:val="hybridMultilevel"/>
    <w:tmpl w:val="CBBA24CA"/>
    <w:lvl w:ilvl="0" w:tplc="BA48E432">
      <w:start w:val="1"/>
      <w:numFmt w:val="bullet"/>
      <w:lvlText w:val=""/>
      <w:lvlJc w:val="left"/>
      <w:pPr>
        <w:ind w:left="720" w:hanging="360"/>
      </w:pPr>
      <w:rPr>
        <w:rFonts w:ascii="Symbol" w:hAnsi="Symbol"/>
      </w:rPr>
    </w:lvl>
    <w:lvl w:ilvl="1" w:tplc="CCB6EB64">
      <w:start w:val="1"/>
      <w:numFmt w:val="bullet"/>
      <w:lvlText w:val=""/>
      <w:lvlJc w:val="left"/>
      <w:pPr>
        <w:ind w:left="720" w:hanging="360"/>
      </w:pPr>
      <w:rPr>
        <w:rFonts w:ascii="Symbol" w:hAnsi="Symbol"/>
      </w:rPr>
    </w:lvl>
    <w:lvl w:ilvl="2" w:tplc="EB525D0C">
      <w:start w:val="1"/>
      <w:numFmt w:val="bullet"/>
      <w:lvlText w:val=""/>
      <w:lvlJc w:val="left"/>
      <w:pPr>
        <w:ind w:left="720" w:hanging="360"/>
      </w:pPr>
      <w:rPr>
        <w:rFonts w:ascii="Symbol" w:hAnsi="Symbol"/>
      </w:rPr>
    </w:lvl>
    <w:lvl w:ilvl="3" w:tplc="1FB84CCA">
      <w:start w:val="1"/>
      <w:numFmt w:val="bullet"/>
      <w:lvlText w:val=""/>
      <w:lvlJc w:val="left"/>
      <w:pPr>
        <w:ind w:left="720" w:hanging="360"/>
      </w:pPr>
      <w:rPr>
        <w:rFonts w:ascii="Symbol" w:hAnsi="Symbol"/>
      </w:rPr>
    </w:lvl>
    <w:lvl w:ilvl="4" w:tplc="7ACC7988">
      <w:start w:val="1"/>
      <w:numFmt w:val="bullet"/>
      <w:lvlText w:val=""/>
      <w:lvlJc w:val="left"/>
      <w:pPr>
        <w:ind w:left="720" w:hanging="360"/>
      </w:pPr>
      <w:rPr>
        <w:rFonts w:ascii="Symbol" w:hAnsi="Symbol"/>
      </w:rPr>
    </w:lvl>
    <w:lvl w:ilvl="5" w:tplc="F54C21DC">
      <w:start w:val="1"/>
      <w:numFmt w:val="bullet"/>
      <w:lvlText w:val=""/>
      <w:lvlJc w:val="left"/>
      <w:pPr>
        <w:ind w:left="720" w:hanging="360"/>
      </w:pPr>
      <w:rPr>
        <w:rFonts w:ascii="Symbol" w:hAnsi="Symbol"/>
      </w:rPr>
    </w:lvl>
    <w:lvl w:ilvl="6" w:tplc="41D64360">
      <w:start w:val="1"/>
      <w:numFmt w:val="bullet"/>
      <w:lvlText w:val=""/>
      <w:lvlJc w:val="left"/>
      <w:pPr>
        <w:ind w:left="720" w:hanging="360"/>
      </w:pPr>
      <w:rPr>
        <w:rFonts w:ascii="Symbol" w:hAnsi="Symbol"/>
      </w:rPr>
    </w:lvl>
    <w:lvl w:ilvl="7" w:tplc="1C7892E8">
      <w:start w:val="1"/>
      <w:numFmt w:val="bullet"/>
      <w:lvlText w:val=""/>
      <w:lvlJc w:val="left"/>
      <w:pPr>
        <w:ind w:left="720" w:hanging="360"/>
      </w:pPr>
      <w:rPr>
        <w:rFonts w:ascii="Symbol" w:hAnsi="Symbol"/>
      </w:rPr>
    </w:lvl>
    <w:lvl w:ilvl="8" w:tplc="34228B68">
      <w:start w:val="1"/>
      <w:numFmt w:val="bullet"/>
      <w:lvlText w:val=""/>
      <w:lvlJc w:val="left"/>
      <w:pPr>
        <w:ind w:left="720" w:hanging="360"/>
      </w:pPr>
      <w:rPr>
        <w:rFonts w:ascii="Symbol" w:hAnsi="Symbol"/>
      </w:rPr>
    </w:lvl>
  </w:abstractNum>
  <w:abstractNum w:abstractNumId="7"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403127"/>
    <w:multiLevelType w:val="hybridMultilevel"/>
    <w:tmpl w:val="ACD63FB6"/>
    <w:lvl w:ilvl="0" w:tplc="7B9A37D8">
      <w:start w:val="1"/>
      <w:numFmt w:val="bullet"/>
      <w:lvlText w:val=""/>
      <w:lvlJc w:val="left"/>
      <w:pPr>
        <w:ind w:left="720" w:hanging="360"/>
      </w:pPr>
      <w:rPr>
        <w:rFonts w:ascii="Symbol" w:hAnsi="Symbol"/>
      </w:rPr>
    </w:lvl>
    <w:lvl w:ilvl="1" w:tplc="CBBA1E42">
      <w:start w:val="1"/>
      <w:numFmt w:val="bullet"/>
      <w:lvlText w:val=""/>
      <w:lvlJc w:val="left"/>
      <w:pPr>
        <w:ind w:left="720" w:hanging="360"/>
      </w:pPr>
      <w:rPr>
        <w:rFonts w:ascii="Symbol" w:hAnsi="Symbol"/>
      </w:rPr>
    </w:lvl>
    <w:lvl w:ilvl="2" w:tplc="335EEAF6">
      <w:start w:val="1"/>
      <w:numFmt w:val="bullet"/>
      <w:lvlText w:val=""/>
      <w:lvlJc w:val="left"/>
      <w:pPr>
        <w:ind w:left="720" w:hanging="360"/>
      </w:pPr>
      <w:rPr>
        <w:rFonts w:ascii="Symbol" w:hAnsi="Symbol"/>
      </w:rPr>
    </w:lvl>
    <w:lvl w:ilvl="3" w:tplc="8C0075E0">
      <w:start w:val="1"/>
      <w:numFmt w:val="bullet"/>
      <w:lvlText w:val=""/>
      <w:lvlJc w:val="left"/>
      <w:pPr>
        <w:ind w:left="720" w:hanging="360"/>
      </w:pPr>
      <w:rPr>
        <w:rFonts w:ascii="Symbol" w:hAnsi="Symbol"/>
      </w:rPr>
    </w:lvl>
    <w:lvl w:ilvl="4" w:tplc="90C66F6C">
      <w:start w:val="1"/>
      <w:numFmt w:val="bullet"/>
      <w:lvlText w:val=""/>
      <w:lvlJc w:val="left"/>
      <w:pPr>
        <w:ind w:left="720" w:hanging="360"/>
      </w:pPr>
      <w:rPr>
        <w:rFonts w:ascii="Symbol" w:hAnsi="Symbol"/>
      </w:rPr>
    </w:lvl>
    <w:lvl w:ilvl="5" w:tplc="04C2D17A">
      <w:start w:val="1"/>
      <w:numFmt w:val="bullet"/>
      <w:lvlText w:val=""/>
      <w:lvlJc w:val="left"/>
      <w:pPr>
        <w:ind w:left="720" w:hanging="360"/>
      </w:pPr>
      <w:rPr>
        <w:rFonts w:ascii="Symbol" w:hAnsi="Symbol"/>
      </w:rPr>
    </w:lvl>
    <w:lvl w:ilvl="6" w:tplc="D190196E">
      <w:start w:val="1"/>
      <w:numFmt w:val="bullet"/>
      <w:lvlText w:val=""/>
      <w:lvlJc w:val="left"/>
      <w:pPr>
        <w:ind w:left="720" w:hanging="360"/>
      </w:pPr>
      <w:rPr>
        <w:rFonts w:ascii="Symbol" w:hAnsi="Symbol"/>
      </w:rPr>
    </w:lvl>
    <w:lvl w:ilvl="7" w:tplc="EA58F684">
      <w:start w:val="1"/>
      <w:numFmt w:val="bullet"/>
      <w:lvlText w:val=""/>
      <w:lvlJc w:val="left"/>
      <w:pPr>
        <w:ind w:left="720" w:hanging="360"/>
      </w:pPr>
      <w:rPr>
        <w:rFonts w:ascii="Symbol" w:hAnsi="Symbol"/>
      </w:rPr>
    </w:lvl>
    <w:lvl w:ilvl="8" w:tplc="C0D2D9B6">
      <w:start w:val="1"/>
      <w:numFmt w:val="bullet"/>
      <w:lvlText w:val=""/>
      <w:lvlJc w:val="left"/>
      <w:pPr>
        <w:ind w:left="720" w:hanging="360"/>
      </w:pPr>
      <w:rPr>
        <w:rFonts w:ascii="Symbol" w:hAnsi="Symbol"/>
      </w:rPr>
    </w:lvl>
  </w:abstractNum>
  <w:abstractNum w:abstractNumId="10" w15:restartNumberingAfterBreak="0">
    <w:nsid w:val="3A9C226A"/>
    <w:multiLevelType w:val="hybridMultilevel"/>
    <w:tmpl w:val="CCAC9362"/>
    <w:lvl w:ilvl="0" w:tplc="AF4A3C18">
      <w:start w:val="1"/>
      <w:numFmt w:val="bullet"/>
      <w:lvlText w:val=""/>
      <w:lvlJc w:val="left"/>
      <w:pPr>
        <w:ind w:left="720" w:hanging="360"/>
      </w:pPr>
      <w:rPr>
        <w:rFonts w:ascii="Symbol" w:hAnsi="Symbol"/>
      </w:rPr>
    </w:lvl>
    <w:lvl w:ilvl="1" w:tplc="DA8E1E7C">
      <w:start w:val="1"/>
      <w:numFmt w:val="bullet"/>
      <w:lvlText w:val=""/>
      <w:lvlJc w:val="left"/>
      <w:pPr>
        <w:ind w:left="720" w:hanging="360"/>
      </w:pPr>
      <w:rPr>
        <w:rFonts w:ascii="Symbol" w:hAnsi="Symbol"/>
      </w:rPr>
    </w:lvl>
    <w:lvl w:ilvl="2" w:tplc="F07A2AEC">
      <w:start w:val="1"/>
      <w:numFmt w:val="bullet"/>
      <w:lvlText w:val=""/>
      <w:lvlJc w:val="left"/>
      <w:pPr>
        <w:ind w:left="720" w:hanging="360"/>
      </w:pPr>
      <w:rPr>
        <w:rFonts w:ascii="Symbol" w:hAnsi="Symbol"/>
      </w:rPr>
    </w:lvl>
    <w:lvl w:ilvl="3" w:tplc="1A6E3604">
      <w:start w:val="1"/>
      <w:numFmt w:val="bullet"/>
      <w:lvlText w:val=""/>
      <w:lvlJc w:val="left"/>
      <w:pPr>
        <w:ind w:left="720" w:hanging="360"/>
      </w:pPr>
      <w:rPr>
        <w:rFonts w:ascii="Symbol" w:hAnsi="Symbol"/>
      </w:rPr>
    </w:lvl>
    <w:lvl w:ilvl="4" w:tplc="919EBDB4">
      <w:start w:val="1"/>
      <w:numFmt w:val="bullet"/>
      <w:lvlText w:val=""/>
      <w:lvlJc w:val="left"/>
      <w:pPr>
        <w:ind w:left="720" w:hanging="360"/>
      </w:pPr>
      <w:rPr>
        <w:rFonts w:ascii="Symbol" w:hAnsi="Symbol"/>
      </w:rPr>
    </w:lvl>
    <w:lvl w:ilvl="5" w:tplc="57305178">
      <w:start w:val="1"/>
      <w:numFmt w:val="bullet"/>
      <w:lvlText w:val=""/>
      <w:lvlJc w:val="left"/>
      <w:pPr>
        <w:ind w:left="720" w:hanging="360"/>
      </w:pPr>
      <w:rPr>
        <w:rFonts w:ascii="Symbol" w:hAnsi="Symbol"/>
      </w:rPr>
    </w:lvl>
    <w:lvl w:ilvl="6" w:tplc="BB2CFF8E">
      <w:start w:val="1"/>
      <w:numFmt w:val="bullet"/>
      <w:lvlText w:val=""/>
      <w:lvlJc w:val="left"/>
      <w:pPr>
        <w:ind w:left="720" w:hanging="360"/>
      </w:pPr>
      <w:rPr>
        <w:rFonts w:ascii="Symbol" w:hAnsi="Symbol"/>
      </w:rPr>
    </w:lvl>
    <w:lvl w:ilvl="7" w:tplc="9C8C4AEC">
      <w:start w:val="1"/>
      <w:numFmt w:val="bullet"/>
      <w:lvlText w:val=""/>
      <w:lvlJc w:val="left"/>
      <w:pPr>
        <w:ind w:left="720" w:hanging="360"/>
      </w:pPr>
      <w:rPr>
        <w:rFonts w:ascii="Symbol" w:hAnsi="Symbol"/>
      </w:rPr>
    </w:lvl>
    <w:lvl w:ilvl="8" w:tplc="AC48C946">
      <w:start w:val="1"/>
      <w:numFmt w:val="bullet"/>
      <w:lvlText w:val=""/>
      <w:lvlJc w:val="left"/>
      <w:pPr>
        <w:ind w:left="720" w:hanging="360"/>
      </w:pPr>
      <w:rPr>
        <w:rFonts w:ascii="Symbol" w:hAnsi="Symbol"/>
      </w:rPr>
    </w:lvl>
  </w:abstractNum>
  <w:abstractNum w:abstractNumId="11" w15:restartNumberingAfterBreak="0">
    <w:nsid w:val="3AA169C2"/>
    <w:multiLevelType w:val="hybridMultilevel"/>
    <w:tmpl w:val="557E1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4627E3"/>
    <w:multiLevelType w:val="hybridMultilevel"/>
    <w:tmpl w:val="D8781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124EE2"/>
    <w:multiLevelType w:val="hybridMultilevel"/>
    <w:tmpl w:val="757453D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CC3A96"/>
    <w:multiLevelType w:val="hybridMultilevel"/>
    <w:tmpl w:val="8BC0B318"/>
    <w:lvl w:ilvl="0" w:tplc="486E1140">
      <w:start w:val="1"/>
      <w:numFmt w:val="bullet"/>
      <w:lvlText w:val=""/>
      <w:lvlJc w:val="left"/>
      <w:pPr>
        <w:ind w:left="720" w:hanging="360"/>
      </w:pPr>
      <w:rPr>
        <w:rFonts w:ascii="Symbol" w:hAnsi="Symbol"/>
      </w:rPr>
    </w:lvl>
    <w:lvl w:ilvl="1" w:tplc="0F1288F6">
      <w:start w:val="1"/>
      <w:numFmt w:val="bullet"/>
      <w:lvlText w:val=""/>
      <w:lvlJc w:val="left"/>
      <w:pPr>
        <w:ind w:left="720" w:hanging="360"/>
      </w:pPr>
      <w:rPr>
        <w:rFonts w:ascii="Symbol" w:hAnsi="Symbol"/>
      </w:rPr>
    </w:lvl>
    <w:lvl w:ilvl="2" w:tplc="DBA4D18A">
      <w:start w:val="1"/>
      <w:numFmt w:val="bullet"/>
      <w:lvlText w:val=""/>
      <w:lvlJc w:val="left"/>
      <w:pPr>
        <w:ind w:left="720" w:hanging="360"/>
      </w:pPr>
      <w:rPr>
        <w:rFonts w:ascii="Symbol" w:hAnsi="Symbol"/>
      </w:rPr>
    </w:lvl>
    <w:lvl w:ilvl="3" w:tplc="4F2CCE5A">
      <w:start w:val="1"/>
      <w:numFmt w:val="bullet"/>
      <w:lvlText w:val=""/>
      <w:lvlJc w:val="left"/>
      <w:pPr>
        <w:ind w:left="720" w:hanging="360"/>
      </w:pPr>
      <w:rPr>
        <w:rFonts w:ascii="Symbol" w:hAnsi="Symbol"/>
      </w:rPr>
    </w:lvl>
    <w:lvl w:ilvl="4" w:tplc="EED62550">
      <w:start w:val="1"/>
      <w:numFmt w:val="bullet"/>
      <w:lvlText w:val=""/>
      <w:lvlJc w:val="left"/>
      <w:pPr>
        <w:ind w:left="720" w:hanging="360"/>
      </w:pPr>
      <w:rPr>
        <w:rFonts w:ascii="Symbol" w:hAnsi="Symbol"/>
      </w:rPr>
    </w:lvl>
    <w:lvl w:ilvl="5" w:tplc="BBFADEAC">
      <w:start w:val="1"/>
      <w:numFmt w:val="bullet"/>
      <w:lvlText w:val=""/>
      <w:lvlJc w:val="left"/>
      <w:pPr>
        <w:ind w:left="720" w:hanging="360"/>
      </w:pPr>
      <w:rPr>
        <w:rFonts w:ascii="Symbol" w:hAnsi="Symbol"/>
      </w:rPr>
    </w:lvl>
    <w:lvl w:ilvl="6" w:tplc="04987B3A">
      <w:start w:val="1"/>
      <w:numFmt w:val="bullet"/>
      <w:lvlText w:val=""/>
      <w:lvlJc w:val="left"/>
      <w:pPr>
        <w:ind w:left="720" w:hanging="360"/>
      </w:pPr>
      <w:rPr>
        <w:rFonts w:ascii="Symbol" w:hAnsi="Symbol"/>
      </w:rPr>
    </w:lvl>
    <w:lvl w:ilvl="7" w:tplc="BEC06C52">
      <w:start w:val="1"/>
      <w:numFmt w:val="bullet"/>
      <w:lvlText w:val=""/>
      <w:lvlJc w:val="left"/>
      <w:pPr>
        <w:ind w:left="720" w:hanging="360"/>
      </w:pPr>
      <w:rPr>
        <w:rFonts w:ascii="Symbol" w:hAnsi="Symbol"/>
      </w:rPr>
    </w:lvl>
    <w:lvl w:ilvl="8" w:tplc="2472ADE2">
      <w:start w:val="1"/>
      <w:numFmt w:val="bullet"/>
      <w:lvlText w:val=""/>
      <w:lvlJc w:val="left"/>
      <w:pPr>
        <w:ind w:left="720" w:hanging="360"/>
      </w:pPr>
      <w:rPr>
        <w:rFonts w:ascii="Symbol" w:hAnsi="Symbol"/>
      </w:rPr>
    </w:lvl>
  </w:abstractNum>
  <w:abstractNum w:abstractNumId="15" w15:restartNumberingAfterBreak="0">
    <w:nsid w:val="4CB04495"/>
    <w:multiLevelType w:val="multilevel"/>
    <w:tmpl w:val="BA980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021DAB"/>
    <w:multiLevelType w:val="hybridMultilevel"/>
    <w:tmpl w:val="2866571C"/>
    <w:lvl w:ilvl="0" w:tplc="F314FF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81F98"/>
    <w:multiLevelType w:val="hybridMultilevel"/>
    <w:tmpl w:val="A1E6A55E"/>
    <w:lvl w:ilvl="0" w:tplc="821E43C8">
      <w:start w:val="1"/>
      <w:numFmt w:val="bullet"/>
      <w:lvlText w:val=""/>
      <w:lvlJc w:val="left"/>
      <w:pPr>
        <w:ind w:left="720" w:hanging="360"/>
      </w:pPr>
      <w:rPr>
        <w:rFonts w:ascii="Symbol" w:hAnsi="Symbol"/>
      </w:rPr>
    </w:lvl>
    <w:lvl w:ilvl="1" w:tplc="CD3E6CF8">
      <w:start w:val="1"/>
      <w:numFmt w:val="bullet"/>
      <w:lvlText w:val=""/>
      <w:lvlJc w:val="left"/>
      <w:pPr>
        <w:ind w:left="720" w:hanging="360"/>
      </w:pPr>
      <w:rPr>
        <w:rFonts w:ascii="Symbol" w:hAnsi="Symbol"/>
      </w:rPr>
    </w:lvl>
    <w:lvl w:ilvl="2" w:tplc="D87CAF72">
      <w:start w:val="1"/>
      <w:numFmt w:val="bullet"/>
      <w:lvlText w:val=""/>
      <w:lvlJc w:val="left"/>
      <w:pPr>
        <w:ind w:left="720" w:hanging="360"/>
      </w:pPr>
      <w:rPr>
        <w:rFonts w:ascii="Symbol" w:hAnsi="Symbol"/>
      </w:rPr>
    </w:lvl>
    <w:lvl w:ilvl="3" w:tplc="2EBE902E">
      <w:start w:val="1"/>
      <w:numFmt w:val="bullet"/>
      <w:lvlText w:val=""/>
      <w:lvlJc w:val="left"/>
      <w:pPr>
        <w:ind w:left="720" w:hanging="360"/>
      </w:pPr>
      <w:rPr>
        <w:rFonts w:ascii="Symbol" w:hAnsi="Symbol"/>
      </w:rPr>
    </w:lvl>
    <w:lvl w:ilvl="4" w:tplc="D6168268">
      <w:start w:val="1"/>
      <w:numFmt w:val="bullet"/>
      <w:lvlText w:val=""/>
      <w:lvlJc w:val="left"/>
      <w:pPr>
        <w:ind w:left="720" w:hanging="360"/>
      </w:pPr>
      <w:rPr>
        <w:rFonts w:ascii="Symbol" w:hAnsi="Symbol"/>
      </w:rPr>
    </w:lvl>
    <w:lvl w:ilvl="5" w:tplc="643237AC">
      <w:start w:val="1"/>
      <w:numFmt w:val="bullet"/>
      <w:lvlText w:val=""/>
      <w:lvlJc w:val="left"/>
      <w:pPr>
        <w:ind w:left="720" w:hanging="360"/>
      </w:pPr>
      <w:rPr>
        <w:rFonts w:ascii="Symbol" w:hAnsi="Symbol"/>
      </w:rPr>
    </w:lvl>
    <w:lvl w:ilvl="6" w:tplc="37541198">
      <w:start w:val="1"/>
      <w:numFmt w:val="bullet"/>
      <w:lvlText w:val=""/>
      <w:lvlJc w:val="left"/>
      <w:pPr>
        <w:ind w:left="720" w:hanging="360"/>
      </w:pPr>
      <w:rPr>
        <w:rFonts w:ascii="Symbol" w:hAnsi="Symbol"/>
      </w:rPr>
    </w:lvl>
    <w:lvl w:ilvl="7" w:tplc="67EAE42A">
      <w:start w:val="1"/>
      <w:numFmt w:val="bullet"/>
      <w:lvlText w:val=""/>
      <w:lvlJc w:val="left"/>
      <w:pPr>
        <w:ind w:left="720" w:hanging="360"/>
      </w:pPr>
      <w:rPr>
        <w:rFonts w:ascii="Symbol" w:hAnsi="Symbol"/>
      </w:rPr>
    </w:lvl>
    <w:lvl w:ilvl="8" w:tplc="DAD01C80">
      <w:start w:val="1"/>
      <w:numFmt w:val="bullet"/>
      <w:lvlText w:val=""/>
      <w:lvlJc w:val="left"/>
      <w:pPr>
        <w:ind w:left="720" w:hanging="360"/>
      </w:pPr>
      <w:rPr>
        <w:rFonts w:ascii="Symbol" w:hAnsi="Symbol"/>
      </w:rPr>
    </w:lvl>
  </w:abstractNum>
  <w:abstractNum w:abstractNumId="18" w15:restartNumberingAfterBreak="0">
    <w:nsid w:val="547A1BE0"/>
    <w:multiLevelType w:val="hybridMultilevel"/>
    <w:tmpl w:val="B35C6B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34420"/>
    <w:multiLevelType w:val="hybridMultilevel"/>
    <w:tmpl w:val="87C65A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9F786F"/>
    <w:multiLevelType w:val="hybridMultilevel"/>
    <w:tmpl w:val="FCEC9D92"/>
    <w:lvl w:ilvl="0" w:tplc="64824AE0">
      <w:start w:val="1"/>
      <w:numFmt w:val="bullet"/>
      <w:lvlText w:val=""/>
      <w:lvlJc w:val="left"/>
      <w:pPr>
        <w:ind w:left="720" w:hanging="360"/>
      </w:pPr>
      <w:rPr>
        <w:rFonts w:ascii="Symbol" w:hAnsi="Symbol"/>
      </w:rPr>
    </w:lvl>
    <w:lvl w:ilvl="1" w:tplc="C5585AD8">
      <w:start w:val="1"/>
      <w:numFmt w:val="bullet"/>
      <w:lvlText w:val=""/>
      <w:lvlJc w:val="left"/>
      <w:pPr>
        <w:ind w:left="720" w:hanging="360"/>
      </w:pPr>
      <w:rPr>
        <w:rFonts w:ascii="Symbol" w:hAnsi="Symbol"/>
      </w:rPr>
    </w:lvl>
    <w:lvl w:ilvl="2" w:tplc="92C05950">
      <w:start w:val="1"/>
      <w:numFmt w:val="bullet"/>
      <w:lvlText w:val=""/>
      <w:lvlJc w:val="left"/>
      <w:pPr>
        <w:ind w:left="720" w:hanging="360"/>
      </w:pPr>
      <w:rPr>
        <w:rFonts w:ascii="Symbol" w:hAnsi="Symbol"/>
      </w:rPr>
    </w:lvl>
    <w:lvl w:ilvl="3" w:tplc="B2BC7D56">
      <w:start w:val="1"/>
      <w:numFmt w:val="bullet"/>
      <w:lvlText w:val=""/>
      <w:lvlJc w:val="left"/>
      <w:pPr>
        <w:ind w:left="720" w:hanging="360"/>
      </w:pPr>
      <w:rPr>
        <w:rFonts w:ascii="Symbol" w:hAnsi="Symbol"/>
      </w:rPr>
    </w:lvl>
    <w:lvl w:ilvl="4" w:tplc="C55E4FB0">
      <w:start w:val="1"/>
      <w:numFmt w:val="bullet"/>
      <w:lvlText w:val=""/>
      <w:lvlJc w:val="left"/>
      <w:pPr>
        <w:ind w:left="720" w:hanging="360"/>
      </w:pPr>
      <w:rPr>
        <w:rFonts w:ascii="Symbol" w:hAnsi="Symbol"/>
      </w:rPr>
    </w:lvl>
    <w:lvl w:ilvl="5" w:tplc="A6FCA728">
      <w:start w:val="1"/>
      <w:numFmt w:val="bullet"/>
      <w:lvlText w:val=""/>
      <w:lvlJc w:val="left"/>
      <w:pPr>
        <w:ind w:left="720" w:hanging="360"/>
      </w:pPr>
      <w:rPr>
        <w:rFonts w:ascii="Symbol" w:hAnsi="Symbol"/>
      </w:rPr>
    </w:lvl>
    <w:lvl w:ilvl="6" w:tplc="5BF64106">
      <w:start w:val="1"/>
      <w:numFmt w:val="bullet"/>
      <w:lvlText w:val=""/>
      <w:lvlJc w:val="left"/>
      <w:pPr>
        <w:ind w:left="720" w:hanging="360"/>
      </w:pPr>
      <w:rPr>
        <w:rFonts w:ascii="Symbol" w:hAnsi="Symbol"/>
      </w:rPr>
    </w:lvl>
    <w:lvl w:ilvl="7" w:tplc="DABA9D6A">
      <w:start w:val="1"/>
      <w:numFmt w:val="bullet"/>
      <w:lvlText w:val=""/>
      <w:lvlJc w:val="left"/>
      <w:pPr>
        <w:ind w:left="720" w:hanging="360"/>
      </w:pPr>
      <w:rPr>
        <w:rFonts w:ascii="Symbol" w:hAnsi="Symbol"/>
      </w:rPr>
    </w:lvl>
    <w:lvl w:ilvl="8" w:tplc="90B267B8">
      <w:start w:val="1"/>
      <w:numFmt w:val="bullet"/>
      <w:lvlText w:val=""/>
      <w:lvlJc w:val="left"/>
      <w:pPr>
        <w:ind w:left="720" w:hanging="360"/>
      </w:pPr>
      <w:rPr>
        <w:rFonts w:ascii="Symbol" w:hAnsi="Symbol"/>
      </w:rPr>
    </w:lvl>
  </w:abstractNum>
  <w:abstractNum w:abstractNumId="21" w15:restartNumberingAfterBreak="0">
    <w:nsid w:val="572B5E38"/>
    <w:multiLevelType w:val="hybridMultilevel"/>
    <w:tmpl w:val="B028A3E4"/>
    <w:lvl w:ilvl="0" w:tplc="32E611AA">
      <w:start w:val="1"/>
      <w:numFmt w:val="bullet"/>
      <w:lvlText w:val=""/>
      <w:lvlJc w:val="left"/>
      <w:pPr>
        <w:tabs>
          <w:tab w:val="num" w:pos="720"/>
        </w:tabs>
        <w:ind w:left="720" w:hanging="360"/>
      </w:pPr>
      <w:rPr>
        <w:rFonts w:ascii="Symbol" w:hAnsi="Symbol" w:hint="default"/>
        <w:sz w:val="20"/>
      </w:rPr>
    </w:lvl>
    <w:lvl w:ilvl="1" w:tplc="F280AD66">
      <w:start w:val="1"/>
      <w:numFmt w:val="bullet"/>
      <w:lvlText w:val="o"/>
      <w:lvlJc w:val="left"/>
      <w:pPr>
        <w:tabs>
          <w:tab w:val="num" w:pos="1440"/>
        </w:tabs>
        <w:ind w:left="1440" w:hanging="360"/>
      </w:pPr>
      <w:rPr>
        <w:rFonts w:ascii="Courier New" w:hAnsi="Courier New" w:hint="default"/>
        <w:sz w:val="20"/>
      </w:rPr>
    </w:lvl>
    <w:lvl w:ilvl="2" w:tplc="B5FE85EE" w:tentative="1">
      <w:start w:val="1"/>
      <w:numFmt w:val="bullet"/>
      <w:lvlText w:val=""/>
      <w:lvlJc w:val="left"/>
      <w:pPr>
        <w:tabs>
          <w:tab w:val="num" w:pos="2160"/>
        </w:tabs>
        <w:ind w:left="2160" w:hanging="360"/>
      </w:pPr>
      <w:rPr>
        <w:rFonts w:ascii="Wingdings" w:hAnsi="Wingdings" w:hint="default"/>
        <w:sz w:val="20"/>
      </w:rPr>
    </w:lvl>
    <w:lvl w:ilvl="3" w:tplc="9810233A" w:tentative="1">
      <w:start w:val="1"/>
      <w:numFmt w:val="bullet"/>
      <w:lvlText w:val=""/>
      <w:lvlJc w:val="left"/>
      <w:pPr>
        <w:tabs>
          <w:tab w:val="num" w:pos="2880"/>
        </w:tabs>
        <w:ind w:left="2880" w:hanging="360"/>
      </w:pPr>
      <w:rPr>
        <w:rFonts w:ascii="Wingdings" w:hAnsi="Wingdings" w:hint="default"/>
        <w:sz w:val="20"/>
      </w:rPr>
    </w:lvl>
    <w:lvl w:ilvl="4" w:tplc="EC6C8E82" w:tentative="1">
      <w:start w:val="1"/>
      <w:numFmt w:val="bullet"/>
      <w:lvlText w:val=""/>
      <w:lvlJc w:val="left"/>
      <w:pPr>
        <w:tabs>
          <w:tab w:val="num" w:pos="3600"/>
        </w:tabs>
        <w:ind w:left="3600" w:hanging="360"/>
      </w:pPr>
      <w:rPr>
        <w:rFonts w:ascii="Wingdings" w:hAnsi="Wingdings" w:hint="default"/>
        <w:sz w:val="20"/>
      </w:rPr>
    </w:lvl>
    <w:lvl w:ilvl="5" w:tplc="746CE2BC" w:tentative="1">
      <w:start w:val="1"/>
      <w:numFmt w:val="bullet"/>
      <w:lvlText w:val=""/>
      <w:lvlJc w:val="left"/>
      <w:pPr>
        <w:tabs>
          <w:tab w:val="num" w:pos="4320"/>
        </w:tabs>
        <w:ind w:left="4320" w:hanging="360"/>
      </w:pPr>
      <w:rPr>
        <w:rFonts w:ascii="Wingdings" w:hAnsi="Wingdings" w:hint="default"/>
        <w:sz w:val="20"/>
      </w:rPr>
    </w:lvl>
    <w:lvl w:ilvl="6" w:tplc="FB7EABB4" w:tentative="1">
      <w:start w:val="1"/>
      <w:numFmt w:val="bullet"/>
      <w:lvlText w:val=""/>
      <w:lvlJc w:val="left"/>
      <w:pPr>
        <w:tabs>
          <w:tab w:val="num" w:pos="5040"/>
        </w:tabs>
        <w:ind w:left="5040" w:hanging="360"/>
      </w:pPr>
      <w:rPr>
        <w:rFonts w:ascii="Wingdings" w:hAnsi="Wingdings" w:hint="default"/>
        <w:sz w:val="20"/>
      </w:rPr>
    </w:lvl>
    <w:lvl w:ilvl="7" w:tplc="A31E269A" w:tentative="1">
      <w:start w:val="1"/>
      <w:numFmt w:val="bullet"/>
      <w:lvlText w:val=""/>
      <w:lvlJc w:val="left"/>
      <w:pPr>
        <w:tabs>
          <w:tab w:val="num" w:pos="5760"/>
        </w:tabs>
        <w:ind w:left="5760" w:hanging="360"/>
      </w:pPr>
      <w:rPr>
        <w:rFonts w:ascii="Wingdings" w:hAnsi="Wingdings" w:hint="default"/>
        <w:sz w:val="20"/>
      </w:rPr>
    </w:lvl>
    <w:lvl w:ilvl="8" w:tplc="4342B05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F009E"/>
    <w:multiLevelType w:val="hybridMultilevel"/>
    <w:tmpl w:val="FAA4F294"/>
    <w:lvl w:ilvl="0" w:tplc="6B58A35C">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F3126"/>
    <w:multiLevelType w:val="hybridMultilevel"/>
    <w:tmpl w:val="87264162"/>
    <w:lvl w:ilvl="0" w:tplc="E018A2F6">
      <w:start w:val="1"/>
      <w:numFmt w:val="bullet"/>
      <w:lvlText w:val=""/>
      <w:lvlJc w:val="left"/>
      <w:pPr>
        <w:ind w:left="720" w:hanging="360"/>
      </w:pPr>
      <w:rPr>
        <w:rFonts w:ascii="Symbol" w:hAnsi="Symbol"/>
      </w:rPr>
    </w:lvl>
    <w:lvl w:ilvl="1" w:tplc="49B07C3A">
      <w:start w:val="1"/>
      <w:numFmt w:val="bullet"/>
      <w:lvlText w:val=""/>
      <w:lvlJc w:val="left"/>
      <w:pPr>
        <w:ind w:left="720" w:hanging="360"/>
      </w:pPr>
      <w:rPr>
        <w:rFonts w:ascii="Symbol" w:hAnsi="Symbol"/>
      </w:rPr>
    </w:lvl>
    <w:lvl w:ilvl="2" w:tplc="5532ED8E">
      <w:start w:val="1"/>
      <w:numFmt w:val="bullet"/>
      <w:lvlText w:val=""/>
      <w:lvlJc w:val="left"/>
      <w:pPr>
        <w:ind w:left="720" w:hanging="360"/>
      </w:pPr>
      <w:rPr>
        <w:rFonts w:ascii="Symbol" w:hAnsi="Symbol"/>
      </w:rPr>
    </w:lvl>
    <w:lvl w:ilvl="3" w:tplc="21CE55D8">
      <w:start w:val="1"/>
      <w:numFmt w:val="bullet"/>
      <w:lvlText w:val=""/>
      <w:lvlJc w:val="left"/>
      <w:pPr>
        <w:ind w:left="720" w:hanging="360"/>
      </w:pPr>
      <w:rPr>
        <w:rFonts w:ascii="Symbol" w:hAnsi="Symbol"/>
      </w:rPr>
    </w:lvl>
    <w:lvl w:ilvl="4" w:tplc="D84A3B30">
      <w:start w:val="1"/>
      <w:numFmt w:val="bullet"/>
      <w:lvlText w:val=""/>
      <w:lvlJc w:val="left"/>
      <w:pPr>
        <w:ind w:left="720" w:hanging="360"/>
      </w:pPr>
      <w:rPr>
        <w:rFonts w:ascii="Symbol" w:hAnsi="Symbol"/>
      </w:rPr>
    </w:lvl>
    <w:lvl w:ilvl="5" w:tplc="F55EDBF8">
      <w:start w:val="1"/>
      <w:numFmt w:val="bullet"/>
      <w:lvlText w:val=""/>
      <w:lvlJc w:val="left"/>
      <w:pPr>
        <w:ind w:left="720" w:hanging="360"/>
      </w:pPr>
      <w:rPr>
        <w:rFonts w:ascii="Symbol" w:hAnsi="Symbol"/>
      </w:rPr>
    </w:lvl>
    <w:lvl w:ilvl="6" w:tplc="58A8B20C">
      <w:start w:val="1"/>
      <w:numFmt w:val="bullet"/>
      <w:lvlText w:val=""/>
      <w:lvlJc w:val="left"/>
      <w:pPr>
        <w:ind w:left="720" w:hanging="360"/>
      </w:pPr>
      <w:rPr>
        <w:rFonts w:ascii="Symbol" w:hAnsi="Symbol"/>
      </w:rPr>
    </w:lvl>
    <w:lvl w:ilvl="7" w:tplc="F51E183C">
      <w:start w:val="1"/>
      <w:numFmt w:val="bullet"/>
      <w:lvlText w:val=""/>
      <w:lvlJc w:val="left"/>
      <w:pPr>
        <w:ind w:left="720" w:hanging="360"/>
      </w:pPr>
      <w:rPr>
        <w:rFonts w:ascii="Symbol" w:hAnsi="Symbol"/>
      </w:rPr>
    </w:lvl>
    <w:lvl w:ilvl="8" w:tplc="00BC73FC">
      <w:start w:val="1"/>
      <w:numFmt w:val="bullet"/>
      <w:lvlText w:val=""/>
      <w:lvlJc w:val="left"/>
      <w:pPr>
        <w:ind w:left="720" w:hanging="360"/>
      </w:pPr>
      <w:rPr>
        <w:rFonts w:ascii="Symbol" w:hAnsi="Symbol"/>
      </w:rPr>
    </w:lvl>
  </w:abstractNum>
  <w:num w:numId="1" w16cid:durableId="322663446">
    <w:abstractNumId w:val="3"/>
  </w:num>
  <w:num w:numId="2" w16cid:durableId="643584099">
    <w:abstractNumId w:val="8"/>
  </w:num>
  <w:num w:numId="3" w16cid:durableId="537164959">
    <w:abstractNumId w:val="4"/>
  </w:num>
  <w:num w:numId="4" w16cid:durableId="83587489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842766">
    <w:abstractNumId w:val="7"/>
  </w:num>
  <w:num w:numId="6" w16cid:durableId="116071416">
    <w:abstractNumId w:val="22"/>
  </w:num>
  <w:num w:numId="7" w16cid:durableId="1079211916">
    <w:abstractNumId w:val="15"/>
  </w:num>
  <w:num w:numId="8" w16cid:durableId="166096051">
    <w:abstractNumId w:val="19"/>
  </w:num>
  <w:num w:numId="9" w16cid:durableId="1828016225">
    <w:abstractNumId w:val="17"/>
  </w:num>
  <w:num w:numId="10" w16cid:durableId="1513450901">
    <w:abstractNumId w:val="9"/>
  </w:num>
  <w:num w:numId="11" w16cid:durableId="1262910913">
    <w:abstractNumId w:val="14"/>
  </w:num>
  <w:num w:numId="12" w16cid:durableId="664625867">
    <w:abstractNumId w:val="0"/>
  </w:num>
  <w:num w:numId="13" w16cid:durableId="1520464763">
    <w:abstractNumId w:val="23"/>
  </w:num>
  <w:num w:numId="14" w16cid:durableId="2068649362">
    <w:abstractNumId w:val="1"/>
  </w:num>
  <w:num w:numId="15" w16cid:durableId="724794464">
    <w:abstractNumId w:val="20"/>
  </w:num>
  <w:num w:numId="16" w16cid:durableId="1117068009">
    <w:abstractNumId w:val="5"/>
  </w:num>
  <w:num w:numId="17" w16cid:durableId="368839978">
    <w:abstractNumId w:val="6"/>
  </w:num>
  <w:num w:numId="18" w16cid:durableId="1175072410">
    <w:abstractNumId w:val="10"/>
  </w:num>
  <w:num w:numId="19" w16cid:durableId="1300189525">
    <w:abstractNumId w:val="16"/>
  </w:num>
  <w:num w:numId="20" w16cid:durableId="187187094">
    <w:abstractNumId w:val="11"/>
  </w:num>
  <w:num w:numId="21" w16cid:durableId="1371490421">
    <w:abstractNumId w:val="12"/>
  </w:num>
  <w:num w:numId="22" w16cid:durableId="1408958521">
    <w:abstractNumId w:val="13"/>
  </w:num>
  <w:num w:numId="23" w16cid:durableId="2108036646">
    <w:abstractNumId w:val="2"/>
  </w:num>
  <w:num w:numId="24" w16cid:durableId="2053653127">
    <w:abstractNumId w:val="21"/>
  </w:num>
  <w:num w:numId="25" w16cid:durableId="17063221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stem Academic Affairs">
    <w15:presenceInfo w15:providerId="None" w15:userId="System Academic Affairs"/>
  </w15:person>
  <w15:person w15:author="Danielle Alicia Brunner">
    <w15:presenceInfo w15:providerId="AD" w15:userId="S::dabr7587@colorado.edu::4c7ff502-8401-4083-bd11-14ce4f5be5ce"/>
  </w15:person>
  <w15:person w15:author="Kim Overmier">
    <w15:presenceInfo w15:providerId="AD" w15:userId="S::kiov6903@colorado.edu::446fc578-3edf-47dc-a2c5-82f79768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sDA1MQNhc3MjJR2l4NTi4sz8PJACo1oAUgQeiSwAAAA="/>
  </w:docVars>
  <w:rsids>
    <w:rsidRoot w:val="00981C68"/>
    <w:rsid w:val="0000061E"/>
    <w:rsid w:val="00000A48"/>
    <w:rsid w:val="0000203C"/>
    <w:rsid w:val="00010AC7"/>
    <w:rsid w:val="00011582"/>
    <w:rsid w:val="00016415"/>
    <w:rsid w:val="00021024"/>
    <w:rsid w:val="00021C72"/>
    <w:rsid w:val="0002237B"/>
    <w:rsid w:val="00027F27"/>
    <w:rsid w:val="000304E2"/>
    <w:rsid w:val="0004223F"/>
    <w:rsid w:val="000441D4"/>
    <w:rsid w:val="00046199"/>
    <w:rsid w:val="00051B31"/>
    <w:rsid w:val="00052785"/>
    <w:rsid w:val="00061E14"/>
    <w:rsid w:val="00065D4A"/>
    <w:rsid w:val="0006703D"/>
    <w:rsid w:val="0007122C"/>
    <w:rsid w:val="0007389B"/>
    <w:rsid w:val="00074040"/>
    <w:rsid w:val="00077E71"/>
    <w:rsid w:val="0008634A"/>
    <w:rsid w:val="00086859"/>
    <w:rsid w:val="000905D3"/>
    <w:rsid w:val="000973CA"/>
    <w:rsid w:val="000A40EC"/>
    <w:rsid w:val="000A7B17"/>
    <w:rsid w:val="000B459A"/>
    <w:rsid w:val="000B5B40"/>
    <w:rsid w:val="000B61A9"/>
    <w:rsid w:val="000C2894"/>
    <w:rsid w:val="000C371B"/>
    <w:rsid w:val="000C3ADB"/>
    <w:rsid w:val="000C406D"/>
    <w:rsid w:val="000C4515"/>
    <w:rsid w:val="000C71E8"/>
    <w:rsid w:val="000D56DB"/>
    <w:rsid w:val="000E174E"/>
    <w:rsid w:val="000E2764"/>
    <w:rsid w:val="000E65E8"/>
    <w:rsid w:val="000F1A77"/>
    <w:rsid w:val="000F2134"/>
    <w:rsid w:val="000F5668"/>
    <w:rsid w:val="000F6573"/>
    <w:rsid w:val="00100480"/>
    <w:rsid w:val="00100E85"/>
    <w:rsid w:val="001052B1"/>
    <w:rsid w:val="00106D63"/>
    <w:rsid w:val="00112960"/>
    <w:rsid w:val="001172C3"/>
    <w:rsid w:val="001236E9"/>
    <w:rsid w:val="001251B1"/>
    <w:rsid w:val="001314AE"/>
    <w:rsid w:val="00131A64"/>
    <w:rsid w:val="0013212A"/>
    <w:rsid w:val="00134D4D"/>
    <w:rsid w:val="00137DFC"/>
    <w:rsid w:val="00142453"/>
    <w:rsid w:val="00146BA6"/>
    <w:rsid w:val="00150207"/>
    <w:rsid w:val="00150C1F"/>
    <w:rsid w:val="00152B44"/>
    <w:rsid w:val="00153178"/>
    <w:rsid w:val="00157B74"/>
    <w:rsid w:val="00163770"/>
    <w:rsid w:val="00170718"/>
    <w:rsid w:val="00170A30"/>
    <w:rsid w:val="00176D4D"/>
    <w:rsid w:val="00177CA9"/>
    <w:rsid w:val="00185424"/>
    <w:rsid w:val="00191425"/>
    <w:rsid w:val="00192F2D"/>
    <w:rsid w:val="00193757"/>
    <w:rsid w:val="00196044"/>
    <w:rsid w:val="001A0CD8"/>
    <w:rsid w:val="001A0EEE"/>
    <w:rsid w:val="001A39D5"/>
    <w:rsid w:val="001A3C05"/>
    <w:rsid w:val="001A3E67"/>
    <w:rsid w:val="001A4460"/>
    <w:rsid w:val="001A7A6C"/>
    <w:rsid w:val="001B2D3D"/>
    <w:rsid w:val="001B3C56"/>
    <w:rsid w:val="001B52F4"/>
    <w:rsid w:val="001B5BCF"/>
    <w:rsid w:val="001C6133"/>
    <w:rsid w:val="001C6B90"/>
    <w:rsid w:val="001C74BE"/>
    <w:rsid w:val="001D1987"/>
    <w:rsid w:val="001E21DB"/>
    <w:rsid w:val="001F1A96"/>
    <w:rsid w:val="001F36AA"/>
    <w:rsid w:val="001F41BB"/>
    <w:rsid w:val="00200703"/>
    <w:rsid w:val="00212E89"/>
    <w:rsid w:val="00214537"/>
    <w:rsid w:val="00215A19"/>
    <w:rsid w:val="00217268"/>
    <w:rsid w:val="00222E04"/>
    <w:rsid w:val="00222F95"/>
    <w:rsid w:val="00223120"/>
    <w:rsid w:val="002237BC"/>
    <w:rsid w:val="002275D5"/>
    <w:rsid w:val="00235939"/>
    <w:rsid w:val="002363F3"/>
    <w:rsid w:val="00242CD2"/>
    <w:rsid w:val="002434CC"/>
    <w:rsid w:val="002457B6"/>
    <w:rsid w:val="0025260F"/>
    <w:rsid w:val="0025630E"/>
    <w:rsid w:val="002615F3"/>
    <w:rsid w:val="00265A93"/>
    <w:rsid w:val="00267948"/>
    <w:rsid w:val="00270131"/>
    <w:rsid w:val="00270E45"/>
    <w:rsid w:val="00271228"/>
    <w:rsid w:val="00272490"/>
    <w:rsid w:val="00273072"/>
    <w:rsid w:val="002738C3"/>
    <w:rsid w:val="0027458E"/>
    <w:rsid w:val="00275B22"/>
    <w:rsid w:val="00277715"/>
    <w:rsid w:val="00285647"/>
    <w:rsid w:val="00285E76"/>
    <w:rsid w:val="00290DAE"/>
    <w:rsid w:val="002926FE"/>
    <w:rsid w:val="0029492D"/>
    <w:rsid w:val="002A3604"/>
    <w:rsid w:val="002A566B"/>
    <w:rsid w:val="002A71C0"/>
    <w:rsid w:val="002A7C60"/>
    <w:rsid w:val="002B09BF"/>
    <w:rsid w:val="002B36DB"/>
    <w:rsid w:val="002B77E3"/>
    <w:rsid w:val="002C7DCE"/>
    <w:rsid w:val="002D4B78"/>
    <w:rsid w:val="002D77B9"/>
    <w:rsid w:val="002D7A80"/>
    <w:rsid w:val="002E1703"/>
    <w:rsid w:val="002E3E9A"/>
    <w:rsid w:val="002E46C2"/>
    <w:rsid w:val="002F66AF"/>
    <w:rsid w:val="00301B9F"/>
    <w:rsid w:val="0030225F"/>
    <w:rsid w:val="0030259A"/>
    <w:rsid w:val="00303183"/>
    <w:rsid w:val="00304BEE"/>
    <w:rsid w:val="00304C90"/>
    <w:rsid w:val="003050AF"/>
    <w:rsid w:val="003058E9"/>
    <w:rsid w:val="00306273"/>
    <w:rsid w:val="00306438"/>
    <w:rsid w:val="003067C2"/>
    <w:rsid w:val="00310817"/>
    <w:rsid w:val="00311795"/>
    <w:rsid w:val="00314746"/>
    <w:rsid w:val="00315B2B"/>
    <w:rsid w:val="00322ACA"/>
    <w:rsid w:val="00323151"/>
    <w:rsid w:val="00330926"/>
    <w:rsid w:val="00333D2D"/>
    <w:rsid w:val="00336334"/>
    <w:rsid w:val="00336C9D"/>
    <w:rsid w:val="003370B5"/>
    <w:rsid w:val="00346B99"/>
    <w:rsid w:val="003525D1"/>
    <w:rsid w:val="00352CAA"/>
    <w:rsid w:val="00355053"/>
    <w:rsid w:val="003623B6"/>
    <w:rsid w:val="0036594B"/>
    <w:rsid w:val="00367431"/>
    <w:rsid w:val="00371021"/>
    <w:rsid w:val="00372C02"/>
    <w:rsid w:val="00374FEC"/>
    <w:rsid w:val="0037628A"/>
    <w:rsid w:val="003901FC"/>
    <w:rsid w:val="00391BC5"/>
    <w:rsid w:val="00393718"/>
    <w:rsid w:val="003A1959"/>
    <w:rsid w:val="003A1EC1"/>
    <w:rsid w:val="003A357E"/>
    <w:rsid w:val="003A4AB0"/>
    <w:rsid w:val="003A5194"/>
    <w:rsid w:val="003A6D45"/>
    <w:rsid w:val="003A7151"/>
    <w:rsid w:val="003B2229"/>
    <w:rsid w:val="003C336E"/>
    <w:rsid w:val="003C3A0B"/>
    <w:rsid w:val="003D5693"/>
    <w:rsid w:val="003D575F"/>
    <w:rsid w:val="003D60B2"/>
    <w:rsid w:val="003D7194"/>
    <w:rsid w:val="003E25F3"/>
    <w:rsid w:val="003E35F0"/>
    <w:rsid w:val="003E5EBB"/>
    <w:rsid w:val="003E6359"/>
    <w:rsid w:val="003F0EF8"/>
    <w:rsid w:val="003F7623"/>
    <w:rsid w:val="0040127F"/>
    <w:rsid w:val="004018A2"/>
    <w:rsid w:val="00403F9C"/>
    <w:rsid w:val="004069F2"/>
    <w:rsid w:val="00414815"/>
    <w:rsid w:val="00420C09"/>
    <w:rsid w:val="00422E81"/>
    <w:rsid w:val="00424D74"/>
    <w:rsid w:val="00425286"/>
    <w:rsid w:val="00435531"/>
    <w:rsid w:val="004417FB"/>
    <w:rsid w:val="004418F5"/>
    <w:rsid w:val="00443337"/>
    <w:rsid w:val="0044498C"/>
    <w:rsid w:val="00447E34"/>
    <w:rsid w:val="00450AA5"/>
    <w:rsid w:val="00451377"/>
    <w:rsid w:val="0045513F"/>
    <w:rsid w:val="00455295"/>
    <w:rsid w:val="00455C3E"/>
    <w:rsid w:val="0045734B"/>
    <w:rsid w:val="0045796B"/>
    <w:rsid w:val="00457A89"/>
    <w:rsid w:val="004642A2"/>
    <w:rsid w:val="00464D06"/>
    <w:rsid w:val="0046584E"/>
    <w:rsid w:val="00466CFF"/>
    <w:rsid w:val="004676BE"/>
    <w:rsid w:val="00472BBF"/>
    <w:rsid w:val="00474739"/>
    <w:rsid w:val="004750D7"/>
    <w:rsid w:val="0048087D"/>
    <w:rsid w:val="00481AA7"/>
    <w:rsid w:val="00485085"/>
    <w:rsid w:val="004878C0"/>
    <w:rsid w:val="0049537E"/>
    <w:rsid w:val="00495973"/>
    <w:rsid w:val="004A2634"/>
    <w:rsid w:val="004A2DE0"/>
    <w:rsid w:val="004A4D32"/>
    <w:rsid w:val="004A58B7"/>
    <w:rsid w:val="004A765F"/>
    <w:rsid w:val="004B2DD0"/>
    <w:rsid w:val="004B62AD"/>
    <w:rsid w:val="004C15B5"/>
    <w:rsid w:val="004E0603"/>
    <w:rsid w:val="004E06BA"/>
    <w:rsid w:val="004E257C"/>
    <w:rsid w:val="004E38BD"/>
    <w:rsid w:val="004E47E1"/>
    <w:rsid w:val="004F189A"/>
    <w:rsid w:val="004F5B2F"/>
    <w:rsid w:val="004F7264"/>
    <w:rsid w:val="00501CD3"/>
    <w:rsid w:val="00505832"/>
    <w:rsid w:val="00510EDC"/>
    <w:rsid w:val="0051379A"/>
    <w:rsid w:val="0051611B"/>
    <w:rsid w:val="005178A3"/>
    <w:rsid w:val="00517D1A"/>
    <w:rsid w:val="0052393F"/>
    <w:rsid w:val="005246DF"/>
    <w:rsid w:val="00547C91"/>
    <w:rsid w:val="00553C69"/>
    <w:rsid w:val="005562A3"/>
    <w:rsid w:val="0055740A"/>
    <w:rsid w:val="00562EC1"/>
    <w:rsid w:val="00566E5E"/>
    <w:rsid w:val="005723FF"/>
    <w:rsid w:val="00577109"/>
    <w:rsid w:val="00577119"/>
    <w:rsid w:val="0057735C"/>
    <w:rsid w:val="005809B2"/>
    <w:rsid w:val="005843F1"/>
    <w:rsid w:val="005859CB"/>
    <w:rsid w:val="00590A8C"/>
    <w:rsid w:val="00591137"/>
    <w:rsid w:val="00597D79"/>
    <w:rsid w:val="005A08B6"/>
    <w:rsid w:val="005A22FC"/>
    <w:rsid w:val="005A5A99"/>
    <w:rsid w:val="005B1355"/>
    <w:rsid w:val="005B5D78"/>
    <w:rsid w:val="005B5F29"/>
    <w:rsid w:val="005B6A89"/>
    <w:rsid w:val="005B6F07"/>
    <w:rsid w:val="005B79F0"/>
    <w:rsid w:val="005B7B49"/>
    <w:rsid w:val="005B7FDC"/>
    <w:rsid w:val="005C0F4B"/>
    <w:rsid w:val="005C5361"/>
    <w:rsid w:val="005D277E"/>
    <w:rsid w:val="005D4814"/>
    <w:rsid w:val="005D65EA"/>
    <w:rsid w:val="005E04D9"/>
    <w:rsid w:val="005E16B6"/>
    <w:rsid w:val="005E3963"/>
    <w:rsid w:val="005E5898"/>
    <w:rsid w:val="005F088C"/>
    <w:rsid w:val="005F2915"/>
    <w:rsid w:val="005F4FDF"/>
    <w:rsid w:val="005F5A61"/>
    <w:rsid w:val="005F69A7"/>
    <w:rsid w:val="005F72FD"/>
    <w:rsid w:val="005F7A97"/>
    <w:rsid w:val="00601774"/>
    <w:rsid w:val="00602ACE"/>
    <w:rsid w:val="00604C34"/>
    <w:rsid w:val="00607ED8"/>
    <w:rsid w:val="00624F87"/>
    <w:rsid w:val="00625AD2"/>
    <w:rsid w:val="00625EF6"/>
    <w:rsid w:val="006352EB"/>
    <w:rsid w:val="006364B3"/>
    <w:rsid w:val="006378B3"/>
    <w:rsid w:val="00641555"/>
    <w:rsid w:val="00644664"/>
    <w:rsid w:val="006505B0"/>
    <w:rsid w:val="00660B20"/>
    <w:rsid w:val="006630F8"/>
    <w:rsid w:val="006658A3"/>
    <w:rsid w:val="00665B2D"/>
    <w:rsid w:val="006745C6"/>
    <w:rsid w:val="00677CA5"/>
    <w:rsid w:val="006846AA"/>
    <w:rsid w:val="0068492C"/>
    <w:rsid w:val="00685196"/>
    <w:rsid w:val="0069118D"/>
    <w:rsid w:val="006933D8"/>
    <w:rsid w:val="00694E46"/>
    <w:rsid w:val="006A5142"/>
    <w:rsid w:val="006A5AE2"/>
    <w:rsid w:val="006A7A79"/>
    <w:rsid w:val="006B1FDF"/>
    <w:rsid w:val="006C5D7C"/>
    <w:rsid w:val="006C60E8"/>
    <w:rsid w:val="006C6BE6"/>
    <w:rsid w:val="006D4118"/>
    <w:rsid w:val="006D57FD"/>
    <w:rsid w:val="006E3AEF"/>
    <w:rsid w:val="006E4DBC"/>
    <w:rsid w:val="006E6CDA"/>
    <w:rsid w:val="006F077B"/>
    <w:rsid w:val="00705476"/>
    <w:rsid w:val="00711960"/>
    <w:rsid w:val="00713F94"/>
    <w:rsid w:val="00715998"/>
    <w:rsid w:val="007228DB"/>
    <w:rsid w:val="00722F90"/>
    <w:rsid w:val="00723F8A"/>
    <w:rsid w:val="00724AC8"/>
    <w:rsid w:val="00726A44"/>
    <w:rsid w:val="007318BD"/>
    <w:rsid w:val="00736D25"/>
    <w:rsid w:val="0074072A"/>
    <w:rsid w:val="00742193"/>
    <w:rsid w:val="007462EB"/>
    <w:rsid w:val="00746CB2"/>
    <w:rsid w:val="0076163D"/>
    <w:rsid w:val="00762050"/>
    <w:rsid w:val="00765A35"/>
    <w:rsid w:val="00766DC6"/>
    <w:rsid w:val="00766E8E"/>
    <w:rsid w:val="00770E23"/>
    <w:rsid w:val="00772E03"/>
    <w:rsid w:val="007777F6"/>
    <w:rsid w:val="00777F76"/>
    <w:rsid w:val="00781F3B"/>
    <w:rsid w:val="00787B7E"/>
    <w:rsid w:val="00791E6B"/>
    <w:rsid w:val="007A013D"/>
    <w:rsid w:val="007A45E2"/>
    <w:rsid w:val="007A45F9"/>
    <w:rsid w:val="007B37FC"/>
    <w:rsid w:val="007C1199"/>
    <w:rsid w:val="007C6C7C"/>
    <w:rsid w:val="007C7A99"/>
    <w:rsid w:val="007D0335"/>
    <w:rsid w:val="007D07A1"/>
    <w:rsid w:val="007D133B"/>
    <w:rsid w:val="007D20F8"/>
    <w:rsid w:val="007D2716"/>
    <w:rsid w:val="007D429F"/>
    <w:rsid w:val="007D44A4"/>
    <w:rsid w:val="007E28AA"/>
    <w:rsid w:val="007E3F3E"/>
    <w:rsid w:val="007E7344"/>
    <w:rsid w:val="007F0706"/>
    <w:rsid w:val="007F11D5"/>
    <w:rsid w:val="00802DB8"/>
    <w:rsid w:val="00802EF7"/>
    <w:rsid w:val="008047E2"/>
    <w:rsid w:val="008056EF"/>
    <w:rsid w:val="00813CEE"/>
    <w:rsid w:val="00820BB1"/>
    <w:rsid w:val="008227C2"/>
    <w:rsid w:val="0082293A"/>
    <w:rsid w:val="00825FA2"/>
    <w:rsid w:val="0083061A"/>
    <w:rsid w:val="008323E7"/>
    <w:rsid w:val="008324C8"/>
    <w:rsid w:val="0083414F"/>
    <w:rsid w:val="00835699"/>
    <w:rsid w:val="00837C35"/>
    <w:rsid w:val="00841187"/>
    <w:rsid w:val="00844701"/>
    <w:rsid w:val="008452F6"/>
    <w:rsid w:val="00845F5D"/>
    <w:rsid w:val="00852176"/>
    <w:rsid w:val="00857EAD"/>
    <w:rsid w:val="008603D5"/>
    <w:rsid w:val="008623C9"/>
    <w:rsid w:val="0086288D"/>
    <w:rsid w:val="00863D09"/>
    <w:rsid w:val="008663D5"/>
    <w:rsid w:val="00867842"/>
    <w:rsid w:val="00880D96"/>
    <w:rsid w:val="00886EB0"/>
    <w:rsid w:val="00886F52"/>
    <w:rsid w:val="0089613C"/>
    <w:rsid w:val="008A0E42"/>
    <w:rsid w:val="008A3F33"/>
    <w:rsid w:val="008A508F"/>
    <w:rsid w:val="008B721E"/>
    <w:rsid w:val="008C0DBA"/>
    <w:rsid w:val="008C1C52"/>
    <w:rsid w:val="008C1CD1"/>
    <w:rsid w:val="008C61F9"/>
    <w:rsid w:val="008C7A4C"/>
    <w:rsid w:val="008C7DFB"/>
    <w:rsid w:val="008D07D1"/>
    <w:rsid w:val="008D20EF"/>
    <w:rsid w:val="008D65DA"/>
    <w:rsid w:val="008E1DC6"/>
    <w:rsid w:val="008F03EB"/>
    <w:rsid w:val="008F36EE"/>
    <w:rsid w:val="008F5BF6"/>
    <w:rsid w:val="0091166D"/>
    <w:rsid w:val="00911B57"/>
    <w:rsid w:val="00912ADD"/>
    <w:rsid w:val="009137A2"/>
    <w:rsid w:val="00915985"/>
    <w:rsid w:val="0091667E"/>
    <w:rsid w:val="0092524F"/>
    <w:rsid w:val="00931F7A"/>
    <w:rsid w:val="00933B7E"/>
    <w:rsid w:val="00934878"/>
    <w:rsid w:val="00936131"/>
    <w:rsid w:val="00937983"/>
    <w:rsid w:val="00941DA3"/>
    <w:rsid w:val="0094250A"/>
    <w:rsid w:val="0094493F"/>
    <w:rsid w:val="0094709B"/>
    <w:rsid w:val="00947587"/>
    <w:rsid w:val="0095415E"/>
    <w:rsid w:val="0095488D"/>
    <w:rsid w:val="00957435"/>
    <w:rsid w:val="009604F5"/>
    <w:rsid w:val="00961A2F"/>
    <w:rsid w:val="0096409C"/>
    <w:rsid w:val="00970BAC"/>
    <w:rsid w:val="00973E8A"/>
    <w:rsid w:val="00974388"/>
    <w:rsid w:val="009746B8"/>
    <w:rsid w:val="00981151"/>
    <w:rsid w:val="00981C68"/>
    <w:rsid w:val="009850CF"/>
    <w:rsid w:val="009A1D44"/>
    <w:rsid w:val="009A3639"/>
    <w:rsid w:val="009C0107"/>
    <w:rsid w:val="009C500B"/>
    <w:rsid w:val="009C7394"/>
    <w:rsid w:val="009D647A"/>
    <w:rsid w:val="009E2856"/>
    <w:rsid w:val="009E59CF"/>
    <w:rsid w:val="009F7995"/>
    <w:rsid w:val="00A004EA"/>
    <w:rsid w:val="00A03C2C"/>
    <w:rsid w:val="00A047FA"/>
    <w:rsid w:val="00A10E94"/>
    <w:rsid w:val="00A1181F"/>
    <w:rsid w:val="00A27AA0"/>
    <w:rsid w:val="00A27EF2"/>
    <w:rsid w:val="00A321FA"/>
    <w:rsid w:val="00A325C5"/>
    <w:rsid w:val="00A331AB"/>
    <w:rsid w:val="00A335E8"/>
    <w:rsid w:val="00A3424F"/>
    <w:rsid w:val="00A351EE"/>
    <w:rsid w:val="00A51419"/>
    <w:rsid w:val="00A5295A"/>
    <w:rsid w:val="00A52EA2"/>
    <w:rsid w:val="00A5710F"/>
    <w:rsid w:val="00A65CD1"/>
    <w:rsid w:val="00A67C81"/>
    <w:rsid w:val="00A73055"/>
    <w:rsid w:val="00A81ACC"/>
    <w:rsid w:val="00A84F66"/>
    <w:rsid w:val="00A85C9A"/>
    <w:rsid w:val="00A872A5"/>
    <w:rsid w:val="00A95B09"/>
    <w:rsid w:val="00AA0FD2"/>
    <w:rsid w:val="00AA553E"/>
    <w:rsid w:val="00AA65B5"/>
    <w:rsid w:val="00AB10A8"/>
    <w:rsid w:val="00AB1548"/>
    <w:rsid w:val="00AC29BA"/>
    <w:rsid w:val="00AC3AEF"/>
    <w:rsid w:val="00AD1B07"/>
    <w:rsid w:val="00AE1254"/>
    <w:rsid w:val="00AE3826"/>
    <w:rsid w:val="00AE3A0D"/>
    <w:rsid w:val="00AE3BDC"/>
    <w:rsid w:val="00AE6113"/>
    <w:rsid w:val="00AF4654"/>
    <w:rsid w:val="00AF7ADA"/>
    <w:rsid w:val="00B00910"/>
    <w:rsid w:val="00B01DF1"/>
    <w:rsid w:val="00B03EBA"/>
    <w:rsid w:val="00B050AB"/>
    <w:rsid w:val="00B1047B"/>
    <w:rsid w:val="00B14F4D"/>
    <w:rsid w:val="00B17C7C"/>
    <w:rsid w:val="00B22E08"/>
    <w:rsid w:val="00B23851"/>
    <w:rsid w:val="00B40B22"/>
    <w:rsid w:val="00B44849"/>
    <w:rsid w:val="00B4634D"/>
    <w:rsid w:val="00B73F3B"/>
    <w:rsid w:val="00B7436E"/>
    <w:rsid w:val="00B77CA8"/>
    <w:rsid w:val="00B83900"/>
    <w:rsid w:val="00B85957"/>
    <w:rsid w:val="00B86CB3"/>
    <w:rsid w:val="00B92424"/>
    <w:rsid w:val="00B93358"/>
    <w:rsid w:val="00B93C2F"/>
    <w:rsid w:val="00B95398"/>
    <w:rsid w:val="00B95727"/>
    <w:rsid w:val="00B95798"/>
    <w:rsid w:val="00B97E69"/>
    <w:rsid w:val="00BA15DF"/>
    <w:rsid w:val="00BA66CB"/>
    <w:rsid w:val="00BA68A4"/>
    <w:rsid w:val="00BA6C5F"/>
    <w:rsid w:val="00BB0A00"/>
    <w:rsid w:val="00BB3932"/>
    <w:rsid w:val="00BB3DAC"/>
    <w:rsid w:val="00BB5520"/>
    <w:rsid w:val="00BC34D2"/>
    <w:rsid w:val="00BC55B5"/>
    <w:rsid w:val="00BC72E0"/>
    <w:rsid w:val="00BC7BAD"/>
    <w:rsid w:val="00BD589C"/>
    <w:rsid w:val="00BE1A9C"/>
    <w:rsid w:val="00BE1FD8"/>
    <w:rsid w:val="00BE73BC"/>
    <w:rsid w:val="00BF0F0C"/>
    <w:rsid w:val="00BF7B5B"/>
    <w:rsid w:val="00BF7C25"/>
    <w:rsid w:val="00C00E3D"/>
    <w:rsid w:val="00C00FA0"/>
    <w:rsid w:val="00C02C5E"/>
    <w:rsid w:val="00C13EE0"/>
    <w:rsid w:val="00C158EC"/>
    <w:rsid w:val="00C24D8E"/>
    <w:rsid w:val="00C3191A"/>
    <w:rsid w:val="00C31D60"/>
    <w:rsid w:val="00C33350"/>
    <w:rsid w:val="00C4674B"/>
    <w:rsid w:val="00C47905"/>
    <w:rsid w:val="00C5162A"/>
    <w:rsid w:val="00C527D7"/>
    <w:rsid w:val="00C64138"/>
    <w:rsid w:val="00C666D6"/>
    <w:rsid w:val="00C67DAF"/>
    <w:rsid w:val="00C70AD6"/>
    <w:rsid w:val="00C7127E"/>
    <w:rsid w:val="00C7218E"/>
    <w:rsid w:val="00C72FAB"/>
    <w:rsid w:val="00C737E3"/>
    <w:rsid w:val="00C7401C"/>
    <w:rsid w:val="00C74447"/>
    <w:rsid w:val="00C76571"/>
    <w:rsid w:val="00C7799A"/>
    <w:rsid w:val="00C84201"/>
    <w:rsid w:val="00C93CDA"/>
    <w:rsid w:val="00C96797"/>
    <w:rsid w:val="00C978B2"/>
    <w:rsid w:val="00CA4FB0"/>
    <w:rsid w:val="00CA604A"/>
    <w:rsid w:val="00CB00CB"/>
    <w:rsid w:val="00CB506C"/>
    <w:rsid w:val="00CB5660"/>
    <w:rsid w:val="00CB6848"/>
    <w:rsid w:val="00CC25AB"/>
    <w:rsid w:val="00CC3A5D"/>
    <w:rsid w:val="00CD1171"/>
    <w:rsid w:val="00CD620C"/>
    <w:rsid w:val="00CE01DB"/>
    <w:rsid w:val="00CE0DE0"/>
    <w:rsid w:val="00CE1422"/>
    <w:rsid w:val="00CE2CEF"/>
    <w:rsid w:val="00CF54E6"/>
    <w:rsid w:val="00CF7502"/>
    <w:rsid w:val="00D0432A"/>
    <w:rsid w:val="00D04ABB"/>
    <w:rsid w:val="00D135A7"/>
    <w:rsid w:val="00D1526D"/>
    <w:rsid w:val="00D268B3"/>
    <w:rsid w:val="00D279F1"/>
    <w:rsid w:val="00D31B9F"/>
    <w:rsid w:val="00D33AEC"/>
    <w:rsid w:val="00D34AE2"/>
    <w:rsid w:val="00D40A5D"/>
    <w:rsid w:val="00D43329"/>
    <w:rsid w:val="00D459F7"/>
    <w:rsid w:val="00D469D6"/>
    <w:rsid w:val="00D52BBD"/>
    <w:rsid w:val="00D57CD6"/>
    <w:rsid w:val="00D672C0"/>
    <w:rsid w:val="00D6743C"/>
    <w:rsid w:val="00D708E3"/>
    <w:rsid w:val="00D7239D"/>
    <w:rsid w:val="00D73935"/>
    <w:rsid w:val="00D7570F"/>
    <w:rsid w:val="00D77E21"/>
    <w:rsid w:val="00D8442F"/>
    <w:rsid w:val="00D84BFF"/>
    <w:rsid w:val="00D91D8E"/>
    <w:rsid w:val="00D9563C"/>
    <w:rsid w:val="00D95CC2"/>
    <w:rsid w:val="00D9652A"/>
    <w:rsid w:val="00DA1D56"/>
    <w:rsid w:val="00DA29B0"/>
    <w:rsid w:val="00DA2B91"/>
    <w:rsid w:val="00DA4E9D"/>
    <w:rsid w:val="00DB365C"/>
    <w:rsid w:val="00DC4179"/>
    <w:rsid w:val="00DC481E"/>
    <w:rsid w:val="00DC6485"/>
    <w:rsid w:val="00DD0425"/>
    <w:rsid w:val="00DD4752"/>
    <w:rsid w:val="00DD55A0"/>
    <w:rsid w:val="00DE50C5"/>
    <w:rsid w:val="00DE627A"/>
    <w:rsid w:val="00DF324E"/>
    <w:rsid w:val="00E01AD8"/>
    <w:rsid w:val="00E01FFF"/>
    <w:rsid w:val="00E12871"/>
    <w:rsid w:val="00E16DA3"/>
    <w:rsid w:val="00E220FB"/>
    <w:rsid w:val="00E32D5B"/>
    <w:rsid w:val="00E34BC1"/>
    <w:rsid w:val="00E34EFA"/>
    <w:rsid w:val="00E35C81"/>
    <w:rsid w:val="00E366CA"/>
    <w:rsid w:val="00E44349"/>
    <w:rsid w:val="00E4496B"/>
    <w:rsid w:val="00E46961"/>
    <w:rsid w:val="00E46E5A"/>
    <w:rsid w:val="00E52DB4"/>
    <w:rsid w:val="00E648E1"/>
    <w:rsid w:val="00E659A6"/>
    <w:rsid w:val="00E65B32"/>
    <w:rsid w:val="00E76D09"/>
    <w:rsid w:val="00E802CB"/>
    <w:rsid w:val="00E8250F"/>
    <w:rsid w:val="00E868D6"/>
    <w:rsid w:val="00E908F6"/>
    <w:rsid w:val="00E90D23"/>
    <w:rsid w:val="00E94293"/>
    <w:rsid w:val="00E97354"/>
    <w:rsid w:val="00E97679"/>
    <w:rsid w:val="00EA59C6"/>
    <w:rsid w:val="00EA69D8"/>
    <w:rsid w:val="00EA6B92"/>
    <w:rsid w:val="00EB7986"/>
    <w:rsid w:val="00EC05BA"/>
    <w:rsid w:val="00EC07BC"/>
    <w:rsid w:val="00EC3B98"/>
    <w:rsid w:val="00ED0909"/>
    <w:rsid w:val="00ED4628"/>
    <w:rsid w:val="00ED4BE0"/>
    <w:rsid w:val="00ED507A"/>
    <w:rsid w:val="00ED6F44"/>
    <w:rsid w:val="00ED7465"/>
    <w:rsid w:val="00EE06D2"/>
    <w:rsid w:val="00EE561F"/>
    <w:rsid w:val="00EF0EA8"/>
    <w:rsid w:val="00F0091C"/>
    <w:rsid w:val="00F22078"/>
    <w:rsid w:val="00F23AE4"/>
    <w:rsid w:val="00F23EB0"/>
    <w:rsid w:val="00F30564"/>
    <w:rsid w:val="00F3359E"/>
    <w:rsid w:val="00F34044"/>
    <w:rsid w:val="00F343BD"/>
    <w:rsid w:val="00F4637B"/>
    <w:rsid w:val="00F46619"/>
    <w:rsid w:val="00F50F47"/>
    <w:rsid w:val="00F531B5"/>
    <w:rsid w:val="00F555CF"/>
    <w:rsid w:val="00F55A15"/>
    <w:rsid w:val="00F60951"/>
    <w:rsid w:val="00F70445"/>
    <w:rsid w:val="00F73330"/>
    <w:rsid w:val="00F752AB"/>
    <w:rsid w:val="00F81C40"/>
    <w:rsid w:val="00F86873"/>
    <w:rsid w:val="00F91BB7"/>
    <w:rsid w:val="00F92B51"/>
    <w:rsid w:val="00F961D8"/>
    <w:rsid w:val="00FA506F"/>
    <w:rsid w:val="00FB0967"/>
    <w:rsid w:val="00FB09F0"/>
    <w:rsid w:val="00FB130A"/>
    <w:rsid w:val="00FB29E2"/>
    <w:rsid w:val="00FC1F04"/>
    <w:rsid w:val="00FC6566"/>
    <w:rsid w:val="00FD0BFA"/>
    <w:rsid w:val="00FD20C0"/>
    <w:rsid w:val="00FD4272"/>
    <w:rsid w:val="00FD756B"/>
    <w:rsid w:val="00FE20FB"/>
    <w:rsid w:val="00FF1C21"/>
    <w:rsid w:val="00FF61E8"/>
    <w:rsid w:val="010DC506"/>
    <w:rsid w:val="01D33A0E"/>
    <w:rsid w:val="0265C3EC"/>
    <w:rsid w:val="031B4B2E"/>
    <w:rsid w:val="0328572E"/>
    <w:rsid w:val="03B08BEF"/>
    <w:rsid w:val="042948CA"/>
    <w:rsid w:val="04814D71"/>
    <w:rsid w:val="04D7832F"/>
    <w:rsid w:val="05F4504E"/>
    <w:rsid w:val="05F9B299"/>
    <w:rsid w:val="05FB0A66"/>
    <w:rsid w:val="0615E21C"/>
    <w:rsid w:val="064264F3"/>
    <w:rsid w:val="07C273CA"/>
    <w:rsid w:val="08950B96"/>
    <w:rsid w:val="08CCCAB7"/>
    <w:rsid w:val="0983EAC4"/>
    <w:rsid w:val="0A851560"/>
    <w:rsid w:val="0A95793F"/>
    <w:rsid w:val="0B41802D"/>
    <w:rsid w:val="0B5394E9"/>
    <w:rsid w:val="0B5D9D68"/>
    <w:rsid w:val="0BFDE8DC"/>
    <w:rsid w:val="0CAF710B"/>
    <w:rsid w:val="0D09BC48"/>
    <w:rsid w:val="0D2FCA11"/>
    <w:rsid w:val="0D65AEFC"/>
    <w:rsid w:val="0FEE525F"/>
    <w:rsid w:val="11FF678E"/>
    <w:rsid w:val="12139B5D"/>
    <w:rsid w:val="13D45202"/>
    <w:rsid w:val="13FAA893"/>
    <w:rsid w:val="14385BBD"/>
    <w:rsid w:val="14AF84A0"/>
    <w:rsid w:val="15DFF30A"/>
    <w:rsid w:val="164988B6"/>
    <w:rsid w:val="165E3D23"/>
    <w:rsid w:val="16D63CE6"/>
    <w:rsid w:val="17D52B53"/>
    <w:rsid w:val="17F3A42E"/>
    <w:rsid w:val="18A544A8"/>
    <w:rsid w:val="192920E5"/>
    <w:rsid w:val="19B93692"/>
    <w:rsid w:val="19D39857"/>
    <w:rsid w:val="1A7BFDE3"/>
    <w:rsid w:val="1A829F78"/>
    <w:rsid w:val="1ADDC2F8"/>
    <w:rsid w:val="1B7006B2"/>
    <w:rsid w:val="1C35FBBC"/>
    <w:rsid w:val="1C67A2EF"/>
    <w:rsid w:val="1C695A6F"/>
    <w:rsid w:val="1D0255AA"/>
    <w:rsid w:val="1DB15CF3"/>
    <w:rsid w:val="1DC63C15"/>
    <w:rsid w:val="1E25A6DC"/>
    <w:rsid w:val="1F4D66E3"/>
    <w:rsid w:val="1F7D14D7"/>
    <w:rsid w:val="1F82C54E"/>
    <w:rsid w:val="1FCF516E"/>
    <w:rsid w:val="1FE6195E"/>
    <w:rsid w:val="206B19C9"/>
    <w:rsid w:val="20EDA3BA"/>
    <w:rsid w:val="20F8144A"/>
    <w:rsid w:val="21F9B858"/>
    <w:rsid w:val="223FB5EC"/>
    <w:rsid w:val="229CDA43"/>
    <w:rsid w:val="22CB5774"/>
    <w:rsid w:val="22F532D0"/>
    <w:rsid w:val="232396D1"/>
    <w:rsid w:val="23B9AA32"/>
    <w:rsid w:val="2429DED9"/>
    <w:rsid w:val="2667D403"/>
    <w:rsid w:val="26CA167C"/>
    <w:rsid w:val="27F0523C"/>
    <w:rsid w:val="289DD202"/>
    <w:rsid w:val="2939E71C"/>
    <w:rsid w:val="296A14C3"/>
    <w:rsid w:val="29997344"/>
    <w:rsid w:val="29A462AB"/>
    <w:rsid w:val="29AE884E"/>
    <w:rsid w:val="2A4785F0"/>
    <w:rsid w:val="2A54452C"/>
    <w:rsid w:val="2A6FD5BD"/>
    <w:rsid w:val="2AA2EAE5"/>
    <w:rsid w:val="2AF3FF29"/>
    <w:rsid w:val="2B160FD1"/>
    <w:rsid w:val="2B96B7DC"/>
    <w:rsid w:val="2C03B21F"/>
    <w:rsid w:val="2C6063E8"/>
    <w:rsid w:val="2D3D3040"/>
    <w:rsid w:val="2DFB107B"/>
    <w:rsid w:val="2E1B00F9"/>
    <w:rsid w:val="2FBE55D4"/>
    <w:rsid w:val="3056B199"/>
    <w:rsid w:val="30F25A51"/>
    <w:rsid w:val="3100569A"/>
    <w:rsid w:val="311C8FE6"/>
    <w:rsid w:val="3176FEDE"/>
    <w:rsid w:val="31C70159"/>
    <w:rsid w:val="32D0710E"/>
    <w:rsid w:val="32ECFFD4"/>
    <w:rsid w:val="336ED863"/>
    <w:rsid w:val="33A60C54"/>
    <w:rsid w:val="346EC6BF"/>
    <w:rsid w:val="34A14D48"/>
    <w:rsid w:val="34BA026F"/>
    <w:rsid w:val="34FA1D37"/>
    <w:rsid w:val="351904CD"/>
    <w:rsid w:val="35498CDB"/>
    <w:rsid w:val="358BC1AD"/>
    <w:rsid w:val="3598E9AF"/>
    <w:rsid w:val="35B5D26D"/>
    <w:rsid w:val="35C2F4BB"/>
    <w:rsid w:val="368D316E"/>
    <w:rsid w:val="36C896C8"/>
    <w:rsid w:val="380EA52E"/>
    <w:rsid w:val="384EC2C4"/>
    <w:rsid w:val="38795FA8"/>
    <w:rsid w:val="38C2AA45"/>
    <w:rsid w:val="38F37C90"/>
    <w:rsid w:val="3A0798ED"/>
    <w:rsid w:val="3A491567"/>
    <w:rsid w:val="3A4CC143"/>
    <w:rsid w:val="3A6CE7FA"/>
    <w:rsid w:val="3A706BDC"/>
    <w:rsid w:val="3A8E7555"/>
    <w:rsid w:val="3B20E4EB"/>
    <w:rsid w:val="3BA7E0E0"/>
    <w:rsid w:val="3BF6FEFE"/>
    <w:rsid w:val="3C91300E"/>
    <w:rsid w:val="3D872ECA"/>
    <w:rsid w:val="3DFD72BD"/>
    <w:rsid w:val="3E0EA691"/>
    <w:rsid w:val="3E1AAA0F"/>
    <w:rsid w:val="3E27A8F4"/>
    <w:rsid w:val="3E5696BC"/>
    <w:rsid w:val="3FE89C24"/>
    <w:rsid w:val="408D17FF"/>
    <w:rsid w:val="40D575CD"/>
    <w:rsid w:val="40F19A1E"/>
    <w:rsid w:val="412DDB5B"/>
    <w:rsid w:val="412FE804"/>
    <w:rsid w:val="41408999"/>
    <w:rsid w:val="41D16581"/>
    <w:rsid w:val="42B24639"/>
    <w:rsid w:val="42BA976B"/>
    <w:rsid w:val="42D77E38"/>
    <w:rsid w:val="434FB310"/>
    <w:rsid w:val="43B2F739"/>
    <w:rsid w:val="43F2DE10"/>
    <w:rsid w:val="4423FB75"/>
    <w:rsid w:val="4432FD2B"/>
    <w:rsid w:val="4467EB42"/>
    <w:rsid w:val="44B4F274"/>
    <w:rsid w:val="45975F51"/>
    <w:rsid w:val="45A3EB58"/>
    <w:rsid w:val="45ED7807"/>
    <w:rsid w:val="4697BAAA"/>
    <w:rsid w:val="47A28F26"/>
    <w:rsid w:val="47C7246B"/>
    <w:rsid w:val="4917AEFA"/>
    <w:rsid w:val="492B08D9"/>
    <w:rsid w:val="4954222C"/>
    <w:rsid w:val="49BEE3E3"/>
    <w:rsid w:val="49DF8C79"/>
    <w:rsid w:val="4A05E650"/>
    <w:rsid w:val="4B8022A1"/>
    <w:rsid w:val="4C6EA3A9"/>
    <w:rsid w:val="4D05DB53"/>
    <w:rsid w:val="4D4612E4"/>
    <w:rsid w:val="4EC30AB3"/>
    <w:rsid w:val="4F49E329"/>
    <w:rsid w:val="4F945033"/>
    <w:rsid w:val="50FDB05B"/>
    <w:rsid w:val="513AE86B"/>
    <w:rsid w:val="51B80717"/>
    <w:rsid w:val="52ADD7F4"/>
    <w:rsid w:val="53A01D4C"/>
    <w:rsid w:val="53F1D0C9"/>
    <w:rsid w:val="54F13B1E"/>
    <w:rsid w:val="550178C4"/>
    <w:rsid w:val="554DAFF5"/>
    <w:rsid w:val="565FD1B8"/>
    <w:rsid w:val="56BB8136"/>
    <w:rsid w:val="58ECFB90"/>
    <w:rsid w:val="59EF7878"/>
    <w:rsid w:val="5B8D3D75"/>
    <w:rsid w:val="5E2F947E"/>
    <w:rsid w:val="5E56A2EE"/>
    <w:rsid w:val="5E7D1118"/>
    <w:rsid w:val="5EEFE36A"/>
    <w:rsid w:val="60C9A7E3"/>
    <w:rsid w:val="610154CD"/>
    <w:rsid w:val="625BF9A9"/>
    <w:rsid w:val="62CE48B1"/>
    <w:rsid w:val="6338DD58"/>
    <w:rsid w:val="63526B89"/>
    <w:rsid w:val="640C74F5"/>
    <w:rsid w:val="6500C587"/>
    <w:rsid w:val="65D02B23"/>
    <w:rsid w:val="65DDEF95"/>
    <w:rsid w:val="66626680"/>
    <w:rsid w:val="66D83B18"/>
    <w:rsid w:val="67330A99"/>
    <w:rsid w:val="67CC309D"/>
    <w:rsid w:val="6871306B"/>
    <w:rsid w:val="68FFAAC1"/>
    <w:rsid w:val="69224FA6"/>
    <w:rsid w:val="69510260"/>
    <w:rsid w:val="6976F281"/>
    <w:rsid w:val="6A64729A"/>
    <w:rsid w:val="6C06F22E"/>
    <w:rsid w:val="6CA2537E"/>
    <w:rsid w:val="6D11351C"/>
    <w:rsid w:val="6DA28BDB"/>
    <w:rsid w:val="6DEE4EF0"/>
    <w:rsid w:val="6F7B0B9B"/>
    <w:rsid w:val="700BC5FD"/>
    <w:rsid w:val="706DB3FA"/>
    <w:rsid w:val="7073089E"/>
    <w:rsid w:val="709B6A2D"/>
    <w:rsid w:val="71536F07"/>
    <w:rsid w:val="7183B692"/>
    <w:rsid w:val="71BA56CF"/>
    <w:rsid w:val="72A4759E"/>
    <w:rsid w:val="76B912CA"/>
    <w:rsid w:val="76C1DF3A"/>
    <w:rsid w:val="76C83A82"/>
    <w:rsid w:val="76D05CD8"/>
    <w:rsid w:val="7753BAB8"/>
    <w:rsid w:val="78A9D8DD"/>
    <w:rsid w:val="79B91156"/>
    <w:rsid w:val="7A305E69"/>
    <w:rsid w:val="7A5DAE7C"/>
    <w:rsid w:val="7C1F4784"/>
    <w:rsid w:val="7C9F7737"/>
    <w:rsid w:val="7DCC5263"/>
    <w:rsid w:val="7DD097A4"/>
    <w:rsid w:val="7E0A6F82"/>
    <w:rsid w:val="7EB3A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2060"/>
  <w15:docId w15:val="{8A3C3E17-A650-4A27-BB27-40F5BF28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olor w:val="000000"/>
      <w:sz w:val="24"/>
    </w:rPr>
  </w:style>
  <w:style w:type="paragraph" w:styleId="Heading2">
    <w:name w:val="heading 2"/>
    <w:basedOn w:val="Normal"/>
    <w:next w:val="Normal"/>
    <w:qFormat/>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00" w:hanging="1400"/>
    </w:pPr>
    <w:rPr>
      <w:b/>
      <w:color w:val="000000"/>
    </w:rPr>
  </w:style>
  <w:style w:type="paragraph" w:styleId="BodyText">
    <w:name w:val="Body Tex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character" w:styleId="FollowedHyperlink">
    <w:name w:val="FollowedHyperlink"/>
    <w:rPr>
      <w:color w:val="800080"/>
      <w:u w:val="single"/>
    </w:rPr>
  </w:style>
  <w:style w:type="paragraph" w:styleId="NormalWeb">
    <w:name w:val="Normal (Web)"/>
    <w:basedOn w:val="Normal"/>
    <w:rsid w:val="008A508F"/>
    <w:pPr>
      <w:spacing w:before="100" w:beforeAutospacing="1" w:after="100" w:afterAutospacing="1"/>
    </w:pPr>
    <w:rPr>
      <w:color w:val="000000"/>
      <w:sz w:val="24"/>
      <w:szCs w:val="24"/>
    </w:rPr>
  </w:style>
  <w:style w:type="character" w:styleId="Strong">
    <w:name w:val="Strong"/>
    <w:qFormat/>
    <w:rsid w:val="008A508F"/>
    <w:rPr>
      <w:b/>
      <w:bCs/>
    </w:rPr>
  </w:style>
  <w:style w:type="paragraph" w:styleId="BalloonText">
    <w:name w:val="Balloon Text"/>
    <w:basedOn w:val="Normal"/>
    <w:semiHidden/>
    <w:rsid w:val="009A1D44"/>
    <w:rPr>
      <w:rFonts w:ascii="Tahoma" w:hAnsi="Tahoma" w:cs="Tahoma"/>
      <w:sz w:val="16"/>
      <w:szCs w:val="16"/>
    </w:rPr>
  </w:style>
  <w:style w:type="paragraph" w:customStyle="1" w:styleId="p4">
    <w:name w:val="p4"/>
    <w:basedOn w:val="Normal"/>
    <w:rsid w:val="001236E9"/>
    <w:pPr>
      <w:widowControl w:val="0"/>
      <w:tabs>
        <w:tab w:val="left" w:pos="780"/>
      </w:tabs>
      <w:spacing w:line="280" w:lineRule="atLeast"/>
      <w:ind w:left="660"/>
    </w:pPr>
    <w:rPr>
      <w:snapToGrid w:val="0"/>
      <w:sz w:val="24"/>
    </w:rPr>
  </w:style>
  <w:style w:type="paragraph" w:customStyle="1" w:styleId="Default">
    <w:name w:val="Default"/>
    <w:rsid w:val="0096409C"/>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5562A3"/>
    <w:pPr>
      <w:autoSpaceDE w:val="0"/>
      <w:autoSpaceDN w:val="0"/>
    </w:pPr>
    <w:rPr>
      <w:rFonts w:eastAsia="Calibri"/>
      <w:color w:val="000000"/>
      <w:sz w:val="24"/>
      <w:szCs w:val="24"/>
    </w:rPr>
  </w:style>
  <w:style w:type="paragraph" w:styleId="ListParagraph">
    <w:name w:val="List Paragraph"/>
    <w:basedOn w:val="Normal"/>
    <w:uiPriority w:val="34"/>
    <w:qFormat/>
    <w:rsid w:val="00607ED8"/>
    <w:pPr>
      <w:ind w:left="720"/>
      <w:contextualSpacing/>
    </w:pPr>
    <w:rPr>
      <w:rFonts w:ascii="Calibri" w:eastAsia="Calibri" w:hAnsi="Calibri" w:cs="Calibri"/>
      <w:sz w:val="22"/>
      <w:szCs w:val="22"/>
    </w:rPr>
  </w:style>
  <w:style w:type="character" w:styleId="UnresolvedMention">
    <w:name w:val="Unresolved Mention"/>
    <w:uiPriority w:val="99"/>
    <w:semiHidden/>
    <w:unhideWhenUsed/>
    <w:rsid w:val="007F0706"/>
    <w:rPr>
      <w:color w:val="605E5C"/>
      <w:shd w:val="clear" w:color="auto" w:fill="E1DFDD"/>
    </w:rPr>
  </w:style>
  <w:style w:type="character" w:styleId="CommentReference">
    <w:name w:val="annotation reference"/>
    <w:rsid w:val="0007389B"/>
    <w:rPr>
      <w:sz w:val="16"/>
      <w:szCs w:val="16"/>
    </w:rPr>
  </w:style>
  <w:style w:type="paragraph" w:styleId="CommentText">
    <w:name w:val="annotation text"/>
    <w:basedOn w:val="Normal"/>
    <w:link w:val="CommentTextChar"/>
    <w:rsid w:val="0007389B"/>
  </w:style>
  <w:style w:type="character" w:customStyle="1" w:styleId="CommentTextChar">
    <w:name w:val="Comment Text Char"/>
    <w:link w:val="CommentText"/>
    <w:rsid w:val="0007389B"/>
    <w:rPr>
      <w:rFonts w:ascii="Times New Roman" w:hAnsi="Times New Roman"/>
    </w:rPr>
  </w:style>
  <w:style w:type="paragraph" w:styleId="CommentSubject">
    <w:name w:val="annotation subject"/>
    <w:basedOn w:val="CommentText"/>
    <w:next w:val="CommentText"/>
    <w:link w:val="CommentSubjectChar"/>
    <w:rsid w:val="0007389B"/>
    <w:rPr>
      <w:b/>
      <w:bCs/>
    </w:rPr>
  </w:style>
  <w:style w:type="character" w:customStyle="1" w:styleId="CommentSubjectChar">
    <w:name w:val="Comment Subject Char"/>
    <w:link w:val="CommentSubject"/>
    <w:rsid w:val="0007389B"/>
    <w:rPr>
      <w:rFonts w:ascii="Times New Roman" w:hAnsi="Times New Roman"/>
      <w:b/>
      <w:bCs/>
    </w:rPr>
  </w:style>
  <w:style w:type="character" w:customStyle="1" w:styleId="ui-provider">
    <w:name w:val="ui-provider"/>
    <w:basedOn w:val="DefaultParagraphFont"/>
    <w:rsid w:val="004018A2"/>
  </w:style>
  <w:style w:type="paragraph" w:styleId="Revision">
    <w:name w:val="Revision"/>
    <w:hidden/>
    <w:uiPriority w:val="99"/>
    <w:semiHidden/>
    <w:rsid w:val="002275D5"/>
    <w:rPr>
      <w:rFonts w:ascii="Times New Roman" w:hAnsi="Times New Roman"/>
    </w:rPr>
  </w:style>
  <w:style w:type="character" w:styleId="Emphasis">
    <w:name w:val="Emphasis"/>
    <w:qFormat/>
    <w:rsid w:val="004C15B5"/>
    <w:rPr>
      <w:i/>
      <w:iCs/>
    </w:rPr>
  </w:style>
  <w:style w:type="character" w:customStyle="1" w:styleId="cf01">
    <w:name w:val="cf01"/>
    <w:rsid w:val="007D2716"/>
    <w:rPr>
      <w:rFonts w:ascii="Segoe UI" w:hAnsi="Segoe UI" w:cs="Segoe UI" w:hint="default"/>
      <w:sz w:val="18"/>
      <w:szCs w:val="18"/>
    </w:rPr>
  </w:style>
  <w:style w:type="paragraph" w:styleId="NoSpacing">
    <w:name w:val="No Spacing"/>
    <w:uiPriority w:val="1"/>
    <w:qFormat/>
    <w:rsid w:val="00B97E69"/>
    <w:rPr>
      <w:rFonts w:ascii="Calibri" w:eastAsia="Calibri" w:hAnsi="Calibri"/>
      <w:sz w:val="22"/>
      <w:szCs w:val="22"/>
    </w:rPr>
  </w:style>
  <w:style w:type="character" w:customStyle="1" w:styleId="apple-converted-space">
    <w:name w:val="apple-converted-space"/>
    <w:basedOn w:val="DefaultParagraphFont"/>
    <w:rsid w:val="003C3A0B"/>
  </w:style>
  <w:style w:type="table" w:styleId="TableGrid">
    <w:name w:val="Table Grid"/>
    <w:basedOn w:val="TableNormal"/>
    <w:rsid w:val="00DA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177">
      <w:bodyDiv w:val="1"/>
      <w:marLeft w:val="0"/>
      <w:marRight w:val="0"/>
      <w:marTop w:val="0"/>
      <w:marBottom w:val="0"/>
      <w:divBdr>
        <w:top w:val="none" w:sz="0" w:space="0" w:color="auto"/>
        <w:left w:val="none" w:sz="0" w:space="0" w:color="auto"/>
        <w:bottom w:val="none" w:sz="0" w:space="0" w:color="auto"/>
        <w:right w:val="none" w:sz="0" w:space="0" w:color="auto"/>
      </w:divBdr>
    </w:div>
    <w:div w:id="92484039">
      <w:bodyDiv w:val="1"/>
      <w:marLeft w:val="0"/>
      <w:marRight w:val="0"/>
      <w:marTop w:val="0"/>
      <w:marBottom w:val="0"/>
      <w:divBdr>
        <w:top w:val="none" w:sz="0" w:space="0" w:color="auto"/>
        <w:left w:val="none" w:sz="0" w:space="0" w:color="auto"/>
        <w:bottom w:val="none" w:sz="0" w:space="0" w:color="auto"/>
        <w:right w:val="none" w:sz="0" w:space="0" w:color="auto"/>
      </w:divBdr>
    </w:div>
    <w:div w:id="226230792">
      <w:bodyDiv w:val="1"/>
      <w:marLeft w:val="0"/>
      <w:marRight w:val="0"/>
      <w:marTop w:val="0"/>
      <w:marBottom w:val="0"/>
      <w:divBdr>
        <w:top w:val="none" w:sz="0" w:space="0" w:color="auto"/>
        <w:left w:val="none" w:sz="0" w:space="0" w:color="auto"/>
        <w:bottom w:val="none" w:sz="0" w:space="0" w:color="auto"/>
        <w:right w:val="none" w:sz="0" w:space="0" w:color="auto"/>
      </w:divBdr>
    </w:div>
    <w:div w:id="352657333">
      <w:bodyDiv w:val="1"/>
      <w:marLeft w:val="0"/>
      <w:marRight w:val="0"/>
      <w:marTop w:val="0"/>
      <w:marBottom w:val="0"/>
      <w:divBdr>
        <w:top w:val="none" w:sz="0" w:space="0" w:color="auto"/>
        <w:left w:val="none" w:sz="0" w:space="0" w:color="auto"/>
        <w:bottom w:val="none" w:sz="0" w:space="0" w:color="auto"/>
        <w:right w:val="none" w:sz="0" w:space="0" w:color="auto"/>
      </w:divBdr>
    </w:div>
    <w:div w:id="632370746">
      <w:bodyDiv w:val="1"/>
      <w:marLeft w:val="0"/>
      <w:marRight w:val="0"/>
      <w:marTop w:val="0"/>
      <w:marBottom w:val="0"/>
      <w:divBdr>
        <w:top w:val="none" w:sz="0" w:space="0" w:color="auto"/>
        <w:left w:val="none" w:sz="0" w:space="0" w:color="auto"/>
        <w:bottom w:val="none" w:sz="0" w:space="0" w:color="auto"/>
        <w:right w:val="none" w:sz="0" w:space="0" w:color="auto"/>
      </w:divBdr>
    </w:div>
    <w:div w:id="768702567">
      <w:bodyDiv w:val="1"/>
      <w:marLeft w:val="0"/>
      <w:marRight w:val="0"/>
      <w:marTop w:val="0"/>
      <w:marBottom w:val="0"/>
      <w:divBdr>
        <w:top w:val="none" w:sz="0" w:space="0" w:color="auto"/>
        <w:left w:val="none" w:sz="0" w:space="0" w:color="auto"/>
        <w:bottom w:val="none" w:sz="0" w:space="0" w:color="auto"/>
        <w:right w:val="none" w:sz="0" w:space="0" w:color="auto"/>
      </w:divBdr>
    </w:div>
    <w:div w:id="881937634">
      <w:bodyDiv w:val="1"/>
      <w:marLeft w:val="0"/>
      <w:marRight w:val="0"/>
      <w:marTop w:val="0"/>
      <w:marBottom w:val="0"/>
      <w:divBdr>
        <w:top w:val="none" w:sz="0" w:space="0" w:color="auto"/>
        <w:left w:val="none" w:sz="0" w:space="0" w:color="auto"/>
        <w:bottom w:val="none" w:sz="0" w:space="0" w:color="auto"/>
        <w:right w:val="none" w:sz="0" w:space="0" w:color="auto"/>
      </w:divBdr>
    </w:div>
    <w:div w:id="959340594">
      <w:bodyDiv w:val="1"/>
      <w:marLeft w:val="0"/>
      <w:marRight w:val="0"/>
      <w:marTop w:val="0"/>
      <w:marBottom w:val="0"/>
      <w:divBdr>
        <w:top w:val="none" w:sz="0" w:space="0" w:color="auto"/>
        <w:left w:val="none" w:sz="0" w:space="0" w:color="auto"/>
        <w:bottom w:val="none" w:sz="0" w:space="0" w:color="auto"/>
        <w:right w:val="none" w:sz="0" w:space="0" w:color="auto"/>
      </w:divBdr>
    </w:div>
    <w:div w:id="1076585382">
      <w:bodyDiv w:val="1"/>
      <w:marLeft w:val="0"/>
      <w:marRight w:val="0"/>
      <w:marTop w:val="0"/>
      <w:marBottom w:val="0"/>
      <w:divBdr>
        <w:top w:val="none" w:sz="0" w:space="0" w:color="auto"/>
        <w:left w:val="none" w:sz="0" w:space="0" w:color="auto"/>
        <w:bottom w:val="none" w:sz="0" w:space="0" w:color="auto"/>
        <w:right w:val="none" w:sz="0" w:space="0" w:color="auto"/>
      </w:divBdr>
    </w:div>
    <w:div w:id="1291593496">
      <w:bodyDiv w:val="1"/>
      <w:marLeft w:val="0"/>
      <w:marRight w:val="0"/>
      <w:marTop w:val="0"/>
      <w:marBottom w:val="0"/>
      <w:divBdr>
        <w:top w:val="none" w:sz="0" w:space="0" w:color="auto"/>
        <w:left w:val="none" w:sz="0" w:space="0" w:color="auto"/>
        <w:bottom w:val="none" w:sz="0" w:space="0" w:color="auto"/>
        <w:right w:val="none" w:sz="0" w:space="0" w:color="auto"/>
      </w:divBdr>
    </w:div>
    <w:div w:id="1905874381">
      <w:bodyDiv w:val="1"/>
      <w:marLeft w:val="0"/>
      <w:marRight w:val="0"/>
      <w:marTop w:val="0"/>
      <w:marBottom w:val="0"/>
      <w:divBdr>
        <w:top w:val="none" w:sz="0" w:space="0" w:color="auto"/>
        <w:left w:val="none" w:sz="0" w:space="0" w:color="auto"/>
        <w:bottom w:val="none" w:sz="0" w:space="0" w:color="auto"/>
        <w:right w:val="none" w:sz="0" w:space="0" w:color="auto"/>
      </w:divBdr>
    </w:div>
    <w:div w:id="210515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cu.edu/ope/aps/5060"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cu.edu/ope/aps/5060" TargetMode="External"/><Relationship Id="rId26" Type="http://schemas.openxmlformats.org/officeDocument/2006/relationships/hyperlink" Target="https://www.colorado.edu/asfacultystaff/personnel-administration/policies-procedures/facultytemporary-other/recruitment-hiring" TargetMode="External"/><Relationship Id="rId3" Type="http://schemas.openxmlformats.org/officeDocument/2006/relationships/customXml" Target="../customXml/item3.xml"/><Relationship Id="rId21" Type="http://schemas.openxmlformats.org/officeDocument/2006/relationships/hyperlink" Target="https://www.cu.edu/ope/aps/2027"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u.edu/sites/default/files/5002.pdf" TargetMode="External"/><Relationship Id="rId25" Type="http://schemas.openxmlformats.org/officeDocument/2006/relationships/hyperlink" Target="https://www.cu.edu/ope/policy-related-resource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olorado.edu/center/teaching-learning" TargetMode="External"/><Relationship Id="rId20" Type="http://schemas.openxmlformats.org/officeDocument/2006/relationships/hyperlink" Target="https://www.cu.edu/regents/law/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colorado.edu/institutionalequity/training-and-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lorado.edu/academics/academic-calendar" TargetMode="External"/><Relationship Id="rId23" Type="http://schemas.openxmlformats.org/officeDocument/2006/relationships/hyperlink" Target="https://www.colorado.edu/policies/background-check-poli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u.edu/ope/aps/1014"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ustomerservice@hireright.com" TargetMode="External"/><Relationship Id="rId27" Type="http://schemas.openxmlformats.org/officeDocument/2006/relationships/hyperlink" Target="https://www.cu.edu/employee-services"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348a61cbe9f6cc99c5b5f5e303f9a0d1">
  <xsd:schema xmlns:xsd="http://www.w3.org/2001/XMLSchema" xmlns:xs="http://www.w3.org/2001/XMLSchema" xmlns:p="http://schemas.microsoft.com/office/2006/metadata/properties" xmlns:ns1="http://schemas.microsoft.com/sharepoint/v3" targetNamespace="http://schemas.microsoft.com/office/2006/metadata/properties" ma:root="true" ma:fieldsID="b1ca558a87cef2a7b77b3822d66eb90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3EEFF-4E53-4597-B146-116C521A6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4D10A-CBE0-47F8-913C-BEFCF2EA52E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EE4A5D-783A-4CA1-9F7A-4A11D4FF6F40}">
  <ds:schemaRefs>
    <ds:schemaRef ds:uri="http://schemas.openxmlformats.org/officeDocument/2006/bibliography"/>
  </ds:schemaRefs>
</ds:datastoreItem>
</file>

<file path=customXml/itemProps4.xml><?xml version="1.0" encoding="utf-8"?>
<ds:datastoreItem xmlns:ds="http://schemas.openxmlformats.org/officeDocument/2006/customXml" ds:itemID="{F4F3F861-90DA-4DC9-9523-D8840FFB2402}">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1535</Words>
  <Characters>8755</Characters>
  <Application>Microsoft Office Word</Application>
  <DocSecurity>0</DocSecurity>
  <Lines>72</Lines>
  <Paragraphs>20</Paragraphs>
  <ScaleCrop>false</ScaleCrop>
  <Company>UCD</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Professional Research Assistant/Associate</dc:title>
  <dc:subject/>
  <dc:creator>Mary Lou Fenili</dc:creator>
  <cp:keywords/>
  <dc:description/>
  <cp:lastModifiedBy>Stephanie Kelly</cp:lastModifiedBy>
  <cp:revision>10</cp:revision>
  <cp:lastPrinted>2006-03-20T17:13:00Z</cp:lastPrinted>
  <dcterms:created xsi:type="dcterms:W3CDTF">2025-04-22T16:32:00Z</dcterms:created>
  <dcterms:modified xsi:type="dcterms:W3CDTF">2025-04-22T17:36:00Z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