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FA" w:rsidRPr="00D126BE" w:rsidRDefault="00A864D1" w:rsidP="00D126BE">
      <w:pPr>
        <w:jc w:val="center"/>
        <w:rPr>
          <w:b/>
          <w:u w:val="single"/>
        </w:rPr>
      </w:pPr>
      <w:r w:rsidRPr="00D126BE">
        <w:rPr>
          <w:b/>
          <w:u w:val="single"/>
        </w:rPr>
        <w:t>CEAS Admin Council – 4/20/2020</w:t>
      </w:r>
    </w:p>
    <w:p w:rsidR="00A864D1" w:rsidRPr="00D126BE" w:rsidRDefault="00A864D1">
      <w:pPr>
        <w:rPr>
          <w:b/>
          <w:u w:val="single"/>
        </w:rPr>
      </w:pPr>
      <w:r w:rsidRPr="00D126BE">
        <w:rPr>
          <w:b/>
          <w:u w:val="single"/>
        </w:rPr>
        <w:t>Agenda</w:t>
      </w:r>
    </w:p>
    <w:p w:rsidR="00A864D1" w:rsidRDefault="00D126BE" w:rsidP="00A864D1">
      <w:pPr>
        <w:pStyle w:val="ListParagraph"/>
        <w:numPr>
          <w:ilvl w:val="0"/>
          <w:numId w:val="1"/>
        </w:numPr>
      </w:pPr>
      <w:r>
        <w:t>EAC “State of the College” P</w:t>
      </w:r>
      <w:r w:rsidR="00A864D1">
        <w:t>resentation</w:t>
      </w:r>
      <w:r>
        <w:t xml:space="preserve"> – Keith Molenaar</w:t>
      </w:r>
    </w:p>
    <w:p w:rsidR="001F0C91" w:rsidRDefault="001F0C91" w:rsidP="00A864D1">
      <w:pPr>
        <w:pStyle w:val="ListParagraph"/>
        <w:numPr>
          <w:ilvl w:val="0"/>
          <w:numId w:val="1"/>
        </w:numPr>
      </w:pPr>
      <w:r>
        <w:t>Fall Enrollments – Keith Molenaar</w:t>
      </w:r>
    </w:p>
    <w:p w:rsidR="00A864D1" w:rsidRDefault="00D126BE" w:rsidP="00A864D1">
      <w:pPr>
        <w:pStyle w:val="ListParagraph"/>
        <w:numPr>
          <w:ilvl w:val="0"/>
          <w:numId w:val="1"/>
        </w:numPr>
      </w:pPr>
      <w:r>
        <w:t>Budget Council Update – Douglas Smith</w:t>
      </w:r>
    </w:p>
    <w:p w:rsidR="00D126BE" w:rsidRDefault="00D126BE" w:rsidP="00A864D1">
      <w:pPr>
        <w:pStyle w:val="ListParagraph"/>
        <w:numPr>
          <w:ilvl w:val="0"/>
          <w:numId w:val="1"/>
        </w:numPr>
      </w:pPr>
      <w:r>
        <w:t>Returning to Research Operations – Massimo Ruzzene</w:t>
      </w:r>
    </w:p>
    <w:p w:rsidR="00D126BE" w:rsidRDefault="00D126BE" w:rsidP="00A864D1">
      <w:pPr>
        <w:pStyle w:val="ListParagraph"/>
        <w:numPr>
          <w:ilvl w:val="0"/>
          <w:numId w:val="1"/>
        </w:numPr>
      </w:pPr>
      <w:r>
        <w:t>Returning to Fall Operations – Keith Molenaar</w:t>
      </w:r>
    </w:p>
    <w:p w:rsidR="00A864D1" w:rsidRDefault="00D126BE" w:rsidP="00A864D1">
      <w:pPr>
        <w:pStyle w:val="ListParagraph"/>
        <w:numPr>
          <w:ilvl w:val="0"/>
          <w:numId w:val="1"/>
        </w:numPr>
      </w:pPr>
      <w:r>
        <w:t xml:space="preserve">Remote &amp; Hybrid Teaching – Rhonda Hoenigman </w:t>
      </w:r>
    </w:p>
    <w:p w:rsidR="00D126BE" w:rsidRDefault="00D126BE" w:rsidP="00A864D1">
      <w:pPr>
        <w:pStyle w:val="ListParagraph"/>
        <w:numPr>
          <w:ilvl w:val="0"/>
          <w:numId w:val="1"/>
        </w:numPr>
      </w:pPr>
      <w:r>
        <w:t>Open forum for questions - All</w:t>
      </w:r>
    </w:p>
    <w:p w:rsidR="00A864D1" w:rsidRPr="00C45855" w:rsidRDefault="00A864D1"/>
    <w:p w:rsidR="00A864D1" w:rsidRPr="00D126BE" w:rsidRDefault="00A864D1">
      <w:pPr>
        <w:rPr>
          <w:b/>
          <w:u w:val="single"/>
        </w:rPr>
      </w:pPr>
      <w:r w:rsidRPr="00D126BE">
        <w:rPr>
          <w:b/>
          <w:u w:val="single"/>
        </w:rPr>
        <w:t>EAC State of the College Presentation</w:t>
      </w:r>
    </w:p>
    <w:p w:rsidR="00A864D1" w:rsidRDefault="00C45855">
      <w:r>
        <w:t xml:space="preserve">Interim Dean Keith Molenaar </w:t>
      </w:r>
      <w:r w:rsidR="00D126BE">
        <w:t xml:space="preserve">opened the meeting and </w:t>
      </w:r>
      <w:r w:rsidR="001F0C91">
        <w:t>gave an overview of</w:t>
      </w:r>
      <w:r w:rsidR="00D126BE">
        <w:t xml:space="preserve"> the agenda. He </w:t>
      </w:r>
      <w:r>
        <w:t xml:space="preserve">asked if anyone had any questions to begin. With no questions, he </w:t>
      </w:r>
      <w:r w:rsidR="00D126BE">
        <w:t>explained that t</w:t>
      </w:r>
      <w:r>
        <w:t xml:space="preserve">he </w:t>
      </w:r>
      <w:hyperlink r:id="rId5" w:history="1">
        <w:r w:rsidR="00D800B4" w:rsidRPr="00D800B4">
          <w:rPr>
            <w:rStyle w:val="Hyperlink"/>
          </w:rPr>
          <w:t>E</w:t>
        </w:r>
        <w:r w:rsidR="00D126BE" w:rsidRPr="00D800B4">
          <w:rPr>
            <w:rStyle w:val="Hyperlink"/>
          </w:rPr>
          <w:t xml:space="preserve">ngineering </w:t>
        </w:r>
        <w:r w:rsidR="00D800B4" w:rsidRPr="00D800B4">
          <w:rPr>
            <w:rStyle w:val="Hyperlink"/>
          </w:rPr>
          <w:t>A</w:t>
        </w:r>
        <w:r w:rsidR="00D126BE" w:rsidRPr="00D800B4">
          <w:rPr>
            <w:rStyle w:val="Hyperlink"/>
          </w:rPr>
          <w:t xml:space="preserve">dvisory </w:t>
        </w:r>
        <w:r w:rsidR="00D800B4" w:rsidRPr="00D800B4">
          <w:rPr>
            <w:rStyle w:val="Hyperlink"/>
          </w:rPr>
          <w:t>C</w:t>
        </w:r>
        <w:r w:rsidR="00D126BE" w:rsidRPr="00D800B4">
          <w:rPr>
            <w:rStyle w:val="Hyperlink"/>
          </w:rPr>
          <w:t>ouncil (EAC)</w:t>
        </w:r>
      </w:hyperlink>
      <w:r>
        <w:t xml:space="preserve"> is the external advisory board </w:t>
      </w:r>
      <w:r w:rsidR="00D126BE">
        <w:t>for the college that helps with many important strategic goals, including planning, fundraising, etc. Keith</w:t>
      </w:r>
      <w:r>
        <w:t xml:space="preserve"> will give a state of the college address at the Spring Meeting this Friday, April 24. </w:t>
      </w:r>
      <w:r w:rsidR="00D126BE">
        <w:t>T</w:t>
      </w:r>
      <w:r>
        <w:t xml:space="preserve">he EAC agenda </w:t>
      </w:r>
      <w:proofErr w:type="gramStart"/>
      <w:r>
        <w:t>is reproduced</w:t>
      </w:r>
      <w:proofErr w:type="gramEnd"/>
      <w:r>
        <w:t xml:space="preserve"> below. </w:t>
      </w:r>
    </w:p>
    <w:p w:rsidR="00C45855" w:rsidRDefault="00C45855">
      <w:r>
        <w:t>EAC Agenda</w:t>
      </w:r>
    </w:p>
    <w:p w:rsidR="00C45855" w:rsidRDefault="00C45855" w:rsidP="00C45855">
      <w:pPr>
        <w:pStyle w:val="ListParagraph"/>
        <w:numPr>
          <w:ilvl w:val="0"/>
          <w:numId w:val="3"/>
        </w:numPr>
      </w:pPr>
      <w:r>
        <w:t>State of the College</w:t>
      </w:r>
    </w:p>
    <w:p w:rsidR="00C45855" w:rsidRDefault="00C45855" w:rsidP="00C45855">
      <w:pPr>
        <w:pStyle w:val="ListParagraph"/>
        <w:numPr>
          <w:ilvl w:val="0"/>
          <w:numId w:val="3"/>
        </w:numPr>
      </w:pPr>
      <w:r>
        <w:t>Biomedical Engineering/COVID Response</w:t>
      </w:r>
    </w:p>
    <w:p w:rsidR="00C45855" w:rsidRDefault="00C45855" w:rsidP="00C45855">
      <w:pPr>
        <w:pStyle w:val="ListParagraph"/>
        <w:numPr>
          <w:ilvl w:val="0"/>
          <w:numId w:val="3"/>
        </w:numPr>
      </w:pPr>
      <w:r>
        <w:t>CU COO Pat O’Rourke</w:t>
      </w:r>
    </w:p>
    <w:p w:rsidR="00C45855" w:rsidRDefault="00C45855" w:rsidP="00C45855">
      <w:pPr>
        <w:pStyle w:val="ListParagraph"/>
        <w:numPr>
          <w:ilvl w:val="0"/>
          <w:numId w:val="3"/>
        </w:numPr>
      </w:pPr>
      <w:r>
        <w:t>Class of 2020 Student Panel</w:t>
      </w:r>
    </w:p>
    <w:p w:rsidR="00C45855" w:rsidRDefault="00C45855" w:rsidP="00C45855">
      <w:pPr>
        <w:pStyle w:val="ListParagraph"/>
        <w:numPr>
          <w:ilvl w:val="0"/>
          <w:numId w:val="3"/>
        </w:numPr>
      </w:pPr>
      <w:r>
        <w:t>Income Share Agreement</w:t>
      </w:r>
    </w:p>
    <w:p w:rsidR="00C45855" w:rsidRDefault="00C45855" w:rsidP="00C45855">
      <w:pPr>
        <w:pStyle w:val="ListParagraph"/>
        <w:numPr>
          <w:ilvl w:val="0"/>
          <w:numId w:val="3"/>
        </w:numPr>
      </w:pPr>
      <w:r>
        <w:t>EAC Member Recognition</w:t>
      </w:r>
    </w:p>
    <w:p w:rsidR="00C45855" w:rsidRDefault="00C45855" w:rsidP="00C45855">
      <w:pPr>
        <w:pStyle w:val="ListParagraph"/>
        <w:numPr>
          <w:ilvl w:val="0"/>
          <w:numId w:val="3"/>
        </w:numPr>
      </w:pPr>
      <w:r>
        <w:t>Summary &amp; Next Steps</w:t>
      </w:r>
    </w:p>
    <w:p w:rsidR="00C45855" w:rsidRDefault="00C45855" w:rsidP="00C45855"/>
    <w:p w:rsidR="001F0C91" w:rsidRDefault="00C45855" w:rsidP="00C45855">
      <w:r>
        <w:t>Keith ran through</w:t>
      </w:r>
      <w:r w:rsidR="00157A0A">
        <w:t xml:space="preserve"> the EAC</w:t>
      </w:r>
      <w:r>
        <w:t xml:space="preserve"> </w:t>
      </w:r>
      <w:r w:rsidR="001F0C91">
        <w:t xml:space="preserve">State of the College Slides. </w:t>
      </w:r>
      <w:r w:rsidR="00FF6F6E">
        <w:t xml:space="preserve">He used this as a chance to update the Admin Council and get feedback on improving the slides.  </w:t>
      </w:r>
      <w:r w:rsidR="001F0C91">
        <w:t>A b</w:t>
      </w:r>
      <w:r w:rsidR="00FF6F6E">
        <w:t xml:space="preserve">rief skeleton </w:t>
      </w:r>
      <w:proofErr w:type="gramStart"/>
      <w:r w:rsidR="00FF6F6E">
        <w:t>is provided</w:t>
      </w:r>
      <w:proofErr w:type="gramEnd"/>
      <w:r w:rsidR="00FF6F6E">
        <w:t xml:space="preserve"> below.  Keith will send the slides to the entire college in the CEAS weekly digest on April 25.</w:t>
      </w:r>
      <w:r w:rsidR="001F0C91">
        <w:t xml:space="preserve"> 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t>College Rankings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t>Faculty Success (e.g.,</w:t>
      </w:r>
      <w:r w:rsidR="00C45855">
        <w:t xml:space="preserve"> Kristi </w:t>
      </w:r>
      <w:proofErr w:type="spellStart"/>
      <w:r w:rsidR="00C45855">
        <w:t>Anseth’s</w:t>
      </w:r>
      <w:proofErr w:type="spellEnd"/>
      <w:r w:rsidR="00C45855">
        <w:t xml:space="preserve"> </w:t>
      </w:r>
      <w:proofErr w:type="spellStart"/>
      <w:r w:rsidR="00C45855">
        <w:t>L’Oreal</w:t>
      </w:r>
      <w:proofErr w:type="spellEnd"/>
      <w:r w:rsidR="00C45855">
        <w:t>-UNESCO &amp; CAREER Awards)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t>S</w:t>
      </w:r>
      <w:r w:rsidR="00C45855">
        <w:t>tudent success (</w:t>
      </w:r>
      <w:r>
        <w:t xml:space="preserve">e.g., </w:t>
      </w:r>
      <w:r w:rsidR="00C45855">
        <w:t>NSF Graduate Research Fellowships)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t>R</w:t>
      </w:r>
      <w:r w:rsidR="00C45855">
        <w:t>esearch awards</w:t>
      </w:r>
      <w:r w:rsidR="00FF6F6E">
        <w:t xml:space="preserve"> and Interdisciplinary Research Theme (</w:t>
      </w:r>
      <w:r>
        <w:t>IRT</w:t>
      </w:r>
      <w:r w:rsidR="00FF6F6E">
        <w:t>)</w:t>
      </w:r>
      <w:r>
        <w:t xml:space="preserve"> update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t>O</w:t>
      </w:r>
      <w:r w:rsidR="00C45855">
        <w:t>ther college updates (</w:t>
      </w:r>
      <w:r>
        <w:t>e.g., Computer Science Department</w:t>
      </w:r>
      <w:r w:rsidR="00C45855">
        <w:t xml:space="preserve"> turned 50)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t>A</w:t>
      </w:r>
      <w:r w:rsidR="00C45855">
        <w:t>dvancement (</w:t>
      </w:r>
      <w:r>
        <w:t xml:space="preserve">e.g., </w:t>
      </w:r>
      <w:r w:rsidR="00C45855">
        <w:t>Paul M. Rady Department of Mechanica</w:t>
      </w:r>
      <w:r>
        <w:t>l Engineering, Coffee w/ Keith)</w:t>
      </w:r>
    </w:p>
    <w:p w:rsidR="00157A0A" w:rsidRDefault="00C45855" w:rsidP="00157A0A">
      <w:pPr>
        <w:pStyle w:val="ListParagraph"/>
        <w:numPr>
          <w:ilvl w:val="0"/>
          <w:numId w:val="4"/>
        </w:numPr>
      </w:pPr>
      <w:r>
        <w:t>Footprint update (</w:t>
      </w:r>
      <w:r w:rsidR="00E01516">
        <w:t xml:space="preserve">BOLD </w:t>
      </w:r>
      <w:r w:rsidR="00157A0A">
        <w:t>C</w:t>
      </w:r>
      <w:r w:rsidR="00E01516">
        <w:t xml:space="preserve">enter renovation </w:t>
      </w:r>
      <w:r w:rsidR="00157A0A">
        <w:t xml:space="preserve">may occur during the summer as an opportunity to install the best </w:t>
      </w:r>
      <w:r w:rsidR="00E01516">
        <w:t>remote learning/c</w:t>
      </w:r>
      <w:r w:rsidR="00157A0A">
        <w:t>oaching/recruiting facilities)</w:t>
      </w:r>
    </w:p>
    <w:p w:rsidR="00157A0A" w:rsidRDefault="00157A0A" w:rsidP="00D4010E">
      <w:pPr>
        <w:pStyle w:val="ListParagraph"/>
        <w:numPr>
          <w:ilvl w:val="0"/>
          <w:numId w:val="4"/>
        </w:numPr>
      </w:pPr>
      <w:r>
        <w:t>Senior Staff Changes (e.g., Massimo Ruzzene, Diane Sieber, Charles Musgrave, Christy Bozic)</w:t>
      </w:r>
    </w:p>
    <w:p w:rsidR="00157A0A" w:rsidRDefault="00E01516" w:rsidP="00D4010E">
      <w:pPr>
        <w:pStyle w:val="ListParagraph"/>
        <w:numPr>
          <w:ilvl w:val="0"/>
          <w:numId w:val="4"/>
        </w:numPr>
      </w:pPr>
      <w:r>
        <w:t>Dean S</w:t>
      </w:r>
      <w:r w:rsidR="00157A0A">
        <w:t>earch Update (T</w:t>
      </w:r>
      <w:r>
        <w:t>imeline extended</w:t>
      </w:r>
      <w:r w:rsidR="00157A0A">
        <w:t xml:space="preserve">, committee may </w:t>
      </w:r>
      <w:r>
        <w:t xml:space="preserve">have a larger list into the summer with </w:t>
      </w:r>
      <w:r w:rsidR="00157A0A">
        <w:t>multiple on-campus interviews)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lastRenderedPageBreak/>
        <w:t>C</w:t>
      </w:r>
      <w:r w:rsidR="00E01516">
        <w:t>ampus response to COVID-19 (re</w:t>
      </w:r>
      <w:r>
        <w:t>mote learning, closure of labs,</w:t>
      </w:r>
      <w:r w:rsidR="00E01516">
        <w:t xml:space="preserve"> campus coordination of PPE donations, crisis funds, volunteer ef</w:t>
      </w:r>
      <w:r w:rsidR="00FF6F6E">
        <w:t>forts, extension of pass-fail, B</w:t>
      </w:r>
      <w:r w:rsidR="00E01516">
        <w:t xml:space="preserve">uffs </w:t>
      </w:r>
      <w:r w:rsidR="00FF6F6E">
        <w:t>T</w:t>
      </w:r>
      <w:r w:rsidR="00E01516">
        <w:t xml:space="preserve">ogether, </w:t>
      </w:r>
      <w:hyperlink r:id="rId6" w:history="1">
        <w:r w:rsidR="00E01516" w:rsidRPr="00FF6F6E">
          <w:rPr>
            <w:rStyle w:val="Hyperlink"/>
          </w:rPr>
          <w:t>make4covid.co</w:t>
        </w:r>
      </w:hyperlink>
      <w:r w:rsidR="00E01516">
        <w:t>, audit of research activity, computer labs for students)</w:t>
      </w:r>
    </w:p>
    <w:p w:rsidR="00157A0A" w:rsidRDefault="00157A0A" w:rsidP="00157A0A">
      <w:pPr>
        <w:pStyle w:val="ListParagraph"/>
        <w:numPr>
          <w:ilvl w:val="0"/>
          <w:numId w:val="4"/>
        </w:numPr>
      </w:pPr>
      <w:r>
        <w:t>C</w:t>
      </w:r>
      <w:r w:rsidR="009465B8">
        <w:t>hallenges and risks (fall 2020 enrollments, budget uncertainty, fall operations &amp; retu</w:t>
      </w:r>
      <w:r w:rsidR="00FF6F6E">
        <w:t>rn to campus, BOLD renovation)</w:t>
      </w:r>
    </w:p>
    <w:p w:rsidR="00C45855" w:rsidRDefault="00157A0A" w:rsidP="00157A0A">
      <w:pPr>
        <w:pStyle w:val="ListParagraph"/>
        <w:numPr>
          <w:ilvl w:val="0"/>
          <w:numId w:val="4"/>
        </w:numPr>
      </w:pPr>
      <w:r>
        <w:t>F</w:t>
      </w:r>
      <w:r w:rsidR="009465B8">
        <w:t>all 2020 marketing efforts (virtual visit hub and engagement plan for prospective/admitted students)</w:t>
      </w:r>
    </w:p>
    <w:p w:rsidR="00157A0A" w:rsidRDefault="00157A0A" w:rsidP="00C45855"/>
    <w:p w:rsidR="001F0C91" w:rsidRPr="001F0C91" w:rsidRDefault="001F0C91" w:rsidP="00C45855">
      <w:pPr>
        <w:rPr>
          <w:b/>
          <w:u w:val="single"/>
        </w:rPr>
      </w:pPr>
      <w:r>
        <w:rPr>
          <w:b/>
          <w:u w:val="single"/>
        </w:rPr>
        <w:t>Fall Enrollments</w:t>
      </w:r>
    </w:p>
    <w:p w:rsidR="001F0C91" w:rsidRDefault="00157A0A" w:rsidP="00C45855">
      <w:r>
        <w:t xml:space="preserve">Keith showed an </w:t>
      </w:r>
      <w:r w:rsidR="001F0C91">
        <w:t xml:space="preserve">April 2020 Simpson Scarborough Survey </w:t>
      </w:r>
      <w:r w:rsidR="00FF6F6E">
        <w:t xml:space="preserve">indicating </w:t>
      </w:r>
      <w:r>
        <w:t xml:space="preserve">that </w:t>
      </w:r>
      <w:r w:rsidR="001F0C91">
        <w:t>1 in 5 students may defer college for a year</w:t>
      </w:r>
      <w:r w:rsidR="00FF6F6E">
        <w:t xml:space="preserve"> due to the COVID pandemic</w:t>
      </w:r>
      <w:r w:rsidR="001F0C91">
        <w:t xml:space="preserve">. Pre-COVID, </w:t>
      </w:r>
      <w:r>
        <w:t xml:space="preserve">the College’s numbers indicated we were </w:t>
      </w:r>
      <w:r w:rsidR="001F0C91">
        <w:t>on trac</w:t>
      </w:r>
      <w:r>
        <w:t xml:space="preserve">k for 1150 incoming first years, </w:t>
      </w:r>
      <w:r w:rsidR="001F0C91">
        <w:t xml:space="preserve">but confirmations </w:t>
      </w:r>
      <w:proofErr w:type="gramStart"/>
      <w:r w:rsidR="001F0C91">
        <w:t>are down ~30% compared</w:t>
      </w:r>
      <w:proofErr w:type="gramEnd"/>
      <w:r w:rsidR="001F0C91">
        <w:t xml:space="preserve"> to a year before.</w:t>
      </w:r>
      <w:r>
        <w:t xml:space="preserve"> Even a</w:t>
      </w:r>
      <w:r w:rsidR="001F0C91">
        <w:t xml:space="preserve"> 1% dip</w:t>
      </w:r>
      <w:r>
        <w:t xml:space="preserve"> in enrollments</w:t>
      </w:r>
      <w:r w:rsidR="001F0C91">
        <w:t xml:space="preserve"> </w:t>
      </w:r>
      <w:r>
        <w:t>would cause a</w:t>
      </w:r>
      <w:r w:rsidR="001F0C91">
        <w:t xml:space="preserve"> $7-8M dip in budget</w:t>
      </w:r>
      <w:r w:rsidR="00FF6F6E">
        <w:t xml:space="preserve"> for the university</w:t>
      </w:r>
      <w:r w:rsidR="001F0C91">
        <w:t xml:space="preserve">. </w:t>
      </w:r>
      <w:r>
        <w:t xml:space="preserve">To mitigate this, the College admitted an additional </w:t>
      </w:r>
      <w:r w:rsidR="001F0C91">
        <w:t xml:space="preserve">1,300 highly qualified </w:t>
      </w:r>
      <w:proofErr w:type="gramStart"/>
      <w:r w:rsidR="001F0C91">
        <w:t>students</w:t>
      </w:r>
      <w:r w:rsidR="00FF6F6E">
        <w:t>,</w:t>
      </w:r>
      <w:proofErr w:type="gramEnd"/>
      <w:r w:rsidR="00FF6F6E">
        <w:t xml:space="preserve"> mostly students</w:t>
      </w:r>
      <w:r w:rsidR="001F0C91">
        <w:t xml:space="preserve"> </w:t>
      </w:r>
      <w:r w:rsidR="00FF6F6E">
        <w:t>were already</w:t>
      </w:r>
      <w:r>
        <w:t xml:space="preserve"> accepted to the College of Arts &amp; Sciences Exploratory Studies Program. We </w:t>
      </w:r>
      <w:r w:rsidR="001F0C91">
        <w:t xml:space="preserve">expect to see a </w:t>
      </w:r>
      <w:r w:rsidR="00FF6F6E">
        <w:t>change</w:t>
      </w:r>
      <w:r w:rsidR="001F0C91">
        <w:t xml:space="preserve"> to our diversity progress</w:t>
      </w:r>
      <w:r>
        <w:t>,</w:t>
      </w:r>
      <w:r w:rsidR="001F0C91">
        <w:t xml:space="preserve"> although </w:t>
      </w:r>
      <w:r w:rsidR="00FF6F6E">
        <w:t>other</w:t>
      </w:r>
      <w:r w:rsidR="001F0C91">
        <w:t xml:space="preserve"> metrics (GPA, tes</w:t>
      </w:r>
      <w:r>
        <w:t>t scores) should not change.</w:t>
      </w:r>
    </w:p>
    <w:p w:rsidR="009465B8" w:rsidRPr="00A43F96" w:rsidRDefault="009465B8" w:rsidP="00C45855">
      <w:pPr>
        <w:rPr>
          <w:b/>
          <w:u w:val="single"/>
        </w:rPr>
      </w:pPr>
      <w:r w:rsidRPr="00A43F96">
        <w:rPr>
          <w:b/>
          <w:u w:val="single"/>
        </w:rPr>
        <w:t xml:space="preserve">Budget Council Update </w:t>
      </w:r>
    </w:p>
    <w:p w:rsidR="00A43F96" w:rsidRDefault="00A43F96" w:rsidP="00C45855">
      <w:r>
        <w:t>Assistant Dean for Programs and Engagement Doug Smith gave a status update for the College’s budget.  While there has been a substantial</w:t>
      </w:r>
      <w:r w:rsidR="009465B8">
        <w:t xml:space="preserve"> loss in revenue, </w:t>
      </w:r>
      <w:r>
        <w:t xml:space="preserve">the </w:t>
      </w:r>
      <w:r w:rsidR="0015341B">
        <w:t xml:space="preserve">university </w:t>
      </w:r>
      <w:r>
        <w:t>has</w:t>
      </w:r>
      <w:r w:rsidR="009465B8">
        <w:t xml:space="preserve"> reserves </w:t>
      </w:r>
      <w:r>
        <w:t>that will carry us through the remainder of the fiscal year</w:t>
      </w:r>
      <w:r w:rsidR="009465B8">
        <w:t xml:space="preserve">. </w:t>
      </w:r>
      <w:r w:rsidR="0015341B">
        <w:t xml:space="preserve"> </w:t>
      </w:r>
      <w:r>
        <w:t>There are currently n</w:t>
      </w:r>
      <w:r w:rsidR="009465B8">
        <w:t xml:space="preserve">o discussions for furloughs and layoffs, other than </w:t>
      </w:r>
      <w:r>
        <w:t>the cease on hiring and pause</w:t>
      </w:r>
      <w:r w:rsidR="0015341B">
        <w:t xml:space="preserve"> on compensation adjustments. </w:t>
      </w:r>
    </w:p>
    <w:p w:rsidR="009465B8" w:rsidRDefault="009465B8" w:rsidP="00C45855">
      <w:r>
        <w:t>Going into next year,</w:t>
      </w:r>
      <w:r w:rsidR="00A43F96">
        <w:t xml:space="preserve"> the budget is hard to predict due to uncertainty in</w:t>
      </w:r>
      <w:r>
        <w:t xml:space="preserve"> enrollment</w:t>
      </w:r>
      <w:r w:rsidR="00A43F96">
        <w:t xml:space="preserve"> number</w:t>
      </w:r>
      <w:r>
        <w:t xml:space="preserve">s. </w:t>
      </w:r>
      <w:r w:rsidR="00A43F96">
        <w:t>Our budget also depend on the e</w:t>
      </w:r>
      <w:r>
        <w:t>nrollment growth budget from campus</w:t>
      </w:r>
      <w:r w:rsidR="00A43F96">
        <w:t>, which may be very low</w:t>
      </w:r>
      <w:r>
        <w:t xml:space="preserve">. </w:t>
      </w:r>
      <w:r w:rsidR="00A43F96">
        <w:t xml:space="preserve">The College is </w:t>
      </w:r>
      <w:r>
        <w:t xml:space="preserve">prioritizing ways </w:t>
      </w:r>
      <w:r w:rsidR="00A43F96">
        <w:t>to</w:t>
      </w:r>
      <w:r>
        <w:t xml:space="preserve"> pull back on budgetary issues and see if there are gaps or pieces we can put together. </w:t>
      </w:r>
      <w:r w:rsidR="00A43F96">
        <w:t>There has not been any discussion on</w:t>
      </w:r>
      <w:r>
        <w:t xml:space="preserve"> furloughs or reductions. </w:t>
      </w:r>
      <w:r w:rsidR="00A43F96">
        <w:t>A possible option may involve</w:t>
      </w:r>
      <w:r>
        <w:t xml:space="preserve"> early retirements, </w:t>
      </w:r>
      <w:r w:rsidR="00A43F96">
        <w:t xml:space="preserve">which would open up funds for </w:t>
      </w:r>
      <w:r>
        <w:t>new faculty.</w:t>
      </w:r>
      <w:r w:rsidR="0015341B">
        <w:t xml:space="preserve">  These discussions will be forthcoming.</w:t>
      </w:r>
      <w:r>
        <w:t xml:space="preserve"> </w:t>
      </w:r>
    </w:p>
    <w:p w:rsidR="009465B8" w:rsidRDefault="00A43F96" w:rsidP="00C45855">
      <w:r>
        <w:t xml:space="preserve">Earlier this month, </w:t>
      </w:r>
      <w:r w:rsidR="009465B8">
        <w:t>Keith sent out the budget augmentation</w:t>
      </w:r>
      <w:r w:rsidR="0015341B">
        <w:t xml:space="preserve"> approvals with the note that we may not be able to award if campus funding drops.  </w:t>
      </w:r>
      <w:r>
        <w:t xml:space="preserve">If enrollment is lower than expected, </w:t>
      </w:r>
      <w:r w:rsidR="009465B8">
        <w:t xml:space="preserve">augmentation may be difficult and cuts may </w:t>
      </w:r>
      <w:r w:rsidR="0015341B">
        <w:t xml:space="preserve">need to </w:t>
      </w:r>
      <w:proofErr w:type="gramStart"/>
      <w:r w:rsidR="009465B8">
        <w:t>be discussed</w:t>
      </w:r>
      <w:proofErr w:type="gramEnd"/>
      <w:r w:rsidR="009465B8">
        <w:t xml:space="preserve">. </w:t>
      </w:r>
      <w:r>
        <w:t xml:space="preserve">If that needs to occur, Keith will discuss with everyone involved once the time comes next fiscal year. </w:t>
      </w:r>
    </w:p>
    <w:p w:rsidR="009465B8" w:rsidRDefault="009465B8" w:rsidP="00C45855">
      <w:r w:rsidRPr="00DF5F33">
        <w:rPr>
          <w:b/>
          <w:u w:val="single"/>
        </w:rPr>
        <w:t>Returning to Research</w:t>
      </w:r>
      <w:r w:rsidR="00257C51" w:rsidRPr="00DF5F33">
        <w:rPr>
          <w:b/>
          <w:u w:val="single"/>
        </w:rPr>
        <w:t xml:space="preserve"> Operations</w:t>
      </w:r>
      <w:r w:rsidR="00257C51">
        <w:t xml:space="preserve"> </w:t>
      </w:r>
    </w:p>
    <w:p w:rsidR="00257C51" w:rsidRDefault="003E078E" w:rsidP="003E078E">
      <w:r>
        <w:t xml:space="preserve">Associate Dean for Research Massimo Ruzzene </w:t>
      </w:r>
      <w:r w:rsidR="00087E06">
        <w:t>shared</w:t>
      </w:r>
      <w:r>
        <w:t xml:space="preserve"> that he is part of a working group for the Research &amp; Innovation Office (RIO</w:t>
      </w:r>
      <w:r w:rsidR="00157A0A">
        <w:t>), which</w:t>
      </w:r>
      <w:r w:rsidR="00DF5F33">
        <w:t xml:space="preserve"> is discussing</w:t>
      </w:r>
      <w:r>
        <w:t xml:space="preserve"> how to proceed with research operations at the campus level. </w:t>
      </w:r>
      <w:r w:rsidR="00DF5F33">
        <w:t xml:space="preserve"> The State of Colorado</w:t>
      </w:r>
      <w:r>
        <w:t xml:space="preserve"> </w:t>
      </w:r>
      <w:r w:rsidR="00DF5F33">
        <w:t xml:space="preserve">may begin </w:t>
      </w:r>
      <w:r>
        <w:t xml:space="preserve">to relax </w:t>
      </w:r>
      <w:r w:rsidR="00DF5F33">
        <w:t xml:space="preserve">restrictions </w:t>
      </w:r>
      <w:r>
        <w:t xml:space="preserve">in the next couple of weeks, so the </w:t>
      </w:r>
      <w:r w:rsidR="00DF5F33">
        <w:t>University is planning for a gradual</w:t>
      </w:r>
      <w:r w:rsidR="00257C51">
        <w:t xml:space="preserve"> transition back. </w:t>
      </w:r>
      <w:r>
        <w:t xml:space="preserve">This includes </w:t>
      </w:r>
      <w:r w:rsidR="00257C51">
        <w:t xml:space="preserve">guidelines on how to </w:t>
      </w:r>
      <w:r>
        <w:t xml:space="preserve">return, as well as how to prioritize who is able to return. As of now, the College is </w:t>
      </w:r>
      <w:r w:rsidR="00257C51">
        <w:t xml:space="preserve">still operating under the directives given on March 16 about critical research/personnel. </w:t>
      </w:r>
      <w:r>
        <w:t>The College</w:t>
      </w:r>
      <w:r w:rsidR="00257C51">
        <w:t xml:space="preserve"> may </w:t>
      </w:r>
      <w:r>
        <w:t>consider</w:t>
      </w:r>
      <w:r w:rsidR="00DF5F33">
        <w:t xml:space="preserve"> broadening the definition of critical research</w:t>
      </w:r>
      <w:r>
        <w:t xml:space="preserve">, such as </w:t>
      </w:r>
      <w:r w:rsidR="00257C51">
        <w:t>allow</w:t>
      </w:r>
      <w:r>
        <w:t>ing</w:t>
      </w:r>
      <w:r w:rsidR="00257C51">
        <w:t xml:space="preserve"> some graduate students that are close to graduating to come back</w:t>
      </w:r>
      <w:r w:rsidR="00DF5F33">
        <w:t xml:space="preserve"> first</w:t>
      </w:r>
      <w:r>
        <w:t xml:space="preserve">. From there, the College can lead a </w:t>
      </w:r>
      <w:r w:rsidR="00257C51">
        <w:t xml:space="preserve">progressive return. </w:t>
      </w:r>
      <w:r>
        <w:t xml:space="preserve">Massimo is looking to create a small working </w:t>
      </w:r>
      <w:r>
        <w:lastRenderedPageBreak/>
        <w:t>group at the College level to discuss how to best approach returning to research operations once state regulations are relaxed.</w:t>
      </w:r>
    </w:p>
    <w:p w:rsidR="009465B8" w:rsidRDefault="009465B8" w:rsidP="00C45855">
      <w:r w:rsidRPr="003E078E">
        <w:rPr>
          <w:b/>
          <w:u w:val="single"/>
        </w:rPr>
        <w:t>Return to Fall Operations</w:t>
      </w:r>
      <w:r w:rsidR="00257C51">
        <w:t xml:space="preserve"> </w:t>
      </w:r>
    </w:p>
    <w:p w:rsidR="00257C51" w:rsidRDefault="00157A0A" w:rsidP="00C45855">
      <w:r>
        <w:t>Keith</w:t>
      </w:r>
      <w:r w:rsidR="003E078E">
        <w:t xml:space="preserve"> indicated that the fall semester </w:t>
      </w:r>
      <w:proofErr w:type="gramStart"/>
      <w:r w:rsidR="003E078E">
        <w:t>will</w:t>
      </w:r>
      <w:proofErr w:type="gramEnd"/>
      <w:r w:rsidR="003E078E">
        <w:t xml:space="preserve"> most likely be a hybrid of remote and in-person learning. </w:t>
      </w:r>
      <w:r w:rsidR="00087E06">
        <w:t>Faculty should plan for each</w:t>
      </w:r>
      <w:r w:rsidR="00257C51">
        <w:t xml:space="preserve"> class to have some kind of remote online session</w:t>
      </w:r>
      <w:r w:rsidR="00087E06">
        <w:t xml:space="preserve"> to protect those at risk</w:t>
      </w:r>
      <w:r w:rsidR="00257C51">
        <w:t xml:space="preserve">. </w:t>
      </w:r>
      <w:r w:rsidR="003E078E">
        <w:t xml:space="preserve">Many different options are </w:t>
      </w:r>
      <w:r w:rsidR="00087E06">
        <w:t>currently</w:t>
      </w:r>
      <w:r w:rsidR="00087E06">
        <w:t xml:space="preserve"> </w:t>
      </w:r>
      <w:r w:rsidR="003E078E">
        <w:t>being considered by campus, such as c</w:t>
      </w:r>
      <w:r w:rsidR="00257C51">
        <w:t>oming back in cohort program</w:t>
      </w:r>
      <w:r w:rsidR="00DF5F33">
        <w:t>s</w:t>
      </w:r>
      <w:r w:rsidR="003E078E">
        <w:t xml:space="preserve"> similar to </w:t>
      </w:r>
      <w:proofErr w:type="spellStart"/>
      <w:r w:rsidR="003E078E">
        <w:t>Maymester</w:t>
      </w:r>
      <w:proofErr w:type="spellEnd"/>
      <w:r w:rsidR="003E078E">
        <w:t xml:space="preserve"> (where students take 5, 3-week long course blocks), or going fully </w:t>
      </w:r>
      <w:r w:rsidR="00257C51">
        <w:t xml:space="preserve">remote when the seasonal ramp up happens in winter. </w:t>
      </w:r>
      <w:r w:rsidR="003E078E">
        <w:t xml:space="preserve">Provost </w:t>
      </w:r>
      <w:r w:rsidR="00257C51">
        <w:t>Russ</w:t>
      </w:r>
      <w:r w:rsidR="003E078E">
        <w:t>ell Moore</w:t>
      </w:r>
      <w:r w:rsidR="00257C51">
        <w:t xml:space="preserve"> </w:t>
      </w:r>
      <w:r w:rsidR="00DF5F33">
        <w:t xml:space="preserve">will be announcing </w:t>
      </w:r>
      <w:r w:rsidR="003E078E">
        <w:t>a small</w:t>
      </w:r>
      <w:r w:rsidR="00257C51">
        <w:t xml:space="preserve"> planning team </w:t>
      </w:r>
      <w:r w:rsidR="003E078E">
        <w:t xml:space="preserve">to focus on a plan for reopening, with the goal of having a plan by mid-May. </w:t>
      </w:r>
    </w:p>
    <w:p w:rsidR="009465B8" w:rsidRPr="00157A0A" w:rsidRDefault="009465B8" w:rsidP="00C45855">
      <w:pPr>
        <w:rPr>
          <w:u w:val="single"/>
        </w:rPr>
      </w:pPr>
      <w:r w:rsidRPr="00157A0A">
        <w:rPr>
          <w:b/>
          <w:u w:val="single"/>
        </w:rPr>
        <w:t>Remote &amp; Hybrid Teaching</w:t>
      </w:r>
      <w:r w:rsidR="00157A0A" w:rsidRPr="00157A0A">
        <w:rPr>
          <w:u w:val="single"/>
        </w:rPr>
        <w:t xml:space="preserve"> </w:t>
      </w:r>
    </w:p>
    <w:p w:rsidR="00DF5F33" w:rsidRDefault="003E078E">
      <w:r>
        <w:t xml:space="preserve">Associate Dean for Undergraduate Programs Rhonda Hoenigman </w:t>
      </w:r>
      <w:r w:rsidR="00087E06">
        <w:t>discussed how</w:t>
      </w:r>
      <w:r>
        <w:t xml:space="preserve"> t</w:t>
      </w:r>
      <w:r w:rsidR="002B1321">
        <w:t xml:space="preserve">ransitioning a large lecture class </w:t>
      </w:r>
      <w:r w:rsidR="00087E06">
        <w:t xml:space="preserve">with a </w:t>
      </w:r>
      <w:r w:rsidR="002B1321">
        <w:t xml:space="preserve">remote/hybrid format </w:t>
      </w:r>
      <w:r>
        <w:t>is significantly</w:t>
      </w:r>
      <w:r w:rsidR="002B1321">
        <w:t xml:space="preserve"> different from a project/lab course. </w:t>
      </w:r>
      <w:r>
        <w:t xml:space="preserve">She will be leading three separate small working </w:t>
      </w:r>
      <w:r w:rsidR="00DF5F33">
        <w:t>groups on the following topics:</w:t>
      </w:r>
    </w:p>
    <w:p w:rsidR="00DF5F33" w:rsidRDefault="00087E06" w:rsidP="00DF5F33">
      <w:pPr>
        <w:pStyle w:val="ListParagraph"/>
        <w:numPr>
          <w:ilvl w:val="0"/>
          <w:numId w:val="5"/>
        </w:numPr>
      </w:pPr>
      <w:r>
        <w:t>L</w:t>
      </w:r>
      <w:r w:rsidR="00DF5F33">
        <w:t>arge classes</w:t>
      </w:r>
    </w:p>
    <w:p w:rsidR="00DF5F33" w:rsidRDefault="00087E06" w:rsidP="00DF5F33">
      <w:pPr>
        <w:pStyle w:val="ListParagraph"/>
        <w:numPr>
          <w:ilvl w:val="0"/>
          <w:numId w:val="5"/>
        </w:numPr>
      </w:pPr>
      <w:r>
        <w:t>P</w:t>
      </w:r>
      <w:r w:rsidR="003E078E">
        <w:t>roject/lab classes</w:t>
      </w:r>
    </w:p>
    <w:p w:rsidR="00A864D1" w:rsidRDefault="00087E06" w:rsidP="00DF5F33">
      <w:pPr>
        <w:pStyle w:val="ListParagraph"/>
        <w:numPr>
          <w:ilvl w:val="0"/>
          <w:numId w:val="5"/>
        </w:numPr>
      </w:pPr>
      <w:r>
        <w:t>R</w:t>
      </w:r>
      <w:r w:rsidR="003E078E">
        <w:t>emote/online teaching best practices</w:t>
      </w:r>
    </w:p>
    <w:p w:rsidR="00DF5F33" w:rsidRDefault="00DF5F33" w:rsidP="00DF5F33"/>
    <w:p w:rsidR="00DF5F33" w:rsidRDefault="00DF5F33" w:rsidP="00DF5F33">
      <w:r>
        <w:t>Administrative council members should contact Rhonda with nominations of faculty members who could serve on one of these three teams.</w:t>
      </w:r>
    </w:p>
    <w:p w:rsidR="00087E06" w:rsidRDefault="00087E06"/>
    <w:p w:rsidR="002B1321" w:rsidRDefault="003E078E">
      <w:bookmarkStart w:id="0" w:name="_GoBack"/>
      <w:bookmarkEnd w:id="0"/>
      <w:r>
        <w:t>Keith closed the informational part of the meeting by imploring the council to think</w:t>
      </w:r>
      <w:r w:rsidR="002B1321">
        <w:t xml:space="preserve"> about the best way to recruit students and give them the best possible experience</w:t>
      </w:r>
      <w:r>
        <w:t>. He also indicated that all faculty are much busier, so it may be possible to look into re</w:t>
      </w:r>
      <w:r w:rsidR="00DF5F33">
        <w:t>laxing some service activities.</w:t>
      </w:r>
    </w:p>
    <w:p w:rsidR="00A864D1" w:rsidRPr="003E078E" w:rsidRDefault="00A864D1">
      <w:pPr>
        <w:rPr>
          <w:b/>
          <w:u w:val="single"/>
        </w:rPr>
      </w:pPr>
      <w:r w:rsidRPr="003E078E">
        <w:rPr>
          <w:b/>
          <w:u w:val="single"/>
        </w:rPr>
        <w:t>Q&amp;A</w:t>
      </w:r>
    </w:p>
    <w:p w:rsidR="003E078E" w:rsidRDefault="003E078E">
      <w:r>
        <w:t>Q</w:t>
      </w:r>
      <w:r w:rsidR="002B1321">
        <w:t xml:space="preserve">: Last week, </w:t>
      </w:r>
      <w:r w:rsidR="001F0C91">
        <w:t xml:space="preserve">data </w:t>
      </w:r>
      <w:proofErr w:type="gramStart"/>
      <w:r w:rsidR="001F0C91">
        <w:t>was presented</w:t>
      </w:r>
      <w:proofErr w:type="gramEnd"/>
      <w:r w:rsidR="001F0C91">
        <w:t xml:space="preserve"> that </w:t>
      </w:r>
      <w:r w:rsidR="002B1321">
        <w:t xml:space="preserve">enrollments are tracking within 1-2% of last year. </w:t>
      </w:r>
      <w:r w:rsidR="001F0C91">
        <w:t xml:space="preserve">Where is the discrepancy? </w:t>
      </w:r>
    </w:p>
    <w:p w:rsidR="002B1321" w:rsidRDefault="002B1321">
      <w:r>
        <w:t xml:space="preserve">A: </w:t>
      </w:r>
      <w:r w:rsidR="001F0C91">
        <w:t>The projection is due to measures that the College has taken to increase our number of accepts. However, we are expecting an unprecedented</w:t>
      </w:r>
      <w:r>
        <w:t xml:space="preserve"> melt. </w:t>
      </w:r>
    </w:p>
    <w:p w:rsidR="001F0C91" w:rsidRDefault="003E078E">
      <w:r>
        <w:t>Q</w:t>
      </w:r>
      <w:r w:rsidR="002B1321">
        <w:t xml:space="preserve">: As we move forward in online classes, it may be wise to do some press to the students that we are trying to put together quality education for them. </w:t>
      </w:r>
      <w:r w:rsidR="001F0C91">
        <w:t>This</w:t>
      </w:r>
      <w:r w:rsidR="002B1321">
        <w:t xml:space="preserve"> may reduce from anxiety a</w:t>
      </w:r>
      <w:r w:rsidR="001F0C91">
        <w:t xml:space="preserve">nd possibly the melt. </w:t>
      </w:r>
    </w:p>
    <w:p w:rsidR="002B1321" w:rsidRDefault="003E078E">
      <w:r>
        <w:t>A</w:t>
      </w:r>
      <w:r w:rsidR="002B1321">
        <w:t xml:space="preserve">: That </w:t>
      </w:r>
      <w:r w:rsidR="00DF5F33">
        <w:t>would</w:t>
      </w:r>
      <w:r w:rsidR="002B1321">
        <w:t xml:space="preserve"> be helpful. We are </w:t>
      </w:r>
      <w:r w:rsidR="001F0C91">
        <w:t xml:space="preserve">especially </w:t>
      </w:r>
      <w:r w:rsidR="002B1321">
        <w:t>focusing on classes where we have lost students, such as our la</w:t>
      </w:r>
      <w:r w:rsidR="00DF5F33">
        <w:t>rge freshman/sophomore courses. Please contact Julie Chiron or your communications staff with any good news.</w:t>
      </w:r>
    </w:p>
    <w:p w:rsidR="001F0C91" w:rsidRDefault="003E078E">
      <w:r>
        <w:t>Q</w:t>
      </w:r>
      <w:r w:rsidR="002B1321">
        <w:t xml:space="preserve">: </w:t>
      </w:r>
      <w:r w:rsidR="001F0C91">
        <w:t xml:space="preserve">How should we proceed with visiting scholars/professors for the next year? </w:t>
      </w:r>
    </w:p>
    <w:p w:rsidR="001F0C91" w:rsidRDefault="003E078E">
      <w:r>
        <w:t>A</w:t>
      </w:r>
      <w:r w:rsidR="002B1321">
        <w:t xml:space="preserve">: </w:t>
      </w:r>
      <w:r w:rsidR="001F0C91">
        <w:t>The College will have more guidance from Campus in mid-May. It may need to be a discussion about whether the visiting scholar is able or wants to come since there are no regulations barring them.</w:t>
      </w:r>
    </w:p>
    <w:p w:rsidR="003E078E" w:rsidRDefault="003E078E">
      <w:r>
        <w:lastRenderedPageBreak/>
        <w:t>Q</w:t>
      </w:r>
      <w:r w:rsidR="002B1321">
        <w:t>: We have a tremendous opportunity</w:t>
      </w:r>
      <w:r w:rsidR="001F0C91">
        <w:t xml:space="preserve"> here to change and improve how we teach large</w:t>
      </w:r>
      <w:r w:rsidR="002B1321">
        <w:t xml:space="preserve"> classes </w:t>
      </w:r>
      <w:r w:rsidR="001F0C91">
        <w:t xml:space="preserve">with several hundred students. </w:t>
      </w:r>
      <w:r w:rsidR="002B1321">
        <w:t>It would be great to publicize t</w:t>
      </w:r>
      <w:r w:rsidR="00D126BE">
        <w:t xml:space="preserve">hose changes. </w:t>
      </w:r>
    </w:p>
    <w:p w:rsidR="002B1321" w:rsidRDefault="003E078E">
      <w:r>
        <w:t>A</w:t>
      </w:r>
      <w:r w:rsidR="00D126BE">
        <w:t xml:space="preserve">: </w:t>
      </w:r>
      <w:r w:rsidR="00DF5F33">
        <w:t xml:space="preserve">Excellent point.  We can use the </w:t>
      </w:r>
      <w:r w:rsidR="00D126BE">
        <w:t>best practices working group</w:t>
      </w:r>
      <w:r w:rsidR="00DF5F33">
        <w:t>s as a point of data collection</w:t>
      </w:r>
      <w:r w:rsidR="00D126BE">
        <w:t xml:space="preserve">. We will see types of efficiencies through this situation and how to improve. </w:t>
      </w:r>
    </w:p>
    <w:p w:rsidR="003E078E" w:rsidRDefault="00D126BE">
      <w:r>
        <w:t xml:space="preserve">Q: Have we settled in </w:t>
      </w:r>
      <w:r w:rsidR="001F0C91">
        <w:t>with</w:t>
      </w:r>
      <w:r>
        <w:t xml:space="preserve"> best practices for examinations? </w:t>
      </w:r>
    </w:p>
    <w:p w:rsidR="00D126BE" w:rsidRDefault="003E078E">
      <w:r>
        <w:t>A</w:t>
      </w:r>
      <w:r w:rsidR="00D126BE">
        <w:t xml:space="preserve">: </w:t>
      </w:r>
      <w:r w:rsidR="001F0C91">
        <w:t xml:space="preserve">The College can take this up as a subtopic in the working group for best practices. </w:t>
      </w:r>
      <w:r w:rsidR="00507DEF">
        <w:t xml:space="preserve">Open-book exams are being widely used.  </w:t>
      </w:r>
      <w:r w:rsidR="001F0C91">
        <w:t xml:space="preserve">The University has </w:t>
      </w:r>
      <w:r w:rsidR="00DF5F33">
        <w:t xml:space="preserve">a contract with </w:t>
      </w:r>
      <w:proofErr w:type="spellStart"/>
      <w:r w:rsidR="001F0C91">
        <w:t>Exami</w:t>
      </w:r>
      <w:r w:rsidR="00DF5F33">
        <w:t>ty</w:t>
      </w:r>
      <w:proofErr w:type="spellEnd"/>
      <w:r w:rsidR="00507DEF">
        <w:t>, which is available through Canvas</w:t>
      </w:r>
      <w:r w:rsidR="00D126BE">
        <w:t>.</w:t>
      </w:r>
      <w:r w:rsidR="00507DEF">
        <w:t xml:space="preserve">  However, this has a learning curve.  Please consult with OIT for this option.</w:t>
      </w:r>
      <w:r w:rsidR="001F0C91">
        <w:t xml:space="preserve"> </w:t>
      </w:r>
    </w:p>
    <w:p w:rsidR="003E078E" w:rsidRDefault="00D126BE">
      <w:r>
        <w:t xml:space="preserve">Q: </w:t>
      </w:r>
      <w:r w:rsidR="001F0C91">
        <w:t>What is the difference between online &amp; remote classes?</w:t>
      </w:r>
      <w:r>
        <w:t xml:space="preserve"> </w:t>
      </w:r>
    </w:p>
    <w:p w:rsidR="00D126BE" w:rsidRDefault="003E078E">
      <w:r>
        <w:t>A</w:t>
      </w:r>
      <w:r w:rsidR="00D126BE">
        <w:t xml:space="preserve">: Remote is intended to be synchronous. </w:t>
      </w:r>
      <w:r w:rsidR="001F0C91">
        <w:t>Students</w:t>
      </w:r>
      <w:r w:rsidR="00D126BE">
        <w:t xml:space="preserve"> </w:t>
      </w:r>
      <w:proofErr w:type="gramStart"/>
      <w:r w:rsidR="00D126BE">
        <w:t>are given</w:t>
      </w:r>
      <w:proofErr w:type="gramEnd"/>
      <w:r w:rsidR="00D126BE">
        <w:t xml:space="preserve"> conten</w:t>
      </w:r>
      <w:r w:rsidR="001F0C91">
        <w:t>t at certain times of the day</w:t>
      </w:r>
      <w:r w:rsidR="00D126BE">
        <w:t xml:space="preserve">. Online </w:t>
      </w:r>
      <w:r w:rsidR="001F0C91">
        <w:t>classes do not</w:t>
      </w:r>
      <w:r w:rsidR="00D126BE">
        <w:t xml:space="preserve"> have any formal meeting pattern. </w:t>
      </w:r>
      <w:r w:rsidR="001F0C91">
        <w:t>Students</w:t>
      </w:r>
      <w:r w:rsidR="00D126BE">
        <w:t xml:space="preserve"> look at information on their own schedule. We are currently remote. </w:t>
      </w:r>
    </w:p>
    <w:p w:rsidR="001F0C91" w:rsidRDefault="00D126BE">
      <w:r>
        <w:t>Keith</w:t>
      </w:r>
      <w:r w:rsidR="001F0C91">
        <w:t xml:space="preserve"> </w:t>
      </w:r>
      <w:r w:rsidR="00157A0A">
        <w:t>adjourned</w:t>
      </w:r>
      <w:r w:rsidR="001F0C91">
        <w:t xml:space="preserve"> the meeting by thanking everyone for </w:t>
      </w:r>
      <w:proofErr w:type="gramStart"/>
      <w:r w:rsidR="001F0C91">
        <w:t>their</w:t>
      </w:r>
      <w:proofErr w:type="gramEnd"/>
      <w:r w:rsidR="001F0C91">
        <w:t xml:space="preserve"> hard work through the crisis. Anyone on the council is welcome to email him or contact his cell phone</w:t>
      </w:r>
      <w:r w:rsidR="00695990">
        <w:t xml:space="preserve"> (303 815-7964)</w:t>
      </w:r>
      <w:r w:rsidR="001F0C91">
        <w:t>.</w:t>
      </w:r>
    </w:p>
    <w:p w:rsidR="001F0C91" w:rsidRDefault="001F0C91">
      <w:r>
        <w:t xml:space="preserve">This was the last Admin Council for the </w:t>
      </w:r>
      <w:proofErr w:type="gramStart"/>
      <w:r>
        <w:t>Spring</w:t>
      </w:r>
      <w:proofErr w:type="gramEnd"/>
      <w:r>
        <w:t xml:space="preserve"> 2020 Semester. Future meeting</w:t>
      </w:r>
      <w:r w:rsidR="00157A0A">
        <w:t xml:space="preserve"> detail</w:t>
      </w:r>
      <w:r>
        <w:t xml:space="preserve">s </w:t>
      </w:r>
      <w:proofErr w:type="gramStart"/>
      <w:r>
        <w:t>will be communicated</w:t>
      </w:r>
      <w:proofErr w:type="gramEnd"/>
      <w:r>
        <w:t xml:space="preserve"> directly from Keith Molenaar </w:t>
      </w:r>
      <w:r w:rsidR="00695990">
        <w:t>and</w:t>
      </w:r>
      <w:r>
        <w:t xml:space="preserve"> Executive Assistant Jane Manalo. </w:t>
      </w:r>
    </w:p>
    <w:p w:rsidR="00A864D1" w:rsidRPr="00A864D1" w:rsidRDefault="00A864D1"/>
    <w:sectPr w:rsidR="00A864D1" w:rsidRPr="00A864D1" w:rsidSect="00852D56">
      <w:pgSz w:w="12240" w:h="15840" w:code="1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77A2"/>
    <w:multiLevelType w:val="hybridMultilevel"/>
    <w:tmpl w:val="CD88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903B3"/>
    <w:multiLevelType w:val="hybridMultilevel"/>
    <w:tmpl w:val="1D60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738F3"/>
    <w:multiLevelType w:val="hybridMultilevel"/>
    <w:tmpl w:val="E41A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17B04"/>
    <w:multiLevelType w:val="hybridMultilevel"/>
    <w:tmpl w:val="116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D1"/>
    <w:rsid w:val="00087E06"/>
    <w:rsid w:val="0015341B"/>
    <w:rsid w:val="00157A0A"/>
    <w:rsid w:val="001F0C91"/>
    <w:rsid w:val="00257C51"/>
    <w:rsid w:val="002B1321"/>
    <w:rsid w:val="00373017"/>
    <w:rsid w:val="003E078E"/>
    <w:rsid w:val="00507DEF"/>
    <w:rsid w:val="00695990"/>
    <w:rsid w:val="00852D56"/>
    <w:rsid w:val="009465B8"/>
    <w:rsid w:val="00956F1C"/>
    <w:rsid w:val="00A43F96"/>
    <w:rsid w:val="00A864D1"/>
    <w:rsid w:val="00C45855"/>
    <w:rsid w:val="00D126BE"/>
    <w:rsid w:val="00D800B4"/>
    <w:rsid w:val="00DF5F33"/>
    <w:rsid w:val="00E01516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9CB4"/>
  <w15:chartTrackingRefBased/>
  <w15:docId w15:val="{D3A80510-12F0-4461-B7F3-AB416D80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D1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0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ke4covid.co" TargetMode="External"/><Relationship Id="rId5" Type="http://schemas.openxmlformats.org/officeDocument/2006/relationships/hyperlink" Target="https://www.colorado.edu/engineering/about/leadership/engineering-advisory-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Manalo</dc:creator>
  <cp:keywords/>
  <dc:description/>
  <cp:lastModifiedBy>Keith Molenaar</cp:lastModifiedBy>
  <cp:revision>7</cp:revision>
  <dcterms:created xsi:type="dcterms:W3CDTF">2020-04-21T14:59:00Z</dcterms:created>
  <dcterms:modified xsi:type="dcterms:W3CDTF">2020-04-22T15:07:00Z</dcterms:modified>
</cp:coreProperties>
</file>