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F7376" w:rsidRDefault="006F53B6">
      <w:pPr>
        <w:rPr>
          <w:b/>
        </w:rPr>
      </w:pPr>
      <w:bookmarkStart w:id="0" w:name="_GoBack"/>
      <w:bookmarkEnd w:id="0"/>
      <w:r>
        <w:rPr>
          <w:b/>
        </w:rPr>
        <w:t>Mission Purpose</w:t>
      </w:r>
    </w:p>
    <w:p w14:paraId="00000002" w14:textId="77777777" w:rsidR="00BF7376" w:rsidRDefault="006F53B6">
      <w:r>
        <w:rPr>
          <w:color w:val="201F1E"/>
          <w:highlight w:val="white"/>
        </w:rPr>
        <w:t>The purpose of the B&amp;G Committee is to establish and oversee the policies and procedures of the Engineering Staff Council.  This includes ESC bylaws, policies, resolution processes, and elections.</w:t>
      </w:r>
    </w:p>
    <w:p w14:paraId="00000003" w14:textId="77777777" w:rsidR="00BF7376" w:rsidRDefault="00BF7376"/>
    <w:p w14:paraId="00000004" w14:textId="77777777" w:rsidR="00BF7376" w:rsidRDefault="006F53B6">
      <w:pPr>
        <w:rPr>
          <w:b/>
        </w:rPr>
      </w:pPr>
      <w:r>
        <w:rPr>
          <w:b/>
        </w:rPr>
        <w:t>Committee Members</w:t>
      </w:r>
    </w:p>
    <w:p w14:paraId="00000005" w14:textId="77777777" w:rsidR="00BF7376" w:rsidRDefault="006F53B6">
      <w:r>
        <w:t>Christina Oerter (chair), christina.oert</w:t>
      </w:r>
      <w:r>
        <w:t>er@colorado.edu</w:t>
      </w:r>
    </w:p>
    <w:p w14:paraId="00000006" w14:textId="77777777" w:rsidR="00BF7376" w:rsidRDefault="006F53B6">
      <w:r>
        <w:t>Victoria Lanaghan. victoria.lanaghan@colorado.edu</w:t>
      </w:r>
    </w:p>
    <w:p w14:paraId="00000007" w14:textId="77777777" w:rsidR="00BF7376" w:rsidRDefault="006F53B6">
      <w:r>
        <w:t>Otha Barrow (parliamentarian), otha.barrow@colorado.edu</w:t>
      </w:r>
    </w:p>
    <w:p w14:paraId="00000008" w14:textId="77777777" w:rsidR="00BF7376" w:rsidRDefault="006F53B6">
      <w:r>
        <w:t>William Doe, william.doe@colorado.edu</w:t>
      </w:r>
    </w:p>
    <w:p w14:paraId="00000009" w14:textId="77777777" w:rsidR="00BF7376" w:rsidRDefault="00BF7376"/>
    <w:p w14:paraId="0000000A" w14:textId="77777777" w:rsidR="00BF7376" w:rsidRDefault="00BF7376"/>
    <w:p w14:paraId="0000000B" w14:textId="77777777" w:rsidR="00BF7376" w:rsidRDefault="006F53B6">
      <w:pPr>
        <w:rPr>
          <w:b/>
        </w:rPr>
      </w:pPr>
      <w:r>
        <w:rPr>
          <w:b/>
        </w:rPr>
        <w:t>Frequency of Meetings</w:t>
      </w:r>
    </w:p>
    <w:p w14:paraId="0000000C" w14:textId="77777777" w:rsidR="00BF7376" w:rsidRDefault="006F53B6">
      <w:r>
        <w:t>Once per month, second Wednesday of the month in order to precede the Ex</w:t>
      </w:r>
      <w:r>
        <w:t xml:space="preserve">ecutive Committee meeting. </w:t>
      </w:r>
    </w:p>
    <w:p w14:paraId="0000000D" w14:textId="77777777" w:rsidR="00BF7376" w:rsidRDefault="00BF7376"/>
    <w:p w14:paraId="0000000E" w14:textId="77777777" w:rsidR="00BF7376" w:rsidRDefault="006F53B6">
      <w:pPr>
        <w:rPr>
          <w:b/>
        </w:rPr>
      </w:pPr>
      <w:r>
        <w:rPr>
          <w:b/>
        </w:rPr>
        <w:t>Goals</w:t>
      </w:r>
    </w:p>
    <w:p w14:paraId="0000000F" w14:textId="77777777" w:rsidR="00BF7376" w:rsidRDefault="006F53B6">
      <w:r>
        <w:t xml:space="preserve">Establish governing rules for the Engineering Staff Council. </w:t>
      </w:r>
    </w:p>
    <w:p w14:paraId="00000010" w14:textId="77777777" w:rsidR="00BF7376" w:rsidRDefault="006F53B6">
      <w:r>
        <w:t>Establish an elections code and update as needed.</w:t>
      </w:r>
    </w:p>
    <w:p w14:paraId="00000011" w14:textId="77777777" w:rsidR="00BF7376" w:rsidRDefault="006F53B6">
      <w:r>
        <w:t>Develop new rules and procedures as needed.</w:t>
      </w:r>
    </w:p>
    <w:p w14:paraId="00000012" w14:textId="77777777" w:rsidR="00BF7376" w:rsidRDefault="006F53B6">
      <w:r>
        <w:t>Stay apprised of BSC to ensure ESC bylaws, procedures, and govern</w:t>
      </w:r>
      <w:r>
        <w:t>ance are in agreement.</w:t>
      </w:r>
    </w:p>
    <w:p w14:paraId="00000013" w14:textId="77777777" w:rsidR="00BF7376" w:rsidRDefault="006F53B6">
      <w:r>
        <w:t>Resolve interpretations and concerns of bylaws and governing documents.</w:t>
      </w:r>
    </w:p>
    <w:p w14:paraId="00000014" w14:textId="77777777" w:rsidR="00BF7376" w:rsidRDefault="00BF7376">
      <w:pPr>
        <w:rPr>
          <w:b/>
        </w:rPr>
      </w:pPr>
    </w:p>
    <w:p w14:paraId="00000015" w14:textId="77777777" w:rsidR="00BF7376" w:rsidRDefault="00BF7376">
      <w:pPr>
        <w:rPr>
          <w:b/>
        </w:rPr>
      </w:pPr>
    </w:p>
    <w:p w14:paraId="00000016" w14:textId="77777777" w:rsidR="00BF7376" w:rsidRDefault="006F53B6">
      <w:pPr>
        <w:rPr>
          <w:b/>
        </w:rPr>
      </w:pPr>
      <w:r>
        <w:rPr>
          <w:b/>
        </w:rPr>
        <w:t>Expectations of Committee Members</w:t>
      </w:r>
    </w:p>
    <w:p w14:paraId="00000017" w14:textId="77777777" w:rsidR="00BF7376" w:rsidRDefault="006F53B6">
      <w:r>
        <w:t xml:space="preserve">Regularly attend meetings, and notify group when they cannot attend. </w:t>
      </w:r>
    </w:p>
    <w:p w14:paraId="00000018" w14:textId="77777777" w:rsidR="00BF7376" w:rsidRDefault="006F53B6">
      <w:r>
        <w:t>Participate in committee activities.</w:t>
      </w:r>
    </w:p>
    <w:p w14:paraId="00000019" w14:textId="77777777" w:rsidR="00BF7376" w:rsidRDefault="006F53B6">
      <w:r>
        <w:t>Resolve ESC bylaws</w:t>
      </w:r>
      <w:r>
        <w:t xml:space="preserve"> and governance concerns.</w:t>
      </w:r>
    </w:p>
    <w:p w14:paraId="0000001A" w14:textId="77777777" w:rsidR="00BF7376" w:rsidRDefault="006F53B6">
      <w:r>
        <w:t>Committee Chair will be default acting parliamentarian when parliamentarian is in absentia.</w:t>
      </w:r>
    </w:p>
    <w:p w14:paraId="0000001B" w14:textId="77777777" w:rsidR="00BF7376" w:rsidRDefault="00BF7376"/>
    <w:p w14:paraId="0000001C" w14:textId="77777777" w:rsidR="00BF7376" w:rsidRDefault="00BF7376"/>
    <w:p w14:paraId="0000001D" w14:textId="77777777" w:rsidR="00BF7376" w:rsidRDefault="006F53B6">
      <w:r>
        <w:t>Notes: have parliamentarian always serve on bylaws committee</w:t>
      </w:r>
    </w:p>
    <w:sectPr w:rsidR="00BF7376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4E75" w14:textId="77777777" w:rsidR="006F53B6" w:rsidRDefault="006F53B6">
      <w:pPr>
        <w:spacing w:line="240" w:lineRule="auto"/>
      </w:pPr>
      <w:r>
        <w:separator/>
      </w:r>
    </w:p>
  </w:endnote>
  <w:endnote w:type="continuationSeparator" w:id="0">
    <w:p w14:paraId="3C29A9E1" w14:textId="77777777" w:rsidR="006F53B6" w:rsidRDefault="006F5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E1E52" w14:textId="77777777" w:rsidR="006F53B6" w:rsidRDefault="006F53B6">
      <w:pPr>
        <w:spacing w:line="240" w:lineRule="auto"/>
      </w:pPr>
      <w:r>
        <w:separator/>
      </w:r>
    </w:p>
  </w:footnote>
  <w:footnote w:type="continuationSeparator" w:id="0">
    <w:p w14:paraId="48A664BD" w14:textId="77777777" w:rsidR="006F53B6" w:rsidRDefault="006F53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BF7376" w:rsidRDefault="006F53B6">
    <w:pPr>
      <w:jc w:val="center"/>
    </w:pPr>
    <w:r>
      <w:t>Bylaws and Governance Committee Charter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76"/>
    <w:rsid w:val="006F53B6"/>
    <w:rsid w:val="00BF7376"/>
    <w:rsid w:val="00C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8561D-BA23-46E5-B273-990B01B5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OthaB</dc:creator>
  <cp:lastModifiedBy>Otha.Barrow@outlook.com</cp:lastModifiedBy>
  <cp:revision>2</cp:revision>
  <dcterms:created xsi:type="dcterms:W3CDTF">2020-03-24T17:52:00Z</dcterms:created>
  <dcterms:modified xsi:type="dcterms:W3CDTF">2020-03-24T17:52:00Z</dcterms:modified>
</cp:coreProperties>
</file>