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6322" w14:textId="77777777" w:rsidR="003D1D33" w:rsidRDefault="003D1D33" w:rsidP="00625F35">
      <w:pPr>
        <w:rPr>
          <w:b/>
          <w:bCs/>
          <w:sz w:val="36"/>
          <w:szCs w:val="36"/>
        </w:rPr>
      </w:pPr>
    </w:p>
    <w:p w14:paraId="4A26462E" w14:textId="353F03F3" w:rsidR="00625F35" w:rsidRPr="00B5185E" w:rsidRDefault="00625F35" w:rsidP="00625F35">
      <w:pPr>
        <w:rPr>
          <w:b/>
          <w:bCs/>
          <w:sz w:val="32"/>
          <w:szCs w:val="32"/>
        </w:rPr>
      </w:pPr>
      <w:r w:rsidRPr="00B5185E">
        <w:rPr>
          <w:b/>
          <w:bCs/>
          <w:sz w:val="36"/>
          <w:szCs w:val="36"/>
        </w:rPr>
        <w:t>Creating a Reusable Heat Pack</w:t>
      </w:r>
    </w:p>
    <w:p w14:paraId="395F3D56" w14:textId="77777777" w:rsidR="00625F35" w:rsidRDefault="00625F35" w:rsidP="00625F35">
      <w:pPr>
        <w:rPr>
          <w:b/>
          <w:bCs/>
          <w:sz w:val="36"/>
          <w:szCs w:val="36"/>
        </w:rPr>
      </w:pPr>
    </w:p>
    <w:p w14:paraId="15C0D1EE" w14:textId="77777777" w:rsidR="00625F35" w:rsidRDefault="00625F35" w:rsidP="00625F35">
      <w:pPr>
        <w:rPr>
          <w:b/>
          <w:bCs/>
          <w:color w:val="000000" w:themeColor="text1"/>
          <w:sz w:val="28"/>
          <w:szCs w:val="28"/>
        </w:rPr>
      </w:pPr>
      <w:r w:rsidRPr="00B5185E">
        <w:rPr>
          <w:b/>
          <w:bCs/>
          <w:color w:val="FF0000"/>
          <w:sz w:val="28"/>
          <w:szCs w:val="28"/>
          <w:u w:val="single"/>
        </w:rPr>
        <w:t>Reviewing Heat:</w:t>
      </w:r>
      <w:r w:rsidRPr="00B5185E">
        <w:rPr>
          <w:color w:val="FF0000"/>
          <w:sz w:val="28"/>
          <w:szCs w:val="28"/>
        </w:rPr>
        <w:t xml:space="preserve"> </w:t>
      </w:r>
      <w:r w:rsidRPr="00B5185E">
        <w:rPr>
          <w:b/>
          <w:bCs/>
          <w:color w:val="000000" w:themeColor="text1"/>
          <w:sz w:val="28"/>
          <w:szCs w:val="28"/>
        </w:rPr>
        <w:t xml:space="preserve">Self-Care 101 </w:t>
      </w:r>
    </w:p>
    <w:p w14:paraId="21424817" w14:textId="77777777" w:rsidR="00625F35" w:rsidRDefault="00625F35" w:rsidP="00625F35">
      <w:pPr>
        <w:rPr>
          <w:sz w:val="28"/>
          <w:szCs w:val="28"/>
        </w:rPr>
      </w:pPr>
      <w:r w:rsidRPr="00BA6F89">
        <w:rPr>
          <w:sz w:val="28"/>
          <w:szCs w:val="28"/>
        </w:rPr>
        <w:t>Heat loosens muscles by increasing blood flow relieving muscle stiffness and tightness.</w:t>
      </w:r>
      <w:r>
        <w:rPr>
          <w:sz w:val="28"/>
          <w:szCs w:val="28"/>
        </w:rPr>
        <w:t xml:space="preserve"> Applying heat can be an important and extremely beneficial aspect of your daily life and recovery routines. Helping you to relax and stay warm even if you aren’t trying to recover from any injuries or pain. </w:t>
      </w:r>
    </w:p>
    <w:p w14:paraId="06D46FC7" w14:textId="77777777" w:rsidR="00625F35" w:rsidRDefault="00625F35" w:rsidP="00625F35">
      <w:pPr>
        <w:rPr>
          <w:sz w:val="28"/>
          <w:szCs w:val="28"/>
        </w:rPr>
      </w:pPr>
    </w:p>
    <w:p w14:paraId="1ED0DB78" w14:textId="77777777" w:rsidR="00625F35" w:rsidRPr="00BA6F89" w:rsidRDefault="00625F35" w:rsidP="00625F35">
      <w:pPr>
        <w:rPr>
          <w:sz w:val="28"/>
          <w:szCs w:val="28"/>
        </w:rPr>
      </w:pPr>
      <w:r>
        <w:rPr>
          <w:sz w:val="28"/>
          <w:szCs w:val="28"/>
        </w:rPr>
        <w:t xml:space="preserve">Commercial heat packs can be found in a variety of forms reusable microwavable gel/water packs, one time usage chemical heaters such as hand warmers that can be held or applied to the body even on the go, and electric heating pads or blankets. </w:t>
      </w:r>
      <w:r>
        <w:rPr>
          <w:sz w:val="28"/>
          <w:szCs w:val="28"/>
        </w:rPr>
        <w:br/>
      </w:r>
    </w:p>
    <w:p w14:paraId="4D804A95" w14:textId="77777777" w:rsidR="00625F35" w:rsidRPr="00BA6F89" w:rsidRDefault="00625F35" w:rsidP="00625F35">
      <w:pPr>
        <w:rPr>
          <w:sz w:val="28"/>
          <w:szCs w:val="28"/>
        </w:rPr>
      </w:pPr>
      <w:r w:rsidRPr="00BA6F89">
        <w:rPr>
          <w:sz w:val="28"/>
          <w:szCs w:val="28"/>
        </w:rPr>
        <w:t xml:space="preserve">Please note that it is only recommended to apply heat for 15-20 minutes as needed. </w:t>
      </w:r>
      <w:r w:rsidRPr="00BA6F89">
        <w:rPr>
          <w:b/>
          <w:bCs/>
          <w:sz w:val="28"/>
          <w:szCs w:val="28"/>
        </w:rPr>
        <w:t>DO NOT</w:t>
      </w:r>
      <w:r w:rsidRPr="00BA6F89">
        <w:rPr>
          <w:sz w:val="28"/>
          <w:szCs w:val="28"/>
        </w:rPr>
        <w:t xml:space="preserve"> place a heat source directly on skin or any other sensitive areas. Place the heating pad or other heat source in a towel and drape over the area you desire to heat.</w:t>
      </w:r>
      <w:r>
        <w:rPr>
          <w:sz w:val="28"/>
          <w:szCs w:val="28"/>
        </w:rPr>
        <w:t xml:space="preserve"> </w:t>
      </w:r>
    </w:p>
    <w:p w14:paraId="4DBA149D" w14:textId="77777777" w:rsidR="00625F35" w:rsidRDefault="00625F35" w:rsidP="00625F35">
      <w:pPr>
        <w:rPr>
          <w:sz w:val="28"/>
          <w:szCs w:val="28"/>
        </w:rPr>
      </w:pPr>
    </w:p>
    <w:p w14:paraId="76B5A6BF" w14:textId="77777777" w:rsidR="00625F35" w:rsidRPr="00BA6F89" w:rsidRDefault="00625F35" w:rsidP="00625F35">
      <w:pPr>
        <w:rPr>
          <w:sz w:val="28"/>
          <w:szCs w:val="28"/>
        </w:rPr>
      </w:pPr>
      <w:r w:rsidRPr="00BA6F89">
        <w:rPr>
          <w:sz w:val="28"/>
          <w:szCs w:val="28"/>
        </w:rPr>
        <w:t>Remember:</w:t>
      </w:r>
    </w:p>
    <w:p w14:paraId="31CAD3D1" w14:textId="77777777" w:rsidR="00625F35" w:rsidRPr="00BA6F89" w:rsidRDefault="00625F35" w:rsidP="00625F35">
      <w:pPr>
        <w:pStyle w:val="ListParagraph"/>
        <w:widowControl/>
        <w:numPr>
          <w:ilvl w:val="0"/>
          <w:numId w:val="3"/>
        </w:numPr>
        <w:autoSpaceDE/>
        <w:autoSpaceDN/>
        <w:spacing w:before="0" w:after="160" w:line="259" w:lineRule="auto"/>
        <w:contextualSpacing/>
        <w:rPr>
          <w:sz w:val="28"/>
          <w:szCs w:val="28"/>
        </w:rPr>
      </w:pPr>
      <w:r w:rsidRPr="00BA6F89">
        <w:rPr>
          <w:sz w:val="28"/>
          <w:szCs w:val="28"/>
        </w:rPr>
        <w:t xml:space="preserve">It is recommended to avoid the usage or application of heat on the back or abdomen if pregnant. </w:t>
      </w:r>
    </w:p>
    <w:p w14:paraId="4D2CB817" w14:textId="77777777" w:rsidR="00625F35" w:rsidRPr="00BA6F89" w:rsidRDefault="00625F35" w:rsidP="00625F35">
      <w:pPr>
        <w:pStyle w:val="ListParagraph"/>
        <w:widowControl/>
        <w:numPr>
          <w:ilvl w:val="0"/>
          <w:numId w:val="3"/>
        </w:numPr>
        <w:autoSpaceDE/>
        <w:autoSpaceDN/>
        <w:spacing w:before="0" w:after="160" w:line="259" w:lineRule="auto"/>
        <w:contextualSpacing/>
        <w:rPr>
          <w:sz w:val="28"/>
          <w:szCs w:val="28"/>
        </w:rPr>
      </w:pPr>
      <w:r w:rsidRPr="00BA6F89">
        <w:rPr>
          <w:sz w:val="28"/>
          <w:szCs w:val="28"/>
        </w:rPr>
        <w:t xml:space="preserve">Avoid use of heat over new or open wounds and injuries sustained within the last 72 hours, as heat increases blood flow to the area and can cause an increase in discomfort on new injuries or bruises. </w:t>
      </w:r>
    </w:p>
    <w:p w14:paraId="479F28EA" w14:textId="77777777" w:rsidR="00625F35" w:rsidRDefault="00625F35" w:rsidP="00625F35">
      <w:pPr>
        <w:rPr>
          <w:b/>
          <w:bCs/>
          <w:color w:val="000000" w:themeColor="text1"/>
          <w:sz w:val="28"/>
          <w:szCs w:val="28"/>
        </w:rPr>
      </w:pPr>
    </w:p>
    <w:p w14:paraId="6B11022B" w14:textId="77777777" w:rsidR="00673E93" w:rsidRDefault="00673E93" w:rsidP="00625F35">
      <w:pPr>
        <w:rPr>
          <w:b/>
          <w:bCs/>
          <w:color w:val="000000" w:themeColor="text1"/>
          <w:sz w:val="28"/>
          <w:szCs w:val="28"/>
        </w:rPr>
      </w:pPr>
    </w:p>
    <w:p w14:paraId="7083B339" w14:textId="77777777" w:rsidR="00673E93" w:rsidRDefault="00673E93" w:rsidP="00625F35">
      <w:pPr>
        <w:rPr>
          <w:b/>
          <w:bCs/>
          <w:color w:val="000000" w:themeColor="text1"/>
          <w:sz w:val="28"/>
          <w:szCs w:val="28"/>
        </w:rPr>
      </w:pPr>
    </w:p>
    <w:p w14:paraId="40FCACC6" w14:textId="77777777" w:rsidR="00673E93" w:rsidRDefault="00673E93" w:rsidP="00625F35">
      <w:pPr>
        <w:rPr>
          <w:b/>
          <w:bCs/>
          <w:color w:val="000000" w:themeColor="text1"/>
          <w:sz w:val="28"/>
          <w:szCs w:val="28"/>
        </w:rPr>
      </w:pPr>
    </w:p>
    <w:p w14:paraId="3FF17BB0" w14:textId="77777777" w:rsidR="00625F35" w:rsidRDefault="00625F35" w:rsidP="00625F35">
      <w:pPr>
        <w:rPr>
          <w:color w:val="000000" w:themeColor="text1"/>
          <w:sz w:val="28"/>
          <w:szCs w:val="28"/>
        </w:rPr>
      </w:pPr>
      <w:r>
        <w:rPr>
          <w:b/>
          <w:bCs/>
          <w:color w:val="FF0000"/>
          <w:sz w:val="28"/>
          <w:szCs w:val="28"/>
        </w:rPr>
        <w:t xml:space="preserve">Method 1: </w:t>
      </w:r>
      <w:r>
        <w:rPr>
          <w:color w:val="000000" w:themeColor="text1"/>
          <w:sz w:val="28"/>
          <w:szCs w:val="28"/>
        </w:rPr>
        <w:t>Microwaved Dishcloth</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Pg. 2</w:t>
      </w:r>
    </w:p>
    <w:p w14:paraId="2E22F13F" w14:textId="77777777" w:rsidR="00625F35" w:rsidRDefault="00625F35" w:rsidP="00625F35">
      <w:pPr>
        <w:rPr>
          <w:color w:val="000000" w:themeColor="text1"/>
          <w:sz w:val="28"/>
          <w:szCs w:val="28"/>
        </w:rPr>
      </w:pPr>
      <w:r>
        <w:rPr>
          <w:b/>
          <w:bCs/>
          <w:color w:val="FF0000"/>
          <w:sz w:val="28"/>
          <w:szCs w:val="28"/>
        </w:rPr>
        <w:t xml:space="preserve">Method 2: </w:t>
      </w:r>
      <w:r>
        <w:rPr>
          <w:color w:val="000000" w:themeColor="text1"/>
          <w:sz w:val="28"/>
          <w:szCs w:val="28"/>
        </w:rPr>
        <w:t>Heated Towel</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Pg. 3</w:t>
      </w:r>
    </w:p>
    <w:p w14:paraId="0D8DBD5B" w14:textId="77777777" w:rsidR="00625F35" w:rsidRDefault="00625F35" w:rsidP="00625F35">
      <w:pPr>
        <w:rPr>
          <w:color w:val="000000" w:themeColor="text1"/>
          <w:sz w:val="28"/>
          <w:szCs w:val="28"/>
        </w:rPr>
      </w:pPr>
      <w:r>
        <w:rPr>
          <w:b/>
          <w:bCs/>
          <w:color w:val="FF0000"/>
          <w:sz w:val="28"/>
          <w:szCs w:val="28"/>
        </w:rPr>
        <w:t xml:space="preserve">Method 3: </w:t>
      </w:r>
      <w:r>
        <w:rPr>
          <w:color w:val="000000" w:themeColor="text1"/>
          <w:sz w:val="28"/>
          <w:szCs w:val="28"/>
        </w:rPr>
        <w:t>Cloth Bag and Rice</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Pg. 4</w:t>
      </w:r>
    </w:p>
    <w:p w14:paraId="0E13183A" w14:textId="77777777" w:rsidR="00625F35" w:rsidRDefault="00625F35" w:rsidP="00625F35">
      <w:pPr>
        <w:rPr>
          <w:b/>
          <w:bCs/>
          <w:color w:val="FF0000"/>
          <w:sz w:val="28"/>
          <w:szCs w:val="28"/>
        </w:rPr>
      </w:pPr>
    </w:p>
    <w:p w14:paraId="2FDBF159" w14:textId="77777777" w:rsidR="00625F35" w:rsidRDefault="00625F35" w:rsidP="00625F35">
      <w:pPr>
        <w:rPr>
          <w:b/>
          <w:bCs/>
          <w:color w:val="FF0000"/>
          <w:sz w:val="28"/>
          <w:szCs w:val="28"/>
        </w:rPr>
      </w:pPr>
    </w:p>
    <w:p w14:paraId="171B17C7" w14:textId="77777777" w:rsidR="00625F35" w:rsidRDefault="00625F35" w:rsidP="00625F35">
      <w:pPr>
        <w:rPr>
          <w:b/>
          <w:bCs/>
          <w:color w:val="FF0000"/>
          <w:sz w:val="28"/>
          <w:szCs w:val="28"/>
        </w:rPr>
      </w:pPr>
    </w:p>
    <w:p w14:paraId="158F6345" w14:textId="77777777" w:rsidR="00625F35" w:rsidRDefault="00625F35" w:rsidP="00625F35">
      <w:pPr>
        <w:rPr>
          <w:b/>
          <w:bCs/>
          <w:color w:val="FF0000"/>
          <w:sz w:val="28"/>
          <w:szCs w:val="28"/>
        </w:rPr>
      </w:pPr>
    </w:p>
    <w:p w14:paraId="04886498" w14:textId="77777777" w:rsidR="00625F35" w:rsidRDefault="00625F35" w:rsidP="00625F35">
      <w:pPr>
        <w:rPr>
          <w:b/>
          <w:bCs/>
          <w:color w:val="FF0000"/>
          <w:sz w:val="28"/>
          <w:szCs w:val="28"/>
        </w:rPr>
      </w:pPr>
    </w:p>
    <w:p w14:paraId="190B6916" w14:textId="77777777" w:rsidR="00625F35" w:rsidRDefault="00625F35" w:rsidP="00625F35">
      <w:pPr>
        <w:rPr>
          <w:b/>
          <w:bCs/>
          <w:color w:val="FF0000"/>
          <w:sz w:val="28"/>
          <w:szCs w:val="28"/>
        </w:rPr>
      </w:pPr>
    </w:p>
    <w:p w14:paraId="40F77697" w14:textId="77777777" w:rsidR="00625F35" w:rsidRDefault="00625F35" w:rsidP="00625F35">
      <w:pPr>
        <w:rPr>
          <w:b/>
          <w:bCs/>
          <w:color w:val="FF0000"/>
          <w:sz w:val="28"/>
          <w:szCs w:val="28"/>
        </w:rPr>
      </w:pPr>
    </w:p>
    <w:p w14:paraId="76EA14DB" w14:textId="77777777" w:rsidR="00625F35" w:rsidRDefault="00625F35" w:rsidP="00625F35">
      <w:pPr>
        <w:rPr>
          <w:b/>
          <w:bCs/>
          <w:color w:val="FF0000"/>
          <w:sz w:val="28"/>
          <w:szCs w:val="28"/>
        </w:rPr>
      </w:pPr>
    </w:p>
    <w:p w14:paraId="5E9CD70A" w14:textId="77777777" w:rsidR="00625F35" w:rsidRDefault="00625F35" w:rsidP="00625F35">
      <w:pPr>
        <w:rPr>
          <w:b/>
          <w:bCs/>
          <w:color w:val="FF0000"/>
          <w:sz w:val="28"/>
          <w:szCs w:val="28"/>
        </w:rPr>
      </w:pPr>
    </w:p>
    <w:p w14:paraId="11A5F9C5" w14:textId="41F27E96" w:rsidR="00625F35" w:rsidRDefault="00625F35" w:rsidP="00625F35">
      <w:pPr>
        <w:rPr>
          <w:color w:val="000000" w:themeColor="text1"/>
          <w:sz w:val="28"/>
          <w:szCs w:val="28"/>
        </w:rPr>
      </w:pPr>
      <w:r>
        <w:rPr>
          <w:b/>
          <w:bCs/>
          <w:color w:val="FF0000"/>
          <w:sz w:val="28"/>
          <w:szCs w:val="28"/>
        </w:rPr>
        <w:t xml:space="preserve">Method 1: </w:t>
      </w:r>
      <w:r>
        <w:rPr>
          <w:color w:val="000000" w:themeColor="text1"/>
          <w:sz w:val="28"/>
          <w:szCs w:val="28"/>
        </w:rPr>
        <w:t>Microwaved Dishcloth</w:t>
      </w:r>
    </w:p>
    <w:p w14:paraId="276BA667" w14:textId="77777777" w:rsidR="00625F35" w:rsidRPr="00A92713" w:rsidRDefault="00625F35" w:rsidP="00625F35">
      <w:pPr>
        <w:ind w:firstLine="720"/>
        <w:rPr>
          <w:b/>
          <w:bCs/>
          <w:color w:val="000000" w:themeColor="text1"/>
          <w:sz w:val="28"/>
          <w:szCs w:val="28"/>
        </w:rPr>
      </w:pPr>
      <w:r>
        <w:rPr>
          <w:b/>
          <w:bCs/>
          <w:color w:val="000000" w:themeColor="text1"/>
          <w:sz w:val="28"/>
          <w:szCs w:val="28"/>
        </w:rPr>
        <w:t>Supplies:</w:t>
      </w:r>
    </w:p>
    <w:p w14:paraId="67DB7ADB"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A wet clean dishcloth. (Damp, doesn’t need to be soaked through</w:t>
      </w:r>
    </w:p>
    <w:p w14:paraId="6A0521A9"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 xml:space="preserve">Microwave safe sealable plastic bag. </w:t>
      </w:r>
    </w:p>
    <w:p w14:paraId="61E94522"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Microwave.</w:t>
      </w:r>
    </w:p>
    <w:p w14:paraId="4D0E030A" w14:textId="77777777" w:rsidR="00625F35" w:rsidRDefault="00625F35" w:rsidP="00625F35">
      <w:pPr>
        <w:rPr>
          <w:color w:val="000000" w:themeColor="text1"/>
          <w:sz w:val="28"/>
          <w:szCs w:val="28"/>
        </w:rPr>
      </w:pPr>
    </w:p>
    <w:p w14:paraId="2D9780BC" w14:textId="77777777" w:rsidR="00625F35" w:rsidRDefault="00625F35" w:rsidP="00625F35">
      <w:pPr>
        <w:ind w:left="720"/>
        <w:rPr>
          <w:b/>
          <w:bCs/>
          <w:color w:val="000000" w:themeColor="text1"/>
          <w:sz w:val="28"/>
          <w:szCs w:val="28"/>
        </w:rPr>
      </w:pPr>
      <w:r w:rsidRPr="00AD3797">
        <w:rPr>
          <w:b/>
          <w:bCs/>
          <w:color w:val="000000" w:themeColor="text1"/>
          <w:sz w:val="28"/>
          <w:szCs w:val="28"/>
        </w:rPr>
        <w:t>Guide:</w:t>
      </w:r>
    </w:p>
    <w:p w14:paraId="28326791" w14:textId="77777777" w:rsidR="00625F35" w:rsidRPr="00CD2181" w:rsidRDefault="00625F35" w:rsidP="00625F35">
      <w:pPr>
        <w:pStyle w:val="ListParagraph"/>
        <w:widowControl/>
        <w:numPr>
          <w:ilvl w:val="0"/>
          <w:numId w:val="5"/>
        </w:numPr>
        <w:autoSpaceDE/>
        <w:autoSpaceDN/>
        <w:spacing w:before="0" w:after="160" w:line="259" w:lineRule="auto"/>
        <w:contextualSpacing/>
        <w:rPr>
          <w:b/>
          <w:bCs/>
          <w:color w:val="000000" w:themeColor="text1"/>
          <w:sz w:val="28"/>
          <w:szCs w:val="28"/>
        </w:rPr>
      </w:pPr>
      <w:r>
        <w:rPr>
          <w:color w:val="000000" w:themeColor="text1"/>
          <w:sz w:val="28"/>
          <w:szCs w:val="28"/>
        </w:rPr>
        <w:t>Take your wet dish cloth and place it into the microwave safe sealable bag.</w:t>
      </w:r>
    </w:p>
    <w:p w14:paraId="30BBF327" w14:textId="77777777" w:rsidR="00625F35" w:rsidRPr="00E574C0" w:rsidRDefault="00625F35" w:rsidP="00625F35">
      <w:pPr>
        <w:pStyle w:val="ListParagraph"/>
        <w:widowControl/>
        <w:numPr>
          <w:ilvl w:val="1"/>
          <w:numId w:val="5"/>
        </w:numPr>
        <w:autoSpaceDE/>
        <w:autoSpaceDN/>
        <w:spacing w:before="0" w:after="160" w:line="259" w:lineRule="auto"/>
        <w:contextualSpacing/>
        <w:rPr>
          <w:b/>
          <w:bCs/>
          <w:color w:val="000000" w:themeColor="text1"/>
          <w:sz w:val="28"/>
          <w:szCs w:val="28"/>
        </w:rPr>
      </w:pPr>
      <w:r>
        <w:rPr>
          <w:color w:val="000000" w:themeColor="text1"/>
          <w:sz w:val="28"/>
          <w:szCs w:val="28"/>
        </w:rPr>
        <w:t>Make sure your microwave is clean of any other contaminants.</w:t>
      </w:r>
    </w:p>
    <w:p w14:paraId="356BF1F7" w14:textId="77777777" w:rsidR="00625F35" w:rsidRPr="00C27303" w:rsidRDefault="00625F35" w:rsidP="00625F35">
      <w:pPr>
        <w:pStyle w:val="ListParagraph"/>
        <w:widowControl/>
        <w:numPr>
          <w:ilvl w:val="0"/>
          <w:numId w:val="5"/>
        </w:numPr>
        <w:autoSpaceDE/>
        <w:autoSpaceDN/>
        <w:spacing w:before="0" w:after="160" w:line="259" w:lineRule="auto"/>
        <w:contextualSpacing/>
        <w:rPr>
          <w:b/>
          <w:bCs/>
          <w:color w:val="000000" w:themeColor="text1"/>
          <w:sz w:val="28"/>
          <w:szCs w:val="28"/>
        </w:rPr>
      </w:pPr>
      <w:r>
        <w:rPr>
          <w:color w:val="000000" w:themeColor="text1"/>
          <w:sz w:val="28"/>
          <w:szCs w:val="28"/>
        </w:rPr>
        <w:t>Heat in the microwave for 1-2 minutes at a time to create a usable hot pad.</w:t>
      </w:r>
    </w:p>
    <w:p w14:paraId="092E5F8F" w14:textId="77777777" w:rsidR="00625F35" w:rsidRPr="00915D9D" w:rsidRDefault="00625F35" w:rsidP="00625F35">
      <w:pPr>
        <w:pStyle w:val="ListParagraph"/>
        <w:widowControl/>
        <w:numPr>
          <w:ilvl w:val="1"/>
          <w:numId w:val="5"/>
        </w:numPr>
        <w:autoSpaceDE/>
        <w:autoSpaceDN/>
        <w:spacing w:before="0" w:after="160" w:line="259" w:lineRule="auto"/>
        <w:contextualSpacing/>
        <w:rPr>
          <w:b/>
          <w:bCs/>
          <w:color w:val="000000" w:themeColor="text1"/>
          <w:sz w:val="28"/>
          <w:szCs w:val="28"/>
        </w:rPr>
      </w:pPr>
      <w:r>
        <w:rPr>
          <w:color w:val="000000" w:themeColor="text1"/>
          <w:sz w:val="28"/>
          <w:szCs w:val="28"/>
        </w:rPr>
        <w:t>Remember to always be careful when moving a newly heated hot pack with bare hands or onto your skin. (Wrap in another dry cloth to protect your skin.</w:t>
      </w:r>
    </w:p>
    <w:p w14:paraId="5314A7B9" w14:textId="77777777" w:rsidR="00625F35" w:rsidRPr="00BD3147" w:rsidRDefault="00625F35" w:rsidP="00625F35">
      <w:pPr>
        <w:pStyle w:val="ListParagraph"/>
        <w:widowControl/>
        <w:numPr>
          <w:ilvl w:val="0"/>
          <w:numId w:val="5"/>
        </w:numPr>
        <w:autoSpaceDE/>
        <w:autoSpaceDN/>
        <w:spacing w:before="0" w:after="160" w:line="259" w:lineRule="auto"/>
        <w:contextualSpacing/>
        <w:rPr>
          <w:b/>
          <w:bCs/>
          <w:color w:val="000000" w:themeColor="text1"/>
          <w:sz w:val="28"/>
          <w:szCs w:val="28"/>
        </w:rPr>
      </w:pPr>
      <w:r>
        <w:rPr>
          <w:color w:val="000000" w:themeColor="text1"/>
          <w:sz w:val="28"/>
          <w:szCs w:val="28"/>
        </w:rPr>
        <w:t xml:space="preserve">Apply to affected </w:t>
      </w:r>
      <w:proofErr w:type="gramStart"/>
      <w:r>
        <w:rPr>
          <w:color w:val="000000" w:themeColor="text1"/>
          <w:sz w:val="28"/>
          <w:szCs w:val="28"/>
        </w:rPr>
        <w:t>area</w:t>
      </w:r>
      <w:proofErr w:type="gramEnd"/>
      <w:r>
        <w:rPr>
          <w:color w:val="000000" w:themeColor="text1"/>
          <w:sz w:val="28"/>
          <w:szCs w:val="28"/>
        </w:rPr>
        <w:t>.</w:t>
      </w:r>
    </w:p>
    <w:p w14:paraId="5A733594" w14:textId="77777777" w:rsidR="00625F35" w:rsidRPr="00AD3797" w:rsidRDefault="00625F35" w:rsidP="00625F35">
      <w:pPr>
        <w:pStyle w:val="ListParagraph"/>
        <w:widowControl/>
        <w:numPr>
          <w:ilvl w:val="0"/>
          <w:numId w:val="5"/>
        </w:numPr>
        <w:autoSpaceDE/>
        <w:autoSpaceDN/>
        <w:spacing w:before="0" w:after="160" w:line="259" w:lineRule="auto"/>
        <w:contextualSpacing/>
        <w:rPr>
          <w:b/>
          <w:bCs/>
          <w:color w:val="000000" w:themeColor="text1"/>
          <w:sz w:val="28"/>
          <w:szCs w:val="28"/>
        </w:rPr>
      </w:pPr>
      <w:r>
        <w:rPr>
          <w:color w:val="000000" w:themeColor="text1"/>
          <w:sz w:val="28"/>
          <w:szCs w:val="28"/>
        </w:rPr>
        <w:t>Remove the washcloth and repeat whenever needed!</w:t>
      </w:r>
    </w:p>
    <w:p w14:paraId="10DB52A6" w14:textId="77777777" w:rsidR="00625F35" w:rsidRDefault="00625F35" w:rsidP="00625F35">
      <w:pPr>
        <w:rPr>
          <w:b/>
          <w:bCs/>
          <w:color w:val="FF0000"/>
          <w:sz w:val="28"/>
          <w:szCs w:val="28"/>
        </w:rPr>
      </w:pPr>
    </w:p>
    <w:p w14:paraId="48FE62A7" w14:textId="442EDBB3" w:rsidR="00625F35" w:rsidRDefault="00625F35" w:rsidP="00625F35">
      <w:pPr>
        <w:jc w:val="center"/>
        <w:rPr>
          <w:b/>
          <w:bCs/>
          <w:color w:val="FF0000"/>
          <w:sz w:val="28"/>
          <w:szCs w:val="28"/>
        </w:rPr>
      </w:pPr>
      <w:r>
        <w:rPr>
          <w:b/>
          <w:bCs/>
          <w:noProof/>
          <w:color w:val="FF0000"/>
          <w:sz w:val="28"/>
          <w:szCs w:val="28"/>
        </w:rPr>
        <w:drawing>
          <wp:inline distT="0" distB="0" distL="0" distR="0" wp14:anchorId="54AF2D55" wp14:editId="58366440">
            <wp:extent cx="3943350" cy="2639854"/>
            <wp:effectExtent l="190500" t="171450" r="171450" b="179705"/>
            <wp:docPr id="1245756772" name="Picture 6" descr="Rolled cloth towels stacked in he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56772" name="Picture 1245756772" descr="Rolled cloth towels stacked in heap"/>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56698" cy="26487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Pr>
          <w:b/>
          <w:bCs/>
          <w:color w:val="FF0000"/>
          <w:sz w:val="28"/>
          <w:szCs w:val="28"/>
        </w:rPr>
        <w:br w:type="page"/>
      </w:r>
    </w:p>
    <w:p w14:paraId="6978C8AC" w14:textId="77777777" w:rsidR="003D1D33" w:rsidRDefault="003D1D33" w:rsidP="00625F35">
      <w:pPr>
        <w:rPr>
          <w:b/>
          <w:bCs/>
          <w:color w:val="FF0000"/>
          <w:sz w:val="28"/>
          <w:szCs w:val="28"/>
        </w:rPr>
      </w:pPr>
    </w:p>
    <w:p w14:paraId="621B6AEC" w14:textId="7BA0F8E1" w:rsidR="00625F35" w:rsidRDefault="00625F35" w:rsidP="00625F35">
      <w:pPr>
        <w:rPr>
          <w:color w:val="000000" w:themeColor="text1"/>
          <w:sz w:val="28"/>
          <w:szCs w:val="28"/>
        </w:rPr>
      </w:pPr>
      <w:r>
        <w:rPr>
          <w:b/>
          <w:bCs/>
          <w:color w:val="FF0000"/>
          <w:sz w:val="28"/>
          <w:szCs w:val="28"/>
        </w:rPr>
        <w:t xml:space="preserve">Method 2: </w:t>
      </w:r>
      <w:r>
        <w:rPr>
          <w:color w:val="000000" w:themeColor="text1"/>
          <w:sz w:val="28"/>
          <w:szCs w:val="28"/>
        </w:rPr>
        <w:t>Heated Towel</w:t>
      </w:r>
    </w:p>
    <w:p w14:paraId="50E1B9CC" w14:textId="77777777" w:rsidR="00625F35" w:rsidRPr="00A92713" w:rsidRDefault="00625F35" w:rsidP="00625F35">
      <w:pPr>
        <w:ind w:firstLine="720"/>
        <w:rPr>
          <w:b/>
          <w:bCs/>
          <w:color w:val="000000" w:themeColor="text1"/>
          <w:sz w:val="28"/>
          <w:szCs w:val="28"/>
        </w:rPr>
      </w:pPr>
      <w:r>
        <w:rPr>
          <w:b/>
          <w:bCs/>
          <w:color w:val="000000" w:themeColor="text1"/>
          <w:sz w:val="28"/>
          <w:szCs w:val="28"/>
        </w:rPr>
        <w:t>Supplies:</w:t>
      </w:r>
    </w:p>
    <w:p w14:paraId="7EA1ADAF"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A towel or kitchen towel. (This is an ideal method to create larger heating pads as multiple towels, or towels of different sizes can be heated at once on the same tray)</w:t>
      </w:r>
    </w:p>
    <w:p w14:paraId="1B9105F7"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 xml:space="preserve">Clean baking tray or sheet. </w:t>
      </w:r>
    </w:p>
    <w:p w14:paraId="259EA415"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Oven.</w:t>
      </w:r>
    </w:p>
    <w:p w14:paraId="52097AD1" w14:textId="77777777" w:rsidR="00625F35" w:rsidRDefault="00625F35" w:rsidP="00625F35">
      <w:pPr>
        <w:rPr>
          <w:color w:val="000000" w:themeColor="text1"/>
          <w:sz w:val="28"/>
          <w:szCs w:val="28"/>
        </w:rPr>
      </w:pPr>
    </w:p>
    <w:p w14:paraId="50B97ED0" w14:textId="77777777" w:rsidR="00625F35" w:rsidRDefault="00625F35" w:rsidP="00625F35">
      <w:pPr>
        <w:ind w:left="720"/>
        <w:rPr>
          <w:b/>
          <w:bCs/>
          <w:color w:val="000000" w:themeColor="text1"/>
          <w:sz w:val="28"/>
          <w:szCs w:val="28"/>
        </w:rPr>
      </w:pPr>
      <w:r w:rsidRPr="00AD3797">
        <w:rPr>
          <w:b/>
          <w:bCs/>
          <w:color w:val="000000" w:themeColor="text1"/>
          <w:sz w:val="28"/>
          <w:szCs w:val="28"/>
        </w:rPr>
        <w:t>Guide:</w:t>
      </w:r>
    </w:p>
    <w:p w14:paraId="7742D810" w14:textId="77777777" w:rsidR="00625F35" w:rsidRPr="00E574C0" w:rsidRDefault="00625F35" w:rsidP="00625F35">
      <w:pPr>
        <w:pStyle w:val="ListParagraph"/>
        <w:widowControl/>
        <w:numPr>
          <w:ilvl w:val="0"/>
          <w:numId w:val="6"/>
        </w:numPr>
        <w:autoSpaceDE/>
        <w:autoSpaceDN/>
        <w:spacing w:before="0" w:after="160" w:line="259" w:lineRule="auto"/>
        <w:contextualSpacing/>
        <w:rPr>
          <w:b/>
          <w:bCs/>
          <w:color w:val="000000" w:themeColor="text1"/>
          <w:sz w:val="28"/>
          <w:szCs w:val="28"/>
        </w:rPr>
      </w:pPr>
      <w:r>
        <w:rPr>
          <w:color w:val="000000" w:themeColor="text1"/>
          <w:sz w:val="28"/>
          <w:szCs w:val="28"/>
        </w:rPr>
        <w:t>Take towels and get them damp and roll/fold tightly to place on your baking tray.</w:t>
      </w:r>
    </w:p>
    <w:p w14:paraId="5A67CA3C" w14:textId="77777777" w:rsidR="00625F35" w:rsidRPr="008D086D" w:rsidRDefault="00625F35" w:rsidP="00625F35">
      <w:pPr>
        <w:pStyle w:val="ListParagraph"/>
        <w:widowControl/>
        <w:numPr>
          <w:ilvl w:val="0"/>
          <w:numId w:val="6"/>
        </w:numPr>
        <w:autoSpaceDE/>
        <w:autoSpaceDN/>
        <w:spacing w:before="0" w:after="160" w:line="259" w:lineRule="auto"/>
        <w:contextualSpacing/>
        <w:rPr>
          <w:b/>
          <w:bCs/>
          <w:color w:val="000000" w:themeColor="text1"/>
          <w:sz w:val="28"/>
          <w:szCs w:val="28"/>
        </w:rPr>
      </w:pPr>
      <w:r>
        <w:rPr>
          <w:color w:val="000000" w:themeColor="text1"/>
          <w:sz w:val="28"/>
          <w:szCs w:val="28"/>
        </w:rPr>
        <w:t>Place the towel tray in an oven that is set to 300</w:t>
      </w:r>
      <w:r w:rsidRPr="00700AB7">
        <w:t xml:space="preserve"> </w:t>
      </w:r>
      <w:r w:rsidRPr="00700AB7">
        <w:rPr>
          <w:color w:val="000000" w:themeColor="text1"/>
          <w:sz w:val="28"/>
          <w:szCs w:val="28"/>
        </w:rPr>
        <w:t>°F</w:t>
      </w:r>
      <w:r>
        <w:rPr>
          <w:color w:val="000000" w:themeColor="text1"/>
          <w:sz w:val="28"/>
          <w:szCs w:val="28"/>
        </w:rPr>
        <w:t xml:space="preserve"> or lowest heat setting.</w:t>
      </w:r>
    </w:p>
    <w:p w14:paraId="5AC63357" w14:textId="77777777" w:rsidR="00625F35" w:rsidRPr="008D086D" w:rsidRDefault="00625F35" w:rsidP="00625F35">
      <w:pPr>
        <w:pStyle w:val="ListParagraph"/>
        <w:widowControl/>
        <w:numPr>
          <w:ilvl w:val="0"/>
          <w:numId w:val="6"/>
        </w:numPr>
        <w:autoSpaceDE/>
        <w:autoSpaceDN/>
        <w:spacing w:before="0" w:after="160" w:line="259" w:lineRule="auto"/>
        <w:contextualSpacing/>
        <w:rPr>
          <w:b/>
          <w:bCs/>
          <w:color w:val="000000" w:themeColor="text1"/>
          <w:sz w:val="28"/>
          <w:szCs w:val="28"/>
        </w:rPr>
      </w:pPr>
      <w:r>
        <w:rPr>
          <w:color w:val="000000" w:themeColor="text1"/>
          <w:sz w:val="28"/>
          <w:szCs w:val="28"/>
        </w:rPr>
        <w:t>Let the tray sit in the oven for 5-10 minutes, return it to the oven if it hasn’t reached a comfortable temperature. Set a timer so you don’t forget about your towels!</w:t>
      </w:r>
    </w:p>
    <w:p w14:paraId="00AC7EC1" w14:textId="77777777" w:rsidR="00625F35" w:rsidRPr="00C27303" w:rsidRDefault="00625F35" w:rsidP="00625F35">
      <w:pPr>
        <w:pStyle w:val="ListParagraph"/>
        <w:widowControl/>
        <w:numPr>
          <w:ilvl w:val="0"/>
          <w:numId w:val="6"/>
        </w:numPr>
        <w:autoSpaceDE/>
        <w:autoSpaceDN/>
        <w:spacing w:before="0" w:after="160" w:line="259" w:lineRule="auto"/>
        <w:contextualSpacing/>
        <w:rPr>
          <w:b/>
          <w:bCs/>
          <w:color w:val="000000" w:themeColor="text1"/>
          <w:sz w:val="28"/>
          <w:szCs w:val="28"/>
        </w:rPr>
      </w:pPr>
      <w:r>
        <w:rPr>
          <w:color w:val="000000" w:themeColor="text1"/>
          <w:sz w:val="28"/>
          <w:szCs w:val="28"/>
        </w:rPr>
        <w:t xml:space="preserve">Remove tray from oven and wrap the hot towel in another dry cloth to protect your skin and </w:t>
      </w:r>
      <w:proofErr w:type="gramStart"/>
      <w:r>
        <w:rPr>
          <w:color w:val="000000" w:themeColor="text1"/>
          <w:sz w:val="28"/>
          <w:szCs w:val="28"/>
        </w:rPr>
        <w:t>apply</w:t>
      </w:r>
      <w:proofErr w:type="gramEnd"/>
      <w:r>
        <w:rPr>
          <w:color w:val="000000" w:themeColor="text1"/>
          <w:sz w:val="28"/>
          <w:szCs w:val="28"/>
        </w:rPr>
        <w:t xml:space="preserve"> to affected area.</w:t>
      </w:r>
    </w:p>
    <w:p w14:paraId="74876609" w14:textId="77777777" w:rsidR="00625F35" w:rsidRPr="00915D9D" w:rsidRDefault="00625F35" w:rsidP="00625F35">
      <w:pPr>
        <w:pStyle w:val="ListParagraph"/>
        <w:widowControl/>
        <w:numPr>
          <w:ilvl w:val="1"/>
          <w:numId w:val="6"/>
        </w:numPr>
        <w:autoSpaceDE/>
        <w:autoSpaceDN/>
        <w:spacing w:before="0" w:after="160" w:line="259" w:lineRule="auto"/>
        <w:contextualSpacing/>
        <w:rPr>
          <w:b/>
          <w:bCs/>
          <w:color w:val="000000" w:themeColor="text1"/>
          <w:sz w:val="28"/>
          <w:szCs w:val="28"/>
        </w:rPr>
      </w:pPr>
      <w:r>
        <w:rPr>
          <w:color w:val="000000" w:themeColor="text1"/>
          <w:sz w:val="28"/>
          <w:szCs w:val="28"/>
        </w:rPr>
        <w:t>Remember to always be careful when moving a hot object, with your hands or onto your skin. Use oven mitts to handle your towels and tray.</w:t>
      </w:r>
    </w:p>
    <w:p w14:paraId="096262C2" w14:textId="77777777" w:rsidR="00625F35" w:rsidRPr="00AD3797" w:rsidRDefault="00625F35" w:rsidP="00625F35">
      <w:pPr>
        <w:pStyle w:val="ListParagraph"/>
        <w:widowControl/>
        <w:numPr>
          <w:ilvl w:val="0"/>
          <w:numId w:val="6"/>
        </w:numPr>
        <w:autoSpaceDE/>
        <w:autoSpaceDN/>
        <w:spacing w:before="0" w:after="160" w:line="259" w:lineRule="auto"/>
        <w:contextualSpacing/>
        <w:rPr>
          <w:b/>
          <w:bCs/>
          <w:color w:val="000000" w:themeColor="text1"/>
          <w:sz w:val="28"/>
          <w:szCs w:val="28"/>
        </w:rPr>
      </w:pPr>
      <w:r>
        <w:rPr>
          <w:color w:val="000000" w:themeColor="text1"/>
          <w:sz w:val="28"/>
          <w:szCs w:val="28"/>
        </w:rPr>
        <w:t>Clean and reuse your towels again as needed!</w:t>
      </w:r>
    </w:p>
    <w:p w14:paraId="1E735251" w14:textId="77777777" w:rsidR="00625F35" w:rsidRPr="00012608" w:rsidRDefault="00625F35" w:rsidP="00625F35">
      <w:pPr>
        <w:rPr>
          <w:color w:val="000000" w:themeColor="text1"/>
          <w:sz w:val="28"/>
          <w:szCs w:val="28"/>
        </w:rPr>
      </w:pPr>
    </w:p>
    <w:p w14:paraId="4929BCD9" w14:textId="77777777" w:rsidR="00625F35" w:rsidRDefault="00625F35" w:rsidP="00625F35">
      <w:pPr>
        <w:jc w:val="center"/>
        <w:rPr>
          <w:b/>
          <w:bCs/>
          <w:color w:val="FF0000"/>
          <w:sz w:val="28"/>
          <w:szCs w:val="28"/>
        </w:rPr>
      </w:pPr>
      <w:r>
        <w:rPr>
          <w:b/>
          <w:bCs/>
          <w:noProof/>
          <w:color w:val="FF0000"/>
          <w:sz w:val="28"/>
          <w:szCs w:val="28"/>
        </w:rPr>
        <w:drawing>
          <wp:inline distT="0" distB="0" distL="0" distR="0" wp14:anchorId="141323BD" wp14:editId="6A68F971">
            <wp:extent cx="3171825" cy="2114550"/>
            <wp:effectExtent l="190500" t="171450" r="200025" b="190500"/>
            <wp:docPr id="290239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39533" name="Picture 290239533"/>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172494" cy="211499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685B5E71" w14:textId="77777777" w:rsidR="003D1D33" w:rsidRDefault="00625F35" w:rsidP="00625F35">
      <w:pPr>
        <w:rPr>
          <w:b/>
          <w:bCs/>
          <w:color w:val="FF0000"/>
          <w:sz w:val="28"/>
          <w:szCs w:val="28"/>
        </w:rPr>
      </w:pPr>
      <w:r>
        <w:rPr>
          <w:b/>
          <w:bCs/>
          <w:color w:val="FF0000"/>
          <w:sz w:val="28"/>
          <w:szCs w:val="28"/>
        </w:rPr>
        <w:br w:type="page"/>
      </w:r>
    </w:p>
    <w:p w14:paraId="69E70F10" w14:textId="77777777" w:rsidR="003D1D33" w:rsidRDefault="003D1D33" w:rsidP="00625F35">
      <w:pPr>
        <w:rPr>
          <w:b/>
          <w:bCs/>
          <w:color w:val="FF0000"/>
          <w:sz w:val="28"/>
          <w:szCs w:val="28"/>
        </w:rPr>
      </w:pPr>
    </w:p>
    <w:p w14:paraId="613EBF59" w14:textId="1443036C" w:rsidR="00625F35" w:rsidRPr="00245A3D" w:rsidRDefault="00625F35" w:rsidP="00625F35">
      <w:pPr>
        <w:rPr>
          <w:b/>
          <w:bCs/>
          <w:color w:val="FF0000"/>
          <w:sz w:val="28"/>
          <w:szCs w:val="28"/>
        </w:rPr>
      </w:pPr>
      <w:r>
        <w:rPr>
          <w:b/>
          <w:bCs/>
          <w:color w:val="FF0000"/>
          <w:sz w:val="28"/>
          <w:szCs w:val="28"/>
        </w:rPr>
        <w:t xml:space="preserve">Method 3: </w:t>
      </w:r>
      <w:r>
        <w:rPr>
          <w:color w:val="000000" w:themeColor="text1"/>
          <w:sz w:val="28"/>
          <w:szCs w:val="28"/>
        </w:rPr>
        <w:t>Cloth Bag and Rice</w:t>
      </w:r>
    </w:p>
    <w:p w14:paraId="3F3FB676" w14:textId="77777777" w:rsidR="00625F35" w:rsidRPr="00A92713" w:rsidRDefault="00625F35" w:rsidP="00625F35">
      <w:pPr>
        <w:ind w:firstLine="720"/>
        <w:rPr>
          <w:b/>
          <w:bCs/>
          <w:color w:val="000000" w:themeColor="text1"/>
          <w:sz w:val="28"/>
          <w:szCs w:val="28"/>
        </w:rPr>
      </w:pPr>
      <w:r>
        <w:rPr>
          <w:b/>
          <w:bCs/>
          <w:color w:val="000000" w:themeColor="text1"/>
          <w:sz w:val="28"/>
          <w:szCs w:val="28"/>
        </w:rPr>
        <w:t>Supplies:</w:t>
      </w:r>
    </w:p>
    <w:p w14:paraId="0A47B3BF"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A large piece of old, but freshly cleaned fabric, that can be sealed or tied shut. (A sock works great for this method, as it can be knotted closed at the end)</w:t>
      </w:r>
    </w:p>
    <w:p w14:paraId="7BC768EB"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Uncooked rice or uncooked dry bulk oatmeal.</w:t>
      </w:r>
    </w:p>
    <w:p w14:paraId="2C110AF7" w14:textId="77777777" w:rsidR="00625F35" w:rsidRDefault="00625F35" w:rsidP="00625F35">
      <w:pPr>
        <w:pStyle w:val="ListParagraph"/>
        <w:widowControl/>
        <w:numPr>
          <w:ilvl w:val="0"/>
          <w:numId w:val="4"/>
        </w:numPr>
        <w:autoSpaceDE/>
        <w:autoSpaceDN/>
        <w:spacing w:before="0" w:after="160" w:line="259" w:lineRule="auto"/>
        <w:contextualSpacing/>
        <w:rPr>
          <w:color w:val="000000" w:themeColor="text1"/>
          <w:sz w:val="28"/>
          <w:szCs w:val="28"/>
        </w:rPr>
      </w:pPr>
      <w:r>
        <w:rPr>
          <w:color w:val="000000" w:themeColor="text1"/>
          <w:sz w:val="28"/>
          <w:szCs w:val="28"/>
        </w:rPr>
        <w:t>Microwave.</w:t>
      </w:r>
    </w:p>
    <w:p w14:paraId="24DE687E" w14:textId="77777777" w:rsidR="00625F35" w:rsidRDefault="00625F35" w:rsidP="00625F35">
      <w:pPr>
        <w:rPr>
          <w:color w:val="000000" w:themeColor="text1"/>
          <w:sz w:val="28"/>
          <w:szCs w:val="28"/>
        </w:rPr>
      </w:pPr>
    </w:p>
    <w:p w14:paraId="035B7D8C" w14:textId="77777777" w:rsidR="00625F35" w:rsidRDefault="00625F35" w:rsidP="00625F35">
      <w:pPr>
        <w:ind w:left="720"/>
        <w:rPr>
          <w:b/>
          <w:bCs/>
          <w:color w:val="000000" w:themeColor="text1"/>
          <w:sz w:val="28"/>
          <w:szCs w:val="28"/>
        </w:rPr>
      </w:pPr>
      <w:r w:rsidRPr="00AD3797">
        <w:rPr>
          <w:b/>
          <w:bCs/>
          <w:color w:val="000000" w:themeColor="text1"/>
          <w:sz w:val="28"/>
          <w:szCs w:val="28"/>
        </w:rPr>
        <w:t>Guide:</w:t>
      </w:r>
    </w:p>
    <w:p w14:paraId="67EC1A2E" w14:textId="77777777" w:rsidR="00625F35" w:rsidRPr="00E574C0" w:rsidRDefault="00625F35" w:rsidP="00625F35">
      <w:pPr>
        <w:pStyle w:val="ListParagraph"/>
        <w:widowControl/>
        <w:numPr>
          <w:ilvl w:val="0"/>
          <w:numId w:val="7"/>
        </w:numPr>
        <w:autoSpaceDE/>
        <w:autoSpaceDN/>
        <w:spacing w:before="0" w:after="160" w:line="259" w:lineRule="auto"/>
        <w:contextualSpacing/>
        <w:rPr>
          <w:b/>
          <w:bCs/>
          <w:color w:val="000000" w:themeColor="text1"/>
          <w:sz w:val="28"/>
          <w:szCs w:val="28"/>
        </w:rPr>
      </w:pPr>
      <w:r>
        <w:rPr>
          <w:color w:val="000000" w:themeColor="text1"/>
          <w:sz w:val="28"/>
          <w:szCs w:val="28"/>
        </w:rPr>
        <w:t>Take your fabric bag or sock, ensure it is undamaged.</w:t>
      </w:r>
    </w:p>
    <w:p w14:paraId="67B54AFF" w14:textId="77777777" w:rsidR="00625F35" w:rsidRPr="008D086D" w:rsidRDefault="00625F35" w:rsidP="00625F35">
      <w:pPr>
        <w:pStyle w:val="ListParagraph"/>
        <w:widowControl/>
        <w:numPr>
          <w:ilvl w:val="0"/>
          <w:numId w:val="7"/>
        </w:numPr>
        <w:autoSpaceDE/>
        <w:autoSpaceDN/>
        <w:spacing w:before="0" w:after="160" w:line="259" w:lineRule="auto"/>
        <w:contextualSpacing/>
        <w:rPr>
          <w:b/>
          <w:bCs/>
          <w:color w:val="000000" w:themeColor="text1"/>
          <w:sz w:val="28"/>
          <w:szCs w:val="28"/>
        </w:rPr>
      </w:pPr>
      <w:r>
        <w:rPr>
          <w:color w:val="000000" w:themeColor="text1"/>
          <w:sz w:val="28"/>
          <w:szCs w:val="28"/>
        </w:rPr>
        <w:t>Fill the bag approximately three quarters full of uncooked rice or oatmeal.</w:t>
      </w:r>
    </w:p>
    <w:p w14:paraId="310B153E" w14:textId="77777777" w:rsidR="00625F35" w:rsidRPr="008D086D" w:rsidRDefault="00625F35" w:rsidP="00625F35">
      <w:pPr>
        <w:pStyle w:val="ListParagraph"/>
        <w:widowControl/>
        <w:numPr>
          <w:ilvl w:val="0"/>
          <w:numId w:val="7"/>
        </w:numPr>
        <w:autoSpaceDE/>
        <w:autoSpaceDN/>
        <w:spacing w:before="0" w:after="160" w:line="259" w:lineRule="auto"/>
        <w:contextualSpacing/>
        <w:rPr>
          <w:b/>
          <w:bCs/>
          <w:color w:val="000000" w:themeColor="text1"/>
          <w:sz w:val="28"/>
          <w:szCs w:val="28"/>
        </w:rPr>
      </w:pPr>
      <w:r>
        <w:rPr>
          <w:color w:val="000000" w:themeColor="text1"/>
          <w:sz w:val="28"/>
          <w:szCs w:val="28"/>
        </w:rPr>
        <w:t>Seal the cloth by knotting the fabric or sewing it shut.</w:t>
      </w:r>
    </w:p>
    <w:p w14:paraId="113AC7FD" w14:textId="77777777" w:rsidR="00625F35" w:rsidRPr="00CD2181" w:rsidRDefault="00625F35" w:rsidP="00625F35">
      <w:pPr>
        <w:pStyle w:val="ListParagraph"/>
        <w:widowControl/>
        <w:numPr>
          <w:ilvl w:val="0"/>
          <w:numId w:val="7"/>
        </w:numPr>
        <w:autoSpaceDE/>
        <w:autoSpaceDN/>
        <w:spacing w:before="0" w:after="160" w:line="259" w:lineRule="auto"/>
        <w:contextualSpacing/>
        <w:rPr>
          <w:b/>
          <w:bCs/>
          <w:color w:val="000000" w:themeColor="text1"/>
          <w:sz w:val="28"/>
          <w:szCs w:val="28"/>
        </w:rPr>
      </w:pPr>
      <w:r>
        <w:rPr>
          <w:color w:val="000000" w:themeColor="text1"/>
          <w:sz w:val="28"/>
          <w:szCs w:val="28"/>
        </w:rPr>
        <w:t>Heat in the microwave for 1-2 minutes at a time to create a usable hot pad.</w:t>
      </w:r>
    </w:p>
    <w:p w14:paraId="1716EDEF" w14:textId="77777777" w:rsidR="00625F35" w:rsidRPr="00C27303" w:rsidRDefault="00625F35" w:rsidP="00625F35">
      <w:pPr>
        <w:pStyle w:val="ListParagraph"/>
        <w:widowControl/>
        <w:numPr>
          <w:ilvl w:val="1"/>
          <w:numId w:val="7"/>
        </w:numPr>
        <w:autoSpaceDE/>
        <w:autoSpaceDN/>
        <w:spacing w:before="0" w:after="160" w:line="259" w:lineRule="auto"/>
        <w:contextualSpacing/>
        <w:rPr>
          <w:b/>
          <w:bCs/>
          <w:color w:val="000000" w:themeColor="text1"/>
          <w:sz w:val="28"/>
          <w:szCs w:val="28"/>
        </w:rPr>
      </w:pPr>
      <w:r>
        <w:rPr>
          <w:color w:val="000000" w:themeColor="text1"/>
          <w:sz w:val="28"/>
          <w:szCs w:val="28"/>
        </w:rPr>
        <w:t>Make sure your microwave is clean of any other contaminants.</w:t>
      </w:r>
    </w:p>
    <w:p w14:paraId="65B2A611" w14:textId="77777777" w:rsidR="00625F35" w:rsidRPr="00915D9D" w:rsidRDefault="00625F35" w:rsidP="00625F35">
      <w:pPr>
        <w:pStyle w:val="ListParagraph"/>
        <w:widowControl/>
        <w:numPr>
          <w:ilvl w:val="1"/>
          <w:numId w:val="7"/>
        </w:numPr>
        <w:autoSpaceDE/>
        <w:autoSpaceDN/>
        <w:spacing w:before="0" w:after="160" w:line="259" w:lineRule="auto"/>
        <w:contextualSpacing/>
        <w:rPr>
          <w:b/>
          <w:bCs/>
          <w:color w:val="000000" w:themeColor="text1"/>
          <w:sz w:val="28"/>
          <w:szCs w:val="28"/>
        </w:rPr>
      </w:pPr>
      <w:r>
        <w:rPr>
          <w:color w:val="000000" w:themeColor="text1"/>
          <w:sz w:val="28"/>
          <w:szCs w:val="28"/>
        </w:rPr>
        <w:t xml:space="preserve">Remember to always be careful when moving a newly heated hot pack with bare hands or onto your skin. </w:t>
      </w:r>
    </w:p>
    <w:p w14:paraId="1199B584" w14:textId="77777777" w:rsidR="00625F35" w:rsidRPr="00637345" w:rsidRDefault="00625F35" w:rsidP="00625F35">
      <w:pPr>
        <w:pStyle w:val="ListParagraph"/>
        <w:widowControl/>
        <w:numPr>
          <w:ilvl w:val="0"/>
          <w:numId w:val="7"/>
        </w:numPr>
        <w:autoSpaceDE/>
        <w:autoSpaceDN/>
        <w:spacing w:before="0" w:after="160" w:line="259" w:lineRule="auto"/>
        <w:contextualSpacing/>
        <w:rPr>
          <w:b/>
          <w:bCs/>
          <w:color w:val="000000" w:themeColor="text1"/>
          <w:sz w:val="28"/>
          <w:szCs w:val="28"/>
        </w:rPr>
      </w:pPr>
      <w:r>
        <w:rPr>
          <w:color w:val="000000" w:themeColor="text1"/>
          <w:sz w:val="28"/>
          <w:szCs w:val="28"/>
        </w:rPr>
        <w:t>Store for reuse in a sealable plastic bag to prevent damage.</w:t>
      </w:r>
    </w:p>
    <w:p w14:paraId="50D54C8A" w14:textId="77777777" w:rsidR="00625F35" w:rsidRDefault="00625F35" w:rsidP="00625F35">
      <w:pPr>
        <w:rPr>
          <w:b/>
          <w:bCs/>
          <w:color w:val="000000" w:themeColor="text1"/>
          <w:sz w:val="28"/>
          <w:szCs w:val="28"/>
        </w:rPr>
      </w:pPr>
    </w:p>
    <w:p w14:paraId="21E61DD4" w14:textId="77777777" w:rsidR="00625F35" w:rsidRPr="00637345" w:rsidRDefault="00625F35" w:rsidP="00625F35">
      <w:pPr>
        <w:jc w:val="center"/>
        <w:rPr>
          <w:b/>
          <w:bCs/>
          <w:color w:val="000000" w:themeColor="text1"/>
          <w:sz w:val="28"/>
          <w:szCs w:val="28"/>
        </w:rPr>
      </w:pPr>
      <w:r>
        <w:rPr>
          <w:b/>
          <w:bCs/>
          <w:noProof/>
          <w:color w:val="000000" w:themeColor="text1"/>
          <w:sz w:val="28"/>
          <w:szCs w:val="28"/>
        </w:rPr>
        <w:drawing>
          <wp:inline distT="0" distB="0" distL="0" distR="0" wp14:anchorId="0F8FC6D7" wp14:editId="39811113">
            <wp:extent cx="2518431" cy="3526620"/>
            <wp:effectExtent l="162877" t="160973" r="159068" b="159067"/>
            <wp:docPr id="487040" name="Picture 2" descr="Mismatched socks and laundry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040" name="Picture 487040" descr="Mismatched socks and laundry basket"/>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2534074" cy="35485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D419F6B" w14:textId="245C7EF4" w:rsidR="00D97389" w:rsidRPr="003C2041" w:rsidRDefault="00D97389" w:rsidP="003C2041">
      <w:pPr>
        <w:tabs>
          <w:tab w:val="left" w:pos="1800"/>
        </w:tabs>
        <w:spacing w:before="240" w:line="276" w:lineRule="auto"/>
        <w:ind w:right="1521"/>
        <w:rPr>
          <w:sz w:val="24"/>
        </w:rPr>
      </w:pPr>
    </w:p>
    <w:sectPr w:rsidR="00D97389" w:rsidRPr="003C2041" w:rsidSect="00C12C24">
      <w:headerReference w:type="default" r:id="rId11"/>
      <w:footerReference w:type="default" r:id="rId12"/>
      <w:pgSz w:w="12240" w:h="15840"/>
      <w:pgMar w:top="720" w:right="720" w:bottom="720" w:left="720" w:header="0" w:footer="10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74133" w14:textId="77777777" w:rsidR="004A5B78" w:rsidRDefault="004A5B78">
      <w:r>
        <w:separator/>
      </w:r>
    </w:p>
  </w:endnote>
  <w:endnote w:type="continuationSeparator" w:id="0">
    <w:p w14:paraId="34E61A33" w14:textId="77777777" w:rsidR="004A5B78" w:rsidRDefault="004A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CEF4" w14:textId="77777777" w:rsidR="00D97389" w:rsidRDefault="006B64BC">
    <w:pPr>
      <w:pStyle w:val="BodyText"/>
      <w:spacing w:before="0" w:line="14" w:lineRule="auto"/>
      <w:rPr>
        <w:sz w:val="20"/>
      </w:rPr>
    </w:pPr>
    <w:r>
      <w:rPr>
        <w:noProof/>
        <w:sz w:val="20"/>
      </w:rPr>
      <w:drawing>
        <wp:anchor distT="0" distB="0" distL="0" distR="0" simplePos="0" relativeHeight="487486464" behindDoc="1" locked="0" layoutInCell="1" allowOverlap="1" wp14:anchorId="706B9B2B" wp14:editId="6B2CA8D8">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487486976" behindDoc="1" locked="0" layoutInCell="1" allowOverlap="1" wp14:anchorId="2B5659C9" wp14:editId="2ABF3C7A">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343C805D" w14:textId="6BC00863" w:rsidR="00D97389" w:rsidRDefault="006B64BC">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sidR="003C2041">
                            <w:rPr>
                              <w:rFonts w:ascii="Arial"/>
                            </w:rPr>
                            <w:t>July 2026</w:t>
                          </w:r>
                        </w:p>
                      </w:txbxContent>
                    </wps:txbx>
                    <wps:bodyPr wrap="square" lIns="0" tIns="0" rIns="0" bIns="0" rtlCol="0">
                      <a:noAutofit/>
                    </wps:bodyPr>
                  </wps:wsp>
                </a:graphicData>
              </a:graphic>
            </wp:anchor>
          </w:drawing>
        </mc:Choice>
        <mc:Fallback>
          <w:pict>
            <v:shapetype w14:anchorId="2B5659C9" id="_x0000_t202" coordsize="21600,21600" o:spt="202" path="m,l,21600r21600,l21600,xe">
              <v:stroke joinstyle="miter"/>
              <v:path gradientshapeok="t" o:connecttype="rect"/>
            </v:shapetype>
            <v:shape id="Textbox 9" o:spid="_x0000_s1026" type="#_x0000_t202" style="position:absolute;margin-left:69pt;margin-top:740.8pt;width:125.45pt;height:14.3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343C805D" w14:textId="6BC00863" w:rsidR="00D97389" w:rsidRDefault="006B64BC">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sidR="003C2041">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487487488" behindDoc="1" locked="0" layoutInCell="1" allowOverlap="1" wp14:anchorId="057FE09A" wp14:editId="15D823FA">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18077B38" w14:textId="77777777" w:rsidR="00D97389" w:rsidRDefault="006B64BC">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057FE09A" id="Textbox 10" o:spid="_x0000_s1027" type="#_x0000_t202" style="position:absolute;margin-left:215pt;margin-top:740.8pt;width:263.95pt;height:14.3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18077B38" w14:textId="77777777" w:rsidR="00D97389" w:rsidRDefault="006B64BC">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0BD37" w14:textId="77777777" w:rsidR="004A5B78" w:rsidRDefault="004A5B78">
      <w:r>
        <w:separator/>
      </w:r>
    </w:p>
  </w:footnote>
  <w:footnote w:type="continuationSeparator" w:id="0">
    <w:p w14:paraId="1D1D8031" w14:textId="77777777" w:rsidR="004A5B78" w:rsidRDefault="004A5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11774" w14:textId="77777777" w:rsidR="00673E93" w:rsidRDefault="00673E93">
    <w:pPr>
      <w:pStyle w:val="Header"/>
    </w:pPr>
  </w:p>
  <w:p w14:paraId="302465BC" w14:textId="77777777" w:rsidR="00673E93" w:rsidRDefault="00673E93">
    <w:pPr>
      <w:pStyle w:val="Header"/>
    </w:pPr>
  </w:p>
  <w:p w14:paraId="75E084EE" w14:textId="13AEB362" w:rsidR="00673E93" w:rsidRDefault="00673E93">
    <w:pPr>
      <w:pStyle w:val="Header"/>
    </w:pPr>
    <w:r>
      <w:rPr>
        <w:noProof/>
      </w:rPr>
      <w:drawing>
        <wp:inline distT="0" distB="0" distL="0" distR="0" wp14:anchorId="17833388" wp14:editId="1F5C973D">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268"/>
    <w:multiLevelType w:val="hybridMultilevel"/>
    <w:tmpl w:val="9F3E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30544"/>
    <w:multiLevelType w:val="hybridMultilevel"/>
    <w:tmpl w:val="7C4E4AB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7F4556"/>
    <w:multiLevelType w:val="hybridMultilevel"/>
    <w:tmpl w:val="6A409872"/>
    <w:lvl w:ilvl="0" w:tplc="E974BC64">
      <w:numFmt w:val="bullet"/>
      <w:lvlText w:val="-"/>
      <w:lvlJc w:val="left"/>
      <w:pPr>
        <w:ind w:left="810" w:hanging="270"/>
      </w:pPr>
      <w:rPr>
        <w:rFonts w:ascii="Calibri" w:eastAsia="Calibri" w:hAnsi="Calibri" w:cs="Calibri" w:hint="default"/>
        <w:b w:val="0"/>
        <w:bCs w:val="0"/>
        <w:i w:val="0"/>
        <w:iCs w:val="0"/>
        <w:spacing w:val="0"/>
        <w:w w:val="100"/>
        <w:sz w:val="24"/>
        <w:szCs w:val="24"/>
        <w:lang w:val="en-US" w:eastAsia="en-US" w:bidi="ar-SA"/>
      </w:rPr>
    </w:lvl>
    <w:lvl w:ilvl="1" w:tplc="E5464292">
      <w:numFmt w:val="bullet"/>
      <w:lvlText w:val="●"/>
      <w:lvlJc w:val="left"/>
      <w:pPr>
        <w:ind w:left="1440" w:hanging="180"/>
      </w:pPr>
      <w:rPr>
        <w:rFonts w:ascii="Arial" w:eastAsia="Arial" w:hAnsi="Arial" w:cs="Arial" w:hint="default"/>
        <w:b w:val="0"/>
        <w:bCs w:val="0"/>
        <w:i w:val="0"/>
        <w:iCs w:val="0"/>
        <w:spacing w:val="0"/>
        <w:w w:val="100"/>
        <w:sz w:val="24"/>
        <w:szCs w:val="24"/>
        <w:lang w:val="en-US" w:eastAsia="en-US" w:bidi="ar-SA"/>
      </w:rPr>
    </w:lvl>
    <w:lvl w:ilvl="2" w:tplc="371EDC60">
      <w:numFmt w:val="bullet"/>
      <w:lvlText w:val="●"/>
      <w:lvlJc w:val="left"/>
      <w:pPr>
        <w:ind w:left="1800" w:hanging="360"/>
      </w:pPr>
      <w:rPr>
        <w:rFonts w:ascii="Arial" w:eastAsia="Arial" w:hAnsi="Arial" w:cs="Arial" w:hint="default"/>
        <w:b w:val="0"/>
        <w:bCs w:val="0"/>
        <w:i w:val="0"/>
        <w:iCs w:val="0"/>
        <w:spacing w:val="0"/>
        <w:w w:val="100"/>
        <w:sz w:val="24"/>
        <w:szCs w:val="24"/>
        <w:lang w:val="en-US" w:eastAsia="en-US" w:bidi="ar-SA"/>
      </w:rPr>
    </w:lvl>
    <w:lvl w:ilvl="3" w:tplc="D5A0F2AA">
      <w:numFmt w:val="bullet"/>
      <w:lvlText w:val="•"/>
      <w:lvlJc w:val="left"/>
      <w:pPr>
        <w:ind w:left="3060" w:hanging="360"/>
      </w:pPr>
      <w:rPr>
        <w:rFonts w:hint="default"/>
        <w:lang w:val="en-US" w:eastAsia="en-US" w:bidi="ar-SA"/>
      </w:rPr>
    </w:lvl>
    <w:lvl w:ilvl="4" w:tplc="F790035A">
      <w:numFmt w:val="bullet"/>
      <w:lvlText w:val="•"/>
      <w:lvlJc w:val="left"/>
      <w:pPr>
        <w:ind w:left="4320" w:hanging="360"/>
      </w:pPr>
      <w:rPr>
        <w:rFonts w:hint="default"/>
        <w:lang w:val="en-US" w:eastAsia="en-US" w:bidi="ar-SA"/>
      </w:rPr>
    </w:lvl>
    <w:lvl w:ilvl="5" w:tplc="EBB89F46">
      <w:numFmt w:val="bullet"/>
      <w:lvlText w:val="•"/>
      <w:lvlJc w:val="left"/>
      <w:pPr>
        <w:ind w:left="5580" w:hanging="360"/>
      </w:pPr>
      <w:rPr>
        <w:rFonts w:hint="default"/>
        <w:lang w:val="en-US" w:eastAsia="en-US" w:bidi="ar-SA"/>
      </w:rPr>
    </w:lvl>
    <w:lvl w:ilvl="6" w:tplc="BC1873DC">
      <w:numFmt w:val="bullet"/>
      <w:lvlText w:val="•"/>
      <w:lvlJc w:val="left"/>
      <w:pPr>
        <w:ind w:left="6840" w:hanging="360"/>
      </w:pPr>
      <w:rPr>
        <w:rFonts w:hint="default"/>
        <w:lang w:val="en-US" w:eastAsia="en-US" w:bidi="ar-SA"/>
      </w:rPr>
    </w:lvl>
    <w:lvl w:ilvl="7" w:tplc="360AA8A0">
      <w:numFmt w:val="bullet"/>
      <w:lvlText w:val="•"/>
      <w:lvlJc w:val="left"/>
      <w:pPr>
        <w:ind w:left="8100" w:hanging="360"/>
      </w:pPr>
      <w:rPr>
        <w:rFonts w:hint="default"/>
        <w:lang w:val="en-US" w:eastAsia="en-US" w:bidi="ar-SA"/>
      </w:rPr>
    </w:lvl>
    <w:lvl w:ilvl="8" w:tplc="95D45320">
      <w:numFmt w:val="bullet"/>
      <w:lvlText w:val="•"/>
      <w:lvlJc w:val="left"/>
      <w:pPr>
        <w:ind w:left="9360" w:hanging="360"/>
      </w:pPr>
      <w:rPr>
        <w:rFonts w:hint="default"/>
        <w:lang w:val="en-US" w:eastAsia="en-US" w:bidi="ar-SA"/>
      </w:rPr>
    </w:lvl>
  </w:abstractNum>
  <w:abstractNum w:abstractNumId="3" w15:restartNumberingAfterBreak="0">
    <w:nsid w:val="225A11DA"/>
    <w:multiLevelType w:val="hybridMultilevel"/>
    <w:tmpl w:val="7C4E4AB4"/>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2704E7"/>
    <w:multiLevelType w:val="hybridMultilevel"/>
    <w:tmpl w:val="5F8C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366E7E"/>
    <w:multiLevelType w:val="hybridMultilevel"/>
    <w:tmpl w:val="7C4E4AB4"/>
    <w:lvl w:ilvl="0" w:tplc="545CD51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330AA2"/>
    <w:multiLevelType w:val="hybridMultilevel"/>
    <w:tmpl w:val="6C58ED82"/>
    <w:lvl w:ilvl="0" w:tplc="495A94F4">
      <w:start w:val="1"/>
      <w:numFmt w:val="decimal"/>
      <w:lvlText w:val="%1."/>
      <w:lvlJc w:val="left"/>
      <w:pPr>
        <w:ind w:left="1800" w:hanging="360"/>
        <w:jc w:val="left"/>
      </w:pPr>
      <w:rPr>
        <w:rFonts w:ascii="Calibri" w:eastAsia="Calibri" w:hAnsi="Calibri" w:cs="Calibri" w:hint="default"/>
        <w:b w:val="0"/>
        <w:bCs w:val="0"/>
        <w:i w:val="0"/>
        <w:iCs w:val="0"/>
        <w:spacing w:val="0"/>
        <w:w w:val="100"/>
        <w:sz w:val="24"/>
        <w:szCs w:val="24"/>
        <w:lang w:val="en-US" w:eastAsia="en-US" w:bidi="ar-SA"/>
      </w:rPr>
    </w:lvl>
    <w:lvl w:ilvl="1" w:tplc="E5A45E66">
      <w:numFmt w:val="bullet"/>
      <w:lvlText w:val="•"/>
      <w:lvlJc w:val="left"/>
      <w:pPr>
        <w:ind w:left="2808" w:hanging="360"/>
      </w:pPr>
      <w:rPr>
        <w:rFonts w:hint="default"/>
        <w:lang w:val="en-US" w:eastAsia="en-US" w:bidi="ar-SA"/>
      </w:rPr>
    </w:lvl>
    <w:lvl w:ilvl="2" w:tplc="CE82ED40">
      <w:numFmt w:val="bullet"/>
      <w:lvlText w:val="•"/>
      <w:lvlJc w:val="left"/>
      <w:pPr>
        <w:ind w:left="3816" w:hanging="360"/>
      </w:pPr>
      <w:rPr>
        <w:rFonts w:hint="default"/>
        <w:lang w:val="en-US" w:eastAsia="en-US" w:bidi="ar-SA"/>
      </w:rPr>
    </w:lvl>
    <w:lvl w:ilvl="3" w:tplc="4FF87528">
      <w:numFmt w:val="bullet"/>
      <w:lvlText w:val="•"/>
      <w:lvlJc w:val="left"/>
      <w:pPr>
        <w:ind w:left="4824" w:hanging="360"/>
      </w:pPr>
      <w:rPr>
        <w:rFonts w:hint="default"/>
        <w:lang w:val="en-US" w:eastAsia="en-US" w:bidi="ar-SA"/>
      </w:rPr>
    </w:lvl>
    <w:lvl w:ilvl="4" w:tplc="101084B6">
      <w:numFmt w:val="bullet"/>
      <w:lvlText w:val="•"/>
      <w:lvlJc w:val="left"/>
      <w:pPr>
        <w:ind w:left="5832" w:hanging="360"/>
      </w:pPr>
      <w:rPr>
        <w:rFonts w:hint="default"/>
        <w:lang w:val="en-US" w:eastAsia="en-US" w:bidi="ar-SA"/>
      </w:rPr>
    </w:lvl>
    <w:lvl w:ilvl="5" w:tplc="D2BCECA4">
      <w:numFmt w:val="bullet"/>
      <w:lvlText w:val="•"/>
      <w:lvlJc w:val="left"/>
      <w:pPr>
        <w:ind w:left="6840" w:hanging="360"/>
      </w:pPr>
      <w:rPr>
        <w:rFonts w:hint="default"/>
        <w:lang w:val="en-US" w:eastAsia="en-US" w:bidi="ar-SA"/>
      </w:rPr>
    </w:lvl>
    <w:lvl w:ilvl="6" w:tplc="0B4CABB2">
      <w:numFmt w:val="bullet"/>
      <w:lvlText w:val="•"/>
      <w:lvlJc w:val="left"/>
      <w:pPr>
        <w:ind w:left="7848" w:hanging="360"/>
      </w:pPr>
      <w:rPr>
        <w:rFonts w:hint="default"/>
        <w:lang w:val="en-US" w:eastAsia="en-US" w:bidi="ar-SA"/>
      </w:rPr>
    </w:lvl>
    <w:lvl w:ilvl="7" w:tplc="7D8A7FDA">
      <w:numFmt w:val="bullet"/>
      <w:lvlText w:val="•"/>
      <w:lvlJc w:val="left"/>
      <w:pPr>
        <w:ind w:left="8856" w:hanging="360"/>
      </w:pPr>
      <w:rPr>
        <w:rFonts w:hint="default"/>
        <w:lang w:val="en-US" w:eastAsia="en-US" w:bidi="ar-SA"/>
      </w:rPr>
    </w:lvl>
    <w:lvl w:ilvl="8" w:tplc="5CEE7E10">
      <w:numFmt w:val="bullet"/>
      <w:lvlText w:val="•"/>
      <w:lvlJc w:val="left"/>
      <w:pPr>
        <w:ind w:left="9864" w:hanging="360"/>
      </w:pPr>
      <w:rPr>
        <w:rFonts w:hint="default"/>
        <w:lang w:val="en-US" w:eastAsia="en-US" w:bidi="ar-SA"/>
      </w:rPr>
    </w:lvl>
  </w:abstractNum>
  <w:num w:numId="1" w16cid:durableId="885068601">
    <w:abstractNumId w:val="6"/>
  </w:num>
  <w:num w:numId="2" w16cid:durableId="1666189">
    <w:abstractNumId w:val="2"/>
  </w:num>
  <w:num w:numId="3" w16cid:durableId="641810523">
    <w:abstractNumId w:val="4"/>
  </w:num>
  <w:num w:numId="4" w16cid:durableId="400952220">
    <w:abstractNumId w:val="0"/>
  </w:num>
  <w:num w:numId="5" w16cid:durableId="1117680473">
    <w:abstractNumId w:val="5"/>
  </w:num>
  <w:num w:numId="6" w16cid:durableId="661156144">
    <w:abstractNumId w:val="1"/>
  </w:num>
  <w:num w:numId="7" w16cid:durableId="194470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89"/>
    <w:rsid w:val="000759CF"/>
    <w:rsid w:val="001076A6"/>
    <w:rsid w:val="003C2041"/>
    <w:rsid w:val="003D1D33"/>
    <w:rsid w:val="00477055"/>
    <w:rsid w:val="004A5B78"/>
    <w:rsid w:val="00600820"/>
    <w:rsid w:val="00625F35"/>
    <w:rsid w:val="00673E93"/>
    <w:rsid w:val="0069798F"/>
    <w:rsid w:val="006B64BC"/>
    <w:rsid w:val="0079496F"/>
    <w:rsid w:val="009F7B66"/>
    <w:rsid w:val="00C12C24"/>
    <w:rsid w:val="00D9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CE4D1"/>
  <w15:docId w15:val="{FB444F6E-879F-4A36-9C87-C6664885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sz w:val="40"/>
      <w:szCs w:val="40"/>
    </w:rPr>
  </w:style>
  <w:style w:type="paragraph" w:styleId="Heading2">
    <w:name w:val="heading 2"/>
    <w:basedOn w:val="Normal"/>
    <w:uiPriority w:val="9"/>
    <w:unhideWhenUsed/>
    <w:qFormat/>
    <w:pPr>
      <w:spacing w:before="1"/>
      <w:ind w:right="357"/>
      <w:jc w:val="center"/>
      <w:outlineLvl w:val="1"/>
    </w:pPr>
    <w:rPr>
      <w:b/>
      <w:bCs/>
      <w:sz w:val="34"/>
      <w:szCs w:val="34"/>
    </w:rPr>
  </w:style>
  <w:style w:type="paragraph" w:styleId="Heading3">
    <w:name w:val="heading 3"/>
    <w:basedOn w:val="Normal"/>
    <w:uiPriority w:val="9"/>
    <w:unhideWhenUsed/>
    <w:qFormat/>
    <w:pPr>
      <w:ind w:left="360"/>
      <w:outlineLvl w:val="2"/>
    </w:pPr>
    <w:rPr>
      <w:b/>
      <w:bCs/>
      <w:sz w:val="30"/>
      <w:szCs w:val="30"/>
    </w:rPr>
  </w:style>
  <w:style w:type="paragraph" w:styleId="Heading4">
    <w:name w:val="heading 4"/>
    <w:basedOn w:val="Normal"/>
    <w:uiPriority w:val="9"/>
    <w:unhideWhenUsed/>
    <w:qFormat/>
    <w:pPr>
      <w:spacing w:before="200"/>
      <w:ind w:left="9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4"/>
    </w:pPr>
    <w:rPr>
      <w:sz w:val="24"/>
      <w:szCs w:val="24"/>
    </w:rPr>
  </w:style>
  <w:style w:type="paragraph" w:styleId="ListParagraph">
    <w:name w:val="List Paragraph"/>
    <w:basedOn w:val="Normal"/>
    <w:uiPriority w:val="34"/>
    <w:qFormat/>
    <w:pPr>
      <w:spacing w:before="44"/>
      <w:ind w:left="1439" w:hanging="17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C2041"/>
    <w:pPr>
      <w:tabs>
        <w:tab w:val="center" w:pos="4680"/>
        <w:tab w:val="right" w:pos="9360"/>
      </w:tabs>
    </w:pPr>
  </w:style>
  <w:style w:type="character" w:customStyle="1" w:styleId="HeaderChar">
    <w:name w:val="Header Char"/>
    <w:basedOn w:val="DefaultParagraphFont"/>
    <w:link w:val="Header"/>
    <w:uiPriority w:val="99"/>
    <w:rsid w:val="003C2041"/>
    <w:rPr>
      <w:rFonts w:ascii="Calibri" w:eastAsia="Calibri" w:hAnsi="Calibri" w:cs="Calibri"/>
    </w:rPr>
  </w:style>
  <w:style w:type="paragraph" w:styleId="Footer">
    <w:name w:val="footer"/>
    <w:basedOn w:val="Normal"/>
    <w:link w:val="FooterChar"/>
    <w:uiPriority w:val="99"/>
    <w:unhideWhenUsed/>
    <w:rsid w:val="003C2041"/>
    <w:pPr>
      <w:tabs>
        <w:tab w:val="center" w:pos="4680"/>
        <w:tab w:val="right" w:pos="9360"/>
      </w:tabs>
    </w:pPr>
  </w:style>
  <w:style w:type="character" w:customStyle="1" w:styleId="FooterChar">
    <w:name w:val="Footer Char"/>
    <w:basedOn w:val="DefaultParagraphFont"/>
    <w:link w:val="Footer"/>
    <w:uiPriority w:val="99"/>
    <w:rsid w:val="003C20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publicdomainpictures.net/view-image.php?image=316743&amp;picture=workout-towel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Cabinet Guidance Document - Updated</dc:title>
  <dc:creator>Ryan Day</dc:creator>
  <cp:lastModifiedBy>Ryan Day</cp:lastModifiedBy>
  <cp:revision>6</cp:revision>
  <dcterms:created xsi:type="dcterms:W3CDTF">2026-07-07T16:18:00Z</dcterms:created>
  <dcterms:modified xsi:type="dcterms:W3CDTF">2026-08-18T17:39:00Z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Producer">
    <vt:lpwstr>Skia/PDF m123 Google Docs Renderer</vt:lpwstr>
  </property>
  <property fmtid="{D5CDD505-2E9C-101B-9397-08002B2CF9AE}" pid="4" name="LastSaved">
    <vt:filetime>2026-06-25T00:00:00Z</vt:filetime>
  </property>
</Properties>
</file>