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1BA1E" w14:textId="77777777" w:rsidR="003D4BF1" w:rsidRDefault="000335D5">
      <w:pPr>
        <w:pBdr>
          <w:top w:val="nil"/>
          <w:left w:val="nil"/>
          <w:bottom w:val="nil"/>
          <w:right w:val="nil"/>
          <w:between w:val="nil"/>
        </w:pBdr>
        <w:spacing w:after="0" w:line="240" w:lineRule="auto"/>
        <w:jc w:val="center"/>
        <w:rPr>
          <w:b/>
          <w:color w:val="000000"/>
          <w:sz w:val="24"/>
          <w:szCs w:val="24"/>
          <w:u w:val="single"/>
        </w:rPr>
      </w:pPr>
      <w:r>
        <w:rPr>
          <w:b/>
          <w:sz w:val="24"/>
          <w:szCs w:val="24"/>
          <w:u w:val="single"/>
        </w:rPr>
        <w:t>GEOL Student-Advisor Agreement: A Conversation About</w:t>
      </w:r>
      <w:r>
        <w:rPr>
          <w:b/>
          <w:color w:val="000000"/>
          <w:sz w:val="24"/>
          <w:szCs w:val="24"/>
          <w:u w:val="single"/>
        </w:rPr>
        <w:t xml:space="preserve"> Shared Expectations </w:t>
      </w:r>
    </w:p>
    <w:p w14:paraId="698E0EA0" w14:textId="77777777" w:rsidR="003D4BF1" w:rsidRPr="005B2051" w:rsidRDefault="003D4BF1">
      <w:pPr>
        <w:pBdr>
          <w:top w:val="nil"/>
          <w:left w:val="nil"/>
          <w:bottom w:val="nil"/>
          <w:right w:val="nil"/>
          <w:between w:val="nil"/>
        </w:pBdr>
        <w:spacing w:after="0" w:line="240" w:lineRule="auto"/>
      </w:pPr>
    </w:p>
    <w:p w14:paraId="2D76429B" w14:textId="77777777" w:rsidR="00AA1491" w:rsidRDefault="000335D5">
      <w:pPr>
        <w:pBdr>
          <w:top w:val="nil"/>
          <w:left w:val="nil"/>
          <w:bottom w:val="nil"/>
          <w:right w:val="nil"/>
          <w:between w:val="nil"/>
        </w:pBdr>
        <w:spacing w:after="0" w:line="240" w:lineRule="auto"/>
        <w:rPr>
          <w:i/>
        </w:rPr>
      </w:pPr>
      <w:r w:rsidRPr="001A5588">
        <w:rPr>
          <w:i/>
        </w:rPr>
        <w:t xml:space="preserve">This document is designed to help you, as a student, get the most out of your degree program. Higher education frequently relies on a mentorship model, with the faculty advisor present and agreeing to mentor, coach, and assist the student in pursuing their graduate degree. </w:t>
      </w:r>
      <w:r w:rsidR="001A5588">
        <w:rPr>
          <w:i/>
        </w:rPr>
        <w:t xml:space="preserve">We </w:t>
      </w:r>
      <w:r w:rsidRPr="001A5588">
        <w:rPr>
          <w:i/>
        </w:rPr>
        <w:t xml:space="preserve">acknowledge that this is a mutually beneficial process which depends on cooperation and collaboration between the advisor(s) and grad student. This document is in the spirit of aligning expectations early, so both parties can be successful, and ultimately get what they need out of this unique mentoring and working relationship. The student and advisor(s) may choose to revisit this agreement and adjust it whenever necessary. This is a professional document, and thus the responses included should be fitting to be seen by Department leadership/administration. </w:t>
      </w:r>
    </w:p>
    <w:p w14:paraId="7D8E934F" w14:textId="77777777" w:rsidR="00AA1491" w:rsidRDefault="00AA1491">
      <w:pPr>
        <w:pBdr>
          <w:top w:val="nil"/>
          <w:left w:val="nil"/>
          <w:bottom w:val="nil"/>
          <w:right w:val="nil"/>
          <w:between w:val="nil"/>
        </w:pBdr>
        <w:spacing w:after="0" w:line="240" w:lineRule="auto"/>
        <w:rPr>
          <w:i/>
        </w:rPr>
      </w:pPr>
    </w:p>
    <w:p w14:paraId="482CC9FD" w14:textId="335A11D5" w:rsidR="00AA1491" w:rsidRPr="001A5588" w:rsidRDefault="00AA1491" w:rsidP="00AA1491">
      <w:pPr>
        <w:spacing w:after="0" w:line="240" w:lineRule="auto"/>
        <w:rPr>
          <w:i/>
        </w:rPr>
      </w:pPr>
      <w:r w:rsidRPr="001A5588">
        <w:rPr>
          <w:i/>
        </w:rPr>
        <w:t xml:space="preserve">Student and advisor(s) should find a time to meet in the first semester to discuss this document. The student bears the responsibility for taking notes on the document, with the assistance and approval of the advisor(s). </w:t>
      </w:r>
      <w:r w:rsidR="00B27574">
        <w:rPr>
          <w:i/>
        </w:rPr>
        <w:t>This is a list of suggested topics.</w:t>
      </w:r>
      <w:r w:rsidR="00B27574">
        <w:rPr>
          <w:i/>
        </w:rPr>
        <w:t xml:space="preserve"> </w:t>
      </w:r>
      <w:r w:rsidR="00186055">
        <w:rPr>
          <w:i/>
        </w:rPr>
        <w:t>This</w:t>
      </w:r>
      <w:r w:rsidR="00186055" w:rsidRPr="00F5143E">
        <w:rPr>
          <w:i/>
        </w:rPr>
        <w:t xml:space="preserve"> main agreement template </w:t>
      </w:r>
      <w:r w:rsidR="00186055">
        <w:rPr>
          <w:i/>
        </w:rPr>
        <w:t>can</w:t>
      </w:r>
      <w:r w:rsidR="00186055" w:rsidRPr="00F5143E">
        <w:rPr>
          <w:i/>
        </w:rPr>
        <w:t xml:space="preserve"> be modified as the two parties choose</w:t>
      </w:r>
      <w:r w:rsidR="00186055">
        <w:rPr>
          <w:i/>
        </w:rPr>
        <w:t xml:space="preserve">. </w:t>
      </w:r>
      <w:r w:rsidR="00186055" w:rsidRPr="00F5143E">
        <w:rPr>
          <w:i/>
        </w:rPr>
        <w:t xml:space="preserve">If </w:t>
      </w:r>
      <w:r w:rsidR="00186055">
        <w:rPr>
          <w:i/>
        </w:rPr>
        <w:t>the</w:t>
      </w:r>
      <w:r w:rsidR="00186055" w:rsidRPr="00F5143E">
        <w:rPr>
          <w:i/>
        </w:rPr>
        <w:t xml:space="preserve"> discussion does not cover </w:t>
      </w:r>
      <w:r w:rsidR="00186055">
        <w:rPr>
          <w:i/>
        </w:rPr>
        <w:t>an item</w:t>
      </w:r>
      <w:r w:rsidR="00186055" w:rsidRPr="00F5143E">
        <w:rPr>
          <w:i/>
        </w:rPr>
        <w:t>,</w:t>
      </w:r>
      <w:r w:rsidR="00186055">
        <w:rPr>
          <w:i/>
        </w:rPr>
        <w:t xml:space="preserve"> remove it. Add new items that are discussed. </w:t>
      </w:r>
      <w:r w:rsidRPr="001A5588">
        <w:rPr>
          <w:i/>
        </w:rPr>
        <w:t xml:space="preserve">The student should record details about what was discussed and agreed upon, then submit a version to the faculty advisor for reconciliation and mutual agreement. </w:t>
      </w:r>
      <w:proofErr w:type="gramStart"/>
      <w:r w:rsidRPr="001A5588">
        <w:rPr>
          <w:i/>
        </w:rPr>
        <w:t>Thus</w:t>
      </w:r>
      <w:proofErr w:type="gramEnd"/>
      <w:r w:rsidRPr="001A5588">
        <w:rPr>
          <w:i/>
        </w:rPr>
        <w:t xml:space="preserve"> this template is recommended to be a conversation piece, not one person filling out in full and presenting it to the other. Our intention is that this helps you launch a successful mentor-mentee relationship.</w:t>
      </w:r>
    </w:p>
    <w:p w14:paraId="0FC82458" w14:textId="77777777" w:rsidR="00AA1491" w:rsidRDefault="00AA1491">
      <w:pPr>
        <w:pBdr>
          <w:top w:val="nil"/>
          <w:left w:val="nil"/>
          <w:bottom w:val="nil"/>
          <w:right w:val="nil"/>
          <w:between w:val="nil"/>
        </w:pBdr>
        <w:spacing w:after="0" w:line="240" w:lineRule="auto"/>
        <w:rPr>
          <w:i/>
        </w:rPr>
      </w:pPr>
    </w:p>
    <w:p w14:paraId="3A7AE69C" w14:textId="04E8DD36" w:rsidR="00AA1491" w:rsidRDefault="000335D5">
      <w:pPr>
        <w:pBdr>
          <w:top w:val="nil"/>
          <w:left w:val="nil"/>
          <w:bottom w:val="nil"/>
          <w:right w:val="nil"/>
          <w:between w:val="nil"/>
        </w:pBdr>
        <w:spacing w:after="0" w:line="240" w:lineRule="auto"/>
        <w:rPr>
          <w:i/>
        </w:rPr>
      </w:pPr>
      <w:r w:rsidRPr="001A5588">
        <w:rPr>
          <w:i/>
        </w:rPr>
        <w:t xml:space="preserve">After completion, the student </w:t>
      </w:r>
      <w:r w:rsidR="00621661">
        <w:rPr>
          <w:i/>
        </w:rPr>
        <w:t>should</w:t>
      </w:r>
      <w:r w:rsidRPr="001A5588">
        <w:rPr>
          <w:i/>
        </w:rPr>
        <w:t xml:space="preserve"> fil</w:t>
      </w:r>
      <w:r w:rsidR="00621661">
        <w:rPr>
          <w:i/>
        </w:rPr>
        <w:t>e</w:t>
      </w:r>
      <w:r w:rsidRPr="001A5588">
        <w:rPr>
          <w:i/>
        </w:rPr>
        <w:t xml:space="preserve"> a signed copy with the advisor(s) </w:t>
      </w:r>
      <w:r w:rsidR="00AA1491">
        <w:rPr>
          <w:i/>
        </w:rPr>
        <w:t>with</w:t>
      </w:r>
      <w:r w:rsidRPr="001A5588">
        <w:rPr>
          <w:i/>
        </w:rPr>
        <w:t xml:space="preserve">in two weeks. </w:t>
      </w:r>
    </w:p>
    <w:p w14:paraId="1486258E" w14:textId="74CACCCA" w:rsidR="00AA1491" w:rsidRDefault="00AA1491">
      <w:pPr>
        <w:pBdr>
          <w:top w:val="nil"/>
          <w:left w:val="nil"/>
          <w:bottom w:val="nil"/>
          <w:right w:val="nil"/>
          <w:between w:val="nil"/>
        </w:pBdr>
        <w:spacing w:after="0" w:line="240" w:lineRule="auto"/>
        <w:rPr>
          <w:i/>
        </w:rPr>
      </w:pPr>
      <w:r>
        <w:rPr>
          <w:i/>
        </w:rPr>
        <w:t xml:space="preserve">To submit a document to the Department to keep on file, there are 2 choices: </w:t>
      </w:r>
    </w:p>
    <w:p w14:paraId="1398036E" w14:textId="77777777" w:rsidR="007A5667" w:rsidRDefault="00AA1491" w:rsidP="007A5667">
      <w:pPr>
        <w:pStyle w:val="ListParagraph"/>
        <w:numPr>
          <w:ilvl w:val="0"/>
          <w:numId w:val="1"/>
        </w:numPr>
        <w:pBdr>
          <w:top w:val="nil"/>
          <w:left w:val="nil"/>
          <w:bottom w:val="nil"/>
          <w:right w:val="nil"/>
          <w:between w:val="nil"/>
        </w:pBdr>
        <w:spacing w:after="0" w:line="240" w:lineRule="auto"/>
        <w:rPr>
          <w:i/>
        </w:rPr>
      </w:pPr>
      <w:r w:rsidRPr="00AA1491">
        <w:rPr>
          <w:i/>
        </w:rPr>
        <w:t>Submit a copy of the</w:t>
      </w:r>
      <w:r w:rsidR="005575DC">
        <w:rPr>
          <w:i/>
        </w:rPr>
        <w:t xml:space="preserve"> full</w:t>
      </w:r>
      <w:r w:rsidRPr="00AA1491">
        <w:rPr>
          <w:i/>
        </w:rPr>
        <w:t xml:space="preserve"> GEOL Student-Advisor Agreement with signatures (hand-written or via DocuSign</w:t>
      </w:r>
      <w:r>
        <w:rPr>
          <w:i/>
        </w:rPr>
        <w:t xml:space="preserve">) to </w:t>
      </w:r>
      <w:hyperlink r:id="rId8" w:history="1">
        <w:r w:rsidRPr="0038222B">
          <w:rPr>
            <w:rStyle w:val="Hyperlink"/>
            <w:i/>
          </w:rPr>
          <w:t>GeoGPA@colorado.edu</w:t>
        </w:r>
      </w:hyperlink>
      <w:r>
        <w:rPr>
          <w:i/>
        </w:rPr>
        <w:t xml:space="preserve">. </w:t>
      </w:r>
    </w:p>
    <w:p w14:paraId="7DF0A737" w14:textId="34506E92" w:rsidR="00AA1491" w:rsidRPr="007A5667" w:rsidRDefault="00AA1491" w:rsidP="007A5667">
      <w:pPr>
        <w:pStyle w:val="ListParagraph"/>
        <w:numPr>
          <w:ilvl w:val="0"/>
          <w:numId w:val="1"/>
        </w:numPr>
        <w:pBdr>
          <w:top w:val="nil"/>
          <w:left w:val="nil"/>
          <w:bottom w:val="nil"/>
          <w:right w:val="nil"/>
          <w:between w:val="nil"/>
        </w:pBdr>
        <w:spacing w:after="0" w:line="240" w:lineRule="auto"/>
        <w:rPr>
          <w:i/>
        </w:rPr>
      </w:pPr>
      <w:r w:rsidRPr="007A5667">
        <w:rPr>
          <w:i/>
        </w:rPr>
        <w:t xml:space="preserve">A one-page acknowledgement signed by all parties can be kept on file with </w:t>
      </w:r>
      <w:hyperlink r:id="rId9" w:history="1">
        <w:r w:rsidRPr="007A5667">
          <w:rPr>
            <w:rStyle w:val="Hyperlink"/>
            <w:i/>
          </w:rPr>
          <w:t>GeoGPA@colorado.edu</w:t>
        </w:r>
      </w:hyperlink>
      <w:r w:rsidR="007A5667">
        <w:rPr>
          <w:rStyle w:val="Hyperlink"/>
          <w:i/>
        </w:rPr>
        <w:t xml:space="preserve">.  </w:t>
      </w:r>
      <w:r w:rsidR="007A5667" w:rsidRPr="007A5667">
        <w:rPr>
          <w:rStyle w:val="Hyperlink"/>
          <w:iCs/>
          <w:color w:val="auto"/>
          <w:u w:val="none"/>
        </w:rPr>
        <w:t>U</w:t>
      </w:r>
      <w:r w:rsidRPr="007A5667">
        <w:rPr>
          <w:iCs/>
        </w:rPr>
        <w:t>s</w:t>
      </w:r>
      <w:r w:rsidRPr="007A5667">
        <w:rPr>
          <w:i/>
        </w:rPr>
        <w:t>e</w:t>
      </w:r>
      <w:r w:rsidR="005575DC" w:rsidRPr="007A5667">
        <w:rPr>
          <w:i/>
        </w:rPr>
        <w:t xml:space="preserve"> the</w:t>
      </w:r>
      <w:r w:rsidRPr="007A5667">
        <w:rPr>
          <w:i/>
        </w:rPr>
        <w:t xml:space="preserve"> </w:t>
      </w:r>
      <w:r w:rsidR="005575DC" w:rsidRPr="007A5667">
        <w:rPr>
          <w:i/>
        </w:rPr>
        <w:t>signature page</w:t>
      </w:r>
      <w:r w:rsidRPr="007A5667">
        <w:rPr>
          <w:i/>
        </w:rPr>
        <w:t xml:space="preserve"> </w:t>
      </w:r>
      <w:r w:rsidR="00621661" w:rsidRPr="007A5667">
        <w:rPr>
          <w:i/>
        </w:rPr>
        <w:t>at end of this document</w:t>
      </w:r>
      <w:r w:rsidR="007A5667">
        <w:rPr>
          <w:i/>
        </w:rPr>
        <w:t xml:space="preserve"> and m</w:t>
      </w:r>
      <w:r w:rsidR="007A5667" w:rsidRPr="007A5667">
        <w:rPr>
          <w:i/>
        </w:rPr>
        <w:t>odify it to reflect the discussion.</w:t>
      </w:r>
      <w:r w:rsidR="007A5667">
        <w:rPr>
          <w:i/>
        </w:rPr>
        <w:t xml:space="preserve"> </w:t>
      </w:r>
      <w:r w:rsidRPr="007A5667">
        <w:rPr>
          <w:i/>
        </w:rPr>
        <w:t xml:space="preserve">Note that if </w:t>
      </w:r>
      <w:r w:rsidR="005575DC" w:rsidRPr="007A5667">
        <w:rPr>
          <w:i/>
        </w:rPr>
        <w:t>only the signature page is filed</w:t>
      </w:r>
      <w:r w:rsidRPr="007A5667">
        <w:rPr>
          <w:i/>
        </w:rPr>
        <w:t>, there may be a future request by GEOL Grad Program Leadership for</w:t>
      </w:r>
      <w:r w:rsidR="00621661" w:rsidRPr="007A5667">
        <w:rPr>
          <w:i/>
        </w:rPr>
        <w:t xml:space="preserve"> a copy of</w:t>
      </w:r>
      <w:r w:rsidRPr="007A5667">
        <w:rPr>
          <w:i/>
        </w:rPr>
        <w:t xml:space="preserve"> the agreement</w:t>
      </w:r>
      <w:r w:rsidR="00621661" w:rsidRPr="007A5667">
        <w:rPr>
          <w:i/>
        </w:rPr>
        <w:t xml:space="preserve"> to aid in mediation procedures (if for example, discussions arise in regard to a change in advisor or degree program)</w:t>
      </w:r>
      <w:r w:rsidRPr="007A5667">
        <w:rPr>
          <w:i/>
        </w:rPr>
        <w:t xml:space="preserve">. </w:t>
      </w:r>
    </w:p>
    <w:p w14:paraId="75D69E6B" w14:textId="77777777" w:rsidR="00F5143E" w:rsidRPr="00AA1491" w:rsidRDefault="00F5143E" w:rsidP="00F5143E">
      <w:pPr>
        <w:pStyle w:val="ListParagraph"/>
        <w:pBdr>
          <w:top w:val="nil"/>
          <w:left w:val="nil"/>
          <w:bottom w:val="nil"/>
          <w:right w:val="nil"/>
          <w:between w:val="nil"/>
        </w:pBdr>
        <w:spacing w:after="0" w:line="240" w:lineRule="auto"/>
        <w:ind w:left="1080"/>
        <w:rPr>
          <w:i/>
        </w:rPr>
      </w:pPr>
    </w:p>
    <w:p w14:paraId="09D4088A" w14:textId="4F495A72" w:rsidR="003D4BF1" w:rsidRDefault="00AA1491">
      <w:pPr>
        <w:pBdr>
          <w:top w:val="nil"/>
          <w:left w:val="nil"/>
          <w:bottom w:val="nil"/>
          <w:right w:val="nil"/>
          <w:between w:val="nil"/>
        </w:pBdr>
        <w:spacing w:after="0" w:line="240" w:lineRule="auto"/>
        <w:rPr>
          <w:i/>
        </w:rPr>
      </w:pPr>
      <w:r>
        <w:rPr>
          <w:i/>
        </w:rPr>
        <w:t xml:space="preserve">Overall, </w:t>
      </w:r>
      <w:r w:rsidR="000335D5" w:rsidRPr="001A5588">
        <w:rPr>
          <w:i/>
        </w:rPr>
        <w:t xml:space="preserve">it’s the department’s expectation that we will not look at these frequently, </w:t>
      </w:r>
      <w:proofErr w:type="gramStart"/>
      <w:r w:rsidR="000335D5" w:rsidRPr="001A5588">
        <w:rPr>
          <w:i/>
        </w:rPr>
        <w:t>but</w:t>
      </w:r>
      <w:proofErr w:type="gramEnd"/>
      <w:r w:rsidR="000335D5" w:rsidRPr="001A5588">
        <w:rPr>
          <w:i/>
        </w:rPr>
        <w:t xml:space="preserve"> if necessary, Department leadership (Geological Sciences Department Chair, Associate Chair of Graduate Studies, GeoGPA) will have access.</w:t>
      </w:r>
      <w:r w:rsidR="00F26BC9">
        <w:rPr>
          <w:i/>
        </w:rPr>
        <w:t xml:space="preserve"> </w:t>
      </w:r>
    </w:p>
    <w:p w14:paraId="77D17B76" w14:textId="77777777" w:rsidR="00F5143E" w:rsidRDefault="00F5143E">
      <w:pPr>
        <w:pBdr>
          <w:top w:val="nil"/>
          <w:left w:val="nil"/>
          <w:bottom w:val="nil"/>
          <w:right w:val="nil"/>
          <w:between w:val="nil"/>
        </w:pBdr>
        <w:spacing w:after="0" w:line="240" w:lineRule="auto"/>
        <w:rPr>
          <w:i/>
        </w:rPr>
      </w:pPr>
    </w:p>
    <w:p w14:paraId="1A7838A5" w14:textId="77777777" w:rsidR="00F5143E" w:rsidRDefault="00F5143E">
      <w:pPr>
        <w:pBdr>
          <w:top w:val="nil"/>
          <w:left w:val="nil"/>
          <w:bottom w:val="nil"/>
          <w:right w:val="nil"/>
          <w:between w:val="nil"/>
        </w:pBdr>
        <w:spacing w:after="0" w:line="240" w:lineRule="auto"/>
        <w:rPr>
          <w:i/>
        </w:rPr>
      </w:pPr>
    </w:p>
    <w:p w14:paraId="64253905" w14:textId="77777777" w:rsidR="00F5143E" w:rsidRDefault="00F5143E" w:rsidP="00F5143E">
      <w:pPr>
        <w:pBdr>
          <w:top w:val="nil"/>
          <w:left w:val="nil"/>
          <w:bottom w:val="nil"/>
          <w:right w:val="nil"/>
          <w:between w:val="nil"/>
        </w:pBdr>
        <w:spacing w:after="0" w:line="240" w:lineRule="auto"/>
        <w:rPr>
          <w:i/>
        </w:rPr>
      </w:pPr>
    </w:p>
    <w:p w14:paraId="5A3BDAFA" w14:textId="1BD85F9C" w:rsidR="00F5143E" w:rsidRPr="00F5143E" w:rsidRDefault="00F5143E" w:rsidP="00F5143E">
      <w:pPr>
        <w:pBdr>
          <w:top w:val="nil"/>
          <w:left w:val="nil"/>
          <w:bottom w:val="nil"/>
          <w:right w:val="nil"/>
          <w:between w:val="nil"/>
        </w:pBdr>
        <w:spacing w:after="0" w:line="240" w:lineRule="auto"/>
        <w:rPr>
          <w:i/>
        </w:rPr>
      </w:pPr>
    </w:p>
    <w:p w14:paraId="454C9158" w14:textId="77777777" w:rsidR="00F5143E" w:rsidRPr="00F5143E" w:rsidRDefault="00F5143E" w:rsidP="00F5143E">
      <w:pPr>
        <w:pBdr>
          <w:top w:val="nil"/>
          <w:left w:val="nil"/>
          <w:bottom w:val="nil"/>
          <w:right w:val="nil"/>
          <w:between w:val="nil"/>
        </w:pBdr>
        <w:spacing w:after="0" w:line="240" w:lineRule="auto"/>
        <w:rPr>
          <w:i/>
        </w:rPr>
      </w:pPr>
    </w:p>
    <w:p w14:paraId="265845A4" w14:textId="44022348" w:rsidR="003D4BF1" w:rsidRPr="001A5588" w:rsidRDefault="003D4BF1">
      <w:pPr>
        <w:pBdr>
          <w:top w:val="nil"/>
          <w:left w:val="nil"/>
          <w:bottom w:val="nil"/>
          <w:right w:val="nil"/>
          <w:between w:val="nil"/>
        </w:pBdr>
        <w:spacing w:after="0" w:line="240" w:lineRule="auto"/>
        <w:rPr>
          <w:i/>
        </w:rPr>
      </w:pPr>
    </w:p>
    <w:p w14:paraId="779E2D91" w14:textId="2CDE4B79" w:rsidR="001A5588" w:rsidRDefault="001A5588">
      <w:pPr>
        <w:rPr>
          <w:i/>
        </w:rPr>
      </w:pPr>
      <w:r>
        <w:rPr>
          <w:i/>
        </w:rPr>
        <w:br w:type="page"/>
      </w:r>
    </w:p>
    <w:p w14:paraId="76CCE182" w14:textId="77777777" w:rsidR="001A5588" w:rsidRDefault="001A5588" w:rsidP="001A5588">
      <w:pPr>
        <w:pBdr>
          <w:top w:val="nil"/>
          <w:left w:val="nil"/>
          <w:bottom w:val="nil"/>
          <w:right w:val="nil"/>
          <w:between w:val="nil"/>
        </w:pBdr>
        <w:spacing w:after="0" w:line="240" w:lineRule="auto"/>
        <w:jc w:val="center"/>
        <w:rPr>
          <w:b/>
          <w:color w:val="000000"/>
          <w:sz w:val="24"/>
          <w:szCs w:val="24"/>
          <w:u w:val="single"/>
        </w:rPr>
      </w:pPr>
      <w:r>
        <w:rPr>
          <w:b/>
          <w:sz w:val="24"/>
          <w:szCs w:val="24"/>
          <w:u w:val="single"/>
        </w:rPr>
        <w:lastRenderedPageBreak/>
        <w:t>GEOL Student-Advisor Agreement: A Conversation About</w:t>
      </w:r>
      <w:r>
        <w:rPr>
          <w:b/>
          <w:color w:val="000000"/>
          <w:sz w:val="24"/>
          <w:szCs w:val="24"/>
          <w:u w:val="single"/>
        </w:rPr>
        <w:t xml:space="preserve"> Shared Expectations </w:t>
      </w:r>
    </w:p>
    <w:p w14:paraId="749798C6" w14:textId="77777777" w:rsidR="001A5588" w:rsidRDefault="001A5588">
      <w:pPr>
        <w:spacing w:after="0" w:line="240" w:lineRule="auto"/>
        <w:rPr>
          <w:b/>
          <w:bCs/>
          <w:iCs/>
        </w:rPr>
      </w:pPr>
    </w:p>
    <w:p w14:paraId="4862D5FF" w14:textId="43AD90C4" w:rsidR="00E3333D" w:rsidRPr="001A5588" w:rsidRDefault="001A5588">
      <w:pPr>
        <w:spacing w:after="0" w:line="240" w:lineRule="auto"/>
        <w:rPr>
          <w:b/>
          <w:bCs/>
          <w:iCs/>
        </w:rPr>
      </w:pPr>
      <w:r w:rsidRPr="001A5588">
        <w:rPr>
          <w:b/>
          <w:bCs/>
          <w:iCs/>
        </w:rPr>
        <w:t>K</w:t>
      </w:r>
      <w:r w:rsidR="00D83438" w:rsidRPr="001A5588">
        <w:rPr>
          <w:b/>
          <w:bCs/>
          <w:iCs/>
        </w:rPr>
        <w:t>ey points</w:t>
      </w:r>
      <w:r w:rsidRPr="001A5588">
        <w:rPr>
          <w:b/>
          <w:bCs/>
          <w:iCs/>
        </w:rPr>
        <w:t>:</w:t>
      </w:r>
    </w:p>
    <w:p w14:paraId="7AD64F3A" w14:textId="77777777" w:rsidR="00E3333D" w:rsidRDefault="00E3333D" w:rsidP="001A5588">
      <w:pPr>
        <w:spacing w:after="0" w:line="240" w:lineRule="auto"/>
        <w:rPr>
          <w:i/>
        </w:rPr>
      </w:pPr>
      <w:r>
        <w:rPr>
          <w:i/>
        </w:rPr>
        <w:t>-Intended as a launching point for successful mentor-mentee relationship</w:t>
      </w:r>
    </w:p>
    <w:p w14:paraId="23745E33" w14:textId="7ACE37B6" w:rsidR="003D4BF1" w:rsidRDefault="00E3333D" w:rsidP="001A5588">
      <w:pPr>
        <w:spacing w:after="0" w:line="240" w:lineRule="auto"/>
        <w:rPr>
          <w:i/>
        </w:rPr>
      </w:pPr>
      <w:r>
        <w:rPr>
          <w:i/>
        </w:rPr>
        <w:t xml:space="preserve">-Suggest </w:t>
      </w:r>
      <w:r w:rsidRPr="00E3333D">
        <w:rPr>
          <w:i/>
          <w:u w:val="single"/>
        </w:rPr>
        <w:t>in student’s first semester</w:t>
      </w:r>
      <w:r>
        <w:rPr>
          <w:i/>
        </w:rPr>
        <w:t xml:space="preserve"> to </w:t>
      </w:r>
      <w:r w:rsidR="0025152B">
        <w:rPr>
          <w:i/>
        </w:rPr>
        <w:t xml:space="preserve">have a conversation and </w:t>
      </w:r>
      <w:r>
        <w:rPr>
          <w:i/>
        </w:rPr>
        <w:t>discuss, mutually agree upon and sign</w:t>
      </w:r>
      <w:r w:rsidR="000335D5">
        <w:rPr>
          <w:i/>
        </w:rPr>
        <w:t xml:space="preserve"> </w:t>
      </w:r>
    </w:p>
    <w:p w14:paraId="104AAE3D" w14:textId="1E5DF5C9" w:rsidR="00E3333D" w:rsidRDefault="00E3333D" w:rsidP="001A5588">
      <w:pPr>
        <w:spacing w:after="0" w:line="240" w:lineRule="auto"/>
        <w:rPr>
          <w:i/>
        </w:rPr>
      </w:pPr>
      <w:r>
        <w:rPr>
          <w:i/>
        </w:rPr>
        <w:t>-Signed and dated by both parties (</w:t>
      </w:r>
      <w:r w:rsidR="00F0668D">
        <w:rPr>
          <w:i/>
        </w:rPr>
        <w:t>DocuSign</w:t>
      </w:r>
      <w:r>
        <w:rPr>
          <w:i/>
        </w:rPr>
        <w:t>), with a copy kept on file with GP</w:t>
      </w:r>
      <w:r w:rsidR="00996800">
        <w:rPr>
          <w:i/>
        </w:rPr>
        <w:t>A OR a one-page acknowledgement signed by all parties on file with the department (use 1-page template)</w:t>
      </w:r>
    </w:p>
    <w:p w14:paraId="53C48BDC" w14:textId="51C08728" w:rsidR="00E3333D" w:rsidRDefault="00E3333D" w:rsidP="001A5588">
      <w:pPr>
        <w:spacing w:after="0" w:line="240" w:lineRule="auto"/>
        <w:rPr>
          <w:i/>
        </w:rPr>
      </w:pPr>
      <w:r>
        <w:rPr>
          <w:i/>
        </w:rPr>
        <w:t>-Re-visit and re-sign periodically and as needed (annually or every 2 years?)</w:t>
      </w:r>
    </w:p>
    <w:p w14:paraId="424E9827" w14:textId="77777777" w:rsidR="003D4BF1" w:rsidRDefault="003D4BF1">
      <w:pPr>
        <w:pBdr>
          <w:top w:val="nil"/>
          <w:left w:val="nil"/>
          <w:bottom w:val="nil"/>
          <w:right w:val="nil"/>
          <w:between w:val="nil"/>
        </w:pBdr>
        <w:spacing w:after="0" w:line="240" w:lineRule="auto"/>
        <w:rPr>
          <w:b/>
        </w:rPr>
      </w:pPr>
    </w:p>
    <w:p w14:paraId="5C2FF0E6" w14:textId="77777777" w:rsidR="003D4BF1" w:rsidRDefault="000335D5">
      <w:pPr>
        <w:pBdr>
          <w:top w:val="nil"/>
          <w:left w:val="nil"/>
          <w:bottom w:val="nil"/>
          <w:right w:val="nil"/>
          <w:between w:val="nil"/>
        </w:pBdr>
        <w:spacing w:after="0" w:line="240" w:lineRule="auto"/>
      </w:pPr>
      <w:r>
        <w:t>Faculty Member(s) Name(s): _____________________________________________________</w:t>
      </w:r>
    </w:p>
    <w:p w14:paraId="36399480" w14:textId="77777777" w:rsidR="003D4BF1" w:rsidRDefault="003D4BF1">
      <w:pPr>
        <w:pBdr>
          <w:top w:val="nil"/>
          <w:left w:val="nil"/>
          <w:bottom w:val="nil"/>
          <w:right w:val="nil"/>
          <w:between w:val="nil"/>
        </w:pBdr>
        <w:spacing w:after="0" w:line="240" w:lineRule="auto"/>
      </w:pPr>
    </w:p>
    <w:p w14:paraId="5A02D062" w14:textId="77777777" w:rsidR="003D4BF1" w:rsidRDefault="000335D5">
      <w:pPr>
        <w:pBdr>
          <w:top w:val="nil"/>
          <w:left w:val="nil"/>
          <w:bottom w:val="nil"/>
          <w:right w:val="nil"/>
          <w:between w:val="nil"/>
        </w:pBdr>
        <w:spacing w:after="0" w:line="240" w:lineRule="auto"/>
        <w:rPr>
          <w:b/>
        </w:rPr>
      </w:pPr>
      <w:r>
        <w:t>Student Name:</w:t>
      </w:r>
      <w:r>
        <w:rPr>
          <w:b/>
        </w:rPr>
        <w:t xml:space="preserve"> </w:t>
      </w:r>
      <w:r>
        <w:t>_____________________________________________ Degree pursuing:    MS   or     PhD</w:t>
      </w:r>
    </w:p>
    <w:p w14:paraId="3901304B" w14:textId="77777777" w:rsidR="003D4BF1" w:rsidRDefault="003D4BF1">
      <w:pPr>
        <w:pBdr>
          <w:top w:val="nil"/>
          <w:left w:val="nil"/>
          <w:bottom w:val="nil"/>
          <w:right w:val="nil"/>
          <w:between w:val="nil"/>
        </w:pBdr>
        <w:spacing w:after="0" w:line="240" w:lineRule="auto"/>
        <w:rPr>
          <w:b/>
        </w:rPr>
      </w:pPr>
    </w:p>
    <w:p w14:paraId="7DA68E46" w14:textId="77777777" w:rsidR="003D4BF1" w:rsidRDefault="000335D5">
      <w:pPr>
        <w:pBdr>
          <w:top w:val="nil"/>
          <w:left w:val="nil"/>
          <w:bottom w:val="nil"/>
          <w:right w:val="nil"/>
          <w:between w:val="nil"/>
        </w:pBdr>
        <w:spacing w:after="0" w:line="240" w:lineRule="auto"/>
        <w:rPr>
          <w:color w:val="000000"/>
        </w:rPr>
      </w:pPr>
      <w:r>
        <w:rPr>
          <w:b/>
          <w:color w:val="000000"/>
        </w:rPr>
        <w:t>1. Communication</w:t>
      </w:r>
    </w:p>
    <w:p w14:paraId="79AD1C3F" w14:textId="77777777" w:rsidR="003D4BF1" w:rsidRDefault="000335D5">
      <w:pPr>
        <w:pBdr>
          <w:top w:val="nil"/>
          <w:left w:val="nil"/>
          <w:bottom w:val="nil"/>
          <w:right w:val="nil"/>
          <w:between w:val="nil"/>
        </w:pBdr>
        <w:spacing w:after="0" w:line="240" w:lineRule="auto"/>
        <w:rPr>
          <w:i/>
          <w:color w:val="000000"/>
        </w:rPr>
      </w:pPr>
      <w:r>
        <w:rPr>
          <w:i/>
          <w:color w:val="000000"/>
        </w:rPr>
        <w:t>a. What is the best way/technology to contact each other non-urgently?</w:t>
      </w:r>
    </w:p>
    <w:p w14:paraId="012190CE" w14:textId="77777777" w:rsidR="003D4BF1" w:rsidRDefault="003D4BF1">
      <w:pPr>
        <w:pBdr>
          <w:top w:val="nil"/>
          <w:left w:val="nil"/>
          <w:bottom w:val="nil"/>
          <w:right w:val="nil"/>
          <w:between w:val="nil"/>
        </w:pBdr>
        <w:spacing w:after="0" w:line="240" w:lineRule="auto"/>
        <w:rPr>
          <w:i/>
        </w:rPr>
      </w:pPr>
    </w:p>
    <w:p w14:paraId="7FBCE24F" w14:textId="77777777" w:rsidR="003D4BF1" w:rsidRDefault="003D4BF1">
      <w:pPr>
        <w:pBdr>
          <w:top w:val="nil"/>
          <w:left w:val="nil"/>
          <w:bottom w:val="nil"/>
          <w:right w:val="nil"/>
          <w:between w:val="nil"/>
        </w:pBdr>
        <w:spacing w:after="0" w:line="240" w:lineRule="auto"/>
        <w:rPr>
          <w:i/>
        </w:rPr>
      </w:pPr>
    </w:p>
    <w:p w14:paraId="0C42E8BD" w14:textId="77777777" w:rsidR="003D4BF1" w:rsidRDefault="003D4BF1">
      <w:pPr>
        <w:pBdr>
          <w:top w:val="nil"/>
          <w:left w:val="nil"/>
          <w:bottom w:val="nil"/>
          <w:right w:val="nil"/>
          <w:between w:val="nil"/>
        </w:pBdr>
        <w:spacing w:after="0" w:line="240" w:lineRule="auto"/>
        <w:rPr>
          <w:i/>
        </w:rPr>
      </w:pPr>
    </w:p>
    <w:p w14:paraId="7DE75939" w14:textId="77777777" w:rsidR="003D4BF1" w:rsidRDefault="000335D5">
      <w:pPr>
        <w:pBdr>
          <w:top w:val="nil"/>
          <w:left w:val="nil"/>
          <w:bottom w:val="nil"/>
          <w:right w:val="nil"/>
          <w:between w:val="nil"/>
        </w:pBdr>
        <w:spacing w:after="0" w:line="240" w:lineRule="auto"/>
        <w:rPr>
          <w:i/>
          <w:color w:val="000000"/>
        </w:rPr>
      </w:pPr>
      <w:r>
        <w:rPr>
          <w:i/>
        </w:rPr>
        <w:t xml:space="preserve">b. What is the best way/technology to contact each other urgently </w:t>
      </w:r>
      <w:r>
        <w:rPr>
          <w:i/>
          <w:color w:val="000000"/>
        </w:rPr>
        <w:t xml:space="preserve">(e.g., in case of a lab crisis)? </w:t>
      </w:r>
    </w:p>
    <w:p w14:paraId="2F56D33F" w14:textId="77777777" w:rsidR="003D4BF1" w:rsidRDefault="003D4BF1">
      <w:pPr>
        <w:pBdr>
          <w:top w:val="nil"/>
          <w:left w:val="nil"/>
          <w:bottom w:val="nil"/>
          <w:right w:val="nil"/>
          <w:between w:val="nil"/>
        </w:pBdr>
        <w:spacing w:after="0" w:line="240" w:lineRule="auto"/>
        <w:rPr>
          <w:i/>
        </w:rPr>
      </w:pPr>
    </w:p>
    <w:p w14:paraId="30F2F553" w14:textId="77777777" w:rsidR="003D4BF1" w:rsidRDefault="003D4BF1">
      <w:pPr>
        <w:pBdr>
          <w:top w:val="nil"/>
          <w:left w:val="nil"/>
          <w:bottom w:val="nil"/>
          <w:right w:val="nil"/>
          <w:between w:val="nil"/>
        </w:pBdr>
        <w:spacing w:after="0" w:line="240" w:lineRule="auto"/>
        <w:rPr>
          <w:i/>
        </w:rPr>
      </w:pPr>
    </w:p>
    <w:p w14:paraId="73BA3808" w14:textId="77777777" w:rsidR="003D4BF1" w:rsidRDefault="003D4BF1">
      <w:pPr>
        <w:pBdr>
          <w:top w:val="nil"/>
          <w:left w:val="nil"/>
          <w:bottom w:val="nil"/>
          <w:right w:val="nil"/>
          <w:between w:val="nil"/>
        </w:pBdr>
        <w:spacing w:after="0" w:line="240" w:lineRule="auto"/>
        <w:rPr>
          <w:i/>
        </w:rPr>
      </w:pPr>
    </w:p>
    <w:p w14:paraId="4A0484AA" w14:textId="77777777" w:rsidR="003D4BF1" w:rsidRDefault="000335D5">
      <w:pPr>
        <w:pBdr>
          <w:top w:val="nil"/>
          <w:left w:val="nil"/>
          <w:bottom w:val="nil"/>
          <w:right w:val="nil"/>
          <w:between w:val="nil"/>
        </w:pBdr>
        <w:spacing w:after="0" w:line="240" w:lineRule="auto"/>
        <w:rPr>
          <w:i/>
          <w:color w:val="000000"/>
        </w:rPr>
      </w:pPr>
      <w:r>
        <w:rPr>
          <w:i/>
        </w:rPr>
        <w:t>c. Discuss</w:t>
      </w:r>
      <w:r>
        <w:rPr>
          <w:i/>
          <w:color w:val="000000"/>
        </w:rPr>
        <w:t xml:space="preserve"> </w:t>
      </w:r>
      <w:r>
        <w:rPr>
          <w:i/>
        </w:rPr>
        <w:t xml:space="preserve">timeframe and </w:t>
      </w:r>
      <w:r>
        <w:rPr>
          <w:i/>
          <w:color w:val="000000"/>
        </w:rPr>
        <w:t xml:space="preserve">boundaries (e.g., nights, weekends, holidays) </w:t>
      </w:r>
      <w:r>
        <w:rPr>
          <w:i/>
        </w:rPr>
        <w:t>for expected responses</w:t>
      </w:r>
      <w:r>
        <w:rPr>
          <w:i/>
          <w:color w:val="000000"/>
        </w:rPr>
        <w:t>.  </w:t>
      </w:r>
    </w:p>
    <w:p w14:paraId="2A624E0B" w14:textId="77777777" w:rsidR="003D4BF1" w:rsidRDefault="003D4BF1">
      <w:pPr>
        <w:pBdr>
          <w:top w:val="nil"/>
          <w:left w:val="nil"/>
          <w:bottom w:val="nil"/>
          <w:right w:val="nil"/>
          <w:between w:val="nil"/>
        </w:pBdr>
        <w:spacing w:after="0" w:line="240" w:lineRule="auto"/>
      </w:pPr>
    </w:p>
    <w:p w14:paraId="1858BF22" w14:textId="77777777" w:rsidR="003D4BF1" w:rsidRDefault="003D4BF1">
      <w:pPr>
        <w:pBdr>
          <w:top w:val="nil"/>
          <w:left w:val="nil"/>
          <w:bottom w:val="nil"/>
          <w:right w:val="nil"/>
          <w:between w:val="nil"/>
        </w:pBdr>
        <w:spacing w:after="0" w:line="240" w:lineRule="auto"/>
      </w:pPr>
    </w:p>
    <w:p w14:paraId="1FA94B9A" w14:textId="77777777" w:rsidR="003D4BF1" w:rsidRDefault="003D4BF1">
      <w:pPr>
        <w:pBdr>
          <w:top w:val="nil"/>
          <w:left w:val="nil"/>
          <w:bottom w:val="nil"/>
          <w:right w:val="nil"/>
          <w:between w:val="nil"/>
        </w:pBdr>
        <w:spacing w:after="0" w:line="240" w:lineRule="auto"/>
      </w:pPr>
    </w:p>
    <w:p w14:paraId="3CC61B07" w14:textId="77777777" w:rsidR="003D4BF1" w:rsidRDefault="003D4BF1">
      <w:pPr>
        <w:pBdr>
          <w:top w:val="nil"/>
          <w:left w:val="nil"/>
          <w:bottom w:val="nil"/>
          <w:right w:val="nil"/>
          <w:between w:val="nil"/>
        </w:pBdr>
        <w:spacing w:after="0" w:line="240" w:lineRule="auto"/>
      </w:pPr>
    </w:p>
    <w:p w14:paraId="1707AB58" w14:textId="77777777" w:rsidR="003D4BF1" w:rsidRDefault="000335D5">
      <w:pPr>
        <w:pBdr>
          <w:top w:val="nil"/>
          <w:left w:val="nil"/>
          <w:bottom w:val="nil"/>
          <w:right w:val="nil"/>
          <w:between w:val="nil"/>
        </w:pBdr>
        <w:spacing w:after="0" w:line="240" w:lineRule="auto"/>
      </w:pPr>
      <w:r>
        <w:rPr>
          <w:b/>
        </w:rPr>
        <w:t>2</w:t>
      </w:r>
      <w:r>
        <w:rPr>
          <w:b/>
          <w:color w:val="000000"/>
        </w:rPr>
        <w:t xml:space="preserve">. </w:t>
      </w:r>
      <w:r>
        <w:rPr>
          <w:b/>
        </w:rPr>
        <w:t>Regular m</w:t>
      </w:r>
      <w:r>
        <w:rPr>
          <w:b/>
          <w:color w:val="000000"/>
        </w:rPr>
        <w:t>eetings</w:t>
      </w:r>
    </w:p>
    <w:p w14:paraId="1C45139B" w14:textId="77777777" w:rsidR="003D4BF1" w:rsidRDefault="000335D5">
      <w:pPr>
        <w:spacing w:after="0" w:line="240" w:lineRule="auto"/>
        <w:rPr>
          <w:i/>
        </w:rPr>
      </w:pPr>
      <w:r>
        <w:rPr>
          <w:i/>
        </w:rPr>
        <w:t>a. How often would you both like to meet one-on-one, and how will the agenda be determined?</w:t>
      </w:r>
    </w:p>
    <w:p w14:paraId="210DE379" w14:textId="77777777" w:rsidR="003D4BF1" w:rsidRDefault="003D4BF1">
      <w:pPr>
        <w:spacing w:after="0" w:line="240" w:lineRule="auto"/>
        <w:rPr>
          <w:i/>
        </w:rPr>
      </w:pPr>
    </w:p>
    <w:p w14:paraId="2CDC5B58" w14:textId="77777777" w:rsidR="003D4BF1" w:rsidRDefault="003D4BF1">
      <w:pPr>
        <w:spacing w:after="0" w:line="240" w:lineRule="auto"/>
        <w:rPr>
          <w:i/>
        </w:rPr>
      </w:pPr>
    </w:p>
    <w:p w14:paraId="1CA91643" w14:textId="77777777" w:rsidR="003D4BF1" w:rsidRDefault="003D4BF1">
      <w:pPr>
        <w:spacing w:after="0" w:line="240" w:lineRule="auto"/>
        <w:rPr>
          <w:i/>
        </w:rPr>
      </w:pPr>
    </w:p>
    <w:p w14:paraId="1DC7D345" w14:textId="77777777" w:rsidR="003D4BF1" w:rsidRDefault="000335D5">
      <w:pPr>
        <w:pBdr>
          <w:top w:val="nil"/>
          <w:left w:val="nil"/>
          <w:bottom w:val="nil"/>
          <w:right w:val="nil"/>
          <w:between w:val="nil"/>
        </w:pBdr>
        <w:spacing w:after="0" w:line="240" w:lineRule="auto"/>
        <w:rPr>
          <w:i/>
          <w:color w:val="000000"/>
        </w:rPr>
      </w:pPr>
      <w:r>
        <w:rPr>
          <w:i/>
        </w:rPr>
        <w:t>b. Will the s</w:t>
      </w:r>
      <w:r>
        <w:rPr>
          <w:i/>
          <w:color w:val="000000"/>
        </w:rPr>
        <w:t>tudent participate in research group meetings</w:t>
      </w:r>
      <w:r>
        <w:rPr>
          <w:i/>
        </w:rPr>
        <w:t>, and if so,</w:t>
      </w:r>
      <w:r>
        <w:rPr>
          <w:i/>
          <w:color w:val="000000"/>
        </w:rPr>
        <w:t xml:space="preserve"> </w:t>
      </w:r>
      <w:r>
        <w:rPr>
          <w:i/>
        </w:rPr>
        <w:t>w</w:t>
      </w:r>
      <w:r>
        <w:rPr>
          <w:i/>
          <w:color w:val="000000"/>
        </w:rPr>
        <w:t xml:space="preserve">hat does participation </w:t>
      </w:r>
      <w:r>
        <w:rPr>
          <w:i/>
        </w:rPr>
        <w:t>entail</w:t>
      </w:r>
      <w:r>
        <w:rPr>
          <w:i/>
          <w:color w:val="000000"/>
        </w:rPr>
        <w:t>? </w:t>
      </w:r>
    </w:p>
    <w:p w14:paraId="1600CA1F" w14:textId="77777777" w:rsidR="003D4BF1" w:rsidRDefault="003D4BF1">
      <w:pPr>
        <w:pBdr>
          <w:top w:val="nil"/>
          <w:left w:val="nil"/>
          <w:bottom w:val="nil"/>
          <w:right w:val="nil"/>
          <w:between w:val="nil"/>
        </w:pBdr>
        <w:spacing w:after="0" w:line="240" w:lineRule="auto"/>
      </w:pPr>
    </w:p>
    <w:p w14:paraId="3756C8C0" w14:textId="77777777" w:rsidR="003D4BF1" w:rsidRDefault="003D4BF1">
      <w:pPr>
        <w:pBdr>
          <w:top w:val="nil"/>
          <w:left w:val="nil"/>
          <w:bottom w:val="nil"/>
          <w:right w:val="nil"/>
          <w:between w:val="nil"/>
        </w:pBdr>
        <w:spacing w:after="0" w:line="240" w:lineRule="auto"/>
      </w:pPr>
    </w:p>
    <w:p w14:paraId="17603E27" w14:textId="77777777" w:rsidR="003D4BF1" w:rsidRDefault="003D4BF1">
      <w:pPr>
        <w:pBdr>
          <w:top w:val="nil"/>
          <w:left w:val="nil"/>
          <w:bottom w:val="nil"/>
          <w:right w:val="nil"/>
          <w:between w:val="nil"/>
        </w:pBdr>
        <w:spacing w:after="0" w:line="240" w:lineRule="auto"/>
      </w:pPr>
    </w:p>
    <w:p w14:paraId="623D0DD2" w14:textId="77777777" w:rsidR="003D4BF1" w:rsidRDefault="003D4BF1">
      <w:pPr>
        <w:pBdr>
          <w:top w:val="nil"/>
          <w:left w:val="nil"/>
          <w:bottom w:val="nil"/>
          <w:right w:val="nil"/>
          <w:between w:val="nil"/>
        </w:pBdr>
        <w:spacing w:after="0" w:line="240" w:lineRule="auto"/>
      </w:pPr>
    </w:p>
    <w:p w14:paraId="5B481F35" w14:textId="77777777" w:rsidR="003D4BF1" w:rsidRDefault="000335D5">
      <w:pPr>
        <w:pBdr>
          <w:top w:val="nil"/>
          <w:left w:val="nil"/>
          <w:bottom w:val="nil"/>
          <w:right w:val="nil"/>
          <w:between w:val="nil"/>
        </w:pBdr>
        <w:spacing w:after="0" w:line="240" w:lineRule="auto"/>
        <w:rPr>
          <w:b/>
        </w:rPr>
      </w:pPr>
      <w:r>
        <w:rPr>
          <w:b/>
        </w:rPr>
        <w:t>3</w:t>
      </w:r>
      <w:r>
        <w:rPr>
          <w:b/>
          <w:color w:val="000000"/>
        </w:rPr>
        <w:t>. Opportunities for feedback</w:t>
      </w:r>
    </w:p>
    <w:p w14:paraId="78E21FFF" w14:textId="77777777" w:rsidR="003D4BF1" w:rsidRDefault="000335D5">
      <w:pPr>
        <w:pBdr>
          <w:top w:val="nil"/>
          <w:left w:val="nil"/>
          <w:bottom w:val="nil"/>
          <w:right w:val="nil"/>
          <w:between w:val="nil"/>
        </w:pBdr>
        <w:spacing w:after="0" w:line="240" w:lineRule="auto"/>
        <w:rPr>
          <w:i/>
          <w:color w:val="000000"/>
        </w:rPr>
      </w:pPr>
      <w:r>
        <w:rPr>
          <w:i/>
        </w:rPr>
        <w:t xml:space="preserve">a. </w:t>
      </w:r>
      <w:r>
        <w:rPr>
          <w:i/>
          <w:color w:val="000000"/>
        </w:rPr>
        <w:t xml:space="preserve">In what forms and how often can the student expect to receive feedback regarding overall progress? </w:t>
      </w:r>
    </w:p>
    <w:p w14:paraId="15F2817C" w14:textId="77777777" w:rsidR="003D4BF1" w:rsidRDefault="003D4BF1">
      <w:pPr>
        <w:pBdr>
          <w:top w:val="nil"/>
          <w:left w:val="nil"/>
          <w:bottom w:val="nil"/>
          <w:right w:val="nil"/>
          <w:between w:val="nil"/>
        </w:pBdr>
        <w:spacing w:after="0" w:line="240" w:lineRule="auto"/>
        <w:rPr>
          <w:i/>
        </w:rPr>
      </w:pPr>
    </w:p>
    <w:p w14:paraId="135E31AA" w14:textId="77777777" w:rsidR="003D4BF1" w:rsidRDefault="003D4BF1">
      <w:pPr>
        <w:pBdr>
          <w:top w:val="nil"/>
          <w:left w:val="nil"/>
          <w:bottom w:val="nil"/>
          <w:right w:val="nil"/>
          <w:between w:val="nil"/>
        </w:pBdr>
        <w:spacing w:after="0" w:line="240" w:lineRule="auto"/>
        <w:rPr>
          <w:i/>
        </w:rPr>
      </w:pPr>
    </w:p>
    <w:p w14:paraId="1FA40267" w14:textId="77777777" w:rsidR="003D4BF1" w:rsidRDefault="003D4BF1">
      <w:pPr>
        <w:pBdr>
          <w:top w:val="nil"/>
          <w:left w:val="nil"/>
          <w:bottom w:val="nil"/>
          <w:right w:val="nil"/>
          <w:between w:val="nil"/>
        </w:pBdr>
        <w:spacing w:after="0" w:line="240" w:lineRule="auto"/>
        <w:rPr>
          <w:i/>
        </w:rPr>
      </w:pPr>
    </w:p>
    <w:p w14:paraId="71FCF35F" w14:textId="77777777" w:rsidR="003D4BF1" w:rsidRDefault="000335D5">
      <w:pPr>
        <w:pBdr>
          <w:top w:val="nil"/>
          <w:left w:val="nil"/>
          <w:bottom w:val="nil"/>
          <w:right w:val="nil"/>
          <w:between w:val="nil"/>
        </w:pBdr>
        <w:spacing w:after="0" w:line="240" w:lineRule="auto"/>
        <w:rPr>
          <w:i/>
          <w:color w:val="000000"/>
        </w:rPr>
      </w:pPr>
      <w:r>
        <w:rPr>
          <w:i/>
        </w:rPr>
        <w:t>b. What is a reasonable turnaround time for the advisor to</w:t>
      </w:r>
      <w:r>
        <w:rPr>
          <w:i/>
          <w:color w:val="000000"/>
        </w:rPr>
        <w:t xml:space="preserve"> provide feedback on written work, such as a draft of a thesis chapter </w:t>
      </w:r>
      <w:r>
        <w:rPr>
          <w:i/>
        </w:rPr>
        <w:t>or</w:t>
      </w:r>
      <w:r>
        <w:rPr>
          <w:i/>
          <w:color w:val="000000"/>
        </w:rPr>
        <w:t xml:space="preserve"> a publication?  </w:t>
      </w:r>
    </w:p>
    <w:p w14:paraId="10116812" w14:textId="77777777" w:rsidR="003D4BF1" w:rsidRDefault="003D4BF1">
      <w:pPr>
        <w:pBdr>
          <w:top w:val="nil"/>
          <w:left w:val="nil"/>
          <w:bottom w:val="nil"/>
          <w:right w:val="nil"/>
          <w:between w:val="nil"/>
        </w:pBdr>
        <w:spacing w:after="0" w:line="240" w:lineRule="auto"/>
      </w:pPr>
    </w:p>
    <w:p w14:paraId="06D22507" w14:textId="77777777" w:rsidR="003D4BF1" w:rsidRDefault="003D4BF1">
      <w:pPr>
        <w:pBdr>
          <w:top w:val="nil"/>
          <w:left w:val="nil"/>
          <w:bottom w:val="nil"/>
          <w:right w:val="nil"/>
          <w:between w:val="nil"/>
        </w:pBdr>
        <w:spacing w:after="0" w:line="240" w:lineRule="auto"/>
      </w:pPr>
    </w:p>
    <w:p w14:paraId="46E330A5" w14:textId="77777777" w:rsidR="003D4BF1" w:rsidRDefault="003D4BF1">
      <w:pPr>
        <w:pBdr>
          <w:top w:val="nil"/>
          <w:left w:val="nil"/>
          <w:bottom w:val="nil"/>
          <w:right w:val="nil"/>
          <w:between w:val="nil"/>
        </w:pBdr>
        <w:spacing w:after="0" w:line="240" w:lineRule="auto"/>
      </w:pPr>
    </w:p>
    <w:p w14:paraId="14CDFF23" w14:textId="77777777" w:rsidR="003D4BF1" w:rsidRDefault="000335D5">
      <w:pPr>
        <w:pBdr>
          <w:top w:val="nil"/>
          <w:left w:val="nil"/>
          <w:bottom w:val="nil"/>
          <w:right w:val="nil"/>
          <w:between w:val="nil"/>
        </w:pBdr>
        <w:spacing w:after="0" w:line="240" w:lineRule="auto"/>
        <w:rPr>
          <w:i/>
        </w:rPr>
      </w:pPr>
      <w:r>
        <w:rPr>
          <w:i/>
        </w:rPr>
        <w:lastRenderedPageBreak/>
        <w:t>c. How can the student provide feedback to the advisor?</w:t>
      </w:r>
    </w:p>
    <w:p w14:paraId="3DC1A959" w14:textId="77777777" w:rsidR="003D4BF1" w:rsidRDefault="003D4BF1">
      <w:pPr>
        <w:pBdr>
          <w:top w:val="nil"/>
          <w:left w:val="nil"/>
          <w:bottom w:val="nil"/>
          <w:right w:val="nil"/>
          <w:between w:val="nil"/>
        </w:pBdr>
        <w:spacing w:after="0" w:line="240" w:lineRule="auto"/>
        <w:rPr>
          <w:i/>
        </w:rPr>
      </w:pPr>
    </w:p>
    <w:p w14:paraId="498A87AF" w14:textId="77777777" w:rsidR="003D4BF1" w:rsidRDefault="003D4BF1">
      <w:pPr>
        <w:pBdr>
          <w:top w:val="nil"/>
          <w:left w:val="nil"/>
          <w:bottom w:val="nil"/>
          <w:right w:val="nil"/>
          <w:between w:val="nil"/>
        </w:pBdr>
        <w:spacing w:after="0" w:line="240" w:lineRule="auto"/>
      </w:pPr>
    </w:p>
    <w:p w14:paraId="628421EF" w14:textId="77777777" w:rsidR="003D4BF1" w:rsidRDefault="003D4BF1">
      <w:pPr>
        <w:pBdr>
          <w:top w:val="nil"/>
          <w:left w:val="nil"/>
          <w:bottom w:val="nil"/>
          <w:right w:val="nil"/>
          <w:between w:val="nil"/>
        </w:pBdr>
        <w:spacing w:after="0" w:line="240" w:lineRule="auto"/>
      </w:pPr>
    </w:p>
    <w:p w14:paraId="0216B41B" w14:textId="77777777" w:rsidR="003D4BF1" w:rsidRDefault="003D4BF1">
      <w:pPr>
        <w:pBdr>
          <w:top w:val="nil"/>
          <w:left w:val="nil"/>
          <w:bottom w:val="nil"/>
          <w:right w:val="nil"/>
          <w:between w:val="nil"/>
        </w:pBdr>
        <w:spacing w:after="0" w:line="240" w:lineRule="auto"/>
      </w:pPr>
    </w:p>
    <w:p w14:paraId="3C0820F6" w14:textId="77777777" w:rsidR="003D4BF1" w:rsidRDefault="000335D5">
      <w:pPr>
        <w:spacing w:after="0" w:line="240" w:lineRule="auto"/>
        <w:rPr>
          <w:b/>
        </w:rPr>
      </w:pPr>
      <w:r>
        <w:rPr>
          <w:b/>
        </w:rPr>
        <w:t>4. Funding</w:t>
      </w:r>
    </w:p>
    <w:p w14:paraId="1EE55D35" w14:textId="3977123C" w:rsidR="003D4BF1" w:rsidRDefault="000335D5">
      <w:pPr>
        <w:spacing w:after="0" w:line="240" w:lineRule="auto"/>
        <w:rPr>
          <w:i/>
        </w:rPr>
      </w:pPr>
      <w:r>
        <w:rPr>
          <w:i/>
        </w:rPr>
        <w:t xml:space="preserve">a. Review the funding plan covered by the </w:t>
      </w:r>
      <w:r w:rsidR="00734F0A">
        <w:rPr>
          <w:i/>
        </w:rPr>
        <w:t xml:space="preserve">formal Admissions </w:t>
      </w:r>
      <w:r>
        <w:rPr>
          <w:i/>
        </w:rPr>
        <w:t>offer letter.</w:t>
      </w:r>
    </w:p>
    <w:p w14:paraId="60356A95" w14:textId="77777777" w:rsidR="003D4BF1" w:rsidRDefault="003D4BF1">
      <w:pPr>
        <w:spacing w:after="0" w:line="240" w:lineRule="auto"/>
        <w:rPr>
          <w:i/>
        </w:rPr>
      </w:pPr>
    </w:p>
    <w:p w14:paraId="7C46B609" w14:textId="77777777" w:rsidR="003D4BF1" w:rsidRDefault="003D4BF1">
      <w:pPr>
        <w:spacing w:after="0" w:line="240" w:lineRule="auto"/>
        <w:rPr>
          <w:i/>
        </w:rPr>
      </w:pPr>
    </w:p>
    <w:p w14:paraId="3FC2644A" w14:textId="77777777" w:rsidR="003D4BF1" w:rsidRDefault="000335D5">
      <w:pPr>
        <w:spacing w:after="0" w:line="240" w:lineRule="auto"/>
        <w:rPr>
          <w:i/>
        </w:rPr>
      </w:pPr>
      <w:r>
        <w:rPr>
          <w:i/>
        </w:rPr>
        <w:t>b. Discuss plans for obtaining future funding, including summer support (e.g., internal and external fellowships, research grant proposals, etc.).</w:t>
      </w:r>
    </w:p>
    <w:p w14:paraId="1F8E4FD0" w14:textId="77777777" w:rsidR="003D4BF1" w:rsidRDefault="003D4BF1">
      <w:pPr>
        <w:spacing w:after="0" w:line="240" w:lineRule="auto"/>
        <w:rPr>
          <w:i/>
        </w:rPr>
      </w:pPr>
    </w:p>
    <w:p w14:paraId="3198ABBD" w14:textId="77777777" w:rsidR="003D4BF1" w:rsidRDefault="003D4BF1">
      <w:pPr>
        <w:spacing w:after="0" w:line="240" w:lineRule="auto"/>
        <w:rPr>
          <w:i/>
        </w:rPr>
      </w:pPr>
    </w:p>
    <w:p w14:paraId="49014EF2" w14:textId="77777777" w:rsidR="003D4BF1" w:rsidRDefault="003D4BF1">
      <w:pPr>
        <w:spacing w:after="0" w:line="240" w:lineRule="auto"/>
        <w:rPr>
          <w:i/>
        </w:rPr>
      </w:pPr>
    </w:p>
    <w:p w14:paraId="523E7939" w14:textId="77777777" w:rsidR="003D4BF1" w:rsidRDefault="003D4BF1">
      <w:pPr>
        <w:spacing w:after="0" w:line="240" w:lineRule="auto"/>
        <w:rPr>
          <w:b/>
        </w:rPr>
      </w:pPr>
    </w:p>
    <w:p w14:paraId="41BD5B58" w14:textId="77777777" w:rsidR="003D4BF1" w:rsidRDefault="000335D5">
      <w:pPr>
        <w:spacing w:after="0" w:line="240" w:lineRule="auto"/>
        <w:rPr>
          <w:b/>
        </w:rPr>
      </w:pPr>
      <w:r>
        <w:rPr>
          <w:b/>
        </w:rPr>
        <w:t>5. Time management</w:t>
      </w:r>
    </w:p>
    <w:p w14:paraId="18661E6E" w14:textId="77777777" w:rsidR="003D4BF1" w:rsidRDefault="000335D5">
      <w:pPr>
        <w:spacing w:after="0" w:line="240" w:lineRule="auto"/>
        <w:rPr>
          <w:i/>
        </w:rPr>
      </w:pPr>
      <w:r>
        <w:rPr>
          <w:i/>
        </w:rPr>
        <w:t>Discuss nominal split of the student’s weekly hours between academics, research, and paid appointments. The actual split of the student’s time is likely to ebb and flow from week to week, but a guiding framework is helpful.</w:t>
      </w:r>
    </w:p>
    <w:p w14:paraId="20AA252D" w14:textId="77777777" w:rsidR="003D4BF1" w:rsidRDefault="003D4BF1">
      <w:pPr>
        <w:spacing w:after="0" w:line="240" w:lineRule="auto"/>
        <w:rPr>
          <w:i/>
        </w:rPr>
      </w:pPr>
    </w:p>
    <w:p w14:paraId="3A60E034" w14:textId="77777777" w:rsidR="003D4BF1" w:rsidRDefault="000335D5">
      <w:pPr>
        <w:spacing w:after="0" w:line="240" w:lineRule="auto"/>
      </w:pPr>
      <w:r>
        <w:t xml:space="preserve">NOTE: Most academic-year paid appointments are at 50% time (20 hours per week), under the principle that the other 20 hours are devoted to pursuit of the degree (classes, coursework, degree exams, and thesis) and other professional activities (e.g., meetings, colloquia, service, etc.). Time for research activities may be built into the paid appointment (e.g., RA), or not (e.g., TA). Fellowships can be in a gray area that requires discussion. Nominal splits may change over the course of the student’s time in the program. </w:t>
      </w:r>
    </w:p>
    <w:p w14:paraId="3185EEDA" w14:textId="77777777" w:rsidR="003D4BF1" w:rsidRDefault="003D4BF1">
      <w:pPr>
        <w:spacing w:after="0" w:line="240" w:lineRule="auto"/>
      </w:pPr>
    </w:p>
    <w:p w14:paraId="7A28F15E" w14:textId="77777777" w:rsidR="003D4BF1" w:rsidRDefault="003D4BF1">
      <w:pPr>
        <w:spacing w:after="0" w:line="240" w:lineRule="auto"/>
      </w:pPr>
    </w:p>
    <w:p w14:paraId="0FC08AA1" w14:textId="77777777" w:rsidR="003D4BF1" w:rsidRDefault="003D4BF1">
      <w:pPr>
        <w:spacing w:after="0" w:line="240" w:lineRule="auto"/>
      </w:pPr>
    </w:p>
    <w:p w14:paraId="6892F01E" w14:textId="77777777" w:rsidR="003D4BF1" w:rsidRDefault="003D4BF1">
      <w:pPr>
        <w:spacing w:after="0" w:line="240" w:lineRule="auto"/>
      </w:pPr>
    </w:p>
    <w:p w14:paraId="6812A07D" w14:textId="77777777" w:rsidR="003D4BF1" w:rsidRDefault="000335D5">
      <w:pPr>
        <w:spacing w:after="0" w:line="240" w:lineRule="auto"/>
      </w:pPr>
      <w:r>
        <w:rPr>
          <w:b/>
        </w:rPr>
        <w:t>6. Research expectations</w:t>
      </w:r>
    </w:p>
    <w:p w14:paraId="2DA3C356" w14:textId="77777777" w:rsidR="003D4BF1" w:rsidRDefault="000335D5">
      <w:pPr>
        <w:pBdr>
          <w:top w:val="nil"/>
          <w:left w:val="nil"/>
          <w:bottom w:val="nil"/>
          <w:right w:val="nil"/>
          <w:between w:val="nil"/>
        </w:pBdr>
        <w:spacing w:after="0" w:line="240" w:lineRule="auto"/>
        <w:rPr>
          <w:i/>
        </w:rPr>
      </w:pPr>
      <w:r>
        <w:rPr>
          <w:i/>
        </w:rPr>
        <w:t>a. If the student is being paid from a research grant, discuss their specific obligations to the grant. Include delineation of responsibilities relative to other personnel on the grant, and the relationship of the grant work to the thesis/dissertation.</w:t>
      </w:r>
    </w:p>
    <w:p w14:paraId="7E89919B" w14:textId="77777777" w:rsidR="003D4BF1" w:rsidRDefault="003D4BF1">
      <w:pPr>
        <w:pBdr>
          <w:top w:val="nil"/>
          <w:left w:val="nil"/>
          <w:bottom w:val="nil"/>
          <w:right w:val="nil"/>
          <w:between w:val="nil"/>
        </w:pBdr>
        <w:spacing w:after="0" w:line="240" w:lineRule="auto"/>
        <w:rPr>
          <w:i/>
        </w:rPr>
      </w:pPr>
    </w:p>
    <w:p w14:paraId="7EA3DF91" w14:textId="77777777" w:rsidR="003D4BF1" w:rsidRDefault="003D4BF1">
      <w:pPr>
        <w:pBdr>
          <w:top w:val="nil"/>
          <w:left w:val="nil"/>
          <w:bottom w:val="nil"/>
          <w:right w:val="nil"/>
          <w:between w:val="nil"/>
        </w:pBdr>
        <w:spacing w:after="0" w:line="240" w:lineRule="auto"/>
        <w:rPr>
          <w:i/>
        </w:rPr>
      </w:pPr>
    </w:p>
    <w:p w14:paraId="6FC4AC0B" w14:textId="77777777" w:rsidR="003D4BF1" w:rsidRDefault="003D4BF1">
      <w:pPr>
        <w:pBdr>
          <w:top w:val="nil"/>
          <w:left w:val="nil"/>
          <w:bottom w:val="nil"/>
          <w:right w:val="nil"/>
          <w:between w:val="nil"/>
        </w:pBdr>
        <w:spacing w:after="0" w:line="240" w:lineRule="auto"/>
        <w:rPr>
          <w:i/>
        </w:rPr>
      </w:pPr>
    </w:p>
    <w:p w14:paraId="67091143" w14:textId="77777777" w:rsidR="003D4BF1" w:rsidRDefault="000335D5">
      <w:pPr>
        <w:spacing w:after="0" w:line="240" w:lineRule="auto"/>
        <w:rPr>
          <w:i/>
        </w:rPr>
      </w:pPr>
      <w:r>
        <w:rPr>
          <w:i/>
        </w:rPr>
        <w:t>b. If some or all of the student’s thesis/dissertation research is not supported by a research grant, discuss principles around research responsibilities, progress, and guidance.</w:t>
      </w:r>
    </w:p>
    <w:p w14:paraId="61E82D80" w14:textId="77777777" w:rsidR="003D4BF1" w:rsidRPr="00996800" w:rsidRDefault="003D4BF1">
      <w:pPr>
        <w:spacing w:after="0" w:line="240" w:lineRule="auto"/>
        <w:rPr>
          <w:i/>
        </w:rPr>
      </w:pPr>
    </w:p>
    <w:p w14:paraId="23267280" w14:textId="77777777" w:rsidR="003D4BF1" w:rsidRPr="00996800" w:rsidRDefault="003D4BF1">
      <w:pPr>
        <w:spacing w:after="0" w:line="240" w:lineRule="auto"/>
        <w:rPr>
          <w:i/>
        </w:rPr>
      </w:pPr>
    </w:p>
    <w:p w14:paraId="15035AAA" w14:textId="77777777" w:rsidR="003D4BF1" w:rsidRPr="00996800" w:rsidRDefault="003D4BF1">
      <w:pPr>
        <w:spacing w:after="0" w:line="240" w:lineRule="auto"/>
        <w:rPr>
          <w:i/>
        </w:rPr>
      </w:pPr>
    </w:p>
    <w:p w14:paraId="3CB9EE25" w14:textId="77777777" w:rsidR="003D4BF1" w:rsidRDefault="003D4BF1">
      <w:pPr>
        <w:pBdr>
          <w:top w:val="nil"/>
          <w:left w:val="nil"/>
          <w:bottom w:val="nil"/>
          <w:right w:val="nil"/>
          <w:between w:val="nil"/>
        </w:pBdr>
        <w:spacing w:after="0" w:line="240" w:lineRule="auto"/>
        <w:rPr>
          <w:b/>
        </w:rPr>
      </w:pPr>
    </w:p>
    <w:p w14:paraId="43F1D8BC" w14:textId="77777777" w:rsidR="003D4BF1" w:rsidRDefault="000335D5">
      <w:pPr>
        <w:pBdr>
          <w:top w:val="nil"/>
          <w:left w:val="nil"/>
          <w:bottom w:val="nil"/>
          <w:right w:val="nil"/>
          <w:between w:val="nil"/>
        </w:pBdr>
        <w:spacing w:after="0" w:line="240" w:lineRule="auto"/>
        <w:rPr>
          <w:b/>
        </w:rPr>
      </w:pPr>
      <w:r>
        <w:rPr>
          <w:b/>
        </w:rPr>
        <w:t>7. Remote work</w:t>
      </w:r>
    </w:p>
    <w:p w14:paraId="30146F3A" w14:textId="77777777" w:rsidR="003D4BF1" w:rsidRDefault="000335D5">
      <w:pPr>
        <w:pBdr>
          <w:top w:val="nil"/>
          <w:left w:val="nil"/>
          <w:bottom w:val="nil"/>
          <w:right w:val="nil"/>
          <w:between w:val="nil"/>
        </w:pBdr>
        <w:spacing w:after="0" w:line="240" w:lineRule="auto"/>
        <w:rPr>
          <w:i/>
        </w:rPr>
      </w:pPr>
      <w:r>
        <w:rPr>
          <w:i/>
        </w:rPr>
        <w:t>Discuss mutual preferences regarding proportions of work and meetings done remotely, including rationale.</w:t>
      </w:r>
    </w:p>
    <w:p w14:paraId="1AFBD020" w14:textId="77777777" w:rsidR="003D4BF1" w:rsidRDefault="003D4BF1">
      <w:pPr>
        <w:pBdr>
          <w:top w:val="nil"/>
          <w:left w:val="nil"/>
          <w:bottom w:val="nil"/>
          <w:right w:val="nil"/>
          <w:between w:val="nil"/>
        </w:pBdr>
        <w:spacing w:after="0" w:line="240" w:lineRule="auto"/>
        <w:rPr>
          <w:b/>
        </w:rPr>
      </w:pPr>
    </w:p>
    <w:p w14:paraId="496C1D1D" w14:textId="77777777" w:rsidR="003D4BF1" w:rsidRDefault="003D4BF1">
      <w:pPr>
        <w:pBdr>
          <w:top w:val="nil"/>
          <w:left w:val="nil"/>
          <w:bottom w:val="nil"/>
          <w:right w:val="nil"/>
          <w:between w:val="nil"/>
        </w:pBdr>
        <w:spacing w:after="0" w:line="240" w:lineRule="auto"/>
        <w:rPr>
          <w:b/>
        </w:rPr>
      </w:pPr>
    </w:p>
    <w:p w14:paraId="53A5B1EF" w14:textId="77777777" w:rsidR="003D4BF1" w:rsidRDefault="003D4BF1">
      <w:pPr>
        <w:pBdr>
          <w:top w:val="nil"/>
          <w:left w:val="nil"/>
          <w:bottom w:val="nil"/>
          <w:right w:val="nil"/>
          <w:between w:val="nil"/>
        </w:pBdr>
        <w:spacing w:after="0" w:line="240" w:lineRule="auto"/>
        <w:rPr>
          <w:b/>
        </w:rPr>
      </w:pPr>
    </w:p>
    <w:p w14:paraId="16A7F3D8" w14:textId="77777777" w:rsidR="003D4BF1" w:rsidRDefault="003D4BF1">
      <w:pPr>
        <w:pBdr>
          <w:top w:val="nil"/>
          <w:left w:val="nil"/>
          <w:bottom w:val="nil"/>
          <w:right w:val="nil"/>
          <w:between w:val="nil"/>
        </w:pBdr>
        <w:spacing w:after="0" w:line="240" w:lineRule="auto"/>
        <w:rPr>
          <w:b/>
        </w:rPr>
      </w:pPr>
    </w:p>
    <w:p w14:paraId="44426D06" w14:textId="77777777" w:rsidR="003D4BF1" w:rsidRDefault="000335D5">
      <w:pPr>
        <w:pBdr>
          <w:top w:val="nil"/>
          <w:left w:val="nil"/>
          <w:bottom w:val="nil"/>
          <w:right w:val="nil"/>
          <w:between w:val="nil"/>
        </w:pBdr>
        <w:spacing w:after="0" w:line="240" w:lineRule="auto"/>
        <w:rPr>
          <w:b/>
        </w:rPr>
      </w:pPr>
      <w:r>
        <w:rPr>
          <w:b/>
        </w:rPr>
        <w:t>8</w:t>
      </w:r>
      <w:r>
        <w:rPr>
          <w:b/>
          <w:color w:val="000000"/>
        </w:rPr>
        <w:t>. Vacations</w:t>
      </w:r>
      <w:r>
        <w:rPr>
          <w:b/>
        </w:rPr>
        <w:t xml:space="preserve"> and other personal</w:t>
      </w:r>
      <w:r>
        <w:rPr>
          <w:b/>
          <w:color w:val="000000"/>
        </w:rPr>
        <w:t xml:space="preserve"> time away</w:t>
      </w:r>
    </w:p>
    <w:p w14:paraId="435D6AED" w14:textId="77777777" w:rsidR="003D4BF1" w:rsidRDefault="000335D5">
      <w:pPr>
        <w:pBdr>
          <w:top w:val="nil"/>
          <w:left w:val="nil"/>
          <w:bottom w:val="nil"/>
          <w:right w:val="nil"/>
          <w:between w:val="nil"/>
        </w:pBdr>
        <w:spacing w:after="0" w:line="240" w:lineRule="auto"/>
        <w:rPr>
          <w:color w:val="000000"/>
        </w:rPr>
      </w:pPr>
      <w:r>
        <w:rPr>
          <w:i/>
          <w:color w:val="000000"/>
        </w:rPr>
        <w:t xml:space="preserve">Discuss expectations regarding vacations and other personal time away from </w:t>
      </w:r>
      <w:r>
        <w:rPr>
          <w:i/>
        </w:rPr>
        <w:t>school</w:t>
      </w:r>
      <w:r>
        <w:rPr>
          <w:i/>
          <w:color w:val="000000"/>
        </w:rPr>
        <w:t xml:space="preserve">, </w:t>
      </w:r>
      <w:r>
        <w:rPr>
          <w:i/>
        </w:rPr>
        <w:t>including</w:t>
      </w:r>
      <w:r>
        <w:rPr>
          <w:i/>
          <w:color w:val="000000"/>
        </w:rPr>
        <w:t xml:space="preserve"> the timeframe for notification regarding anticipated absences (for both student and advisor)</w:t>
      </w:r>
      <w:r>
        <w:rPr>
          <w:i/>
        </w:rPr>
        <w:t>. Faculty, please disclose if you’re planning a sabbatical in the near future.</w:t>
      </w:r>
    </w:p>
    <w:p w14:paraId="71DBE794" w14:textId="77777777" w:rsidR="003D4BF1" w:rsidRDefault="003D4BF1">
      <w:pPr>
        <w:pBdr>
          <w:top w:val="nil"/>
          <w:left w:val="nil"/>
          <w:bottom w:val="nil"/>
          <w:right w:val="nil"/>
          <w:between w:val="nil"/>
        </w:pBdr>
        <w:spacing w:after="0" w:line="240" w:lineRule="auto"/>
        <w:rPr>
          <w:color w:val="000000"/>
        </w:rPr>
      </w:pPr>
    </w:p>
    <w:p w14:paraId="1C4FFEAC" w14:textId="61CE06AA" w:rsidR="003D4BF1" w:rsidRDefault="000335D5">
      <w:pPr>
        <w:spacing w:after="0" w:line="240" w:lineRule="auto"/>
      </w:pPr>
      <w:r>
        <w:t xml:space="preserve">NOTE: Graduate Students Assistants (e.g., TA, RA) are not eligible for paid vacation leave; however, they receive all </w:t>
      </w:r>
      <w:r w:rsidR="007D6C28">
        <w:t>listed U</w:t>
      </w:r>
      <w:r>
        <w:t xml:space="preserve">niversity </w:t>
      </w:r>
      <w:r w:rsidR="007D6C28">
        <w:t>H</w:t>
      </w:r>
      <w:r>
        <w:t xml:space="preserve">olidays </w:t>
      </w:r>
      <w:r w:rsidR="007D6C28">
        <w:t xml:space="preserve">on the </w:t>
      </w:r>
      <w:hyperlink r:id="rId10" w:history="1">
        <w:r w:rsidR="007D6C28" w:rsidRPr="007D6C28">
          <w:rPr>
            <w:rStyle w:val="Hyperlink"/>
          </w:rPr>
          <w:t>Human Resources website</w:t>
        </w:r>
      </w:hyperlink>
      <w:r w:rsidR="007D6C28">
        <w:t xml:space="preserve"> </w:t>
      </w:r>
      <w:r>
        <w:t xml:space="preserve">as paid leave. Qualifying graduate assistants may be eligible for paid </w:t>
      </w:r>
      <w:hyperlink r:id="rId11">
        <w:r>
          <w:rPr>
            <w:color w:val="1155CC"/>
            <w:u w:val="single"/>
          </w:rPr>
          <w:t>parental leave</w:t>
        </w:r>
      </w:hyperlink>
      <w:r>
        <w:t xml:space="preserve">. Graduate Students Assistants are eligible for </w:t>
      </w:r>
      <w:hyperlink r:id="rId12" w:anchor="sick-89">
        <w:r>
          <w:rPr>
            <w:color w:val="1155CC"/>
            <w:u w:val="single"/>
          </w:rPr>
          <w:t>sick leave</w:t>
        </w:r>
      </w:hyperlink>
      <w:r>
        <w:t>.</w:t>
      </w:r>
    </w:p>
    <w:p w14:paraId="43E9C129" w14:textId="77777777" w:rsidR="003D4BF1" w:rsidRDefault="003D4BF1">
      <w:pPr>
        <w:pBdr>
          <w:top w:val="nil"/>
          <w:left w:val="nil"/>
          <w:bottom w:val="nil"/>
          <w:right w:val="nil"/>
          <w:between w:val="nil"/>
        </w:pBdr>
        <w:spacing w:after="0" w:line="240" w:lineRule="auto"/>
      </w:pPr>
    </w:p>
    <w:p w14:paraId="79A40FF7" w14:textId="77777777" w:rsidR="003D4BF1" w:rsidRPr="009D28A6" w:rsidRDefault="003D4BF1">
      <w:pPr>
        <w:pBdr>
          <w:top w:val="nil"/>
          <w:left w:val="nil"/>
          <w:bottom w:val="nil"/>
          <w:right w:val="nil"/>
          <w:between w:val="nil"/>
        </w:pBdr>
        <w:spacing w:after="0" w:line="240" w:lineRule="auto"/>
      </w:pPr>
    </w:p>
    <w:p w14:paraId="26058146" w14:textId="77777777" w:rsidR="003D4BF1" w:rsidRPr="009D28A6" w:rsidRDefault="003D4BF1">
      <w:pPr>
        <w:pBdr>
          <w:top w:val="nil"/>
          <w:left w:val="nil"/>
          <w:bottom w:val="nil"/>
          <w:right w:val="nil"/>
          <w:between w:val="nil"/>
        </w:pBdr>
        <w:spacing w:after="0" w:line="240" w:lineRule="auto"/>
      </w:pPr>
    </w:p>
    <w:p w14:paraId="3C3D2EB9" w14:textId="77777777" w:rsidR="003D4BF1" w:rsidRPr="009D28A6" w:rsidRDefault="003D4BF1">
      <w:pPr>
        <w:pBdr>
          <w:top w:val="nil"/>
          <w:left w:val="nil"/>
          <w:bottom w:val="nil"/>
          <w:right w:val="nil"/>
          <w:between w:val="nil"/>
        </w:pBdr>
        <w:spacing w:after="0" w:line="240" w:lineRule="auto"/>
      </w:pPr>
    </w:p>
    <w:p w14:paraId="12365650" w14:textId="77777777" w:rsidR="003D4BF1" w:rsidRDefault="000335D5">
      <w:pPr>
        <w:pBdr>
          <w:top w:val="nil"/>
          <w:left w:val="nil"/>
          <w:bottom w:val="nil"/>
          <w:right w:val="nil"/>
          <w:between w:val="nil"/>
        </w:pBdr>
        <w:spacing w:after="0" w:line="240" w:lineRule="auto"/>
        <w:rPr>
          <w:b/>
        </w:rPr>
      </w:pPr>
      <w:r>
        <w:rPr>
          <w:b/>
        </w:rPr>
        <w:t>9</w:t>
      </w:r>
      <w:r>
        <w:rPr>
          <w:b/>
          <w:color w:val="000000"/>
        </w:rPr>
        <w:t>. Principles of authorship</w:t>
      </w:r>
    </w:p>
    <w:p w14:paraId="4999EC24" w14:textId="77777777" w:rsidR="003D4BF1" w:rsidRDefault="000335D5">
      <w:pPr>
        <w:pBdr>
          <w:top w:val="nil"/>
          <w:left w:val="nil"/>
          <w:bottom w:val="nil"/>
          <w:right w:val="nil"/>
          <w:between w:val="nil"/>
        </w:pBdr>
        <w:spacing w:after="0" w:line="240" w:lineRule="auto"/>
        <w:rPr>
          <w:i/>
          <w:color w:val="000000"/>
        </w:rPr>
      </w:pPr>
      <w:r>
        <w:rPr>
          <w:i/>
          <w:color w:val="000000"/>
        </w:rPr>
        <w:t>Discuss disciplinary norms around authorship of j</w:t>
      </w:r>
      <w:r>
        <w:rPr>
          <w:i/>
        </w:rPr>
        <w:t>ournal articles or other publications, including what it takes to be first author or a coauthor.</w:t>
      </w:r>
    </w:p>
    <w:p w14:paraId="3104F9F2" w14:textId="77777777" w:rsidR="003D4BF1" w:rsidRDefault="003D4BF1">
      <w:pPr>
        <w:pBdr>
          <w:top w:val="nil"/>
          <w:left w:val="nil"/>
          <w:bottom w:val="nil"/>
          <w:right w:val="nil"/>
          <w:between w:val="nil"/>
        </w:pBdr>
        <w:spacing w:after="0" w:line="240" w:lineRule="auto"/>
      </w:pPr>
    </w:p>
    <w:p w14:paraId="26F57CBA" w14:textId="77777777" w:rsidR="003D4BF1" w:rsidRDefault="003D4BF1">
      <w:pPr>
        <w:pBdr>
          <w:top w:val="nil"/>
          <w:left w:val="nil"/>
          <w:bottom w:val="nil"/>
          <w:right w:val="nil"/>
          <w:between w:val="nil"/>
        </w:pBdr>
        <w:spacing w:after="0" w:line="240" w:lineRule="auto"/>
      </w:pPr>
    </w:p>
    <w:p w14:paraId="32BEADCF" w14:textId="77777777" w:rsidR="003D4BF1" w:rsidRDefault="003D4BF1">
      <w:pPr>
        <w:pBdr>
          <w:top w:val="nil"/>
          <w:left w:val="nil"/>
          <w:bottom w:val="nil"/>
          <w:right w:val="nil"/>
          <w:between w:val="nil"/>
        </w:pBdr>
        <w:spacing w:after="0" w:line="240" w:lineRule="auto"/>
      </w:pPr>
    </w:p>
    <w:p w14:paraId="581EA78E" w14:textId="77777777" w:rsidR="003D4BF1" w:rsidRDefault="003D4BF1">
      <w:pPr>
        <w:pBdr>
          <w:top w:val="nil"/>
          <w:left w:val="nil"/>
          <w:bottom w:val="nil"/>
          <w:right w:val="nil"/>
          <w:between w:val="nil"/>
        </w:pBdr>
        <w:spacing w:after="0" w:line="240" w:lineRule="auto"/>
      </w:pPr>
    </w:p>
    <w:p w14:paraId="2B0EC5C2" w14:textId="77777777" w:rsidR="003D4BF1" w:rsidRDefault="000335D5">
      <w:pPr>
        <w:pBdr>
          <w:top w:val="nil"/>
          <w:left w:val="nil"/>
          <w:bottom w:val="nil"/>
          <w:right w:val="nil"/>
          <w:between w:val="nil"/>
        </w:pBdr>
        <w:spacing w:after="0" w:line="240" w:lineRule="auto"/>
        <w:rPr>
          <w:b/>
        </w:rPr>
      </w:pPr>
      <w:r>
        <w:rPr>
          <w:b/>
        </w:rPr>
        <w:t>10</w:t>
      </w:r>
      <w:r>
        <w:rPr>
          <w:b/>
          <w:color w:val="000000"/>
        </w:rPr>
        <w:t xml:space="preserve">. Principles around </w:t>
      </w:r>
      <w:r>
        <w:rPr>
          <w:b/>
        </w:rPr>
        <w:t>p</w:t>
      </w:r>
      <w:r>
        <w:rPr>
          <w:b/>
          <w:color w:val="000000"/>
        </w:rPr>
        <w:t xml:space="preserve">rofessional </w:t>
      </w:r>
      <w:r>
        <w:rPr>
          <w:b/>
        </w:rPr>
        <w:t>conferences</w:t>
      </w:r>
    </w:p>
    <w:p w14:paraId="70C56EC7" w14:textId="77777777" w:rsidR="003D4BF1" w:rsidRDefault="000335D5">
      <w:pPr>
        <w:pBdr>
          <w:top w:val="nil"/>
          <w:left w:val="nil"/>
          <w:bottom w:val="nil"/>
          <w:right w:val="nil"/>
          <w:between w:val="nil"/>
        </w:pBdr>
        <w:spacing w:after="0" w:line="240" w:lineRule="auto"/>
        <w:rPr>
          <w:i/>
          <w:color w:val="000000"/>
        </w:rPr>
      </w:pPr>
      <w:r>
        <w:rPr>
          <w:i/>
        </w:rPr>
        <w:t>Discuss the conferences that the student might be able to attend, including requirements (e.g., presenting their research), frequency, and potential funding sources (including department, university, etc.).</w:t>
      </w:r>
    </w:p>
    <w:p w14:paraId="6137B72F" w14:textId="77777777" w:rsidR="003D4BF1" w:rsidRDefault="003D4BF1">
      <w:pPr>
        <w:pBdr>
          <w:top w:val="nil"/>
          <w:left w:val="nil"/>
          <w:bottom w:val="nil"/>
          <w:right w:val="nil"/>
          <w:between w:val="nil"/>
        </w:pBdr>
        <w:spacing w:after="0" w:line="240" w:lineRule="auto"/>
        <w:rPr>
          <w:i/>
          <w:color w:val="000000"/>
        </w:rPr>
      </w:pPr>
    </w:p>
    <w:p w14:paraId="317B7FAF" w14:textId="77777777" w:rsidR="003D4BF1" w:rsidRDefault="003D4BF1">
      <w:pPr>
        <w:pBdr>
          <w:top w:val="nil"/>
          <w:left w:val="nil"/>
          <w:bottom w:val="nil"/>
          <w:right w:val="nil"/>
          <w:between w:val="nil"/>
        </w:pBdr>
        <w:spacing w:after="0" w:line="240" w:lineRule="auto"/>
      </w:pPr>
    </w:p>
    <w:p w14:paraId="69DE2ED8" w14:textId="77777777" w:rsidR="003D4BF1" w:rsidRDefault="003D4BF1">
      <w:pPr>
        <w:pBdr>
          <w:top w:val="nil"/>
          <w:left w:val="nil"/>
          <w:bottom w:val="nil"/>
          <w:right w:val="nil"/>
          <w:between w:val="nil"/>
        </w:pBdr>
        <w:spacing w:after="0" w:line="240" w:lineRule="auto"/>
      </w:pPr>
    </w:p>
    <w:p w14:paraId="0BB7FF3F" w14:textId="77777777" w:rsidR="003D4BF1" w:rsidRDefault="003D4BF1">
      <w:pPr>
        <w:pBdr>
          <w:top w:val="nil"/>
          <w:left w:val="nil"/>
          <w:bottom w:val="nil"/>
          <w:right w:val="nil"/>
          <w:between w:val="nil"/>
        </w:pBdr>
        <w:spacing w:after="0" w:line="240" w:lineRule="auto"/>
      </w:pPr>
    </w:p>
    <w:p w14:paraId="2CC7C125" w14:textId="77777777" w:rsidR="003D4BF1" w:rsidRDefault="000335D5">
      <w:pPr>
        <w:pBdr>
          <w:top w:val="nil"/>
          <w:left w:val="nil"/>
          <w:bottom w:val="nil"/>
          <w:right w:val="nil"/>
          <w:between w:val="nil"/>
        </w:pBdr>
        <w:spacing w:after="0" w:line="240" w:lineRule="auto"/>
        <w:rPr>
          <w:b/>
        </w:rPr>
      </w:pPr>
      <w:r>
        <w:rPr>
          <w:b/>
        </w:rPr>
        <w:t>11</w:t>
      </w:r>
      <w:r>
        <w:rPr>
          <w:b/>
          <w:color w:val="000000"/>
        </w:rPr>
        <w:t xml:space="preserve">. </w:t>
      </w:r>
      <w:r>
        <w:rPr>
          <w:b/>
        </w:rPr>
        <w:t>Other n</w:t>
      </w:r>
      <w:r>
        <w:rPr>
          <w:b/>
          <w:color w:val="000000"/>
        </w:rPr>
        <w:t>etworking opportunities</w:t>
      </w:r>
    </w:p>
    <w:p w14:paraId="06497732" w14:textId="77777777" w:rsidR="003D4BF1" w:rsidRDefault="000335D5">
      <w:pPr>
        <w:pBdr>
          <w:top w:val="nil"/>
          <w:left w:val="nil"/>
          <w:bottom w:val="nil"/>
          <w:right w:val="nil"/>
          <w:between w:val="nil"/>
        </w:pBdr>
        <w:spacing w:after="0" w:line="240" w:lineRule="auto"/>
        <w:rPr>
          <w:i/>
          <w:color w:val="000000"/>
        </w:rPr>
      </w:pPr>
      <w:r>
        <w:rPr>
          <w:i/>
          <w:color w:val="000000"/>
        </w:rPr>
        <w:t>Discuss student</w:t>
      </w:r>
      <w:r>
        <w:rPr>
          <w:i/>
        </w:rPr>
        <w:t xml:space="preserve">’s interest in </w:t>
      </w:r>
      <w:r>
        <w:rPr>
          <w:i/>
          <w:color w:val="000000"/>
        </w:rPr>
        <w:t xml:space="preserve">additional networking with </w:t>
      </w:r>
      <w:r>
        <w:rPr>
          <w:i/>
        </w:rPr>
        <w:t>colleagues</w:t>
      </w:r>
      <w:r>
        <w:rPr>
          <w:i/>
          <w:color w:val="000000"/>
        </w:rPr>
        <w:t xml:space="preserve"> (e.g. meeting with seminar speakers</w:t>
      </w:r>
      <w:r>
        <w:rPr>
          <w:i/>
        </w:rPr>
        <w:t>, finding additional mentors</w:t>
      </w:r>
      <w:r>
        <w:rPr>
          <w:i/>
          <w:color w:val="000000"/>
        </w:rPr>
        <w:t>)</w:t>
      </w:r>
      <w:r>
        <w:rPr>
          <w:i/>
        </w:rPr>
        <w:t>.</w:t>
      </w:r>
    </w:p>
    <w:p w14:paraId="4B6E68F8" w14:textId="77777777" w:rsidR="003D4BF1" w:rsidRDefault="003D4BF1">
      <w:pPr>
        <w:pBdr>
          <w:top w:val="nil"/>
          <w:left w:val="nil"/>
          <w:bottom w:val="nil"/>
          <w:right w:val="nil"/>
          <w:between w:val="nil"/>
        </w:pBdr>
        <w:spacing w:after="0" w:line="240" w:lineRule="auto"/>
        <w:rPr>
          <w:color w:val="000000"/>
        </w:rPr>
      </w:pPr>
    </w:p>
    <w:p w14:paraId="65BDC796" w14:textId="77777777" w:rsidR="003D4BF1" w:rsidRDefault="003D4BF1">
      <w:pPr>
        <w:pBdr>
          <w:top w:val="nil"/>
          <w:left w:val="nil"/>
          <w:bottom w:val="nil"/>
          <w:right w:val="nil"/>
          <w:between w:val="nil"/>
        </w:pBdr>
        <w:spacing w:after="0" w:line="240" w:lineRule="auto"/>
      </w:pPr>
    </w:p>
    <w:p w14:paraId="3C9EA8FF" w14:textId="77777777" w:rsidR="003D4BF1" w:rsidRDefault="003D4BF1">
      <w:pPr>
        <w:pBdr>
          <w:top w:val="nil"/>
          <w:left w:val="nil"/>
          <w:bottom w:val="nil"/>
          <w:right w:val="nil"/>
          <w:between w:val="nil"/>
        </w:pBdr>
        <w:spacing w:after="0" w:line="240" w:lineRule="auto"/>
      </w:pPr>
    </w:p>
    <w:p w14:paraId="2DC620DF" w14:textId="77777777" w:rsidR="003D4BF1" w:rsidRDefault="003D4BF1">
      <w:pPr>
        <w:pBdr>
          <w:top w:val="nil"/>
          <w:left w:val="nil"/>
          <w:bottom w:val="nil"/>
          <w:right w:val="nil"/>
          <w:between w:val="nil"/>
        </w:pBdr>
        <w:spacing w:after="0" w:line="240" w:lineRule="auto"/>
      </w:pPr>
    </w:p>
    <w:p w14:paraId="24E7C382" w14:textId="77777777" w:rsidR="003D4BF1" w:rsidRDefault="000335D5">
      <w:pPr>
        <w:pBdr>
          <w:top w:val="nil"/>
          <w:left w:val="nil"/>
          <w:bottom w:val="nil"/>
          <w:right w:val="nil"/>
          <w:between w:val="nil"/>
        </w:pBdr>
        <w:spacing w:after="0" w:line="240" w:lineRule="auto"/>
        <w:rPr>
          <w:b/>
        </w:rPr>
      </w:pPr>
      <w:r>
        <w:rPr>
          <w:b/>
          <w:color w:val="000000"/>
        </w:rPr>
        <w:t>12. Professional</w:t>
      </w:r>
      <w:r>
        <w:rPr>
          <w:b/>
        </w:rPr>
        <w:t>/s</w:t>
      </w:r>
      <w:r>
        <w:rPr>
          <w:b/>
          <w:color w:val="000000"/>
        </w:rPr>
        <w:t>kills development</w:t>
      </w:r>
    </w:p>
    <w:p w14:paraId="6A442A6A" w14:textId="77777777" w:rsidR="003D4BF1" w:rsidRDefault="000335D5">
      <w:pPr>
        <w:pBdr>
          <w:top w:val="nil"/>
          <w:left w:val="nil"/>
          <w:bottom w:val="nil"/>
          <w:right w:val="nil"/>
          <w:between w:val="nil"/>
        </w:pBdr>
        <w:spacing w:after="0" w:line="240" w:lineRule="auto"/>
        <w:rPr>
          <w:color w:val="000000"/>
        </w:rPr>
      </w:pPr>
      <w:r>
        <w:rPr>
          <w:i/>
        </w:rPr>
        <w:t xml:space="preserve">Discuss career goals as they currently stand. </w:t>
      </w:r>
      <w:r>
        <w:rPr>
          <w:i/>
          <w:color w:val="000000"/>
        </w:rPr>
        <w:t xml:space="preserve">Identify the skills and abilities that the student </w:t>
      </w:r>
      <w:r>
        <w:rPr>
          <w:i/>
        </w:rPr>
        <w:t>hopes to master by the end of their degree, and how the advisor can help facilitate them</w:t>
      </w:r>
      <w:r>
        <w:rPr>
          <w:i/>
          <w:color w:val="000000"/>
        </w:rPr>
        <w:t xml:space="preserve">. These could </w:t>
      </w:r>
      <w:r>
        <w:rPr>
          <w:i/>
        </w:rPr>
        <w:t>include</w:t>
      </w:r>
      <w:r>
        <w:rPr>
          <w:i/>
          <w:color w:val="000000"/>
        </w:rPr>
        <w:t xml:space="preserve"> academic, research, or professional skills, as well as additional training experiences such as workshops or internships. </w:t>
      </w:r>
    </w:p>
    <w:p w14:paraId="541C1CB1" w14:textId="77777777" w:rsidR="003D4BF1" w:rsidRDefault="003D4BF1">
      <w:pPr>
        <w:pBdr>
          <w:top w:val="nil"/>
          <w:left w:val="nil"/>
          <w:bottom w:val="nil"/>
          <w:right w:val="nil"/>
          <w:between w:val="nil"/>
        </w:pBdr>
        <w:spacing w:after="0" w:line="240" w:lineRule="auto"/>
      </w:pPr>
    </w:p>
    <w:p w14:paraId="558599A0" w14:textId="77777777" w:rsidR="003D4BF1" w:rsidRDefault="003D4BF1">
      <w:pPr>
        <w:pBdr>
          <w:top w:val="nil"/>
          <w:left w:val="nil"/>
          <w:bottom w:val="nil"/>
          <w:right w:val="nil"/>
          <w:between w:val="nil"/>
        </w:pBdr>
        <w:spacing w:after="0" w:line="240" w:lineRule="auto"/>
      </w:pPr>
    </w:p>
    <w:p w14:paraId="01637B7A" w14:textId="77777777" w:rsidR="003D4BF1" w:rsidRDefault="003D4BF1">
      <w:pPr>
        <w:pBdr>
          <w:top w:val="nil"/>
          <w:left w:val="nil"/>
          <w:bottom w:val="nil"/>
          <w:right w:val="nil"/>
          <w:between w:val="nil"/>
        </w:pBdr>
        <w:spacing w:after="0" w:line="240" w:lineRule="auto"/>
      </w:pPr>
    </w:p>
    <w:p w14:paraId="60849D75" w14:textId="77777777" w:rsidR="003D4BF1" w:rsidRDefault="003D4BF1">
      <w:pPr>
        <w:pBdr>
          <w:top w:val="nil"/>
          <w:left w:val="nil"/>
          <w:bottom w:val="nil"/>
          <w:right w:val="nil"/>
          <w:between w:val="nil"/>
        </w:pBdr>
        <w:spacing w:after="0" w:line="240" w:lineRule="auto"/>
        <w:rPr>
          <w:color w:val="000000"/>
        </w:rPr>
      </w:pPr>
      <w:bookmarkStart w:id="0" w:name="_heading=h.gjdgxs" w:colFirst="0" w:colLast="0"/>
      <w:bookmarkEnd w:id="0"/>
    </w:p>
    <w:p w14:paraId="5A997CCD" w14:textId="77777777" w:rsidR="003D4BF1" w:rsidRDefault="000335D5">
      <w:pPr>
        <w:pBdr>
          <w:top w:val="nil"/>
          <w:left w:val="nil"/>
          <w:bottom w:val="nil"/>
          <w:right w:val="nil"/>
          <w:between w:val="nil"/>
        </w:pBdr>
        <w:spacing w:after="0" w:line="240" w:lineRule="auto"/>
        <w:rPr>
          <w:b/>
          <w:color w:val="000000"/>
        </w:rPr>
      </w:pPr>
      <w:r>
        <w:rPr>
          <w:b/>
          <w:color w:val="000000"/>
        </w:rPr>
        <w:lastRenderedPageBreak/>
        <w:t>1</w:t>
      </w:r>
      <w:r>
        <w:rPr>
          <w:b/>
        </w:rPr>
        <w:t>3</w:t>
      </w:r>
      <w:r>
        <w:rPr>
          <w:b/>
          <w:color w:val="000000"/>
        </w:rPr>
        <w:t xml:space="preserve">. Completion of programmatic milestones </w:t>
      </w:r>
    </w:p>
    <w:p w14:paraId="4D55ADF9" w14:textId="77777777" w:rsidR="003D4BF1" w:rsidRDefault="000335D5">
      <w:pPr>
        <w:pBdr>
          <w:top w:val="nil"/>
          <w:left w:val="nil"/>
          <w:bottom w:val="nil"/>
          <w:right w:val="nil"/>
          <w:between w:val="nil"/>
        </w:pBdr>
        <w:spacing w:after="0" w:line="240" w:lineRule="auto"/>
        <w:rPr>
          <w:i/>
        </w:rPr>
      </w:pPr>
      <w:r>
        <w:rPr>
          <w:i/>
        </w:rPr>
        <w:t xml:space="preserve">Enter </w:t>
      </w:r>
      <w:proofErr w:type="gramStart"/>
      <w:r>
        <w:rPr>
          <w:i/>
        </w:rPr>
        <w:t>X’s</w:t>
      </w:r>
      <w:proofErr w:type="gramEnd"/>
      <w:r>
        <w:rPr>
          <w:i/>
        </w:rPr>
        <w:t xml:space="preserve"> into this chart to plan out an ideal timeline. Additional (optional) milestones might include: conference presentation, peer-reviewed publication, etc. </w:t>
      </w:r>
    </w:p>
    <w:tbl>
      <w:tblPr>
        <w:tblStyle w:val="a2"/>
        <w:tblW w:w="8595" w:type="dxa"/>
        <w:tblLayout w:type="fixed"/>
        <w:tblLook w:val="0400" w:firstRow="0" w:lastRow="0" w:firstColumn="0" w:lastColumn="0" w:noHBand="0" w:noVBand="1"/>
      </w:tblPr>
      <w:tblGrid>
        <w:gridCol w:w="1845"/>
        <w:gridCol w:w="390"/>
        <w:gridCol w:w="450"/>
        <w:gridCol w:w="495"/>
        <w:gridCol w:w="390"/>
        <w:gridCol w:w="465"/>
        <w:gridCol w:w="480"/>
        <w:gridCol w:w="390"/>
        <w:gridCol w:w="480"/>
        <w:gridCol w:w="465"/>
        <w:gridCol w:w="375"/>
        <w:gridCol w:w="495"/>
        <w:gridCol w:w="480"/>
        <w:gridCol w:w="450"/>
        <w:gridCol w:w="450"/>
        <w:gridCol w:w="495"/>
      </w:tblGrid>
      <w:tr w:rsidR="003D4BF1" w14:paraId="6E2B05D6" w14:textId="77777777">
        <w:trPr>
          <w:trHeight w:val="420"/>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FF9B4" w14:textId="77777777" w:rsidR="003D4BF1" w:rsidRDefault="000335D5">
            <w:pPr>
              <w:pBdr>
                <w:top w:val="nil"/>
                <w:left w:val="nil"/>
                <w:bottom w:val="nil"/>
                <w:right w:val="nil"/>
                <w:between w:val="nil"/>
              </w:pBdr>
              <w:spacing w:after="0" w:line="240" w:lineRule="auto"/>
              <w:rPr>
                <w:color w:val="000000"/>
              </w:rPr>
            </w:pPr>
            <w:r>
              <w:rPr>
                <w:color w:val="000000"/>
              </w:rPr>
              <w:t>Academic Milestones </w:t>
            </w:r>
          </w:p>
        </w:tc>
        <w:tc>
          <w:tcPr>
            <w:tcW w:w="1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B5CD5" w14:textId="77777777" w:rsidR="003D4BF1" w:rsidRDefault="000335D5">
            <w:pPr>
              <w:pBdr>
                <w:top w:val="nil"/>
                <w:left w:val="nil"/>
                <w:bottom w:val="nil"/>
                <w:right w:val="nil"/>
                <w:between w:val="nil"/>
              </w:pBdr>
              <w:spacing w:after="0" w:line="240" w:lineRule="auto"/>
              <w:rPr>
                <w:color w:val="000000"/>
              </w:rPr>
            </w:pPr>
            <w:r>
              <w:rPr>
                <w:color w:val="000000"/>
              </w:rPr>
              <w:t>Year 1 </w:t>
            </w:r>
          </w:p>
        </w:tc>
        <w:tc>
          <w:tcPr>
            <w:tcW w:w="1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54DB1" w14:textId="77777777" w:rsidR="003D4BF1" w:rsidRDefault="000335D5">
            <w:pPr>
              <w:pBdr>
                <w:top w:val="nil"/>
                <w:left w:val="nil"/>
                <w:bottom w:val="nil"/>
                <w:right w:val="nil"/>
                <w:between w:val="nil"/>
              </w:pBdr>
              <w:spacing w:after="0" w:line="240" w:lineRule="auto"/>
              <w:rPr>
                <w:color w:val="000000"/>
              </w:rPr>
            </w:pPr>
            <w:r>
              <w:rPr>
                <w:color w:val="000000"/>
              </w:rPr>
              <w:t>Year 2 </w:t>
            </w:r>
          </w:p>
        </w:tc>
        <w:tc>
          <w:tcPr>
            <w:tcW w:w="1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251F3" w14:textId="77777777" w:rsidR="003D4BF1" w:rsidRDefault="000335D5">
            <w:pPr>
              <w:pBdr>
                <w:top w:val="nil"/>
                <w:left w:val="nil"/>
                <w:bottom w:val="nil"/>
                <w:right w:val="nil"/>
                <w:between w:val="nil"/>
              </w:pBdr>
              <w:spacing w:after="0" w:line="240" w:lineRule="auto"/>
              <w:rPr>
                <w:color w:val="000000"/>
              </w:rPr>
            </w:pPr>
            <w:r>
              <w:rPr>
                <w:color w:val="000000"/>
              </w:rPr>
              <w:t>Year 3 </w:t>
            </w:r>
          </w:p>
        </w:tc>
        <w:tc>
          <w:tcPr>
            <w:tcW w:w="1350" w:type="dxa"/>
            <w:gridSpan w:val="3"/>
            <w:tcBorders>
              <w:top w:val="single" w:sz="8" w:space="0" w:color="000000"/>
              <w:left w:val="single" w:sz="8" w:space="0" w:color="000000"/>
              <w:bottom w:val="single" w:sz="8" w:space="0" w:color="000000"/>
              <w:right w:val="single" w:sz="8" w:space="0" w:color="000000"/>
            </w:tcBorders>
          </w:tcPr>
          <w:p w14:paraId="384E982B" w14:textId="77777777" w:rsidR="003D4BF1" w:rsidRDefault="000335D5">
            <w:pPr>
              <w:spacing w:after="0" w:line="240" w:lineRule="auto"/>
            </w:pPr>
            <w:r>
              <w:t xml:space="preserve">  Year 4 </w:t>
            </w:r>
          </w:p>
        </w:tc>
        <w:tc>
          <w:tcPr>
            <w:tcW w:w="139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068A3" w14:textId="77777777" w:rsidR="003D4BF1" w:rsidRDefault="000335D5">
            <w:pPr>
              <w:spacing w:after="0" w:line="240" w:lineRule="auto"/>
              <w:rPr>
                <w:color w:val="000000"/>
              </w:rPr>
            </w:pPr>
            <w:r>
              <w:t>Year 5</w:t>
            </w:r>
          </w:p>
        </w:tc>
      </w:tr>
      <w:tr w:rsidR="003D4BF1" w14:paraId="2C6B54C1" w14:textId="77777777">
        <w:trPr>
          <w:trHeight w:val="288"/>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8BCDAB"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5DD464" w14:textId="77777777" w:rsidR="003D4BF1" w:rsidRDefault="000335D5">
            <w:pPr>
              <w:pBdr>
                <w:top w:val="nil"/>
                <w:left w:val="nil"/>
                <w:bottom w:val="nil"/>
                <w:right w:val="nil"/>
                <w:between w:val="nil"/>
              </w:pBdr>
              <w:spacing w:after="0" w:line="240" w:lineRule="auto"/>
              <w:rPr>
                <w:color w:val="000000"/>
              </w:rPr>
            </w:pPr>
            <w:r>
              <w:rPr>
                <w:color w:val="000000"/>
              </w:rPr>
              <w:t>F </w:t>
            </w: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A9CDCE" w14:textId="77777777" w:rsidR="003D4BF1" w:rsidRDefault="000335D5">
            <w:pPr>
              <w:pBdr>
                <w:top w:val="nil"/>
                <w:left w:val="nil"/>
                <w:bottom w:val="nil"/>
                <w:right w:val="nil"/>
                <w:between w:val="nil"/>
              </w:pBdr>
              <w:spacing w:after="0" w:line="240" w:lineRule="auto"/>
              <w:rPr>
                <w:color w:val="000000"/>
              </w:rPr>
            </w:pPr>
            <w:r>
              <w:t>SP</w:t>
            </w: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92AA1" w14:textId="77777777" w:rsidR="003D4BF1" w:rsidRDefault="000335D5">
            <w:pPr>
              <w:pBdr>
                <w:top w:val="nil"/>
                <w:left w:val="nil"/>
                <w:bottom w:val="nil"/>
                <w:right w:val="nil"/>
                <w:between w:val="nil"/>
              </w:pBdr>
              <w:spacing w:after="0" w:line="240" w:lineRule="auto"/>
              <w:rPr>
                <w:color w:val="000000"/>
              </w:rPr>
            </w:pPr>
            <w:r>
              <w:t>SU</w:t>
            </w:r>
            <w:r>
              <w:rPr>
                <w:color w:val="000000"/>
              </w:rPr>
              <w:t> </w:t>
            </w: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557AC" w14:textId="77777777" w:rsidR="003D4BF1" w:rsidRDefault="000335D5">
            <w:pPr>
              <w:pBdr>
                <w:top w:val="nil"/>
                <w:left w:val="nil"/>
                <w:bottom w:val="nil"/>
                <w:right w:val="nil"/>
                <w:between w:val="nil"/>
              </w:pBdr>
              <w:spacing w:after="0" w:line="240" w:lineRule="auto"/>
              <w:rPr>
                <w:color w:val="000000"/>
              </w:rPr>
            </w:pPr>
            <w:r>
              <w:rPr>
                <w:color w:val="000000"/>
              </w:rPr>
              <w:t>F </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164FC" w14:textId="77777777" w:rsidR="003D4BF1" w:rsidRDefault="000335D5">
            <w:pPr>
              <w:pBdr>
                <w:top w:val="nil"/>
                <w:left w:val="nil"/>
                <w:bottom w:val="nil"/>
                <w:right w:val="nil"/>
                <w:between w:val="nil"/>
              </w:pBdr>
              <w:spacing w:after="0" w:line="240" w:lineRule="auto"/>
              <w:rPr>
                <w:color w:val="000000"/>
              </w:rPr>
            </w:pPr>
            <w:r>
              <w:t>SP</w:t>
            </w:r>
            <w:r>
              <w:rPr>
                <w:color w:val="000000"/>
              </w:rPr>
              <w:t> </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FBE8FF" w14:textId="77777777" w:rsidR="003D4BF1" w:rsidRDefault="000335D5">
            <w:pPr>
              <w:pBdr>
                <w:top w:val="nil"/>
                <w:left w:val="nil"/>
                <w:bottom w:val="nil"/>
                <w:right w:val="nil"/>
                <w:between w:val="nil"/>
              </w:pBdr>
              <w:spacing w:after="0" w:line="240" w:lineRule="auto"/>
              <w:rPr>
                <w:color w:val="000000"/>
              </w:rPr>
            </w:pPr>
            <w:r>
              <w:t>SU</w:t>
            </w:r>
            <w:r>
              <w:rPr>
                <w:color w:val="000000"/>
              </w:rPr>
              <w:t> </w:t>
            </w: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6431F" w14:textId="77777777" w:rsidR="003D4BF1" w:rsidRDefault="000335D5">
            <w:pPr>
              <w:pBdr>
                <w:top w:val="nil"/>
                <w:left w:val="nil"/>
                <w:bottom w:val="nil"/>
                <w:right w:val="nil"/>
                <w:between w:val="nil"/>
              </w:pBdr>
              <w:spacing w:after="0" w:line="240" w:lineRule="auto"/>
              <w:rPr>
                <w:color w:val="000000"/>
              </w:rPr>
            </w:pPr>
            <w:r>
              <w:rPr>
                <w:color w:val="000000"/>
              </w:rPr>
              <w:t>F </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9D6DA" w14:textId="77777777" w:rsidR="003D4BF1" w:rsidRDefault="000335D5">
            <w:pPr>
              <w:pBdr>
                <w:top w:val="nil"/>
                <w:left w:val="nil"/>
                <w:bottom w:val="nil"/>
                <w:right w:val="nil"/>
                <w:between w:val="nil"/>
              </w:pBdr>
              <w:spacing w:after="0" w:line="240" w:lineRule="auto"/>
              <w:rPr>
                <w:color w:val="000000"/>
              </w:rPr>
            </w:pPr>
            <w:r>
              <w:t>SP</w:t>
            </w:r>
            <w:r>
              <w:rPr>
                <w:color w:val="000000"/>
              </w:rPr>
              <w:t> </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433D3" w14:textId="77777777" w:rsidR="003D4BF1" w:rsidRDefault="000335D5">
            <w:pPr>
              <w:pBdr>
                <w:top w:val="nil"/>
                <w:left w:val="nil"/>
                <w:bottom w:val="nil"/>
                <w:right w:val="nil"/>
                <w:between w:val="nil"/>
              </w:pBdr>
              <w:spacing w:after="0" w:line="240" w:lineRule="auto"/>
              <w:rPr>
                <w:color w:val="000000"/>
              </w:rPr>
            </w:pPr>
            <w:r>
              <w:t>SU</w:t>
            </w:r>
            <w:r>
              <w:rPr>
                <w:color w:val="000000"/>
              </w:rPr>
              <w:t> </w:t>
            </w:r>
          </w:p>
        </w:tc>
        <w:tc>
          <w:tcPr>
            <w:tcW w:w="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4FC33" w14:textId="77777777" w:rsidR="003D4BF1" w:rsidRDefault="000335D5">
            <w:pPr>
              <w:spacing w:after="0" w:line="240" w:lineRule="auto"/>
            </w:pPr>
            <w:r>
              <w:t>F </w:t>
            </w: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BDC23" w14:textId="77777777" w:rsidR="003D4BF1" w:rsidRDefault="000335D5">
            <w:pPr>
              <w:spacing w:after="0" w:line="240" w:lineRule="auto"/>
            </w:pPr>
            <w:r>
              <w:t>SP</w:t>
            </w: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8F99D" w14:textId="77777777" w:rsidR="003D4BF1" w:rsidRDefault="000335D5">
            <w:pPr>
              <w:spacing w:after="0" w:line="240" w:lineRule="auto"/>
            </w:pPr>
            <w:r>
              <w:t>SU </w:t>
            </w: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CE024" w14:textId="77777777" w:rsidR="003D4BF1" w:rsidRDefault="000335D5">
            <w:pPr>
              <w:spacing w:after="0" w:line="240" w:lineRule="auto"/>
            </w:pPr>
            <w:r>
              <w:t>F </w:t>
            </w: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EF9255" w14:textId="77777777" w:rsidR="003D4BF1" w:rsidRDefault="000335D5">
            <w:pPr>
              <w:spacing w:after="0" w:line="240" w:lineRule="auto"/>
            </w:pPr>
            <w:r>
              <w:t>SP</w:t>
            </w: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CD84C6" w14:textId="77777777" w:rsidR="003D4BF1" w:rsidRDefault="000335D5">
            <w:pPr>
              <w:spacing w:after="0" w:line="240" w:lineRule="auto"/>
            </w:pPr>
            <w:r>
              <w:t>SU </w:t>
            </w:r>
          </w:p>
        </w:tc>
      </w:tr>
      <w:tr w:rsidR="003D4BF1" w14:paraId="6961BCFE" w14:textId="77777777">
        <w:trPr>
          <w:trHeight w:val="288"/>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F4C20" w14:textId="77777777" w:rsidR="003D4BF1" w:rsidRDefault="000335D5">
            <w:pPr>
              <w:pBdr>
                <w:top w:val="nil"/>
                <w:left w:val="nil"/>
                <w:bottom w:val="nil"/>
                <w:right w:val="nil"/>
                <w:between w:val="nil"/>
              </w:pBdr>
              <w:spacing w:after="0" w:line="240" w:lineRule="auto"/>
              <w:rPr>
                <w:i/>
                <w:color w:val="000000"/>
              </w:rPr>
            </w:pPr>
            <w:r>
              <w:rPr>
                <w:i/>
              </w:rPr>
              <w:t>Proto-committee Meeting</w:t>
            </w: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8438F" w14:textId="77777777" w:rsidR="003D4BF1" w:rsidRDefault="000335D5">
            <w:pPr>
              <w:pBdr>
                <w:top w:val="nil"/>
                <w:left w:val="nil"/>
                <w:bottom w:val="nil"/>
                <w:right w:val="nil"/>
                <w:between w:val="nil"/>
              </w:pBdr>
              <w:spacing w:after="0" w:line="240" w:lineRule="auto"/>
              <w:rPr>
                <w:color w:val="000000"/>
              </w:rPr>
            </w:pPr>
            <w:r>
              <w:t>X</w:t>
            </w: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4C047"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16365"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F0057"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D041C"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33A5C6"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B83A9"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69EFE"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E63BF" w14:textId="77777777" w:rsidR="003D4BF1" w:rsidRDefault="003D4BF1">
            <w:pPr>
              <w:pBdr>
                <w:top w:val="nil"/>
                <w:left w:val="nil"/>
                <w:bottom w:val="nil"/>
                <w:right w:val="nil"/>
                <w:between w:val="nil"/>
              </w:pBdr>
              <w:spacing w:after="0" w:line="240" w:lineRule="auto"/>
              <w:rPr>
                <w:color w:val="000000"/>
              </w:rPr>
            </w:pPr>
          </w:p>
        </w:tc>
        <w:tc>
          <w:tcPr>
            <w:tcW w:w="375" w:type="dxa"/>
            <w:tcBorders>
              <w:top w:val="single" w:sz="8" w:space="0" w:color="000000"/>
              <w:left w:val="single" w:sz="8" w:space="0" w:color="000000"/>
              <w:bottom w:val="single" w:sz="8" w:space="0" w:color="000000"/>
              <w:right w:val="single" w:sz="8" w:space="0" w:color="000000"/>
            </w:tcBorders>
          </w:tcPr>
          <w:p w14:paraId="53B55866"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D1BDD"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2F32E"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81C54"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139C94"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6AC058" w14:textId="77777777" w:rsidR="003D4BF1" w:rsidRDefault="003D4BF1">
            <w:pPr>
              <w:pBdr>
                <w:top w:val="nil"/>
                <w:left w:val="nil"/>
                <w:bottom w:val="nil"/>
                <w:right w:val="nil"/>
                <w:between w:val="nil"/>
              </w:pBdr>
              <w:spacing w:after="0" w:line="240" w:lineRule="auto"/>
              <w:rPr>
                <w:color w:val="000000"/>
              </w:rPr>
            </w:pPr>
          </w:p>
        </w:tc>
      </w:tr>
      <w:tr w:rsidR="003D4BF1" w14:paraId="51A5BC8D" w14:textId="77777777">
        <w:trPr>
          <w:trHeight w:val="288"/>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C51FC" w14:textId="77777777" w:rsidR="003D4BF1" w:rsidRDefault="000335D5">
            <w:pPr>
              <w:pBdr>
                <w:top w:val="nil"/>
                <w:left w:val="nil"/>
                <w:bottom w:val="nil"/>
                <w:right w:val="nil"/>
                <w:between w:val="nil"/>
              </w:pBdr>
              <w:spacing w:after="0" w:line="240" w:lineRule="auto"/>
              <w:rPr>
                <w:i/>
                <w:color w:val="000000"/>
              </w:rPr>
            </w:pPr>
            <w:r>
              <w:rPr>
                <w:i/>
              </w:rPr>
              <w:t>Advisory Committee Meetings</w:t>
            </w: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21819"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351F9"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4C7D99"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B1CA5"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6930D"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41A8A"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BAD82F"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43F1C"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F5FA1B" w14:textId="77777777" w:rsidR="003D4BF1" w:rsidRDefault="003D4BF1">
            <w:pPr>
              <w:pBdr>
                <w:top w:val="nil"/>
                <w:left w:val="nil"/>
                <w:bottom w:val="nil"/>
                <w:right w:val="nil"/>
                <w:between w:val="nil"/>
              </w:pBdr>
              <w:spacing w:after="0" w:line="240" w:lineRule="auto"/>
              <w:rPr>
                <w:color w:val="000000"/>
              </w:rPr>
            </w:pPr>
          </w:p>
        </w:tc>
        <w:tc>
          <w:tcPr>
            <w:tcW w:w="375" w:type="dxa"/>
            <w:tcBorders>
              <w:top w:val="single" w:sz="8" w:space="0" w:color="000000"/>
              <w:left w:val="single" w:sz="8" w:space="0" w:color="000000"/>
              <w:bottom w:val="single" w:sz="8" w:space="0" w:color="000000"/>
              <w:right w:val="single" w:sz="8" w:space="0" w:color="000000"/>
            </w:tcBorders>
          </w:tcPr>
          <w:p w14:paraId="258884A0"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54A50D"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4C9CAC"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327C3"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9286F"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12282" w14:textId="77777777" w:rsidR="003D4BF1" w:rsidRDefault="003D4BF1">
            <w:pPr>
              <w:pBdr>
                <w:top w:val="nil"/>
                <w:left w:val="nil"/>
                <w:bottom w:val="nil"/>
                <w:right w:val="nil"/>
                <w:between w:val="nil"/>
              </w:pBdr>
              <w:spacing w:after="0" w:line="240" w:lineRule="auto"/>
              <w:rPr>
                <w:color w:val="000000"/>
              </w:rPr>
            </w:pPr>
          </w:p>
        </w:tc>
      </w:tr>
      <w:tr w:rsidR="003D4BF1" w14:paraId="032323F4" w14:textId="77777777">
        <w:trPr>
          <w:trHeight w:val="288"/>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3F5991" w14:textId="77777777" w:rsidR="003D4BF1" w:rsidRDefault="000335D5">
            <w:pPr>
              <w:pBdr>
                <w:top w:val="nil"/>
                <w:left w:val="nil"/>
                <w:bottom w:val="nil"/>
                <w:right w:val="nil"/>
                <w:between w:val="nil"/>
              </w:pBdr>
              <w:spacing w:after="0" w:line="240" w:lineRule="auto"/>
              <w:rPr>
                <w:i/>
                <w:color w:val="000000"/>
              </w:rPr>
            </w:pPr>
            <w:r>
              <w:rPr>
                <w:i/>
              </w:rPr>
              <w:t>Complete majority of coursework</w:t>
            </w: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C028B"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A536E"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F8100"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48EE7"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AB0CB5"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35EF6"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2EC9BA"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FDAD8D"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F7D0EA" w14:textId="77777777" w:rsidR="003D4BF1" w:rsidRDefault="003D4BF1">
            <w:pPr>
              <w:pBdr>
                <w:top w:val="nil"/>
                <w:left w:val="nil"/>
                <w:bottom w:val="nil"/>
                <w:right w:val="nil"/>
                <w:between w:val="nil"/>
              </w:pBdr>
              <w:spacing w:after="0" w:line="240" w:lineRule="auto"/>
              <w:rPr>
                <w:color w:val="000000"/>
              </w:rPr>
            </w:pPr>
          </w:p>
        </w:tc>
        <w:tc>
          <w:tcPr>
            <w:tcW w:w="375" w:type="dxa"/>
            <w:tcBorders>
              <w:top w:val="single" w:sz="8" w:space="0" w:color="000000"/>
              <w:left w:val="single" w:sz="8" w:space="0" w:color="000000"/>
              <w:bottom w:val="single" w:sz="8" w:space="0" w:color="000000"/>
              <w:right w:val="single" w:sz="8" w:space="0" w:color="000000"/>
            </w:tcBorders>
          </w:tcPr>
          <w:p w14:paraId="091680EB"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C7E07"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5BB765"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78A44"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00DBF"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C3752" w14:textId="77777777" w:rsidR="003D4BF1" w:rsidRDefault="003D4BF1">
            <w:pPr>
              <w:pBdr>
                <w:top w:val="nil"/>
                <w:left w:val="nil"/>
                <w:bottom w:val="nil"/>
                <w:right w:val="nil"/>
                <w:between w:val="nil"/>
              </w:pBdr>
              <w:spacing w:after="0" w:line="240" w:lineRule="auto"/>
              <w:rPr>
                <w:color w:val="000000"/>
              </w:rPr>
            </w:pPr>
          </w:p>
        </w:tc>
      </w:tr>
      <w:tr w:rsidR="003D4BF1" w14:paraId="00018B2D" w14:textId="77777777">
        <w:trPr>
          <w:trHeight w:val="288"/>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6EEFA" w14:textId="77777777" w:rsidR="003D4BF1" w:rsidRDefault="000335D5">
            <w:pPr>
              <w:spacing w:after="0" w:line="240" w:lineRule="auto"/>
              <w:rPr>
                <w:color w:val="000000"/>
              </w:rPr>
            </w:pPr>
            <w:r>
              <w:rPr>
                <w:i/>
              </w:rPr>
              <w:t>Comprehensive Exam (PhD)</w:t>
            </w: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AD486"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A7F239"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42A81"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DF80BE"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5A9F63"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172CE"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BE3184"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E3EEA"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0660F" w14:textId="77777777" w:rsidR="003D4BF1" w:rsidRDefault="003D4BF1">
            <w:pPr>
              <w:pBdr>
                <w:top w:val="nil"/>
                <w:left w:val="nil"/>
                <w:bottom w:val="nil"/>
                <w:right w:val="nil"/>
                <w:between w:val="nil"/>
              </w:pBdr>
              <w:spacing w:after="0" w:line="240" w:lineRule="auto"/>
              <w:rPr>
                <w:color w:val="000000"/>
              </w:rPr>
            </w:pPr>
          </w:p>
        </w:tc>
        <w:tc>
          <w:tcPr>
            <w:tcW w:w="375" w:type="dxa"/>
            <w:tcBorders>
              <w:top w:val="single" w:sz="8" w:space="0" w:color="000000"/>
              <w:left w:val="single" w:sz="8" w:space="0" w:color="000000"/>
              <w:bottom w:val="single" w:sz="8" w:space="0" w:color="000000"/>
              <w:right w:val="single" w:sz="8" w:space="0" w:color="000000"/>
            </w:tcBorders>
          </w:tcPr>
          <w:p w14:paraId="54981920"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8CBFF"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6DAA3"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E99B9"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C2773"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22710" w14:textId="77777777" w:rsidR="003D4BF1" w:rsidRDefault="003D4BF1">
            <w:pPr>
              <w:pBdr>
                <w:top w:val="nil"/>
                <w:left w:val="nil"/>
                <w:bottom w:val="nil"/>
                <w:right w:val="nil"/>
                <w:between w:val="nil"/>
              </w:pBdr>
              <w:spacing w:after="0" w:line="240" w:lineRule="auto"/>
              <w:rPr>
                <w:color w:val="000000"/>
              </w:rPr>
            </w:pPr>
          </w:p>
        </w:tc>
      </w:tr>
      <w:tr w:rsidR="003D4BF1" w14:paraId="2AC7CF6C" w14:textId="77777777">
        <w:trPr>
          <w:trHeight w:val="288"/>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44F937" w14:textId="77777777" w:rsidR="003D4BF1" w:rsidRDefault="000335D5">
            <w:pPr>
              <w:spacing w:after="0" w:line="240" w:lineRule="auto"/>
              <w:rPr>
                <w:i/>
                <w:color w:val="000000"/>
              </w:rPr>
            </w:pPr>
            <w:r>
              <w:rPr>
                <w:i/>
              </w:rPr>
              <w:t>Final Exam/ Defense</w:t>
            </w: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991D8"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CCB29"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AA682"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28F10"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72E62"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9B29B7"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C093A"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AD54E"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5E602" w14:textId="77777777" w:rsidR="003D4BF1" w:rsidRDefault="003D4BF1">
            <w:pPr>
              <w:pBdr>
                <w:top w:val="nil"/>
                <w:left w:val="nil"/>
                <w:bottom w:val="nil"/>
                <w:right w:val="nil"/>
                <w:between w:val="nil"/>
              </w:pBdr>
              <w:spacing w:after="0" w:line="240" w:lineRule="auto"/>
              <w:rPr>
                <w:color w:val="000000"/>
              </w:rPr>
            </w:pPr>
          </w:p>
        </w:tc>
        <w:tc>
          <w:tcPr>
            <w:tcW w:w="375" w:type="dxa"/>
            <w:tcBorders>
              <w:top w:val="single" w:sz="8" w:space="0" w:color="000000"/>
              <w:left w:val="single" w:sz="8" w:space="0" w:color="000000"/>
              <w:bottom w:val="single" w:sz="8" w:space="0" w:color="000000"/>
              <w:right w:val="single" w:sz="8" w:space="0" w:color="000000"/>
            </w:tcBorders>
          </w:tcPr>
          <w:p w14:paraId="160597F2"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2E1BF"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B5D7D"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FE5D0C"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490FD"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7B2F05" w14:textId="77777777" w:rsidR="003D4BF1" w:rsidRDefault="003D4BF1">
            <w:pPr>
              <w:pBdr>
                <w:top w:val="nil"/>
                <w:left w:val="nil"/>
                <w:bottom w:val="nil"/>
                <w:right w:val="nil"/>
                <w:between w:val="nil"/>
              </w:pBdr>
              <w:spacing w:after="0" w:line="240" w:lineRule="auto"/>
              <w:rPr>
                <w:color w:val="000000"/>
              </w:rPr>
            </w:pPr>
          </w:p>
        </w:tc>
      </w:tr>
      <w:tr w:rsidR="003D4BF1" w14:paraId="43E137B0" w14:textId="77777777">
        <w:trPr>
          <w:trHeight w:val="288"/>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D3EB2"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B120C"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038F7"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563712"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B7120"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FAC52"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029B82"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49C46"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BFF4C"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3DE698" w14:textId="77777777" w:rsidR="003D4BF1" w:rsidRDefault="003D4BF1">
            <w:pPr>
              <w:pBdr>
                <w:top w:val="nil"/>
                <w:left w:val="nil"/>
                <w:bottom w:val="nil"/>
                <w:right w:val="nil"/>
                <w:between w:val="nil"/>
              </w:pBdr>
              <w:spacing w:after="0" w:line="240" w:lineRule="auto"/>
              <w:rPr>
                <w:color w:val="000000"/>
              </w:rPr>
            </w:pPr>
          </w:p>
        </w:tc>
        <w:tc>
          <w:tcPr>
            <w:tcW w:w="375" w:type="dxa"/>
            <w:tcBorders>
              <w:top w:val="single" w:sz="8" w:space="0" w:color="000000"/>
              <w:left w:val="single" w:sz="8" w:space="0" w:color="000000"/>
              <w:bottom w:val="single" w:sz="8" w:space="0" w:color="000000"/>
              <w:right w:val="single" w:sz="8" w:space="0" w:color="000000"/>
            </w:tcBorders>
          </w:tcPr>
          <w:p w14:paraId="53C422EB"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C7913"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D905E"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81E0C"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5792B"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6330B" w14:textId="77777777" w:rsidR="003D4BF1" w:rsidRDefault="003D4BF1">
            <w:pPr>
              <w:pBdr>
                <w:top w:val="nil"/>
                <w:left w:val="nil"/>
                <w:bottom w:val="nil"/>
                <w:right w:val="nil"/>
                <w:between w:val="nil"/>
              </w:pBdr>
              <w:spacing w:after="0" w:line="240" w:lineRule="auto"/>
              <w:rPr>
                <w:color w:val="000000"/>
              </w:rPr>
            </w:pPr>
          </w:p>
        </w:tc>
      </w:tr>
      <w:tr w:rsidR="003D4BF1" w14:paraId="0219269A" w14:textId="77777777">
        <w:trPr>
          <w:trHeight w:val="288"/>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23D2B"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1797A"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E3BDF"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7BD232"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BAF7D"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C83AC1"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2F0FB"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39232"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C46CD"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520FB" w14:textId="77777777" w:rsidR="003D4BF1" w:rsidRDefault="003D4BF1">
            <w:pPr>
              <w:pBdr>
                <w:top w:val="nil"/>
                <w:left w:val="nil"/>
                <w:bottom w:val="nil"/>
                <w:right w:val="nil"/>
                <w:between w:val="nil"/>
              </w:pBdr>
              <w:spacing w:after="0" w:line="240" w:lineRule="auto"/>
              <w:rPr>
                <w:color w:val="000000"/>
              </w:rPr>
            </w:pPr>
          </w:p>
        </w:tc>
        <w:tc>
          <w:tcPr>
            <w:tcW w:w="375" w:type="dxa"/>
            <w:tcBorders>
              <w:top w:val="single" w:sz="8" w:space="0" w:color="000000"/>
              <w:left w:val="single" w:sz="8" w:space="0" w:color="000000"/>
              <w:bottom w:val="single" w:sz="8" w:space="0" w:color="000000"/>
              <w:right w:val="single" w:sz="8" w:space="0" w:color="000000"/>
            </w:tcBorders>
          </w:tcPr>
          <w:p w14:paraId="25AF166D"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C13E3"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3BF77"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4DD19"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2C9A6"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E964F" w14:textId="77777777" w:rsidR="003D4BF1" w:rsidRDefault="003D4BF1">
            <w:pPr>
              <w:pBdr>
                <w:top w:val="nil"/>
                <w:left w:val="nil"/>
                <w:bottom w:val="nil"/>
                <w:right w:val="nil"/>
                <w:between w:val="nil"/>
              </w:pBdr>
              <w:spacing w:after="0" w:line="240" w:lineRule="auto"/>
              <w:rPr>
                <w:color w:val="000000"/>
              </w:rPr>
            </w:pPr>
          </w:p>
        </w:tc>
      </w:tr>
      <w:tr w:rsidR="003D4BF1" w14:paraId="01106EBD" w14:textId="77777777">
        <w:trPr>
          <w:trHeight w:val="288"/>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A8384" w14:textId="77777777" w:rsidR="003D4BF1" w:rsidRDefault="003D4BF1">
            <w:pP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420D1"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BD5CF"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61E8C"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EAB1E"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B76899"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4B976"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B8B5A"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DF154"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02A77" w14:textId="77777777" w:rsidR="003D4BF1" w:rsidRDefault="003D4BF1">
            <w:pPr>
              <w:pBdr>
                <w:top w:val="nil"/>
                <w:left w:val="nil"/>
                <w:bottom w:val="nil"/>
                <w:right w:val="nil"/>
                <w:between w:val="nil"/>
              </w:pBdr>
              <w:spacing w:after="0" w:line="240" w:lineRule="auto"/>
              <w:rPr>
                <w:color w:val="000000"/>
              </w:rPr>
            </w:pPr>
          </w:p>
        </w:tc>
        <w:tc>
          <w:tcPr>
            <w:tcW w:w="375" w:type="dxa"/>
            <w:tcBorders>
              <w:top w:val="single" w:sz="8" w:space="0" w:color="000000"/>
              <w:left w:val="single" w:sz="8" w:space="0" w:color="000000"/>
              <w:bottom w:val="single" w:sz="8" w:space="0" w:color="000000"/>
              <w:right w:val="single" w:sz="8" w:space="0" w:color="000000"/>
            </w:tcBorders>
          </w:tcPr>
          <w:p w14:paraId="06E9CFF4"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B8A5F"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84A55"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288755"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C834C"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5D605" w14:textId="77777777" w:rsidR="003D4BF1" w:rsidRDefault="003D4BF1">
            <w:pPr>
              <w:pBdr>
                <w:top w:val="nil"/>
                <w:left w:val="nil"/>
                <w:bottom w:val="nil"/>
                <w:right w:val="nil"/>
                <w:between w:val="nil"/>
              </w:pBdr>
              <w:spacing w:after="0" w:line="240" w:lineRule="auto"/>
              <w:rPr>
                <w:color w:val="000000"/>
              </w:rPr>
            </w:pPr>
          </w:p>
        </w:tc>
      </w:tr>
      <w:tr w:rsidR="003D4BF1" w14:paraId="4F9E010C" w14:textId="77777777">
        <w:trPr>
          <w:trHeight w:val="288"/>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4F1F1"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72ADFB"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925C4"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A90CB"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118541"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1C95B"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6917B" w14:textId="77777777" w:rsidR="003D4BF1" w:rsidRDefault="003D4BF1">
            <w:pPr>
              <w:pBdr>
                <w:top w:val="nil"/>
                <w:left w:val="nil"/>
                <w:bottom w:val="nil"/>
                <w:right w:val="nil"/>
                <w:between w:val="nil"/>
              </w:pBdr>
              <w:spacing w:after="0" w:line="240" w:lineRule="auto"/>
              <w:rPr>
                <w:color w:val="000000"/>
              </w:rPr>
            </w:pPr>
          </w:p>
        </w:tc>
        <w:tc>
          <w:tcPr>
            <w:tcW w:w="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80B53"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761DF" w14:textId="77777777" w:rsidR="003D4BF1" w:rsidRDefault="003D4BF1">
            <w:pPr>
              <w:pBdr>
                <w:top w:val="nil"/>
                <w:left w:val="nil"/>
                <w:bottom w:val="nil"/>
                <w:right w:val="nil"/>
                <w:between w:val="nil"/>
              </w:pBdr>
              <w:spacing w:after="0" w:line="240" w:lineRule="auto"/>
              <w:rPr>
                <w:color w:val="000000"/>
              </w:rPr>
            </w:pP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25F02" w14:textId="77777777" w:rsidR="003D4BF1" w:rsidRDefault="003D4BF1">
            <w:pPr>
              <w:pBdr>
                <w:top w:val="nil"/>
                <w:left w:val="nil"/>
                <w:bottom w:val="nil"/>
                <w:right w:val="nil"/>
                <w:between w:val="nil"/>
              </w:pBdr>
              <w:spacing w:after="0" w:line="240" w:lineRule="auto"/>
              <w:rPr>
                <w:color w:val="000000"/>
              </w:rPr>
            </w:pPr>
          </w:p>
        </w:tc>
        <w:tc>
          <w:tcPr>
            <w:tcW w:w="375" w:type="dxa"/>
            <w:tcBorders>
              <w:top w:val="single" w:sz="8" w:space="0" w:color="000000"/>
              <w:left w:val="single" w:sz="8" w:space="0" w:color="000000"/>
              <w:bottom w:val="single" w:sz="8" w:space="0" w:color="000000"/>
              <w:right w:val="single" w:sz="8" w:space="0" w:color="000000"/>
            </w:tcBorders>
          </w:tcPr>
          <w:p w14:paraId="20E3B602"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A1BE1" w14:textId="77777777" w:rsidR="003D4BF1" w:rsidRDefault="003D4BF1">
            <w:pPr>
              <w:pBdr>
                <w:top w:val="nil"/>
                <w:left w:val="nil"/>
                <w:bottom w:val="nil"/>
                <w:right w:val="nil"/>
                <w:between w:val="nil"/>
              </w:pBdr>
              <w:spacing w:after="0" w:line="240" w:lineRule="auto"/>
              <w:rPr>
                <w:color w:val="000000"/>
              </w:rPr>
            </w:pPr>
          </w:p>
        </w:tc>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C6693"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17D518" w14:textId="77777777" w:rsidR="003D4BF1" w:rsidRDefault="003D4BF1">
            <w:pPr>
              <w:pBdr>
                <w:top w:val="nil"/>
                <w:left w:val="nil"/>
                <w:bottom w:val="nil"/>
                <w:right w:val="nil"/>
                <w:between w:val="nil"/>
              </w:pBdr>
              <w:spacing w:after="0" w:line="240" w:lineRule="auto"/>
              <w:rPr>
                <w:color w:val="000000"/>
              </w:rPr>
            </w:pP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56BC54" w14:textId="77777777" w:rsidR="003D4BF1" w:rsidRDefault="003D4BF1">
            <w:pPr>
              <w:pBdr>
                <w:top w:val="nil"/>
                <w:left w:val="nil"/>
                <w:bottom w:val="nil"/>
                <w:right w:val="nil"/>
                <w:between w:val="nil"/>
              </w:pBdr>
              <w:spacing w:after="0" w:line="240" w:lineRule="auto"/>
              <w:rPr>
                <w:color w:val="000000"/>
              </w:rPr>
            </w:pPr>
          </w:p>
        </w:tc>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3CEB7" w14:textId="77777777" w:rsidR="003D4BF1" w:rsidRDefault="003D4BF1">
            <w:pPr>
              <w:pBdr>
                <w:top w:val="nil"/>
                <w:left w:val="nil"/>
                <w:bottom w:val="nil"/>
                <w:right w:val="nil"/>
                <w:between w:val="nil"/>
              </w:pBdr>
              <w:spacing w:after="0" w:line="240" w:lineRule="auto"/>
              <w:rPr>
                <w:color w:val="000000"/>
              </w:rPr>
            </w:pPr>
          </w:p>
        </w:tc>
      </w:tr>
    </w:tbl>
    <w:p w14:paraId="7B9AF688" w14:textId="77777777" w:rsidR="003D4BF1" w:rsidRDefault="003D4BF1">
      <w:pPr>
        <w:pBdr>
          <w:top w:val="nil"/>
          <w:left w:val="nil"/>
          <w:bottom w:val="nil"/>
          <w:right w:val="nil"/>
          <w:between w:val="nil"/>
        </w:pBdr>
        <w:spacing w:after="0" w:line="240" w:lineRule="auto"/>
        <w:rPr>
          <w:color w:val="000000"/>
        </w:rPr>
      </w:pPr>
    </w:p>
    <w:p w14:paraId="02F0C30F" w14:textId="77777777" w:rsidR="003D4BF1" w:rsidRDefault="003D4BF1">
      <w:pPr>
        <w:pBdr>
          <w:top w:val="nil"/>
          <w:left w:val="nil"/>
          <w:bottom w:val="nil"/>
          <w:right w:val="nil"/>
          <w:between w:val="nil"/>
        </w:pBdr>
        <w:spacing w:after="0" w:line="240" w:lineRule="auto"/>
        <w:rPr>
          <w:color w:val="000000"/>
        </w:rPr>
      </w:pPr>
    </w:p>
    <w:p w14:paraId="6977CF78" w14:textId="77777777" w:rsidR="003D4BF1" w:rsidRDefault="000335D5">
      <w:pPr>
        <w:spacing w:after="0" w:line="240" w:lineRule="auto"/>
        <w:rPr>
          <w:b/>
        </w:rPr>
      </w:pPr>
      <w:r>
        <w:rPr>
          <w:b/>
        </w:rPr>
        <w:t>14. Logistical support</w:t>
      </w:r>
    </w:p>
    <w:p w14:paraId="345F1134" w14:textId="77777777" w:rsidR="003D4BF1" w:rsidRDefault="000335D5">
      <w:pPr>
        <w:spacing w:after="0" w:line="240" w:lineRule="auto"/>
        <w:rPr>
          <w:i/>
        </w:rPr>
      </w:pPr>
      <w:r>
        <w:rPr>
          <w:i/>
        </w:rPr>
        <w:t>Discuss student access to computers, software, equipment, etc. If purchases need to be made, what funds may be available?</w:t>
      </w:r>
    </w:p>
    <w:p w14:paraId="3E23C3DE" w14:textId="77777777" w:rsidR="003D4BF1" w:rsidRDefault="003D4BF1">
      <w:pPr>
        <w:spacing w:after="0" w:line="240" w:lineRule="auto"/>
      </w:pPr>
    </w:p>
    <w:p w14:paraId="7D1DFC87" w14:textId="77777777" w:rsidR="003D4BF1" w:rsidRDefault="003D4BF1">
      <w:pPr>
        <w:spacing w:after="0" w:line="240" w:lineRule="auto"/>
      </w:pPr>
    </w:p>
    <w:p w14:paraId="026DC1EE" w14:textId="77777777" w:rsidR="003D4BF1" w:rsidRDefault="003D4BF1">
      <w:pPr>
        <w:spacing w:after="0" w:line="240" w:lineRule="auto"/>
      </w:pPr>
    </w:p>
    <w:p w14:paraId="47B576BE" w14:textId="77777777" w:rsidR="003D4BF1" w:rsidRDefault="003D4BF1">
      <w:pPr>
        <w:spacing w:after="0" w:line="240" w:lineRule="auto"/>
      </w:pPr>
    </w:p>
    <w:p w14:paraId="1799221B" w14:textId="77777777" w:rsidR="003D4BF1" w:rsidRDefault="000335D5">
      <w:pPr>
        <w:pBdr>
          <w:top w:val="nil"/>
          <w:left w:val="nil"/>
          <w:bottom w:val="nil"/>
          <w:right w:val="nil"/>
          <w:between w:val="nil"/>
        </w:pBdr>
        <w:spacing w:after="0" w:line="240" w:lineRule="auto"/>
        <w:rPr>
          <w:b/>
        </w:rPr>
      </w:pPr>
      <w:r>
        <w:rPr>
          <w:b/>
          <w:color w:val="000000"/>
        </w:rPr>
        <w:t>1</w:t>
      </w:r>
      <w:r>
        <w:rPr>
          <w:b/>
        </w:rPr>
        <w:t>5</w:t>
      </w:r>
      <w:r>
        <w:rPr>
          <w:b/>
          <w:color w:val="000000"/>
        </w:rPr>
        <w:t>. Other</w:t>
      </w:r>
    </w:p>
    <w:p w14:paraId="68BE306F" w14:textId="77777777" w:rsidR="003D4BF1" w:rsidRDefault="000335D5">
      <w:pPr>
        <w:pBdr>
          <w:top w:val="nil"/>
          <w:left w:val="nil"/>
          <w:bottom w:val="nil"/>
          <w:right w:val="nil"/>
          <w:between w:val="nil"/>
        </w:pBdr>
        <w:spacing w:after="0" w:line="240" w:lineRule="auto"/>
        <w:rPr>
          <w:i/>
        </w:rPr>
      </w:pPr>
      <w:r>
        <w:rPr>
          <w:i/>
        </w:rPr>
        <w:t>Discuss</w:t>
      </w:r>
      <w:r>
        <w:rPr>
          <w:i/>
          <w:color w:val="000000"/>
        </w:rPr>
        <w:t xml:space="preserve"> any </w:t>
      </w:r>
      <w:r>
        <w:rPr>
          <w:i/>
        </w:rPr>
        <w:t>additional</w:t>
      </w:r>
      <w:r>
        <w:rPr>
          <w:i/>
          <w:color w:val="000000"/>
        </w:rPr>
        <w:t xml:space="preserve"> areas of understanding between the student and mentor.</w:t>
      </w:r>
    </w:p>
    <w:p w14:paraId="63550F3A" w14:textId="77777777" w:rsidR="003D4BF1" w:rsidRDefault="003D4BF1">
      <w:pPr>
        <w:pBdr>
          <w:top w:val="nil"/>
          <w:left w:val="nil"/>
          <w:bottom w:val="nil"/>
          <w:right w:val="nil"/>
          <w:between w:val="nil"/>
        </w:pBdr>
        <w:spacing w:after="0" w:line="240" w:lineRule="auto"/>
      </w:pPr>
    </w:p>
    <w:p w14:paraId="51361C68" w14:textId="77777777" w:rsidR="003D4BF1" w:rsidRDefault="003D4BF1">
      <w:pPr>
        <w:pBdr>
          <w:top w:val="nil"/>
          <w:left w:val="nil"/>
          <w:bottom w:val="nil"/>
          <w:right w:val="nil"/>
          <w:between w:val="nil"/>
        </w:pBdr>
        <w:spacing w:after="0" w:line="240" w:lineRule="auto"/>
      </w:pPr>
    </w:p>
    <w:p w14:paraId="23EC90AF" w14:textId="77777777" w:rsidR="003D4BF1" w:rsidRDefault="003D4BF1">
      <w:pPr>
        <w:spacing w:after="0" w:line="240" w:lineRule="auto"/>
        <w:jc w:val="both"/>
        <w:rPr>
          <w:rFonts w:ascii="Times New Roman" w:eastAsia="Times New Roman" w:hAnsi="Times New Roman" w:cs="Times New Roman"/>
          <w:i/>
          <w:sz w:val="20"/>
          <w:szCs w:val="20"/>
        </w:rPr>
      </w:pPr>
    </w:p>
    <w:p w14:paraId="7AE950E6" w14:textId="36C538E7" w:rsidR="00E76AD8" w:rsidRDefault="00E76AD8">
      <w:r>
        <w:br w:type="page"/>
      </w:r>
    </w:p>
    <w:p w14:paraId="4724D899" w14:textId="77777777" w:rsidR="003D4BF1" w:rsidRPr="00183149" w:rsidRDefault="003D4BF1">
      <w:pPr>
        <w:pBdr>
          <w:top w:val="nil"/>
          <w:left w:val="nil"/>
          <w:bottom w:val="nil"/>
          <w:right w:val="nil"/>
          <w:between w:val="nil"/>
        </w:pBdr>
        <w:spacing w:after="0" w:line="240" w:lineRule="auto"/>
        <w:contextualSpacing/>
      </w:pPr>
    </w:p>
    <w:p w14:paraId="5EA4A820" w14:textId="74DEB8E2" w:rsidR="006B409A" w:rsidRDefault="006B409A" w:rsidP="006B409A">
      <w:pPr>
        <w:pBdr>
          <w:top w:val="nil"/>
          <w:left w:val="nil"/>
          <w:bottom w:val="nil"/>
          <w:right w:val="nil"/>
          <w:between w:val="nil"/>
        </w:pBdr>
        <w:spacing w:after="0" w:line="240" w:lineRule="auto"/>
        <w:contextualSpacing/>
        <w:jc w:val="center"/>
        <w:rPr>
          <w:b/>
          <w:sz w:val="24"/>
          <w:szCs w:val="24"/>
          <w:u w:val="single"/>
        </w:rPr>
      </w:pPr>
      <w:r>
        <w:rPr>
          <w:b/>
          <w:sz w:val="24"/>
          <w:szCs w:val="24"/>
          <w:u w:val="single"/>
        </w:rPr>
        <w:t>GEOL Student-Advisor Agreement</w:t>
      </w:r>
      <w:r w:rsidR="005575DC">
        <w:rPr>
          <w:b/>
          <w:sz w:val="24"/>
          <w:szCs w:val="24"/>
          <w:u w:val="single"/>
        </w:rPr>
        <w:t>: Signature page</w:t>
      </w:r>
    </w:p>
    <w:p w14:paraId="14787DA1" w14:textId="77777777" w:rsidR="006B409A" w:rsidRDefault="006B409A" w:rsidP="006B409A">
      <w:pPr>
        <w:pBdr>
          <w:top w:val="nil"/>
          <w:left w:val="nil"/>
          <w:bottom w:val="nil"/>
          <w:right w:val="nil"/>
          <w:between w:val="nil"/>
        </w:pBdr>
        <w:spacing w:after="0" w:line="240" w:lineRule="auto"/>
        <w:contextualSpacing/>
        <w:rPr>
          <w:b/>
        </w:rPr>
      </w:pPr>
    </w:p>
    <w:p w14:paraId="6D7857B6" w14:textId="77777777" w:rsidR="006B409A" w:rsidRDefault="006B409A" w:rsidP="006B409A">
      <w:pPr>
        <w:pBdr>
          <w:top w:val="nil"/>
          <w:left w:val="nil"/>
          <w:bottom w:val="nil"/>
          <w:right w:val="nil"/>
          <w:between w:val="nil"/>
        </w:pBdr>
        <w:spacing w:after="0" w:line="240" w:lineRule="auto"/>
        <w:contextualSpacing/>
      </w:pPr>
      <w:r>
        <w:t>Faculty Advisor or Co-Advisors Name(s): ____________________________________________________</w:t>
      </w:r>
    </w:p>
    <w:p w14:paraId="3CC9D33C" w14:textId="77777777" w:rsidR="006B409A" w:rsidRDefault="006B409A" w:rsidP="006B409A">
      <w:pPr>
        <w:pBdr>
          <w:top w:val="nil"/>
          <w:left w:val="nil"/>
          <w:bottom w:val="nil"/>
          <w:right w:val="nil"/>
          <w:between w:val="nil"/>
        </w:pBdr>
        <w:spacing w:after="0" w:line="240" w:lineRule="auto"/>
        <w:contextualSpacing/>
      </w:pPr>
    </w:p>
    <w:p w14:paraId="25B970DA" w14:textId="77777777" w:rsidR="006B409A" w:rsidRDefault="006B409A" w:rsidP="006B409A">
      <w:pPr>
        <w:pBdr>
          <w:top w:val="nil"/>
          <w:left w:val="nil"/>
          <w:bottom w:val="nil"/>
          <w:right w:val="nil"/>
          <w:between w:val="nil"/>
        </w:pBdr>
        <w:spacing w:after="0" w:line="240" w:lineRule="auto"/>
        <w:contextualSpacing/>
        <w:rPr>
          <w:b/>
        </w:rPr>
      </w:pPr>
      <w:r>
        <w:t>Student Name:</w:t>
      </w:r>
      <w:r>
        <w:rPr>
          <w:b/>
        </w:rPr>
        <w:t xml:space="preserve"> </w:t>
      </w:r>
      <w:r>
        <w:t>_____________________________________________ Degree pursuing:    MS   or     PhD</w:t>
      </w:r>
    </w:p>
    <w:p w14:paraId="562B1CAE" w14:textId="77777777" w:rsidR="006B409A" w:rsidRDefault="006B409A" w:rsidP="006B409A">
      <w:pPr>
        <w:pBdr>
          <w:top w:val="nil"/>
          <w:left w:val="nil"/>
          <w:bottom w:val="nil"/>
          <w:right w:val="nil"/>
          <w:between w:val="nil"/>
        </w:pBdr>
        <w:spacing w:after="0" w:line="240" w:lineRule="auto"/>
        <w:contextualSpacing/>
        <w:rPr>
          <w:b/>
        </w:rPr>
      </w:pPr>
    </w:p>
    <w:p w14:paraId="233B677A" w14:textId="708A8443" w:rsidR="006B409A" w:rsidRDefault="006B409A" w:rsidP="00F5143E">
      <w:pPr>
        <w:spacing w:after="0" w:line="240" w:lineRule="auto"/>
        <w:contextualSpacing/>
        <w:rPr>
          <w:sz w:val="24"/>
          <w:szCs w:val="24"/>
        </w:rPr>
      </w:pPr>
      <w:r>
        <w:rPr>
          <w:sz w:val="24"/>
          <w:szCs w:val="24"/>
        </w:rPr>
        <w:t>We acknowledge that a meeting and discussion took place on _____________</w:t>
      </w:r>
      <w:r w:rsidR="00B04E39">
        <w:rPr>
          <w:sz w:val="24"/>
          <w:szCs w:val="24"/>
        </w:rPr>
        <w:t xml:space="preserve">___ </w:t>
      </w:r>
      <w:r>
        <w:rPr>
          <w:sz w:val="24"/>
          <w:szCs w:val="24"/>
        </w:rPr>
        <w:t>(</w:t>
      </w:r>
      <w:r w:rsidR="006A3538">
        <w:rPr>
          <w:sz w:val="24"/>
          <w:szCs w:val="24"/>
        </w:rPr>
        <w:t>MO/DY/YR</w:t>
      </w:r>
      <w:r>
        <w:rPr>
          <w:sz w:val="24"/>
          <w:szCs w:val="24"/>
        </w:rPr>
        <w:t>) between advisor(s) and student and</w:t>
      </w:r>
      <w:r w:rsidR="005575DC">
        <w:rPr>
          <w:sz w:val="24"/>
          <w:szCs w:val="24"/>
        </w:rPr>
        <w:t xml:space="preserve"> that a mutual agreement was reached.</w:t>
      </w:r>
      <w:r>
        <w:rPr>
          <w:sz w:val="24"/>
          <w:szCs w:val="24"/>
        </w:rPr>
        <w:t xml:space="preserve"> </w:t>
      </w:r>
      <w:r w:rsidR="005575DC">
        <w:rPr>
          <w:sz w:val="24"/>
          <w:szCs w:val="24"/>
        </w:rPr>
        <w:t xml:space="preserve">The </w:t>
      </w:r>
      <w:r>
        <w:rPr>
          <w:sz w:val="24"/>
          <w:szCs w:val="24"/>
        </w:rPr>
        <w:t>following topics and related expectations</w:t>
      </w:r>
      <w:r w:rsidR="005575DC">
        <w:rPr>
          <w:sz w:val="24"/>
          <w:szCs w:val="24"/>
        </w:rPr>
        <w:t xml:space="preserve"> from both parties</w:t>
      </w:r>
      <w:r>
        <w:rPr>
          <w:sz w:val="24"/>
          <w:szCs w:val="24"/>
        </w:rPr>
        <w:t xml:space="preserve"> were covered:</w:t>
      </w:r>
      <w:r w:rsidR="006A3538">
        <w:rPr>
          <w:sz w:val="24"/>
          <w:szCs w:val="24"/>
        </w:rPr>
        <w:t xml:space="preserve"> </w:t>
      </w:r>
    </w:p>
    <w:p w14:paraId="38FD7AE1" w14:textId="77777777" w:rsidR="006B409A" w:rsidRDefault="006B409A" w:rsidP="006B409A">
      <w:pPr>
        <w:spacing w:after="0" w:line="240" w:lineRule="auto"/>
        <w:contextualSpacing/>
        <w:jc w:val="both"/>
        <w:rPr>
          <w:sz w:val="24"/>
          <w:szCs w:val="24"/>
        </w:rPr>
      </w:pPr>
    </w:p>
    <w:p w14:paraId="22A7CE37" w14:textId="77777777" w:rsidR="005575DC" w:rsidRDefault="006B409A" w:rsidP="006B409A">
      <w:pPr>
        <w:pStyle w:val="ListParagraph"/>
        <w:numPr>
          <w:ilvl w:val="0"/>
          <w:numId w:val="2"/>
        </w:numPr>
        <w:spacing w:after="0" w:line="240" w:lineRule="auto"/>
        <w:jc w:val="both"/>
        <w:rPr>
          <w:i/>
          <w:iCs/>
          <w:sz w:val="24"/>
          <w:szCs w:val="24"/>
        </w:rPr>
      </w:pPr>
      <w:r w:rsidRPr="00C73DDC">
        <w:rPr>
          <w:i/>
          <w:iCs/>
          <w:sz w:val="24"/>
          <w:szCs w:val="24"/>
        </w:rPr>
        <w:t>Communication</w:t>
      </w:r>
    </w:p>
    <w:p w14:paraId="6F5FCF1F" w14:textId="7D905F12" w:rsidR="006B409A" w:rsidRPr="00C73DDC" w:rsidRDefault="005575DC" w:rsidP="006B409A">
      <w:pPr>
        <w:pStyle w:val="ListParagraph"/>
        <w:numPr>
          <w:ilvl w:val="0"/>
          <w:numId w:val="2"/>
        </w:numPr>
        <w:spacing w:after="0" w:line="240" w:lineRule="auto"/>
        <w:jc w:val="both"/>
        <w:rPr>
          <w:i/>
          <w:iCs/>
          <w:sz w:val="24"/>
          <w:szCs w:val="24"/>
        </w:rPr>
      </w:pPr>
      <w:r>
        <w:rPr>
          <w:i/>
          <w:iCs/>
          <w:sz w:val="24"/>
          <w:szCs w:val="24"/>
        </w:rPr>
        <w:t>R</w:t>
      </w:r>
      <w:r w:rsidR="006B409A" w:rsidRPr="00C73DDC">
        <w:rPr>
          <w:i/>
          <w:iCs/>
          <w:sz w:val="24"/>
          <w:szCs w:val="24"/>
        </w:rPr>
        <w:t>egular meetings</w:t>
      </w:r>
    </w:p>
    <w:p w14:paraId="4999B9BE" w14:textId="77777777" w:rsidR="006B409A" w:rsidRPr="00C73DDC" w:rsidRDefault="006B409A" w:rsidP="006B409A">
      <w:pPr>
        <w:pStyle w:val="ListParagraph"/>
        <w:numPr>
          <w:ilvl w:val="0"/>
          <w:numId w:val="2"/>
        </w:numPr>
        <w:spacing w:after="0" w:line="240" w:lineRule="auto"/>
        <w:jc w:val="both"/>
        <w:rPr>
          <w:i/>
          <w:iCs/>
          <w:sz w:val="24"/>
          <w:szCs w:val="24"/>
        </w:rPr>
      </w:pPr>
      <w:r w:rsidRPr="00C73DDC">
        <w:rPr>
          <w:i/>
          <w:iCs/>
          <w:sz w:val="24"/>
          <w:szCs w:val="24"/>
        </w:rPr>
        <w:t>Opportunities for feedback</w:t>
      </w:r>
    </w:p>
    <w:p w14:paraId="29779401" w14:textId="7783244D" w:rsidR="006B409A" w:rsidRPr="00C73DDC" w:rsidRDefault="006B409A" w:rsidP="006B409A">
      <w:pPr>
        <w:pStyle w:val="ListParagraph"/>
        <w:numPr>
          <w:ilvl w:val="0"/>
          <w:numId w:val="2"/>
        </w:numPr>
        <w:spacing w:after="0" w:line="240" w:lineRule="auto"/>
        <w:jc w:val="both"/>
        <w:rPr>
          <w:i/>
          <w:iCs/>
          <w:sz w:val="24"/>
          <w:szCs w:val="24"/>
        </w:rPr>
      </w:pPr>
      <w:r w:rsidRPr="00C73DDC">
        <w:rPr>
          <w:i/>
          <w:iCs/>
          <w:sz w:val="24"/>
          <w:szCs w:val="24"/>
        </w:rPr>
        <w:t>Funding</w:t>
      </w:r>
    </w:p>
    <w:p w14:paraId="6B75A601" w14:textId="1541E15E" w:rsidR="006B409A" w:rsidRPr="00C73DDC" w:rsidRDefault="006B409A" w:rsidP="006B409A">
      <w:pPr>
        <w:pStyle w:val="ListParagraph"/>
        <w:numPr>
          <w:ilvl w:val="0"/>
          <w:numId w:val="2"/>
        </w:numPr>
        <w:spacing w:after="0" w:line="240" w:lineRule="auto"/>
        <w:jc w:val="both"/>
        <w:rPr>
          <w:i/>
          <w:iCs/>
          <w:sz w:val="24"/>
          <w:szCs w:val="24"/>
        </w:rPr>
      </w:pPr>
      <w:r w:rsidRPr="00C73DDC">
        <w:rPr>
          <w:i/>
          <w:iCs/>
          <w:sz w:val="24"/>
          <w:szCs w:val="24"/>
        </w:rPr>
        <w:t>Time management</w:t>
      </w:r>
    </w:p>
    <w:p w14:paraId="1B6E64AF" w14:textId="77777777" w:rsidR="006B409A" w:rsidRDefault="006B409A" w:rsidP="006B409A">
      <w:pPr>
        <w:pStyle w:val="ListParagraph"/>
        <w:numPr>
          <w:ilvl w:val="0"/>
          <w:numId w:val="2"/>
        </w:numPr>
        <w:spacing w:after="0" w:line="240" w:lineRule="auto"/>
        <w:jc w:val="both"/>
        <w:rPr>
          <w:i/>
          <w:iCs/>
          <w:sz w:val="24"/>
          <w:szCs w:val="24"/>
        </w:rPr>
      </w:pPr>
      <w:r w:rsidRPr="00C73DDC">
        <w:rPr>
          <w:i/>
          <w:iCs/>
          <w:sz w:val="24"/>
          <w:szCs w:val="24"/>
        </w:rPr>
        <w:t>Research expectations</w:t>
      </w:r>
    </w:p>
    <w:p w14:paraId="402DD351" w14:textId="1CCBF80D" w:rsidR="005575DC" w:rsidRDefault="005575DC" w:rsidP="006B409A">
      <w:pPr>
        <w:pStyle w:val="ListParagraph"/>
        <w:numPr>
          <w:ilvl w:val="0"/>
          <w:numId w:val="2"/>
        </w:numPr>
        <w:spacing w:after="0" w:line="240" w:lineRule="auto"/>
        <w:jc w:val="both"/>
        <w:rPr>
          <w:i/>
          <w:iCs/>
          <w:sz w:val="24"/>
          <w:szCs w:val="24"/>
        </w:rPr>
      </w:pPr>
      <w:r>
        <w:rPr>
          <w:i/>
          <w:iCs/>
          <w:sz w:val="24"/>
          <w:szCs w:val="24"/>
        </w:rPr>
        <w:t>Remote work</w:t>
      </w:r>
    </w:p>
    <w:p w14:paraId="2F1F38C1" w14:textId="130D7572" w:rsidR="005575DC" w:rsidRPr="00C73DDC" w:rsidRDefault="005575DC" w:rsidP="006B409A">
      <w:pPr>
        <w:pStyle w:val="ListParagraph"/>
        <w:numPr>
          <w:ilvl w:val="0"/>
          <w:numId w:val="2"/>
        </w:numPr>
        <w:spacing w:after="0" w:line="240" w:lineRule="auto"/>
        <w:jc w:val="both"/>
        <w:rPr>
          <w:i/>
          <w:iCs/>
          <w:sz w:val="24"/>
          <w:szCs w:val="24"/>
        </w:rPr>
      </w:pPr>
      <w:r>
        <w:rPr>
          <w:i/>
          <w:iCs/>
          <w:sz w:val="24"/>
          <w:szCs w:val="24"/>
        </w:rPr>
        <w:t>Vacations and other personal time away</w:t>
      </w:r>
    </w:p>
    <w:p w14:paraId="75194BD6" w14:textId="77777777" w:rsidR="006B409A" w:rsidRPr="00C73DDC" w:rsidRDefault="006B409A" w:rsidP="006B409A">
      <w:pPr>
        <w:pStyle w:val="ListParagraph"/>
        <w:numPr>
          <w:ilvl w:val="0"/>
          <w:numId w:val="2"/>
        </w:numPr>
        <w:spacing w:after="0" w:line="240" w:lineRule="auto"/>
        <w:jc w:val="both"/>
        <w:rPr>
          <w:i/>
          <w:iCs/>
          <w:sz w:val="24"/>
          <w:szCs w:val="24"/>
        </w:rPr>
      </w:pPr>
      <w:r w:rsidRPr="00C73DDC">
        <w:rPr>
          <w:i/>
          <w:iCs/>
          <w:sz w:val="24"/>
          <w:szCs w:val="24"/>
        </w:rPr>
        <w:t>Principles of authorship</w:t>
      </w:r>
    </w:p>
    <w:p w14:paraId="667F4EC5" w14:textId="58196337" w:rsidR="006B409A" w:rsidRDefault="005575DC" w:rsidP="006B409A">
      <w:pPr>
        <w:pStyle w:val="ListParagraph"/>
        <w:numPr>
          <w:ilvl w:val="0"/>
          <w:numId w:val="2"/>
        </w:numPr>
        <w:spacing w:after="0" w:line="240" w:lineRule="auto"/>
        <w:jc w:val="both"/>
        <w:rPr>
          <w:i/>
          <w:iCs/>
          <w:sz w:val="24"/>
          <w:szCs w:val="24"/>
        </w:rPr>
      </w:pPr>
      <w:r>
        <w:rPr>
          <w:i/>
          <w:iCs/>
          <w:sz w:val="24"/>
          <w:szCs w:val="24"/>
        </w:rPr>
        <w:t>Principles around professional c</w:t>
      </w:r>
      <w:r w:rsidRPr="00C73DDC">
        <w:rPr>
          <w:i/>
          <w:iCs/>
          <w:sz w:val="24"/>
          <w:szCs w:val="24"/>
        </w:rPr>
        <w:t>onference</w:t>
      </w:r>
      <w:r>
        <w:rPr>
          <w:i/>
          <w:iCs/>
          <w:sz w:val="24"/>
          <w:szCs w:val="24"/>
        </w:rPr>
        <w:t>s</w:t>
      </w:r>
    </w:p>
    <w:p w14:paraId="2C77809A" w14:textId="262CF63B" w:rsidR="005575DC" w:rsidRPr="005575DC" w:rsidRDefault="005575DC" w:rsidP="005575DC">
      <w:pPr>
        <w:pStyle w:val="ListParagraph"/>
        <w:numPr>
          <w:ilvl w:val="0"/>
          <w:numId w:val="2"/>
        </w:numPr>
        <w:spacing w:after="0" w:line="240" w:lineRule="auto"/>
        <w:jc w:val="both"/>
        <w:rPr>
          <w:i/>
          <w:iCs/>
          <w:sz w:val="24"/>
          <w:szCs w:val="24"/>
        </w:rPr>
      </w:pPr>
      <w:r w:rsidRPr="00C73DDC">
        <w:rPr>
          <w:i/>
          <w:iCs/>
          <w:sz w:val="24"/>
          <w:szCs w:val="24"/>
        </w:rPr>
        <w:t>Other networking opportunities</w:t>
      </w:r>
    </w:p>
    <w:p w14:paraId="3CFDC956" w14:textId="77777777" w:rsidR="006B409A" w:rsidRPr="00C73DDC" w:rsidRDefault="006B409A" w:rsidP="006B409A">
      <w:pPr>
        <w:pStyle w:val="ListParagraph"/>
        <w:numPr>
          <w:ilvl w:val="0"/>
          <w:numId w:val="2"/>
        </w:numPr>
        <w:spacing w:after="0" w:line="240" w:lineRule="auto"/>
        <w:jc w:val="both"/>
        <w:rPr>
          <w:i/>
          <w:iCs/>
          <w:sz w:val="24"/>
          <w:szCs w:val="24"/>
        </w:rPr>
      </w:pPr>
      <w:r w:rsidRPr="00C73DDC">
        <w:rPr>
          <w:i/>
          <w:iCs/>
          <w:sz w:val="24"/>
          <w:szCs w:val="24"/>
        </w:rPr>
        <w:t>Professional/skill development</w:t>
      </w:r>
    </w:p>
    <w:p w14:paraId="6F21C60D" w14:textId="77777777" w:rsidR="006B409A" w:rsidRDefault="006B409A" w:rsidP="006B409A">
      <w:pPr>
        <w:pStyle w:val="ListParagraph"/>
        <w:numPr>
          <w:ilvl w:val="0"/>
          <w:numId w:val="2"/>
        </w:numPr>
        <w:spacing w:after="0" w:line="240" w:lineRule="auto"/>
        <w:jc w:val="both"/>
        <w:rPr>
          <w:i/>
          <w:iCs/>
          <w:sz w:val="24"/>
          <w:szCs w:val="24"/>
        </w:rPr>
      </w:pPr>
      <w:r w:rsidRPr="00C73DDC">
        <w:rPr>
          <w:i/>
          <w:iCs/>
          <w:sz w:val="24"/>
          <w:szCs w:val="24"/>
        </w:rPr>
        <w:t>Completion of programmatic milestones</w:t>
      </w:r>
    </w:p>
    <w:p w14:paraId="3FA07408" w14:textId="785A9CA8" w:rsidR="005575DC" w:rsidRDefault="005575DC" w:rsidP="006B409A">
      <w:pPr>
        <w:pStyle w:val="ListParagraph"/>
        <w:numPr>
          <w:ilvl w:val="0"/>
          <w:numId w:val="2"/>
        </w:numPr>
        <w:spacing w:after="0" w:line="240" w:lineRule="auto"/>
        <w:jc w:val="both"/>
        <w:rPr>
          <w:i/>
          <w:iCs/>
          <w:sz w:val="24"/>
          <w:szCs w:val="24"/>
        </w:rPr>
      </w:pPr>
      <w:r>
        <w:rPr>
          <w:i/>
          <w:iCs/>
          <w:sz w:val="24"/>
          <w:szCs w:val="24"/>
        </w:rPr>
        <w:t>Logistical support</w:t>
      </w:r>
    </w:p>
    <w:p w14:paraId="318499D8" w14:textId="03EEA0D8" w:rsidR="005575DC" w:rsidRPr="00C73DDC" w:rsidRDefault="005575DC" w:rsidP="006B409A">
      <w:pPr>
        <w:pStyle w:val="ListParagraph"/>
        <w:numPr>
          <w:ilvl w:val="0"/>
          <w:numId w:val="2"/>
        </w:numPr>
        <w:spacing w:after="0" w:line="240" w:lineRule="auto"/>
        <w:jc w:val="both"/>
        <w:rPr>
          <w:i/>
          <w:iCs/>
          <w:sz w:val="24"/>
          <w:szCs w:val="24"/>
        </w:rPr>
      </w:pPr>
      <w:r>
        <w:rPr>
          <w:i/>
          <w:iCs/>
          <w:sz w:val="24"/>
          <w:szCs w:val="24"/>
        </w:rPr>
        <w:t>Other</w:t>
      </w:r>
    </w:p>
    <w:p w14:paraId="4D7E0A3A" w14:textId="77777777" w:rsidR="00A25BBA" w:rsidRDefault="00A25BBA" w:rsidP="006B409A">
      <w:pPr>
        <w:spacing w:after="0" w:line="240" w:lineRule="auto"/>
        <w:contextualSpacing/>
      </w:pPr>
    </w:p>
    <w:p w14:paraId="0394E8B5" w14:textId="77777777" w:rsidR="006B409A" w:rsidRDefault="006B409A" w:rsidP="006B409A">
      <w:pPr>
        <w:spacing w:after="0" w:line="240" w:lineRule="auto"/>
        <w:contextualSpacing/>
      </w:pPr>
    </w:p>
    <w:p w14:paraId="02B0152A" w14:textId="16541033" w:rsidR="006B409A" w:rsidRPr="00183149" w:rsidRDefault="006B409A" w:rsidP="006B409A">
      <w:pPr>
        <w:spacing w:after="0" w:line="240" w:lineRule="auto"/>
        <w:contextualSpacing/>
      </w:pPr>
      <w:r w:rsidRPr="00183149">
        <w:t xml:space="preserve">Advisor </w:t>
      </w:r>
      <w:proofErr w:type="gramStart"/>
      <w:r w:rsidRPr="00183149">
        <w:t>Signature:_</w:t>
      </w:r>
      <w:proofErr w:type="gramEnd"/>
      <w:r w:rsidRPr="00183149">
        <w:t>__________________________</w:t>
      </w:r>
      <w:r w:rsidR="006A3538">
        <w:t>__________</w:t>
      </w:r>
      <w:r>
        <w:t xml:space="preserve"> </w:t>
      </w:r>
      <w:r w:rsidRPr="00183149">
        <w:t>Date: _________</w:t>
      </w:r>
      <w:r>
        <w:t>__</w:t>
      </w:r>
    </w:p>
    <w:p w14:paraId="09F1FC0F" w14:textId="77777777" w:rsidR="006B409A" w:rsidRDefault="006B409A" w:rsidP="006B409A">
      <w:pPr>
        <w:spacing w:after="0" w:line="240" w:lineRule="auto"/>
        <w:contextualSpacing/>
      </w:pPr>
    </w:p>
    <w:p w14:paraId="6AD0C636" w14:textId="77777777" w:rsidR="00C25DAF" w:rsidRDefault="00C25DAF" w:rsidP="006B409A">
      <w:pPr>
        <w:spacing w:after="0" w:line="240" w:lineRule="auto"/>
        <w:contextualSpacing/>
      </w:pPr>
    </w:p>
    <w:p w14:paraId="235F9255" w14:textId="77777777" w:rsidR="006B409A" w:rsidRPr="00183149" w:rsidRDefault="006B409A" w:rsidP="006B409A">
      <w:pPr>
        <w:spacing w:after="0" w:line="240" w:lineRule="auto"/>
        <w:contextualSpacing/>
      </w:pPr>
    </w:p>
    <w:p w14:paraId="247D9A47" w14:textId="3CA45EB8" w:rsidR="006B409A" w:rsidRPr="00183149" w:rsidRDefault="006B409A" w:rsidP="006B409A">
      <w:pPr>
        <w:spacing w:after="0" w:line="240" w:lineRule="auto"/>
        <w:contextualSpacing/>
      </w:pPr>
      <w:r>
        <w:t>Co/</w:t>
      </w:r>
      <w:r w:rsidRPr="00183149">
        <w:t xml:space="preserve">Advisor </w:t>
      </w:r>
      <w:proofErr w:type="gramStart"/>
      <w:r w:rsidRPr="00183149">
        <w:t>Signature:_</w:t>
      </w:r>
      <w:proofErr w:type="gramEnd"/>
      <w:r w:rsidRPr="00183149">
        <w:t>________________________</w:t>
      </w:r>
      <w:r w:rsidR="006A3538">
        <w:t>_________</w:t>
      </w:r>
      <w:r>
        <w:t xml:space="preserve"> </w:t>
      </w:r>
      <w:r w:rsidRPr="00183149">
        <w:t>Date: _________</w:t>
      </w:r>
      <w:r>
        <w:t>__</w:t>
      </w:r>
    </w:p>
    <w:p w14:paraId="01944FA4" w14:textId="77777777" w:rsidR="006B409A" w:rsidRPr="00183149" w:rsidRDefault="006B409A" w:rsidP="006B409A">
      <w:pPr>
        <w:spacing w:after="0" w:line="240" w:lineRule="auto"/>
        <w:contextualSpacing/>
      </w:pPr>
    </w:p>
    <w:p w14:paraId="2E362DC2" w14:textId="77777777" w:rsidR="006B409A" w:rsidRDefault="006B409A" w:rsidP="006B409A">
      <w:pPr>
        <w:spacing w:after="0" w:line="240" w:lineRule="auto"/>
        <w:contextualSpacing/>
      </w:pPr>
    </w:p>
    <w:p w14:paraId="4B6D9113" w14:textId="77777777" w:rsidR="00C25DAF" w:rsidRPr="00183149" w:rsidRDefault="00C25DAF" w:rsidP="006B409A">
      <w:pPr>
        <w:spacing w:after="0" w:line="240" w:lineRule="auto"/>
        <w:contextualSpacing/>
      </w:pPr>
    </w:p>
    <w:p w14:paraId="6F863EAF" w14:textId="5B0D6197" w:rsidR="006B409A" w:rsidRPr="00183149" w:rsidRDefault="006B409A" w:rsidP="006B409A">
      <w:pPr>
        <w:spacing w:after="0" w:line="240" w:lineRule="auto"/>
        <w:contextualSpacing/>
      </w:pPr>
      <w:r>
        <w:t>Student</w:t>
      </w:r>
      <w:r w:rsidRPr="00183149">
        <w:t xml:space="preserve"> </w:t>
      </w:r>
      <w:proofErr w:type="gramStart"/>
      <w:r w:rsidRPr="00183149">
        <w:t>Signature:_</w:t>
      </w:r>
      <w:proofErr w:type="gramEnd"/>
      <w:r w:rsidRPr="00183149">
        <w:t>__________________________</w:t>
      </w:r>
      <w:r w:rsidR="006A3538">
        <w:t>__________</w:t>
      </w:r>
      <w:r>
        <w:t xml:space="preserve"> </w:t>
      </w:r>
      <w:r w:rsidRPr="00183149">
        <w:t>Date: _________</w:t>
      </w:r>
      <w:r>
        <w:t>__</w:t>
      </w:r>
    </w:p>
    <w:p w14:paraId="0C1FA18C" w14:textId="77777777" w:rsidR="006B409A" w:rsidRDefault="006B409A" w:rsidP="006B409A">
      <w:pPr>
        <w:spacing w:after="0" w:line="240" w:lineRule="auto"/>
        <w:contextualSpacing/>
      </w:pPr>
    </w:p>
    <w:p w14:paraId="73D6942B" w14:textId="77777777" w:rsidR="006B409A" w:rsidRPr="00183149" w:rsidRDefault="006B409A" w:rsidP="006B409A">
      <w:pPr>
        <w:spacing w:after="0" w:line="240" w:lineRule="auto"/>
        <w:contextualSpacing/>
      </w:pPr>
    </w:p>
    <w:p w14:paraId="09FF3D9F" w14:textId="77777777" w:rsidR="006B409A" w:rsidRDefault="006B409A" w:rsidP="006B409A">
      <w:pPr>
        <w:spacing w:after="0" w:line="240" w:lineRule="auto"/>
        <w:contextualSpacing/>
        <w:rPr>
          <w:color w:val="1155CC"/>
          <w:u w:val="single"/>
        </w:rPr>
      </w:pPr>
      <w:r w:rsidRPr="00183149">
        <w:t>On file with</w:t>
      </w:r>
      <w:r>
        <w:t xml:space="preserve"> </w:t>
      </w:r>
      <w:r w:rsidRPr="00183149">
        <w:t xml:space="preserve">Graduate Program Administrator </w:t>
      </w:r>
      <w:r>
        <w:t xml:space="preserve">of </w:t>
      </w:r>
      <w:r w:rsidRPr="00183149">
        <w:t xml:space="preserve">GEOL Department: </w:t>
      </w:r>
      <w:hyperlink r:id="rId13">
        <w:r w:rsidRPr="00183149">
          <w:rPr>
            <w:color w:val="1155CC"/>
            <w:u w:val="single"/>
          </w:rPr>
          <w:t>GeoGPA@colorado.edu</w:t>
        </w:r>
      </w:hyperlink>
    </w:p>
    <w:p w14:paraId="2DFD7B0B" w14:textId="77777777" w:rsidR="006B409A" w:rsidRPr="00183149" w:rsidRDefault="006B409A" w:rsidP="006B409A">
      <w:pPr>
        <w:spacing w:after="0" w:line="240" w:lineRule="auto"/>
        <w:contextualSpacing/>
      </w:pPr>
    </w:p>
    <w:p w14:paraId="70661FB2" w14:textId="77777777" w:rsidR="006B409A" w:rsidRDefault="006B409A" w:rsidP="006B409A">
      <w:pPr>
        <w:spacing w:after="0" w:line="240" w:lineRule="auto"/>
        <w:contextualSpacing/>
      </w:pPr>
    </w:p>
    <w:p w14:paraId="126AD608" w14:textId="77777777" w:rsidR="00C25DAF" w:rsidRPr="00183149" w:rsidRDefault="00C25DAF" w:rsidP="006B409A">
      <w:pPr>
        <w:spacing w:after="0" w:line="240" w:lineRule="auto"/>
        <w:contextualSpacing/>
      </w:pPr>
    </w:p>
    <w:p w14:paraId="0D85C06A" w14:textId="0CA542DD" w:rsidR="000865F4" w:rsidRPr="00183149" w:rsidRDefault="000865F4" w:rsidP="000865F4">
      <w:pPr>
        <w:spacing w:after="0" w:line="240" w:lineRule="auto"/>
        <w:contextualSpacing/>
      </w:pPr>
      <w:r>
        <w:t>GeoGPA</w:t>
      </w:r>
      <w:r w:rsidRPr="00183149">
        <w:t xml:space="preserve"> </w:t>
      </w:r>
      <w:proofErr w:type="gramStart"/>
      <w:r w:rsidRPr="00183149">
        <w:t>Signature:_</w:t>
      </w:r>
      <w:proofErr w:type="gramEnd"/>
      <w:r w:rsidRPr="00183149">
        <w:t>__________________________</w:t>
      </w:r>
      <w:r>
        <w:t xml:space="preserve">__________ </w:t>
      </w:r>
      <w:r w:rsidRPr="00183149">
        <w:t>Date: _________</w:t>
      </w:r>
      <w:r>
        <w:t>__</w:t>
      </w:r>
    </w:p>
    <w:p w14:paraId="18DAF38A" w14:textId="6D0C5780" w:rsidR="006B409A" w:rsidRPr="00183149" w:rsidRDefault="006B409A" w:rsidP="000865F4">
      <w:pPr>
        <w:spacing w:after="0" w:line="240" w:lineRule="auto"/>
        <w:contextualSpacing/>
      </w:pPr>
    </w:p>
    <w:sectPr w:rsidR="006B409A" w:rsidRPr="00183149">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2D3A5" w14:textId="77777777" w:rsidR="005F046D" w:rsidRDefault="005F046D">
      <w:pPr>
        <w:spacing w:after="0" w:line="240" w:lineRule="auto"/>
      </w:pPr>
      <w:r>
        <w:separator/>
      </w:r>
    </w:p>
  </w:endnote>
  <w:endnote w:type="continuationSeparator" w:id="0">
    <w:p w14:paraId="4B847BE2" w14:textId="77777777" w:rsidR="005F046D" w:rsidRDefault="005F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7371686"/>
      <w:docPartObj>
        <w:docPartGallery w:val="Page Numbers (Bottom of Page)"/>
        <w:docPartUnique/>
      </w:docPartObj>
    </w:sdtPr>
    <w:sdtEndPr>
      <w:rPr>
        <w:noProof/>
      </w:rPr>
    </w:sdtEndPr>
    <w:sdtContent>
      <w:p w14:paraId="7DBBA50B" w14:textId="77777777" w:rsidR="00394EA2" w:rsidRDefault="00394EA2">
        <w:pPr>
          <w:pStyle w:val="Footer"/>
          <w:jc w:val="center"/>
        </w:pPr>
      </w:p>
      <w:p w14:paraId="0F9456F8" w14:textId="6F612B00" w:rsidR="00394EA2" w:rsidRDefault="00394E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46252B" w14:textId="68AAD818" w:rsidR="003D4BF1" w:rsidRPr="00E76AD8" w:rsidRDefault="00394EA2">
    <w:pPr>
      <w:jc w:val="right"/>
      <w:rPr>
        <w:i/>
        <w:iCs/>
      </w:rPr>
    </w:pPr>
    <w:r>
      <w:rPr>
        <w:i/>
        <w:iCs/>
      </w:rPr>
      <w:t>final 10-17-24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02276" w14:textId="77777777" w:rsidR="005F046D" w:rsidRDefault="005F046D">
      <w:pPr>
        <w:spacing w:after="0" w:line="240" w:lineRule="auto"/>
      </w:pPr>
      <w:r>
        <w:separator/>
      </w:r>
    </w:p>
  </w:footnote>
  <w:footnote w:type="continuationSeparator" w:id="0">
    <w:p w14:paraId="5D22E101" w14:textId="77777777" w:rsidR="005F046D" w:rsidRDefault="005F0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83A94"/>
    <w:multiLevelType w:val="hybridMultilevel"/>
    <w:tmpl w:val="588A3846"/>
    <w:lvl w:ilvl="0" w:tplc="4C1C6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C274D9"/>
    <w:multiLevelType w:val="hybridMultilevel"/>
    <w:tmpl w:val="0BE0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706749">
    <w:abstractNumId w:val="0"/>
  </w:num>
  <w:num w:numId="2" w16cid:durableId="50489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F1"/>
    <w:rsid w:val="000335D5"/>
    <w:rsid w:val="000865F4"/>
    <w:rsid w:val="0011799A"/>
    <w:rsid w:val="00183149"/>
    <w:rsid w:val="00186055"/>
    <w:rsid w:val="001A5588"/>
    <w:rsid w:val="0025152B"/>
    <w:rsid w:val="002F6D87"/>
    <w:rsid w:val="0036193B"/>
    <w:rsid w:val="00394EA2"/>
    <w:rsid w:val="003D4BF1"/>
    <w:rsid w:val="00485679"/>
    <w:rsid w:val="004A238C"/>
    <w:rsid w:val="004D4226"/>
    <w:rsid w:val="00536E18"/>
    <w:rsid w:val="005575DC"/>
    <w:rsid w:val="005916C7"/>
    <w:rsid w:val="005B2051"/>
    <w:rsid w:val="005D03B7"/>
    <w:rsid w:val="005F046D"/>
    <w:rsid w:val="00621661"/>
    <w:rsid w:val="006A3538"/>
    <w:rsid w:val="006B409A"/>
    <w:rsid w:val="006C7FA5"/>
    <w:rsid w:val="00734F0A"/>
    <w:rsid w:val="007A5667"/>
    <w:rsid w:val="007D6C28"/>
    <w:rsid w:val="008E5647"/>
    <w:rsid w:val="00972F5C"/>
    <w:rsid w:val="00996800"/>
    <w:rsid w:val="009D28A6"/>
    <w:rsid w:val="009E2C78"/>
    <w:rsid w:val="00A159B3"/>
    <w:rsid w:val="00A25BBA"/>
    <w:rsid w:val="00AA1491"/>
    <w:rsid w:val="00B04E39"/>
    <w:rsid w:val="00B27574"/>
    <w:rsid w:val="00B968C3"/>
    <w:rsid w:val="00BC2F90"/>
    <w:rsid w:val="00C25DAF"/>
    <w:rsid w:val="00C747ED"/>
    <w:rsid w:val="00C87BE4"/>
    <w:rsid w:val="00CE2656"/>
    <w:rsid w:val="00D30BBA"/>
    <w:rsid w:val="00D4432E"/>
    <w:rsid w:val="00D83438"/>
    <w:rsid w:val="00D8412A"/>
    <w:rsid w:val="00E3333D"/>
    <w:rsid w:val="00E50B89"/>
    <w:rsid w:val="00E76AD8"/>
    <w:rsid w:val="00F0668D"/>
    <w:rsid w:val="00F26BC9"/>
    <w:rsid w:val="00F34AF3"/>
    <w:rsid w:val="00F5143E"/>
    <w:rsid w:val="00F922F4"/>
    <w:rsid w:val="00FC349B"/>
    <w:rsid w:val="00FE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3571"/>
  <w15:docId w15:val="{0EAD3B2B-88B2-4397-89B8-05A01FF1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6172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1726D"/>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character" w:styleId="CommentReference">
    <w:name w:val="annotation reference"/>
    <w:basedOn w:val="DefaultParagraphFont"/>
    <w:uiPriority w:val="99"/>
    <w:semiHidden/>
    <w:unhideWhenUsed/>
    <w:rsid w:val="0025152B"/>
    <w:rPr>
      <w:sz w:val="16"/>
      <w:szCs w:val="16"/>
    </w:rPr>
  </w:style>
  <w:style w:type="paragraph" w:styleId="CommentText">
    <w:name w:val="annotation text"/>
    <w:basedOn w:val="Normal"/>
    <w:link w:val="CommentTextChar"/>
    <w:uiPriority w:val="99"/>
    <w:semiHidden/>
    <w:unhideWhenUsed/>
    <w:rsid w:val="0025152B"/>
    <w:pPr>
      <w:spacing w:line="240" w:lineRule="auto"/>
    </w:pPr>
    <w:rPr>
      <w:sz w:val="20"/>
      <w:szCs w:val="20"/>
    </w:rPr>
  </w:style>
  <w:style w:type="character" w:customStyle="1" w:styleId="CommentTextChar">
    <w:name w:val="Comment Text Char"/>
    <w:basedOn w:val="DefaultParagraphFont"/>
    <w:link w:val="CommentText"/>
    <w:uiPriority w:val="99"/>
    <w:semiHidden/>
    <w:rsid w:val="0025152B"/>
    <w:rPr>
      <w:sz w:val="20"/>
      <w:szCs w:val="20"/>
    </w:rPr>
  </w:style>
  <w:style w:type="paragraph" w:styleId="CommentSubject">
    <w:name w:val="annotation subject"/>
    <w:basedOn w:val="CommentText"/>
    <w:next w:val="CommentText"/>
    <w:link w:val="CommentSubjectChar"/>
    <w:uiPriority w:val="99"/>
    <w:semiHidden/>
    <w:unhideWhenUsed/>
    <w:rsid w:val="0025152B"/>
    <w:rPr>
      <w:b/>
      <w:bCs/>
    </w:rPr>
  </w:style>
  <w:style w:type="character" w:customStyle="1" w:styleId="CommentSubjectChar">
    <w:name w:val="Comment Subject Char"/>
    <w:basedOn w:val="CommentTextChar"/>
    <w:link w:val="CommentSubject"/>
    <w:uiPriority w:val="99"/>
    <w:semiHidden/>
    <w:rsid w:val="0025152B"/>
    <w:rPr>
      <w:b/>
      <w:bCs/>
      <w:sz w:val="20"/>
      <w:szCs w:val="20"/>
    </w:rPr>
  </w:style>
  <w:style w:type="paragraph" w:styleId="Header">
    <w:name w:val="header"/>
    <w:basedOn w:val="Normal"/>
    <w:link w:val="HeaderChar"/>
    <w:uiPriority w:val="99"/>
    <w:unhideWhenUsed/>
    <w:rsid w:val="00251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52B"/>
  </w:style>
  <w:style w:type="paragraph" w:styleId="Footer">
    <w:name w:val="footer"/>
    <w:basedOn w:val="Normal"/>
    <w:link w:val="FooterChar"/>
    <w:uiPriority w:val="99"/>
    <w:unhideWhenUsed/>
    <w:rsid w:val="00251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52B"/>
  </w:style>
  <w:style w:type="paragraph" w:styleId="ListParagraph">
    <w:name w:val="List Paragraph"/>
    <w:basedOn w:val="Normal"/>
    <w:uiPriority w:val="34"/>
    <w:qFormat/>
    <w:rsid w:val="00AA1491"/>
    <w:pPr>
      <w:ind w:left="720"/>
      <w:contextualSpacing/>
    </w:pPr>
  </w:style>
  <w:style w:type="character" w:styleId="Hyperlink">
    <w:name w:val="Hyperlink"/>
    <w:basedOn w:val="DefaultParagraphFont"/>
    <w:uiPriority w:val="99"/>
    <w:unhideWhenUsed/>
    <w:rsid w:val="00AA1491"/>
    <w:rPr>
      <w:color w:val="0563C1" w:themeColor="hyperlink"/>
      <w:u w:val="single"/>
    </w:rPr>
  </w:style>
  <w:style w:type="character" w:styleId="UnresolvedMention">
    <w:name w:val="Unresolved Mention"/>
    <w:basedOn w:val="DefaultParagraphFont"/>
    <w:uiPriority w:val="99"/>
    <w:semiHidden/>
    <w:unhideWhenUsed/>
    <w:rsid w:val="00AA1491"/>
    <w:rPr>
      <w:color w:val="605E5C"/>
      <w:shd w:val="clear" w:color="auto" w:fill="E1DFDD"/>
    </w:rPr>
  </w:style>
  <w:style w:type="paragraph" w:styleId="Revision">
    <w:name w:val="Revision"/>
    <w:hidden/>
    <w:uiPriority w:val="99"/>
    <w:semiHidden/>
    <w:rsid w:val="006216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GeoGPA@colorado.edu" TargetMode="External"/><Relationship Id="rId13" Type="http://schemas.openxmlformats.org/officeDocument/2006/relationships/hyperlink" Target="mailto:GeoGPA@colorado.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lorado.edu/hr/leav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rado.edu/graduateschool/policies-procedures/graduate-student-pregnancy-parenting-related-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lorado.edu/hr/cu-boulder-holiday-schedule" TargetMode="External"/><Relationship Id="rId4" Type="http://schemas.openxmlformats.org/officeDocument/2006/relationships/settings" Target="settings.xml"/><Relationship Id="rId9" Type="http://schemas.openxmlformats.org/officeDocument/2006/relationships/hyperlink" Target="mailto:GeoGPA@colorado.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GgdrZy1QdTEB2szqzggpgmDZag==">CgMxLjAyCGguZ2pkZ3hzOAByITFadVA1ckVkTnRGNllUdFJnRzN2SUJnamVNUHh0dGx3UQ==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Marchitto</dc:creator>
  <cp:lastModifiedBy>GeoGPA</cp:lastModifiedBy>
  <cp:revision>8</cp:revision>
  <dcterms:created xsi:type="dcterms:W3CDTF">2024-10-17T15:30:00Z</dcterms:created>
  <dcterms:modified xsi:type="dcterms:W3CDTF">2024-10-17T15:54:00Z</dcterms:modified>
</cp:coreProperties>
</file>