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3EF0" w14:textId="6F495FAD" w:rsidR="00A87602" w:rsidRDefault="00804266">
      <w:pPr>
        <w:pStyle w:val="Title"/>
        <w:rPr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4490590" wp14:editId="437801A9">
            <wp:simplePos x="0" y="0"/>
            <wp:positionH relativeFrom="column">
              <wp:posOffset>0</wp:posOffset>
            </wp:positionH>
            <wp:positionV relativeFrom="paragraph">
              <wp:posOffset>224</wp:posOffset>
            </wp:positionV>
            <wp:extent cx="1079500" cy="812800"/>
            <wp:effectExtent l="0" t="0" r="0" b="0"/>
            <wp:wrapSquare wrapText="bothSides" distT="114300" distB="114300" distL="114300" distR="114300"/>
            <wp:docPr id="1" name="image1.jpg" descr="A logo with black and gold lett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black and gold letter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663EF1" w14:textId="39CB8021" w:rsidR="00A87602" w:rsidRPr="00804266" w:rsidRDefault="00804266" w:rsidP="00804266">
      <w:pPr>
        <w:pStyle w:val="Title"/>
        <w:rPr>
          <w:rStyle w:val="IntenseEmphasis"/>
          <w:i w:val="0"/>
          <w:iCs w:val="0"/>
          <w:sz w:val="36"/>
          <w:szCs w:val="36"/>
        </w:rPr>
      </w:pPr>
      <w:bookmarkStart w:id="0" w:name="_q418gdoulzq2" w:colFirst="0" w:colLast="0"/>
      <w:bookmarkStart w:id="1" w:name="_t42skbhco2wk" w:colFirst="0" w:colLast="0"/>
      <w:bookmarkEnd w:id="0"/>
      <w:bookmarkEnd w:id="1"/>
      <w:r>
        <w:rPr>
          <w:b/>
          <w:sz w:val="28"/>
          <w:szCs w:val="28"/>
        </w:rPr>
        <w:t xml:space="preserve"> </w:t>
      </w:r>
      <w:r w:rsidRPr="00804266">
        <w:rPr>
          <w:rStyle w:val="IntenseEmphasis"/>
          <w:i w:val="0"/>
          <w:iCs w:val="0"/>
          <w:color w:val="548DD4" w:themeColor="text2" w:themeTint="99"/>
          <w:sz w:val="36"/>
          <w:szCs w:val="36"/>
        </w:rPr>
        <w:t>SINGLE POINT RUBRIC TEMPLATE</w:t>
      </w:r>
    </w:p>
    <w:p w14:paraId="6A663EF2" w14:textId="77777777" w:rsidR="00A87602" w:rsidRDefault="00A87602"/>
    <w:p w14:paraId="1BABA64E" w14:textId="77777777" w:rsidR="00804266" w:rsidRDefault="00804266">
      <w:pPr>
        <w:rPr>
          <w:b/>
        </w:rPr>
      </w:pPr>
    </w:p>
    <w:p w14:paraId="6A663EF3" w14:textId="14A511E1" w:rsidR="00A87602" w:rsidRDefault="00804266">
      <w:pPr>
        <w:rPr>
          <w:bCs/>
        </w:rPr>
      </w:pPr>
      <w:r>
        <w:rPr>
          <w:b/>
        </w:rPr>
        <w:t>Note to instructors:</w:t>
      </w:r>
      <w:r>
        <w:t xml:space="preserve"> </w:t>
      </w:r>
      <w:r w:rsidR="00EC0088" w:rsidRPr="00803002">
        <w:rPr>
          <w:bCs/>
        </w:rPr>
        <w:t xml:space="preserve">Criteria in a </w:t>
      </w:r>
      <w:r w:rsidR="00EC0088">
        <w:rPr>
          <w:bCs/>
        </w:rPr>
        <w:t xml:space="preserve">single point </w:t>
      </w:r>
      <w:r w:rsidR="00EC0088" w:rsidRPr="00803002">
        <w:rPr>
          <w:bCs/>
        </w:rPr>
        <w:t xml:space="preserve">rubric can be formulated by converting each item on a “Meets expectation” level of an analytic rubric into a prompt that elicits a </w:t>
      </w:r>
      <w:r w:rsidR="00A62961">
        <w:rPr>
          <w:bCs/>
        </w:rPr>
        <w:t>three</w:t>
      </w:r>
      <w:r w:rsidR="004F299E">
        <w:rPr>
          <w:bCs/>
        </w:rPr>
        <w:t>-</w:t>
      </w:r>
      <w:r w:rsidR="00A62961">
        <w:rPr>
          <w:bCs/>
        </w:rPr>
        <w:t>tier response. Importantly space in the rubric here</w:t>
      </w:r>
      <w:r w:rsidR="004F299E">
        <w:rPr>
          <w:bCs/>
        </w:rPr>
        <w:t xml:space="preserve"> may </w:t>
      </w:r>
      <w:r w:rsidR="00A62961">
        <w:rPr>
          <w:bCs/>
        </w:rPr>
        <w:t>help fa</w:t>
      </w:r>
      <w:r w:rsidR="004F299E">
        <w:rPr>
          <w:bCs/>
        </w:rPr>
        <w:t xml:space="preserve">culty provide detailed feedback. </w:t>
      </w:r>
      <w:r w:rsidR="00EC0088">
        <w:rPr>
          <w:bCs/>
        </w:rPr>
        <w:t xml:space="preserve">Such rubrics are best used in student peer assessments, when using a credit/no credit system of grading </w:t>
      </w:r>
      <w:r w:rsidR="001F1367">
        <w:rPr>
          <w:bCs/>
        </w:rPr>
        <w:t xml:space="preserve">or in </w:t>
      </w:r>
      <w:r w:rsidR="00EC0088">
        <w:rPr>
          <w:bCs/>
        </w:rPr>
        <w:t xml:space="preserve">alternative approaches to grading. The scoring system is only a guideline and can be modified based on needs of the course. While the checklist rubric </w:t>
      </w:r>
      <w:r w:rsidR="001F1367">
        <w:rPr>
          <w:bCs/>
        </w:rPr>
        <w:t xml:space="preserve">and criteria stated are </w:t>
      </w:r>
      <w:r w:rsidR="00EC0088">
        <w:rPr>
          <w:bCs/>
        </w:rPr>
        <w:t xml:space="preserve">simplistic, details can be incorporated to be as transparent as possible regarding </w:t>
      </w:r>
      <w:r w:rsidR="001F1367">
        <w:rPr>
          <w:bCs/>
        </w:rPr>
        <w:t xml:space="preserve">expectations and/or by providing </w:t>
      </w:r>
      <w:r w:rsidR="007C592A">
        <w:rPr>
          <w:bCs/>
        </w:rPr>
        <w:t xml:space="preserve">example assignments. </w:t>
      </w:r>
    </w:p>
    <w:p w14:paraId="75052FF2" w14:textId="77777777" w:rsidR="00804266" w:rsidRDefault="00804266">
      <w:pPr>
        <w:rPr>
          <w:bCs/>
        </w:rPr>
      </w:pPr>
    </w:p>
    <w:p w14:paraId="0A838BCF" w14:textId="77777777" w:rsidR="00804266" w:rsidRDefault="00804266" w:rsidP="00804266">
      <w:r w:rsidRPr="00804266">
        <w:rPr>
          <w:b/>
        </w:rPr>
        <w:t>Purpose</w:t>
      </w:r>
      <w:r>
        <w:rPr>
          <w:b/>
        </w:rPr>
        <w:t>/Learning Objectives of Assignment</w:t>
      </w:r>
      <w:r w:rsidRPr="00804266">
        <w:rPr>
          <w:b/>
        </w:rPr>
        <w:t xml:space="preserve">: </w:t>
      </w:r>
      <w:r>
        <w:t>Standards/Learning Objectives for the Assignment or an Assignment Description</w:t>
      </w:r>
    </w:p>
    <w:p w14:paraId="73974370" w14:textId="77777777" w:rsidR="00804266" w:rsidRDefault="00804266" w:rsidP="00804266">
      <w:pPr>
        <w:numPr>
          <w:ilvl w:val="0"/>
          <w:numId w:val="7"/>
        </w:numPr>
      </w:pPr>
      <w:r>
        <w:t>A paragraph description</w:t>
      </w:r>
    </w:p>
    <w:p w14:paraId="0D030538" w14:textId="77777777" w:rsidR="00804266" w:rsidRDefault="00804266" w:rsidP="00804266">
      <w:pPr>
        <w:numPr>
          <w:ilvl w:val="0"/>
          <w:numId w:val="7"/>
        </w:numPr>
      </w:pPr>
      <w:r>
        <w:t>Or bulleted list</w:t>
      </w:r>
    </w:p>
    <w:p w14:paraId="47EBED9D" w14:textId="77777777" w:rsidR="00804266" w:rsidRDefault="00804266" w:rsidP="00804266">
      <w:pPr>
        <w:numPr>
          <w:ilvl w:val="0"/>
          <w:numId w:val="7"/>
        </w:numPr>
      </w:pPr>
      <w:r>
        <w:t>Of learning goals/objectives</w:t>
      </w:r>
    </w:p>
    <w:p w14:paraId="0D9B1C46" w14:textId="410789AF" w:rsidR="00804266" w:rsidRPr="00804266" w:rsidRDefault="00804266">
      <w:pPr>
        <w:rPr>
          <w:b/>
        </w:rPr>
      </w:pPr>
    </w:p>
    <w:p w14:paraId="6A663EF4" w14:textId="77777777" w:rsidR="00A87602" w:rsidRDefault="00A87602"/>
    <w:p w14:paraId="6A663EF5" w14:textId="77777777" w:rsidR="00A87602" w:rsidRDefault="00804266">
      <w:r>
        <w:rPr>
          <w:b/>
        </w:rPr>
        <w:t>[OPTIONAL]</w:t>
      </w:r>
      <w:r>
        <w:t xml:space="preserve"> Checklist of Assignment Requirements</w:t>
      </w:r>
    </w:p>
    <w:p w14:paraId="6A663EF6" w14:textId="77777777" w:rsidR="00A87602" w:rsidRDefault="00A87602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1155"/>
        <w:gridCol w:w="7020"/>
      </w:tblGrid>
      <w:tr w:rsidR="00A87602" w14:paraId="6A663EFA" w14:textId="77777777"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EF7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EF8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EF9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Assignment Component</w:t>
            </w:r>
          </w:p>
        </w:tc>
      </w:tr>
      <w:tr w:rsidR="00A87602" w14:paraId="6A663EFE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EFB" w14:textId="77777777" w:rsidR="00A87602" w:rsidRDefault="00A87602" w:rsidP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EFC" w14:textId="77777777" w:rsidR="00A87602" w:rsidRDefault="00A87602" w:rsidP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EFD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Title Page</w:t>
            </w:r>
          </w:p>
        </w:tc>
      </w:tr>
      <w:tr w:rsidR="00A87602" w14:paraId="6A663F02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EFF" w14:textId="77777777" w:rsidR="00A87602" w:rsidRDefault="00A87602" w:rsidP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00" w14:textId="77777777" w:rsidR="00A87602" w:rsidRDefault="00A87602" w:rsidP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01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Video Reflection</w:t>
            </w:r>
          </w:p>
        </w:tc>
      </w:tr>
      <w:tr w:rsidR="00A87602" w14:paraId="6A663F06" w14:textId="77777777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03" w14:textId="77777777" w:rsidR="00A87602" w:rsidRDefault="00A87602" w:rsidP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04" w14:textId="77777777" w:rsidR="00A87602" w:rsidRDefault="00A87602" w:rsidP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05" w14:textId="555CC8A2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Submit 4 pages of written material for peer review</w:t>
            </w:r>
          </w:p>
        </w:tc>
      </w:tr>
    </w:tbl>
    <w:p w14:paraId="6A663F07" w14:textId="77777777" w:rsidR="00A87602" w:rsidRDefault="00A87602"/>
    <w:p w14:paraId="6A663F0D" w14:textId="77777777" w:rsidR="00A87602" w:rsidRDefault="00A87602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3450"/>
        <w:gridCol w:w="2925"/>
      </w:tblGrid>
      <w:tr w:rsidR="00A87602" w14:paraId="6A663F13" w14:textId="77777777">
        <w:tc>
          <w:tcPr>
            <w:tcW w:w="29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0E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Working Toward Proficiency</w:t>
            </w:r>
          </w:p>
          <w:p w14:paraId="6A663F0F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{Feedback: Areas that Need Work}</w:t>
            </w:r>
          </w:p>
        </w:tc>
        <w:tc>
          <w:tcPr>
            <w:tcW w:w="34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10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Proficient (Level 3/Grade C)</w:t>
            </w:r>
          </w:p>
          <w:p w14:paraId="6A663F11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{Goals Met}</w:t>
            </w:r>
          </w:p>
        </w:tc>
        <w:tc>
          <w:tcPr>
            <w:tcW w:w="29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12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</w:rPr>
            </w:pPr>
            <w:r>
              <w:rPr>
                <w:b/>
              </w:rPr>
              <w:t xml:space="preserve">Beyond Expectations </w:t>
            </w:r>
            <w:r>
              <w:rPr>
                <w:i/>
              </w:rPr>
              <w:t>{Feedback: Evidence of Exceeding Goals}</w:t>
            </w:r>
          </w:p>
        </w:tc>
      </w:tr>
      <w:tr w:rsidR="00A87602" w14:paraId="6A663F19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14" w14:textId="77777777" w:rsidR="00A87602" w:rsidRDefault="00A8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15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Criterion One Descriptor -</w:t>
            </w:r>
            <w:r>
              <w:t xml:space="preserve"> the specific list of performance indicators for proficiency in this area</w:t>
            </w:r>
          </w:p>
          <w:p w14:paraId="6A663F16" w14:textId="77777777" w:rsidR="00A87602" w:rsidRDefault="00A8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663F17" w14:textId="77777777" w:rsidR="00A87602" w:rsidRDefault="00804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*Score: ____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18" w14:textId="77777777" w:rsidR="00A87602" w:rsidRDefault="00A8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7602" w14:paraId="6A663F1F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1A" w14:textId="77777777" w:rsidR="00A87602" w:rsidRDefault="00A8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1B" w14:textId="77777777" w:rsidR="00A87602" w:rsidRDefault="00804266">
            <w:pPr>
              <w:widowControl w:val="0"/>
              <w:spacing w:line="240" w:lineRule="auto"/>
            </w:pPr>
            <w:r>
              <w:rPr>
                <w:b/>
              </w:rPr>
              <w:t>Criterion Two Descriptor</w:t>
            </w:r>
            <w:r>
              <w:t xml:space="preserve"> - the </w:t>
            </w:r>
            <w:r>
              <w:lastRenderedPageBreak/>
              <w:t>specific list of performance indicators for proficiency in this area</w:t>
            </w:r>
          </w:p>
          <w:p w14:paraId="6A663F1C" w14:textId="77777777" w:rsidR="00A87602" w:rsidRDefault="00A87602">
            <w:pPr>
              <w:widowControl w:val="0"/>
              <w:spacing w:line="240" w:lineRule="auto"/>
            </w:pPr>
          </w:p>
          <w:p w14:paraId="6A663F1D" w14:textId="77777777" w:rsidR="00A87602" w:rsidRDefault="0080426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*Score: _____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1E" w14:textId="77777777" w:rsidR="00A87602" w:rsidRDefault="00A8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7602" w14:paraId="6A663F25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20" w14:textId="77777777" w:rsidR="00A87602" w:rsidRDefault="00A8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21" w14:textId="77777777" w:rsidR="00A87602" w:rsidRDefault="00804266">
            <w:pPr>
              <w:widowControl w:val="0"/>
              <w:spacing w:line="240" w:lineRule="auto"/>
            </w:pPr>
            <w:r>
              <w:rPr>
                <w:b/>
              </w:rPr>
              <w:t>Criterion Three Descriptor</w:t>
            </w:r>
            <w:r>
              <w:t xml:space="preserve"> - the specific list of performance indicators for proficiency in this area</w:t>
            </w:r>
          </w:p>
          <w:p w14:paraId="6A663F22" w14:textId="77777777" w:rsidR="00A87602" w:rsidRDefault="00A87602">
            <w:pPr>
              <w:widowControl w:val="0"/>
              <w:spacing w:line="240" w:lineRule="auto"/>
            </w:pPr>
          </w:p>
          <w:p w14:paraId="6A663F23" w14:textId="77777777" w:rsidR="00A87602" w:rsidRDefault="0080426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*Score: _____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3F24" w14:textId="77777777" w:rsidR="00A87602" w:rsidRDefault="00A87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A663F26" w14:textId="77777777" w:rsidR="00A87602" w:rsidRDefault="00804266">
      <w:pPr>
        <w:jc w:val="right"/>
        <w:rPr>
          <w:i/>
        </w:rPr>
      </w:pPr>
      <w:hyperlink r:id="rId6">
        <w:r>
          <w:rPr>
            <w:i/>
            <w:color w:val="1155CC"/>
            <w:u w:val="single"/>
          </w:rPr>
          <w:t>*How to Turn Rubric Scores into Grades from Cult of Pedagogy</w:t>
        </w:r>
      </w:hyperlink>
    </w:p>
    <w:p w14:paraId="6A663F27" w14:textId="77777777" w:rsidR="00A87602" w:rsidRDefault="00A87602">
      <w:pPr>
        <w:ind w:left="720"/>
      </w:pPr>
    </w:p>
    <w:p w14:paraId="6A663F28" w14:textId="77777777" w:rsidR="00A87602" w:rsidRDefault="00804266">
      <w:r>
        <w:rPr>
          <w:b/>
        </w:rPr>
        <w:t xml:space="preserve">[OPTIONAL] </w:t>
      </w:r>
      <w:r>
        <w:t>Reflection questions for students to answer regarding their own work performance.</w:t>
      </w:r>
    </w:p>
    <w:p w14:paraId="6A663F29" w14:textId="77777777" w:rsidR="00A87602" w:rsidRDefault="00A87602"/>
    <w:sectPr w:rsidR="00A876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D7D"/>
    <w:multiLevelType w:val="multilevel"/>
    <w:tmpl w:val="D6A89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35148B"/>
    <w:multiLevelType w:val="multilevel"/>
    <w:tmpl w:val="A00EB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B04D66"/>
    <w:multiLevelType w:val="multilevel"/>
    <w:tmpl w:val="0D20F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F82F30"/>
    <w:multiLevelType w:val="multilevel"/>
    <w:tmpl w:val="053E6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5C2772"/>
    <w:multiLevelType w:val="multilevel"/>
    <w:tmpl w:val="F0E4D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8804F3"/>
    <w:multiLevelType w:val="multilevel"/>
    <w:tmpl w:val="FC948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E7504E"/>
    <w:multiLevelType w:val="multilevel"/>
    <w:tmpl w:val="19005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98232470">
    <w:abstractNumId w:val="5"/>
  </w:num>
  <w:num w:numId="2" w16cid:durableId="712383082">
    <w:abstractNumId w:val="1"/>
  </w:num>
  <w:num w:numId="3" w16cid:durableId="881552106">
    <w:abstractNumId w:val="6"/>
  </w:num>
  <w:num w:numId="4" w16cid:durableId="2032992666">
    <w:abstractNumId w:val="0"/>
  </w:num>
  <w:num w:numId="5" w16cid:durableId="686563174">
    <w:abstractNumId w:val="3"/>
  </w:num>
  <w:num w:numId="6" w16cid:durableId="1874493279">
    <w:abstractNumId w:val="2"/>
  </w:num>
  <w:num w:numId="7" w16cid:durableId="1080981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02"/>
    <w:rsid w:val="001F1367"/>
    <w:rsid w:val="004F299E"/>
    <w:rsid w:val="007C592A"/>
    <w:rsid w:val="00804266"/>
    <w:rsid w:val="00A62961"/>
    <w:rsid w:val="00A87602"/>
    <w:rsid w:val="00E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63EF0"/>
  <w15:docId w15:val="{861CBF3E-D884-5447-B2AA-E2D6F15F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80426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ofpedagogy.com/calculate-points-with-rubric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Rachana Bhave</cp:lastModifiedBy>
  <cp:revision>7</cp:revision>
  <dcterms:created xsi:type="dcterms:W3CDTF">2024-02-22T21:15:00Z</dcterms:created>
  <dcterms:modified xsi:type="dcterms:W3CDTF">2024-02-22T21:22:00Z</dcterms:modified>
</cp:coreProperties>
</file>