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6D84" w14:textId="0095255F" w:rsidR="00A90C80" w:rsidRPr="003A0133" w:rsidRDefault="00E63999" w:rsidP="003A0133">
      <w:pPr>
        <w:rPr>
          <w:rFonts w:ascii="Arial" w:eastAsia="Arial" w:hAnsi="Arial" w:cs="Arial"/>
        </w:rPr>
      </w:pPr>
      <w:r>
        <w:rPr>
          <w:bdr w:val="none" w:sz="0" w:space="0" w:color="auto" w:frame="1"/>
        </w:rPr>
        <w:fldChar w:fldCharType="begin"/>
      </w:r>
      <w:r>
        <w:rPr>
          <w:bdr w:val="none" w:sz="0" w:space="0" w:color="auto" w:frame="1"/>
        </w:rPr>
        <w:instrText xml:space="preserve"> INCLUDEPICTURE "https://lh7-us.googleusercontent.com/1El0fgoxBoPbSdLogi6xa-42KZtf9sHyLm5JY_gaJ5_B5EG-pCPSPEwgwGR7HEDbn3vlGs2O0uX3CMTg-kjRD-A9gsQd-_w5Q7Tmv86RdTN1USJq1QmpL_azXcetIFZgG1d0z96_64eGzJ-zYjwHsA" \* MERGEFORMATINET </w:instrText>
      </w:r>
      <w:r>
        <w:rPr>
          <w:bdr w:val="none" w:sz="0" w:space="0" w:color="auto" w:frame="1"/>
        </w:rPr>
        <w:fldChar w:fldCharType="separate"/>
      </w: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6A715628" wp14:editId="2848AE98">
            <wp:simplePos x="0" y="0"/>
            <wp:positionH relativeFrom="column">
              <wp:posOffset>59055</wp:posOffset>
            </wp:positionH>
            <wp:positionV relativeFrom="paragraph">
              <wp:posOffset>0</wp:posOffset>
            </wp:positionV>
            <wp:extent cx="889000" cy="889000"/>
            <wp:effectExtent l="0" t="0" r="0" b="0"/>
            <wp:wrapSquare wrapText="bothSides"/>
            <wp:docPr id="1787012214" name="Picture 1" descr="A logo for a university of colorado boul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012214" name="Picture 1" descr="A logo for a university of colorado boul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dr w:val="none" w:sz="0" w:space="0" w:color="auto" w:frame="1"/>
        </w:rPr>
        <w:fldChar w:fldCharType="end"/>
      </w:r>
      <w:r w:rsidR="00AE670D">
        <w:rPr>
          <w:rFonts w:ascii="Arial" w:eastAsia="Arial" w:hAnsi="Arial" w:cs="Arial"/>
          <w:b/>
          <w:sz w:val="28"/>
          <w:szCs w:val="28"/>
        </w:rPr>
        <w:t>Peer Observation Protocol</w:t>
      </w:r>
    </w:p>
    <w:p w14:paraId="0D736D85" w14:textId="77777777" w:rsidR="00A90C80" w:rsidRDefault="00AE670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Developed April 2019</w:t>
      </w:r>
    </w:p>
    <w:p w14:paraId="0D736D86" w14:textId="77777777" w:rsidR="00A90C80" w:rsidRDefault="00A90C80">
      <w:pPr>
        <w:rPr>
          <w:rFonts w:ascii="Arial" w:eastAsia="Arial" w:hAnsi="Arial" w:cs="Arial"/>
        </w:rPr>
      </w:pPr>
    </w:p>
    <w:p w14:paraId="0D736D87" w14:textId="77777777" w:rsidR="00A90C80" w:rsidRDefault="00A90C80">
      <w:pPr>
        <w:rPr>
          <w:rFonts w:ascii="Arial" w:eastAsia="Arial" w:hAnsi="Arial" w:cs="Arial"/>
        </w:rPr>
      </w:pPr>
    </w:p>
    <w:p w14:paraId="0D736D88" w14:textId="77777777" w:rsidR="00A90C80" w:rsidRDefault="00A90C80">
      <w:pPr>
        <w:rPr>
          <w:rFonts w:ascii="Arial" w:eastAsia="Arial" w:hAnsi="Arial" w:cs="Arial"/>
        </w:rPr>
      </w:pPr>
    </w:p>
    <w:p w14:paraId="0D736D89" w14:textId="77777777" w:rsidR="00A90C80" w:rsidRDefault="00A90C80">
      <w:pPr>
        <w:rPr>
          <w:rFonts w:ascii="Arial" w:eastAsia="Arial" w:hAnsi="Arial" w:cs="Arial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6180"/>
      </w:tblGrid>
      <w:tr w:rsidR="00A90C80" w14:paraId="0D736D8C" w14:textId="77777777">
        <w:tc>
          <w:tcPr>
            <w:tcW w:w="31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D8A" w14:textId="77777777" w:rsidR="00A90C80" w:rsidRDefault="00AE670D">
            <w:pPr>
              <w:widowControl w:val="0"/>
              <w:ind w:left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Observer:</w:t>
            </w:r>
          </w:p>
        </w:tc>
        <w:tc>
          <w:tcPr>
            <w:tcW w:w="61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D8B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A90C80" w14:paraId="0D736D8F" w14:textId="77777777">
        <w:tc>
          <w:tcPr>
            <w:tcW w:w="31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D8D" w14:textId="77777777" w:rsidR="00A90C80" w:rsidRDefault="00AE670D">
            <w:pPr>
              <w:widowControl w:val="0"/>
              <w:ind w:left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Instructor:</w:t>
            </w:r>
          </w:p>
        </w:tc>
        <w:tc>
          <w:tcPr>
            <w:tcW w:w="61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D8E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A90C80" w14:paraId="0D736D92" w14:textId="77777777">
        <w:tc>
          <w:tcPr>
            <w:tcW w:w="31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D90" w14:textId="77777777" w:rsidR="00A90C80" w:rsidRDefault="00AE670D">
            <w:pPr>
              <w:widowControl w:val="0"/>
              <w:ind w:left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Course Name:</w:t>
            </w:r>
          </w:p>
        </w:tc>
        <w:tc>
          <w:tcPr>
            <w:tcW w:w="61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D91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A90C80" w14:paraId="0D736D95" w14:textId="77777777">
        <w:tc>
          <w:tcPr>
            <w:tcW w:w="31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D93" w14:textId="77777777" w:rsidR="00A90C80" w:rsidRDefault="00AE670D">
            <w:pPr>
              <w:widowControl w:val="0"/>
              <w:ind w:left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Course Number / Section:</w:t>
            </w:r>
          </w:p>
        </w:tc>
        <w:tc>
          <w:tcPr>
            <w:tcW w:w="61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D94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A90C80" w14:paraId="0D736D98" w14:textId="77777777">
        <w:tc>
          <w:tcPr>
            <w:tcW w:w="31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D96" w14:textId="77777777" w:rsidR="00A90C80" w:rsidRDefault="00AE670D">
            <w:pPr>
              <w:widowControl w:val="0"/>
              <w:ind w:left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Date / Time: </w:t>
            </w:r>
          </w:p>
        </w:tc>
        <w:tc>
          <w:tcPr>
            <w:tcW w:w="61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D97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A90C80" w14:paraId="0D736D9B" w14:textId="77777777">
        <w:tc>
          <w:tcPr>
            <w:tcW w:w="31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D99" w14:textId="77777777" w:rsidR="00A90C80" w:rsidRDefault="00AE670D">
            <w:pPr>
              <w:widowControl w:val="0"/>
              <w:ind w:left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Semester:</w:t>
            </w:r>
          </w:p>
        </w:tc>
        <w:tc>
          <w:tcPr>
            <w:tcW w:w="61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D9A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0D736D9C" w14:textId="77777777" w:rsidR="00A90C80" w:rsidRDefault="00A90C80">
      <w:pPr>
        <w:ind w:left="0"/>
        <w:rPr>
          <w:rFonts w:ascii="Arial" w:eastAsia="Arial" w:hAnsi="Arial" w:cs="Arial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35"/>
        <w:gridCol w:w="2325"/>
      </w:tblGrid>
      <w:tr w:rsidR="00A90C80" w14:paraId="0D736D9F" w14:textId="77777777">
        <w:tc>
          <w:tcPr>
            <w:tcW w:w="70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D736D9D" w14:textId="77777777" w:rsidR="00A90C80" w:rsidRDefault="00AE670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Did the observer receive and review the syllabus prior to class?</w:t>
            </w:r>
          </w:p>
        </w:tc>
        <w:tc>
          <w:tcPr>
            <w:tcW w:w="232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D736D9E" w14:textId="77777777" w:rsidR="00A90C80" w:rsidRDefault="00AE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𝥁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Yes             𝥁 No</w:t>
            </w:r>
          </w:p>
        </w:tc>
      </w:tr>
      <w:tr w:rsidR="00A90C80" w14:paraId="0D736DA2" w14:textId="77777777">
        <w:trPr>
          <w:trHeight w:val="1120"/>
        </w:trPr>
        <w:tc>
          <w:tcPr>
            <w:tcW w:w="70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D736DA0" w14:textId="77777777" w:rsidR="00A90C80" w:rsidRDefault="00AE670D">
            <w:pPr>
              <w:ind w:left="2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a.) Does the syllabus include the Required Syllabus Statements (i.e. Disability Accommodation; Religious Holidays; Classroom Behavior; Sexual Misconduct, Discrimination, Harassment, and/or Retaliation; and Honor Code), per CU Boulder policy.</w:t>
            </w:r>
          </w:p>
        </w:tc>
        <w:tc>
          <w:tcPr>
            <w:tcW w:w="232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D736DA1" w14:textId="77777777" w:rsidR="00A90C80" w:rsidRDefault="00AE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𝥁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Yes             𝥁 No</w:t>
            </w:r>
          </w:p>
        </w:tc>
      </w:tr>
      <w:tr w:rsidR="00A90C80" w14:paraId="0D736DA5" w14:textId="77777777">
        <w:tc>
          <w:tcPr>
            <w:tcW w:w="70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D736DA3" w14:textId="77777777" w:rsidR="00A90C80" w:rsidRDefault="00AE670D">
            <w:pPr>
              <w:ind w:left="2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b.) Does the syllabus clearly describe expectations and requirements for the course?</w:t>
            </w:r>
          </w:p>
        </w:tc>
        <w:tc>
          <w:tcPr>
            <w:tcW w:w="232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D736DA4" w14:textId="77777777" w:rsidR="00A90C80" w:rsidRDefault="00AE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𝥁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Yes             𝥁 No</w:t>
            </w:r>
          </w:p>
        </w:tc>
      </w:tr>
      <w:tr w:rsidR="00A90C80" w14:paraId="0D736DA8" w14:textId="77777777">
        <w:tc>
          <w:tcPr>
            <w:tcW w:w="70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D736DA6" w14:textId="77777777" w:rsidR="00A90C80" w:rsidRDefault="00AE670D">
            <w:pPr>
              <w:widowControl w:val="0"/>
              <w:ind w:left="2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c.) Does the instructor provide multiple forms of assessment to gauge student understanding (e.g. homework, tests, quizzes,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etc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 that are consistent with instructional objectives?</w:t>
            </w:r>
          </w:p>
        </w:tc>
        <w:tc>
          <w:tcPr>
            <w:tcW w:w="232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D736DA7" w14:textId="77777777" w:rsidR="00A90C80" w:rsidRDefault="00AE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𝥁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Yes             𝥁 No</w:t>
            </w:r>
          </w:p>
        </w:tc>
      </w:tr>
      <w:tr w:rsidR="00A90C80" w14:paraId="0D736DB6" w14:textId="77777777">
        <w:trPr>
          <w:trHeight w:val="1500"/>
        </w:trPr>
        <w:tc>
          <w:tcPr>
            <w:tcW w:w="9360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DA9" w14:textId="77777777" w:rsidR="00A90C80" w:rsidRDefault="00AE670D">
            <w:pPr>
              <w:widowControl w:val="0"/>
              <w:ind w:left="27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*If no in (a), (b), or (c), what was missing/unclear or what improvements do you suggest?</w:t>
            </w:r>
          </w:p>
          <w:p w14:paraId="0D736DAA" w14:textId="77777777" w:rsidR="00A90C80" w:rsidRDefault="00A90C80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14:paraId="0D736DAB" w14:textId="77777777" w:rsidR="00A90C80" w:rsidRDefault="00A90C80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14:paraId="0D736DAC" w14:textId="77777777" w:rsidR="00A90C80" w:rsidRDefault="00A90C80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14:paraId="0D736DAD" w14:textId="77777777" w:rsidR="00A90C80" w:rsidRDefault="00A90C80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14:paraId="0D736DAE" w14:textId="77777777" w:rsidR="00A90C80" w:rsidRDefault="00A90C80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14:paraId="0D736DAF" w14:textId="77777777" w:rsidR="00A90C80" w:rsidRDefault="00A90C80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14:paraId="0D736DB0" w14:textId="77777777" w:rsidR="00A90C80" w:rsidRDefault="00A90C80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14:paraId="0D736DB1" w14:textId="77777777" w:rsidR="00A90C80" w:rsidRDefault="00A90C80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14:paraId="0D736DB2" w14:textId="77777777" w:rsidR="00A90C80" w:rsidRDefault="00A90C80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14:paraId="0D736DB3" w14:textId="77777777" w:rsidR="00A90C80" w:rsidRDefault="00A90C80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14:paraId="0D736DB4" w14:textId="77777777" w:rsidR="00A90C80" w:rsidRDefault="00A90C80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14:paraId="0D736DB5" w14:textId="77777777" w:rsidR="00A90C80" w:rsidRDefault="00A90C80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</w:tc>
      </w:tr>
    </w:tbl>
    <w:p w14:paraId="1B926CE7" w14:textId="77777777" w:rsidR="00AE670D" w:rsidRDefault="00AE670D">
      <w:pPr>
        <w:rPr>
          <w:rFonts w:ascii="Arial" w:eastAsia="Arial" w:hAnsi="Arial" w:cs="Arial"/>
          <w:b/>
        </w:rPr>
      </w:pPr>
    </w:p>
    <w:p w14:paraId="58DC4122" w14:textId="77777777" w:rsidR="00AE670D" w:rsidRDefault="00AE670D">
      <w:pPr>
        <w:rPr>
          <w:rFonts w:ascii="Arial" w:eastAsia="Arial" w:hAnsi="Arial" w:cs="Arial"/>
          <w:b/>
        </w:rPr>
      </w:pPr>
    </w:p>
    <w:p w14:paraId="7BE10BEA" w14:textId="77777777" w:rsidR="00AE670D" w:rsidRDefault="00AE670D">
      <w:pPr>
        <w:rPr>
          <w:rFonts w:ascii="Arial" w:eastAsia="Arial" w:hAnsi="Arial" w:cs="Arial"/>
          <w:b/>
        </w:rPr>
      </w:pPr>
    </w:p>
    <w:p w14:paraId="0D736DB7" w14:textId="14BB98C9" w:rsidR="00A90C80" w:rsidRDefault="00AE670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Section A: Environment, Structure, and Implementation </w:t>
      </w:r>
    </w:p>
    <w:p w14:paraId="0D736DB8" w14:textId="77777777" w:rsidR="00A90C80" w:rsidRDefault="00A90C80">
      <w:pPr>
        <w:rPr>
          <w:rFonts w:ascii="Arial" w:eastAsia="Arial" w:hAnsi="Arial" w:cs="Arial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90C80" w14:paraId="0D736DBA" w14:textId="77777777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DB9" w14:textId="77777777" w:rsidR="00A90C80" w:rsidRDefault="00AE670D">
            <w:pPr>
              <w:widowControl w:val="0"/>
              <w:ind w:left="450" w:hanging="5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A1.) Organized. </w:t>
            </w:r>
            <w:r>
              <w:rPr>
                <w:rFonts w:ascii="Arial" w:eastAsia="Arial" w:hAnsi="Arial" w:cs="Arial"/>
                <w:sz w:val="22"/>
                <w:szCs w:val="22"/>
              </w:rPr>
              <w:t>The instructor’s activities were well organized, structured, and made good use of time.</w:t>
            </w:r>
          </w:p>
        </w:tc>
      </w:tr>
      <w:tr w:rsidR="00A90C80" w14:paraId="0D736DC1" w14:textId="77777777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DBB" w14:textId="2E175E83" w:rsidR="00A90C80" w:rsidRDefault="00AE670D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Evidence / Notes: </w:t>
            </w:r>
            <w:r>
              <w:rPr>
                <w:rFonts w:ascii="Arial" w:eastAsia="Arial" w:hAnsi="Arial" w:cs="Arial"/>
                <w:b/>
              </w:rPr>
              <w:t xml:space="preserve">                                                          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☐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Not applicable</w:t>
            </w:r>
          </w:p>
          <w:p w14:paraId="0D736DBC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BD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BE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BF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C0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0D736DC2" w14:textId="77777777" w:rsidR="00A90C80" w:rsidRDefault="00A90C80">
      <w:pPr>
        <w:rPr>
          <w:rFonts w:ascii="Arial" w:eastAsia="Arial" w:hAnsi="Arial" w:cs="Arial"/>
          <w:sz w:val="16"/>
          <w:szCs w:val="16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90C80" w14:paraId="0D736DC4" w14:textId="77777777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DC3" w14:textId="77777777" w:rsidR="00A90C80" w:rsidRDefault="00AE670D">
            <w:pPr>
              <w:widowControl w:val="0"/>
              <w:ind w:left="450" w:hanging="5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A2.) Engagement and Active Learning. </w:t>
            </w:r>
            <w:r>
              <w:rPr>
                <w:rFonts w:ascii="Arial" w:eastAsia="Arial" w:hAnsi="Arial" w:cs="Arial"/>
                <w:sz w:val="22"/>
                <w:szCs w:val="22"/>
              </w:rPr>
              <w:t>The instructor employed active learning strategies appropriate for the size and structure of the class, such as using clickers, discussion-based activities, group work, writing activities, and/or other active learning practices.</w:t>
            </w:r>
          </w:p>
        </w:tc>
      </w:tr>
      <w:tr w:rsidR="00A90C80" w14:paraId="0D736DCB" w14:textId="77777777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DC5" w14:textId="7F62E252" w:rsidR="00A90C80" w:rsidRDefault="00AE670D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Evidence / Notes:</w:t>
            </w:r>
            <w:r>
              <w:rPr>
                <w:rFonts w:ascii="Arial" w:eastAsia="Arial" w:hAnsi="Arial" w:cs="Arial"/>
                <w:b/>
              </w:rPr>
              <w:t xml:space="preserve">                                                           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☐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Not applicable</w:t>
            </w:r>
          </w:p>
          <w:p w14:paraId="0D736DC6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C7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C8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C9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CA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0D736DCC" w14:textId="77777777" w:rsidR="00A90C80" w:rsidRDefault="00A90C80">
      <w:pPr>
        <w:rPr>
          <w:rFonts w:ascii="Arial" w:eastAsia="Arial" w:hAnsi="Arial" w:cs="Arial"/>
          <w:sz w:val="16"/>
          <w:szCs w:val="16"/>
        </w:rPr>
      </w:pP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90C80" w14:paraId="0D736DCE" w14:textId="77777777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DCD" w14:textId="77777777" w:rsidR="00A90C80" w:rsidRDefault="00AE670D">
            <w:pPr>
              <w:widowControl w:val="0"/>
              <w:ind w:left="450" w:hanging="5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A3.) Participation. </w:t>
            </w:r>
            <w:r>
              <w:rPr>
                <w:rFonts w:ascii="Arial" w:eastAsia="Arial" w:hAnsi="Arial" w:cs="Arial"/>
                <w:sz w:val="22"/>
                <w:szCs w:val="22"/>
              </w:rPr>
              <w:t>The instructor established an environment that gave all students the opportunity to participate fully, including encouraging their participation in class.</w:t>
            </w:r>
          </w:p>
        </w:tc>
      </w:tr>
      <w:tr w:rsidR="00A90C80" w14:paraId="0D736DD5" w14:textId="77777777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DCF" w14:textId="173BB5D5" w:rsidR="00A90C80" w:rsidRDefault="00AE670D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Evidence / Notes: </w:t>
            </w:r>
            <w:r>
              <w:rPr>
                <w:rFonts w:ascii="Arial" w:eastAsia="Arial" w:hAnsi="Arial" w:cs="Arial"/>
                <w:b/>
              </w:rPr>
              <w:t xml:space="preserve">                                                          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☐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Not applicable</w:t>
            </w:r>
          </w:p>
          <w:p w14:paraId="0D736DD0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D1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D2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D3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D4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0D736DD6" w14:textId="77777777" w:rsidR="00A90C80" w:rsidRDefault="00A90C80">
      <w:pPr>
        <w:ind w:left="0"/>
        <w:rPr>
          <w:rFonts w:ascii="Arial" w:eastAsia="Arial" w:hAnsi="Arial" w:cs="Arial"/>
          <w:sz w:val="16"/>
          <w:szCs w:val="16"/>
        </w:r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90C80" w14:paraId="0D736DD8" w14:textId="77777777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DD7" w14:textId="77777777" w:rsidR="00A90C80" w:rsidRDefault="00AE670D">
            <w:pPr>
              <w:ind w:left="450" w:hanging="5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A4.) Classroom Climate. </w:t>
            </w:r>
            <w:r>
              <w:rPr>
                <w:rFonts w:ascii="Arial" w:eastAsia="Arial" w:hAnsi="Arial" w:cs="Arial"/>
                <w:sz w:val="22"/>
                <w:szCs w:val="22"/>
              </w:rPr>
              <w:t>The classroom climate was respectful, cooperative, and encouraged constructive interaction.</w:t>
            </w:r>
          </w:p>
        </w:tc>
      </w:tr>
      <w:tr w:rsidR="00A90C80" w14:paraId="0D736DDF" w14:textId="77777777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DD9" w14:textId="7411A3D1" w:rsidR="00A90C80" w:rsidRDefault="00AE670D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Evidence / Notes:</w:t>
            </w:r>
            <w:r>
              <w:rPr>
                <w:rFonts w:ascii="Arial" w:eastAsia="Arial" w:hAnsi="Arial" w:cs="Arial"/>
                <w:b/>
              </w:rPr>
              <w:t xml:space="preserve">                                                           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☐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Not applicable</w:t>
            </w:r>
          </w:p>
          <w:p w14:paraId="0D736DDA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DB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DC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DD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DE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0D736DE0" w14:textId="77777777" w:rsidR="00A90C80" w:rsidRDefault="00A90C80">
      <w:pPr>
        <w:rPr>
          <w:rFonts w:ascii="Arial" w:eastAsia="Arial" w:hAnsi="Arial" w:cs="Arial"/>
        </w:rPr>
      </w:pPr>
    </w:p>
    <w:p w14:paraId="0D736DE1" w14:textId="77777777" w:rsidR="00A90C80" w:rsidRDefault="00A90C80">
      <w:pPr>
        <w:ind w:left="0"/>
        <w:rPr>
          <w:rFonts w:ascii="Arial" w:eastAsia="Arial" w:hAnsi="Arial" w:cs="Arial"/>
        </w:rPr>
      </w:pPr>
    </w:p>
    <w:p w14:paraId="3DF735D4" w14:textId="77777777" w:rsidR="00AE670D" w:rsidRDefault="00AE670D">
      <w:pPr>
        <w:ind w:left="0"/>
        <w:rPr>
          <w:rFonts w:ascii="Arial" w:eastAsia="Arial" w:hAnsi="Arial" w:cs="Arial"/>
        </w:rPr>
      </w:pPr>
    </w:p>
    <w:p w14:paraId="4AA10DCE" w14:textId="77777777" w:rsidR="00AE670D" w:rsidRDefault="00AE670D">
      <w:pPr>
        <w:ind w:left="0"/>
        <w:rPr>
          <w:rFonts w:ascii="Arial" w:eastAsia="Arial" w:hAnsi="Arial" w:cs="Arial"/>
        </w:rPr>
      </w:pPr>
    </w:p>
    <w:p w14:paraId="2895D4D5" w14:textId="77777777" w:rsidR="00AE670D" w:rsidRDefault="00AE670D">
      <w:pPr>
        <w:ind w:left="0"/>
        <w:rPr>
          <w:rFonts w:ascii="Arial" w:eastAsia="Arial" w:hAnsi="Arial" w:cs="Arial"/>
        </w:rPr>
      </w:pPr>
    </w:p>
    <w:p w14:paraId="45260D61" w14:textId="77777777" w:rsidR="00AE670D" w:rsidRDefault="00AE670D">
      <w:pPr>
        <w:ind w:left="0"/>
        <w:rPr>
          <w:rFonts w:ascii="Arial" w:eastAsia="Arial" w:hAnsi="Arial" w:cs="Arial"/>
        </w:rPr>
      </w:pPr>
    </w:p>
    <w:p w14:paraId="7D5EC7B7" w14:textId="77777777" w:rsidR="00A27E94" w:rsidRDefault="00A27E94">
      <w:pPr>
        <w:ind w:left="0"/>
        <w:rPr>
          <w:rFonts w:ascii="Arial" w:eastAsia="Arial" w:hAnsi="Arial" w:cs="Arial"/>
        </w:rPr>
      </w:pPr>
    </w:p>
    <w:p w14:paraId="573CA876" w14:textId="77777777" w:rsidR="00A27E94" w:rsidRDefault="00A27E94">
      <w:pPr>
        <w:ind w:left="0"/>
        <w:rPr>
          <w:rFonts w:ascii="Arial" w:eastAsia="Arial" w:hAnsi="Arial" w:cs="Arial"/>
        </w:rPr>
      </w:pPr>
    </w:p>
    <w:p w14:paraId="0D736DE2" w14:textId="77777777" w:rsidR="00A90C80" w:rsidRDefault="00AE670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Section B: Content</w:t>
      </w:r>
    </w:p>
    <w:p w14:paraId="0D736DE3" w14:textId="77777777" w:rsidR="00A90C80" w:rsidRDefault="00A90C80">
      <w:pPr>
        <w:rPr>
          <w:rFonts w:ascii="Arial" w:eastAsia="Arial" w:hAnsi="Arial" w:cs="Arial"/>
          <w:sz w:val="16"/>
          <w:szCs w:val="16"/>
        </w:rPr>
      </w:pP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90C80" w14:paraId="0D736DE5" w14:textId="77777777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DE4" w14:textId="77777777" w:rsidR="00A90C80" w:rsidRDefault="00AE670D">
            <w:pPr>
              <w:widowControl w:val="0"/>
              <w:ind w:left="450" w:hanging="54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B1.) Content. </w:t>
            </w:r>
            <w:r>
              <w:rPr>
                <w:rFonts w:ascii="Arial" w:eastAsia="Arial" w:hAnsi="Arial" w:cs="Arial"/>
                <w:sz w:val="22"/>
                <w:szCs w:val="22"/>
              </w:rPr>
              <w:t>The instructor chose examples and details that were appropriate and worthwhile for helping students learn the content in this course.</w:t>
            </w:r>
          </w:p>
        </w:tc>
      </w:tr>
      <w:tr w:rsidR="00A90C80" w14:paraId="0D736DEC" w14:textId="77777777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DE6" w14:textId="6E3BF9C0" w:rsidR="00A90C80" w:rsidRDefault="00AE670D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Evidence / Notes: </w:t>
            </w:r>
            <w:r>
              <w:rPr>
                <w:rFonts w:ascii="Arial" w:eastAsia="Arial" w:hAnsi="Arial" w:cs="Arial"/>
                <w:b/>
              </w:rPr>
              <w:t xml:space="preserve">                                                          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☐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Not applicable</w:t>
            </w:r>
          </w:p>
          <w:p w14:paraId="0D736DE7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E8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E9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EA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EB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0D736DED" w14:textId="77777777" w:rsidR="00A90C80" w:rsidRDefault="00A90C80">
      <w:pPr>
        <w:rPr>
          <w:rFonts w:ascii="Arial" w:eastAsia="Arial" w:hAnsi="Arial" w:cs="Arial"/>
          <w:sz w:val="16"/>
          <w:szCs w:val="16"/>
        </w:rPr>
      </w:pP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90C80" w14:paraId="0D736DEF" w14:textId="77777777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DEE" w14:textId="77777777" w:rsidR="00A90C80" w:rsidRDefault="00AE670D">
            <w:pPr>
              <w:ind w:left="450" w:hanging="5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B2.) Depth. </w:t>
            </w:r>
            <w:r>
              <w:rPr>
                <w:rFonts w:ascii="Arial" w:eastAsia="Arial" w:hAnsi="Arial" w:cs="Arial"/>
                <w:sz w:val="22"/>
                <w:szCs w:val="22"/>
              </w:rPr>
              <w:t>The instructor had a solid grasp of the subject matter and content, and how to teach it at a level appropriate for undergraduates.</w:t>
            </w:r>
          </w:p>
        </w:tc>
      </w:tr>
      <w:tr w:rsidR="00A90C80" w14:paraId="0D736DF6" w14:textId="77777777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DF0" w14:textId="09264C04" w:rsidR="00A90C80" w:rsidRDefault="00AE670D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Evidence / Notes: </w:t>
            </w:r>
            <w:r>
              <w:rPr>
                <w:rFonts w:ascii="Arial" w:eastAsia="Arial" w:hAnsi="Arial" w:cs="Arial"/>
                <w:b/>
              </w:rPr>
              <w:t xml:space="preserve">                                                          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☐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Not applicable</w:t>
            </w:r>
          </w:p>
          <w:p w14:paraId="0D736DF1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F2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F3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F4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F5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0D736DF7" w14:textId="77777777" w:rsidR="00A90C80" w:rsidRDefault="00A90C80">
      <w:pPr>
        <w:rPr>
          <w:rFonts w:ascii="Arial" w:eastAsia="Arial" w:hAnsi="Arial" w:cs="Arial"/>
          <w:sz w:val="16"/>
          <w:szCs w:val="16"/>
        </w:rPr>
      </w:pPr>
    </w:p>
    <w:tbl>
      <w:tblPr>
        <w:tblStyle w:val="a7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90C80" w14:paraId="0D736DF9" w14:textId="77777777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DF8" w14:textId="77777777" w:rsidR="00A90C80" w:rsidRDefault="00AE670D">
            <w:pPr>
              <w:widowControl w:val="0"/>
              <w:ind w:left="450" w:hanging="5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B3.) Significance. </w:t>
            </w:r>
            <w:r>
              <w:rPr>
                <w:rFonts w:ascii="Arial" w:eastAsia="Arial" w:hAnsi="Arial" w:cs="Arial"/>
                <w:sz w:val="22"/>
                <w:szCs w:val="22"/>
              </w:rPr>
              <w:t>During the class it was made explicit to the students why the material is important to learn.</w:t>
            </w:r>
          </w:p>
        </w:tc>
      </w:tr>
      <w:tr w:rsidR="00A90C80" w14:paraId="0D736E00" w14:textId="77777777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DFA" w14:textId="3F6DCBF4" w:rsidR="00A90C80" w:rsidRDefault="00AE670D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Evidence / Notes:  </w:t>
            </w:r>
            <w:r>
              <w:rPr>
                <w:rFonts w:ascii="Arial" w:eastAsia="Arial" w:hAnsi="Arial" w:cs="Arial"/>
                <w:b/>
              </w:rPr>
              <w:t xml:space="preserve">                                                         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☐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Not applicable</w:t>
            </w:r>
          </w:p>
          <w:p w14:paraId="0D736DFB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FC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FD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FE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DFF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0D736E01" w14:textId="77777777" w:rsidR="00A90C80" w:rsidRDefault="00A90C80">
      <w:pPr>
        <w:rPr>
          <w:rFonts w:ascii="Arial" w:eastAsia="Arial" w:hAnsi="Arial" w:cs="Arial"/>
          <w:b/>
        </w:rPr>
      </w:pPr>
    </w:p>
    <w:p w14:paraId="0D736E02" w14:textId="77777777" w:rsidR="00A90C80" w:rsidRDefault="00AE670D">
      <w:pPr>
        <w:rPr>
          <w:rFonts w:ascii="Arial" w:eastAsia="Arial" w:hAnsi="Arial" w:cs="Arial"/>
          <w:b/>
        </w:rPr>
      </w:pPr>
      <w:r>
        <w:br w:type="page"/>
      </w:r>
    </w:p>
    <w:p w14:paraId="0D736E03" w14:textId="77777777" w:rsidR="00A90C80" w:rsidRDefault="00AE670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Section C: Optional Additional Feedback</w:t>
      </w:r>
    </w:p>
    <w:tbl>
      <w:tblPr>
        <w:tblStyle w:val="a8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90C80" w14:paraId="0D736E05" w14:textId="77777777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E04" w14:textId="77777777" w:rsidR="00A90C80" w:rsidRDefault="00AE670D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Additional comments for the instructor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(e.g., what did the instructor do well, suggestions to improve their teaching, review of online materials, etc.)</w:t>
            </w:r>
          </w:p>
        </w:tc>
      </w:tr>
      <w:tr w:rsidR="00A90C80" w14:paraId="0D736E16" w14:textId="77777777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736E06" w14:textId="1E325A97" w:rsidR="00A90C80" w:rsidRDefault="00AE670D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Evidence / Notes:</w:t>
            </w:r>
            <w:r>
              <w:rPr>
                <w:rFonts w:ascii="Arial" w:eastAsia="Arial" w:hAnsi="Arial" w:cs="Arial"/>
                <w:b/>
              </w:rPr>
              <w:t xml:space="preserve">                                                           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>𝤿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Not applicable</w:t>
            </w:r>
          </w:p>
          <w:p w14:paraId="0D736E07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E08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E09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E0A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E0B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E0C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E0D" w14:textId="77777777" w:rsidR="00A90C80" w:rsidRDefault="00A90C80">
            <w:pPr>
              <w:widowControl w:val="0"/>
              <w:ind w:left="0"/>
              <w:rPr>
                <w:rFonts w:ascii="Arial" w:eastAsia="Arial" w:hAnsi="Arial" w:cs="Arial"/>
              </w:rPr>
            </w:pPr>
          </w:p>
          <w:p w14:paraId="0D736E0E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E0F" w14:textId="77777777" w:rsidR="00A90C80" w:rsidRDefault="00A90C80">
            <w:pPr>
              <w:widowControl w:val="0"/>
              <w:ind w:left="0"/>
              <w:rPr>
                <w:rFonts w:ascii="Arial" w:eastAsia="Arial" w:hAnsi="Arial" w:cs="Arial"/>
              </w:rPr>
            </w:pPr>
          </w:p>
          <w:p w14:paraId="0D736E10" w14:textId="77777777" w:rsidR="00A90C80" w:rsidRDefault="00A90C80">
            <w:pPr>
              <w:widowControl w:val="0"/>
              <w:ind w:left="0"/>
              <w:rPr>
                <w:rFonts w:ascii="Arial" w:eastAsia="Arial" w:hAnsi="Arial" w:cs="Arial"/>
              </w:rPr>
            </w:pPr>
          </w:p>
          <w:p w14:paraId="0D736E11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E12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E13" w14:textId="77777777" w:rsidR="00A90C80" w:rsidRDefault="00A90C80">
            <w:pPr>
              <w:widowControl w:val="0"/>
              <w:ind w:left="0"/>
              <w:rPr>
                <w:rFonts w:ascii="Arial" w:eastAsia="Arial" w:hAnsi="Arial" w:cs="Arial"/>
              </w:rPr>
            </w:pPr>
          </w:p>
          <w:p w14:paraId="0D736E14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  <w:p w14:paraId="0D736E15" w14:textId="77777777" w:rsidR="00A90C80" w:rsidRDefault="00A90C80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0D736E17" w14:textId="77777777" w:rsidR="00A90C80" w:rsidRDefault="00A90C80">
      <w:pPr>
        <w:spacing w:line="276" w:lineRule="auto"/>
        <w:ind w:left="0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9"/>
        <w:tblW w:w="936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90C80" w14:paraId="0D736E2C" w14:textId="77777777">
        <w:tc>
          <w:tcPr>
            <w:tcW w:w="93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36E18" w14:textId="77777777" w:rsidR="00A90C80" w:rsidRDefault="00AE670D">
            <w:pPr>
              <w:spacing w:line="276" w:lineRule="auto"/>
              <w:ind w:left="0"/>
              <w:jc w:val="center"/>
              <w:rPr>
                <w:rFonts w:ascii="Arial" w:eastAsia="Arial" w:hAnsi="Arial" w:cs="Arial"/>
                <w:b/>
                <w:color w:val="434343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434343"/>
                <w:sz w:val="18"/>
                <w:szCs w:val="18"/>
              </w:rPr>
              <w:t>Examples of Active Learning Practices</w:t>
            </w:r>
          </w:p>
          <w:p w14:paraId="0D736E19" w14:textId="77777777" w:rsidR="00A90C80" w:rsidRDefault="00A90C80">
            <w:pPr>
              <w:spacing w:line="276" w:lineRule="auto"/>
              <w:ind w:left="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  <w:p w14:paraId="0D736E1A" w14:textId="77777777" w:rsidR="00A90C80" w:rsidRDefault="00AE670D">
            <w:pPr>
              <w:spacing w:line="276" w:lineRule="auto"/>
              <w:ind w:left="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In general, active learning can be defined as the use of student-centered strategies that engage students in </w:t>
            </w:r>
            <w:r>
              <w:rPr>
                <w:rFonts w:ascii="Arial" w:eastAsia="Arial" w:hAnsi="Arial" w:cs="Arial"/>
                <w:i/>
                <w:color w:val="434343"/>
                <w:sz w:val="18"/>
                <w:szCs w:val="18"/>
              </w:rPr>
              <w:t>doing</w:t>
            </w: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activities/problems, </w:t>
            </w:r>
            <w:proofErr w:type="gramStart"/>
            <w:r>
              <w:rPr>
                <w:rFonts w:ascii="Arial" w:eastAsia="Arial" w:hAnsi="Arial" w:cs="Arial"/>
                <w:i/>
                <w:color w:val="434343"/>
                <w:sz w:val="18"/>
                <w:szCs w:val="18"/>
              </w:rPr>
              <w:t>thinking</w:t>
            </w:r>
            <w:proofErr w:type="gramEnd"/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and </w:t>
            </w:r>
            <w:r>
              <w:rPr>
                <w:rFonts w:ascii="Arial" w:eastAsia="Arial" w:hAnsi="Arial" w:cs="Arial"/>
                <w:i/>
                <w:color w:val="434343"/>
                <w:sz w:val="18"/>
                <w:szCs w:val="18"/>
              </w:rPr>
              <w:t>writing</w:t>
            </w: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about what they are learning, and/or </w:t>
            </w:r>
            <w:r>
              <w:rPr>
                <w:rFonts w:ascii="Arial" w:eastAsia="Arial" w:hAnsi="Arial" w:cs="Arial"/>
                <w:i/>
                <w:color w:val="434343"/>
                <w:sz w:val="18"/>
                <w:szCs w:val="18"/>
              </w:rPr>
              <w:t>sharing</w:t>
            </w: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their ideas with their peers and instructors (</w:t>
            </w:r>
            <w:proofErr w:type="spellStart"/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Bonwell</w:t>
            </w:r>
            <w:proofErr w:type="spellEnd"/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Eison</w:t>
            </w:r>
            <w:proofErr w:type="spellEnd"/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, 1991; Meyers &amp; Jones, 1993; Armbruster et al., 2009; Andrews &amp; Frey, 2015).</w:t>
            </w:r>
          </w:p>
          <w:p w14:paraId="0D736E1B" w14:textId="77777777" w:rsidR="00A90C80" w:rsidRDefault="00A90C80">
            <w:pPr>
              <w:spacing w:line="276" w:lineRule="auto"/>
              <w:ind w:left="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  <w:p w14:paraId="0D736E1C" w14:textId="77777777" w:rsidR="00A90C80" w:rsidRDefault="00AE670D">
            <w:pPr>
              <w:spacing w:after="200"/>
              <w:ind w:left="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Examples of active learning that are (or could be) implemented include, </w:t>
            </w:r>
            <w:r>
              <w:rPr>
                <w:rFonts w:ascii="Arial" w:eastAsia="Arial" w:hAnsi="Arial" w:cs="Arial"/>
                <w:color w:val="434343"/>
                <w:sz w:val="18"/>
                <w:szCs w:val="18"/>
                <w:u w:val="single"/>
              </w:rPr>
              <w:t>but are not limited to</w:t>
            </w: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: </w:t>
            </w:r>
          </w:p>
          <w:p w14:paraId="0D736E1D" w14:textId="77777777" w:rsidR="00A90C80" w:rsidRDefault="00AE670D">
            <w:pPr>
              <w:numPr>
                <w:ilvl w:val="0"/>
                <w:numId w:val="1"/>
              </w:numPr>
              <w:ind w:hanging="27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Think-pair-</w:t>
            </w:r>
            <w:proofErr w:type="gramStart"/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share</w:t>
            </w:r>
            <w:proofErr w:type="gramEnd"/>
          </w:p>
          <w:p w14:paraId="0D736E1E" w14:textId="77777777" w:rsidR="00A90C80" w:rsidRDefault="00AE670D">
            <w:pPr>
              <w:numPr>
                <w:ilvl w:val="0"/>
                <w:numId w:val="1"/>
              </w:numPr>
              <w:ind w:hanging="27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Participatory demonstrations and/or games</w:t>
            </w:r>
          </w:p>
          <w:p w14:paraId="0D736E1F" w14:textId="77777777" w:rsidR="00A90C80" w:rsidRDefault="00AE670D">
            <w:pPr>
              <w:numPr>
                <w:ilvl w:val="0"/>
                <w:numId w:val="1"/>
              </w:numPr>
              <w:ind w:hanging="27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Making time for students to discuss concepts and/or work on problems with </w:t>
            </w:r>
            <w:proofErr w:type="gramStart"/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peers</w:t>
            </w:r>
            <w:proofErr w:type="gramEnd"/>
          </w:p>
          <w:p w14:paraId="0D736E20" w14:textId="77777777" w:rsidR="00A90C80" w:rsidRDefault="00AE670D">
            <w:pPr>
              <w:numPr>
                <w:ilvl w:val="0"/>
                <w:numId w:val="1"/>
              </w:numPr>
              <w:ind w:hanging="27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Working through problems, scenarios, and/or arguments with students</w:t>
            </w:r>
          </w:p>
          <w:p w14:paraId="0D736E21" w14:textId="77777777" w:rsidR="00A90C80" w:rsidRDefault="00AE670D">
            <w:pPr>
              <w:numPr>
                <w:ilvl w:val="0"/>
                <w:numId w:val="1"/>
              </w:numPr>
              <w:ind w:hanging="27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Organizing students for group work</w:t>
            </w:r>
          </w:p>
          <w:p w14:paraId="0D736E22" w14:textId="77777777" w:rsidR="00A90C80" w:rsidRDefault="00AE670D">
            <w:pPr>
              <w:numPr>
                <w:ilvl w:val="0"/>
                <w:numId w:val="1"/>
              </w:numPr>
              <w:ind w:hanging="27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Routinely asking for and welcoming student input and questions</w:t>
            </w:r>
          </w:p>
          <w:p w14:paraId="0D736E23" w14:textId="77777777" w:rsidR="00A90C80" w:rsidRDefault="00AE670D">
            <w:pPr>
              <w:numPr>
                <w:ilvl w:val="0"/>
                <w:numId w:val="1"/>
              </w:numPr>
              <w:ind w:hanging="27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Fielding questions in a way that encouraged further </w:t>
            </w:r>
            <w:proofErr w:type="gramStart"/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discussion</w:t>
            </w:r>
            <w:proofErr w:type="gramEnd"/>
          </w:p>
          <w:p w14:paraId="0D736E24" w14:textId="77777777" w:rsidR="00A90C80" w:rsidRDefault="00AE670D">
            <w:pPr>
              <w:numPr>
                <w:ilvl w:val="0"/>
                <w:numId w:val="1"/>
              </w:numPr>
              <w:ind w:hanging="27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Clicker concept questions</w:t>
            </w:r>
          </w:p>
          <w:p w14:paraId="0D736E25" w14:textId="77777777" w:rsidR="00A90C80" w:rsidRDefault="00AE670D">
            <w:pPr>
              <w:numPr>
                <w:ilvl w:val="0"/>
                <w:numId w:val="1"/>
              </w:numPr>
              <w:ind w:hanging="27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Demonstrating active listening </w:t>
            </w:r>
          </w:p>
          <w:p w14:paraId="0D736E26" w14:textId="77777777" w:rsidR="00A90C80" w:rsidRDefault="00AE670D">
            <w:pPr>
              <w:numPr>
                <w:ilvl w:val="0"/>
                <w:numId w:val="1"/>
              </w:numPr>
              <w:ind w:hanging="27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Reciprocal questioning - students create their own questions/</w:t>
            </w:r>
            <w:proofErr w:type="gramStart"/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problems</w:t>
            </w:r>
            <w:proofErr w:type="gramEnd"/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ab/>
            </w:r>
          </w:p>
          <w:p w14:paraId="0D736E27" w14:textId="77777777" w:rsidR="00A90C80" w:rsidRDefault="00AE670D">
            <w:pPr>
              <w:numPr>
                <w:ilvl w:val="0"/>
                <w:numId w:val="1"/>
              </w:numPr>
              <w:ind w:hanging="27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Peer teaching - students instruct skills or explain concepts to their </w:t>
            </w:r>
            <w:proofErr w:type="gramStart"/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peers</w:t>
            </w:r>
            <w:proofErr w:type="gramEnd"/>
          </w:p>
          <w:p w14:paraId="0D736E28" w14:textId="77777777" w:rsidR="00A90C80" w:rsidRDefault="00AE670D">
            <w:pPr>
              <w:numPr>
                <w:ilvl w:val="0"/>
                <w:numId w:val="1"/>
              </w:numPr>
              <w:ind w:hanging="270"/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 xml:space="preserve">Minute papers/Muddiest point (Angelo &amp; Cross, 1993) - students write a brief statement on what they thought was the most useful/interesting/important concept and/or the most unclear or confusing </w:t>
            </w:r>
            <w:proofErr w:type="gramStart"/>
            <w:r>
              <w:rPr>
                <w:rFonts w:ascii="Arial" w:eastAsia="Arial" w:hAnsi="Arial" w:cs="Arial"/>
                <w:color w:val="434343"/>
                <w:sz w:val="18"/>
                <w:szCs w:val="18"/>
              </w:rPr>
              <w:t>concept</w:t>
            </w:r>
            <w:proofErr w:type="gramEnd"/>
          </w:p>
          <w:p w14:paraId="0D736E29" w14:textId="77777777" w:rsidR="00A90C80" w:rsidRDefault="00A90C80">
            <w:pPr>
              <w:spacing w:line="276" w:lineRule="auto"/>
              <w:ind w:left="0"/>
              <w:rPr>
                <w:rFonts w:ascii="Arial" w:eastAsia="Arial" w:hAnsi="Arial" w:cs="Arial"/>
                <w:color w:val="434343"/>
              </w:rPr>
            </w:pPr>
          </w:p>
          <w:p w14:paraId="0D736E2A" w14:textId="77777777" w:rsidR="00A90C80" w:rsidRDefault="00AE670D">
            <w:pPr>
              <w:spacing w:line="276" w:lineRule="auto"/>
              <w:ind w:left="0"/>
              <w:jc w:val="center"/>
              <w:rPr>
                <w:rFonts w:ascii="Arial" w:eastAsia="Arial" w:hAnsi="Arial" w:cs="Arial"/>
                <w:b/>
                <w:color w:val="434343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b/>
                <w:color w:val="434343"/>
                <w:sz w:val="12"/>
                <w:szCs w:val="12"/>
                <w:u w:val="single"/>
              </w:rPr>
              <w:t>References</w:t>
            </w:r>
          </w:p>
          <w:p w14:paraId="0D736E2B" w14:textId="77777777" w:rsidR="00A90C80" w:rsidRDefault="00AE670D">
            <w:pPr>
              <w:spacing w:line="276" w:lineRule="auto"/>
              <w:ind w:left="0"/>
              <w:rPr>
                <w:rFonts w:ascii="Arial" w:eastAsia="Arial" w:hAnsi="Arial" w:cs="Arial"/>
                <w:b/>
                <w:color w:val="434343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434343"/>
                <w:sz w:val="12"/>
                <w:szCs w:val="12"/>
              </w:rPr>
              <w:t>(1) Andrews, S.E., &amp; S.D. Frey. 2015. Studio structure improves student performance in an undergraduate introductory soil science course. Natural Sciences Education 44: 60-68. doi:</w:t>
            </w:r>
            <w:hyperlink r:id="rId8">
              <w:r>
                <w:rPr>
                  <w:rFonts w:ascii="Arial" w:eastAsia="Arial" w:hAnsi="Arial" w:cs="Arial"/>
                  <w:color w:val="434343"/>
                  <w:sz w:val="12"/>
                  <w:szCs w:val="12"/>
                  <w:u w:val="single"/>
                </w:rPr>
                <w:t>10.4195/nse2014.12.0026</w:t>
              </w:r>
            </w:hyperlink>
            <w:r>
              <w:rPr>
                <w:rFonts w:ascii="Arial" w:eastAsia="Arial" w:hAnsi="Arial" w:cs="Arial"/>
                <w:color w:val="434343"/>
                <w:sz w:val="12"/>
                <w:szCs w:val="12"/>
              </w:rPr>
              <w:t>;  (2) Angelo, T.A., &amp; K.P. Cross. 1993. Classroom assessment techniques: A handbook for college teachers, 2nd Ed. Jossey Bass, San Francisco, CA. ISBN: 978-1555425005; (3</w:t>
            </w:r>
            <w:proofErr w:type="gramStart"/>
            <w:r>
              <w:rPr>
                <w:rFonts w:ascii="Arial" w:eastAsia="Arial" w:hAnsi="Arial" w:cs="Arial"/>
                <w:color w:val="434343"/>
                <w:sz w:val="12"/>
                <w:szCs w:val="12"/>
              </w:rPr>
              <w:t>)  Armbruster</w:t>
            </w:r>
            <w:proofErr w:type="gramEnd"/>
            <w:r>
              <w:rPr>
                <w:rFonts w:ascii="Arial" w:eastAsia="Arial" w:hAnsi="Arial" w:cs="Arial"/>
                <w:color w:val="434343"/>
                <w:sz w:val="12"/>
                <w:szCs w:val="12"/>
              </w:rPr>
              <w:t>, P., M. Patel, E. Johnson, &amp; M. Weiss. 2009. Active learning and student-centered pedagogy improve student attitudes and performance in introductory biology. CBE Life Sci. Educ. 8: 203-213. doi:</w:t>
            </w:r>
            <w:hyperlink r:id="rId9">
              <w:r>
                <w:rPr>
                  <w:rFonts w:ascii="Arial" w:eastAsia="Arial" w:hAnsi="Arial" w:cs="Arial"/>
                  <w:color w:val="434343"/>
                  <w:sz w:val="12"/>
                  <w:szCs w:val="12"/>
                  <w:u w:val="single"/>
                </w:rPr>
                <w:t>10.1187/cbe.09-03-0025</w:t>
              </w:r>
            </w:hyperlink>
            <w:r>
              <w:rPr>
                <w:rFonts w:ascii="Arial" w:eastAsia="Arial" w:hAnsi="Arial" w:cs="Arial"/>
                <w:color w:val="434343"/>
                <w:sz w:val="12"/>
                <w:szCs w:val="12"/>
              </w:rPr>
              <w:t xml:space="preserve">;   (4) </w:t>
            </w:r>
            <w:proofErr w:type="spellStart"/>
            <w:r>
              <w:rPr>
                <w:rFonts w:ascii="Arial" w:eastAsia="Arial" w:hAnsi="Arial" w:cs="Arial"/>
                <w:color w:val="434343"/>
                <w:sz w:val="12"/>
                <w:szCs w:val="12"/>
              </w:rPr>
              <w:t>Bonwell</w:t>
            </w:r>
            <w:proofErr w:type="spellEnd"/>
            <w:r>
              <w:rPr>
                <w:rFonts w:ascii="Arial" w:eastAsia="Arial" w:hAnsi="Arial" w:cs="Arial"/>
                <w:color w:val="434343"/>
                <w:sz w:val="12"/>
                <w:szCs w:val="12"/>
              </w:rPr>
              <w:t xml:space="preserve">, C.C., &amp; J.A. </w:t>
            </w:r>
            <w:proofErr w:type="spellStart"/>
            <w:r>
              <w:rPr>
                <w:rFonts w:ascii="Arial" w:eastAsia="Arial" w:hAnsi="Arial" w:cs="Arial"/>
                <w:color w:val="434343"/>
                <w:sz w:val="12"/>
                <w:szCs w:val="12"/>
              </w:rPr>
              <w:t>Eison</w:t>
            </w:r>
            <w:proofErr w:type="spellEnd"/>
            <w:r>
              <w:rPr>
                <w:rFonts w:ascii="Arial" w:eastAsia="Arial" w:hAnsi="Arial" w:cs="Arial"/>
                <w:color w:val="434343"/>
                <w:sz w:val="12"/>
                <w:szCs w:val="12"/>
              </w:rPr>
              <w:t xml:space="preserve">. 1991. Active learning: Creating excitement in the classroom. ASHE-ERIC Higher Education Report 1. The George Washington University, School of Education and Human Development, Washington, DC. </w:t>
            </w:r>
            <w:hyperlink r:id="rId10">
              <w:r>
                <w:rPr>
                  <w:rFonts w:ascii="Arial" w:eastAsia="Arial" w:hAnsi="Arial" w:cs="Arial"/>
                  <w:color w:val="434343"/>
                  <w:sz w:val="12"/>
                  <w:szCs w:val="12"/>
                  <w:u w:val="single"/>
                </w:rPr>
                <w:t>https://files.eric.ed.gov/fulltext/ED336049.pdf</w:t>
              </w:r>
            </w:hyperlink>
            <w:r>
              <w:rPr>
                <w:rFonts w:ascii="Arial" w:eastAsia="Arial" w:hAnsi="Arial" w:cs="Arial"/>
                <w:color w:val="434343"/>
                <w:sz w:val="12"/>
                <w:szCs w:val="12"/>
              </w:rPr>
              <w:t>;  (5) Meyers, C., &amp; T.B. Jones. 1993. Promoting active learning: Strategies for the college classroom. Jossey Bass, San Francisco, CA. ISBN: 978-1555425241</w:t>
            </w:r>
          </w:p>
        </w:tc>
      </w:tr>
    </w:tbl>
    <w:p w14:paraId="0D736E2D" w14:textId="77777777" w:rsidR="00A90C80" w:rsidRDefault="00A90C80">
      <w:pPr>
        <w:ind w:left="0"/>
        <w:rPr>
          <w:rFonts w:ascii="Arial" w:eastAsia="Arial" w:hAnsi="Arial" w:cs="Arial"/>
          <w:b/>
        </w:rPr>
      </w:pPr>
    </w:p>
    <w:sectPr w:rsidR="00A90C80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7F524" w14:textId="77777777" w:rsidR="008122ED" w:rsidRDefault="008122ED">
      <w:r>
        <w:separator/>
      </w:r>
    </w:p>
  </w:endnote>
  <w:endnote w:type="continuationSeparator" w:id="0">
    <w:p w14:paraId="75CCFA78" w14:textId="77777777" w:rsidR="008122ED" w:rsidRDefault="0081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6E31" w14:textId="38FB6C6F" w:rsidR="00A90C80" w:rsidRDefault="00AE670D">
    <w:pPr>
      <w:jc w:val="right"/>
      <w:rPr>
        <w:color w:val="B7B7B7"/>
      </w:rPr>
    </w:pPr>
    <w:r>
      <w:rPr>
        <w:color w:val="B7B7B7"/>
      </w:rPr>
      <w:fldChar w:fldCharType="begin"/>
    </w:r>
    <w:r>
      <w:rPr>
        <w:color w:val="B7B7B7"/>
      </w:rPr>
      <w:instrText>PAGE</w:instrText>
    </w:r>
    <w:r>
      <w:rPr>
        <w:color w:val="B7B7B7"/>
      </w:rPr>
      <w:fldChar w:fldCharType="separate"/>
    </w:r>
    <w:r w:rsidR="00A27E94">
      <w:rPr>
        <w:noProof/>
        <w:color w:val="B7B7B7"/>
      </w:rPr>
      <w:t>2</w:t>
    </w:r>
    <w:r>
      <w:rPr>
        <w:color w:val="B7B7B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6E33" w14:textId="77777777" w:rsidR="00A90C80" w:rsidRDefault="00AE670D">
    <w:pPr>
      <w:rPr>
        <w:sz w:val="16"/>
        <w:szCs w:val="16"/>
      </w:rPr>
    </w:pPr>
    <w:r>
      <w:rPr>
        <w:color w:val="222222"/>
        <w:sz w:val="16"/>
        <w:szCs w:val="16"/>
        <w:highlight w:val="white"/>
      </w:rPr>
      <w:t xml:space="preserve">1. </w:t>
    </w:r>
    <w:r>
      <w:rPr>
        <w:sz w:val="16"/>
        <w:szCs w:val="16"/>
      </w:rPr>
      <w:t xml:space="preserve">Adapted from the </w:t>
    </w:r>
    <w:proofErr w:type="spellStart"/>
    <w:r>
      <w:rPr>
        <w:sz w:val="16"/>
        <w:szCs w:val="16"/>
      </w:rPr>
      <w:t>UTeach</w:t>
    </w:r>
    <w:proofErr w:type="spellEnd"/>
    <w:r>
      <w:rPr>
        <w:sz w:val="16"/>
        <w:szCs w:val="16"/>
      </w:rPr>
      <w:t xml:space="preserve"> Observation Protocol (UTOP</w:t>
    </w:r>
    <w:r>
      <w:rPr>
        <w:color w:val="222222"/>
        <w:sz w:val="16"/>
        <w:szCs w:val="16"/>
        <w:highlight w:val="white"/>
      </w:rPr>
      <w:t xml:space="preserve">), retrieved March 2018 from </w:t>
    </w:r>
    <w:hyperlink r:id="rId1">
      <w:r>
        <w:rPr>
          <w:color w:val="1155CC"/>
          <w:sz w:val="16"/>
          <w:szCs w:val="16"/>
          <w:highlight w:val="white"/>
          <w:u w:val="single"/>
        </w:rPr>
        <w:t>https://utop.uteach.utexas.edu/</w:t>
      </w:r>
    </w:hyperlink>
    <w:r>
      <w:rPr>
        <w:color w:val="222222"/>
        <w:sz w:val="16"/>
        <w:szCs w:val="16"/>
        <w:highlight w:val="white"/>
      </w:rPr>
      <w:t xml:space="preserve"> </w:t>
    </w:r>
    <w:r>
      <w:rPr>
        <w:sz w:val="16"/>
        <w:szCs w:val="16"/>
      </w:rPr>
      <w:t>and developed in partnership with the Teaching Quality Framework Initiative (</w:t>
    </w:r>
    <w:hyperlink r:id="rId2">
      <w:r>
        <w:rPr>
          <w:color w:val="1155CC"/>
          <w:sz w:val="16"/>
          <w:szCs w:val="16"/>
          <w:u w:val="single"/>
        </w:rPr>
        <w:t>https://www.colorado.edu/teaching-quality-framework</w:t>
      </w:r>
    </w:hyperlink>
    <w:hyperlink r:id="rId3">
      <w:r>
        <w:rPr>
          <w:color w:val="0000FF"/>
          <w:sz w:val="16"/>
          <w:szCs w:val="16"/>
          <w:u w:val="single"/>
        </w:rPr>
        <w:t>/</w:t>
      </w:r>
    </w:hyperlink>
    <w:r>
      <w:rPr>
        <w:sz w:val="16"/>
        <w:szCs w:val="16"/>
      </w:rPr>
      <w:t xml:space="preserve">) with sponsorship by the National Science </w:t>
    </w:r>
    <w:r>
      <w:rPr>
        <w:color w:val="222222"/>
        <w:sz w:val="16"/>
        <w:szCs w:val="16"/>
      </w:rPr>
      <w:t xml:space="preserve">Foundation (DUE-1725959) - </w:t>
    </w:r>
    <w:r>
      <w:rPr>
        <w:sz w:val="16"/>
        <w:szCs w:val="16"/>
      </w:rPr>
      <w:t>any opinions, findings, and conclusions or recommendations expressed in this material are those of the authors and do not necessarily reflect the views of the NSF.</w:t>
    </w:r>
  </w:p>
  <w:p w14:paraId="0D736E34" w14:textId="77777777" w:rsidR="00A90C80" w:rsidRDefault="00A90C80">
    <w:pPr>
      <w:rPr>
        <w:color w:val="222222"/>
        <w:sz w:val="16"/>
        <w:szCs w:val="16"/>
        <w:highlight w:val="white"/>
      </w:rPr>
    </w:pPr>
  </w:p>
  <w:p w14:paraId="0D736E35" w14:textId="51A55DCF" w:rsidR="00A90C80" w:rsidRDefault="00AE670D">
    <w:pPr>
      <w:jc w:val="right"/>
      <w:rPr>
        <w:color w:val="B7B7B7"/>
      </w:rPr>
    </w:pPr>
    <w:r>
      <w:rPr>
        <w:color w:val="B7B7B7"/>
      </w:rPr>
      <w:fldChar w:fldCharType="begin"/>
    </w:r>
    <w:r>
      <w:rPr>
        <w:color w:val="B7B7B7"/>
      </w:rPr>
      <w:instrText>PAGE</w:instrText>
    </w:r>
    <w:r>
      <w:rPr>
        <w:color w:val="B7B7B7"/>
      </w:rPr>
      <w:fldChar w:fldCharType="separate"/>
    </w:r>
    <w:r w:rsidR="00A27E94">
      <w:rPr>
        <w:noProof/>
        <w:color w:val="B7B7B7"/>
      </w:rPr>
      <w:t>1</w:t>
    </w:r>
    <w:r>
      <w:rPr>
        <w:color w:val="B7B7B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77C0A" w14:textId="77777777" w:rsidR="008122ED" w:rsidRDefault="008122ED">
      <w:r>
        <w:separator/>
      </w:r>
    </w:p>
  </w:footnote>
  <w:footnote w:type="continuationSeparator" w:id="0">
    <w:p w14:paraId="2DAE3DEC" w14:textId="77777777" w:rsidR="008122ED" w:rsidRDefault="0081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6E30" w14:textId="77777777" w:rsidR="00A90C80" w:rsidRDefault="00A90C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6E32" w14:textId="77777777" w:rsidR="00A90C80" w:rsidRDefault="00A90C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C5D2E"/>
    <w:multiLevelType w:val="multilevel"/>
    <w:tmpl w:val="FEACAF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11480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80"/>
    <w:rsid w:val="003A0133"/>
    <w:rsid w:val="008122ED"/>
    <w:rsid w:val="00A27E94"/>
    <w:rsid w:val="00A90C80"/>
    <w:rsid w:val="00AE670D"/>
    <w:rsid w:val="00E6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36D83"/>
  <w15:docId w15:val="{ACD8DE7F-C331-B443-9255-923F0E20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ind w:left="9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195/nse2014.12.0026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iles.eric.ed.gov/fulltext/ED33604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87/cbe.09-03-0025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lorado.edu/teaching-quality-framework/" TargetMode="External"/><Relationship Id="rId2" Type="http://schemas.openxmlformats.org/officeDocument/2006/relationships/hyperlink" Target="https://www.colorado.edu/teaching-quality-framework/" TargetMode="External"/><Relationship Id="rId1" Type="http://schemas.openxmlformats.org/officeDocument/2006/relationships/hyperlink" Target="https://utop.uteach.utexas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Andrews</cp:lastModifiedBy>
  <cp:revision>5</cp:revision>
  <dcterms:created xsi:type="dcterms:W3CDTF">2024-02-02T16:27:00Z</dcterms:created>
  <dcterms:modified xsi:type="dcterms:W3CDTF">2024-02-03T01:30:00Z</dcterms:modified>
</cp:coreProperties>
</file>