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7409" w14:textId="77777777" w:rsidR="00A91959" w:rsidRDefault="00A91959" w:rsidP="00A91959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9FA3DDB" wp14:editId="5023CC9B">
            <wp:extent cx="3687233" cy="4952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s:ARC:1. Communications:3. Projects:LEEDS-15-025 Dean's Letterhead:Office of the Dean Letterhead Image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233" cy="49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580B2" w14:textId="77777777" w:rsidR="00A91959" w:rsidRDefault="00A91959" w:rsidP="00A91959">
      <w:pPr>
        <w:spacing w:line="240" w:lineRule="auto"/>
        <w:contextualSpacing/>
        <w:rPr>
          <w:b/>
          <w:sz w:val="28"/>
          <w:szCs w:val="28"/>
        </w:rPr>
      </w:pPr>
    </w:p>
    <w:p w14:paraId="6AA6F737" w14:textId="77777777" w:rsidR="00A91959" w:rsidRPr="00A91959" w:rsidRDefault="00A91959" w:rsidP="00766A18">
      <w:pPr>
        <w:spacing w:line="240" w:lineRule="auto"/>
        <w:contextualSpacing/>
        <w:jc w:val="center"/>
        <w:rPr>
          <w:b/>
        </w:rPr>
      </w:pPr>
      <w:r w:rsidRPr="00A91959">
        <w:rPr>
          <w:b/>
        </w:rPr>
        <w:t>CAREER READINESS CERTIFICATE</w:t>
      </w:r>
      <w:r w:rsidR="000007BA">
        <w:rPr>
          <w:b/>
        </w:rPr>
        <w:t xml:space="preserve"> for BUSINESS MINORS</w:t>
      </w:r>
    </w:p>
    <w:p w14:paraId="2266EEEB" w14:textId="77777777" w:rsidR="00A91959" w:rsidRPr="00A91959" w:rsidRDefault="00A91959" w:rsidP="00766A18">
      <w:pPr>
        <w:spacing w:line="240" w:lineRule="auto"/>
        <w:contextualSpacing/>
        <w:jc w:val="center"/>
      </w:pPr>
      <w:r w:rsidRPr="00A91959">
        <w:t>Career Roadmap</w:t>
      </w:r>
    </w:p>
    <w:p w14:paraId="61E88376" w14:textId="77777777" w:rsidR="00A91959" w:rsidRPr="00A91959" w:rsidRDefault="00A91959" w:rsidP="00A91959">
      <w:pPr>
        <w:spacing w:line="240" w:lineRule="auto"/>
        <w:contextualSpacing/>
        <w:rPr>
          <w:sz w:val="24"/>
          <w:szCs w:val="24"/>
        </w:rPr>
      </w:pPr>
    </w:p>
    <w:p w14:paraId="30083AC2" w14:textId="11C05085" w:rsidR="0067229D" w:rsidRPr="00A91959" w:rsidRDefault="00905D65" w:rsidP="00BE0E24">
      <w:r>
        <w:t xml:space="preserve">To make your Career Advising appointment, please visit the CU Career Services webpage. </w:t>
      </w:r>
      <w:r w:rsidR="0067229D" w:rsidRPr="00A91959">
        <w:t>Prior to your meeting</w:t>
      </w:r>
      <w:r w:rsidR="0067229D">
        <w:t xml:space="preserve">, please complete </w:t>
      </w:r>
      <w:r w:rsidR="00F8146F">
        <w:t>Part I of your Career Roadmap</w:t>
      </w:r>
      <w:r w:rsidR="0067229D" w:rsidRPr="00A91959">
        <w:t xml:space="preserve">; the rest </w:t>
      </w:r>
      <w:r w:rsidR="0067229D">
        <w:t xml:space="preserve">will </w:t>
      </w:r>
      <w:r w:rsidR="00F8146F">
        <w:t xml:space="preserve">be </w:t>
      </w:r>
      <w:r w:rsidR="0067229D" w:rsidRPr="00A91959">
        <w:t xml:space="preserve">completed during your </w:t>
      </w:r>
      <w:r w:rsidR="00F8146F">
        <w:t xml:space="preserve">Career Advising </w:t>
      </w:r>
      <w:r w:rsidR="0067229D" w:rsidRPr="00A91959">
        <w:t>appointment.</w:t>
      </w:r>
      <w:r w:rsidR="00265FD0">
        <w:t xml:space="preserve"> </w:t>
      </w:r>
    </w:p>
    <w:p w14:paraId="46C2E5BD" w14:textId="77777777" w:rsidR="0098143B" w:rsidRPr="00A91959" w:rsidRDefault="006A43B6" w:rsidP="0098143B">
      <w:r w:rsidRPr="00A91959">
        <w:t>__________________________________________________________________________________________________</w:t>
      </w:r>
    </w:p>
    <w:p w14:paraId="3DF46584" w14:textId="77777777" w:rsidR="00637108" w:rsidRPr="00A91959" w:rsidRDefault="00F8146F" w:rsidP="00EA5C87">
      <w:pPr>
        <w:spacing w:line="480" w:lineRule="auto"/>
      </w:pPr>
      <w:r>
        <w:rPr>
          <w:b/>
        </w:rPr>
        <w:t xml:space="preserve">Part I: </w:t>
      </w:r>
      <w:r w:rsidR="0098143B" w:rsidRPr="00A91959">
        <w:rPr>
          <w:b/>
        </w:rPr>
        <w:t>Self-Assessment</w:t>
      </w:r>
      <w:r w:rsidR="003559F2" w:rsidRPr="00A91959">
        <w:rPr>
          <w:b/>
        </w:rPr>
        <w:t xml:space="preserve"> </w:t>
      </w:r>
      <w:r w:rsidR="00EF58B0">
        <w:t>(Knowledge, Interests</w:t>
      </w:r>
      <w:r w:rsidR="003559F2" w:rsidRPr="00A91959">
        <w:t xml:space="preserve"> and Strengths)</w:t>
      </w:r>
    </w:p>
    <w:p w14:paraId="63E75B55" w14:textId="77777777" w:rsidR="0098143B" w:rsidRPr="00A91959" w:rsidRDefault="0098143B" w:rsidP="00C83698">
      <w:pPr>
        <w:pStyle w:val="ListParagraph"/>
        <w:numPr>
          <w:ilvl w:val="0"/>
          <w:numId w:val="2"/>
        </w:numPr>
        <w:spacing w:line="480" w:lineRule="auto"/>
      </w:pPr>
      <w:r w:rsidRPr="00A91959">
        <w:t xml:space="preserve">What </w:t>
      </w:r>
      <w:r w:rsidR="00EF58B0">
        <w:t>areas of</w:t>
      </w:r>
      <w:r w:rsidR="00027DC5">
        <w:t xml:space="preserve"> knowledge</w:t>
      </w:r>
      <w:r w:rsidR="00EF58B0">
        <w:t>/skills</w:t>
      </w:r>
      <w:r w:rsidR="00027DC5">
        <w:t xml:space="preserve"> do </w:t>
      </w:r>
      <w:r w:rsidRPr="00A91959">
        <w:t>I have? (</w:t>
      </w:r>
      <w:r w:rsidR="00027DC5">
        <w:t>E.g. disciplines, languages, technology,</w:t>
      </w:r>
      <w:r w:rsidRPr="00A91959">
        <w:t xml:space="preserve"> etc.)</w:t>
      </w:r>
    </w:p>
    <w:p w14:paraId="3DA7B8AD" w14:textId="77777777" w:rsidR="00205370" w:rsidRPr="00A91959" w:rsidRDefault="00205370" w:rsidP="00C83698">
      <w:pPr>
        <w:pStyle w:val="ListParagraph"/>
        <w:numPr>
          <w:ilvl w:val="1"/>
          <w:numId w:val="2"/>
        </w:numPr>
        <w:spacing w:line="480" w:lineRule="auto"/>
      </w:pPr>
      <w:r w:rsidRPr="00A91959">
        <w:t>_______________________________________________</w:t>
      </w:r>
      <w:r w:rsidR="004944CE" w:rsidRPr="00A91959">
        <w:t>______________________________________</w:t>
      </w:r>
    </w:p>
    <w:p w14:paraId="666494CB" w14:textId="77777777" w:rsidR="004944CE" w:rsidRPr="00A91959" w:rsidRDefault="004944CE" w:rsidP="004944CE">
      <w:pPr>
        <w:pStyle w:val="ListParagraph"/>
        <w:numPr>
          <w:ilvl w:val="1"/>
          <w:numId w:val="2"/>
        </w:numPr>
        <w:spacing w:line="480" w:lineRule="auto"/>
      </w:pPr>
      <w:r w:rsidRPr="00A91959">
        <w:t>_____________________________________________________________________________________</w:t>
      </w:r>
    </w:p>
    <w:p w14:paraId="3BAD28AE" w14:textId="77777777" w:rsidR="004944CE" w:rsidRPr="00A91959" w:rsidRDefault="004944CE" w:rsidP="004944CE">
      <w:pPr>
        <w:pStyle w:val="ListParagraph"/>
        <w:numPr>
          <w:ilvl w:val="1"/>
          <w:numId w:val="2"/>
        </w:numPr>
        <w:spacing w:line="480" w:lineRule="auto"/>
      </w:pPr>
      <w:r w:rsidRPr="00A91959">
        <w:t>_____________________________________________________________________________________</w:t>
      </w:r>
    </w:p>
    <w:p w14:paraId="7CFE7B7E" w14:textId="77777777" w:rsidR="003559F2" w:rsidRPr="00A91959" w:rsidRDefault="003559F2" w:rsidP="003559F2">
      <w:pPr>
        <w:pStyle w:val="ListParagraph"/>
        <w:ind w:left="1440"/>
      </w:pPr>
    </w:p>
    <w:p w14:paraId="49D47A46" w14:textId="77777777" w:rsidR="0098143B" w:rsidRPr="00A91959" w:rsidRDefault="00027DC5" w:rsidP="00C83698">
      <w:pPr>
        <w:pStyle w:val="ListParagraph"/>
        <w:numPr>
          <w:ilvl w:val="0"/>
          <w:numId w:val="2"/>
        </w:numPr>
        <w:spacing w:line="480" w:lineRule="auto"/>
      </w:pPr>
      <w:r>
        <w:t xml:space="preserve">In my spare time I like </w:t>
      </w:r>
      <w:r w:rsidR="0098143B" w:rsidRPr="00A91959">
        <w:t>to:</w:t>
      </w:r>
    </w:p>
    <w:p w14:paraId="77639FAD" w14:textId="77777777" w:rsidR="004944CE" w:rsidRPr="00A91959" w:rsidRDefault="004944CE" w:rsidP="004944CE">
      <w:pPr>
        <w:pStyle w:val="ListParagraph"/>
        <w:numPr>
          <w:ilvl w:val="1"/>
          <w:numId w:val="2"/>
        </w:numPr>
        <w:spacing w:line="480" w:lineRule="auto"/>
      </w:pPr>
      <w:r w:rsidRPr="00A91959">
        <w:t>_____________________________________________________________________________________</w:t>
      </w:r>
    </w:p>
    <w:p w14:paraId="43F19E4B" w14:textId="77777777" w:rsidR="004944CE" w:rsidRPr="00A91959" w:rsidRDefault="004944CE" w:rsidP="004944CE">
      <w:pPr>
        <w:pStyle w:val="ListParagraph"/>
        <w:numPr>
          <w:ilvl w:val="1"/>
          <w:numId w:val="2"/>
        </w:numPr>
        <w:spacing w:line="480" w:lineRule="auto"/>
      </w:pPr>
      <w:r w:rsidRPr="00A91959">
        <w:t>_____________________________________________________________________________________</w:t>
      </w:r>
    </w:p>
    <w:p w14:paraId="27527332" w14:textId="77777777" w:rsidR="004944CE" w:rsidRPr="00A91959" w:rsidRDefault="004944CE" w:rsidP="004944CE">
      <w:pPr>
        <w:pStyle w:val="ListParagraph"/>
        <w:numPr>
          <w:ilvl w:val="1"/>
          <w:numId w:val="2"/>
        </w:numPr>
        <w:spacing w:line="480" w:lineRule="auto"/>
      </w:pPr>
      <w:r w:rsidRPr="00A91959">
        <w:t>_____________________________________________________________________________________</w:t>
      </w:r>
    </w:p>
    <w:p w14:paraId="211A17BD" w14:textId="77777777" w:rsidR="003559F2" w:rsidRPr="00A91959" w:rsidRDefault="003559F2" w:rsidP="003559F2">
      <w:pPr>
        <w:pStyle w:val="ListParagraph"/>
        <w:ind w:left="1440"/>
      </w:pPr>
    </w:p>
    <w:p w14:paraId="010D6795" w14:textId="2CC34F56" w:rsidR="00205370" w:rsidRPr="00A91959" w:rsidRDefault="008D2E9B" w:rsidP="008D2E9B">
      <w:pPr>
        <w:pStyle w:val="ListParagraph"/>
        <w:numPr>
          <w:ilvl w:val="0"/>
          <w:numId w:val="2"/>
        </w:numPr>
        <w:spacing w:line="480" w:lineRule="auto"/>
      </w:pPr>
      <w:r>
        <w:t xml:space="preserve">Complete Personality Test at </w:t>
      </w:r>
      <w:hyperlink r:id="rId8" w:history="1">
        <w:r w:rsidRPr="008D2E9B">
          <w:rPr>
            <w:rStyle w:val="Hyperlink"/>
          </w:rPr>
          <w:t>16Personalities.com</w:t>
        </w:r>
      </w:hyperlink>
      <w:r>
        <w:t>:</w:t>
      </w:r>
    </w:p>
    <w:p w14:paraId="7A4B8243" w14:textId="3476F50B" w:rsidR="004944CE" w:rsidRPr="00A91959" w:rsidRDefault="008D2E9B" w:rsidP="008D2E9B">
      <w:pPr>
        <w:spacing w:line="480" w:lineRule="auto"/>
      </w:pPr>
      <w:r>
        <w:t xml:space="preserve">Your Personality Type: </w:t>
      </w:r>
      <w:r w:rsidR="004944CE" w:rsidRPr="00A91959">
        <w:t>____________________________________________________________________________</w:t>
      </w:r>
    </w:p>
    <w:p w14:paraId="3DD13AF4" w14:textId="10CEDF3E" w:rsidR="00EA5C87" w:rsidRPr="00A91959" w:rsidRDefault="008D2E9B" w:rsidP="008D2E9B">
      <w:pPr>
        <w:spacing w:line="480" w:lineRule="auto"/>
      </w:pPr>
      <w:r>
        <w:t xml:space="preserve">Your Personality Type Strengths &amp; Weaknesses, Career Paths and Workplace Habits: </w:t>
      </w:r>
      <w:r w:rsidR="00EA5C87" w:rsidRPr="00A91959">
        <w:t>_____________________________________________________________________________________</w:t>
      </w:r>
      <w:r>
        <w:t>__________</w:t>
      </w:r>
    </w:p>
    <w:p w14:paraId="1ECF7656" w14:textId="56D32DE6" w:rsidR="00EA5C87" w:rsidRPr="00A91959" w:rsidRDefault="00EA5C87" w:rsidP="008D2E9B">
      <w:pPr>
        <w:spacing w:line="480" w:lineRule="auto"/>
      </w:pPr>
      <w:r w:rsidRPr="00A91959">
        <w:t>_____________________________________________________________________________________</w:t>
      </w:r>
      <w:r w:rsidR="008D2E9B">
        <w:t>__________</w:t>
      </w:r>
    </w:p>
    <w:p w14:paraId="17FB96F7" w14:textId="2F1FFC2C" w:rsidR="00EA5C87" w:rsidRPr="00A91959" w:rsidRDefault="00EA5C87" w:rsidP="008D2E9B">
      <w:pPr>
        <w:spacing w:line="480" w:lineRule="auto"/>
      </w:pPr>
      <w:r w:rsidRPr="00A91959">
        <w:t>_____________________________________________________________________________________</w:t>
      </w:r>
      <w:r w:rsidR="008D2E9B">
        <w:t>__________</w:t>
      </w:r>
    </w:p>
    <w:p w14:paraId="29DB2D6A" w14:textId="65925BC8" w:rsidR="00DB3C94" w:rsidRPr="00A91959" w:rsidRDefault="00EA5C87" w:rsidP="008D2E9B">
      <w:pPr>
        <w:spacing w:line="480" w:lineRule="auto"/>
      </w:pPr>
      <w:r w:rsidRPr="00A91959">
        <w:t>_____________________________________________________________________________________</w:t>
      </w:r>
      <w:r w:rsidR="008D2E9B">
        <w:t>__________</w:t>
      </w:r>
    </w:p>
    <w:p w14:paraId="0D6F6901" w14:textId="7DEB2B68" w:rsidR="008D2E9B" w:rsidRDefault="008D2E9B" w:rsidP="0098143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</w:t>
      </w:r>
    </w:p>
    <w:p w14:paraId="4DD9F4CD" w14:textId="5E7A1B1F" w:rsidR="0046221E" w:rsidRDefault="00F8146F" w:rsidP="0098143B">
      <w:pPr>
        <w:rPr>
          <w:b/>
        </w:rPr>
      </w:pPr>
      <w:r>
        <w:rPr>
          <w:b/>
        </w:rPr>
        <w:lastRenderedPageBreak/>
        <w:t xml:space="preserve">Part II: </w:t>
      </w:r>
      <w:r w:rsidR="0098143B" w:rsidRPr="00A91959">
        <w:rPr>
          <w:b/>
        </w:rPr>
        <w:t>Career Interests</w:t>
      </w:r>
      <w:r>
        <w:rPr>
          <w:b/>
        </w:rPr>
        <w:t xml:space="preserve"> &amp; Goals</w:t>
      </w:r>
      <w:r w:rsidR="009A22CF">
        <w:rPr>
          <w:b/>
        </w:rPr>
        <w:t xml:space="preserve"> </w:t>
      </w:r>
    </w:p>
    <w:p w14:paraId="3D913A5C" w14:textId="77777777" w:rsidR="00F8146F" w:rsidRPr="00A91959" w:rsidRDefault="00F8146F" w:rsidP="0098143B">
      <w:pPr>
        <w:rPr>
          <w:b/>
        </w:rPr>
      </w:pPr>
      <w:r>
        <w:rPr>
          <w:b/>
        </w:rPr>
        <w:t>Career Interests</w:t>
      </w:r>
    </w:p>
    <w:p w14:paraId="0778A5C1" w14:textId="77777777" w:rsidR="00027DC5" w:rsidRPr="00A91959" w:rsidRDefault="00B47DDF" w:rsidP="0067229D">
      <w:pPr>
        <w:spacing w:line="480" w:lineRule="auto"/>
      </w:pPr>
      <w:r w:rsidRPr="00A91959">
        <w:t xml:space="preserve">What are some careers that interest you? </w:t>
      </w:r>
      <w:r w:rsidR="0067229D">
        <w:t>Discuss what makes them appealing with your Career Advisor.</w:t>
      </w:r>
    </w:p>
    <w:p w14:paraId="3A7B97C8" w14:textId="77777777" w:rsidR="00B47DDF" w:rsidRPr="00A91959" w:rsidRDefault="00B47DDF" w:rsidP="00F21F41">
      <w:pPr>
        <w:pStyle w:val="ListParagraph"/>
        <w:numPr>
          <w:ilvl w:val="1"/>
          <w:numId w:val="8"/>
        </w:numPr>
        <w:spacing w:line="480" w:lineRule="auto"/>
      </w:pPr>
      <w:r w:rsidRPr="00A91959">
        <w:t>_____________________________________________________________________________________</w:t>
      </w:r>
    </w:p>
    <w:p w14:paraId="327AB61D" w14:textId="77777777" w:rsidR="00B47DDF" w:rsidRPr="00A91959" w:rsidRDefault="00B47DDF" w:rsidP="00F21F41">
      <w:pPr>
        <w:pStyle w:val="ListParagraph"/>
        <w:numPr>
          <w:ilvl w:val="1"/>
          <w:numId w:val="8"/>
        </w:numPr>
        <w:spacing w:line="480" w:lineRule="auto"/>
      </w:pPr>
      <w:r w:rsidRPr="00A91959">
        <w:t>_____________________________________________________________________________________</w:t>
      </w:r>
    </w:p>
    <w:p w14:paraId="28A943F0" w14:textId="77777777" w:rsidR="00B47DDF" w:rsidRPr="00A91959" w:rsidRDefault="00B47DDF" w:rsidP="00F21F41">
      <w:pPr>
        <w:pStyle w:val="ListParagraph"/>
        <w:numPr>
          <w:ilvl w:val="1"/>
          <w:numId w:val="8"/>
        </w:numPr>
        <w:spacing w:line="480" w:lineRule="auto"/>
      </w:pPr>
      <w:r w:rsidRPr="00A91959">
        <w:t>_____________________________________________________________________________________</w:t>
      </w:r>
    </w:p>
    <w:p w14:paraId="00A01A05" w14:textId="77777777" w:rsidR="006A43B6" w:rsidRPr="00A91959" w:rsidRDefault="006A43B6" w:rsidP="006A43B6">
      <w:pPr>
        <w:rPr>
          <w:b/>
        </w:rPr>
      </w:pPr>
      <w:r w:rsidRPr="00A91959">
        <w:rPr>
          <w:b/>
        </w:rPr>
        <w:t xml:space="preserve">Career </w:t>
      </w:r>
      <w:r w:rsidR="00F468DE">
        <w:rPr>
          <w:b/>
        </w:rPr>
        <w:t xml:space="preserve">Certificate </w:t>
      </w:r>
      <w:r w:rsidRPr="00A91959">
        <w:rPr>
          <w:b/>
        </w:rPr>
        <w:t>Goals</w:t>
      </w:r>
    </w:p>
    <w:p w14:paraId="1912DE67" w14:textId="77777777" w:rsidR="006A43B6" w:rsidRDefault="006A43B6" w:rsidP="006A43B6">
      <w:pPr>
        <w:spacing w:line="240" w:lineRule="auto"/>
      </w:pPr>
      <w:r w:rsidRPr="00A91959">
        <w:t>Along with your Career Advisor</w:t>
      </w:r>
      <w:r w:rsidR="00273E9F">
        <w:t xml:space="preserve"> adopt </w:t>
      </w:r>
      <w:r w:rsidRPr="00A91959">
        <w:t xml:space="preserve">three goals you would like to achieve </w:t>
      </w:r>
      <w:r w:rsidR="00F468DE">
        <w:t>with</w:t>
      </w:r>
      <w:r w:rsidRPr="00A91959">
        <w:t xml:space="preserve"> this </w:t>
      </w:r>
      <w:r w:rsidR="00027DC5" w:rsidRPr="00A91959">
        <w:t>certificate</w:t>
      </w:r>
      <w:r w:rsidR="00027DC5">
        <w:t xml:space="preserve"> (e.g. polished resume, networking confidence, etc.)</w:t>
      </w:r>
      <w:r w:rsidRPr="00A91959">
        <w:t>.</w:t>
      </w:r>
      <w:r w:rsidR="00FF1FAB">
        <w:t xml:space="preserve"> Consider Workshop</w:t>
      </w:r>
      <w:r w:rsidR="000C27AE">
        <w:t xml:space="preserve"> and Experiential options listed </w:t>
      </w:r>
      <w:r w:rsidR="00FF1FAB">
        <w:t xml:space="preserve">on next page for direction. </w:t>
      </w:r>
    </w:p>
    <w:p w14:paraId="03EACBD2" w14:textId="77777777" w:rsidR="00F21F41" w:rsidRDefault="00F21F41" w:rsidP="006A43B6">
      <w:pPr>
        <w:spacing w:line="240" w:lineRule="auto"/>
      </w:pPr>
    </w:p>
    <w:p w14:paraId="6199F152" w14:textId="77777777" w:rsidR="00F21F41" w:rsidRPr="00A91959" w:rsidRDefault="00F21F41" w:rsidP="00F21F41">
      <w:pPr>
        <w:pStyle w:val="ListParagraph"/>
        <w:numPr>
          <w:ilvl w:val="0"/>
          <w:numId w:val="10"/>
        </w:numPr>
        <w:spacing w:line="480" w:lineRule="auto"/>
      </w:pPr>
      <w:r w:rsidRPr="00A91959">
        <w:t>_____________________________________________________________________________________</w:t>
      </w:r>
    </w:p>
    <w:p w14:paraId="69CBB78F" w14:textId="77777777" w:rsidR="00F21F41" w:rsidRPr="00A91959" w:rsidRDefault="00F21F41" w:rsidP="00F21F41">
      <w:pPr>
        <w:pStyle w:val="ListParagraph"/>
        <w:numPr>
          <w:ilvl w:val="0"/>
          <w:numId w:val="10"/>
        </w:numPr>
        <w:spacing w:line="480" w:lineRule="auto"/>
      </w:pPr>
      <w:r w:rsidRPr="00A91959">
        <w:t>_____________________________________________________________________________________</w:t>
      </w:r>
    </w:p>
    <w:p w14:paraId="474DC629" w14:textId="77777777" w:rsidR="00F21F41" w:rsidRPr="00A91959" w:rsidRDefault="00F21F41" w:rsidP="00F21F41">
      <w:pPr>
        <w:pStyle w:val="ListParagraph"/>
        <w:numPr>
          <w:ilvl w:val="0"/>
          <w:numId w:val="10"/>
        </w:numPr>
        <w:spacing w:line="480" w:lineRule="auto"/>
      </w:pPr>
      <w:r w:rsidRPr="00A91959">
        <w:t>_____________________________________________________________________________________</w:t>
      </w:r>
    </w:p>
    <w:p w14:paraId="78B57737" w14:textId="77777777" w:rsidR="00F21F41" w:rsidRDefault="00F21F41" w:rsidP="0098143B">
      <w:pPr>
        <w:rPr>
          <w:b/>
        </w:rPr>
      </w:pPr>
    </w:p>
    <w:p w14:paraId="64AB64CD" w14:textId="77777777" w:rsidR="00F21F41" w:rsidRDefault="00F21F41" w:rsidP="0098143B">
      <w:pPr>
        <w:rPr>
          <w:b/>
        </w:rPr>
      </w:pPr>
    </w:p>
    <w:p w14:paraId="1E46F500" w14:textId="77777777" w:rsidR="00F21F41" w:rsidRDefault="00F21F41" w:rsidP="0098143B">
      <w:pPr>
        <w:rPr>
          <w:b/>
        </w:rPr>
      </w:pPr>
    </w:p>
    <w:p w14:paraId="2331C363" w14:textId="77777777" w:rsidR="00F21F41" w:rsidRDefault="00F21F41" w:rsidP="0098143B">
      <w:pPr>
        <w:rPr>
          <w:b/>
        </w:rPr>
      </w:pPr>
    </w:p>
    <w:p w14:paraId="47218442" w14:textId="77777777" w:rsidR="00F21F41" w:rsidRDefault="00F21F41" w:rsidP="0098143B">
      <w:pPr>
        <w:rPr>
          <w:b/>
        </w:rPr>
      </w:pPr>
    </w:p>
    <w:p w14:paraId="6BDBA2E7" w14:textId="77777777" w:rsidR="00F21F41" w:rsidRDefault="00F21F41" w:rsidP="0098143B">
      <w:pPr>
        <w:rPr>
          <w:b/>
        </w:rPr>
      </w:pPr>
    </w:p>
    <w:p w14:paraId="64056A55" w14:textId="77777777" w:rsidR="00F21F41" w:rsidRDefault="00F21F41" w:rsidP="0098143B">
      <w:pPr>
        <w:rPr>
          <w:b/>
        </w:rPr>
      </w:pPr>
    </w:p>
    <w:p w14:paraId="3ECD26CE" w14:textId="77777777" w:rsidR="00F21F41" w:rsidRDefault="00F21F41" w:rsidP="0098143B">
      <w:pPr>
        <w:rPr>
          <w:b/>
        </w:rPr>
      </w:pPr>
    </w:p>
    <w:p w14:paraId="5F568433" w14:textId="77777777" w:rsidR="00F21F41" w:rsidRDefault="00F21F41" w:rsidP="0098143B">
      <w:pPr>
        <w:rPr>
          <w:b/>
        </w:rPr>
      </w:pPr>
    </w:p>
    <w:p w14:paraId="151A90CA" w14:textId="77777777" w:rsidR="00F8146F" w:rsidRDefault="00F8146F" w:rsidP="0098143B">
      <w:pPr>
        <w:rPr>
          <w:b/>
        </w:rPr>
      </w:pPr>
    </w:p>
    <w:p w14:paraId="1B07908E" w14:textId="77777777" w:rsidR="00B0047D" w:rsidRDefault="00B0047D" w:rsidP="0098143B">
      <w:pPr>
        <w:rPr>
          <w:b/>
        </w:rPr>
      </w:pPr>
    </w:p>
    <w:p w14:paraId="4EBD59CC" w14:textId="77777777" w:rsidR="00081100" w:rsidRDefault="00081100" w:rsidP="0098143B">
      <w:pPr>
        <w:rPr>
          <w:b/>
        </w:rPr>
      </w:pPr>
    </w:p>
    <w:p w14:paraId="70053E46" w14:textId="77777777" w:rsidR="00081100" w:rsidRDefault="00081100" w:rsidP="0098143B">
      <w:pPr>
        <w:rPr>
          <w:b/>
        </w:rPr>
      </w:pPr>
    </w:p>
    <w:p w14:paraId="03AC34C6" w14:textId="77777777" w:rsidR="00081100" w:rsidRDefault="00081100" w:rsidP="0098143B">
      <w:pPr>
        <w:rPr>
          <w:b/>
        </w:rPr>
      </w:pPr>
    </w:p>
    <w:p w14:paraId="1202423A" w14:textId="77777777" w:rsidR="004E08F8" w:rsidRDefault="004E08F8" w:rsidP="0098143B">
      <w:pPr>
        <w:rPr>
          <w:b/>
        </w:rPr>
      </w:pPr>
    </w:p>
    <w:p w14:paraId="2A6FFBD8" w14:textId="77777777" w:rsidR="004E08F8" w:rsidRDefault="004E08F8" w:rsidP="0098143B">
      <w:pPr>
        <w:rPr>
          <w:b/>
        </w:rPr>
      </w:pPr>
    </w:p>
    <w:p w14:paraId="37315D51" w14:textId="7BB35926" w:rsidR="0098143B" w:rsidRPr="00A91959" w:rsidRDefault="00F8146F" w:rsidP="0098143B">
      <w:pPr>
        <w:rPr>
          <w:b/>
        </w:rPr>
      </w:pPr>
      <w:r>
        <w:rPr>
          <w:b/>
        </w:rPr>
        <w:lastRenderedPageBreak/>
        <w:t>Part III: Workshops</w:t>
      </w:r>
    </w:p>
    <w:p w14:paraId="7BD5AE49" w14:textId="77777777" w:rsidR="000007BA" w:rsidRDefault="00DB3C94" w:rsidP="0098143B">
      <w:r w:rsidRPr="00A91959">
        <w:t xml:space="preserve">The Career Readiness Certificate requires you to complete </w:t>
      </w:r>
      <w:r w:rsidR="007A2D93">
        <w:t>o</w:t>
      </w:r>
      <w:r w:rsidRPr="00A91959">
        <w:t>ne</w:t>
      </w:r>
      <w:r w:rsidR="007A2D93">
        <w:t xml:space="preserve"> workshop</w:t>
      </w:r>
      <w:r w:rsidRPr="00A91959">
        <w:t xml:space="preserve"> in each of the following categories: </w:t>
      </w:r>
      <w:r w:rsidRPr="00DC0095">
        <w:rPr>
          <w:i/>
        </w:rPr>
        <w:t>Find the Job</w:t>
      </w:r>
      <w:r w:rsidRPr="00A91959">
        <w:t xml:space="preserve">, </w:t>
      </w:r>
      <w:r w:rsidRPr="00DC0095">
        <w:rPr>
          <w:i/>
        </w:rPr>
        <w:t>Get the Job</w:t>
      </w:r>
      <w:r w:rsidRPr="00A91959">
        <w:t xml:space="preserve"> and </w:t>
      </w:r>
      <w:r w:rsidRPr="00DC0095">
        <w:rPr>
          <w:i/>
        </w:rPr>
        <w:t>On the Job</w:t>
      </w:r>
      <w:r w:rsidR="0067229D">
        <w:t>. With you Career A</w:t>
      </w:r>
      <w:r w:rsidRPr="00A91959">
        <w:t>dvisor, determine which best fit your needs and interests.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B3C94" w:rsidRPr="00A91959" w14:paraId="1AA025EB" w14:textId="77777777" w:rsidTr="004944CE">
        <w:tc>
          <w:tcPr>
            <w:tcW w:w="3596" w:type="dxa"/>
            <w:tcBorders>
              <w:bottom w:val="single" w:sz="4" w:space="0" w:color="auto"/>
            </w:tcBorders>
          </w:tcPr>
          <w:p w14:paraId="4F8C19C2" w14:textId="77777777" w:rsidR="00DB3C94" w:rsidRPr="00A91959" w:rsidRDefault="00DB3C94" w:rsidP="00DB3C94">
            <w:pPr>
              <w:jc w:val="center"/>
              <w:rPr>
                <w:b/>
              </w:rPr>
            </w:pPr>
            <w:r w:rsidRPr="00A91959">
              <w:rPr>
                <w:b/>
              </w:rPr>
              <w:t>Find the Job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CC50F67" w14:textId="77777777" w:rsidR="00DB3C94" w:rsidRPr="00A91959" w:rsidRDefault="00DB3C94" w:rsidP="00DB3C94">
            <w:pPr>
              <w:jc w:val="center"/>
              <w:rPr>
                <w:b/>
              </w:rPr>
            </w:pPr>
            <w:r w:rsidRPr="00A91959">
              <w:rPr>
                <w:b/>
              </w:rPr>
              <w:t>Get the Job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EECB9C9" w14:textId="77777777" w:rsidR="00DB3C94" w:rsidRPr="00A91959" w:rsidRDefault="00DB3C94" w:rsidP="00DB3C94">
            <w:pPr>
              <w:jc w:val="center"/>
              <w:rPr>
                <w:b/>
              </w:rPr>
            </w:pPr>
            <w:r w:rsidRPr="00A91959">
              <w:rPr>
                <w:b/>
              </w:rPr>
              <w:t>On the Job</w:t>
            </w:r>
          </w:p>
        </w:tc>
      </w:tr>
      <w:tr w:rsidR="00DB3C94" w:rsidRPr="00A91959" w14:paraId="71385FE6" w14:textId="77777777" w:rsidTr="004944CE">
        <w:tc>
          <w:tcPr>
            <w:tcW w:w="3596" w:type="dxa"/>
            <w:tcBorders>
              <w:top w:val="single" w:sz="4" w:space="0" w:color="auto"/>
            </w:tcBorders>
          </w:tcPr>
          <w:p w14:paraId="0CDB704E" w14:textId="77777777" w:rsidR="004944CE" w:rsidRPr="00A91959" w:rsidRDefault="00EA5C87" w:rsidP="00EA5C87">
            <w:pPr>
              <w:jc w:val="center"/>
              <w:rPr>
                <w:i/>
              </w:rPr>
            </w:pPr>
            <w:r w:rsidRPr="00A91959">
              <w:rPr>
                <w:i/>
              </w:rPr>
              <w:t>(select at least one option)</w:t>
            </w:r>
          </w:p>
          <w:p w14:paraId="59702232" w14:textId="77777777" w:rsidR="00EA5C87" w:rsidRPr="00A91959" w:rsidRDefault="00EA5C87" w:rsidP="00EA5C87">
            <w:pPr>
              <w:jc w:val="center"/>
              <w:rPr>
                <w:i/>
              </w:rPr>
            </w:pPr>
          </w:p>
          <w:p w14:paraId="3DDCCB67" w14:textId="77777777" w:rsidR="00DB3C94" w:rsidRPr="00A91959" w:rsidRDefault="00DB3C94" w:rsidP="00DB3C9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91959">
              <w:rPr>
                <w:b/>
              </w:rPr>
              <w:t>Job Search</w:t>
            </w:r>
          </w:p>
          <w:p w14:paraId="5A741631" w14:textId="77777777" w:rsidR="00DB3C94" w:rsidRPr="00A91959" w:rsidRDefault="00DB3C94" w:rsidP="00DB3C94">
            <w:pPr>
              <w:pStyle w:val="ListParagraph"/>
              <w:ind w:left="360"/>
              <w:rPr>
                <w:i/>
              </w:rPr>
            </w:pPr>
            <w:r w:rsidRPr="00A91959">
              <w:rPr>
                <w:i/>
              </w:rPr>
              <w:t xml:space="preserve">Don’t know where to start? Learn </w:t>
            </w:r>
            <w:r w:rsidR="00027DC5">
              <w:rPr>
                <w:i/>
              </w:rPr>
              <w:t>where and how to launch the job search.</w:t>
            </w:r>
          </w:p>
          <w:p w14:paraId="32844598" w14:textId="77777777" w:rsidR="004944CE" w:rsidRPr="00A91959" w:rsidRDefault="004944CE" w:rsidP="00DB3C94">
            <w:pPr>
              <w:pStyle w:val="ListParagraph"/>
              <w:ind w:left="360"/>
              <w:rPr>
                <w:i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176EB25C" w14:textId="77777777" w:rsidR="00EA5C87" w:rsidRPr="00A91959" w:rsidRDefault="00EA5C87" w:rsidP="00EA5C87">
            <w:pPr>
              <w:jc w:val="center"/>
              <w:rPr>
                <w:i/>
              </w:rPr>
            </w:pPr>
            <w:r w:rsidRPr="00A91959">
              <w:rPr>
                <w:i/>
              </w:rPr>
              <w:t>(select at least one option)</w:t>
            </w:r>
          </w:p>
          <w:p w14:paraId="0CBD3A9B" w14:textId="77777777" w:rsidR="004944CE" w:rsidRPr="00A91959" w:rsidRDefault="004944CE" w:rsidP="004944CE">
            <w:pPr>
              <w:rPr>
                <w:b/>
              </w:rPr>
            </w:pPr>
          </w:p>
          <w:p w14:paraId="527E1537" w14:textId="77777777" w:rsidR="00DB3C94" w:rsidRPr="00A91959" w:rsidRDefault="00DB3C94" w:rsidP="00DB3C9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91959">
              <w:rPr>
                <w:b/>
              </w:rPr>
              <w:t>Interview Prep</w:t>
            </w:r>
          </w:p>
          <w:p w14:paraId="4A00AEB4" w14:textId="77777777" w:rsidR="00027DC5" w:rsidRDefault="001945AE" w:rsidP="00027DC5">
            <w:pPr>
              <w:pStyle w:val="ListParagraph"/>
              <w:ind w:left="360"/>
              <w:rPr>
                <w:i/>
              </w:rPr>
            </w:pPr>
            <w:r>
              <w:rPr>
                <w:i/>
              </w:rPr>
              <w:t xml:space="preserve">Learn how to research a </w:t>
            </w:r>
            <w:r w:rsidR="004944CE" w:rsidRPr="00A91959">
              <w:rPr>
                <w:i/>
              </w:rPr>
              <w:t xml:space="preserve">company, what to wear </w:t>
            </w:r>
            <w:r w:rsidR="00027DC5">
              <w:rPr>
                <w:i/>
              </w:rPr>
              <w:t>and</w:t>
            </w:r>
            <w:r w:rsidR="004944CE" w:rsidRPr="00A91959">
              <w:rPr>
                <w:i/>
              </w:rPr>
              <w:t xml:space="preserve"> how to </w:t>
            </w:r>
            <w:r w:rsidR="00027DC5">
              <w:rPr>
                <w:i/>
              </w:rPr>
              <w:t xml:space="preserve">stand out among </w:t>
            </w:r>
            <w:r>
              <w:rPr>
                <w:i/>
              </w:rPr>
              <w:t xml:space="preserve">other </w:t>
            </w:r>
            <w:r w:rsidR="00027DC5">
              <w:rPr>
                <w:i/>
              </w:rPr>
              <w:t>interviewers</w:t>
            </w:r>
            <w:r w:rsidR="004944CE" w:rsidRPr="00A91959">
              <w:rPr>
                <w:i/>
              </w:rPr>
              <w:t>.</w:t>
            </w:r>
          </w:p>
          <w:p w14:paraId="173B136C" w14:textId="77777777" w:rsidR="00027DC5" w:rsidRPr="00027DC5" w:rsidRDefault="00027DC5" w:rsidP="00027DC5">
            <w:pPr>
              <w:pStyle w:val="ListParagraph"/>
              <w:ind w:left="360"/>
              <w:rPr>
                <w:i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5064DC84" w14:textId="77777777" w:rsidR="00EA5C87" w:rsidRPr="00A91959" w:rsidRDefault="00EA5C87" w:rsidP="00EA5C87">
            <w:pPr>
              <w:jc w:val="center"/>
              <w:rPr>
                <w:i/>
              </w:rPr>
            </w:pPr>
            <w:r w:rsidRPr="00A91959">
              <w:rPr>
                <w:i/>
              </w:rPr>
              <w:t>(select at least one option)</w:t>
            </w:r>
          </w:p>
          <w:p w14:paraId="486C9C54" w14:textId="77777777" w:rsidR="004944CE" w:rsidRPr="00A91959" w:rsidRDefault="004944CE" w:rsidP="004944CE">
            <w:pPr>
              <w:pStyle w:val="ListParagraph"/>
              <w:ind w:left="360"/>
              <w:rPr>
                <w:b/>
              </w:rPr>
            </w:pPr>
          </w:p>
          <w:p w14:paraId="09B61D55" w14:textId="77777777" w:rsidR="00DB3C94" w:rsidRPr="00A91959" w:rsidRDefault="00DB3C94" w:rsidP="00DB3C9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91959">
              <w:rPr>
                <w:b/>
              </w:rPr>
              <w:t xml:space="preserve">Excel </w:t>
            </w:r>
            <w:r w:rsidR="001945AE">
              <w:rPr>
                <w:b/>
              </w:rPr>
              <w:t>Class (BADM 2010)</w:t>
            </w:r>
          </w:p>
          <w:p w14:paraId="2A8FFF0D" w14:textId="77777777" w:rsidR="004944CE" w:rsidRPr="00A91959" w:rsidRDefault="004944CE" w:rsidP="004944CE">
            <w:pPr>
              <w:pStyle w:val="ListParagraph"/>
              <w:ind w:left="360"/>
              <w:rPr>
                <w:i/>
              </w:rPr>
            </w:pPr>
            <w:r w:rsidRPr="00A91959">
              <w:rPr>
                <w:i/>
              </w:rPr>
              <w:t xml:space="preserve">Analyzing and presenting data is </w:t>
            </w:r>
            <w:r w:rsidR="00A41BB9" w:rsidRPr="00A91959">
              <w:rPr>
                <w:i/>
              </w:rPr>
              <w:t>crucial</w:t>
            </w:r>
            <w:r w:rsidRPr="00A91959">
              <w:rPr>
                <w:i/>
              </w:rPr>
              <w:t xml:space="preserve"> in any job. Learn how to navigate Excel to make any data project smooth and successful.</w:t>
            </w:r>
          </w:p>
        </w:tc>
      </w:tr>
      <w:tr w:rsidR="00DB3C94" w:rsidRPr="00A91959" w14:paraId="432907FC" w14:textId="77777777" w:rsidTr="004944CE">
        <w:tc>
          <w:tcPr>
            <w:tcW w:w="3596" w:type="dxa"/>
          </w:tcPr>
          <w:p w14:paraId="1AC3F404" w14:textId="77777777" w:rsidR="00DB3C94" w:rsidRPr="00A91959" w:rsidRDefault="00DB3C94" w:rsidP="00DB3C9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91959">
              <w:rPr>
                <w:b/>
              </w:rPr>
              <w:t>Resume &amp; Cover Letter</w:t>
            </w:r>
          </w:p>
          <w:p w14:paraId="6A7501DC" w14:textId="77777777" w:rsidR="00DB3C94" w:rsidRPr="00A91959" w:rsidRDefault="004944CE" w:rsidP="00DB3C94">
            <w:pPr>
              <w:pStyle w:val="ListParagraph"/>
              <w:ind w:left="360"/>
              <w:rPr>
                <w:i/>
              </w:rPr>
            </w:pPr>
            <w:r w:rsidRPr="00A91959">
              <w:rPr>
                <w:i/>
              </w:rPr>
              <w:t>Create a clean and appealing resume along with a personalized and engaging cov</w:t>
            </w:r>
            <w:r w:rsidR="00027DC5">
              <w:rPr>
                <w:i/>
              </w:rPr>
              <w:t xml:space="preserve">er letter to help you land an </w:t>
            </w:r>
            <w:r w:rsidRPr="00A91959">
              <w:rPr>
                <w:i/>
              </w:rPr>
              <w:t>interview.</w:t>
            </w:r>
          </w:p>
          <w:p w14:paraId="25D54EE8" w14:textId="77777777" w:rsidR="004944CE" w:rsidRPr="00A91959" w:rsidRDefault="004944CE" w:rsidP="00DB3C94">
            <w:pPr>
              <w:pStyle w:val="ListParagraph"/>
              <w:ind w:left="360"/>
              <w:rPr>
                <w:i/>
              </w:rPr>
            </w:pPr>
          </w:p>
        </w:tc>
        <w:tc>
          <w:tcPr>
            <w:tcW w:w="3597" w:type="dxa"/>
          </w:tcPr>
          <w:p w14:paraId="0340E909" w14:textId="77777777" w:rsidR="00DB3C94" w:rsidRPr="00A91959" w:rsidRDefault="00DB3C94" w:rsidP="00DB3C9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91959">
              <w:rPr>
                <w:b/>
              </w:rPr>
              <w:t>Interview Process</w:t>
            </w:r>
          </w:p>
          <w:p w14:paraId="6C38AE12" w14:textId="77777777" w:rsidR="004944CE" w:rsidRPr="00A91959" w:rsidRDefault="00A41BB9" w:rsidP="001945AE">
            <w:pPr>
              <w:pStyle w:val="ListParagraph"/>
              <w:ind w:left="360"/>
              <w:rPr>
                <w:i/>
              </w:rPr>
            </w:pPr>
            <w:r>
              <w:rPr>
                <w:i/>
              </w:rPr>
              <w:t xml:space="preserve">Learn </w:t>
            </w:r>
            <w:r w:rsidR="001945AE">
              <w:rPr>
                <w:i/>
              </w:rPr>
              <w:t>about</w:t>
            </w:r>
            <w:r w:rsidR="004944CE" w:rsidRPr="00A91959">
              <w:rPr>
                <w:i/>
              </w:rPr>
              <w:t xml:space="preserve"> interview formats and practice answering common questions using the STAR method.</w:t>
            </w:r>
          </w:p>
        </w:tc>
        <w:tc>
          <w:tcPr>
            <w:tcW w:w="3597" w:type="dxa"/>
          </w:tcPr>
          <w:p w14:paraId="557AE466" w14:textId="77777777" w:rsidR="004944CE" w:rsidRPr="00A91959" w:rsidRDefault="00DB3C94" w:rsidP="004944C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91959">
              <w:rPr>
                <w:b/>
              </w:rPr>
              <w:t>Personal Finance &amp; Benefits</w:t>
            </w:r>
          </w:p>
          <w:p w14:paraId="6698F132" w14:textId="77777777" w:rsidR="004944CE" w:rsidRDefault="001945AE" w:rsidP="00A41BB9">
            <w:pPr>
              <w:pStyle w:val="ListParagraph"/>
              <w:ind w:left="360"/>
              <w:rPr>
                <w:i/>
              </w:rPr>
            </w:pPr>
            <w:r>
              <w:rPr>
                <w:i/>
              </w:rPr>
              <w:t>Understand</w:t>
            </w:r>
            <w:r w:rsidR="00A41BB9">
              <w:rPr>
                <w:i/>
              </w:rPr>
              <w:t xml:space="preserve"> </w:t>
            </w:r>
            <w:r w:rsidR="004944CE" w:rsidRPr="00A91959">
              <w:rPr>
                <w:i/>
              </w:rPr>
              <w:t>how to build your</w:t>
            </w:r>
            <w:r w:rsidR="004944CE" w:rsidRPr="00A91959">
              <w:t xml:space="preserve"> </w:t>
            </w:r>
            <w:r w:rsidR="004944CE" w:rsidRPr="00A91959">
              <w:rPr>
                <w:i/>
              </w:rPr>
              <w:t>nest egg</w:t>
            </w:r>
            <w:r w:rsidR="00A41BB9">
              <w:rPr>
                <w:i/>
              </w:rPr>
              <w:t xml:space="preserve"> and </w:t>
            </w:r>
            <w:r>
              <w:rPr>
                <w:i/>
              </w:rPr>
              <w:t>demystify</w:t>
            </w:r>
            <w:r w:rsidR="00A41BB9">
              <w:rPr>
                <w:i/>
              </w:rPr>
              <w:t xml:space="preserve"> benefits package</w:t>
            </w:r>
            <w:r>
              <w:rPr>
                <w:i/>
              </w:rPr>
              <w:t>s</w:t>
            </w:r>
            <w:r w:rsidR="00A41BB9">
              <w:rPr>
                <w:i/>
              </w:rPr>
              <w:t xml:space="preserve"> </w:t>
            </w:r>
            <w:r>
              <w:rPr>
                <w:i/>
              </w:rPr>
              <w:t>so that you are prepared for</w:t>
            </w:r>
            <w:r w:rsidR="00A41BB9">
              <w:rPr>
                <w:i/>
              </w:rPr>
              <w:t xml:space="preserve"> long-term success. </w:t>
            </w:r>
          </w:p>
          <w:p w14:paraId="146A0AB2" w14:textId="77777777" w:rsidR="00A41BB9" w:rsidRPr="00A91959" w:rsidRDefault="00A41BB9" w:rsidP="00A41BB9">
            <w:pPr>
              <w:pStyle w:val="ListParagraph"/>
              <w:ind w:left="360"/>
            </w:pPr>
          </w:p>
        </w:tc>
      </w:tr>
      <w:tr w:rsidR="00DB3C94" w:rsidRPr="00A91959" w14:paraId="4B75814C" w14:textId="77777777" w:rsidTr="004944CE">
        <w:tc>
          <w:tcPr>
            <w:tcW w:w="3596" w:type="dxa"/>
          </w:tcPr>
          <w:p w14:paraId="182426AA" w14:textId="77777777" w:rsidR="00DB3C94" w:rsidRPr="00A91959" w:rsidRDefault="00DB3C94" w:rsidP="00DB3C9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91959">
              <w:rPr>
                <w:b/>
              </w:rPr>
              <w:t>Networking</w:t>
            </w:r>
          </w:p>
          <w:p w14:paraId="3DEC129D" w14:textId="77777777" w:rsidR="004944CE" w:rsidRPr="00A91959" w:rsidRDefault="004944CE" w:rsidP="004944CE">
            <w:pPr>
              <w:pStyle w:val="ListParagraph"/>
              <w:ind w:left="360"/>
              <w:rPr>
                <w:i/>
              </w:rPr>
            </w:pPr>
            <w:r w:rsidRPr="00A91959">
              <w:rPr>
                <w:i/>
              </w:rPr>
              <w:t>Learn how to navigate</w:t>
            </w:r>
            <w:r w:rsidR="00027DC5">
              <w:rPr>
                <w:i/>
              </w:rPr>
              <w:t xml:space="preserve"> in-person events and online</w:t>
            </w:r>
            <w:r w:rsidRPr="00A91959">
              <w:rPr>
                <w:i/>
              </w:rPr>
              <w:t xml:space="preserve"> networking </w:t>
            </w:r>
            <w:r w:rsidR="00027DC5">
              <w:rPr>
                <w:i/>
              </w:rPr>
              <w:t xml:space="preserve">to expand your opportunities. </w:t>
            </w:r>
            <w:r w:rsidR="00722C5B">
              <w:rPr>
                <w:i/>
              </w:rPr>
              <w:t>Alternatively,</w:t>
            </w:r>
            <w:r w:rsidR="00616ECF">
              <w:rPr>
                <w:i/>
              </w:rPr>
              <w:t xml:space="preserve"> attend an approved networking event.</w:t>
            </w:r>
          </w:p>
          <w:p w14:paraId="2492D61F" w14:textId="77777777" w:rsidR="004944CE" w:rsidRPr="00A91959" w:rsidRDefault="004944CE" w:rsidP="004944CE">
            <w:pPr>
              <w:pStyle w:val="ListParagraph"/>
              <w:ind w:left="360"/>
              <w:rPr>
                <w:i/>
              </w:rPr>
            </w:pPr>
          </w:p>
        </w:tc>
        <w:tc>
          <w:tcPr>
            <w:tcW w:w="3597" w:type="dxa"/>
          </w:tcPr>
          <w:p w14:paraId="302D28DF" w14:textId="77777777" w:rsidR="00DB3C94" w:rsidRPr="00A91959" w:rsidRDefault="00DB3C94" w:rsidP="00DB3C9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91959">
              <w:rPr>
                <w:b/>
              </w:rPr>
              <w:t>Salary Negotiation</w:t>
            </w:r>
          </w:p>
          <w:p w14:paraId="4F85C309" w14:textId="77777777" w:rsidR="004944CE" w:rsidRPr="00A91959" w:rsidRDefault="001945AE" w:rsidP="00A41BB9">
            <w:pPr>
              <w:pStyle w:val="ListParagraph"/>
              <w:ind w:left="360"/>
              <w:rPr>
                <w:i/>
              </w:rPr>
            </w:pPr>
            <w:r>
              <w:rPr>
                <w:i/>
              </w:rPr>
              <w:t>K</w:t>
            </w:r>
            <w:r w:rsidR="004944CE" w:rsidRPr="00A91959">
              <w:rPr>
                <w:i/>
              </w:rPr>
              <w:t xml:space="preserve">now your worth—learn how to successfully and respectfully negotiate </w:t>
            </w:r>
            <w:r w:rsidR="00A41BB9">
              <w:rPr>
                <w:i/>
              </w:rPr>
              <w:t>your</w:t>
            </w:r>
            <w:r w:rsidR="004944CE" w:rsidRPr="00A91959">
              <w:rPr>
                <w:i/>
              </w:rPr>
              <w:t xml:space="preserve"> salary and benefits.</w:t>
            </w:r>
          </w:p>
        </w:tc>
        <w:tc>
          <w:tcPr>
            <w:tcW w:w="3597" w:type="dxa"/>
          </w:tcPr>
          <w:p w14:paraId="599809CF" w14:textId="77777777" w:rsidR="00DB3C94" w:rsidRPr="00A91959" w:rsidRDefault="00DB3C94" w:rsidP="00DB3C9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91959">
              <w:rPr>
                <w:b/>
              </w:rPr>
              <w:t>Presentation Skills</w:t>
            </w:r>
          </w:p>
          <w:p w14:paraId="38BD265D" w14:textId="7CB51D6D" w:rsidR="008D2E9B" w:rsidRPr="008D2E9B" w:rsidRDefault="001945AE" w:rsidP="008D2E9B">
            <w:pPr>
              <w:pStyle w:val="ListParagraph"/>
              <w:ind w:left="360"/>
              <w:rPr>
                <w:i/>
              </w:rPr>
            </w:pPr>
            <w:r>
              <w:rPr>
                <w:i/>
              </w:rPr>
              <w:t xml:space="preserve">Hone your public speaking and </w:t>
            </w:r>
            <w:r w:rsidR="00A41BB9">
              <w:rPr>
                <w:i/>
              </w:rPr>
              <w:t xml:space="preserve">presentation skills </w:t>
            </w:r>
            <w:r w:rsidR="004944CE" w:rsidRPr="00A91959">
              <w:rPr>
                <w:i/>
              </w:rPr>
              <w:t xml:space="preserve">to make an impression in the workplace. </w:t>
            </w:r>
          </w:p>
        </w:tc>
      </w:tr>
      <w:tr w:rsidR="00DB3C94" w:rsidRPr="00A91959" w14:paraId="6A8F5BE6" w14:textId="77777777" w:rsidTr="004944CE">
        <w:tc>
          <w:tcPr>
            <w:tcW w:w="3596" w:type="dxa"/>
          </w:tcPr>
          <w:p w14:paraId="75EE0D55" w14:textId="77777777" w:rsidR="00DB3C94" w:rsidRPr="00A91959" w:rsidRDefault="00DB3C94" w:rsidP="00DB3C94"/>
        </w:tc>
        <w:tc>
          <w:tcPr>
            <w:tcW w:w="3597" w:type="dxa"/>
          </w:tcPr>
          <w:p w14:paraId="48827615" w14:textId="77777777" w:rsidR="00DB3C94" w:rsidRPr="00A91959" w:rsidRDefault="00DB3C94" w:rsidP="00DB3C94"/>
        </w:tc>
        <w:tc>
          <w:tcPr>
            <w:tcW w:w="3597" w:type="dxa"/>
          </w:tcPr>
          <w:p w14:paraId="4FF8D560" w14:textId="77777777" w:rsidR="00DB3C94" w:rsidRPr="00A91959" w:rsidRDefault="00DB3C94" w:rsidP="00DB3C9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91959">
              <w:rPr>
                <w:b/>
              </w:rPr>
              <w:t>Graduate School</w:t>
            </w:r>
          </w:p>
          <w:p w14:paraId="181EA43C" w14:textId="77777777" w:rsidR="004944CE" w:rsidRPr="00A91959" w:rsidRDefault="004944CE" w:rsidP="00703D59">
            <w:pPr>
              <w:pStyle w:val="ListParagraph"/>
              <w:ind w:left="360"/>
              <w:rPr>
                <w:i/>
              </w:rPr>
            </w:pPr>
            <w:r w:rsidRPr="00A91959">
              <w:rPr>
                <w:i/>
              </w:rPr>
              <w:t xml:space="preserve">Learn what it takes to </w:t>
            </w:r>
            <w:r w:rsidR="00A41BB9">
              <w:rPr>
                <w:i/>
              </w:rPr>
              <w:t>be</w:t>
            </w:r>
            <w:r w:rsidRPr="00A91959">
              <w:rPr>
                <w:i/>
              </w:rPr>
              <w:t xml:space="preserve"> a </w:t>
            </w:r>
            <w:r w:rsidR="00A41BB9">
              <w:rPr>
                <w:i/>
              </w:rPr>
              <w:t>strong</w:t>
            </w:r>
            <w:r w:rsidRPr="00A91959">
              <w:rPr>
                <w:i/>
              </w:rPr>
              <w:t xml:space="preserve"> applicant and </w:t>
            </w:r>
            <w:r w:rsidR="00A41BB9">
              <w:rPr>
                <w:i/>
              </w:rPr>
              <w:t xml:space="preserve">how </w:t>
            </w:r>
            <w:r w:rsidR="00703D59">
              <w:rPr>
                <w:i/>
              </w:rPr>
              <w:t>graduate</w:t>
            </w:r>
            <w:r w:rsidR="00A41BB9">
              <w:rPr>
                <w:i/>
              </w:rPr>
              <w:t xml:space="preserve"> school </w:t>
            </w:r>
            <w:r w:rsidR="00703D59">
              <w:rPr>
                <w:i/>
              </w:rPr>
              <w:t>may</w:t>
            </w:r>
            <w:r w:rsidR="00A41BB9">
              <w:rPr>
                <w:i/>
              </w:rPr>
              <w:t xml:space="preserve"> impact your personal and professional goals.</w:t>
            </w:r>
          </w:p>
        </w:tc>
      </w:tr>
    </w:tbl>
    <w:p w14:paraId="18C5790C" w14:textId="77777777" w:rsidR="0067229D" w:rsidRPr="00A91959" w:rsidRDefault="0067229D" w:rsidP="0067229D">
      <w:r w:rsidRPr="00A91959">
        <w:t>__________________________________________________________________________________________________</w:t>
      </w:r>
    </w:p>
    <w:p w14:paraId="6AC189D0" w14:textId="77777777" w:rsidR="00DB3C94" w:rsidRDefault="00F8146F" w:rsidP="0098143B">
      <w:pPr>
        <w:rPr>
          <w:b/>
        </w:rPr>
      </w:pPr>
      <w:r>
        <w:rPr>
          <w:b/>
        </w:rPr>
        <w:t xml:space="preserve">Part IV: </w:t>
      </w:r>
      <w:r w:rsidR="007A2D93" w:rsidRPr="007A2D93">
        <w:rPr>
          <w:b/>
        </w:rPr>
        <w:t xml:space="preserve">Experiential Learning </w:t>
      </w:r>
    </w:p>
    <w:p w14:paraId="1DD0E335" w14:textId="77777777" w:rsidR="0067229D" w:rsidRDefault="007A2D93" w:rsidP="0067229D">
      <w:pPr>
        <w:sectPr w:rsidR="0067229D" w:rsidSect="00637108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91959">
        <w:t>The Career Readiness Certi</w:t>
      </w:r>
      <w:r w:rsidR="0067229D">
        <w:t xml:space="preserve">ficate requires you to have </w:t>
      </w:r>
      <w:r w:rsidR="00F8146F">
        <w:t>one</w:t>
      </w:r>
      <w:r w:rsidR="0067229D">
        <w:t xml:space="preserve"> </w:t>
      </w:r>
      <w:r w:rsidR="00203E4C">
        <w:t xml:space="preserve">semester-long </w:t>
      </w:r>
      <w:r w:rsidR="0067229D">
        <w:t>Experiential Learning experience.</w:t>
      </w:r>
      <w:r w:rsidRPr="00A91959">
        <w:t xml:space="preserve"> With you</w:t>
      </w:r>
      <w:r w:rsidR="00D47141">
        <w:t>r</w:t>
      </w:r>
      <w:r w:rsidRPr="00A91959">
        <w:t xml:space="preserve"> </w:t>
      </w:r>
      <w:r w:rsidR="0067229D">
        <w:t>Career A</w:t>
      </w:r>
      <w:r w:rsidRPr="00A91959">
        <w:t xml:space="preserve">dvisor, </w:t>
      </w:r>
      <w:r w:rsidR="0067229D">
        <w:t>consider the</w:t>
      </w:r>
      <w:r w:rsidRPr="00A91959">
        <w:t xml:space="preserve"> best fit </w:t>
      </w:r>
      <w:r w:rsidR="0067229D">
        <w:t xml:space="preserve">with your interests and work out steps involved to achieve this experience. </w:t>
      </w:r>
    </w:p>
    <w:p w14:paraId="71A91848" w14:textId="77777777" w:rsidR="0067229D" w:rsidRDefault="00D57AFD" w:rsidP="0067229D">
      <w:pPr>
        <w:pStyle w:val="ListParagraph"/>
        <w:numPr>
          <w:ilvl w:val="0"/>
          <w:numId w:val="11"/>
        </w:numPr>
        <w:jc w:val="both"/>
      </w:pPr>
      <w:r>
        <w:t>Job/</w:t>
      </w:r>
      <w:r w:rsidR="0067229D">
        <w:t>Internship</w:t>
      </w:r>
    </w:p>
    <w:p w14:paraId="7F156C8D" w14:textId="77777777" w:rsidR="0067229D" w:rsidRDefault="0067229D" w:rsidP="0067229D">
      <w:pPr>
        <w:pStyle w:val="ListParagraph"/>
        <w:numPr>
          <w:ilvl w:val="0"/>
          <w:numId w:val="11"/>
        </w:numPr>
        <w:jc w:val="both"/>
      </w:pPr>
      <w:r>
        <w:t>Education Abroad</w:t>
      </w:r>
    </w:p>
    <w:p w14:paraId="73F25ABA" w14:textId="77777777" w:rsidR="0067229D" w:rsidRDefault="006165B6" w:rsidP="0067229D">
      <w:pPr>
        <w:pStyle w:val="ListParagraph"/>
        <w:numPr>
          <w:ilvl w:val="0"/>
          <w:numId w:val="11"/>
        </w:num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6D2C2E" wp14:editId="5F449A54">
                <wp:simplePos x="0" y="0"/>
                <wp:positionH relativeFrom="column">
                  <wp:posOffset>-19050</wp:posOffset>
                </wp:positionH>
                <wp:positionV relativeFrom="paragraph">
                  <wp:posOffset>328930</wp:posOffset>
                </wp:positionV>
                <wp:extent cx="6943725" cy="1524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44CFD" w14:textId="77777777" w:rsidR="00203E4C" w:rsidRPr="000007BA" w:rsidRDefault="00203E4C" w:rsidP="00203E4C">
                            <w:pPr>
                              <w:spacing w:line="240" w:lineRule="auto"/>
                              <w:contextualSpacing/>
                            </w:pPr>
                            <w:r>
                              <w:t>Action Items:</w:t>
                            </w:r>
                          </w:p>
                          <w:p w14:paraId="2D5A5449" w14:textId="77777777" w:rsidR="0067229D" w:rsidRDefault="006722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86D2C2E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25.9pt;width:546.75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">
                <v:textbox>
                  <w:txbxContent>
                    <w:p w14:paraId="2D944CFD" w14:textId="77777777" w:rsidR="00203E4C" w:rsidRPr="000007BA" w:rsidRDefault="00203E4C" w:rsidP="00203E4C">
                      <w:pPr>
                        <w:spacing w:line="240" w:lineRule="auto"/>
                        <w:contextualSpacing/>
                      </w:pPr>
                      <w:r>
                        <w:t>Action Items:</w:t>
                      </w:r>
                    </w:p>
                    <w:p w14:paraId="2D5A5449" w14:textId="77777777" w:rsidR="0067229D" w:rsidRDefault="0067229D"/>
                  </w:txbxContent>
                </v:textbox>
                <w10:wrap type="square"/>
              </v:shape>
            </w:pict>
          </mc:Fallback>
        </mc:AlternateContent>
      </w:r>
      <w:r w:rsidR="0067229D">
        <w:t>Research</w:t>
      </w:r>
    </w:p>
    <w:p w14:paraId="338F7500" w14:textId="77777777" w:rsidR="0067229D" w:rsidRDefault="0067229D" w:rsidP="0067229D">
      <w:pPr>
        <w:pStyle w:val="ListParagraph"/>
        <w:numPr>
          <w:ilvl w:val="0"/>
          <w:numId w:val="11"/>
        </w:numPr>
        <w:jc w:val="both"/>
      </w:pPr>
      <w:r>
        <w:t>Leadership</w:t>
      </w:r>
    </w:p>
    <w:p w14:paraId="074B3932" w14:textId="00B19429" w:rsidR="0067229D" w:rsidRDefault="00081100" w:rsidP="00081100">
      <w:pPr>
        <w:pStyle w:val="ListParagraph"/>
        <w:numPr>
          <w:ilvl w:val="0"/>
          <w:numId w:val="11"/>
        </w:numPr>
        <w:jc w:val="both"/>
        <w:sectPr w:rsidR="0067229D" w:rsidSect="006722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Service Learning/Volunteerism</w:t>
      </w:r>
    </w:p>
    <w:p w14:paraId="6BDDE07E" w14:textId="77777777" w:rsidR="00203E4C" w:rsidRPr="000007BA" w:rsidRDefault="00203E4C">
      <w:pPr>
        <w:spacing w:line="240" w:lineRule="auto"/>
        <w:contextualSpacing/>
      </w:pPr>
    </w:p>
    <w:sectPr w:rsidR="00203E4C" w:rsidRPr="000007BA" w:rsidSect="0067229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3048" w14:textId="77777777" w:rsidR="00663E6A" w:rsidRDefault="00663E6A" w:rsidP="0067229D">
      <w:pPr>
        <w:spacing w:after="0" w:line="240" w:lineRule="auto"/>
      </w:pPr>
      <w:r>
        <w:separator/>
      </w:r>
    </w:p>
  </w:endnote>
  <w:endnote w:type="continuationSeparator" w:id="0">
    <w:p w14:paraId="0C4AA6C7" w14:textId="77777777" w:rsidR="00663E6A" w:rsidRDefault="00663E6A" w:rsidP="0067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373B" w14:textId="77777777" w:rsidR="0067229D" w:rsidRDefault="00672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72D3" w14:textId="77777777" w:rsidR="00663E6A" w:rsidRDefault="00663E6A" w:rsidP="0067229D">
      <w:pPr>
        <w:spacing w:after="0" w:line="240" w:lineRule="auto"/>
      </w:pPr>
      <w:r>
        <w:separator/>
      </w:r>
    </w:p>
  </w:footnote>
  <w:footnote w:type="continuationSeparator" w:id="0">
    <w:p w14:paraId="16013B3B" w14:textId="77777777" w:rsidR="00663E6A" w:rsidRDefault="00663E6A" w:rsidP="00672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8CA"/>
    <w:multiLevelType w:val="hybridMultilevel"/>
    <w:tmpl w:val="422A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00EE"/>
    <w:multiLevelType w:val="hybridMultilevel"/>
    <w:tmpl w:val="A85412EC"/>
    <w:lvl w:ilvl="0" w:tplc="E63C23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06ED"/>
    <w:multiLevelType w:val="hybridMultilevel"/>
    <w:tmpl w:val="CADE1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E350E"/>
    <w:multiLevelType w:val="hybridMultilevel"/>
    <w:tmpl w:val="823A82AE"/>
    <w:lvl w:ilvl="0" w:tplc="A43C14B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6E5239"/>
    <w:multiLevelType w:val="hybridMultilevel"/>
    <w:tmpl w:val="15F4B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A442B8"/>
    <w:multiLevelType w:val="hybridMultilevel"/>
    <w:tmpl w:val="B2BC5D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3241E0"/>
    <w:multiLevelType w:val="hybridMultilevel"/>
    <w:tmpl w:val="FCBEC4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DF7485"/>
    <w:multiLevelType w:val="hybridMultilevel"/>
    <w:tmpl w:val="9D46066A"/>
    <w:lvl w:ilvl="0" w:tplc="E63C23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123E0"/>
    <w:multiLevelType w:val="hybridMultilevel"/>
    <w:tmpl w:val="1AF8E698"/>
    <w:lvl w:ilvl="0" w:tplc="A356C67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167F5"/>
    <w:multiLevelType w:val="hybridMultilevel"/>
    <w:tmpl w:val="E6B8C6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1F3624"/>
    <w:multiLevelType w:val="hybridMultilevel"/>
    <w:tmpl w:val="C11E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46CDD"/>
    <w:multiLevelType w:val="hybridMultilevel"/>
    <w:tmpl w:val="4984D8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823A9B"/>
    <w:multiLevelType w:val="hybridMultilevel"/>
    <w:tmpl w:val="191000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971BEA"/>
    <w:multiLevelType w:val="hybridMultilevel"/>
    <w:tmpl w:val="4984D8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2"/>
  </w:num>
  <w:num w:numId="9">
    <w:abstractNumId w:val="11"/>
  </w:num>
  <w:num w:numId="10">
    <w:abstractNumId w:val="13"/>
  </w:num>
  <w:num w:numId="11">
    <w:abstractNumId w:val="8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108"/>
    <w:rsid w:val="000007BA"/>
    <w:rsid w:val="00027DC5"/>
    <w:rsid w:val="000411F5"/>
    <w:rsid w:val="000609DE"/>
    <w:rsid w:val="0006602C"/>
    <w:rsid w:val="0008049F"/>
    <w:rsid w:val="00081100"/>
    <w:rsid w:val="000C27AE"/>
    <w:rsid w:val="00144DAE"/>
    <w:rsid w:val="001945AE"/>
    <w:rsid w:val="001A31F0"/>
    <w:rsid w:val="001B5B2C"/>
    <w:rsid w:val="00203E4C"/>
    <w:rsid w:val="00205370"/>
    <w:rsid w:val="002479E3"/>
    <w:rsid w:val="00265FD0"/>
    <w:rsid w:val="00273E9F"/>
    <w:rsid w:val="002E14EC"/>
    <w:rsid w:val="0030611B"/>
    <w:rsid w:val="003559F2"/>
    <w:rsid w:val="003B0C0E"/>
    <w:rsid w:val="003B2273"/>
    <w:rsid w:val="0046221E"/>
    <w:rsid w:val="004944CE"/>
    <w:rsid w:val="004C027A"/>
    <w:rsid w:val="004C0BD1"/>
    <w:rsid w:val="004E08F8"/>
    <w:rsid w:val="004E2A83"/>
    <w:rsid w:val="006165B6"/>
    <w:rsid w:val="00616ECF"/>
    <w:rsid w:val="006266FB"/>
    <w:rsid w:val="00637108"/>
    <w:rsid w:val="00663E6A"/>
    <w:rsid w:val="00665B05"/>
    <w:rsid w:val="0067229D"/>
    <w:rsid w:val="006A43B6"/>
    <w:rsid w:val="00703D59"/>
    <w:rsid w:val="00722C5B"/>
    <w:rsid w:val="007562C2"/>
    <w:rsid w:val="00766A18"/>
    <w:rsid w:val="007A2D93"/>
    <w:rsid w:val="007B2A3B"/>
    <w:rsid w:val="00824978"/>
    <w:rsid w:val="008A0174"/>
    <w:rsid w:val="008D2E9B"/>
    <w:rsid w:val="0090201E"/>
    <w:rsid w:val="00905D65"/>
    <w:rsid w:val="009520A3"/>
    <w:rsid w:val="009807EC"/>
    <w:rsid w:val="0098143B"/>
    <w:rsid w:val="009A22CF"/>
    <w:rsid w:val="00A37D39"/>
    <w:rsid w:val="00A41BB9"/>
    <w:rsid w:val="00A716F3"/>
    <w:rsid w:val="00A91959"/>
    <w:rsid w:val="00B0047D"/>
    <w:rsid w:val="00B47DDF"/>
    <w:rsid w:val="00BA1359"/>
    <w:rsid w:val="00BE0E24"/>
    <w:rsid w:val="00C83698"/>
    <w:rsid w:val="00CD526F"/>
    <w:rsid w:val="00D47141"/>
    <w:rsid w:val="00D57AFD"/>
    <w:rsid w:val="00D7743F"/>
    <w:rsid w:val="00D902EB"/>
    <w:rsid w:val="00DB3C94"/>
    <w:rsid w:val="00DC0095"/>
    <w:rsid w:val="00E64415"/>
    <w:rsid w:val="00E666EC"/>
    <w:rsid w:val="00EA5C87"/>
    <w:rsid w:val="00EF58B0"/>
    <w:rsid w:val="00F21F41"/>
    <w:rsid w:val="00F468DE"/>
    <w:rsid w:val="00F8146F"/>
    <w:rsid w:val="00FD6B8D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0310"/>
  <w15:chartTrackingRefBased/>
  <w15:docId w15:val="{2D525F4C-8A4F-4000-9A31-20FD107F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1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4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B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2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29D"/>
  </w:style>
  <w:style w:type="paragraph" w:styleId="Footer">
    <w:name w:val="footer"/>
    <w:basedOn w:val="Normal"/>
    <w:link w:val="FooterChar"/>
    <w:uiPriority w:val="99"/>
    <w:unhideWhenUsed/>
    <w:rsid w:val="00672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29D"/>
  </w:style>
  <w:style w:type="character" w:styleId="UnresolvedMention">
    <w:name w:val="Unresolved Mention"/>
    <w:basedOn w:val="DefaultParagraphFont"/>
    <w:uiPriority w:val="99"/>
    <w:semiHidden/>
    <w:unhideWhenUsed/>
    <w:rsid w:val="008D2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personalitie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Ann Abeloe</dc:creator>
  <cp:keywords/>
  <dc:description/>
  <cp:lastModifiedBy>Marie A Pecoraro</cp:lastModifiedBy>
  <cp:revision>2</cp:revision>
  <cp:lastPrinted>2018-01-08T23:17:00Z</cp:lastPrinted>
  <dcterms:created xsi:type="dcterms:W3CDTF">2021-12-21T18:30:00Z</dcterms:created>
  <dcterms:modified xsi:type="dcterms:W3CDTF">2021-12-21T18:30:00Z</dcterms:modified>
</cp:coreProperties>
</file>