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17E1C" w14:textId="77777777" w:rsidR="00470AD1" w:rsidRDefault="006448E3">
      <w:pPr>
        <w:jc w:val="center"/>
        <w:rPr>
          <w:b/>
          <w:sz w:val="28"/>
          <w:szCs w:val="28"/>
        </w:rPr>
      </w:pPr>
      <w:r>
        <w:rPr>
          <w:b/>
          <w:sz w:val="28"/>
          <w:szCs w:val="28"/>
        </w:rPr>
        <w:t>Faculty Fellows Project Report – Samuel Flaxman</w:t>
      </w:r>
    </w:p>
    <w:p w14:paraId="2A8FC294" w14:textId="77777777" w:rsidR="00470AD1" w:rsidRDefault="00470AD1"/>
    <w:p w14:paraId="33F9A690" w14:textId="77777777" w:rsidR="00470AD1" w:rsidRDefault="00470AD1"/>
    <w:p w14:paraId="785C22D8" w14:textId="3E86ACB5" w:rsidR="002300F1" w:rsidRPr="002300F1" w:rsidRDefault="00DD1AFD" w:rsidP="002300F1">
      <w:pPr>
        <w:pStyle w:val="Title"/>
        <w:rPr>
          <w:sz w:val="36"/>
          <w:szCs w:val="36"/>
        </w:rPr>
      </w:pPr>
      <w:r w:rsidRPr="002300F1">
        <w:rPr>
          <w:sz w:val="36"/>
          <w:szCs w:val="36"/>
        </w:rPr>
        <w:t>Developing training for undergraduate t</w:t>
      </w:r>
      <w:r w:rsidR="002300F1" w:rsidRPr="002300F1">
        <w:rPr>
          <w:sz w:val="36"/>
          <w:szCs w:val="36"/>
        </w:rPr>
        <w:t>eaching assistants in EBIO 1210</w:t>
      </w:r>
      <w:r w:rsidRPr="002300F1">
        <w:rPr>
          <w:sz w:val="36"/>
          <w:szCs w:val="36"/>
        </w:rPr>
        <w:br/>
      </w:r>
    </w:p>
    <w:p w14:paraId="3EB46CC6" w14:textId="77777777" w:rsidR="002300F1" w:rsidRPr="002300F1" w:rsidRDefault="002300F1" w:rsidP="002300F1">
      <w:pPr>
        <w:pStyle w:val="Heading1"/>
        <w:rPr>
          <w:sz w:val="28"/>
          <w:szCs w:val="28"/>
        </w:rPr>
      </w:pPr>
      <w:r w:rsidRPr="002300F1">
        <w:rPr>
          <w:sz w:val="28"/>
          <w:szCs w:val="28"/>
        </w:rPr>
        <w:t xml:space="preserve">Brief description: </w:t>
      </w:r>
    </w:p>
    <w:p w14:paraId="0B77B82F" w14:textId="4F9C6AA7" w:rsidR="00470AD1" w:rsidRDefault="00DD1AFD" w:rsidP="002300F1">
      <w:r>
        <w:t>I sought to develop and implement weekly trainings for the undergraduate TAs that serve EBIO 1210.</w:t>
      </w:r>
    </w:p>
    <w:p w14:paraId="0AE19CB3" w14:textId="77777777" w:rsidR="00470AD1" w:rsidRDefault="00470AD1"/>
    <w:p w14:paraId="17C86D8B" w14:textId="77777777" w:rsidR="002300F1" w:rsidRPr="002300F1" w:rsidRDefault="006448E3" w:rsidP="002300F1">
      <w:pPr>
        <w:pStyle w:val="Heading1"/>
        <w:rPr>
          <w:sz w:val="28"/>
          <w:szCs w:val="28"/>
        </w:rPr>
      </w:pPr>
      <w:r w:rsidRPr="002300F1">
        <w:rPr>
          <w:sz w:val="28"/>
          <w:szCs w:val="28"/>
        </w:rPr>
        <w:t>Describe the challenge you addressed in yo</w:t>
      </w:r>
      <w:r w:rsidR="002300F1" w:rsidRPr="002300F1">
        <w:rPr>
          <w:sz w:val="28"/>
          <w:szCs w:val="28"/>
        </w:rPr>
        <w:t>ur department with this project:</w:t>
      </w:r>
    </w:p>
    <w:p w14:paraId="0C45264B" w14:textId="328E4A62" w:rsidR="00470AD1" w:rsidRDefault="006448E3" w:rsidP="002300F1">
      <w:pPr>
        <w:contextualSpacing/>
      </w:pPr>
      <w:r>
        <w:t xml:space="preserve"> </w:t>
      </w:r>
      <w:r w:rsidR="00DD1AFD">
        <w:br/>
        <w:t>Each fall semester, EBIO 1210 has around 30-40 undergraduate teaching assistants that serve in its lectures and TA-help room office hours.  Prior to fall 2018, undergraduate TAs received a one-time, in-person training session (during the first week of class), and then only weekly emails to check in.  Our challenge was to do a better job training these wonderful students to serve in their roles as discussion catalysts (e.g., during active learning exercises) and educators.</w:t>
      </w:r>
    </w:p>
    <w:p w14:paraId="53DAC59D" w14:textId="77777777" w:rsidR="00470AD1" w:rsidRDefault="00470AD1"/>
    <w:p w14:paraId="221223E4" w14:textId="77777777" w:rsidR="002300F1" w:rsidRPr="002300F1" w:rsidRDefault="002300F1" w:rsidP="002300F1">
      <w:pPr>
        <w:pStyle w:val="Heading1"/>
        <w:rPr>
          <w:sz w:val="28"/>
          <w:szCs w:val="28"/>
        </w:rPr>
      </w:pPr>
      <w:r w:rsidRPr="002300F1">
        <w:rPr>
          <w:sz w:val="28"/>
          <w:szCs w:val="28"/>
        </w:rPr>
        <w:t>Describe desired result:</w:t>
      </w:r>
    </w:p>
    <w:p w14:paraId="0ADC04FC" w14:textId="2668EB28" w:rsidR="00470AD1" w:rsidRDefault="006448E3" w:rsidP="002300F1">
      <w:pPr>
        <w:contextualSpacing/>
      </w:pPr>
      <w:r>
        <w:t xml:space="preserve"> </w:t>
      </w:r>
      <w:r w:rsidR="00DD1AFD">
        <w:br/>
        <w:t>The goals were to give the TAs resources and training to help them (1) ask better questions of students, (2) start useful discussions with students, (3) avoid giving students “the answer” while still being helpful, and (4) adopt inclusive pedagogy practices.</w:t>
      </w:r>
    </w:p>
    <w:p w14:paraId="35B7EF12" w14:textId="77777777" w:rsidR="00470AD1" w:rsidRDefault="00470AD1"/>
    <w:p w14:paraId="34609DE4" w14:textId="77777777" w:rsidR="002300F1" w:rsidRPr="002300F1" w:rsidRDefault="006448E3" w:rsidP="002300F1">
      <w:pPr>
        <w:pStyle w:val="Heading1"/>
        <w:rPr>
          <w:sz w:val="28"/>
          <w:szCs w:val="28"/>
        </w:rPr>
      </w:pPr>
      <w:r w:rsidRPr="002300F1">
        <w:rPr>
          <w:sz w:val="28"/>
          <w:szCs w:val="28"/>
        </w:rPr>
        <w:t>Describe the project. What did you do?</w:t>
      </w:r>
    </w:p>
    <w:p w14:paraId="6C5B4FDE" w14:textId="2CF7AACF" w:rsidR="00470AD1" w:rsidRDefault="00DD1AFD" w:rsidP="002300F1">
      <w:pPr>
        <w:contextualSpacing/>
      </w:pPr>
      <w:r>
        <w:br/>
        <w:t>I organized weekly meetings of the undergraduate TAs, and I sourced and created pedagogical materials and activities for these meetings.</w:t>
      </w:r>
    </w:p>
    <w:p w14:paraId="0613D8AF" w14:textId="77777777" w:rsidR="00470AD1" w:rsidRDefault="00470AD1"/>
    <w:p w14:paraId="5D5FD315" w14:textId="77777777" w:rsidR="002300F1" w:rsidRPr="002300F1" w:rsidRDefault="006448E3" w:rsidP="002300F1">
      <w:pPr>
        <w:pStyle w:val="Heading1"/>
        <w:rPr>
          <w:sz w:val="28"/>
          <w:szCs w:val="28"/>
        </w:rPr>
      </w:pPr>
      <w:r w:rsidRPr="002300F1">
        <w:rPr>
          <w:sz w:val="28"/>
          <w:szCs w:val="28"/>
        </w:rPr>
        <w:t>Describe the outcome. What worked, wh</w:t>
      </w:r>
      <w:r w:rsidR="002300F1" w:rsidRPr="002300F1">
        <w:rPr>
          <w:sz w:val="28"/>
          <w:szCs w:val="28"/>
        </w:rPr>
        <w:t>at didn’t work, lessons learned:</w:t>
      </w:r>
    </w:p>
    <w:p w14:paraId="426C6DBE" w14:textId="43E2583C" w:rsidR="00470AD1" w:rsidRDefault="00DD1AFD" w:rsidP="002300F1">
      <w:pPr>
        <w:contextualSpacing/>
      </w:pPr>
      <w:r>
        <w:br/>
        <w:t xml:space="preserve">We had </w:t>
      </w:r>
      <w:r w:rsidR="009529CA">
        <w:t>very productive and affirming</w:t>
      </w:r>
      <w:r>
        <w:t xml:space="preserve"> discussions.  We started every meeting with celebrations </w:t>
      </w:r>
      <w:r>
        <w:lastRenderedPageBreak/>
        <w:t>and challenges.  The TAs brought great insight</w:t>
      </w:r>
      <w:r w:rsidR="009529CA">
        <w:t>s about which pieces of material were hardest for the students</w:t>
      </w:r>
      <w:r w:rsidR="0059773A">
        <w:t>.  The hardest part (“what didn’t work”) was that there was no regular meeting time that all TAs could meet.  We usually only had about 4-12 TAs in attendance (i.e., not even half).  There was one week in which not a single TA showed up.  The lesson learned is that we have to get a time(s) on the books that is required.</w:t>
      </w:r>
    </w:p>
    <w:p w14:paraId="54BAE664" w14:textId="77777777" w:rsidR="00470AD1" w:rsidRDefault="00470AD1"/>
    <w:p w14:paraId="24972EE3" w14:textId="77777777" w:rsidR="002300F1" w:rsidRPr="002300F1" w:rsidRDefault="006448E3" w:rsidP="002300F1">
      <w:pPr>
        <w:pStyle w:val="Heading1"/>
        <w:rPr>
          <w:sz w:val="28"/>
          <w:szCs w:val="28"/>
        </w:rPr>
      </w:pPr>
      <w:r w:rsidRPr="002300F1">
        <w:rPr>
          <w:sz w:val="28"/>
          <w:szCs w:val="28"/>
        </w:rPr>
        <w:t>Reflect on your experience in the Faculty Fellows prog</w:t>
      </w:r>
      <w:r w:rsidR="002300F1" w:rsidRPr="002300F1">
        <w:rPr>
          <w:sz w:val="28"/>
          <w:szCs w:val="28"/>
        </w:rPr>
        <w:t>ram and working on your project:</w:t>
      </w:r>
    </w:p>
    <w:p w14:paraId="21257866" w14:textId="1B6248FF" w:rsidR="00470AD1" w:rsidRDefault="006448E3" w:rsidP="002300F1">
      <w:pPr>
        <w:contextualSpacing/>
      </w:pPr>
      <w:r>
        <w:t xml:space="preserve"> </w:t>
      </w:r>
      <w:r w:rsidR="0059773A">
        <w:br/>
        <w:t>I very much enjoyed engaging in conversation and creativity with colleagues from around campus around issues of teaching.  It was great to hear how many goals we all share, regardless of discipline.  For example, we all wish our students were more engaged and practiced critical thinking more.  We also all wish that there was more credit given during merit review, promotion, reappointment, and tenure processes for engagement in creative teaching transformation.</w:t>
      </w:r>
    </w:p>
    <w:p w14:paraId="3588B460" w14:textId="77777777" w:rsidR="00470AD1" w:rsidRDefault="00470AD1"/>
    <w:p w14:paraId="4FA68C07" w14:textId="77777777" w:rsidR="002300F1" w:rsidRPr="002300F1" w:rsidRDefault="002300F1" w:rsidP="002300F1">
      <w:pPr>
        <w:pStyle w:val="Heading1"/>
        <w:rPr>
          <w:sz w:val="28"/>
          <w:szCs w:val="28"/>
        </w:rPr>
      </w:pPr>
      <w:r w:rsidRPr="002300F1">
        <w:rPr>
          <w:sz w:val="28"/>
          <w:szCs w:val="28"/>
        </w:rPr>
        <w:t>Other</w:t>
      </w:r>
      <w:r w:rsidR="006448E3" w:rsidRPr="002300F1">
        <w:rPr>
          <w:sz w:val="28"/>
          <w:szCs w:val="28"/>
        </w:rPr>
        <w:t xml:space="preserve"> artifacts and visuals (data, weblinks, pictures, write-ups)</w:t>
      </w:r>
      <w:r w:rsidRPr="002300F1">
        <w:rPr>
          <w:sz w:val="28"/>
          <w:szCs w:val="28"/>
        </w:rPr>
        <w:t>:</w:t>
      </w:r>
      <w:bookmarkStart w:id="0" w:name="_GoBack"/>
      <w:bookmarkEnd w:id="0"/>
    </w:p>
    <w:p w14:paraId="587CA01D" w14:textId="171304A9" w:rsidR="00470AD1" w:rsidRDefault="0059773A" w:rsidP="002300F1">
      <w:pPr>
        <w:contextualSpacing/>
      </w:pPr>
      <w:r>
        <w:br/>
        <w:t>The trainings I developed are available in a Google Drive folder that I am happy to share with anyone that is interested.  Some of the materials have answers to clicker, homework, and test questions, so I do not want to provide a direct link, but I am happy to share with individuals that request it.  Several people at ASSETT/OIT already have access.</w:t>
      </w:r>
    </w:p>
    <w:p w14:paraId="40175F30" w14:textId="77777777" w:rsidR="00470AD1" w:rsidRDefault="00470AD1"/>
    <w:sectPr w:rsidR="00470AD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2689F"/>
    <w:multiLevelType w:val="multilevel"/>
    <w:tmpl w:val="DEDA1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D1"/>
    <w:rsid w:val="002300F1"/>
    <w:rsid w:val="00470AD1"/>
    <w:rsid w:val="004D3305"/>
    <w:rsid w:val="004F7454"/>
    <w:rsid w:val="0059773A"/>
    <w:rsid w:val="006448E3"/>
    <w:rsid w:val="009529CA"/>
    <w:rsid w:val="00DD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DD58D"/>
  <w15:docId w15:val="{A1C0D212-73CF-AE40-95B5-50C3D4E0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D1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Blair Florence Young</cp:lastModifiedBy>
  <cp:revision>3</cp:revision>
  <dcterms:created xsi:type="dcterms:W3CDTF">2018-04-24T16:02:00Z</dcterms:created>
  <dcterms:modified xsi:type="dcterms:W3CDTF">2018-09-27T19:26:00Z</dcterms:modified>
</cp:coreProperties>
</file>