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shd w:fill="f1c232" w:val="clear"/>
        </w:rPr>
      </w:pPr>
      <w:r w:rsidDel="00000000" w:rsidR="00000000" w:rsidRPr="00000000">
        <w:rPr>
          <w:b w:val="1"/>
          <w:sz w:val="26"/>
          <w:szCs w:val="26"/>
          <w:shd w:fill="f1c232" w:val="clear"/>
          <w:rtl w:val="0"/>
        </w:rPr>
        <w:t xml:space="preserve">Scholarly Instruction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recent decades, scholarship has identified teaching approaches that support improved student learning.  Faculty who teach in a scholarly way can implement “high-impact practices” such as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Engaging students </w:t>
      </w:r>
      <w:r w:rsidDel="00000000" w:rsidR="00000000" w:rsidRPr="00000000">
        <w:rPr>
          <w:i w:val="1"/>
          <w:sz w:val="24"/>
          <w:szCs w:val="24"/>
          <w:rtl w:val="0"/>
        </w:rPr>
        <w:t xml:space="preserve">in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Offering structured research experiences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Offering experiential learning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Sharing faculty research/creative work.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Scholarly teaching responds to formative feedback during the term.  If they learn that students are struggling, scholarly teachers use evidence to adapt instruction to support student learning </w:t>
      </w:r>
      <w:r w:rsidDel="00000000" w:rsidR="00000000" w:rsidRPr="00000000">
        <w:rPr>
          <w:i w:val="1"/>
          <w:sz w:val="24"/>
          <w:szCs w:val="24"/>
          <w:rtl w:val="0"/>
        </w:rPr>
        <w:t xml:space="preserve">in real time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Scholarly teachers use summative feedback at the end of the term by revising goals and plans for the </w:t>
      </w:r>
      <w:r w:rsidDel="00000000" w:rsidR="00000000" w:rsidRPr="00000000">
        <w:rPr>
          <w:i w:val="1"/>
          <w:sz w:val="24"/>
          <w:szCs w:val="24"/>
          <w:rtl w:val="0"/>
        </w:rPr>
        <w:t xml:space="preserve">future </w:t>
      </w:r>
      <w:r w:rsidDel="00000000" w:rsidR="00000000" w:rsidRPr="00000000">
        <w:rPr>
          <w:sz w:val="24"/>
          <w:szCs w:val="24"/>
          <w:rtl w:val="0"/>
        </w:rPr>
        <w:t xml:space="preserve">based on evidence of what worked–or did not work.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Scholarly instruction is rooted in continuous improvement based on evidence.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5wowmFjonVPCDfMAplUJyhV2A==">AMUW2mXKm63dP6nKzj31Aw1OGRGA5v2rdjqjQFU/IzXjcxHeLOBKUluClAjGk2yWMz+HhIwKJWbVf4LZf6C7KFPViDbfV0BPmZ9udm4pxAWgOR4lAkA2FA8=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2022-03-22T16:20:00Z</dcterms:created>
  <dc:creator>heidi loshbaugh</dc:creator>
</cp:coreProperties>
</file>