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DC" w:rsidRPr="00644A5B" w:rsidRDefault="00CC6BDC" w:rsidP="00F60FDB">
      <w:pPr>
        <w:rPr>
          <w:rFonts w:asciiTheme="minorHAnsi" w:hAnsiTheme="minorHAnsi" w:cstheme="minorHAnsi"/>
          <w:b/>
          <w:color w:val="00B0F0"/>
        </w:rPr>
      </w:pPr>
      <w:r w:rsidRPr="00644A5B">
        <w:rPr>
          <w:rFonts w:asciiTheme="minorHAnsi" w:hAnsiTheme="minorHAnsi" w:cstheme="minorHAnsi"/>
          <w:b/>
          <w:color w:val="00B0F0"/>
        </w:rPr>
        <w:t xml:space="preserve">CAS OFFER LETTER TEMPLATE – </w:t>
      </w:r>
      <w:r w:rsidR="00F60FDB" w:rsidRPr="00644A5B">
        <w:rPr>
          <w:rFonts w:asciiTheme="minorHAnsi" w:hAnsiTheme="minorHAnsi" w:cstheme="minorHAnsi"/>
          <w:b/>
          <w:color w:val="00B0F0"/>
        </w:rPr>
        <w:t>INSTRUCTOR 75</w:t>
      </w:r>
      <w:r w:rsidRPr="00644A5B">
        <w:rPr>
          <w:rFonts w:asciiTheme="minorHAnsi" w:hAnsiTheme="minorHAnsi" w:cstheme="minorHAnsi"/>
          <w:b/>
          <w:color w:val="00B0F0"/>
        </w:rPr>
        <w:t>% - INITIAL APPT (</w:t>
      </w:r>
      <w:r w:rsidR="00F60FDB" w:rsidRPr="00644A5B">
        <w:rPr>
          <w:rFonts w:asciiTheme="minorHAnsi" w:hAnsiTheme="minorHAnsi" w:cstheme="minorHAnsi"/>
          <w:b/>
          <w:color w:val="00B0F0"/>
        </w:rPr>
        <w:t xml:space="preserve">This template to </w:t>
      </w:r>
      <w:proofErr w:type="gramStart"/>
      <w:r w:rsidR="00F60FDB" w:rsidRPr="00644A5B">
        <w:rPr>
          <w:rFonts w:asciiTheme="minorHAnsi" w:hAnsiTheme="minorHAnsi" w:cstheme="minorHAnsi"/>
          <w:b/>
          <w:color w:val="00B0F0"/>
        </w:rPr>
        <w:t>be used</w:t>
      </w:r>
      <w:proofErr w:type="gramEnd"/>
      <w:r w:rsidR="00F60FDB" w:rsidRPr="00644A5B">
        <w:rPr>
          <w:rFonts w:asciiTheme="minorHAnsi" w:hAnsiTheme="minorHAnsi" w:cstheme="minorHAnsi"/>
          <w:b/>
          <w:color w:val="00B0F0"/>
        </w:rPr>
        <w:t xml:space="preserve"> for 75</w:t>
      </w:r>
      <w:r w:rsidRPr="00644A5B">
        <w:rPr>
          <w:rFonts w:asciiTheme="minorHAnsi" w:hAnsiTheme="minorHAnsi" w:cstheme="minorHAnsi"/>
          <w:b/>
          <w:color w:val="00B0F0"/>
        </w:rPr>
        <w:t xml:space="preserve">% Instructors </w:t>
      </w:r>
      <w:r w:rsidR="00F60FDB" w:rsidRPr="00644A5B">
        <w:rPr>
          <w:rFonts w:asciiTheme="minorHAnsi" w:hAnsiTheme="minorHAnsi" w:cstheme="minorHAnsi"/>
          <w:b/>
          <w:color w:val="00B0F0"/>
        </w:rPr>
        <w:t>and Senior Instructors</w:t>
      </w:r>
      <w:r w:rsidRPr="00644A5B">
        <w:rPr>
          <w:rFonts w:asciiTheme="minorHAnsi" w:hAnsiTheme="minorHAnsi" w:cstheme="minorHAnsi"/>
          <w:b/>
          <w:color w:val="00B0F0"/>
        </w:rPr>
        <w:t xml:space="preserve">.  </w:t>
      </w:r>
      <w:r w:rsidRPr="00A91227">
        <w:rPr>
          <w:rFonts w:asciiTheme="minorHAnsi" w:hAnsiTheme="minorHAnsi" w:cstheme="minorHAnsi"/>
          <w:b/>
          <w:color w:val="E36C0A" w:themeColor="accent6" w:themeShade="BF"/>
        </w:rPr>
        <w:t>Standard appointment length is 3 years, but may be for 1-2 years.</w:t>
      </w:r>
      <w:r w:rsidR="00F60FDB" w:rsidRPr="00A91227">
        <w:rPr>
          <w:rFonts w:asciiTheme="minorHAnsi" w:hAnsiTheme="minorHAnsi" w:cstheme="minorHAnsi"/>
          <w:b/>
          <w:color w:val="E36C0A" w:themeColor="accent6" w:themeShade="BF"/>
        </w:rPr>
        <w:t xml:space="preserve">  Appointments of less than two academic years </w:t>
      </w:r>
      <w:proofErr w:type="gramStart"/>
      <w:r w:rsidR="00F60FDB" w:rsidRPr="00A91227">
        <w:rPr>
          <w:rFonts w:asciiTheme="minorHAnsi" w:hAnsiTheme="minorHAnsi" w:cstheme="minorHAnsi"/>
          <w:b/>
          <w:color w:val="E36C0A" w:themeColor="accent6" w:themeShade="BF"/>
        </w:rPr>
        <w:t>should be hired</w:t>
      </w:r>
      <w:proofErr w:type="gramEnd"/>
      <w:r w:rsidR="00F60FDB" w:rsidRPr="00A91227">
        <w:rPr>
          <w:rFonts w:asciiTheme="minorHAnsi" w:hAnsiTheme="minorHAnsi" w:cstheme="minorHAnsi"/>
          <w:b/>
          <w:color w:val="E36C0A" w:themeColor="accent6" w:themeShade="BF"/>
        </w:rPr>
        <w:t xml:space="preserve"> as Lecturer.</w:t>
      </w:r>
    </w:p>
    <w:p w:rsidR="00CC6BDC" w:rsidRPr="00644A5B" w:rsidRDefault="00CC6BDC" w:rsidP="00CC6BDC">
      <w:pPr>
        <w:rPr>
          <w:rFonts w:asciiTheme="minorHAnsi" w:hAnsiTheme="minorHAnsi" w:cstheme="minorHAnsi"/>
          <w:b/>
        </w:rPr>
      </w:pPr>
    </w:p>
    <w:p w:rsidR="00CC6BDC" w:rsidRPr="00644A5B" w:rsidRDefault="00CC6BDC" w:rsidP="00CC6BDC">
      <w:pPr>
        <w:tabs>
          <w:tab w:val="left" w:pos="0"/>
        </w:tabs>
        <w:rPr>
          <w:rFonts w:asciiTheme="minorHAnsi" w:hAnsiTheme="minorHAnsi" w:cstheme="minorHAnsi"/>
          <w:b/>
          <w:color w:val="000000"/>
        </w:rPr>
      </w:pPr>
      <w:r w:rsidRPr="00644A5B">
        <w:rPr>
          <w:rFonts w:asciiTheme="minorHAnsi" w:hAnsiTheme="minorHAnsi" w:cstheme="minorHAnsi"/>
          <w:b/>
          <w:color w:val="000000"/>
          <w:highlight w:val="yellow"/>
        </w:rPr>
        <w:t>Insert Department Letterhead</w:t>
      </w:r>
    </w:p>
    <w:p w:rsidR="00CC6BDC" w:rsidRPr="00644A5B" w:rsidRDefault="00CC6BDC" w:rsidP="00CC6BDC">
      <w:pPr>
        <w:rPr>
          <w:rFonts w:asciiTheme="minorHAnsi" w:hAnsiTheme="minorHAnsi" w:cstheme="minorHAnsi"/>
          <w:color w:val="FF0000"/>
        </w:rPr>
      </w:pPr>
    </w:p>
    <w:p w:rsidR="00CC6BDC" w:rsidRPr="00644A5B" w:rsidRDefault="00CC6BDC" w:rsidP="00CC6BDC">
      <w:pPr>
        <w:ind w:right="576"/>
        <w:rPr>
          <w:rFonts w:asciiTheme="minorHAnsi" w:hAnsiTheme="minorHAnsi" w:cstheme="minorHAnsi"/>
          <w:color w:val="000000"/>
        </w:rPr>
      </w:pPr>
      <w:r w:rsidRPr="00644A5B">
        <w:rPr>
          <w:rFonts w:asciiTheme="minorHAnsi" w:hAnsiTheme="minorHAnsi" w:cstheme="minorHAnsi"/>
          <w:color w:val="000000"/>
          <w:highlight w:val="yellow"/>
        </w:rPr>
        <w:t>Date</w:t>
      </w:r>
    </w:p>
    <w:p w:rsidR="00CC6BDC" w:rsidRPr="00644A5B" w:rsidRDefault="00CC6BDC" w:rsidP="00CC6BDC">
      <w:pPr>
        <w:ind w:right="576"/>
        <w:rPr>
          <w:rFonts w:asciiTheme="minorHAnsi" w:hAnsiTheme="minorHAnsi" w:cstheme="minorHAnsi"/>
          <w:color w:val="000000"/>
        </w:rPr>
      </w:pPr>
    </w:p>
    <w:p w:rsidR="00CC6BDC" w:rsidRPr="00644A5B" w:rsidRDefault="00CC6BDC" w:rsidP="00CC6BDC">
      <w:pPr>
        <w:ind w:right="576"/>
        <w:rPr>
          <w:rFonts w:asciiTheme="minorHAnsi" w:hAnsiTheme="minorHAnsi" w:cstheme="minorHAnsi"/>
          <w:color w:val="000000"/>
          <w:highlight w:val="yellow"/>
        </w:rPr>
      </w:pPr>
      <w:r w:rsidRPr="00644A5B">
        <w:rPr>
          <w:rFonts w:asciiTheme="minorHAnsi" w:hAnsiTheme="minorHAnsi" w:cstheme="minorHAnsi"/>
          <w:color w:val="000000"/>
          <w:highlight w:val="yellow"/>
        </w:rPr>
        <w:t>Name</w:t>
      </w:r>
    </w:p>
    <w:p w:rsidR="00CC6BDC" w:rsidRPr="00644A5B" w:rsidRDefault="00CC6BDC" w:rsidP="00CC6BDC">
      <w:pPr>
        <w:ind w:right="576"/>
        <w:rPr>
          <w:rFonts w:asciiTheme="minorHAnsi" w:hAnsiTheme="minorHAnsi" w:cstheme="minorHAnsi"/>
          <w:color w:val="000000"/>
        </w:rPr>
      </w:pPr>
      <w:r w:rsidRPr="00644A5B">
        <w:rPr>
          <w:rFonts w:asciiTheme="minorHAnsi" w:hAnsiTheme="minorHAnsi" w:cstheme="minorHAnsi"/>
          <w:color w:val="000000"/>
          <w:highlight w:val="yellow"/>
        </w:rPr>
        <w:t>Address</w:t>
      </w:r>
    </w:p>
    <w:p w:rsidR="00CC6BDC" w:rsidRPr="00644A5B" w:rsidRDefault="00CC6BDC" w:rsidP="00CC6BDC">
      <w:pPr>
        <w:ind w:right="576"/>
        <w:rPr>
          <w:rFonts w:asciiTheme="minorHAnsi" w:hAnsiTheme="minorHAnsi" w:cstheme="minorHAnsi"/>
          <w:color w:val="000000"/>
        </w:rPr>
      </w:pPr>
      <w:r w:rsidRPr="00644A5B">
        <w:rPr>
          <w:rFonts w:asciiTheme="minorHAnsi" w:hAnsiTheme="minorHAnsi" w:cstheme="minorHAnsi"/>
          <w:color w:val="000000"/>
          <w:highlight w:val="yellow"/>
        </w:rPr>
        <w:t>City, State, Zip</w:t>
      </w:r>
    </w:p>
    <w:p w:rsidR="00CC6BDC" w:rsidRPr="00644A5B" w:rsidRDefault="00CC6BDC" w:rsidP="00CC6BDC">
      <w:pPr>
        <w:ind w:right="576"/>
        <w:rPr>
          <w:rFonts w:asciiTheme="minorHAnsi" w:hAnsiTheme="minorHAnsi" w:cstheme="minorHAnsi"/>
          <w:color w:val="000000"/>
        </w:rPr>
      </w:pPr>
    </w:p>
    <w:p w:rsidR="009D129E" w:rsidRPr="00644A5B" w:rsidRDefault="00CC6BDC" w:rsidP="00644A5B">
      <w:pPr>
        <w:rPr>
          <w:rFonts w:asciiTheme="minorHAnsi" w:hAnsiTheme="minorHAnsi" w:cstheme="minorHAnsi"/>
          <w:color w:val="0000FF"/>
        </w:rPr>
      </w:pPr>
      <w:r w:rsidRPr="00644A5B">
        <w:rPr>
          <w:rFonts w:asciiTheme="minorHAnsi" w:hAnsiTheme="minorHAnsi" w:cstheme="minorHAnsi"/>
          <w:color w:val="000000"/>
        </w:rPr>
        <w:t xml:space="preserve">Dear </w:t>
      </w:r>
      <w:r w:rsidRPr="00644A5B">
        <w:rPr>
          <w:rFonts w:asciiTheme="minorHAnsi" w:hAnsiTheme="minorHAnsi" w:cstheme="minorHAnsi"/>
          <w:color w:val="000000"/>
          <w:highlight w:val="yellow"/>
        </w:rPr>
        <w:t>Name</w:t>
      </w:r>
      <w:r w:rsidRPr="00644A5B">
        <w:rPr>
          <w:rFonts w:asciiTheme="minorHAnsi" w:hAnsiTheme="minorHAnsi" w:cstheme="minorHAnsi"/>
          <w:color w:val="000000"/>
        </w:rPr>
        <w:t>:</w:t>
      </w:r>
    </w:p>
    <w:p w:rsidR="009D129E" w:rsidRPr="00644A5B" w:rsidRDefault="009D129E" w:rsidP="001D3696">
      <w:pPr>
        <w:rPr>
          <w:rFonts w:asciiTheme="minorHAnsi" w:hAnsiTheme="minorHAnsi" w:cstheme="minorHAnsi"/>
        </w:rPr>
      </w:pPr>
    </w:p>
    <w:p w:rsidR="009D129E" w:rsidRPr="00644A5B" w:rsidRDefault="00905FA8" w:rsidP="001D3696">
      <w:pPr>
        <w:rPr>
          <w:rFonts w:asciiTheme="minorHAnsi" w:hAnsiTheme="minorHAnsi" w:cstheme="minorHAnsi"/>
        </w:rPr>
      </w:pPr>
      <w:r w:rsidRPr="009F141D">
        <w:rPr>
          <w:rFonts w:asciiTheme="minorHAnsi" w:hAnsiTheme="minorHAnsi" w:cstheme="minorHAnsi"/>
          <w:color w:val="000000"/>
        </w:rPr>
        <w:t xml:space="preserve">I am pleased to offer you a </w:t>
      </w:r>
      <w:r>
        <w:rPr>
          <w:rFonts w:asciiTheme="minorHAnsi" w:hAnsiTheme="minorHAnsi" w:cstheme="minorHAnsi"/>
          <w:color w:val="000000"/>
        </w:rPr>
        <w:t>75</w:t>
      </w:r>
      <w:r w:rsidRPr="009F141D">
        <w:rPr>
          <w:rFonts w:asciiTheme="minorHAnsi" w:hAnsiTheme="minorHAnsi" w:cstheme="minorHAnsi"/>
          <w:color w:val="000000"/>
        </w:rPr>
        <w:t>% appointment to the faculty of the University of Colorado Boul</w:t>
      </w:r>
      <w:r w:rsidRPr="006B3C72">
        <w:rPr>
          <w:rFonts w:asciiTheme="minorHAnsi" w:hAnsiTheme="minorHAnsi" w:cstheme="minorHAnsi"/>
          <w:color w:val="000000"/>
        </w:rPr>
        <w:t xml:space="preserve">der as </w:t>
      </w:r>
      <w:r>
        <w:rPr>
          <w:rFonts w:asciiTheme="minorHAnsi" w:hAnsiTheme="minorHAnsi" w:cstheme="minorHAnsi"/>
          <w:highlight w:val="yellow"/>
        </w:rPr>
        <w:t>T</w:t>
      </w:r>
      <w:r w:rsidRPr="006B3C72">
        <w:rPr>
          <w:rFonts w:asciiTheme="minorHAnsi" w:hAnsiTheme="minorHAnsi" w:cstheme="minorHAnsi"/>
          <w:highlight w:val="yellow"/>
        </w:rPr>
        <w:t>itle</w:t>
      </w:r>
      <w:r w:rsidRPr="006B3C72">
        <w:rPr>
          <w:rFonts w:asciiTheme="minorHAnsi" w:hAnsiTheme="minorHAnsi" w:cstheme="minorHAnsi"/>
        </w:rPr>
        <w:t>.</w:t>
      </w:r>
      <w:r w:rsidR="009D129E" w:rsidRPr="00644A5B">
        <w:rPr>
          <w:rFonts w:asciiTheme="minorHAnsi" w:hAnsiTheme="minorHAnsi" w:cstheme="minorHAnsi"/>
        </w:rPr>
        <w:t xml:space="preserve">  </w:t>
      </w:r>
      <w:r w:rsidR="004D0F74" w:rsidRPr="00101BAB">
        <w:rPr>
          <w:rFonts w:ascii="Calibri" w:hAnsi="Calibri" w:cs="Calibri"/>
          <w:color w:val="000000"/>
        </w:rPr>
        <w:t xml:space="preserve">This offer </w:t>
      </w:r>
      <w:proofErr w:type="gramStart"/>
      <w:r w:rsidR="004D0F74" w:rsidRPr="00101BAB">
        <w:rPr>
          <w:rFonts w:ascii="Calibri" w:hAnsi="Calibri" w:cs="Calibri"/>
          <w:color w:val="000000"/>
        </w:rPr>
        <w:t>is made</w:t>
      </w:r>
      <w:proofErr w:type="gramEnd"/>
      <w:r w:rsidR="004D0F74" w:rsidRPr="00101BAB">
        <w:rPr>
          <w:rFonts w:ascii="Calibri" w:hAnsi="Calibri" w:cs="Calibri"/>
          <w:color w:val="000000"/>
        </w:rPr>
        <w:t xml:space="preserve"> upon the recommendation of the </w:t>
      </w:r>
      <w:r w:rsidR="004D0F74" w:rsidRPr="00101BAB">
        <w:rPr>
          <w:rFonts w:ascii="Calibri" w:hAnsi="Calibri" w:cs="Calibri"/>
          <w:color w:val="000000"/>
          <w:highlight w:val="yellow"/>
        </w:rPr>
        <w:t>Department/Program</w:t>
      </w:r>
      <w:r w:rsidR="004D0F74" w:rsidRPr="00101BAB">
        <w:rPr>
          <w:rFonts w:ascii="Calibri" w:hAnsi="Calibri" w:cs="Calibri"/>
          <w:color w:val="000000"/>
        </w:rPr>
        <w:t xml:space="preserve"> of </w:t>
      </w:r>
      <w:r w:rsidR="004D0F74" w:rsidRPr="00101BAB">
        <w:rPr>
          <w:rFonts w:ascii="Calibri" w:hAnsi="Calibri" w:cs="Calibri"/>
          <w:color w:val="000000"/>
          <w:highlight w:val="yellow"/>
        </w:rPr>
        <w:t>_______________</w:t>
      </w:r>
      <w:r w:rsidR="004D0F74" w:rsidRPr="00101BAB">
        <w:rPr>
          <w:rFonts w:ascii="Calibri" w:hAnsi="Calibri" w:cs="Calibri"/>
          <w:color w:val="000000"/>
        </w:rPr>
        <w:t xml:space="preserve"> </w:t>
      </w:r>
      <w:r w:rsidR="009D129E" w:rsidRPr="00644A5B">
        <w:rPr>
          <w:rFonts w:asciiTheme="minorHAnsi" w:hAnsiTheme="minorHAnsi" w:cstheme="minorHAnsi"/>
        </w:rPr>
        <w:t xml:space="preserve">with the concurrence of </w:t>
      </w:r>
      <w:r w:rsidR="004D0F74">
        <w:rPr>
          <w:rFonts w:asciiTheme="minorHAnsi" w:hAnsiTheme="minorHAnsi" w:cstheme="minorHAnsi"/>
        </w:rPr>
        <w:t xml:space="preserve">the </w:t>
      </w:r>
      <w:r w:rsidR="007611EB">
        <w:rPr>
          <w:rFonts w:asciiTheme="minorHAnsi" w:hAnsiTheme="minorHAnsi" w:cstheme="minorHAnsi"/>
        </w:rPr>
        <w:t>Divisional</w:t>
      </w:r>
      <w:r w:rsidR="009D129E" w:rsidRPr="00644A5B">
        <w:rPr>
          <w:rFonts w:asciiTheme="minorHAnsi" w:hAnsiTheme="minorHAnsi" w:cstheme="minorHAnsi"/>
        </w:rPr>
        <w:t xml:space="preserve"> Dean of the College of Arts and Sciences.</w:t>
      </w:r>
    </w:p>
    <w:p w:rsidR="009D129E" w:rsidRDefault="009D129E" w:rsidP="001D3696">
      <w:pPr>
        <w:rPr>
          <w:rFonts w:asciiTheme="minorHAnsi" w:hAnsiTheme="minorHAnsi" w:cstheme="minorHAnsi"/>
        </w:rPr>
      </w:pPr>
    </w:p>
    <w:p w:rsidR="00905FA8" w:rsidRPr="00905FA8" w:rsidRDefault="00905FA8" w:rsidP="001D3696">
      <w:pPr>
        <w:rPr>
          <w:rFonts w:asciiTheme="minorHAnsi" w:hAnsiTheme="minorHAnsi" w:cstheme="minorHAnsi"/>
          <w:color w:val="000000" w:themeColor="text1"/>
        </w:rPr>
      </w:pPr>
      <w:r w:rsidRPr="009F141D">
        <w:rPr>
          <w:rFonts w:asciiTheme="minorHAnsi" w:hAnsiTheme="minorHAnsi" w:cstheme="minorHAnsi"/>
          <w:color w:val="000000"/>
        </w:rPr>
        <w:t>Your service will begin o</w:t>
      </w:r>
      <w:r w:rsidRPr="003665CC">
        <w:rPr>
          <w:rFonts w:asciiTheme="minorHAnsi" w:hAnsiTheme="minorHAnsi" w:cstheme="minorHAnsi"/>
          <w:color w:val="000000" w:themeColor="text1"/>
        </w:rPr>
        <w:t xml:space="preserve">n </w:t>
      </w:r>
      <w:r w:rsidRPr="003665CC">
        <w:rPr>
          <w:rFonts w:asciiTheme="minorHAnsi" w:hAnsiTheme="minorHAnsi" w:cstheme="minorHAnsi"/>
          <w:color w:val="000000" w:themeColor="text1"/>
          <w:highlight w:val="yellow"/>
        </w:rPr>
        <w:t>one week prior to the first day of an academic semester</w:t>
      </w:r>
      <w:r w:rsidRPr="003665CC">
        <w:rPr>
          <w:rFonts w:asciiTheme="minorHAnsi" w:hAnsiTheme="minorHAnsi" w:cstheme="minorHAnsi"/>
          <w:color w:val="000000" w:themeColor="text1"/>
        </w:rPr>
        <w:t>.</w:t>
      </w:r>
      <w:r w:rsidRPr="009F141D">
        <w:rPr>
          <w:rFonts w:asciiTheme="minorHAnsi" w:hAnsiTheme="minorHAnsi" w:cstheme="minorHAnsi"/>
          <w:color w:val="000000"/>
        </w:rPr>
        <w:t xml:space="preserve">  This appointment will end no later than</w:t>
      </w:r>
      <w:r>
        <w:rPr>
          <w:rFonts w:asciiTheme="minorHAnsi" w:hAnsiTheme="minorHAnsi" w:cstheme="minorHAnsi"/>
          <w:color w:val="000000"/>
        </w:rPr>
        <w:t xml:space="preserve"> </w:t>
      </w:r>
      <w:r w:rsidRPr="003665CC">
        <w:rPr>
          <w:rFonts w:asciiTheme="minorHAnsi" w:hAnsiTheme="minorHAnsi" w:cstheme="minorHAnsi"/>
          <w:color w:val="000000" w:themeColor="text1"/>
          <w:highlight w:val="yellow"/>
        </w:rPr>
        <w:t>date of commencement</w:t>
      </w:r>
      <w:r w:rsidRPr="009F141D">
        <w:rPr>
          <w:rFonts w:asciiTheme="minorHAnsi" w:hAnsiTheme="minorHAnsi" w:cstheme="minorHAnsi"/>
          <w:color w:val="0000FF"/>
        </w:rPr>
        <w:t xml:space="preserve">. </w:t>
      </w:r>
      <w:r w:rsidRPr="009F141D">
        <w:rPr>
          <w:rFonts w:asciiTheme="minorHAnsi" w:hAnsiTheme="minorHAnsi" w:cstheme="minorHAnsi"/>
          <w:color w:val="000000"/>
        </w:rPr>
        <w:t xml:space="preserve">Your initial academic year salary will be </w:t>
      </w:r>
      <w:r>
        <w:rPr>
          <w:rFonts w:ascii="Calibri" w:hAnsi="Calibri"/>
          <w:color w:val="000000"/>
        </w:rPr>
        <w:t xml:space="preserve">$ </w:t>
      </w:r>
      <w:r>
        <w:rPr>
          <w:rFonts w:ascii="Calibri" w:hAnsi="Calibri"/>
          <w:color w:val="000000"/>
          <w:highlight w:val="yellow"/>
        </w:rPr>
        <w:t>________</w:t>
      </w:r>
      <w:r>
        <w:rPr>
          <w:rFonts w:asciiTheme="minorHAnsi" w:hAnsiTheme="minorHAnsi" w:cstheme="minorHAnsi"/>
          <w:color w:val="000000" w:themeColor="text1"/>
        </w:rPr>
        <w:t>.</w:t>
      </w:r>
    </w:p>
    <w:p w:rsidR="00905FA8" w:rsidRPr="00644A5B" w:rsidRDefault="00905FA8" w:rsidP="001D3696">
      <w:pPr>
        <w:rPr>
          <w:rFonts w:asciiTheme="minorHAnsi" w:hAnsiTheme="minorHAnsi" w:cstheme="minorHAnsi"/>
        </w:rPr>
      </w:pPr>
    </w:p>
    <w:p w:rsidR="00146AB6" w:rsidRDefault="00905FA8" w:rsidP="001D3696">
      <w:pPr>
        <w:rPr>
          <w:rFonts w:asciiTheme="minorHAnsi" w:hAnsiTheme="minorHAnsi" w:cstheme="minorHAnsi"/>
          <w:color w:val="000000"/>
        </w:rPr>
      </w:pPr>
      <w:r w:rsidRPr="009F141D">
        <w:rPr>
          <w:rFonts w:asciiTheme="minorHAnsi" w:hAnsiTheme="minorHAnsi" w:cstheme="minorHAnsi"/>
          <w:color w:val="000000"/>
        </w:rPr>
        <w:t>This is a non-tenure track appointment and may be renewable in accordance with University provisions concerning renewal and reappointment found in the Laws of the Re</w:t>
      </w:r>
      <w:r w:rsidRPr="0008167C">
        <w:rPr>
          <w:rFonts w:asciiTheme="minorHAnsi" w:hAnsiTheme="minorHAnsi" w:cstheme="minorHAnsi"/>
          <w:color w:val="000000" w:themeColor="text1"/>
        </w:rPr>
        <w:t xml:space="preserve">gents. </w:t>
      </w:r>
      <w:r w:rsidRPr="0008167C">
        <w:rPr>
          <w:rFonts w:asciiTheme="minorHAnsi" w:hAnsiTheme="minorHAnsi" w:cstheme="minorHAnsi"/>
          <w:color w:val="000000" w:themeColor="text1"/>
          <w:highlight w:val="yellow"/>
        </w:rPr>
        <w:t>[If a non-renewable appointment, substitute the preceding sentence with the following: "This is a non-tenure track appointment and is non-renewable."].</w:t>
      </w:r>
      <w:r w:rsidRPr="009F141D">
        <w:rPr>
          <w:rFonts w:asciiTheme="minorHAnsi" w:hAnsiTheme="minorHAnsi" w:cstheme="minorHAnsi"/>
          <w:color w:val="000000"/>
        </w:rPr>
        <w:t xml:space="preserve">   Each academic unit on the Boulder campus will have a procedure, as </w:t>
      </w:r>
      <w:proofErr w:type="gramStart"/>
      <w:r w:rsidRPr="009F141D">
        <w:rPr>
          <w:rFonts w:asciiTheme="minorHAnsi" w:hAnsiTheme="minorHAnsi" w:cstheme="minorHAnsi"/>
          <w:color w:val="000000"/>
        </w:rPr>
        <w:t>may be amended</w:t>
      </w:r>
      <w:proofErr w:type="gramEnd"/>
      <w:r w:rsidRPr="009F141D">
        <w:rPr>
          <w:rFonts w:asciiTheme="minorHAnsi" w:hAnsiTheme="minorHAnsi" w:cstheme="minorHAnsi"/>
          <w:color w:val="000000"/>
        </w:rPr>
        <w:t xml:space="preserve"> from time to time, for evaluating instructors for possible reappointment.  This procedure involves an evaluation by a duly constituted body of the unit faculty and a review by the relevant dean.  The evaluation shall cover all aspects of your appointment; in order to </w:t>
      </w:r>
      <w:proofErr w:type="gramStart"/>
      <w:r w:rsidRPr="009F141D">
        <w:rPr>
          <w:rFonts w:asciiTheme="minorHAnsi" w:hAnsiTheme="minorHAnsi" w:cstheme="minorHAnsi"/>
          <w:color w:val="000000"/>
        </w:rPr>
        <w:t>be reappointed</w:t>
      </w:r>
      <w:proofErr w:type="gramEnd"/>
      <w:r w:rsidRPr="009F141D">
        <w:rPr>
          <w:rFonts w:asciiTheme="minorHAnsi" w:hAnsiTheme="minorHAnsi" w:cstheme="minorHAnsi"/>
          <w:color w:val="000000"/>
        </w:rPr>
        <w:t xml:space="preserve">, there needs to be a finding that you are a “highly effective” teacher as defined by the College of Arts and </w:t>
      </w:r>
      <w:r w:rsidRPr="009F141D">
        <w:rPr>
          <w:rFonts w:asciiTheme="minorHAnsi" w:hAnsiTheme="minorHAnsi" w:cstheme="minorHAnsi"/>
        </w:rPr>
        <w:t>Sciences (see the College’s Reappointment Standards at</w:t>
      </w:r>
      <w:r w:rsidRPr="009F141D">
        <w:rPr>
          <w:rFonts w:asciiTheme="minorHAnsi" w:hAnsiTheme="minorHAnsi" w:cstheme="minorHAnsi"/>
          <w:color w:val="FF0000"/>
        </w:rPr>
        <w:t xml:space="preserve"> </w:t>
      </w:r>
      <w:hyperlink r:id="rId7" w:history="1">
        <w:r w:rsidRPr="009F141D">
          <w:rPr>
            <w:rStyle w:val="Hyperlink"/>
            <w:rFonts w:asciiTheme="minorHAnsi" w:hAnsiTheme="minorHAnsi" w:cstheme="minorHAnsi"/>
          </w:rPr>
          <w:t>http://artsandsciences.colorado.edu/facultystaff/standards-for-instructor-rank-reappointment-evaluations/</w:t>
        </w:r>
      </w:hyperlink>
      <w:r w:rsidRPr="009F141D">
        <w:rPr>
          <w:rFonts w:asciiTheme="minorHAnsi" w:hAnsiTheme="minorHAnsi" w:cstheme="minorHAnsi"/>
        </w:rPr>
        <w:t>).</w:t>
      </w:r>
      <w:r w:rsidRPr="009F141D">
        <w:rPr>
          <w:rFonts w:asciiTheme="minorHAnsi" w:hAnsiTheme="minorHAnsi" w:cstheme="minorHAnsi"/>
          <w:color w:val="000000"/>
        </w:rPr>
        <w:t xml:space="preserve">  In general, a notice from the unit-level review </w:t>
      </w:r>
      <w:proofErr w:type="gramStart"/>
      <w:r w:rsidRPr="009F141D">
        <w:rPr>
          <w:rFonts w:asciiTheme="minorHAnsi" w:hAnsiTheme="minorHAnsi" w:cstheme="minorHAnsi"/>
          <w:color w:val="000000"/>
        </w:rPr>
        <w:t>will be issued</w:t>
      </w:r>
      <w:proofErr w:type="gramEnd"/>
      <w:r w:rsidRPr="009F141D">
        <w:rPr>
          <w:rFonts w:asciiTheme="minorHAnsi" w:hAnsiTheme="minorHAnsi" w:cstheme="minorHAnsi"/>
          <w:color w:val="000000"/>
        </w:rPr>
        <w:t xml:space="preserve"> one semester before the current contract expires, indicating one of the following: (a) you will be renewed; (b) you will not be renewed; or (c) your renewal is still pending.  Rostered instructors should receive notification of non-renewal at least six weeks before the end date in the Agreement.  Any concerns that you may have about your evaluation </w:t>
      </w:r>
      <w:proofErr w:type="gramStart"/>
      <w:r w:rsidRPr="009F141D">
        <w:rPr>
          <w:rFonts w:asciiTheme="minorHAnsi" w:hAnsiTheme="minorHAnsi" w:cstheme="minorHAnsi"/>
          <w:color w:val="000000"/>
        </w:rPr>
        <w:t>should be addressed</w:t>
      </w:r>
      <w:proofErr w:type="gramEnd"/>
      <w:r w:rsidRPr="009F141D">
        <w:rPr>
          <w:rFonts w:asciiTheme="minorHAnsi" w:hAnsiTheme="minorHAnsi" w:cstheme="minorHAnsi"/>
          <w:color w:val="000000"/>
        </w:rPr>
        <w:t xml:space="preserve"> to the dean prior to your review.  The dean’s decision on reappointment is final and not subject to a grievance.  </w:t>
      </w:r>
    </w:p>
    <w:p w:rsidR="00905FA8" w:rsidRPr="00644A5B" w:rsidRDefault="00905FA8" w:rsidP="001D3696">
      <w:pPr>
        <w:rPr>
          <w:rFonts w:asciiTheme="minorHAnsi" w:hAnsiTheme="minorHAnsi" w:cstheme="minorHAnsi"/>
        </w:rPr>
      </w:pPr>
    </w:p>
    <w:p w:rsidR="00905FA8" w:rsidRDefault="009D129E" w:rsidP="00126ABF">
      <w:pPr>
        <w:rPr>
          <w:rFonts w:asciiTheme="minorHAnsi" w:hAnsiTheme="minorHAnsi" w:cstheme="minorHAnsi"/>
          <w:color w:val="000000"/>
        </w:rPr>
      </w:pPr>
      <w:r w:rsidRPr="007C06D2">
        <w:rPr>
          <w:rFonts w:asciiTheme="minorHAnsi" w:hAnsiTheme="minorHAnsi" w:cstheme="minorHAnsi"/>
          <w:color w:val="000000" w:themeColor="text1"/>
        </w:rPr>
        <w:t>For purposes of</w:t>
      </w:r>
      <w:r w:rsidRPr="00644A5B">
        <w:rPr>
          <w:rFonts w:asciiTheme="minorHAnsi" w:hAnsiTheme="minorHAnsi" w:cstheme="minorHAnsi"/>
        </w:rPr>
        <w:t xml:space="preserve"> annual merit evaluation, your efforts and accomplishments </w:t>
      </w:r>
      <w:proofErr w:type="gramStart"/>
      <w:r w:rsidR="0003311F" w:rsidRPr="00644A5B">
        <w:rPr>
          <w:rFonts w:asciiTheme="minorHAnsi" w:hAnsiTheme="minorHAnsi" w:cstheme="minorHAnsi"/>
        </w:rPr>
        <w:t>will be assessed</w:t>
      </w:r>
      <w:proofErr w:type="gramEnd"/>
      <w:r w:rsidR="0003311F" w:rsidRPr="00644A5B">
        <w:rPr>
          <w:rFonts w:asciiTheme="minorHAnsi" w:hAnsiTheme="minorHAnsi" w:cstheme="minorHAnsi"/>
        </w:rPr>
        <w:t xml:space="preserve"> according to an evaluation </w:t>
      </w:r>
      <w:r w:rsidRPr="00644A5B">
        <w:rPr>
          <w:rFonts w:asciiTheme="minorHAnsi" w:hAnsiTheme="minorHAnsi" w:cstheme="minorHAnsi"/>
        </w:rPr>
        <w:t xml:space="preserve">formula of </w:t>
      </w:r>
      <w:r w:rsidR="00146AB6" w:rsidRPr="00644A5B">
        <w:rPr>
          <w:rFonts w:asciiTheme="minorHAnsi" w:hAnsiTheme="minorHAnsi" w:cstheme="minorHAnsi"/>
          <w:highlight w:val="yellow"/>
        </w:rPr>
        <w:t>85</w:t>
      </w:r>
      <w:r w:rsidRPr="00644A5B">
        <w:rPr>
          <w:rFonts w:asciiTheme="minorHAnsi" w:hAnsiTheme="minorHAnsi" w:cstheme="minorHAnsi"/>
        </w:rPr>
        <w:t xml:space="preserve">% teaching and </w:t>
      </w:r>
      <w:r w:rsidR="00146AB6" w:rsidRPr="00644A5B">
        <w:rPr>
          <w:rFonts w:asciiTheme="minorHAnsi" w:hAnsiTheme="minorHAnsi" w:cstheme="minorHAnsi"/>
          <w:highlight w:val="yellow"/>
        </w:rPr>
        <w:t>15</w:t>
      </w:r>
      <w:r w:rsidRPr="00644A5B">
        <w:rPr>
          <w:rFonts w:asciiTheme="minorHAnsi" w:hAnsiTheme="minorHAnsi" w:cstheme="minorHAnsi"/>
        </w:rPr>
        <w:t>% service to the community, Department</w:t>
      </w:r>
      <w:r w:rsidR="00A12783" w:rsidRPr="00644A5B">
        <w:rPr>
          <w:rFonts w:asciiTheme="minorHAnsi" w:hAnsiTheme="minorHAnsi" w:cstheme="minorHAnsi"/>
        </w:rPr>
        <w:t>/Program</w:t>
      </w:r>
      <w:r w:rsidRPr="00644A5B">
        <w:rPr>
          <w:rFonts w:asciiTheme="minorHAnsi" w:hAnsiTheme="minorHAnsi" w:cstheme="minorHAnsi"/>
        </w:rPr>
        <w:t>, University and profession.</w:t>
      </w:r>
      <w:r w:rsidR="001F52AD" w:rsidRPr="00644A5B">
        <w:rPr>
          <w:rFonts w:asciiTheme="minorHAnsi" w:hAnsiTheme="minorHAnsi" w:cstheme="minorHAnsi"/>
          <w:color w:val="000000"/>
        </w:rPr>
        <w:t xml:space="preserve"> </w:t>
      </w:r>
      <w:r w:rsidR="00C9729C" w:rsidRPr="00644A5B">
        <w:rPr>
          <w:rFonts w:asciiTheme="minorHAnsi" w:hAnsiTheme="minorHAnsi" w:cstheme="minorHAnsi"/>
          <w:color w:val="000000"/>
        </w:rPr>
        <w:t xml:space="preserve"> </w:t>
      </w:r>
    </w:p>
    <w:p w:rsidR="00905FA8" w:rsidRDefault="00905FA8" w:rsidP="00126ABF">
      <w:pPr>
        <w:rPr>
          <w:rFonts w:asciiTheme="minorHAnsi" w:hAnsiTheme="minorHAnsi" w:cstheme="minorHAnsi"/>
          <w:color w:val="000000"/>
        </w:rPr>
      </w:pPr>
    </w:p>
    <w:p w:rsidR="00A91227" w:rsidRPr="00843A01" w:rsidRDefault="00126ABF" w:rsidP="00A91227">
      <w:pPr>
        <w:rPr>
          <w:rFonts w:asciiTheme="minorHAnsi" w:hAnsiTheme="minorHAnsi" w:cstheme="minorHAnsi"/>
        </w:rPr>
      </w:pPr>
      <w:r w:rsidRPr="00644A5B">
        <w:rPr>
          <w:rFonts w:asciiTheme="minorHAnsi" w:hAnsiTheme="minorHAnsi" w:cstheme="minorHAnsi"/>
        </w:rPr>
        <w:t xml:space="preserve">Specific teaching assignments for your </w:t>
      </w:r>
      <w:proofErr w:type="gramStart"/>
      <w:r w:rsidR="00644A5B" w:rsidRPr="00644A5B">
        <w:rPr>
          <w:rFonts w:asciiTheme="minorHAnsi" w:hAnsiTheme="minorHAnsi" w:cstheme="minorHAnsi"/>
          <w:color w:val="000000" w:themeColor="text1"/>
          <w:highlight w:val="yellow"/>
        </w:rPr>
        <w:t>6</w:t>
      </w:r>
      <w:proofErr w:type="gramEnd"/>
      <w:r w:rsidRPr="00644A5B">
        <w:rPr>
          <w:rFonts w:asciiTheme="minorHAnsi" w:hAnsiTheme="minorHAnsi" w:cstheme="minorHAnsi"/>
          <w:color w:val="0000FF"/>
        </w:rPr>
        <w:t xml:space="preserve"> </w:t>
      </w:r>
      <w:r w:rsidRPr="00644A5B">
        <w:rPr>
          <w:rFonts w:asciiTheme="minorHAnsi" w:hAnsiTheme="minorHAnsi" w:cstheme="minorHAnsi"/>
        </w:rPr>
        <w:t xml:space="preserve">courses per academic year will be determined by the </w:t>
      </w:r>
      <w:r w:rsidRPr="00905FA8">
        <w:rPr>
          <w:rFonts w:asciiTheme="minorHAnsi" w:hAnsiTheme="minorHAnsi" w:cstheme="minorHAnsi"/>
          <w:highlight w:val="yellow"/>
        </w:rPr>
        <w:t>Chair</w:t>
      </w:r>
      <w:r w:rsidR="00905FA8" w:rsidRPr="00905FA8">
        <w:rPr>
          <w:rFonts w:asciiTheme="minorHAnsi" w:hAnsiTheme="minorHAnsi" w:cstheme="minorHAnsi"/>
          <w:highlight w:val="yellow"/>
        </w:rPr>
        <w:t>/Director</w:t>
      </w:r>
      <w:r w:rsidRPr="00644A5B">
        <w:rPr>
          <w:rFonts w:asciiTheme="minorHAnsi" w:hAnsiTheme="minorHAnsi" w:cstheme="minorHAnsi"/>
        </w:rPr>
        <w:t xml:space="preserve"> in consultation with you and the </w:t>
      </w:r>
      <w:r w:rsidR="007611EB">
        <w:rPr>
          <w:rFonts w:asciiTheme="minorHAnsi" w:hAnsiTheme="minorHAnsi" w:cstheme="minorHAnsi"/>
        </w:rPr>
        <w:t>Divisional</w:t>
      </w:r>
      <w:r w:rsidRPr="00644A5B">
        <w:rPr>
          <w:rFonts w:asciiTheme="minorHAnsi" w:hAnsiTheme="minorHAnsi" w:cstheme="minorHAnsi"/>
        </w:rPr>
        <w:t xml:space="preserve"> Dean.  </w:t>
      </w:r>
      <w:r w:rsidR="00146AB6" w:rsidRPr="00644A5B">
        <w:rPr>
          <w:rFonts w:asciiTheme="minorHAnsi" w:hAnsiTheme="minorHAnsi" w:cstheme="minorHAnsi"/>
        </w:rPr>
        <w:t xml:space="preserve">Instructors with 75% appointments are allowed to </w:t>
      </w:r>
      <w:r w:rsidR="001461BF" w:rsidRPr="00644A5B">
        <w:rPr>
          <w:rFonts w:asciiTheme="minorHAnsi" w:hAnsiTheme="minorHAnsi" w:cstheme="minorHAnsi"/>
        </w:rPr>
        <w:t>accept one additional appointment</w:t>
      </w:r>
      <w:r w:rsidR="00146AB6" w:rsidRPr="00644A5B">
        <w:rPr>
          <w:rFonts w:asciiTheme="minorHAnsi" w:hAnsiTheme="minorHAnsi" w:cstheme="minorHAnsi"/>
        </w:rPr>
        <w:t xml:space="preserve"> per semester, </w:t>
      </w:r>
      <w:r w:rsidR="001461BF" w:rsidRPr="00644A5B">
        <w:rPr>
          <w:rFonts w:asciiTheme="minorHAnsi" w:hAnsiTheme="minorHAnsi" w:cstheme="minorHAnsi"/>
        </w:rPr>
        <w:t xml:space="preserve">up to </w:t>
      </w:r>
      <w:proofErr w:type="gramStart"/>
      <w:r w:rsidR="001461BF" w:rsidRPr="00644A5B">
        <w:rPr>
          <w:rFonts w:asciiTheme="minorHAnsi" w:hAnsiTheme="minorHAnsi" w:cstheme="minorHAnsi"/>
        </w:rPr>
        <w:t>a total of 100</w:t>
      </w:r>
      <w:proofErr w:type="gramEnd"/>
      <w:r w:rsidR="001461BF" w:rsidRPr="00644A5B">
        <w:rPr>
          <w:rFonts w:asciiTheme="minorHAnsi" w:hAnsiTheme="minorHAnsi" w:cstheme="minorHAnsi"/>
        </w:rPr>
        <w:t xml:space="preserve">% time, </w:t>
      </w:r>
      <w:r w:rsidR="00146AB6" w:rsidRPr="00644A5B">
        <w:rPr>
          <w:rFonts w:asciiTheme="minorHAnsi" w:hAnsiTheme="minorHAnsi" w:cstheme="minorHAnsi"/>
        </w:rPr>
        <w:t xml:space="preserve">contingent upon departmental need and College approval.  </w:t>
      </w:r>
      <w:r w:rsidRPr="00644A5B">
        <w:rPr>
          <w:rFonts w:asciiTheme="minorHAnsi" w:hAnsiTheme="minorHAnsi" w:cstheme="minorHAnsi"/>
        </w:rPr>
        <w:t xml:space="preserve">You also </w:t>
      </w:r>
      <w:proofErr w:type="gramStart"/>
      <w:r w:rsidRPr="00644A5B">
        <w:rPr>
          <w:rFonts w:asciiTheme="minorHAnsi" w:hAnsiTheme="minorHAnsi" w:cstheme="minorHAnsi"/>
        </w:rPr>
        <w:t>will be expected</w:t>
      </w:r>
      <w:proofErr w:type="gramEnd"/>
      <w:r w:rsidRPr="00644A5B">
        <w:rPr>
          <w:rFonts w:asciiTheme="minorHAnsi" w:hAnsiTheme="minorHAnsi" w:cstheme="minorHAnsi"/>
        </w:rPr>
        <w:t xml:space="preserve"> to provide service to your unit </w:t>
      </w:r>
      <w:r w:rsidRPr="00644A5B">
        <w:rPr>
          <w:rFonts w:asciiTheme="minorHAnsi" w:hAnsiTheme="minorHAnsi" w:cstheme="minorHAnsi"/>
        </w:rPr>
        <w:lastRenderedPageBreak/>
        <w:t>or College.  An assessment of your service work by the Department will be part of both the salary merit and reappointment processes.</w:t>
      </w:r>
      <w:r w:rsidR="00A91227">
        <w:rPr>
          <w:rFonts w:asciiTheme="minorHAnsi" w:hAnsiTheme="minorHAnsi" w:cstheme="minorHAnsi"/>
        </w:rPr>
        <w:t xml:space="preserve">  </w:t>
      </w:r>
      <w:r w:rsidR="00A91227" w:rsidRPr="00843A01">
        <w:rPr>
          <w:rFonts w:asciiTheme="minorHAnsi" w:hAnsiTheme="minorHAnsi" w:cstheme="minorHAnsi"/>
        </w:rPr>
        <w:t xml:space="preserve">By accepting this appointment, you agree to perform duties and responsibilities which are in the area of your expertise or academic interest, or are otherwise appropriate, and which </w:t>
      </w:r>
      <w:proofErr w:type="gramStart"/>
      <w:r w:rsidR="00A91227" w:rsidRPr="00843A01">
        <w:rPr>
          <w:rFonts w:asciiTheme="minorHAnsi" w:hAnsiTheme="minorHAnsi" w:cstheme="minorHAnsi"/>
        </w:rPr>
        <w:t>are assigned</w:t>
      </w:r>
      <w:proofErr w:type="gramEnd"/>
      <w:r w:rsidR="00A91227" w:rsidRPr="00843A01">
        <w:rPr>
          <w:rFonts w:asciiTheme="minorHAnsi" w:hAnsiTheme="minorHAnsi" w:cstheme="minorHAnsi"/>
        </w:rPr>
        <w:t xml:space="preserve"> to you consistent with your rights and responsibilities as a faculty member, and the policies and procedures of the University and of your academic unit. </w:t>
      </w:r>
    </w:p>
    <w:p w:rsidR="00C4635B" w:rsidRPr="00644A5B" w:rsidRDefault="00C4635B" w:rsidP="001D3696">
      <w:pPr>
        <w:rPr>
          <w:rFonts w:asciiTheme="minorHAnsi" w:hAnsiTheme="minorHAnsi" w:cstheme="minorHAnsi"/>
        </w:rPr>
      </w:pPr>
    </w:p>
    <w:p w:rsidR="00C4635B" w:rsidRPr="00644A5B" w:rsidRDefault="009D129E" w:rsidP="00C4635B">
      <w:pPr>
        <w:rPr>
          <w:rFonts w:asciiTheme="minorHAnsi" w:hAnsiTheme="minorHAnsi" w:cstheme="minorHAnsi"/>
        </w:rPr>
      </w:pPr>
      <w:r w:rsidRPr="00644A5B">
        <w:rPr>
          <w:rFonts w:asciiTheme="minorHAnsi" w:hAnsiTheme="minorHAnsi" w:cstheme="minorHAnsi"/>
        </w:rPr>
        <w:t xml:space="preserve">By accepting this appointment, you agree to comply with all resolutions, rules and regulations adopted by the Board of Regents, and with policies and regulations adopted by the campus, department, school, college or other academic unit in which your appointment is made, consistent with the policies and procedures of the University and your rights and responsibilities as a faculty member. </w:t>
      </w:r>
      <w:r w:rsidR="00C4635B" w:rsidRPr="00644A5B">
        <w:rPr>
          <w:rFonts w:asciiTheme="minorHAnsi" w:hAnsiTheme="minorHAnsi" w:cstheme="minorHAnsi"/>
        </w:rPr>
        <w:t>For additional information, please see the following links:</w:t>
      </w:r>
    </w:p>
    <w:p w:rsidR="00C4635B" w:rsidRPr="00644A5B" w:rsidRDefault="007611EB" w:rsidP="00C4635B">
      <w:pPr>
        <w:rPr>
          <w:rFonts w:asciiTheme="minorHAnsi" w:hAnsiTheme="minorHAnsi" w:cstheme="minorHAnsi"/>
        </w:rPr>
      </w:pPr>
      <w:hyperlink r:id="rId8" w:history="1">
        <w:r w:rsidR="00C4635B" w:rsidRPr="00644A5B">
          <w:rPr>
            <w:rStyle w:val="Hyperlink"/>
            <w:rFonts w:asciiTheme="minorHAnsi" w:hAnsiTheme="minorHAnsi" w:cstheme="minorHAnsi"/>
          </w:rPr>
          <w:t>https://www.cu.edu/regents/Laws/article-05.html</w:t>
        </w:r>
      </w:hyperlink>
    </w:p>
    <w:p w:rsidR="00C4635B" w:rsidRPr="00644A5B" w:rsidRDefault="007611EB" w:rsidP="00C4635B">
      <w:pPr>
        <w:rPr>
          <w:rFonts w:asciiTheme="minorHAnsi" w:hAnsiTheme="minorHAnsi" w:cstheme="minorHAnsi"/>
        </w:rPr>
      </w:pPr>
      <w:hyperlink r:id="rId9" w:history="1">
        <w:r w:rsidR="00C4635B" w:rsidRPr="00644A5B">
          <w:rPr>
            <w:rStyle w:val="Hyperlink"/>
            <w:rFonts w:asciiTheme="minorHAnsi" w:hAnsiTheme="minorHAnsi" w:cstheme="minorHAnsi"/>
          </w:rPr>
          <w:t>https://www.cu.edu/content/faculty-handbook</w:t>
        </w:r>
      </w:hyperlink>
    </w:p>
    <w:p w:rsidR="009D129E" w:rsidRPr="00644A5B" w:rsidRDefault="009D129E" w:rsidP="001D3696">
      <w:pPr>
        <w:rPr>
          <w:rFonts w:asciiTheme="minorHAnsi" w:hAnsiTheme="minorHAnsi" w:cstheme="minorHAnsi"/>
        </w:rPr>
      </w:pPr>
    </w:p>
    <w:p w:rsidR="00743ACA" w:rsidRDefault="00743ACA" w:rsidP="00743ACA">
      <w:pPr>
        <w:rPr>
          <w:rFonts w:asciiTheme="minorHAnsi" w:hAnsiTheme="minorHAnsi" w:cstheme="minorHAnsi"/>
          <w:color w:val="000000"/>
        </w:rPr>
      </w:pPr>
      <w:r w:rsidRPr="00101BAB">
        <w:rPr>
          <w:rFonts w:asciiTheme="minorHAnsi" w:hAnsiTheme="minorHAnsi" w:cstheme="minorHAnsi"/>
          <w:color w:val="000000"/>
        </w:rPr>
        <w:t>The laws of the state of Colorado require that faculty members of the University who are citizens of the United States affirm in writing that they will support the constitutions of the United States and of Colorado, and that they will faithfully execute the duties of their employment.  The r</w:t>
      </w:r>
      <w:r>
        <w:rPr>
          <w:rFonts w:asciiTheme="minorHAnsi" w:hAnsiTheme="minorHAnsi" w:cstheme="minorHAnsi"/>
          <w:color w:val="000000"/>
        </w:rPr>
        <w:t xml:space="preserve">equired oath form is enclosed. </w:t>
      </w:r>
    </w:p>
    <w:p w:rsidR="00743ACA" w:rsidRDefault="00743ACA" w:rsidP="00743ACA">
      <w:pPr>
        <w:rPr>
          <w:rFonts w:asciiTheme="minorHAnsi" w:hAnsiTheme="minorHAnsi" w:cstheme="minorHAnsi"/>
          <w:color w:val="000000"/>
        </w:rPr>
      </w:pPr>
    </w:p>
    <w:p w:rsidR="00743ACA" w:rsidRPr="00101BAB" w:rsidRDefault="00743ACA" w:rsidP="00743ACA">
      <w:pPr>
        <w:rPr>
          <w:rFonts w:asciiTheme="minorHAnsi" w:hAnsiTheme="minorHAnsi" w:cstheme="minorHAnsi"/>
          <w:color w:val="000000"/>
        </w:rPr>
      </w:pPr>
      <w:r w:rsidRPr="00101BAB">
        <w:rPr>
          <w:rFonts w:asciiTheme="minorHAnsi" w:hAnsiTheme="minorHAnsi" w:cstheme="minorHAnsi"/>
          <w:color w:val="000000"/>
        </w:rPr>
        <w:t xml:space="preserve">State law specifically requires that you be an employee-at-will in your non-tenure track position and that the following paragraph be included in this letter of offer.  </w:t>
      </w:r>
    </w:p>
    <w:p w:rsidR="00743ACA" w:rsidRPr="00101BAB" w:rsidRDefault="00743ACA" w:rsidP="00743ACA">
      <w:pPr>
        <w:ind w:left="360"/>
        <w:rPr>
          <w:rFonts w:asciiTheme="minorHAnsi" w:hAnsiTheme="minorHAnsi" w:cstheme="minorHAnsi"/>
          <w:color w:val="000000"/>
        </w:rPr>
      </w:pPr>
    </w:p>
    <w:p w:rsidR="00743ACA" w:rsidRPr="00743ACA" w:rsidRDefault="00743ACA" w:rsidP="00743ACA">
      <w:pPr>
        <w:ind w:left="630" w:hanging="630"/>
        <w:rPr>
          <w:rFonts w:asciiTheme="minorHAnsi" w:hAnsiTheme="minorHAnsi" w:cstheme="minorHAnsi"/>
          <w:color w:val="000000"/>
        </w:rPr>
      </w:pPr>
      <w:r w:rsidRPr="00101BAB">
        <w:rPr>
          <w:rFonts w:asciiTheme="minorHAnsi" w:hAnsiTheme="minorHAnsi" w:cstheme="minorHAnsi"/>
          <w:color w:val="000000"/>
        </w:rPr>
        <w:tab/>
        <w:t xml:space="preserve">Your employment contract is subject to termination by either party to such contract at any time during its term, and you shall be deemed </w:t>
      </w:r>
      <w:proofErr w:type="gramStart"/>
      <w:r w:rsidRPr="00101BAB">
        <w:rPr>
          <w:rFonts w:asciiTheme="minorHAnsi" w:hAnsiTheme="minorHAnsi" w:cstheme="minorHAnsi"/>
          <w:color w:val="000000"/>
        </w:rPr>
        <w:t>to be an</w:t>
      </w:r>
      <w:proofErr w:type="gramEnd"/>
      <w:r w:rsidRPr="00101BAB">
        <w:rPr>
          <w:rFonts w:asciiTheme="minorHAnsi" w:hAnsiTheme="minorHAnsi" w:cstheme="minorHAnsi"/>
          <w:color w:val="000000"/>
        </w:rPr>
        <w:t xml:space="preserve"> employee-at-will.  No compensation, whether as a buy-out of the remaining term of the contract, as liquidated damages, or as any other form of remuneration, shall be owed or paid to you upon or after termination of such contract except for compensation that </w:t>
      </w:r>
      <w:proofErr w:type="gramStart"/>
      <w:r w:rsidRPr="00101BAB">
        <w:rPr>
          <w:rFonts w:asciiTheme="minorHAnsi" w:hAnsiTheme="minorHAnsi" w:cstheme="minorHAnsi"/>
          <w:color w:val="000000"/>
        </w:rPr>
        <w:t>was earned</w:t>
      </w:r>
      <w:proofErr w:type="gramEnd"/>
      <w:r w:rsidRPr="00101BAB">
        <w:rPr>
          <w:rFonts w:asciiTheme="minorHAnsi" w:hAnsiTheme="minorHAnsi" w:cstheme="minorHAnsi"/>
          <w:color w:val="000000"/>
        </w:rPr>
        <w:t xml:space="preserve"> prior to the date of termination. </w:t>
      </w:r>
    </w:p>
    <w:p w:rsidR="00743ACA" w:rsidRDefault="00743ACA" w:rsidP="00C4635B">
      <w:pPr>
        <w:rPr>
          <w:rFonts w:asciiTheme="minorHAnsi" w:hAnsiTheme="minorHAnsi" w:cstheme="minorHAnsi"/>
        </w:rPr>
      </w:pPr>
    </w:p>
    <w:p w:rsidR="00743ACA" w:rsidRDefault="00743ACA" w:rsidP="00743ACA">
      <w:pPr>
        <w:rPr>
          <w:rFonts w:ascii="Calibri" w:hAnsi="Calibri" w:cs="Calibri"/>
        </w:rPr>
      </w:pPr>
      <w:r w:rsidRPr="00601B2D">
        <w:rPr>
          <w:rFonts w:ascii="Calibri" w:hAnsi="Calibri" w:cs="Calibri"/>
        </w:rPr>
        <w:t xml:space="preserve">This offer is contingent upon the satisfactory completion of a criminal background check as required by the University.  You will receive an e-mail from the University’s external vendor, </w:t>
      </w:r>
      <w:proofErr w:type="spellStart"/>
      <w:r w:rsidRPr="00601B2D">
        <w:rPr>
          <w:rFonts w:ascii="Calibri" w:hAnsi="Calibri" w:cs="Calibri"/>
        </w:rPr>
        <w:t>HireRight</w:t>
      </w:r>
      <w:proofErr w:type="spellEnd"/>
      <w:r w:rsidRPr="00601B2D">
        <w:rPr>
          <w:rFonts w:ascii="Calibri" w:hAnsi="Calibri" w:cs="Calibri"/>
        </w:rPr>
        <w:t xml:space="preserve"> Customer Support (</w:t>
      </w:r>
      <w:hyperlink r:id="rId10" w:history="1">
        <w:r w:rsidRPr="00601B2D">
          <w:rPr>
            <w:rStyle w:val="Hyperlink"/>
            <w:rFonts w:ascii="Calibri" w:hAnsi="Calibri" w:cs="Calibri"/>
          </w:rPr>
          <w:t>customersupport@hireright.com</w:t>
        </w:r>
      </w:hyperlink>
      <w:r w:rsidRPr="00601B2D">
        <w:rPr>
          <w:rFonts w:ascii="Calibri" w:hAnsi="Calibri" w:cs="Calibri"/>
        </w:rPr>
        <w:t xml:space="preserve">) that will direct you to complete the authorization form on-line.  The background check </w:t>
      </w:r>
      <w:proofErr w:type="gramStart"/>
      <w:r w:rsidRPr="00601B2D">
        <w:rPr>
          <w:rFonts w:ascii="Calibri" w:hAnsi="Calibri" w:cs="Calibri"/>
        </w:rPr>
        <w:t>must be completed</w:t>
      </w:r>
      <w:proofErr w:type="gramEnd"/>
      <w:r w:rsidRPr="00601B2D">
        <w:rPr>
          <w:rFonts w:ascii="Calibri" w:hAnsi="Calibri" w:cs="Calibri"/>
        </w:rPr>
        <w:t xml:space="preserve"> prior to employment. By accepting this </w:t>
      </w:r>
      <w:proofErr w:type="gramStart"/>
      <w:r w:rsidRPr="00601B2D">
        <w:rPr>
          <w:rFonts w:ascii="Calibri" w:hAnsi="Calibri" w:cs="Calibri"/>
        </w:rPr>
        <w:t>offer</w:t>
      </w:r>
      <w:proofErr w:type="gramEnd"/>
      <w:r w:rsidRPr="00601B2D">
        <w:rPr>
          <w:rFonts w:ascii="Calibri" w:hAnsi="Calibri" w:cs="Calibri"/>
        </w:rPr>
        <w:t xml:space="preserve"> you verify that you’ve read the University’s background check requirements, including your self-disclosure obligation which begins from the date of acceptance, available on the web at </w:t>
      </w:r>
      <w:hyperlink r:id="rId11" w:history="1">
        <w:r w:rsidRPr="00601B2D">
          <w:rPr>
            <w:rStyle w:val="Hyperlink"/>
            <w:rFonts w:ascii="Calibri" w:hAnsi="Calibri" w:cs="Calibri"/>
          </w:rPr>
          <w:t>http://www.colorado.edu/policies/background-check-policy</w:t>
        </w:r>
      </w:hyperlink>
      <w:r w:rsidRPr="00601B2D">
        <w:rPr>
          <w:rFonts w:ascii="Calibri" w:hAnsi="Calibri" w:cs="Calibri"/>
        </w:rPr>
        <w:t>.</w:t>
      </w:r>
    </w:p>
    <w:p w:rsidR="00743ACA" w:rsidRDefault="00743ACA" w:rsidP="00743ACA">
      <w:pPr>
        <w:rPr>
          <w:rFonts w:ascii="Calibri" w:hAnsi="Calibri" w:cs="Calibri"/>
        </w:rPr>
      </w:pPr>
    </w:p>
    <w:p w:rsidR="00743ACA" w:rsidRDefault="00743ACA" w:rsidP="00743ACA">
      <w:pPr>
        <w:rPr>
          <w:rFonts w:ascii="Calibri" w:hAnsi="Calibri" w:cs="Calibri"/>
        </w:rPr>
      </w:pPr>
      <w:r w:rsidRPr="00601B2D">
        <w:rPr>
          <w:rFonts w:ascii="Calibri" w:hAnsi="Calibri" w:cs="Calibri"/>
        </w:rPr>
        <w:t xml:space="preserve">All new faculty at the University of Colorado Boulder are required to complete training on sexual misconduct, discrimination and harassment. A CU </w:t>
      </w:r>
      <w:proofErr w:type="spellStart"/>
      <w:r w:rsidRPr="00601B2D">
        <w:rPr>
          <w:rFonts w:ascii="Calibri" w:hAnsi="Calibri" w:cs="Calibri"/>
        </w:rPr>
        <w:t>Identikey</w:t>
      </w:r>
      <w:proofErr w:type="spellEnd"/>
      <w:r w:rsidRPr="00601B2D">
        <w:rPr>
          <w:rFonts w:ascii="Calibri" w:hAnsi="Calibri" w:cs="Calibri"/>
        </w:rPr>
        <w:t xml:space="preserve"> is required in order to access the training.  You will receive an e-mail from your college or school personnel coordinator once </w:t>
      </w:r>
      <w:proofErr w:type="gramStart"/>
      <w:r w:rsidRPr="00601B2D">
        <w:rPr>
          <w:rFonts w:ascii="Calibri" w:hAnsi="Calibri" w:cs="Calibri"/>
        </w:rPr>
        <w:t>your</w:t>
      </w:r>
      <w:proofErr w:type="gramEnd"/>
      <w:r w:rsidRPr="00601B2D">
        <w:rPr>
          <w:rFonts w:ascii="Calibri" w:hAnsi="Calibri" w:cs="Calibri"/>
        </w:rPr>
        <w:t xml:space="preserve"> </w:t>
      </w:r>
      <w:proofErr w:type="spellStart"/>
      <w:r w:rsidRPr="00601B2D">
        <w:rPr>
          <w:rFonts w:ascii="Calibri" w:hAnsi="Calibri" w:cs="Calibri"/>
        </w:rPr>
        <w:t>Identikey</w:t>
      </w:r>
      <w:proofErr w:type="spellEnd"/>
      <w:r w:rsidRPr="00601B2D">
        <w:rPr>
          <w:rFonts w:ascii="Calibri" w:hAnsi="Calibri" w:cs="Calibri"/>
        </w:rPr>
        <w:t xml:space="preserve"> has been established.  Once your </w:t>
      </w:r>
      <w:proofErr w:type="spellStart"/>
      <w:r w:rsidRPr="00601B2D">
        <w:rPr>
          <w:rFonts w:ascii="Calibri" w:hAnsi="Calibri" w:cs="Calibri"/>
        </w:rPr>
        <w:t>Identikey</w:t>
      </w:r>
      <w:proofErr w:type="spellEnd"/>
      <w:r w:rsidRPr="00601B2D">
        <w:rPr>
          <w:rFonts w:ascii="Calibri" w:hAnsi="Calibri" w:cs="Calibri"/>
        </w:rPr>
        <w:t xml:space="preserve"> is in place, please visit the following web address located on the Office of Institutional Equity and Compliance (OIEC) website for instructions on how to complete the required training: </w:t>
      </w:r>
      <w:hyperlink r:id="rId12" w:history="1">
        <w:r w:rsidRPr="00601B2D">
          <w:rPr>
            <w:rStyle w:val="Hyperlink"/>
            <w:rFonts w:ascii="Calibri" w:hAnsi="Calibri" w:cs="Calibri"/>
          </w:rPr>
          <w:t>http://www.colorado.edu/institutionalequity/training-and-education</w:t>
        </w:r>
      </w:hyperlink>
      <w:r w:rsidRPr="00601B2D">
        <w:rPr>
          <w:rFonts w:ascii="Calibri" w:hAnsi="Calibri" w:cs="Calibri"/>
        </w:rPr>
        <w:t>.</w:t>
      </w:r>
    </w:p>
    <w:p w:rsidR="00743ACA" w:rsidRDefault="00743ACA" w:rsidP="00743ACA">
      <w:pPr>
        <w:rPr>
          <w:rFonts w:ascii="Calibri" w:hAnsi="Calibri" w:cs="Calibri"/>
        </w:rPr>
      </w:pPr>
    </w:p>
    <w:p w:rsidR="00743ACA" w:rsidRPr="00601B2D" w:rsidRDefault="00743ACA" w:rsidP="00743ACA">
      <w:pPr>
        <w:rPr>
          <w:rFonts w:ascii="Calibri" w:hAnsi="Calibri" w:cs="Calibri"/>
        </w:rPr>
      </w:pPr>
      <w:r w:rsidRPr="00601B2D">
        <w:rPr>
          <w:rFonts w:ascii="Calibri" w:hAnsi="Calibri" w:cs="Calibri"/>
          <w:color w:val="000000"/>
        </w:rPr>
        <w:t xml:space="preserve">If you have any questions about available benefits as a faculty member, please contact the Benefits Office (303) 860-4200. You have 31 days from your hire date to enroll in any benefits programs.  </w:t>
      </w:r>
      <w:r w:rsidRPr="00601B2D">
        <w:rPr>
          <w:rFonts w:ascii="Calibri" w:hAnsi="Calibri" w:cs="Calibri"/>
        </w:rPr>
        <w:t xml:space="preserve">If your appointment begins on the first of the month, medical and dental coverage begin on that date.  If your </w:t>
      </w:r>
      <w:r w:rsidRPr="00601B2D">
        <w:rPr>
          <w:rFonts w:ascii="Calibri" w:hAnsi="Calibri" w:cs="Calibri"/>
        </w:rPr>
        <w:lastRenderedPageBreak/>
        <w:t xml:space="preserve">appointment begins on any other date, coverage begins the first day of the following month.  Your specific start date and benefits eligibility </w:t>
      </w:r>
      <w:proofErr w:type="gramStart"/>
      <w:r w:rsidRPr="00601B2D">
        <w:rPr>
          <w:rFonts w:ascii="Calibri" w:hAnsi="Calibri" w:cs="Calibri"/>
        </w:rPr>
        <w:t>are determined</w:t>
      </w:r>
      <w:proofErr w:type="gramEnd"/>
      <w:r w:rsidRPr="00601B2D">
        <w:rPr>
          <w:rFonts w:ascii="Calibri" w:hAnsi="Calibri" w:cs="Calibri"/>
        </w:rPr>
        <w:t xml:space="preserve"> by University policy, which may be amended from time to time.  For additional information, please see the following link </w:t>
      </w:r>
      <w:proofErr w:type="gramStart"/>
      <w:r w:rsidRPr="00601B2D">
        <w:rPr>
          <w:rFonts w:ascii="Calibri" w:hAnsi="Calibri" w:cs="Calibri"/>
        </w:rPr>
        <w:t>at:</w:t>
      </w:r>
      <w:proofErr w:type="gramEnd"/>
      <w:r w:rsidRPr="00601B2D">
        <w:rPr>
          <w:rFonts w:ascii="Calibri" w:hAnsi="Calibri" w:cs="Calibri"/>
        </w:rPr>
        <w:t xml:space="preserve">  </w:t>
      </w:r>
      <w:hyperlink r:id="rId13" w:history="1">
        <w:r w:rsidRPr="00601B2D">
          <w:rPr>
            <w:rStyle w:val="Hyperlink"/>
            <w:rFonts w:ascii="Calibri" w:hAnsi="Calibri" w:cs="Calibri"/>
          </w:rPr>
          <w:t>https://www.cu.edu/employee-services/benefits/</w:t>
        </w:r>
      </w:hyperlink>
      <w:r w:rsidRPr="00601B2D">
        <w:rPr>
          <w:rFonts w:ascii="Calibri" w:hAnsi="Calibri" w:cs="Calibri"/>
        </w:rPr>
        <w:t>.</w:t>
      </w:r>
    </w:p>
    <w:p w:rsidR="000B0516" w:rsidRPr="00644A5B" w:rsidRDefault="000B0516" w:rsidP="00C4635B">
      <w:pPr>
        <w:rPr>
          <w:rFonts w:asciiTheme="minorHAnsi" w:hAnsiTheme="minorHAnsi" w:cstheme="minorHAnsi"/>
        </w:rPr>
      </w:pPr>
    </w:p>
    <w:p w:rsidR="00743ACA" w:rsidRPr="00B51FA0" w:rsidRDefault="00743ACA" w:rsidP="00743ACA">
      <w:pPr>
        <w:rPr>
          <w:rFonts w:ascii="Calibri" w:hAnsi="Calibri" w:cs="Calibri"/>
          <w:color w:val="000000"/>
        </w:rPr>
      </w:pPr>
      <w:r w:rsidRPr="00B51FA0">
        <w:rPr>
          <w:rFonts w:ascii="Calibri" w:hAnsi="Calibri" w:cs="Calibri"/>
          <w:color w:val="000000"/>
        </w:rPr>
        <w:t xml:space="preserve">In order that a recommendation for appointment </w:t>
      </w:r>
      <w:proofErr w:type="gramStart"/>
      <w:r w:rsidRPr="00B51FA0">
        <w:rPr>
          <w:rFonts w:ascii="Calibri" w:hAnsi="Calibri" w:cs="Calibri"/>
          <w:color w:val="000000"/>
        </w:rPr>
        <w:t>may be submitted</w:t>
      </w:r>
      <w:proofErr w:type="gramEnd"/>
      <w:r w:rsidRPr="00B51FA0">
        <w:rPr>
          <w:rFonts w:ascii="Calibri" w:hAnsi="Calibri" w:cs="Calibri"/>
          <w:color w:val="000000"/>
        </w:rPr>
        <w:t xml:space="preserve"> to the Chancellor on your behalf, please indicate your willingness to accept this position by providing your electronic signature by </w:t>
      </w:r>
      <w:r>
        <w:rPr>
          <w:rFonts w:ascii="Calibri" w:hAnsi="Calibri" w:cs="Calibri"/>
          <w:color w:val="000000"/>
          <w:highlight w:val="yellow"/>
        </w:rPr>
        <w:t>date</w:t>
      </w:r>
      <w:r w:rsidRPr="00B51FA0">
        <w:rPr>
          <w:rFonts w:ascii="Calibri" w:hAnsi="Calibri" w:cs="Calibri"/>
          <w:color w:val="000000"/>
        </w:rPr>
        <w:t>.</w:t>
      </w:r>
    </w:p>
    <w:p w:rsidR="009D129E" w:rsidRPr="00644A5B" w:rsidRDefault="009D129E" w:rsidP="001D3696">
      <w:pPr>
        <w:rPr>
          <w:rFonts w:asciiTheme="minorHAnsi" w:hAnsiTheme="minorHAnsi" w:cstheme="minorHAnsi"/>
        </w:rPr>
      </w:pPr>
    </w:p>
    <w:p w:rsidR="009D129E" w:rsidRPr="00644A5B" w:rsidRDefault="009D129E" w:rsidP="001D3696">
      <w:pPr>
        <w:rPr>
          <w:rFonts w:asciiTheme="minorHAnsi" w:hAnsiTheme="minorHAnsi" w:cstheme="minorHAnsi"/>
        </w:rPr>
      </w:pPr>
      <w:r w:rsidRPr="00644A5B">
        <w:rPr>
          <w:rFonts w:asciiTheme="minorHAnsi" w:hAnsiTheme="minorHAnsi" w:cstheme="minorHAnsi"/>
        </w:rPr>
        <w:t>We look forward to your acceptance of this offer and your contribution to the University.</w:t>
      </w:r>
    </w:p>
    <w:p w:rsidR="009D129E" w:rsidRPr="00644A5B" w:rsidRDefault="009D129E" w:rsidP="001D3696">
      <w:pPr>
        <w:rPr>
          <w:rFonts w:asciiTheme="minorHAnsi" w:hAnsiTheme="minorHAnsi" w:cstheme="minorHAnsi"/>
        </w:rPr>
      </w:pPr>
    </w:p>
    <w:p w:rsidR="009D129E" w:rsidRPr="00644A5B" w:rsidRDefault="009D129E" w:rsidP="001D3696">
      <w:pPr>
        <w:rPr>
          <w:rFonts w:asciiTheme="minorHAnsi" w:hAnsiTheme="minorHAnsi" w:cstheme="minorHAnsi"/>
        </w:rPr>
      </w:pPr>
      <w:r w:rsidRPr="00644A5B">
        <w:rPr>
          <w:rFonts w:asciiTheme="minorHAnsi" w:hAnsiTheme="minorHAnsi" w:cstheme="minorHAnsi"/>
        </w:rPr>
        <w:t>Sincerely,</w:t>
      </w:r>
    </w:p>
    <w:p w:rsidR="009D129E" w:rsidRPr="00644A5B" w:rsidRDefault="009D129E" w:rsidP="001D3696">
      <w:pPr>
        <w:rPr>
          <w:rFonts w:asciiTheme="minorHAnsi" w:hAnsiTheme="minorHAnsi" w:cstheme="minorHAnsi"/>
        </w:rPr>
      </w:pPr>
    </w:p>
    <w:p w:rsidR="00743ACA" w:rsidRPr="00601B2D" w:rsidRDefault="00743ACA" w:rsidP="00743ACA">
      <w:pPr>
        <w:tabs>
          <w:tab w:val="left" w:pos="5760"/>
        </w:tabs>
        <w:ind w:right="576"/>
        <w:rPr>
          <w:rFonts w:ascii="Calibri" w:hAnsi="Calibri" w:cs="Calibri"/>
          <w:color w:val="000000"/>
        </w:rPr>
      </w:pPr>
      <w:r w:rsidRPr="00601B2D">
        <w:rPr>
          <w:rFonts w:ascii="Calibri" w:hAnsi="Calibri" w:cs="Calibri"/>
          <w:color w:val="000000"/>
        </w:rPr>
        <w:t>_____________________________________</w:t>
      </w:r>
      <w:r w:rsidRPr="00601B2D">
        <w:rPr>
          <w:rFonts w:ascii="Calibri" w:hAnsi="Calibri" w:cs="Calibri"/>
          <w:color w:val="000000"/>
        </w:rPr>
        <w:tab/>
        <w:t>________________</w:t>
      </w:r>
    </w:p>
    <w:p w:rsidR="00743ACA" w:rsidRPr="00601B2D" w:rsidRDefault="00743ACA" w:rsidP="00743ACA">
      <w:pPr>
        <w:rPr>
          <w:rFonts w:ascii="Calibri" w:hAnsi="Calibri" w:cs="Calibri"/>
        </w:rPr>
      </w:pPr>
      <w:r w:rsidRPr="00601B2D">
        <w:rPr>
          <w:rFonts w:ascii="Calibri" w:hAnsi="Calibri" w:cs="Calibri"/>
          <w:highlight w:val="yellow"/>
        </w:rPr>
        <w:t>Name</w:t>
      </w:r>
      <w:r w:rsidRPr="00601B2D">
        <w:rPr>
          <w:rFonts w:ascii="Calibri" w:hAnsi="Calibri" w:cs="Calibri"/>
        </w:rPr>
        <w:t xml:space="preserve">, </w:t>
      </w:r>
      <w:r w:rsidRPr="00601B2D">
        <w:rPr>
          <w:rFonts w:ascii="Calibri" w:hAnsi="Calibri" w:cs="Calibri"/>
          <w:highlight w:val="yellow"/>
        </w:rPr>
        <w:t>Chair/Faculty Director</w:t>
      </w:r>
      <w:r w:rsidRPr="00601B2D">
        <w:rPr>
          <w:rFonts w:ascii="Calibri" w:hAnsi="Calibri" w:cs="Calibri"/>
        </w:rPr>
        <w:tab/>
      </w:r>
      <w:r w:rsidRPr="00601B2D">
        <w:rPr>
          <w:rFonts w:ascii="Calibri" w:hAnsi="Calibri" w:cs="Calibri"/>
        </w:rPr>
        <w:tab/>
      </w:r>
      <w:r w:rsidRPr="00601B2D">
        <w:rPr>
          <w:rFonts w:ascii="Calibri" w:hAnsi="Calibri" w:cs="Calibri"/>
        </w:rPr>
        <w:tab/>
      </w:r>
      <w:r w:rsidRPr="00601B2D">
        <w:rPr>
          <w:rFonts w:ascii="Calibri" w:hAnsi="Calibri" w:cs="Calibri"/>
        </w:rPr>
        <w:tab/>
      </w:r>
      <w:r w:rsidRPr="00601B2D">
        <w:rPr>
          <w:rFonts w:ascii="Calibri" w:hAnsi="Calibri" w:cs="Calibri"/>
        </w:rPr>
        <w:tab/>
        <w:t>Date</w:t>
      </w:r>
    </w:p>
    <w:p w:rsidR="00743ACA" w:rsidRPr="00601B2D" w:rsidRDefault="00743ACA" w:rsidP="00743ACA">
      <w:pPr>
        <w:rPr>
          <w:rFonts w:ascii="Calibri" w:hAnsi="Calibri" w:cs="Calibri"/>
          <w:color w:val="000000"/>
        </w:rPr>
      </w:pPr>
      <w:r w:rsidRPr="00601B2D">
        <w:rPr>
          <w:rFonts w:ascii="Calibri" w:hAnsi="Calibri" w:cs="Calibri"/>
          <w:color w:val="000000"/>
          <w:highlight w:val="yellow"/>
        </w:rPr>
        <w:t>Department/Program</w:t>
      </w:r>
    </w:p>
    <w:p w:rsidR="009D129E" w:rsidRPr="00644A5B" w:rsidRDefault="009D129E" w:rsidP="001D3696">
      <w:pPr>
        <w:rPr>
          <w:rFonts w:asciiTheme="minorHAnsi" w:hAnsiTheme="minorHAnsi" w:cstheme="minorHAnsi"/>
        </w:rPr>
      </w:pPr>
      <w:r w:rsidRPr="00644A5B">
        <w:rPr>
          <w:rFonts w:asciiTheme="minorHAnsi" w:hAnsiTheme="minorHAnsi" w:cstheme="minorHAnsi"/>
        </w:rPr>
        <w:t xml:space="preserve"> </w:t>
      </w:r>
    </w:p>
    <w:p w:rsidR="00743ACA" w:rsidRPr="00101BAB" w:rsidRDefault="00743ACA" w:rsidP="00743ACA">
      <w:pPr>
        <w:rPr>
          <w:rFonts w:asciiTheme="minorHAnsi" w:hAnsiTheme="minorHAnsi" w:cstheme="minorHAnsi"/>
          <w:color w:val="000000"/>
        </w:rPr>
      </w:pPr>
      <w:r w:rsidRPr="00101BAB">
        <w:rPr>
          <w:rFonts w:asciiTheme="minorHAnsi" w:hAnsiTheme="minorHAnsi" w:cstheme="minorHAnsi"/>
          <w:color w:val="000000"/>
        </w:rPr>
        <w:t xml:space="preserve">Concurred by: </w:t>
      </w:r>
    </w:p>
    <w:p w:rsidR="00743ACA" w:rsidRPr="00101BAB" w:rsidRDefault="00743ACA" w:rsidP="00743ACA">
      <w:pPr>
        <w:rPr>
          <w:rFonts w:asciiTheme="minorHAnsi" w:hAnsiTheme="minorHAnsi" w:cstheme="minorHAnsi"/>
          <w:color w:val="000000"/>
        </w:rPr>
      </w:pPr>
    </w:p>
    <w:p w:rsidR="00743ACA" w:rsidRPr="00601B2D" w:rsidRDefault="00743ACA" w:rsidP="00743ACA">
      <w:pPr>
        <w:tabs>
          <w:tab w:val="left" w:pos="5760"/>
        </w:tabs>
        <w:ind w:right="576"/>
        <w:rPr>
          <w:rFonts w:ascii="Calibri" w:hAnsi="Calibri" w:cs="Calibri"/>
          <w:color w:val="000000"/>
        </w:rPr>
      </w:pPr>
      <w:r w:rsidRPr="00601B2D">
        <w:rPr>
          <w:rFonts w:ascii="Calibri" w:hAnsi="Calibri" w:cs="Calibri"/>
          <w:color w:val="000000"/>
        </w:rPr>
        <w:t>_____________________________________</w:t>
      </w:r>
      <w:r w:rsidRPr="00601B2D">
        <w:rPr>
          <w:rFonts w:ascii="Calibri" w:hAnsi="Calibri" w:cs="Calibri"/>
          <w:color w:val="000000"/>
        </w:rPr>
        <w:tab/>
        <w:t>________________</w:t>
      </w:r>
    </w:p>
    <w:p w:rsidR="00743ACA" w:rsidRPr="00B51FA0" w:rsidRDefault="00743ACA" w:rsidP="00743ACA">
      <w:pPr>
        <w:ind w:right="576"/>
        <w:rPr>
          <w:rFonts w:ascii="Calibri" w:hAnsi="Calibri" w:cs="Calibri"/>
          <w:color w:val="000000"/>
        </w:rPr>
      </w:pPr>
      <w:r w:rsidRPr="00B51FA0">
        <w:rPr>
          <w:rFonts w:ascii="Calibri" w:hAnsi="Calibri" w:cs="Calibri"/>
          <w:highlight w:val="yellow"/>
        </w:rPr>
        <w:t>Name</w:t>
      </w:r>
      <w:r w:rsidRPr="00B51FA0">
        <w:rPr>
          <w:rFonts w:ascii="Calibri" w:hAnsi="Calibri" w:cs="Calibri"/>
        </w:rPr>
        <w:t>,</w:t>
      </w:r>
      <w:r w:rsidRPr="00B51FA0">
        <w:rPr>
          <w:rFonts w:ascii="Calibri" w:hAnsi="Calibri" w:cs="Calibri"/>
          <w:color w:val="000000"/>
        </w:rPr>
        <w:t xml:space="preserve"> </w:t>
      </w:r>
      <w:r w:rsidR="007611EB">
        <w:rPr>
          <w:rFonts w:ascii="Calibri" w:hAnsi="Calibri" w:cs="Calibri"/>
          <w:color w:val="000000"/>
        </w:rPr>
        <w:t>Divisional</w:t>
      </w:r>
      <w:r w:rsidRPr="00B51FA0">
        <w:rPr>
          <w:rFonts w:ascii="Calibri" w:hAnsi="Calibri" w:cs="Calibri"/>
          <w:color w:val="000000"/>
        </w:rPr>
        <w:t xml:space="preserve"> Dean </w:t>
      </w:r>
      <w:r w:rsidRPr="00B51FA0">
        <w:rPr>
          <w:rFonts w:ascii="Calibri" w:hAnsi="Calibri" w:cs="Calibri"/>
          <w:color w:val="000000"/>
        </w:rPr>
        <w:tab/>
      </w:r>
      <w:r w:rsidRPr="00B51FA0">
        <w:rPr>
          <w:rFonts w:ascii="Calibri" w:hAnsi="Calibri" w:cs="Calibri"/>
          <w:color w:val="000000"/>
        </w:rPr>
        <w:tab/>
      </w:r>
      <w:r w:rsidRPr="00B51FA0">
        <w:rPr>
          <w:rFonts w:ascii="Calibri" w:hAnsi="Calibri" w:cs="Calibri"/>
          <w:color w:val="000000"/>
        </w:rPr>
        <w:tab/>
      </w:r>
      <w:r w:rsidRPr="00B51FA0">
        <w:rPr>
          <w:rFonts w:ascii="Calibri" w:hAnsi="Calibri" w:cs="Calibri"/>
          <w:color w:val="000000"/>
        </w:rPr>
        <w:tab/>
      </w:r>
      <w:r w:rsidRPr="00B51FA0">
        <w:rPr>
          <w:rFonts w:ascii="Calibri" w:hAnsi="Calibri" w:cs="Calibri"/>
          <w:color w:val="000000"/>
        </w:rPr>
        <w:tab/>
        <w:t>Date</w:t>
      </w:r>
    </w:p>
    <w:p w:rsidR="00743ACA" w:rsidRPr="00B51FA0" w:rsidRDefault="00743ACA" w:rsidP="00743ACA">
      <w:pPr>
        <w:ind w:right="576"/>
        <w:rPr>
          <w:rFonts w:ascii="Calibri" w:hAnsi="Calibri" w:cs="Calibri"/>
          <w:color w:val="000000"/>
        </w:rPr>
      </w:pPr>
      <w:r w:rsidRPr="00B51FA0">
        <w:rPr>
          <w:rFonts w:ascii="Calibri" w:hAnsi="Calibri" w:cs="Calibri"/>
          <w:color w:val="000000"/>
        </w:rPr>
        <w:t>College of Arts &amp; Sciences</w:t>
      </w:r>
    </w:p>
    <w:p w:rsidR="00743ACA" w:rsidRPr="00644A5B" w:rsidRDefault="00743ACA" w:rsidP="001D3696">
      <w:pPr>
        <w:rPr>
          <w:rFonts w:asciiTheme="minorHAnsi" w:hAnsiTheme="minorHAnsi" w:cstheme="minorHAnsi"/>
        </w:rPr>
      </w:pPr>
    </w:p>
    <w:p w:rsidR="009D129E" w:rsidRPr="00743ACA" w:rsidRDefault="009D129E" w:rsidP="001D3696">
      <w:pPr>
        <w:rPr>
          <w:rFonts w:asciiTheme="minorHAnsi" w:hAnsiTheme="minorHAnsi" w:cstheme="minorHAnsi"/>
          <w:color w:val="FF0000"/>
        </w:rPr>
      </w:pPr>
      <w:r w:rsidRPr="00644A5B">
        <w:rPr>
          <w:rFonts w:asciiTheme="minorHAnsi" w:hAnsiTheme="minorHAnsi" w:cstheme="minorHAnsi"/>
        </w:rPr>
        <w:t xml:space="preserve">I accept this offer of the faculty position described above, with the understanding that this offer is conditional upon approval of my appointment by the </w:t>
      </w:r>
      <w:r w:rsidR="007611EB">
        <w:rPr>
          <w:rFonts w:asciiTheme="minorHAnsi" w:hAnsiTheme="minorHAnsi" w:cstheme="minorHAnsi"/>
        </w:rPr>
        <w:t>Divisional</w:t>
      </w:r>
      <w:bookmarkStart w:id="0" w:name="_GoBack"/>
      <w:bookmarkEnd w:id="0"/>
      <w:r w:rsidRPr="00644A5B">
        <w:rPr>
          <w:rFonts w:asciiTheme="minorHAnsi" w:hAnsiTheme="minorHAnsi" w:cstheme="minorHAnsi"/>
        </w:rPr>
        <w:t xml:space="preserve"> Dean. I certify that </w:t>
      </w:r>
      <w:r w:rsidR="00E94DA3" w:rsidRPr="00644A5B">
        <w:rPr>
          <w:rFonts w:asciiTheme="minorHAnsi" w:hAnsiTheme="minorHAnsi" w:cstheme="minorHAnsi"/>
        </w:rPr>
        <w:t>the total percentage of my appointments,</w:t>
      </w:r>
      <w:r w:rsidRPr="00644A5B">
        <w:rPr>
          <w:rFonts w:asciiTheme="minorHAnsi" w:hAnsiTheme="minorHAnsi" w:cstheme="minorHAnsi"/>
        </w:rPr>
        <w:t xml:space="preserve"> </w:t>
      </w:r>
      <w:r w:rsidR="00E94DA3" w:rsidRPr="00644A5B">
        <w:rPr>
          <w:rFonts w:asciiTheme="minorHAnsi" w:hAnsiTheme="minorHAnsi" w:cstheme="minorHAnsi"/>
        </w:rPr>
        <w:t xml:space="preserve">including those through Continuing Education, other CU campuses, and within the staff system, does not exceed 100% </w:t>
      </w:r>
      <w:r w:rsidRPr="00644A5B">
        <w:rPr>
          <w:rFonts w:asciiTheme="minorHAnsi" w:hAnsiTheme="minorHAnsi" w:cstheme="minorHAnsi"/>
        </w:rPr>
        <w:t xml:space="preserve">without </w:t>
      </w:r>
      <w:r w:rsidR="00E94DA3" w:rsidRPr="00644A5B">
        <w:rPr>
          <w:rFonts w:asciiTheme="minorHAnsi" w:hAnsiTheme="minorHAnsi" w:cstheme="minorHAnsi"/>
        </w:rPr>
        <w:t xml:space="preserve">explicit </w:t>
      </w:r>
      <w:r w:rsidRPr="00644A5B">
        <w:rPr>
          <w:rFonts w:asciiTheme="minorHAnsi" w:hAnsiTheme="minorHAnsi" w:cstheme="minorHAnsi"/>
        </w:rPr>
        <w:t xml:space="preserve">written approval </w:t>
      </w:r>
      <w:r w:rsidR="00E94DA3" w:rsidRPr="00644A5B">
        <w:rPr>
          <w:rFonts w:asciiTheme="minorHAnsi" w:hAnsiTheme="minorHAnsi" w:cstheme="minorHAnsi"/>
        </w:rPr>
        <w:t>by all supervisors and the Dean’s office.</w:t>
      </w:r>
      <w:r w:rsidR="00146AB6" w:rsidRPr="00644A5B">
        <w:rPr>
          <w:rFonts w:asciiTheme="minorHAnsi" w:hAnsiTheme="minorHAnsi" w:cstheme="minorHAnsi"/>
        </w:rPr>
        <w:t xml:space="preserve"> </w:t>
      </w:r>
    </w:p>
    <w:p w:rsidR="009D129E" w:rsidRPr="00644A5B" w:rsidRDefault="009D129E" w:rsidP="001D3696">
      <w:pPr>
        <w:rPr>
          <w:rFonts w:asciiTheme="minorHAnsi" w:hAnsiTheme="minorHAnsi" w:cstheme="minorHAnsi"/>
        </w:rPr>
      </w:pPr>
    </w:p>
    <w:p w:rsidR="009D129E" w:rsidRPr="00644A5B" w:rsidRDefault="009D129E" w:rsidP="001D3696">
      <w:pPr>
        <w:rPr>
          <w:rFonts w:asciiTheme="minorHAnsi" w:hAnsiTheme="minorHAnsi" w:cstheme="minorHAnsi"/>
        </w:rPr>
      </w:pPr>
      <w:r w:rsidRPr="00644A5B">
        <w:rPr>
          <w:rFonts w:asciiTheme="minorHAnsi" w:hAnsiTheme="minorHAnsi" w:cstheme="minorHAnsi"/>
        </w:rPr>
        <w:t>_____________________________________</w:t>
      </w:r>
      <w:r w:rsidRPr="00644A5B">
        <w:rPr>
          <w:rFonts w:asciiTheme="minorHAnsi" w:hAnsiTheme="minorHAnsi" w:cstheme="minorHAnsi"/>
        </w:rPr>
        <w:tab/>
      </w:r>
      <w:r w:rsidR="00743ACA">
        <w:rPr>
          <w:rFonts w:asciiTheme="minorHAnsi" w:hAnsiTheme="minorHAnsi" w:cstheme="minorHAnsi"/>
        </w:rPr>
        <w:tab/>
      </w:r>
      <w:r w:rsidRPr="00644A5B">
        <w:rPr>
          <w:rFonts w:asciiTheme="minorHAnsi" w:hAnsiTheme="minorHAnsi" w:cstheme="minorHAnsi"/>
        </w:rPr>
        <w:t>________________</w:t>
      </w:r>
    </w:p>
    <w:p w:rsidR="009D129E" w:rsidRPr="00644A5B" w:rsidRDefault="00743ACA" w:rsidP="001D3696">
      <w:pPr>
        <w:rPr>
          <w:rFonts w:asciiTheme="minorHAnsi" w:hAnsiTheme="minorHAnsi" w:cstheme="minorHAnsi"/>
        </w:rPr>
      </w:pPr>
      <w:r w:rsidRPr="00601B2D">
        <w:rPr>
          <w:rFonts w:ascii="Calibri" w:hAnsi="Calibri" w:cs="Calibri"/>
          <w:color w:val="000000"/>
          <w:highlight w:val="yellow"/>
        </w:rPr>
        <w:t>Candidate Name</w:t>
      </w:r>
      <w:r w:rsidR="009B41F7" w:rsidRPr="00644A5B">
        <w:rPr>
          <w:rFonts w:asciiTheme="minorHAnsi" w:hAnsiTheme="minorHAnsi" w:cstheme="minorHAnsi"/>
        </w:rPr>
        <w:tab/>
      </w:r>
      <w:r w:rsidR="009B41F7" w:rsidRPr="00644A5B">
        <w:rPr>
          <w:rFonts w:asciiTheme="minorHAnsi" w:hAnsiTheme="minorHAnsi" w:cstheme="minorHAnsi"/>
        </w:rPr>
        <w:tab/>
      </w:r>
      <w:r w:rsidR="009B41F7" w:rsidRPr="00644A5B">
        <w:rPr>
          <w:rFonts w:asciiTheme="minorHAnsi" w:hAnsiTheme="minorHAnsi" w:cstheme="minorHAnsi"/>
        </w:rPr>
        <w:tab/>
      </w:r>
      <w:r w:rsidR="009B41F7" w:rsidRPr="00644A5B">
        <w:rPr>
          <w:rFonts w:asciiTheme="minorHAnsi" w:hAnsiTheme="minorHAnsi" w:cstheme="minorHAnsi"/>
        </w:rPr>
        <w:tab/>
      </w:r>
      <w:r w:rsidR="009B41F7" w:rsidRPr="00644A5B">
        <w:rPr>
          <w:rFonts w:asciiTheme="minorHAnsi" w:hAnsiTheme="minorHAnsi" w:cstheme="minorHAnsi"/>
        </w:rPr>
        <w:tab/>
      </w:r>
      <w:r w:rsidR="009B41F7" w:rsidRPr="00644A5B">
        <w:rPr>
          <w:rFonts w:asciiTheme="minorHAnsi" w:hAnsiTheme="minorHAnsi" w:cstheme="minorHAnsi"/>
        </w:rPr>
        <w:tab/>
      </w:r>
      <w:r w:rsidR="009D129E" w:rsidRPr="00644A5B">
        <w:rPr>
          <w:rFonts w:asciiTheme="minorHAnsi" w:hAnsiTheme="minorHAnsi" w:cstheme="minorHAnsi"/>
        </w:rPr>
        <w:t>Date</w:t>
      </w:r>
    </w:p>
    <w:p w:rsidR="009D129E" w:rsidRPr="00644A5B" w:rsidRDefault="009D129E" w:rsidP="001D3696">
      <w:pPr>
        <w:rPr>
          <w:rFonts w:asciiTheme="minorHAnsi" w:hAnsiTheme="minorHAnsi" w:cstheme="minorHAnsi"/>
        </w:rPr>
      </w:pPr>
    </w:p>
    <w:p w:rsidR="00743ACA" w:rsidRPr="00101BAB" w:rsidRDefault="00743ACA" w:rsidP="00743ACA">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743ACA" w:rsidRPr="00101BAB" w:rsidRDefault="00743ACA" w:rsidP="00743ACA">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101BAB">
        <w:rPr>
          <w:rFonts w:asciiTheme="minorHAnsi" w:hAnsiTheme="minorHAnsi" w:cstheme="minorHAnsi"/>
          <w:b/>
        </w:rPr>
        <w:t>Candidate:  Please proceed to the final page of this document to provide additional required information.</w:t>
      </w:r>
    </w:p>
    <w:p w:rsidR="00743ACA" w:rsidRPr="00101BAB" w:rsidRDefault="00743ACA" w:rsidP="00743ACA">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743ACA" w:rsidRDefault="00743ACA" w:rsidP="00743ACA">
      <w:pPr>
        <w:rPr>
          <w:rFonts w:asciiTheme="minorHAnsi" w:hAnsiTheme="minorHAnsi" w:cstheme="minorHAnsi"/>
        </w:rPr>
      </w:pPr>
    </w:p>
    <w:tbl>
      <w:tblPr>
        <w:tblW w:w="5000" w:type="pct"/>
        <w:tblLook w:val="04A0" w:firstRow="1" w:lastRow="0" w:firstColumn="1" w:lastColumn="0" w:noHBand="0" w:noVBand="1"/>
      </w:tblPr>
      <w:tblGrid>
        <w:gridCol w:w="2302"/>
        <w:gridCol w:w="969"/>
        <w:gridCol w:w="3006"/>
        <w:gridCol w:w="982"/>
        <w:gridCol w:w="1292"/>
        <w:gridCol w:w="1653"/>
      </w:tblGrid>
      <w:tr w:rsidR="00743ACA" w:rsidTr="00290EA2">
        <w:trPr>
          <w:trHeight w:val="315"/>
        </w:trPr>
        <w:tc>
          <w:tcPr>
            <w:tcW w:w="5000" w:type="pct"/>
            <w:gridSpan w:val="6"/>
            <w:tcBorders>
              <w:top w:val="single" w:sz="8" w:space="0" w:color="auto"/>
              <w:left w:val="single" w:sz="8" w:space="0" w:color="auto"/>
              <w:bottom w:val="double" w:sz="6" w:space="0" w:color="auto"/>
              <w:right w:val="single" w:sz="8" w:space="0" w:color="000000"/>
            </w:tcBorders>
            <w:shd w:val="clear" w:color="auto" w:fill="D9D9D9"/>
            <w:noWrap/>
            <w:vAlign w:val="bottom"/>
            <w:hideMark/>
          </w:tcPr>
          <w:p w:rsidR="00743ACA" w:rsidRPr="00601B2D" w:rsidRDefault="00743ACA" w:rsidP="00290EA2">
            <w:pPr>
              <w:jc w:val="center"/>
              <w:rPr>
                <w:rFonts w:ascii="Calibri" w:hAnsi="Calibri"/>
                <w:b/>
                <w:bCs/>
                <w:color w:val="538135"/>
                <w:sz w:val="16"/>
                <w:szCs w:val="16"/>
                <w:highlight w:val="yellow"/>
              </w:rPr>
            </w:pPr>
            <w:r w:rsidRPr="00601B2D">
              <w:rPr>
                <w:rFonts w:ascii="Calibri" w:hAnsi="Calibri"/>
                <w:b/>
                <w:bCs/>
                <w:color w:val="000000"/>
                <w:sz w:val="16"/>
                <w:szCs w:val="16"/>
                <w:highlight w:val="yellow"/>
              </w:rPr>
              <w:t>To Be Completed By Department/Program:</w:t>
            </w:r>
          </w:p>
        </w:tc>
      </w:tr>
      <w:tr w:rsidR="00743ACA" w:rsidTr="00290EA2">
        <w:trPr>
          <w:trHeight w:hRule="exact" w:val="43"/>
        </w:trPr>
        <w:tc>
          <w:tcPr>
            <w:tcW w:w="1128" w:type="pct"/>
            <w:tcBorders>
              <w:top w:val="nil"/>
              <w:left w:val="single" w:sz="8" w:space="0" w:color="auto"/>
              <w:bottom w:val="nil"/>
              <w:right w:val="nil"/>
            </w:tcBorders>
            <w:noWrap/>
            <w:vAlign w:val="bottom"/>
            <w:hideMark/>
          </w:tcPr>
          <w:p w:rsidR="00743ACA" w:rsidRDefault="00743ACA"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743ACA" w:rsidRDefault="00743ACA" w:rsidP="00290EA2">
            <w:pPr>
              <w:rPr>
                <w:rFonts w:ascii="Calibri" w:hAnsi="Calibri"/>
                <w:b/>
                <w:bCs/>
                <w:color w:val="000000"/>
                <w:sz w:val="16"/>
                <w:szCs w:val="16"/>
              </w:rPr>
            </w:pPr>
          </w:p>
        </w:tc>
        <w:tc>
          <w:tcPr>
            <w:tcW w:w="1473" w:type="pct"/>
            <w:noWrap/>
            <w:vAlign w:val="bottom"/>
            <w:hideMark/>
          </w:tcPr>
          <w:p w:rsidR="00743ACA" w:rsidRDefault="00743ACA" w:rsidP="00290EA2"/>
        </w:tc>
        <w:tc>
          <w:tcPr>
            <w:tcW w:w="481" w:type="pct"/>
            <w:noWrap/>
            <w:vAlign w:val="bottom"/>
            <w:hideMark/>
          </w:tcPr>
          <w:p w:rsidR="00743ACA" w:rsidRDefault="00743ACA" w:rsidP="00290EA2"/>
        </w:tc>
        <w:tc>
          <w:tcPr>
            <w:tcW w:w="633" w:type="pct"/>
            <w:noWrap/>
            <w:vAlign w:val="bottom"/>
            <w:hideMark/>
          </w:tcPr>
          <w:p w:rsidR="00743ACA" w:rsidRDefault="00743ACA" w:rsidP="00290EA2"/>
        </w:tc>
        <w:tc>
          <w:tcPr>
            <w:tcW w:w="810" w:type="pct"/>
            <w:tcBorders>
              <w:top w:val="nil"/>
              <w:left w:val="nil"/>
              <w:bottom w:val="nil"/>
              <w:right w:val="single" w:sz="8" w:space="0" w:color="auto"/>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r>
      <w:tr w:rsidR="00743ACA" w:rsidTr="00290EA2">
        <w:trPr>
          <w:trHeight w:val="300"/>
        </w:trPr>
        <w:tc>
          <w:tcPr>
            <w:tcW w:w="1128" w:type="pct"/>
            <w:tcBorders>
              <w:top w:val="nil"/>
              <w:left w:val="single" w:sz="8" w:space="0" w:color="auto"/>
              <w:bottom w:val="nil"/>
              <w:right w:val="nil"/>
            </w:tcBorders>
            <w:hideMark/>
          </w:tcPr>
          <w:p w:rsidR="00743ACA" w:rsidRDefault="00743ACA" w:rsidP="00290EA2">
            <w:pPr>
              <w:rPr>
                <w:rFonts w:ascii="Calibri" w:hAnsi="Calibri"/>
                <w:b/>
                <w:bCs/>
                <w:color w:val="000000"/>
                <w:sz w:val="16"/>
                <w:szCs w:val="16"/>
              </w:rPr>
            </w:pPr>
            <w:proofErr w:type="gramStart"/>
            <w:r>
              <w:rPr>
                <w:rFonts w:ascii="Calibri" w:hAnsi="Calibri"/>
                <w:b/>
                <w:bCs/>
                <w:color w:val="000000"/>
                <w:sz w:val="16"/>
                <w:szCs w:val="16"/>
              </w:rPr>
              <w:t>Is a BGC needed</w:t>
            </w:r>
            <w:proofErr w:type="gramEnd"/>
            <w:r>
              <w:rPr>
                <w:rFonts w:ascii="Calibri" w:hAnsi="Calibri"/>
                <w:b/>
                <w:bCs/>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noWrap/>
            <w:vAlign w:val="center"/>
            <w:hideMark/>
          </w:tcPr>
          <w:p w:rsidR="00743ACA" w:rsidRDefault="00743ACA" w:rsidP="00290EA2">
            <w:pPr>
              <w:jc w:val="center"/>
              <w:rPr>
                <w:rFonts w:ascii="Calibri" w:hAnsi="Calibri"/>
                <w:color w:val="000000"/>
                <w:sz w:val="16"/>
                <w:szCs w:val="16"/>
              </w:rPr>
            </w:pPr>
            <w:r>
              <w:rPr>
                <w:rFonts w:ascii="Calibri" w:hAnsi="Calibri"/>
                <w:color w:val="000000"/>
                <w:sz w:val="16"/>
                <w:szCs w:val="16"/>
              </w:rPr>
              <w:t> </w:t>
            </w:r>
          </w:p>
        </w:tc>
        <w:tc>
          <w:tcPr>
            <w:tcW w:w="2587" w:type="pct"/>
            <w:gridSpan w:val="3"/>
            <w:hideMark/>
          </w:tcPr>
          <w:p w:rsidR="00743ACA" w:rsidRDefault="00743ACA" w:rsidP="00290EA2">
            <w:pPr>
              <w:rPr>
                <w:rFonts w:ascii="Calibri" w:hAnsi="Calibri"/>
                <w:b/>
                <w:bCs/>
                <w:color w:val="000000"/>
                <w:sz w:val="16"/>
                <w:szCs w:val="16"/>
              </w:rPr>
            </w:pPr>
            <w:r>
              <w:rPr>
                <w:rFonts w:ascii="Calibri" w:hAnsi="Calibri"/>
                <w:b/>
                <w:bCs/>
                <w:color w:val="000000"/>
                <w:sz w:val="16"/>
                <w:szCs w:val="16"/>
              </w:rPr>
              <w:t>If yes, request for BGC sent to hr-bgc@colorado.edu:</w:t>
            </w:r>
          </w:p>
        </w:tc>
        <w:tc>
          <w:tcPr>
            <w:tcW w:w="810" w:type="pct"/>
            <w:tcBorders>
              <w:top w:val="single" w:sz="4" w:space="0" w:color="auto"/>
              <w:left w:val="single" w:sz="4" w:space="0" w:color="auto"/>
              <w:bottom w:val="single" w:sz="4" w:space="0" w:color="auto"/>
              <w:right w:val="single" w:sz="8" w:space="0" w:color="auto"/>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r>
      <w:tr w:rsidR="00743ACA" w:rsidTr="00290EA2">
        <w:trPr>
          <w:trHeight w:hRule="exact" w:val="43"/>
        </w:trPr>
        <w:tc>
          <w:tcPr>
            <w:tcW w:w="1128" w:type="pct"/>
            <w:tcBorders>
              <w:top w:val="nil"/>
              <w:left w:val="single" w:sz="8" w:space="0" w:color="auto"/>
              <w:bottom w:val="nil"/>
              <w:right w:val="nil"/>
            </w:tcBorders>
            <w:noWrap/>
            <w:hideMark/>
          </w:tcPr>
          <w:p w:rsidR="00743ACA" w:rsidRDefault="00743ACA"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743ACA" w:rsidRDefault="00743ACA" w:rsidP="00290EA2">
            <w:pPr>
              <w:rPr>
                <w:rFonts w:ascii="Calibri" w:hAnsi="Calibri"/>
                <w:b/>
                <w:bCs/>
                <w:color w:val="000000"/>
                <w:sz w:val="16"/>
                <w:szCs w:val="16"/>
              </w:rPr>
            </w:pPr>
          </w:p>
        </w:tc>
        <w:tc>
          <w:tcPr>
            <w:tcW w:w="1473" w:type="pct"/>
            <w:noWrap/>
            <w:vAlign w:val="bottom"/>
            <w:hideMark/>
          </w:tcPr>
          <w:p w:rsidR="00743ACA" w:rsidRDefault="00743ACA" w:rsidP="00290EA2"/>
        </w:tc>
        <w:tc>
          <w:tcPr>
            <w:tcW w:w="481" w:type="pct"/>
            <w:noWrap/>
            <w:vAlign w:val="bottom"/>
            <w:hideMark/>
          </w:tcPr>
          <w:p w:rsidR="00743ACA" w:rsidRDefault="00743ACA" w:rsidP="00290EA2"/>
        </w:tc>
        <w:tc>
          <w:tcPr>
            <w:tcW w:w="633" w:type="pct"/>
            <w:noWrap/>
            <w:vAlign w:val="bottom"/>
            <w:hideMark/>
          </w:tcPr>
          <w:p w:rsidR="00743ACA" w:rsidRDefault="00743ACA" w:rsidP="00290EA2"/>
        </w:tc>
        <w:tc>
          <w:tcPr>
            <w:tcW w:w="810" w:type="pct"/>
            <w:tcBorders>
              <w:top w:val="nil"/>
              <w:left w:val="nil"/>
              <w:bottom w:val="nil"/>
              <w:right w:val="single" w:sz="8" w:space="0" w:color="auto"/>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r>
      <w:tr w:rsidR="00743ACA" w:rsidTr="00290EA2">
        <w:trPr>
          <w:trHeight w:val="300"/>
        </w:trPr>
        <w:tc>
          <w:tcPr>
            <w:tcW w:w="1128" w:type="pct"/>
            <w:tcBorders>
              <w:top w:val="nil"/>
              <w:left w:val="single" w:sz="8" w:space="0" w:color="auto"/>
              <w:bottom w:val="nil"/>
              <w:right w:val="nil"/>
            </w:tcBorders>
            <w:hideMark/>
          </w:tcPr>
          <w:p w:rsidR="00743ACA" w:rsidRDefault="00743ACA" w:rsidP="00290EA2">
            <w:pPr>
              <w:rPr>
                <w:rFonts w:ascii="Calibri" w:hAnsi="Calibri"/>
                <w:b/>
                <w:bCs/>
                <w:color w:val="000000"/>
                <w:sz w:val="16"/>
                <w:szCs w:val="16"/>
              </w:rPr>
            </w:pPr>
            <w:r>
              <w:rPr>
                <w:rFonts w:ascii="Calibri" w:hAnsi="Calibri"/>
                <w:b/>
                <w:bCs/>
                <w:color w:val="000000"/>
                <w:sz w:val="16"/>
                <w:szCs w:val="16"/>
              </w:rPr>
              <w:t xml:space="preserve"> BGC completion date:</w:t>
            </w:r>
          </w:p>
        </w:tc>
        <w:tc>
          <w:tcPr>
            <w:tcW w:w="475" w:type="pct"/>
            <w:tcBorders>
              <w:top w:val="single" w:sz="4" w:space="0" w:color="auto"/>
              <w:left w:val="single" w:sz="4" w:space="0" w:color="auto"/>
              <w:bottom w:val="single" w:sz="4" w:space="0" w:color="auto"/>
              <w:right w:val="single" w:sz="4" w:space="0" w:color="auto"/>
            </w:tcBorders>
            <w:noWrap/>
            <w:vAlign w:val="center"/>
            <w:hideMark/>
          </w:tcPr>
          <w:p w:rsidR="00743ACA" w:rsidRDefault="00743ACA" w:rsidP="00290EA2">
            <w:pPr>
              <w:jc w:val="center"/>
              <w:rPr>
                <w:rFonts w:ascii="Calibri" w:hAnsi="Calibri"/>
                <w:color w:val="000000"/>
                <w:sz w:val="16"/>
                <w:szCs w:val="16"/>
              </w:rPr>
            </w:pPr>
            <w:r>
              <w:rPr>
                <w:rFonts w:ascii="Calibri" w:hAnsi="Calibri"/>
                <w:color w:val="000000"/>
                <w:sz w:val="16"/>
                <w:szCs w:val="16"/>
              </w:rPr>
              <w:t> </w:t>
            </w:r>
          </w:p>
        </w:tc>
        <w:tc>
          <w:tcPr>
            <w:tcW w:w="1473" w:type="pct"/>
            <w:noWrap/>
            <w:vAlign w:val="bottom"/>
            <w:hideMark/>
          </w:tcPr>
          <w:p w:rsidR="00743ACA" w:rsidRDefault="00743ACA" w:rsidP="00290EA2">
            <w:pPr>
              <w:rPr>
                <w:rFonts w:ascii="Calibri" w:hAnsi="Calibri"/>
                <w:color w:val="000000"/>
                <w:sz w:val="16"/>
                <w:szCs w:val="16"/>
              </w:rPr>
            </w:pPr>
          </w:p>
        </w:tc>
        <w:tc>
          <w:tcPr>
            <w:tcW w:w="481" w:type="pct"/>
            <w:noWrap/>
            <w:vAlign w:val="bottom"/>
            <w:hideMark/>
          </w:tcPr>
          <w:p w:rsidR="00743ACA" w:rsidRDefault="00743ACA" w:rsidP="00290EA2"/>
        </w:tc>
        <w:tc>
          <w:tcPr>
            <w:tcW w:w="633" w:type="pct"/>
            <w:noWrap/>
            <w:vAlign w:val="bottom"/>
            <w:hideMark/>
          </w:tcPr>
          <w:p w:rsidR="00743ACA" w:rsidRDefault="00743ACA" w:rsidP="00290EA2"/>
        </w:tc>
        <w:tc>
          <w:tcPr>
            <w:tcW w:w="810" w:type="pct"/>
            <w:tcBorders>
              <w:top w:val="nil"/>
              <w:left w:val="nil"/>
              <w:bottom w:val="nil"/>
              <w:right w:val="single" w:sz="8" w:space="0" w:color="auto"/>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r>
      <w:tr w:rsidR="00743ACA" w:rsidTr="00290EA2">
        <w:trPr>
          <w:trHeight w:hRule="exact" w:val="43"/>
        </w:trPr>
        <w:tc>
          <w:tcPr>
            <w:tcW w:w="1128" w:type="pct"/>
            <w:tcBorders>
              <w:top w:val="nil"/>
              <w:left w:val="single" w:sz="8" w:space="0" w:color="auto"/>
              <w:bottom w:val="nil"/>
              <w:right w:val="nil"/>
            </w:tcBorders>
            <w:shd w:val="clear" w:color="auto" w:fill="F2F2F2"/>
            <w:noWrap/>
            <w:hideMark/>
          </w:tcPr>
          <w:p w:rsidR="00743ACA" w:rsidRDefault="00743ACA"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shd w:val="clear" w:color="auto" w:fill="F2F2F2"/>
            <w:noWrap/>
            <w:vAlign w:val="bottom"/>
            <w:hideMark/>
          </w:tcPr>
          <w:p w:rsidR="00743ACA" w:rsidRDefault="00743ACA" w:rsidP="00290EA2">
            <w:pPr>
              <w:jc w:val="center"/>
              <w:rPr>
                <w:rFonts w:ascii="Calibri" w:hAnsi="Calibri"/>
                <w:b/>
                <w:bCs/>
                <w:color w:val="000000"/>
                <w:sz w:val="16"/>
                <w:szCs w:val="16"/>
              </w:rPr>
            </w:pPr>
            <w:r>
              <w:rPr>
                <w:rFonts w:ascii="Calibri" w:hAnsi="Calibri"/>
                <w:b/>
                <w:bCs/>
                <w:color w:val="000000"/>
                <w:sz w:val="16"/>
                <w:szCs w:val="16"/>
              </w:rPr>
              <w:t> </w:t>
            </w:r>
          </w:p>
        </w:tc>
        <w:tc>
          <w:tcPr>
            <w:tcW w:w="1473" w:type="pct"/>
            <w:shd w:val="clear" w:color="auto" w:fill="F2F2F2"/>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c>
          <w:tcPr>
            <w:tcW w:w="481" w:type="pct"/>
            <w:shd w:val="clear" w:color="auto" w:fill="F2F2F2"/>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c>
          <w:tcPr>
            <w:tcW w:w="633" w:type="pct"/>
            <w:shd w:val="clear" w:color="auto" w:fill="F2F2F2"/>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c>
          <w:tcPr>
            <w:tcW w:w="810" w:type="pct"/>
            <w:tcBorders>
              <w:top w:val="nil"/>
              <w:left w:val="nil"/>
              <w:bottom w:val="nil"/>
              <w:right w:val="single" w:sz="8" w:space="0" w:color="auto"/>
            </w:tcBorders>
            <w:shd w:val="clear" w:color="auto" w:fill="F2F2F2"/>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r>
      <w:tr w:rsidR="00743ACA" w:rsidTr="00290EA2">
        <w:trPr>
          <w:trHeight w:val="300"/>
        </w:trPr>
        <w:tc>
          <w:tcPr>
            <w:tcW w:w="1128" w:type="pct"/>
            <w:tcBorders>
              <w:top w:val="nil"/>
              <w:left w:val="single" w:sz="8" w:space="0" w:color="auto"/>
              <w:bottom w:val="nil"/>
              <w:right w:val="nil"/>
            </w:tcBorders>
            <w:hideMark/>
          </w:tcPr>
          <w:p w:rsidR="00743ACA" w:rsidRDefault="00743ACA" w:rsidP="00290EA2">
            <w:pPr>
              <w:rPr>
                <w:rFonts w:ascii="Calibri" w:hAnsi="Calibri"/>
                <w:b/>
                <w:bCs/>
                <w:color w:val="000000"/>
                <w:sz w:val="16"/>
                <w:szCs w:val="16"/>
              </w:rPr>
            </w:pPr>
            <w:r>
              <w:rPr>
                <w:rFonts w:ascii="Calibri" w:hAnsi="Calibri"/>
                <w:b/>
                <w:bCs/>
                <w:color w:val="000000"/>
                <w:sz w:val="16"/>
                <w:szCs w:val="16"/>
              </w:rPr>
              <w:t xml:space="preserve">New CU </w:t>
            </w:r>
            <w:proofErr w:type="gramStart"/>
            <w:r>
              <w:rPr>
                <w:rFonts w:ascii="Calibri" w:hAnsi="Calibri"/>
                <w:b/>
                <w:bCs/>
                <w:color w:val="000000"/>
                <w:sz w:val="16"/>
                <w:szCs w:val="16"/>
              </w:rPr>
              <w:t>hire?</w:t>
            </w:r>
            <w:proofErr w:type="gramEnd"/>
          </w:p>
        </w:tc>
        <w:tc>
          <w:tcPr>
            <w:tcW w:w="475" w:type="pct"/>
            <w:tcBorders>
              <w:top w:val="single" w:sz="4" w:space="0" w:color="auto"/>
              <w:left w:val="single" w:sz="4" w:space="0" w:color="auto"/>
              <w:bottom w:val="single" w:sz="4" w:space="0" w:color="auto"/>
              <w:right w:val="single" w:sz="4" w:space="0" w:color="auto"/>
            </w:tcBorders>
            <w:noWrap/>
            <w:vAlign w:val="center"/>
            <w:hideMark/>
          </w:tcPr>
          <w:p w:rsidR="00743ACA" w:rsidRDefault="00743ACA" w:rsidP="00290EA2">
            <w:pPr>
              <w:jc w:val="center"/>
              <w:rPr>
                <w:rFonts w:ascii="Calibri" w:hAnsi="Calibri"/>
                <w:color w:val="000000"/>
                <w:sz w:val="16"/>
                <w:szCs w:val="16"/>
              </w:rPr>
            </w:pPr>
            <w:r>
              <w:rPr>
                <w:rFonts w:ascii="Calibri" w:hAnsi="Calibri"/>
                <w:color w:val="000000"/>
                <w:sz w:val="16"/>
                <w:szCs w:val="16"/>
              </w:rPr>
              <w:t> </w:t>
            </w:r>
          </w:p>
        </w:tc>
        <w:tc>
          <w:tcPr>
            <w:tcW w:w="1473" w:type="pct"/>
            <w:noWrap/>
            <w:vAlign w:val="bottom"/>
            <w:hideMark/>
          </w:tcPr>
          <w:p w:rsidR="00743ACA" w:rsidRDefault="00743ACA" w:rsidP="00290EA2">
            <w:pPr>
              <w:jc w:val="right"/>
              <w:rPr>
                <w:rFonts w:ascii="Calibri" w:hAnsi="Calibri"/>
                <w:b/>
                <w:bCs/>
                <w:color w:val="000000"/>
                <w:sz w:val="16"/>
                <w:szCs w:val="16"/>
              </w:rPr>
            </w:pPr>
            <w:r>
              <w:rPr>
                <w:rFonts w:ascii="Calibri" w:hAnsi="Calibri"/>
                <w:b/>
                <w:bCs/>
                <w:color w:val="000000"/>
                <w:sz w:val="16"/>
                <w:szCs w:val="16"/>
              </w:rPr>
              <w:t>If no, Employee ID #:</w:t>
            </w:r>
          </w:p>
        </w:tc>
        <w:tc>
          <w:tcPr>
            <w:tcW w:w="481" w:type="pct"/>
            <w:tcBorders>
              <w:top w:val="single" w:sz="4" w:space="0" w:color="auto"/>
              <w:left w:val="single" w:sz="4" w:space="0" w:color="auto"/>
              <w:bottom w:val="single" w:sz="4" w:space="0" w:color="auto"/>
              <w:right w:val="single" w:sz="4" w:space="0" w:color="auto"/>
            </w:tcBorders>
            <w:noWrap/>
            <w:vAlign w:val="bottom"/>
            <w:hideMark/>
          </w:tcPr>
          <w:p w:rsidR="00743ACA" w:rsidRDefault="00743ACA" w:rsidP="00290EA2">
            <w:pPr>
              <w:jc w:val="center"/>
              <w:rPr>
                <w:rFonts w:ascii="Calibri" w:hAnsi="Calibri"/>
                <w:color w:val="000000"/>
                <w:sz w:val="16"/>
                <w:szCs w:val="16"/>
              </w:rPr>
            </w:pPr>
            <w:r>
              <w:rPr>
                <w:rFonts w:ascii="Calibri" w:hAnsi="Calibri"/>
                <w:color w:val="000000"/>
                <w:sz w:val="16"/>
                <w:szCs w:val="16"/>
              </w:rPr>
              <w:t> </w:t>
            </w:r>
          </w:p>
        </w:tc>
        <w:tc>
          <w:tcPr>
            <w:tcW w:w="633" w:type="pct"/>
            <w:noWrap/>
            <w:vAlign w:val="bottom"/>
            <w:hideMark/>
          </w:tcPr>
          <w:p w:rsidR="00743ACA" w:rsidRDefault="00743ACA" w:rsidP="00290EA2">
            <w:pPr>
              <w:jc w:val="right"/>
              <w:rPr>
                <w:rFonts w:ascii="Calibri" w:hAnsi="Calibri"/>
                <w:b/>
                <w:bCs/>
                <w:color w:val="000000"/>
                <w:sz w:val="16"/>
                <w:szCs w:val="16"/>
              </w:rPr>
            </w:pPr>
            <w:r>
              <w:rPr>
                <w:rFonts w:ascii="Calibri" w:hAnsi="Calibri"/>
                <w:b/>
                <w:bCs/>
                <w:color w:val="000000"/>
                <w:sz w:val="16"/>
                <w:szCs w:val="16"/>
              </w:rPr>
              <w:t>Position #:</w:t>
            </w:r>
          </w:p>
        </w:tc>
        <w:tc>
          <w:tcPr>
            <w:tcW w:w="810" w:type="pct"/>
            <w:tcBorders>
              <w:top w:val="single" w:sz="4" w:space="0" w:color="auto"/>
              <w:left w:val="single" w:sz="4" w:space="0" w:color="auto"/>
              <w:bottom w:val="single" w:sz="4" w:space="0" w:color="auto"/>
              <w:right w:val="single" w:sz="8" w:space="0" w:color="auto"/>
            </w:tcBorders>
            <w:noWrap/>
            <w:vAlign w:val="bottom"/>
            <w:hideMark/>
          </w:tcPr>
          <w:p w:rsidR="00743ACA" w:rsidRDefault="00743ACA" w:rsidP="00290EA2">
            <w:pPr>
              <w:jc w:val="center"/>
              <w:rPr>
                <w:rFonts w:ascii="Calibri" w:hAnsi="Calibri"/>
                <w:color w:val="000000"/>
                <w:sz w:val="16"/>
                <w:szCs w:val="16"/>
              </w:rPr>
            </w:pPr>
            <w:r>
              <w:rPr>
                <w:rFonts w:ascii="Calibri" w:hAnsi="Calibri"/>
                <w:color w:val="000000"/>
                <w:sz w:val="16"/>
                <w:szCs w:val="16"/>
              </w:rPr>
              <w:t> </w:t>
            </w:r>
          </w:p>
        </w:tc>
      </w:tr>
      <w:tr w:rsidR="00743ACA" w:rsidTr="00290EA2">
        <w:trPr>
          <w:trHeight w:hRule="exact" w:val="43"/>
        </w:trPr>
        <w:tc>
          <w:tcPr>
            <w:tcW w:w="1128" w:type="pct"/>
            <w:tcBorders>
              <w:top w:val="nil"/>
              <w:left w:val="single" w:sz="8" w:space="0" w:color="auto"/>
              <w:bottom w:val="nil"/>
              <w:right w:val="nil"/>
            </w:tcBorders>
            <w:shd w:val="clear" w:color="auto" w:fill="F2F2F2"/>
            <w:noWrap/>
            <w:hideMark/>
          </w:tcPr>
          <w:p w:rsidR="00743ACA" w:rsidRDefault="00743ACA"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shd w:val="clear" w:color="auto" w:fill="F2F2F2"/>
            <w:noWrap/>
            <w:vAlign w:val="bottom"/>
            <w:hideMark/>
          </w:tcPr>
          <w:p w:rsidR="00743ACA" w:rsidRDefault="00743ACA" w:rsidP="00290EA2">
            <w:pPr>
              <w:jc w:val="center"/>
              <w:rPr>
                <w:rFonts w:ascii="Calibri" w:hAnsi="Calibri"/>
                <w:b/>
                <w:bCs/>
                <w:color w:val="000000"/>
                <w:sz w:val="16"/>
                <w:szCs w:val="16"/>
              </w:rPr>
            </w:pPr>
            <w:r>
              <w:rPr>
                <w:rFonts w:ascii="Calibri" w:hAnsi="Calibri"/>
                <w:b/>
                <w:bCs/>
                <w:color w:val="000000"/>
                <w:sz w:val="16"/>
                <w:szCs w:val="16"/>
              </w:rPr>
              <w:t> </w:t>
            </w:r>
          </w:p>
        </w:tc>
        <w:tc>
          <w:tcPr>
            <w:tcW w:w="1473" w:type="pct"/>
            <w:shd w:val="clear" w:color="auto" w:fill="F2F2F2"/>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c>
          <w:tcPr>
            <w:tcW w:w="481" w:type="pct"/>
            <w:shd w:val="clear" w:color="auto" w:fill="F2F2F2"/>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c>
          <w:tcPr>
            <w:tcW w:w="633" w:type="pct"/>
            <w:shd w:val="clear" w:color="auto" w:fill="F2F2F2"/>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c>
          <w:tcPr>
            <w:tcW w:w="810" w:type="pct"/>
            <w:tcBorders>
              <w:top w:val="nil"/>
              <w:left w:val="nil"/>
              <w:bottom w:val="nil"/>
              <w:right w:val="single" w:sz="8" w:space="0" w:color="auto"/>
            </w:tcBorders>
            <w:shd w:val="clear" w:color="auto" w:fill="F2F2F2"/>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r>
      <w:tr w:rsidR="00743ACA" w:rsidTr="00290EA2">
        <w:trPr>
          <w:trHeight w:val="300"/>
        </w:trPr>
        <w:tc>
          <w:tcPr>
            <w:tcW w:w="1603" w:type="pct"/>
            <w:gridSpan w:val="2"/>
            <w:tcBorders>
              <w:top w:val="nil"/>
              <w:left w:val="single" w:sz="8" w:space="0" w:color="auto"/>
              <w:bottom w:val="nil"/>
              <w:right w:val="nil"/>
            </w:tcBorders>
            <w:hideMark/>
          </w:tcPr>
          <w:p w:rsidR="00743ACA" w:rsidRDefault="00743ACA" w:rsidP="00290EA2">
            <w:pPr>
              <w:rPr>
                <w:rFonts w:ascii="Calibri" w:hAnsi="Calibri"/>
                <w:b/>
                <w:bCs/>
                <w:color w:val="000000"/>
                <w:sz w:val="16"/>
                <w:szCs w:val="16"/>
              </w:rPr>
            </w:pPr>
            <w:r>
              <w:rPr>
                <w:rFonts w:ascii="Calibri" w:hAnsi="Calibri"/>
                <w:b/>
                <w:bCs/>
                <w:color w:val="000000"/>
                <w:sz w:val="16"/>
                <w:szCs w:val="16"/>
              </w:rPr>
              <w:t xml:space="preserve">Funding Distribution </w:t>
            </w:r>
            <w:proofErr w:type="spellStart"/>
            <w:r>
              <w:rPr>
                <w:rFonts w:ascii="Calibri" w:hAnsi="Calibri"/>
                <w:b/>
                <w:bCs/>
                <w:color w:val="000000"/>
                <w:sz w:val="16"/>
                <w:szCs w:val="16"/>
              </w:rPr>
              <w:t>Speedtype</w:t>
            </w:r>
            <w:proofErr w:type="spellEnd"/>
            <w:r>
              <w:rPr>
                <w:rFonts w:ascii="Calibri" w:hAnsi="Calibri"/>
                <w:b/>
                <w:bCs/>
                <w:color w:val="000000"/>
                <w:sz w:val="16"/>
                <w:szCs w:val="16"/>
              </w:rPr>
              <w:t>:</w:t>
            </w:r>
          </w:p>
        </w:tc>
        <w:tc>
          <w:tcPr>
            <w:tcW w:w="1473" w:type="pct"/>
            <w:tcBorders>
              <w:top w:val="single" w:sz="4" w:space="0" w:color="auto"/>
              <w:left w:val="single" w:sz="4" w:space="0" w:color="auto"/>
              <w:bottom w:val="single" w:sz="4" w:space="0" w:color="auto"/>
              <w:right w:val="single" w:sz="4" w:space="0" w:color="auto"/>
            </w:tcBorders>
            <w:noWrap/>
            <w:vAlign w:val="bottom"/>
            <w:hideMark/>
          </w:tcPr>
          <w:p w:rsidR="00743ACA" w:rsidRDefault="00743ACA" w:rsidP="00290EA2">
            <w:pPr>
              <w:jc w:val="center"/>
              <w:rPr>
                <w:rFonts w:ascii="Calibri" w:hAnsi="Calibri"/>
                <w:color w:val="000000"/>
                <w:sz w:val="16"/>
                <w:szCs w:val="16"/>
              </w:rPr>
            </w:pPr>
            <w:r>
              <w:rPr>
                <w:rFonts w:ascii="Calibri" w:hAnsi="Calibri"/>
                <w:color w:val="000000"/>
                <w:sz w:val="16"/>
                <w:szCs w:val="16"/>
              </w:rPr>
              <w:t> </w:t>
            </w:r>
          </w:p>
        </w:tc>
        <w:tc>
          <w:tcPr>
            <w:tcW w:w="1924" w:type="pct"/>
            <w:gridSpan w:val="3"/>
            <w:tcBorders>
              <w:top w:val="nil"/>
              <w:left w:val="nil"/>
              <w:bottom w:val="nil"/>
              <w:right w:val="single" w:sz="8" w:space="0" w:color="000000"/>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xml:space="preserve">(if ST blank, </w:t>
            </w:r>
            <w:proofErr w:type="spellStart"/>
            <w:r>
              <w:rPr>
                <w:rFonts w:ascii="Calibri" w:hAnsi="Calibri"/>
                <w:color w:val="000000"/>
                <w:sz w:val="16"/>
                <w:szCs w:val="16"/>
              </w:rPr>
              <w:t>dept</w:t>
            </w:r>
            <w:proofErr w:type="spellEnd"/>
            <w:r>
              <w:rPr>
                <w:rFonts w:ascii="Calibri" w:hAnsi="Calibri"/>
                <w:color w:val="000000"/>
                <w:sz w:val="16"/>
                <w:szCs w:val="16"/>
              </w:rPr>
              <w:t xml:space="preserve"> salary ST will be charged)</w:t>
            </w:r>
          </w:p>
        </w:tc>
      </w:tr>
      <w:tr w:rsidR="00743ACA" w:rsidTr="00290EA2">
        <w:trPr>
          <w:trHeight w:hRule="exact" w:val="43"/>
        </w:trPr>
        <w:tc>
          <w:tcPr>
            <w:tcW w:w="1128" w:type="pct"/>
            <w:tcBorders>
              <w:top w:val="nil"/>
              <w:left w:val="single" w:sz="8" w:space="0" w:color="auto"/>
              <w:bottom w:val="nil"/>
              <w:right w:val="nil"/>
            </w:tcBorders>
            <w:noWrap/>
            <w:hideMark/>
          </w:tcPr>
          <w:p w:rsidR="00743ACA" w:rsidRDefault="00743ACA"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743ACA" w:rsidRDefault="00743ACA" w:rsidP="00290EA2">
            <w:pPr>
              <w:rPr>
                <w:rFonts w:ascii="Calibri" w:hAnsi="Calibri"/>
                <w:b/>
                <w:bCs/>
                <w:color w:val="000000"/>
                <w:sz w:val="16"/>
                <w:szCs w:val="16"/>
              </w:rPr>
            </w:pPr>
          </w:p>
        </w:tc>
        <w:tc>
          <w:tcPr>
            <w:tcW w:w="1473" w:type="pct"/>
            <w:noWrap/>
            <w:vAlign w:val="bottom"/>
            <w:hideMark/>
          </w:tcPr>
          <w:p w:rsidR="00743ACA" w:rsidRDefault="00743ACA" w:rsidP="00290EA2"/>
        </w:tc>
        <w:tc>
          <w:tcPr>
            <w:tcW w:w="481" w:type="pct"/>
            <w:noWrap/>
            <w:vAlign w:val="bottom"/>
            <w:hideMark/>
          </w:tcPr>
          <w:p w:rsidR="00743ACA" w:rsidRDefault="00743ACA" w:rsidP="00290EA2"/>
        </w:tc>
        <w:tc>
          <w:tcPr>
            <w:tcW w:w="633" w:type="pct"/>
            <w:noWrap/>
            <w:vAlign w:val="bottom"/>
            <w:hideMark/>
          </w:tcPr>
          <w:p w:rsidR="00743ACA" w:rsidRDefault="00743ACA" w:rsidP="00290EA2"/>
        </w:tc>
        <w:tc>
          <w:tcPr>
            <w:tcW w:w="810" w:type="pct"/>
            <w:tcBorders>
              <w:top w:val="nil"/>
              <w:left w:val="nil"/>
              <w:bottom w:val="nil"/>
              <w:right w:val="single" w:sz="8" w:space="0" w:color="auto"/>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r>
      <w:tr w:rsidR="00743ACA" w:rsidTr="00290EA2">
        <w:trPr>
          <w:trHeight w:val="300"/>
        </w:trPr>
        <w:tc>
          <w:tcPr>
            <w:tcW w:w="1128" w:type="pct"/>
            <w:tcBorders>
              <w:top w:val="nil"/>
              <w:left w:val="single" w:sz="8" w:space="0" w:color="auto"/>
              <w:bottom w:val="nil"/>
              <w:right w:val="nil"/>
            </w:tcBorders>
            <w:hideMark/>
          </w:tcPr>
          <w:p w:rsidR="00743ACA" w:rsidRDefault="00743ACA" w:rsidP="00290EA2">
            <w:pPr>
              <w:rPr>
                <w:rFonts w:ascii="Calibri" w:hAnsi="Calibri"/>
                <w:b/>
                <w:bCs/>
                <w:color w:val="000000"/>
                <w:sz w:val="16"/>
                <w:szCs w:val="16"/>
              </w:rPr>
            </w:pPr>
            <w:proofErr w:type="gramStart"/>
            <w:r>
              <w:rPr>
                <w:rFonts w:ascii="Calibri" w:hAnsi="Calibri"/>
                <w:b/>
                <w:bCs/>
                <w:color w:val="000000"/>
                <w:sz w:val="16"/>
                <w:szCs w:val="16"/>
              </w:rPr>
              <w:t>Funding Source L&amp;R?</w:t>
            </w:r>
            <w:proofErr w:type="gramEnd"/>
          </w:p>
        </w:tc>
        <w:tc>
          <w:tcPr>
            <w:tcW w:w="475" w:type="pct"/>
            <w:tcBorders>
              <w:top w:val="single" w:sz="4" w:space="0" w:color="auto"/>
              <w:left w:val="single" w:sz="4" w:space="0" w:color="auto"/>
              <w:bottom w:val="single" w:sz="4" w:space="0" w:color="auto"/>
              <w:right w:val="single" w:sz="4" w:space="0" w:color="auto"/>
            </w:tcBorders>
            <w:vAlign w:val="center"/>
            <w:hideMark/>
          </w:tcPr>
          <w:p w:rsidR="00743ACA" w:rsidRDefault="00743ACA" w:rsidP="00290EA2">
            <w:pPr>
              <w:rPr>
                <w:rFonts w:ascii="Calibri" w:hAnsi="Calibri"/>
                <w:b/>
                <w:bCs/>
                <w:color w:val="000000"/>
                <w:sz w:val="16"/>
                <w:szCs w:val="16"/>
              </w:rPr>
            </w:pPr>
            <w:r>
              <w:rPr>
                <w:rFonts w:ascii="Calibri" w:hAnsi="Calibri"/>
                <w:b/>
                <w:bCs/>
                <w:color w:val="000000"/>
                <w:sz w:val="16"/>
                <w:szCs w:val="16"/>
              </w:rPr>
              <w:t> </w:t>
            </w:r>
          </w:p>
        </w:tc>
        <w:tc>
          <w:tcPr>
            <w:tcW w:w="1473" w:type="pct"/>
            <w:noWrap/>
            <w:vAlign w:val="bottom"/>
            <w:hideMark/>
          </w:tcPr>
          <w:p w:rsidR="00743ACA" w:rsidRDefault="00743ACA" w:rsidP="00290EA2">
            <w:pPr>
              <w:rPr>
                <w:rFonts w:ascii="Calibri" w:hAnsi="Calibri"/>
                <w:b/>
                <w:bCs/>
                <w:color w:val="000000"/>
                <w:sz w:val="16"/>
                <w:szCs w:val="16"/>
              </w:rPr>
            </w:pPr>
          </w:p>
        </w:tc>
        <w:tc>
          <w:tcPr>
            <w:tcW w:w="481" w:type="pct"/>
            <w:noWrap/>
            <w:vAlign w:val="bottom"/>
            <w:hideMark/>
          </w:tcPr>
          <w:p w:rsidR="00743ACA" w:rsidRDefault="00743ACA" w:rsidP="00290EA2"/>
        </w:tc>
        <w:tc>
          <w:tcPr>
            <w:tcW w:w="633" w:type="pct"/>
            <w:noWrap/>
            <w:vAlign w:val="bottom"/>
            <w:hideMark/>
          </w:tcPr>
          <w:p w:rsidR="00743ACA" w:rsidRDefault="00743ACA" w:rsidP="00290EA2"/>
        </w:tc>
        <w:tc>
          <w:tcPr>
            <w:tcW w:w="810" w:type="pct"/>
            <w:tcBorders>
              <w:top w:val="nil"/>
              <w:left w:val="nil"/>
              <w:bottom w:val="nil"/>
              <w:right w:val="single" w:sz="8" w:space="0" w:color="auto"/>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r>
      <w:tr w:rsidR="00743ACA" w:rsidTr="00290EA2">
        <w:trPr>
          <w:trHeight w:hRule="exact" w:val="43"/>
        </w:trPr>
        <w:tc>
          <w:tcPr>
            <w:tcW w:w="1128" w:type="pct"/>
            <w:tcBorders>
              <w:top w:val="nil"/>
              <w:left w:val="single" w:sz="8" w:space="0" w:color="auto"/>
              <w:bottom w:val="nil"/>
              <w:right w:val="nil"/>
            </w:tcBorders>
            <w:noWrap/>
            <w:hideMark/>
          </w:tcPr>
          <w:p w:rsidR="00743ACA" w:rsidRDefault="00743ACA"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743ACA" w:rsidRDefault="00743ACA" w:rsidP="00290EA2">
            <w:pPr>
              <w:rPr>
                <w:rFonts w:ascii="Calibri" w:hAnsi="Calibri"/>
                <w:b/>
                <w:bCs/>
                <w:color w:val="000000"/>
                <w:sz w:val="16"/>
                <w:szCs w:val="16"/>
              </w:rPr>
            </w:pPr>
          </w:p>
        </w:tc>
        <w:tc>
          <w:tcPr>
            <w:tcW w:w="1473" w:type="pct"/>
            <w:noWrap/>
            <w:vAlign w:val="bottom"/>
            <w:hideMark/>
          </w:tcPr>
          <w:p w:rsidR="00743ACA" w:rsidRDefault="00743ACA" w:rsidP="00290EA2"/>
        </w:tc>
        <w:tc>
          <w:tcPr>
            <w:tcW w:w="481" w:type="pct"/>
            <w:noWrap/>
            <w:vAlign w:val="bottom"/>
            <w:hideMark/>
          </w:tcPr>
          <w:p w:rsidR="00743ACA" w:rsidRDefault="00743ACA" w:rsidP="00290EA2"/>
        </w:tc>
        <w:tc>
          <w:tcPr>
            <w:tcW w:w="633" w:type="pct"/>
            <w:noWrap/>
            <w:vAlign w:val="bottom"/>
            <w:hideMark/>
          </w:tcPr>
          <w:p w:rsidR="00743ACA" w:rsidRDefault="00743ACA" w:rsidP="00290EA2"/>
        </w:tc>
        <w:tc>
          <w:tcPr>
            <w:tcW w:w="810" w:type="pct"/>
            <w:tcBorders>
              <w:top w:val="nil"/>
              <w:left w:val="nil"/>
              <w:bottom w:val="nil"/>
              <w:right w:val="single" w:sz="8" w:space="0" w:color="auto"/>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r>
      <w:tr w:rsidR="00743ACA" w:rsidTr="00290EA2">
        <w:trPr>
          <w:trHeight w:val="600"/>
        </w:trPr>
        <w:tc>
          <w:tcPr>
            <w:tcW w:w="1603" w:type="pct"/>
            <w:gridSpan w:val="2"/>
            <w:tcBorders>
              <w:top w:val="nil"/>
              <w:left w:val="single" w:sz="8" w:space="0" w:color="auto"/>
              <w:bottom w:val="nil"/>
              <w:right w:val="nil"/>
            </w:tcBorders>
            <w:hideMark/>
          </w:tcPr>
          <w:p w:rsidR="00743ACA" w:rsidRDefault="00743ACA" w:rsidP="00290EA2">
            <w:pPr>
              <w:rPr>
                <w:rFonts w:ascii="Calibri" w:hAnsi="Calibri"/>
                <w:b/>
                <w:bCs/>
                <w:color w:val="000000"/>
                <w:sz w:val="16"/>
                <w:szCs w:val="16"/>
              </w:rPr>
            </w:pPr>
            <w:r>
              <w:rPr>
                <w:rFonts w:ascii="Calibri" w:hAnsi="Calibri"/>
                <w:b/>
                <w:bCs/>
                <w:color w:val="000000"/>
                <w:sz w:val="16"/>
                <w:szCs w:val="16"/>
              </w:rPr>
              <w:t>If not L&amp;R, explain source of funding:</w:t>
            </w:r>
          </w:p>
        </w:tc>
        <w:tc>
          <w:tcPr>
            <w:tcW w:w="3397" w:type="pct"/>
            <w:gridSpan w:val="4"/>
            <w:tcBorders>
              <w:top w:val="single" w:sz="4" w:space="0" w:color="auto"/>
              <w:left w:val="single" w:sz="4" w:space="0" w:color="auto"/>
              <w:bottom w:val="single" w:sz="4" w:space="0" w:color="auto"/>
              <w:right w:val="single" w:sz="8" w:space="0" w:color="000000"/>
            </w:tcBorders>
            <w:hideMark/>
          </w:tcPr>
          <w:p w:rsidR="00743ACA" w:rsidRDefault="00743ACA" w:rsidP="00290EA2">
            <w:pPr>
              <w:rPr>
                <w:rFonts w:ascii="Calibri" w:hAnsi="Calibri"/>
                <w:color w:val="000000"/>
                <w:sz w:val="16"/>
                <w:szCs w:val="16"/>
              </w:rPr>
            </w:pPr>
            <w:r>
              <w:rPr>
                <w:rFonts w:ascii="Calibri" w:hAnsi="Calibri"/>
                <w:color w:val="000000"/>
                <w:sz w:val="16"/>
                <w:szCs w:val="16"/>
              </w:rPr>
              <w:t> </w:t>
            </w:r>
          </w:p>
        </w:tc>
      </w:tr>
      <w:tr w:rsidR="00743ACA" w:rsidTr="00290EA2">
        <w:trPr>
          <w:trHeight w:hRule="exact" w:val="43"/>
        </w:trPr>
        <w:tc>
          <w:tcPr>
            <w:tcW w:w="1128" w:type="pct"/>
            <w:tcBorders>
              <w:top w:val="nil"/>
              <w:left w:val="single" w:sz="8" w:space="0" w:color="auto"/>
              <w:bottom w:val="single" w:sz="8" w:space="0" w:color="auto"/>
              <w:right w:val="nil"/>
            </w:tcBorders>
            <w:noWrap/>
            <w:hideMark/>
          </w:tcPr>
          <w:p w:rsidR="00743ACA" w:rsidRDefault="00743ACA"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tcBorders>
              <w:top w:val="nil"/>
              <w:left w:val="nil"/>
              <w:bottom w:val="single" w:sz="8" w:space="0" w:color="auto"/>
              <w:right w:val="nil"/>
            </w:tcBorders>
            <w:noWrap/>
            <w:vAlign w:val="bottom"/>
            <w:hideMark/>
          </w:tcPr>
          <w:p w:rsidR="00743ACA" w:rsidRDefault="00743ACA" w:rsidP="00290EA2">
            <w:pPr>
              <w:jc w:val="center"/>
              <w:rPr>
                <w:rFonts w:ascii="Calibri" w:hAnsi="Calibri"/>
                <w:b/>
                <w:bCs/>
                <w:color w:val="000000"/>
                <w:sz w:val="16"/>
                <w:szCs w:val="16"/>
              </w:rPr>
            </w:pPr>
            <w:r>
              <w:rPr>
                <w:rFonts w:ascii="Calibri" w:hAnsi="Calibri"/>
                <w:b/>
                <w:bCs/>
                <w:color w:val="000000"/>
                <w:sz w:val="16"/>
                <w:szCs w:val="16"/>
              </w:rPr>
              <w:t> </w:t>
            </w:r>
          </w:p>
        </w:tc>
        <w:tc>
          <w:tcPr>
            <w:tcW w:w="1473" w:type="pct"/>
            <w:tcBorders>
              <w:top w:val="nil"/>
              <w:left w:val="nil"/>
              <w:bottom w:val="single" w:sz="8" w:space="0" w:color="auto"/>
              <w:right w:val="nil"/>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c>
          <w:tcPr>
            <w:tcW w:w="481" w:type="pct"/>
            <w:tcBorders>
              <w:top w:val="nil"/>
              <w:left w:val="nil"/>
              <w:bottom w:val="single" w:sz="8" w:space="0" w:color="auto"/>
              <w:right w:val="nil"/>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c>
          <w:tcPr>
            <w:tcW w:w="633" w:type="pct"/>
            <w:tcBorders>
              <w:top w:val="nil"/>
              <w:left w:val="nil"/>
              <w:bottom w:val="single" w:sz="8" w:space="0" w:color="auto"/>
              <w:right w:val="nil"/>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c>
          <w:tcPr>
            <w:tcW w:w="810" w:type="pct"/>
            <w:tcBorders>
              <w:top w:val="nil"/>
              <w:left w:val="nil"/>
              <w:bottom w:val="single" w:sz="8" w:space="0" w:color="auto"/>
              <w:right w:val="single" w:sz="8" w:space="0" w:color="auto"/>
            </w:tcBorders>
            <w:noWrap/>
            <w:vAlign w:val="bottom"/>
            <w:hideMark/>
          </w:tcPr>
          <w:p w:rsidR="00743ACA" w:rsidRDefault="00743ACA" w:rsidP="00290EA2">
            <w:pPr>
              <w:rPr>
                <w:rFonts w:ascii="Calibri" w:hAnsi="Calibri"/>
                <w:color w:val="000000"/>
                <w:sz w:val="16"/>
                <w:szCs w:val="16"/>
              </w:rPr>
            </w:pPr>
            <w:r>
              <w:rPr>
                <w:rFonts w:ascii="Calibri" w:hAnsi="Calibri"/>
                <w:color w:val="000000"/>
                <w:sz w:val="16"/>
                <w:szCs w:val="16"/>
              </w:rPr>
              <w:t> </w:t>
            </w:r>
          </w:p>
        </w:tc>
      </w:tr>
    </w:tbl>
    <w:p w:rsidR="00743ACA" w:rsidRDefault="00743ACA" w:rsidP="00743ACA"/>
    <w:p w:rsidR="00743ACA" w:rsidRDefault="00743ACA"/>
    <w:p w:rsidR="004874C6" w:rsidRDefault="004874C6" w:rsidP="004874C6">
      <w:r>
        <w:rPr>
          <w:rFonts w:ascii="Arial" w:hAnsi="Arial"/>
          <w:noProof/>
          <w:sz w:val="22"/>
        </w:rPr>
        <mc:AlternateContent>
          <mc:Choice Requires="wps">
            <w:drawing>
              <wp:anchor distT="0" distB="0" distL="114300" distR="114300" simplePos="0" relativeHeight="251659264" behindDoc="0" locked="0" layoutInCell="0" allowOverlap="1">
                <wp:simplePos x="0" y="0"/>
                <wp:positionH relativeFrom="column">
                  <wp:posOffset>3840480</wp:posOffset>
                </wp:positionH>
                <wp:positionV relativeFrom="paragraph">
                  <wp:posOffset>674370</wp:posOffset>
                </wp:positionV>
                <wp:extent cx="2194560" cy="17373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37360"/>
                        </a:xfrm>
                        <a:prstGeom prst="rect">
                          <a:avLst/>
                        </a:prstGeom>
                        <a:solidFill>
                          <a:srgbClr val="FFFFFF"/>
                        </a:solidFill>
                        <a:ln w="9525">
                          <a:solidFill>
                            <a:srgbClr val="000000"/>
                          </a:solidFill>
                          <a:miter lim="800000"/>
                          <a:headEnd/>
                          <a:tailEnd/>
                        </a:ln>
                      </wps:spPr>
                      <wps:txbx>
                        <w:txbxContent>
                          <w:p w:rsidR="004874C6" w:rsidRDefault="004874C6" w:rsidP="004874C6">
                            <w:pPr>
                              <w:jc w:val="both"/>
                              <w:rPr>
                                <w:rFonts w:ascii="Arial" w:hAnsi="Arial"/>
                                <w:sz w:val="20"/>
                              </w:rPr>
                            </w:pPr>
                            <w:r>
                              <w:rPr>
                                <w:rFonts w:ascii="Arial" w:hAnsi="Arial"/>
                                <w:sz w:val="20"/>
                              </w:rPr>
                              <w:t xml:space="preserve">If you are not a citizen of the United States </w:t>
                            </w:r>
                            <w:r>
                              <w:rPr>
                                <w:rFonts w:ascii="Arial" w:hAnsi="Arial"/>
                                <w:sz w:val="20"/>
                                <w:u w:val="single"/>
                              </w:rPr>
                              <w:t>and</w:t>
                            </w:r>
                            <w:r>
                              <w:rPr>
                                <w:rFonts w:ascii="Arial" w:hAnsi="Arial"/>
                                <w:sz w:val="20"/>
                              </w:rPr>
                              <w:t xml:space="preserve"> </w:t>
                            </w:r>
                            <w:proofErr w:type="gramStart"/>
                            <w:r>
                              <w:rPr>
                                <w:rFonts w:ascii="Arial" w:hAnsi="Arial"/>
                                <w:sz w:val="20"/>
                              </w:rPr>
                              <w:t>are appointed</w:t>
                            </w:r>
                            <w:proofErr w:type="gramEnd"/>
                            <w:r>
                              <w:rPr>
                                <w:rFonts w:ascii="Arial" w:hAnsi="Arial"/>
                                <w:sz w:val="20"/>
                              </w:rPr>
                              <w:t xml:space="preserve"> on a temporary basis, you are not required to make this pledge.  To exercise this option, please print your name on the line below in this box.</w:t>
                            </w:r>
                          </w:p>
                          <w:p w:rsidR="004874C6" w:rsidRDefault="004874C6" w:rsidP="004874C6">
                            <w:pPr>
                              <w:rPr>
                                <w:sz w:val="20"/>
                              </w:rPr>
                            </w:pPr>
                          </w:p>
                          <w:p w:rsidR="004874C6" w:rsidRDefault="004874C6" w:rsidP="004874C6">
                            <w:pPr>
                              <w:rPr>
                                <w:sz w:val="20"/>
                              </w:rPr>
                            </w:pPr>
                          </w:p>
                          <w:p w:rsidR="004874C6" w:rsidRDefault="004874C6" w:rsidP="004874C6">
                            <w:pPr>
                              <w:rPr>
                                <w:sz w:val="20"/>
                              </w:rPr>
                            </w:pPr>
                            <w:r>
                              <w:rPr>
                                <w:sz w:val="20"/>
                                <w:u w:val="single"/>
                              </w:rPr>
                              <w:tab/>
                            </w:r>
                            <w:r>
                              <w:rPr>
                                <w:sz w:val="20"/>
                                <w:u w:val="single"/>
                              </w:rPr>
                              <w:tab/>
                            </w:r>
                            <w:r>
                              <w:rPr>
                                <w:sz w:val="20"/>
                                <w:u w:val="single"/>
                              </w:rPr>
                              <w:tab/>
                            </w:r>
                            <w:r>
                              <w:rPr>
                                <w:sz w:val="20"/>
                                <w:u w:val="single"/>
                              </w:rPr>
                              <w:tab/>
                            </w:r>
                          </w:p>
                          <w:p w:rsidR="004874C6" w:rsidRDefault="004874C6" w:rsidP="004874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2.4pt;margin-top:53.1pt;width:172.8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EVKQIAAFE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5pTYpjG&#10;Fj2KIZC3MJA8stNbX6DTg0W3MOA1djlV6u098G+eGNh0zLTi1jnoO8FqzG4WX2ZnT0ccH0Gq/iPU&#10;GIbtAiSgoXE6UodkEETHLh1OnYmpcLycz5b54hJNHG2zq4urC1RiDFY8P7fOh/cCNIlCSR22PsGz&#10;/b0Po+uzS4zmQcl6K5VKimurjXJkz3BMtuk7ov/kpgzpS7pczBcjA3+FmKbvTxBaBpx3JXVJr09O&#10;rIi8vTM1psmKwKQaZaxOmSORkbuRxTBUAzpGdiuoD0ipg3GucQ9R6MD9oKTHmS6p/75jTlCiPhhs&#10;y3KW53EJkpIvruaouHNLdW5hhiNUSQMlo7gJ4+LsrJNth5HGQTBwi61sZCL5Jatj3ji3qU3HHYuL&#10;ca4nr5c/wfoJAAD//wMAUEsDBBQABgAIAAAAIQArILGV4AAAAAsBAAAPAAAAZHJzL2Rvd25yZXYu&#10;eG1sTI/BTsMwEETvSPyDtUhcELVpQ5qEOBVCAsENCoKrG7tJhL0OtpuGv2c5wXE0o5k39WZ2lk0m&#10;xMGjhKuFAGaw9XrATsLb6/1lASwmhVpZj0bCt4mwaU5PalVpf8QXM21Tx6gEY6Uk9CmNFeex7Y1T&#10;ceFHg+TtfXAqkQwd10EdqdxZvhQi504NSAu9Gs1db9rP7cFJKLLH6SM+rZ7f23xvy3Sxnh6+gpTn&#10;Z/PtDbBk5vQXhl98QoeGmHb+gDoyKyEXGaEnMkS+BEaJ8lpkwHYSVuuyAN7U/P+H5gcAAP//AwBQ&#10;SwECLQAUAAYACAAAACEAtoM4kv4AAADhAQAAEwAAAAAAAAAAAAAAAAAAAAAAW0NvbnRlbnRfVHlw&#10;ZXNdLnhtbFBLAQItABQABgAIAAAAIQA4/SH/1gAAAJQBAAALAAAAAAAAAAAAAAAAAC8BAABfcmVs&#10;cy8ucmVsc1BLAQItABQABgAIAAAAIQBuThEVKQIAAFEEAAAOAAAAAAAAAAAAAAAAAC4CAABkcnMv&#10;ZTJvRG9jLnhtbFBLAQItABQABgAIAAAAIQArILGV4AAAAAsBAAAPAAAAAAAAAAAAAAAAAIMEAABk&#10;cnMvZG93bnJldi54bWxQSwUGAAAAAAQABADzAAAAkAUAAAAA&#10;" o:allowincell="f">
                <v:textbox>
                  <w:txbxContent>
                    <w:p w:rsidR="004874C6" w:rsidRDefault="004874C6" w:rsidP="004874C6">
                      <w:pPr>
                        <w:jc w:val="both"/>
                        <w:rPr>
                          <w:rFonts w:ascii="Arial" w:hAnsi="Arial"/>
                          <w:sz w:val="20"/>
                        </w:rPr>
                      </w:pPr>
                      <w:r>
                        <w:rPr>
                          <w:rFonts w:ascii="Arial" w:hAnsi="Arial"/>
                          <w:sz w:val="20"/>
                        </w:rPr>
                        <w:t xml:space="preserve">If you are not a citizen of the United States </w:t>
                      </w:r>
                      <w:r>
                        <w:rPr>
                          <w:rFonts w:ascii="Arial" w:hAnsi="Arial"/>
                          <w:sz w:val="20"/>
                          <w:u w:val="single"/>
                        </w:rPr>
                        <w:t>and</w:t>
                      </w:r>
                      <w:r>
                        <w:rPr>
                          <w:rFonts w:ascii="Arial" w:hAnsi="Arial"/>
                          <w:sz w:val="20"/>
                        </w:rPr>
                        <w:t xml:space="preserve"> </w:t>
                      </w:r>
                      <w:proofErr w:type="gramStart"/>
                      <w:r>
                        <w:rPr>
                          <w:rFonts w:ascii="Arial" w:hAnsi="Arial"/>
                          <w:sz w:val="20"/>
                        </w:rPr>
                        <w:t>are appointed</w:t>
                      </w:r>
                      <w:proofErr w:type="gramEnd"/>
                      <w:r>
                        <w:rPr>
                          <w:rFonts w:ascii="Arial" w:hAnsi="Arial"/>
                          <w:sz w:val="20"/>
                        </w:rPr>
                        <w:t xml:space="preserve"> on a temporary basis, you are not required to make this pledge.  To exercise this option, please print your name on the line below in this box.</w:t>
                      </w:r>
                    </w:p>
                    <w:p w:rsidR="004874C6" w:rsidRDefault="004874C6" w:rsidP="004874C6">
                      <w:pPr>
                        <w:rPr>
                          <w:sz w:val="20"/>
                        </w:rPr>
                      </w:pPr>
                    </w:p>
                    <w:p w:rsidR="004874C6" w:rsidRDefault="004874C6" w:rsidP="004874C6">
                      <w:pPr>
                        <w:rPr>
                          <w:sz w:val="20"/>
                        </w:rPr>
                      </w:pPr>
                    </w:p>
                    <w:p w:rsidR="004874C6" w:rsidRDefault="004874C6" w:rsidP="004874C6">
                      <w:pPr>
                        <w:rPr>
                          <w:sz w:val="20"/>
                        </w:rPr>
                      </w:pPr>
                      <w:r>
                        <w:rPr>
                          <w:sz w:val="20"/>
                          <w:u w:val="single"/>
                        </w:rPr>
                        <w:tab/>
                      </w:r>
                      <w:r>
                        <w:rPr>
                          <w:sz w:val="20"/>
                          <w:u w:val="single"/>
                        </w:rPr>
                        <w:tab/>
                      </w:r>
                      <w:r>
                        <w:rPr>
                          <w:sz w:val="20"/>
                          <w:u w:val="single"/>
                        </w:rPr>
                        <w:tab/>
                      </w:r>
                      <w:r>
                        <w:rPr>
                          <w:sz w:val="20"/>
                          <w:u w:val="single"/>
                        </w:rPr>
                        <w:tab/>
                      </w:r>
                    </w:p>
                    <w:p w:rsidR="004874C6" w:rsidRDefault="004874C6" w:rsidP="004874C6"/>
                  </w:txbxContent>
                </v:textbox>
              </v:shape>
            </w:pict>
          </mc:Fallback>
        </mc:AlternateContent>
      </w:r>
      <w:r w:rsidRPr="00F85967">
        <w:rPr>
          <w:noProof/>
          <w:sz w:val="22"/>
        </w:rPr>
        <w:drawing>
          <wp:inline distT="0" distB="0" distL="0" distR="0">
            <wp:extent cx="3169920" cy="777240"/>
            <wp:effectExtent l="0" t="0" r="0" b="3810"/>
            <wp:docPr id="3" name="Picture 3" descr="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9920" cy="777240"/>
                    </a:xfrm>
                    <a:prstGeom prst="rect">
                      <a:avLst/>
                    </a:prstGeom>
                    <a:noFill/>
                    <a:ln>
                      <a:noFill/>
                    </a:ln>
                  </pic:spPr>
                </pic:pic>
              </a:graphicData>
            </a:graphic>
          </wp:inline>
        </w:drawing>
      </w:r>
    </w:p>
    <w:p w:rsidR="004874C6" w:rsidRDefault="004874C6" w:rsidP="004874C6">
      <w:pPr>
        <w:rPr>
          <w:rFonts w:ascii="Arial" w:hAnsi="Arial"/>
          <w:b/>
          <w:sz w:val="32"/>
        </w:rPr>
      </w:pPr>
      <w:r>
        <w:rPr>
          <w:rFonts w:ascii="Arial" w:hAnsi="Arial"/>
          <w:b/>
          <w:sz w:val="32"/>
        </w:rPr>
        <w:t>Faculty Pledge</w:t>
      </w:r>
    </w:p>
    <w:p w:rsidR="004874C6" w:rsidRDefault="004874C6" w:rsidP="004874C6">
      <w:pPr>
        <w:jc w:val="both"/>
        <w:rPr>
          <w:rFonts w:ascii="Arial" w:hAnsi="Arial"/>
          <w:sz w:val="22"/>
        </w:rPr>
      </w:pPr>
    </w:p>
    <w:p w:rsidR="004874C6" w:rsidRDefault="004874C6" w:rsidP="004874C6">
      <w:pPr>
        <w:jc w:val="both"/>
        <w:rPr>
          <w:rFonts w:ascii="Arial" w:hAnsi="Arial"/>
          <w:sz w:val="22"/>
        </w:rPr>
      </w:pPr>
      <w:r>
        <w:rPr>
          <w:rFonts w:ascii="Arial" w:hAnsi="Arial"/>
          <w:sz w:val="22"/>
        </w:rPr>
        <w:tab/>
      </w:r>
    </w:p>
    <w:p w:rsidR="004874C6" w:rsidRDefault="004874C6" w:rsidP="004874C6">
      <w:pPr>
        <w:jc w:val="both"/>
        <w:rPr>
          <w:rFonts w:ascii="Arial" w:hAnsi="Arial"/>
          <w:sz w:val="22"/>
        </w:rPr>
      </w:pPr>
      <w:r>
        <w:rPr>
          <w:rFonts w:ascii="Arial" w:hAnsi="Arial"/>
          <w:sz w:val="22"/>
        </w:rPr>
        <w:t>REQUIRED BY C.R.S. 22-61-104</w:t>
      </w:r>
    </w:p>
    <w:p w:rsidR="004874C6" w:rsidRDefault="004874C6" w:rsidP="004874C6">
      <w:pPr>
        <w:jc w:val="both"/>
        <w:rPr>
          <w:rFonts w:ascii="Arial" w:hAnsi="Arial"/>
          <w:sz w:val="22"/>
        </w:rPr>
      </w:pPr>
    </w:p>
    <w:p w:rsidR="004874C6" w:rsidRDefault="004874C6" w:rsidP="004874C6">
      <w:pPr>
        <w:jc w:val="both"/>
        <w:rPr>
          <w:rFonts w:ascii="Arial" w:hAnsi="Arial"/>
          <w:sz w:val="22"/>
        </w:rPr>
      </w:pPr>
    </w:p>
    <w:p w:rsidR="004874C6" w:rsidRDefault="004874C6" w:rsidP="004874C6">
      <w:pPr>
        <w:jc w:val="both"/>
        <w:rPr>
          <w:rFonts w:ascii="Arial" w:hAnsi="Arial"/>
          <w:sz w:val="22"/>
        </w:rPr>
      </w:pPr>
    </w:p>
    <w:p w:rsidR="004874C6" w:rsidRDefault="004874C6" w:rsidP="004874C6">
      <w:pPr>
        <w:jc w:val="both"/>
        <w:rPr>
          <w:rFonts w:ascii="Arial" w:hAnsi="Arial"/>
          <w:sz w:val="22"/>
        </w:rPr>
      </w:pPr>
    </w:p>
    <w:p w:rsidR="004874C6" w:rsidRDefault="004874C6" w:rsidP="004874C6">
      <w:pPr>
        <w:jc w:val="both"/>
        <w:rPr>
          <w:rFonts w:ascii="Arial" w:hAnsi="Arial"/>
          <w:sz w:val="22"/>
        </w:rPr>
      </w:pPr>
    </w:p>
    <w:p w:rsidR="004874C6" w:rsidRDefault="004874C6" w:rsidP="004874C6">
      <w:pPr>
        <w:jc w:val="both"/>
        <w:rPr>
          <w:rFonts w:ascii="Arial" w:hAnsi="Arial"/>
          <w:sz w:val="22"/>
        </w:rPr>
      </w:pPr>
    </w:p>
    <w:p w:rsidR="004874C6" w:rsidRDefault="004874C6" w:rsidP="004874C6">
      <w:pPr>
        <w:jc w:val="both"/>
        <w:rPr>
          <w:rFonts w:ascii="Arial" w:hAnsi="Arial"/>
          <w:sz w:val="22"/>
        </w:rPr>
      </w:pPr>
    </w:p>
    <w:p w:rsidR="004874C6" w:rsidRDefault="004874C6" w:rsidP="004874C6">
      <w:pPr>
        <w:jc w:val="both"/>
        <w:rPr>
          <w:rFonts w:ascii="Arial" w:hAnsi="Arial"/>
          <w:sz w:val="22"/>
        </w:rPr>
      </w:pPr>
    </w:p>
    <w:p w:rsidR="004874C6" w:rsidRDefault="004874C6" w:rsidP="004874C6">
      <w:pPr>
        <w:jc w:val="both"/>
        <w:rPr>
          <w:rFonts w:ascii="Arial" w:hAnsi="Arial"/>
          <w:sz w:val="22"/>
        </w:rPr>
      </w:pPr>
      <w:r>
        <w:rPr>
          <w:rFonts w:ascii="Arial" w:hAnsi="Arial"/>
          <w:sz w:val="22"/>
        </w:rPr>
        <w:t xml:space="preserve">I solemnly pledge that I will uphold the Constitution of the United States and the </w:t>
      </w:r>
    </w:p>
    <w:p w:rsidR="004874C6" w:rsidRDefault="004874C6" w:rsidP="004874C6">
      <w:pPr>
        <w:jc w:val="both"/>
        <w:rPr>
          <w:rFonts w:ascii="Arial" w:hAnsi="Arial"/>
          <w:sz w:val="22"/>
        </w:rPr>
      </w:pPr>
    </w:p>
    <w:p w:rsidR="004874C6" w:rsidRDefault="004874C6" w:rsidP="004874C6">
      <w:pPr>
        <w:jc w:val="both"/>
        <w:rPr>
          <w:rFonts w:ascii="Arial" w:hAnsi="Arial"/>
          <w:sz w:val="22"/>
        </w:rPr>
      </w:pPr>
      <w:r>
        <w:rPr>
          <w:rFonts w:ascii="Arial" w:hAnsi="Arial"/>
          <w:sz w:val="22"/>
        </w:rPr>
        <w:t xml:space="preserve">Constitution of the State of Colorado, and I will faithfully perform the duties of the position upon </w:t>
      </w:r>
    </w:p>
    <w:p w:rsidR="004874C6" w:rsidRDefault="004874C6" w:rsidP="004874C6">
      <w:pPr>
        <w:jc w:val="both"/>
        <w:rPr>
          <w:rFonts w:ascii="Arial" w:hAnsi="Arial"/>
          <w:sz w:val="22"/>
        </w:rPr>
      </w:pPr>
    </w:p>
    <w:p w:rsidR="004874C6" w:rsidRDefault="004874C6" w:rsidP="004874C6">
      <w:pPr>
        <w:jc w:val="both"/>
        <w:rPr>
          <w:rFonts w:ascii="Arial" w:hAnsi="Arial"/>
          <w:sz w:val="22"/>
        </w:rPr>
      </w:pPr>
      <w:proofErr w:type="gramStart"/>
      <w:r>
        <w:rPr>
          <w:rFonts w:ascii="Arial" w:hAnsi="Arial"/>
          <w:sz w:val="22"/>
        </w:rPr>
        <w:t>which</w:t>
      </w:r>
      <w:proofErr w:type="gramEnd"/>
      <w:r>
        <w:rPr>
          <w:rFonts w:ascii="Arial" w:hAnsi="Arial"/>
          <w:sz w:val="22"/>
        </w:rPr>
        <w:t xml:space="preserve"> I am about to enter.</w:t>
      </w:r>
    </w:p>
    <w:p w:rsidR="004874C6" w:rsidRDefault="004874C6" w:rsidP="004874C6">
      <w:pPr>
        <w:jc w:val="both"/>
        <w:rPr>
          <w:rFonts w:ascii="Arial" w:hAnsi="Arial"/>
          <w:sz w:val="22"/>
        </w:rPr>
      </w:pPr>
    </w:p>
    <w:p w:rsidR="004874C6" w:rsidRDefault="004874C6" w:rsidP="004874C6">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EA6118">
        <w:rPr>
          <w:rFonts w:ascii="Arial" w:hAnsi="Arial"/>
          <w:sz w:val="22"/>
        </w:rPr>
        <w:tab/>
      </w:r>
      <w:r>
        <w:rPr>
          <w:rFonts w:ascii="Arial" w:hAnsi="Arial"/>
          <w:sz w:val="22"/>
        </w:rPr>
        <w:t>Signature ___________________________</w:t>
      </w:r>
    </w:p>
    <w:p w:rsidR="004874C6" w:rsidRDefault="004874C6" w:rsidP="004874C6">
      <w:pPr>
        <w:jc w:val="both"/>
        <w:rPr>
          <w:rFonts w:ascii="Arial" w:hAnsi="Arial"/>
          <w:sz w:val="22"/>
        </w:rPr>
      </w:pPr>
    </w:p>
    <w:p w:rsidR="004874C6" w:rsidRDefault="004874C6" w:rsidP="004874C6">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Printed _______________________</w:t>
      </w:r>
    </w:p>
    <w:p w:rsidR="00842495" w:rsidRDefault="00842495" w:rsidP="00842495">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42495" w:rsidRDefault="00842495" w:rsidP="00842495">
      <w:pPr>
        <w:rPr>
          <w:rFonts w:ascii="Arial" w:hAnsi="Arial"/>
          <w:sz w:val="20"/>
        </w:rPr>
      </w:pPr>
    </w:p>
    <w:p w:rsidR="009D129E" w:rsidRDefault="009D129E" w:rsidP="00842495">
      <w:pPr>
        <w:pStyle w:val="Header"/>
        <w:tabs>
          <w:tab w:val="clear" w:pos="4320"/>
          <w:tab w:val="clear" w:pos="8640"/>
        </w:tabs>
        <w:rPr>
          <w:rFonts w:ascii="Arial" w:hAnsi="Arial"/>
        </w:rPr>
      </w:pPr>
    </w:p>
    <w:sectPr w:rsidR="009D129E" w:rsidSect="009D129E">
      <w:headerReference w:type="default" r:id="rId15"/>
      <w:pgSz w:w="12240" w:h="15840"/>
      <w:pgMar w:top="1152" w:right="1008" w:bottom="1152" w:left="1008"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C4" w:rsidRDefault="001926C4">
      <w:r>
        <w:separator/>
      </w:r>
    </w:p>
  </w:endnote>
  <w:endnote w:type="continuationSeparator" w:id="0">
    <w:p w:rsidR="001926C4" w:rsidRDefault="0019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aramond Bold">
    <w:altName w:val="Courier New"/>
    <w:charset w:val="00"/>
    <w:family w:val="auto"/>
    <w:pitch w:val="variable"/>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C4" w:rsidRDefault="001926C4">
      <w:r>
        <w:separator/>
      </w:r>
    </w:p>
  </w:footnote>
  <w:footnote w:type="continuationSeparator" w:id="0">
    <w:p w:rsidR="001926C4" w:rsidRDefault="0019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9E" w:rsidRDefault="009D1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0EE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46"/>
    <w:rsid w:val="0003311F"/>
    <w:rsid w:val="000B0516"/>
    <w:rsid w:val="001137AD"/>
    <w:rsid w:val="0012274A"/>
    <w:rsid w:val="00126ABF"/>
    <w:rsid w:val="00135453"/>
    <w:rsid w:val="001461BF"/>
    <w:rsid w:val="00146AB6"/>
    <w:rsid w:val="00160FE1"/>
    <w:rsid w:val="00173C46"/>
    <w:rsid w:val="001926C4"/>
    <w:rsid w:val="001927DE"/>
    <w:rsid w:val="001B09FD"/>
    <w:rsid w:val="001D3696"/>
    <w:rsid w:val="001F52AD"/>
    <w:rsid w:val="00262373"/>
    <w:rsid w:val="00293E5B"/>
    <w:rsid w:val="002F0592"/>
    <w:rsid w:val="00314D6C"/>
    <w:rsid w:val="0033618A"/>
    <w:rsid w:val="003D77FD"/>
    <w:rsid w:val="003F57A4"/>
    <w:rsid w:val="00410CED"/>
    <w:rsid w:val="0042758D"/>
    <w:rsid w:val="00435203"/>
    <w:rsid w:val="004431A2"/>
    <w:rsid w:val="00483B7B"/>
    <w:rsid w:val="004874C6"/>
    <w:rsid w:val="004C4AED"/>
    <w:rsid w:val="004C566D"/>
    <w:rsid w:val="004D0F74"/>
    <w:rsid w:val="005112A3"/>
    <w:rsid w:val="00524077"/>
    <w:rsid w:val="00524E20"/>
    <w:rsid w:val="0053196D"/>
    <w:rsid w:val="0053501A"/>
    <w:rsid w:val="00571026"/>
    <w:rsid w:val="005B429B"/>
    <w:rsid w:val="005C4D5E"/>
    <w:rsid w:val="005E6C8E"/>
    <w:rsid w:val="005F5350"/>
    <w:rsid w:val="00605662"/>
    <w:rsid w:val="00624FCC"/>
    <w:rsid w:val="00644A5B"/>
    <w:rsid w:val="00652343"/>
    <w:rsid w:val="006711FC"/>
    <w:rsid w:val="006F7AC4"/>
    <w:rsid w:val="00701673"/>
    <w:rsid w:val="007330D0"/>
    <w:rsid w:val="00743ACA"/>
    <w:rsid w:val="007611EB"/>
    <w:rsid w:val="00770C8F"/>
    <w:rsid w:val="00783B6E"/>
    <w:rsid w:val="007B5358"/>
    <w:rsid w:val="007C06D2"/>
    <w:rsid w:val="007D7450"/>
    <w:rsid w:val="007D7F4B"/>
    <w:rsid w:val="007E4AF8"/>
    <w:rsid w:val="00842495"/>
    <w:rsid w:val="00842729"/>
    <w:rsid w:val="00880948"/>
    <w:rsid w:val="00892A47"/>
    <w:rsid w:val="00901D8F"/>
    <w:rsid w:val="009031E8"/>
    <w:rsid w:val="0090558E"/>
    <w:rsid w:val="00905FA8"/>
    <w:rsid w:val="00936DD9"/>
    <w:rsid w:val="00956AE5"/>
    <w:rsid w:val="009A2317"/>
    <w:rsid w:val="009B41F7"/>
    <w:rsid w:val="009D129E"/>
    <w:rsid w:val="009E7A0D"/>
    <w:rsid w:val="009F7DC9"/>
    <w:rsid w:val="00A12783"/>
    <w:rsid w:val="00A220DD"/>
    <w:rsid w:val="00A2447B"/>
    <w:rsid w:val="00A44632"/>
    <w:rsid w:val="00A62BFD"/>
    <w:rsid w:val="00A75262"/>
    <w:rsid w:val="00A91227"/>
    <w:rsid w:val="00AB054B"/>
    <w:rsid w:val="00AD7211"/>
    <w:rsid w:val="00AE728B"/>
    <w:rsid w:val="00B17115"/>
    <w:rsid w:val="00B36299"/>
    <w:rsid w:val="00B62D3C"/>
    <w:rsid w:val="00B87759"/>
    <w:rsid w:val="00BC1F17"/>
    <w:rsid w:val="00C4635B"/>
    <w:rsid w:val="00C640F8"/>
    <w:rsid w:val="00C64A29"/>
    <w:rsid w:val="00C67894"/>
    <w:rsid w:val="00C9729C"/>
    <w:rsid w:val="00CA7C2C"/>
    <w:rsid w:val="00CC6BDC"/>
    <w:rsid w:val="00CD6BA7"/>
    <w:rsid w:val="00D2252B"/>
    <w:rsid w:val="00D5727B"/>
    <w:rsid w:val="00D57580"/>
    <w:rsid w:val="00D71F45"/>
    <w:rsid w:val="00D91AE8"/>
    <w:rsid w:val="00D92669"/>
    <w:rsid w:val="00DB6C41"/>
    <w:rsid w:val="00DC5F94"/>
    <w:rsid w:val="00E15134"/>
    <w:rsid w:val="00E27902"/>
    <w:rsid w:val="00E94DA3"/>
    <w:rsid w:val="00E976AD"/>
    <w:rsid w:val="00EA6118"/>
    <w:rsid w:val="00EA6759"/>
    <w:rsid w:val="00EA71E3"/>
    <w:rsid w:val="00F27741"/>
    <w:rsid w:val="00F60FDB"/>
    <w:rsid w:val="00FA7815"/>
    <w:rsid w:val="00FC7110"/>
    <w:rsid w:val="00FE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244B4"/>
  <w14:defaultImageDpi w14:val="300"/>
  <w15:docId w15:val="{9587BAFA-EDD5-4228-86BB-38F2D1E1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288" w:right="576"/>
      <w:outlineLvl w:val="0"/>
    </w:pPr>
    <w:rPr>
      <w:rFonts w:ascii="Arial" w:hAnsi="Arial"/>
      <w:color w:val="000000"/>
      <w:sz w:val="28"/>
    </w:rPr>
  </w:style>
  <w:style w:type="paragraph" w:styleId="Heading2">
    <w:name w:val="heading 2"/>
    <w:basedOn w:val="Normal"/>
    <w:next w:val="Normal"/>
    <w:qFormat/>
    <w:rsid w:val="007D229C"/>
    <w:pPr>
      <w:keepNext/>
      <w:autoSpaceDE w:val="0"/>
      <w:autoSpaceDN w:val="0"/>
      <w:spacing w:after="60" w:line="260" w:lineRule="atLeast"/>
      <w:outlineLvl w:val="1"/>
    </w:pPr>
    <w:rPr>
      <w:rFonts w:ascii="AGaramond Bold" w:hAnsi="AGaramond Bold" w:cs="AGaramond Bold"/>
    </w:rPr>
  </w:style>
  <w:style w:type="paragraph" w:styleId="Heading3">
    <w:name w:val="heading 3"/>
    <w:basedOn w:val="Normal"/>
    <w:next w:val="Normal"/>
    <w:qFormat/>
    <w:rsid w:val="007D229C"/>
    <w:pPr>
      <w:keepNext/>
      <w:jc w:val="center"/>
      <w:outlineLvl w:val="2"/>
    </w:pPr>
    <w:rPr>
      <w:b/>
      <w:sz w:val="20"/>
      <w:szCs w:val="20"/>
    </w:rPr>
  </w:style>
  <w:style w:type="paragraph" w:styleId="Heading4">
    <w:name w:val="heading 4"/>
    <w:basedOn w:val="Normal"/>
    <w:next w:val="Normal"/>
    <w:qFormat/>
    <w:rsid w:val="007D229C"/>
    <w:pPr>
      <w:keepNext/>
      <w:ind w:left="720" w:firstLine="720"/>
      <w:outlineLvl w:val="3"/>
    </w:pPr>
    <w:rPr>
      <w:szCs w:val="20"/>
    </w:rPr>
  </w:style>
  <w:style w:type="paragraph" w:styleId="Heading5">
    <w:name w:val="heading 5"/>
    <w:basedOn w:val="Normal"/>
    <w:next w:val="Normal"/>
    <w:qFormat/>
    <w:rsid w:val="00FC19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szCs w:val="20"/>
    </w:rPr>
  </w:style>
  <w:style w:type="paragraph" w:styleId="BlockText">
    <w:name w:val="Block Text"/>
    <w:basedOn w:val="Normal"/>
    <w:pPr>
      <w:ind w:left="288" w:right="576"/>
      <w:jc w:val="both"/>
    </w:pPr>
    <w:rPr>
      <w:rFonts w:ascii="Arial" w:hAnsi="Arial" w:cs="Arial"/>
      <w:color w:val="000000"/>
    </w:rPr>
  </w:style>
  <w:style w:type="paragraph" w:styleId="FootnoteText">
    <w:name w:val="footnote text"/>
    <w:basedOn w:val="Normal"/>
    <w:semiHidden/>
    <w:rsid w:val="007D229C"/>
    <w:pPr>
      <w:autoSpaceDE w:val="0"/>
      <w:autoSpaceDN w:val="0"/>
    </w:pPr>
    <w:rPr>
      <w:sz w:val="20"/>
      <w:szCs w:val="20"/>
    </w:rPr>
  </w:style>
  <w:style w:type="paragraph" w:customStyle="1" w:styleId="t1">
    <w:name w:val="t1"/>
    <w:basedOn w:val="Normal"/>
    <w:rsid w:val="00AD5A5B"/>
    <w:pPr>
      <w:widowControl w:val="0"/>
      <w:autoSpaceDE w:val="0"/>
      <w:autoSpaceDN w:val="0"/>
      <w:adjustRightInd w:val="0"/>
    </w:pPr>
    <w:rPr>
      <w:rFonts w:eastAsia="MS Mincho"/>
      <w:lang w:eastAsia="ja-JP"/>
    </w:rPr>
  </w:style>
  <w:style w:type="paragraph" w:customStyle="1" w:styleId="t2">
    <w:name w:val="t2"/>
    <w:basedOn w:val="Normal"/>
    <w:rsid w:val="00AD5A5B"/>
    <w:pPr>
      <w:widowControl w:val="0"/>
      <w:autoSpaceDE w:val="0"/>
      <w:autoSpaceDN w:val="0"/>
      <w:adjustRightInd w:val="0"/>
    </w:pPr>
    <w:rPr>
      <w:rFonts w:eastAsia="MS Mincho"/>
      <w:lang w:eastAsia="ja-JP"/>
    </w:rPr>
  </w:style>
  <w:style w:type="paragraph" w:customStyle="1" w:styleId="t3">
    <w:name w:val="t3"/>
    <w:basedOn w:val="Normal"/>
    <w:rsid w:val="00AD5A5B"/>
    <w:pPr>
      <w:widowControl w:val="0"/>
      <w:autoSpaceDE w:val="0"/>
      <w:autoSpaceDN w:val="0"/>
      <w:adjustRightInd w:val="0"/>
    </w:pPr>
    <w:rPr>
      <w:rFonts w:eastAsia="MS Mincho"/>
      <w:lang w:eastAsia="ja-JP"/>
    </w:rPr>
  </w:style>
  <w:style w:type="paragraph" w:customStyle="1" w:styleId="t4">
    <w:name w:val="t4"/>
    <w:basedOn w:val="Normal"/>
    <w:rsid w:val="00AD5A5B"/>
    <w:pPr>
      <w:widowControl w:val="0"/>
      <w:autoSpaceDE w:val="0"/>
      <w:autoSpaceDN w:val="0"/>
      <w:adjustRightInd w:val="0"/>
    </w:pPr>
    <w:rPr>
      <w:rFonts w:eastAsia="MS Mincho"/>
      <w:lang w:eastAsia="ja-JP"/>
    </w:rPr>
  </w:style>
  <w:style w:type="paragraph" w:customStyle="1" w:styleId="t5">
    <w:name w:val="t5"/>
    <w:basedOn w:val="Normal"/>
    <w:rsid w:val="00AD5A5B"/>
    <w:pPr>
      <w:widowControl w:val="0"/>
      <w:autoSpaceDE w:val="0"/>
      <w:autoSpaceDN w:val="0"/>
      <w:adjustRightInd w:val="0"/>
    </w:pPr>
    <w:rPr>
      <w:rFonts w:eastAsia="MS Mincho"/>
      <w:lang w:eastAsia="ja-JP"/>
    </w:rPr>
  </w:style>
  <w:style w:type="paragraph" w:customStyle="1" w:styleId="p6">
    <w:name w:val="p6"/>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8">
    <w:name w:val="p8"/>
    <w:basedOn w:val="Normal"/>
    <w:rsid w:val="00AD5A5B"/>
    <w:pPr>
      <w:widowControl w:val="0"/>
      <w:tabs>
        <w:tab w:val="left" w:pos="368"/>
        <w:tab w:val="left" w:pos="725"/>
      </w:tabs>
      <w:autoSpaceDE w:val="0"/>
      <w:autoSpaceDN w:val="0"/>
      <w:adjustRightInd w:val="0"/>
      <w:ind w:left="725" w:hanging="357"/>
      <w:jc w:val="both"/>
    </w:pPr>
    <w:rPr>
      <w:rFonts w:eastAsia="MS Mincho"/>
      <w:lang w:eastAsia="ja-JP"/>
    </w:rPr>
  </w:style>
  <w:style w:type="paragraph" w:customStyle="1" w:styleId="c9">
    <w:name w:val="c9"/>
    <w:basedOn w:val="Normal"/>
    <w:rsid w:val="00AD5A5B"/>
    <w:pPr>
      <w:widowControl w:val="0"/>
      <w:autoSpaceDE w:val="0"/>
      <w:autoSpaceDN w:val="0"/>
      <w:adjustRightInd w:val="0"/>
      <w:jc w:val="center"/>
    </w:pPr>
    <w:rPr>
      <w:rFonts w:eastAsia="MS Mincho"/>
      <w:lang w:eastAsia="ja-JP"/>
    </w:rPr>
  </w:style>
  <w:style w:type="paragraph" w:customStyle="1" w:styleId="c10">
    <w:name w:val="c10"/>
    <w:basedOn w:val="Normal"/>
    <w:rsid w:val="00AD5A5B"/>
    <w:pPr>
      <w:widowControl w:val="0"/>
      <w:autoSpaceDE w:val="0"/>
      <w:autoSpaceDN w:val="0"/>
      <w:adjustRightInd w:val="0"/>
      <w:jc w:val="center"/>
    </w:pPr>
    <w:rPr>
      <w:rFonts w:eastAsia="MS Mincho"/>
      <w:lang w:eastAsia="ja-JP"/>
    </w:rPr>
  </w:style>
  <w:style w:type="paragraph" w:customStyle="1" w:styleId="p11">
    <w:name w:val="p11"/>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12">
    <w:name w:val="p12"/>
    <w:basedOn w:val="Normal"/>
    <w:rsid w:val="00AD5A5B"/>
    <w:pPr>
      <w:widowControl w:val="0"/>
      <w:tabs>
        <w:tab w:val="left" w:pos="221"/>
      </w:tabs>
      <w:autoSpaceDE w:val="0"/>
      <w:autoSpaceDN w:val="0"/>
      <w:adjustRightInd w:val="0"/>
      <w:ind w:left="1219"/>
      <w:jc w:val="both"/>
    </w:pPr>
    <w:rPr>
      <w:rFonts w:eastAsia="MS Mincho"/>
      <w:lang w:eastAsia="ja-JP"/>
    </w:rPr>
  </w:style>
  <w:style w:type="paragraph" w:customStyle="1" w:styleId="p13">
    <w:name w:val="p13"/>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14">
    <w:name w:val="p14"/>
    <w:basedOn w:val="Normal"/>
    <w:rsid w:val="00AD5A5B"/>
    <w:pPr>
      <w:widowControl w:val="0"/>
      <w:tabs>
        <w:tab w:val="left" w:pos="187"/>
      </w:tabs>
      <w:autoSpaceDE w:val="0"/>
      <w:autoSpaceDN w:val="0"/>
      <w:adjustRightInd w:val="0"/>
      <w:ind w:left="1253"/>
      <w:jc w:val="both"/>
    </w:pPr>
    <w:rPr>
      <w:rFonts w:eastAsia="MS Mincho"/>
      <w:lang w:eastAsia="ja-JP"/>
    </w:rPr>
  </w:style>
  <w:style w:type="paragraph" w:customStyle="1" w:styleId="p15">
    <w:name w:val="p15"/>
    <w:basedOn w:val="Normal"/>
    <w:rsid w:val="00AD5A5B"/>
    <w:pPr>
      <w:widowControl w:val="0"/>
      <w:autoSpaceDE w:val="0"/>
      <w:autoSpaceDN w:val="0"/>
      <w:adjustRightInd w:val="0"/>
      <w:ind w:left="1253"/>
      <w:jc w:val="both"/>
    </w:pPr>
    <w:rPr>
      <w:rFonts w:eastAsia="MS Mincho"/>
      <w:lang w:eastAsia="ja-JP"/>
    </w:rPr>
  </w:style>
  <w:style w:type="paragraph" w:customStyle="1" w:styleId="p16">
    <w:name w:val="p16"/>
    <w:basedOn w:val="Normal"/>
    <w:rsid w:val="00AD5A5B"/>
    <w:pPr>
      <w:widowControl w:val="0"/>
      <w:tabs>
        <w:tab w:val="left" w:pos="238"/>
      </w:tabs>
      <w:autoSpaceDE w:val="0"/>
      <w:autoSpaceDN w:val="0"/>
      <w:adjustRightInd w:val="0"/>
      <w:ind w:left="1202"/>
      <w:jc w:val="both"/>
    </w:pPr>
    <w:rPr>
      <w:rFonts w:eastAsia="MS Mincho"/>
      <w:lang w:eastAsia="ja-JP"/>
    </w:rPr>
  </w:style>
  <w:style w:type="paragraph" w:customStyle="1" w:styleId="p17">
    <w:name w:val="p17"/>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18">
    <w:name w:val="p18"/>
    <w:basedOn w:val="Normal"/>
    <w:rsid w:val="00AD5A5B"/>
    <w:pPr>
      <w:widowControl w:val="0"/>
      <w:tabs>
        <w:tab w:val="left" w:pos="221"/>
      </w:tabs>
      <w:autoSpaceDE w:val="0"/>
      <w:autoSpaceDN w:val="0"/>
      <w:adjustRightInd w:val="0"/>
      <w:ind w:left="1219" w:hanging="221"/>
      <w:jc w:val="both"/>
    </w:pPr>
    <w:rPr>
      <w:rFonts w:eastAsia="MS Mincho"/>
      <w:lang w:eastAsia="ja-JP"/>
    </w:rPr>
  </w:style>
  <w:style w:type="paragraph" w:customStyle="1" w:styleId="p19">
    <w:name w:val="p19"/>
    <w:basedOn w:val="Normal"/>
    <w:rsid w:val="00AD5A5B"/>
    <w:pPr>
      <w:widowControl w:val="0"/>
      <w:autoSpaceDE w:val="0"/>
      <w:autoSpaceDN w:val="0"/>
      <w:adjustRightInd w:val="0"/>
      <w:ind w:left="1253"/>
      <w:jc w:val="both"/>
    </w:pPr>
    <w:rPr>
      <w:rFonts w:eastAsia="MS Mincho"/>
      <w:lang w:eastAsia="ja-JP"/>
    </w:rPr>
  </w:style>
  <w:style w:type="paragraph" w:customStyle="1" w:styleId="p20">
    <w:name w:val="p20"/>
    <w:basedOn w:val="Normal"/>
    <w:rsid w:val="00AD5A5B"/>
    <w:pPr>
      <w:widowControl w:val="0"/>
      <w:autoSpaceDE w:val="0"/>
      <w:autoSpaceDN w:val="0"/>
      <w:adjustRightInd w:val="0"/>
      <w:ind w:left="1253"/>
      <w:jc w:val="both"/>
    </w:pPr>
    <w:rPr>
      <w:rFonts w:eastAsia="MS Mincho"/>
      <w:lang w:eastAsia="ja-JP"/>
    </w:rPr>
  </w:style>
  <w:style w:type="paragraph" w:customStyle="1" w:styleId="p23">
    <w:name w:val="p23"/>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t24">
    <w:name w:val="t24"/>
    <w:basedOn w:val="Normal"/>
    <w:rsid w:val="00AD5A5B"/>
    <w:pPr>
      <w:widowControl w:val="0"/>
      <w:autoSpaceDE w:val="0"/>
      <w:autoSpaceDN w:val="0"/>
      <w:adjustRightInd w:val="0"/>
    </w:pPr>
    <w:rPr>
      <w:rFonts w:eastAsia="MS Mincho"/>
      <w:lang w:eastAsia="ja-JP"/>
    </w:rPr>
  </w:style>
  <w:style w:type="paragraph" w:customStyle="1" w:styleId="p25">
    <w:name w:val="p25"/>
    <w:basedOn w:val="Normal"/>
    <w:rsid w:val="00AD5A5B"/>
    <w:pPr>
      <w:widowControl w:val="0"/>
      <w:tabs>
        <w:tab w:val="left" w:pos="204"/>
      </w:tabs>
      <w:autoSpaceDE w:val="0"/>
      <w:autoSpaceDN w:val="0"/>
      <w:adjustRightInd w:val="0"/>
    </w:pPr>
    <w:rPr>
      <w:rFonts w:eastAsia="MS Mincho"/>
      <w:lang w:eastAsia="ja-JP"/>
    </w:rPr>
  </w:style>
  <w:style w:type="paragraph" w:customStyle="1" w:styleId="c26">
    <w:name w:val="c26"/>
    <w:basedOn w:val="Normal"/>
    <w:rsid w:val="00AD5A5B"/>
    <w:pPr>
      <w:widowControl w:val="0"/>
      <w:autoSpaceDE w:val="0"/>
      <w:autoSpaceDN w:val="0"/>
      <w:adjustRightInd w:val="0"/>
      <w:jc w:val="center"/>
    </w:pPr>
    <w:rPr>
      <w:rFonts w:eastAsia="MS Mincho"/>
      <w:lang w:eastAsia="ja-JP"/>
    </w:rPr>
  </w:style>
  <w:style w:type="paragraph" w:customStyle="1" w:styleId="p27">
    <w:name w:val="p27"/>
    <w:basedOn w:val="Normal"/>
    <w:rsid w:val="00AD5A5B"/>
    <w:pPr>
      <w:widowControl w:val="0"/>
      <w:tabs>
        <w:tab w:val="left" w:pos="737"/>
      </w:tabs>
      <w:autoSpaceDE w:val="0"/>
      <w:autoSpaceDN w:val="0"/>
      <w:adjustRightInd w:val="0"/>
      <w:ind w:firstLine="737"/>
    </w:pPr>
    <w:rPr>
      <w:rFonts w:eastAsia="MS Mincho"/>
      <w:lang w:eastAsia="ja-JP"/>
    </w:rPr>
  </w:style>
  <w:style w:type="paragraph" w:customStyle="1" w:styleId="p28">
    <w:name w:val="p28"/>
    <w:basedOn w:val="Normal"/>
    <w:rsid w:val="00AD5A5B"/>
    <w:pPr>
      <w:widowControl w:val="0"/>
      <w:tabs>
        <w:tab w:val="left" w:pos="737"/>
      </w:tabs>
      <w:autoSpaceDE w:val="0"/>
      <w:autoSpaceDN w:val="0"/>
      <w:adjustRightInd w:val="0"/>
      <w:ind w:left="703" w:hanging="737"/>
    </w:pPr>
    <w:rPr>
      <w:rFonts w:eastAsia="MS Mincho"/>
      <w:lang w:eastAsia="ja-JP"/>
    </w:rPr>
  </w:style>
  <w:style w:type="paragraph" w:customStyle="1" w:styleId="p29">
    <w:name w:val="p29"/>
    <w:basedOn w:val="Normal"/>
    <w:rsid w:val="00AD5A5B"/>
    <w:pPr>
      <w:widowControl w:val="0"/>
      <w:autoSpaceDE w:val="0"/>
      <w:autoSpaceDN w:val="0"/>
      <w:adjustRightInd w:val="0"/>
    </w:pPr>
    <w:rPr>
      <w:rFonts w:eastAsia="MS Mincho"/>
      <w:lang w:eastAsia="ja-JP"/>
    </w:rPr>
  </w:style>
  <w:style w:type="character" w:styleId="Hyperlink">
    <w:name w:val="Hyperlink"/>
    <w:rsid w:val="00AD5A5B"/>
    <w:rPr>
      <w:color w:val="0000FF"/>
      <w:u w:val="single"/>
    </w:rPr>
  </w:style>
  <w:style w:type="table" w:styleId="TableGrid">
    <w:name w:val="Table Grid"/>
    <w:basedOn w:val="TableNormal"/>
    <w:rsid w:val="00FC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7580"/>
    <w:rPr>
      <w:color w:val="800080"/>
      <w:u w:val="single"/>
    </w:rPr>
  </w:style>
  <w:style w:type="paragraph" w:styleId="BalloonText">
    <w:name w:val="Balloon Text"/>
    <w:basedOn w:val="Normal"/>
    <w:link w:val="BalloonTextChar"/>
    <w:rsid w:val="00146AB6"/>
    <w:rPr>
      <w:rFonts w:ascii="Tahoma" w:hAnsi="Tahoma" w:cs="Tahoma"/>
      <w:sz w:val="16"/>
      <w:szCs w:val="16"/>
    </w:rPr>
  </w:style>
  <w:style w:type="character" w:customStyle="1" w:styleId="BalloonTextChar">
    <w:name w:val="Balloon Text Char"/>
    <w:basedOn w:val="DefaultParagraphFont"/>
    <w:link w:val="BalloonText"/>
    <w:rsid w:val="00146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44380">
      <w:bodyDiv w:val="1"/>
      <w:marLeft w:val="0"/>
      <w:marRight w:val="0"/>
      <w:marTop w:val="0"/>
      <w:marBottom w:val="0"/>
      <w:divBdr>
        <w:top w:val="none" w:sz="0" w:space="0" w:color="auto"/>
        <w:left w:val="none" w:sz="0" w:space="0" w:color="auto"/>
        <w:bottom w:val="none" w:sz="0" w:space="0" w:color="auto"/>
        <w:right w:val="none" w:sz="0" w:space="0" w:color="auto"/>
      </w:divBdr>
    </w:div>
    <w:div w:id="931163771">
      <w:bodyDiv w:val="1"/>
      <w:marLeft w:val="0"/>
      <w:marRight w:val="0"/>
      <w:marTop w:val="0"/>
      <w:marBottom w:val="0"/>
      <w:divBdr>
        <w:top w:val="none" w:sz="0" w:space="0" w:color="auto"/>
        <w:left w:val="none" w:sz="0" w:space="0" w:color="auto"/>
        <w:bottom w:val="none" w:sz="0" w:space="0" w:color="auto"/>
        <w:right w:val="none" w:sz="0" w:space="0" w:color="auto"/>
      </w:divBdr>
    </w:div>
    <w:div w:id="12301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regents/Laws/article-05.html" TargetMode="External"/><Relationship Id="rId13" Type="http://schemas.openxmlformats.org/officeDocument/2006/relationships/hyperlink" Target="https://www.cu.edu/employee-services/benefits/" TargetMode="External"/><Relationship Id="rId3" Type="http://schemas.openxmlformats.org/officeDocument/2006/relationships/settings" Target="settings.xml"/><Relationship Id="rId7" Type="http://schemas.openxmlformats.org/officeDocument/2006/relationships/hyperlink" Target="http://artsandsciences.colorado.edu/facultystaff/standards-for-instructor-rank-reappointment-evaluations/" TargetMode="External"/><Relationship Id="rId12" Type="http://schemas.openxmlformats.org/officeDocument/2006/relationships/hyperlink" Target="http://www.colorado.edu/institutionalequity/training-and-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background-check-polic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ustomersupport@hireright.com" TargetMode="External"/><Relationship Id="rId4" Type="http://schemas.openxmlformats.org/officeDocument/2006/relationships/webSettings" Target="webSettings.xml"/><Relationship Id="rId9" Type="http://schemas.openxmlformats.org/officeDocument/2006/relationships/hyperlink" Target="https://www.cu.edu/content/faculty-handboo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May 25, 2001</vt:lpstr>
    </vt:vector>
  </TitlesOfParts>
  <Company>History Department</Company>
  <LinksUpToDate>false</LinksUpToDate>
  <CharactersWithSpaces>9301</CharactersWithSpaces>
  <SharedDoc>false</SharedDoc>
  <HLinks>
    <vt:vector size="48" baseType="variant">
      <vt:variant>
        <vt:i4>2031633</vt:i4>
      </vt:variant>
      <vt:variant>
        <vt:i4>21</vt:i4>
      </vt:variant>
      <vt:variant>
        <vt:i4>0</vt:i4>
      </vt:variant>
      <vt:variant>
        <vt:i4>5</vt:i4>
      </vt:variant>
      <vt:variant>
        <vt:lpwstr>https://www.cu.edu/pbs/benefits/</vt:lpwstr>
      </vt:variant>
      <vt:variant>
        <vt:lpwstr/>
      </vt:variant>
      <vt:variant>
        <vt:i4>5767168</vt:i4>
      </vt:variant>
      <vt:variant>
        <vt:i4>18</vt:i4>
      </vt:variant>
      <vt:variant>
        <vt:i4>0</vt:i4>
      </vt:variant>
      <vt:variant>
        <vt:i4>5</vt:i4>
      </vt:variant>
      <vt:variant>
        <vt:lpwstr>http://www.colorado.edu/policies/background-check-policy</vt:lpwstr>
      </vt:variant>
      <vt:variant>
        <vt:lpwstr/>
      </vt:variant>
      <vt:variant>
        <vt:i4>1376303</vt:i4>
      </vt:variant>
      <vt:variant>
        <vt:i4>15</vt:i4>
      </vt:variant>
      <vt:variant>
        <vt:i4>0</vt:i4>
      </vt:variant>
      <vt:variant>
        <vt:i4>5</vt:i4>
      </vt:variant>
      <vt:variant>
        <vt:lpwstr>mailto:customersupport@hireright.com</vt:lpwstr>
      </vt:variant>
      <vt:variant>
        <vt:lpwstr/>
      </vt:variant>
      <vt:variant>
        <vt:i4>2752571</vt:i4>
      </vt:variant>
      <vt:variant>
        <vt:i4>12</vt:i4>
      </vt:variant>
      <vt:variant>
        <vt:i4>0</vt:i4>
      </vt:variant>
      <vt:variant>
        <vt:i4>5</vt:i4>
      </vt:variant>
      <vt:variant>
        <vt:lpwstr>https://www.cu.edu/content/faculty-handbook</vt:lpwstr>
      </vt:variant>
      <vt:variant>
        <vt:lpwstr/>
      </vt:variant>
      <vt:variant>
        <vt:i4>8061046</vt:i4>
      </vt:variant>
      <vt:variant>
        <vt:i4>9</vt:i4>
      </vt:variant>
      <vt:variant>
        <vt:i4>0</vt:i4>
      </vt:variant>
      <vt:variant>
        <vt:i4>5</vt:i4>
      </vt:variant>
      <vt:variant>
        <vt:lpwstr>https://www.cu.edu/regents/Laws/article-05.html</vt:lpwstr>
      </vt:variant>
      <vt:variant>
        <vt:lpwstr/>
      </vt:variant>
      <vt:variant>
        <vt:i4>2424879</vt:i4>
      </vt:variant>
      <vt:variant>
        <vt:i4>6</vt:i4>
      </vt:variant>
      <vt:variant>
        <vt:i4>0</vt:i4>
      </vt:variant>
      <vt:variant>
        <vt:i4>5</vt:i4>
      </vt:variant>
      <vt:variant>
        <vt:lpwstr>http://artsandsciences.colorado.edu/facultystaff/recruiting-and-hiring-instructors/</vt:lpwstr>
      </vt:variant>
      <vt:variant>
        <vt:lpwstr/>
      </vt:variant>
      <vt:variant>
        <vt:i4>8061029</vt:i4>
      </vt:variant>
      <vt:variant>
        <vt:i4>3</vt:i4>
      </vt:variant>
      <vt:variant>
        <vt:i4>0</vt:i4>
      </vt:variant>
      <vt:variant>
        <vt:i4>5</vt:i4>
      </vt:variant>
      <vt:variant>
        <vt:lpwstr>http://artsandsciences.colorado.edu/facultystaff/instructor-reappointment-process/</vt:lpwstr>
      </vt:variant>
      <vt:variant>
        <vt:lpwstr/>
      </vt:variant>
      <vt:variant>
        <vt:i4>5767168</vt:i4>
      </vt:variant>
      <vt:variant>
        <vt:i4>0</vt:i4>
      </vt:variant>
      <vt:variant>
        <vt:i4>0</vt:i4>
      </vt:variant>
      <vt:variant>
        <vt:i4>5</vt:i4>
      </vt:variant>
      <vt:variant>
        <vt:lpwstr>http://www.colorado.edu/policies/background-check-policy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25, 2001</dc:title>
  <dc:creator>Dianne Johnson</dc:creator>
  <cp:lastModifiedBy>Tiffany Brodie</cp:lastModifiedBy>
  <cp:revision>12</cp:revision>
  <cp:lastPrinted>2014-11-06T22:11:00Z</cp:lastPrinted>
  <dcterms:created xsi:type="dcterms:W3CDTF">2017-03-14T19:46:00Z</dcterms:created>
  <dcterms:modified xsi:type="dcterms:W3CDTF">2018-01-12T21:55:00Z</dcterms:modified>
</cp:coreProperties>
</file>