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AE49497" w14:paraId="53DCAE48" wp14:textId="0961AD1F">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Directions for Using DocuSign Course Buyout Template</w:t>
      </w:r>
    </w:p>
    <w:p xmlns:wp14="http://schemas.microsoft.com/office/word/2010/wordml" w:rsidP="2AE49497" w14:paraId="16BBE8D6" wp14:textId="2CB923DB">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AE49497" w14:paraId="59C0CDB6" wp14:textId="6F0249C3">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Log in to DocuSign </w:t>
      </w:r>
    </w:p>
    <w:p xmlns:wp14="http://schemas.microsoft.com/office/word/2010/wordml" w:rsidP="2AE49497" w14:paraId="5C7207C0" wp14:textId="6244B5C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 questions regarding DocuSign access, please contact </w:t>
      </w:r>
      <w:hyperlink r:id="R2289b9a26bae4dd2">
        <w:r w:rsidRPr="2AE49497" w:rsidR="066F6BCE">
          <w:rPr>
            <w:rStyle w:val="Hyperlink"/>
            <w:rFonts w:ascii="Calibri" w:hAnsi="Calibri" w:eastAsia="Calibri" w:cs="Calibri"/>
            <w:b w:val="0"/>
            <w:bCs w:val="0"/>
            <w:i w:val="0"/>
            <w:iCs w:val="0"/>
            <w:caps w:val="0"/>
            <w:smallCaps w:val="0"/>
            <w:strike w:val="0"/>
            <w:dstrike w:val="0"/>
            <w:noProof w:val="0"/>
            <w:sz w:val="22"/>
            <w:szCs w:val="22"/>
            <w:lang w:val="en-US"/>
          </w:rPr>
          <w:t>help@colorado.edu</w:t>
        </w:r>
      </w:hyperlink>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Please specify you are requesting access to the Arts and Sciences offer letter templates. </w:t>
      </w:r>
    </w:p>
    <w:p xmlns:wp14="http://schemas.microsoft.com/office/word/2010/wordml" w:rsidP="2AE49497" w14:paraId="4EAD9FBE" wp14:textId="7404BF70">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Click on “Templates” at the top of the screen. </w:t>
      </w:r>
    </w:p>
    <w:p xmlns:wp14="http://schemas.microsoft.com/office/word/2010/wordml" w:rsidP="2AE49497" w14:paraId="27108D4E" wp14:textId="7A6BA740">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Click on “Shared with Me” from the list on the left side of the screen. </w:t>
      </w:r>
    </w:p>
    <w:p xmlns:wp14="http://schemas.microsoft.com/office/word/2010/wordml" w:rsidP="2AE49497" w14:paraId="6ABE1015" wp14:textId="1AD604C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066F6BCE">
        <w:drawing>
          <wp:inline xmlns:wp14="http://schemas.microsoft.com/office/word/2010/wordprocessingDrawing" wp14:editId="47A74AEC" wp14:anchorId="715F38E8">
            <wp:extent cx="5943600" cy="1390650"/>
            <wp:effectExtent l="0" t="0" r="0" b="0"/>
            <wp:docPr id="520053169" name="" descr="Graphical user interface, application&#10;&#10;Description automatically generated" title=""/>
            <wp:cNvGraphicFramePr>
              <a:graphicFrameLocks noChangeAspect="1"/>
            </wp:cNvGraphicFramePr>
            <a:graphic>
              <a:graphicData uri="http://schemas.openxmlformats.org/drawingml/2006/picture">
                <pic:pic>
                  <pic:nvPicPr>
                    <pic:cNvPr id="0" name=""/>
                    <pic:cNvPicPr/>
                  </pic:nvPicPr>
                  <pic:blipFill>
                    <a:blip r:embed="R256f1a0a821b4d23">
                      <a:extLst>
                        <a:ext xmlns:a="http://schemas.openxmlformats.org/drawingml/2006/main" uri="{28A0092B-C50C-407E-A947-70E740481C1C}">
                          <a14:useLocalDpi val="0"/>
                        </a:ext>
                      </a:extLst>
                    </a:blip>
                    <a:stretch>
                      <a:fillRect/>
                    </a:stretch>
                  </pic:blipFill>
                  <pic:spPr>
                    <a:xfrm>
                      <a:off x="0" y="0"/>
                      <a:ext cx="5943600" cy="1390650"/>
                    </a:xfrm>
                    <a:prstGeom prst="rect">
                      <a:avLst/>
                    </a:prstGeom>
                  </pic:spPr>
                </pic:pic>
              </a:graphicData>
            </a:graphic>
          </wp:inline>
        </w:drawing>
      </w:r>
    </w:p>
    <w:p xmlns:wp14="http://schemas.microsoft.com/office/word/2010/wordml" w:rsidP="2AE49497" w14:paraId="3CB00425" wp14:textId="3866101C">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Find “College of A&amp;S Course B</w:t>
      </w:r>
      <w:r w:rsidRPr="2AE49497" w:rsidR="2CC3ED4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uyout </w:t>
      </w: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Form” from the list of templates. The owner is AS Fac Affairs. </w:t>
      </w:r>
    </w:p>
    <w:p xmlns:wp14="http://schemas.microsoft.com/office/word/2010/wordml" w:rsidP="2753EDBA" w14:paraId="7BAC85D6" wp14:textId="08950BF6">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53EDBA"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Click the </w:t>
      </w:r>
      <w:r w:rsidRPr="2753EDBA" w:rsidR="066F6BCE">
        <w:rPr>
          <w:rFonts w:ascii="Calibri" w:hAnsi="Calibri" w:eastAsia="Calibri" w:cs="Calibri"/>
          <w:b w:val="0"/>
          <w:bCs w:val="0"/>
          <w:i w:val="0"/>
          <w:iCs w:val="0"/>
          <w:caps w:val="0"/>
          <w:smallCaps w:val="0"/>
          <w:noProof w:val="0"/>
          <w:color w:val="000000" w:themeColor="text1" w:themeTint="FF" w:themeShade="FF"/>
          <w:sz w:val="22"/>
          <w:szCs w:val="22"/>
          <w:lang w:val="en-US"/>
        </w:rPr>
        <w:t>drop</w:t>
      </w:r>
      <w:r w:rsidRPr="2753EDBA" w:rsidR="7135A42E">
        <w:rPr>
          <w:rFonts w:ascii="Calibri" w:hAnsi="Calibri" w:eastAsia="Calibri" w:cs="Calibri"/>
          <w:b w:val="0"/>
          <w:bCs w:val="0"/>
          <w:i w:val="0"/>
          <w:iCs w:val="0"/>
          <w:caps w:val="0"/>
          <w:smallCaps w:val="0"/>
          <w:noProof w:val="0"/>
          <w:color w:val="000000" w:themeColor="text1" w:themeTint="FF" w:themeShade="FF"/>
          <w:sz w:val="22"/>
          <w:szCs w:val="22"/>
          <w:lang w:val="en-US"/>
        </w:rPr>
        <w:t>-</w:t>
      </w:r>
      <w:r w:rsidRPr="2753EDBA" w:rsidR="066F6BCE">
        <w:rPr>
          <w:rFonts w:ascii="Calibri" w:hAnsi="Calibri" w:eastAsia="Calibri" w:cs="Calibri"/>
          <w:b w:val="0"/>
          <w:bCs w:val="0"/>
          <w:i w:val="0"/>
          <w:iCs w:val="0"/>
          <w:caps w:val="0"/>
          <w:smallCaps w:val="0"/>
          <w:noProof w:val="0"/>
          <w:color w:val="000000" w:themeColor="text1" w:themeTint="FF" w:themeShade="FF"/>
          <w:sz w:val="22"/>
          <w:szCs w:val="22"/>
          <w:lang w:val="en-US"/>
        </w:rPr>
        <w:t>down</w:t>
      </w:r>
      <w:r w:rsidRPr="2753EDBA"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arrow to the right of “use” on the line with the template, then click “copy.” </w:t>
      </w:r>
      <w:r>
        <w:br/>
      </w:r>
    </w:p>
    <w:p xmlns:wp14="http://schemas.microsoft.com/office/word/2010/wordml" w:rsidP="2AE49497" w14:paraId="46E9248E" wp14:textId="013B4F7E">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066F6BCE">
        <w:drawing>
          <wp:inline xmlns:wp14="http://schemas.microsoft.com/office/word/2010/wordprocessingDrawing" wp14:editId="366DC9FE" wp14:anchorId="230C39A0">
            <wp:extent cx="1962150" cy="2438400"/>
            <wp:effectExtent l="0" t="0" r="0" b="0"/>
            <wp:docPr id="42651413" name="" descr="Graphical user interface, application&#10;&#10;Description automatically generated" title=""/>
            <wp:cNvGraphicFramePr>
              <a:graphicFrameLocks noChangeAspect="1"/>
            </wp:cNvGraphicFramePr>
            <a:graphic>
              <a:graphicData uri="http://schemas.openxmlformats.org/drawingml/2006/picture">
                <pic:pic>
                  <pic:nvPicPr>
                    <pic:cNvPr id="0" name=""/>
                    <pic:cNvPicPr/>
                  </pic:nvPicPr>
                  <pic:blipFill>
                    <a:blip r:embed="Rdc6b60e1870c4883">
                      <a:extLst>
                        <a:ext xmlns:a="http://schemas.openxmlformats.org/drawingml/2006/main" uri="{28A0092B-C50C-407E-A947-70E740481C1C}">
                          <a14:useLocalDpi val="0"/>
                        </a:ext>
                      </a:extLst>
                    </a:blip>
                    <a:stretch>
                      <a:fillRect/>
                    </a:stretch>
                  </pic:blipFill>
                  <pic:spPr>
                    <a:xfrm>
                      <a:off x="0" y="0"/>
                      <a:ext cx="1962150" cy="2438400"/>
                    </a:xfrm>
                    <a:prstGeom prst="rect">
                      <a:avLst/>
                    </a:prstGeom>
                  </pic:spPr>
                </pic:pic>
              </a:graphicData>
            </a:graphic>
          </wp:inline>
        </w:drawing>
      </w:r>
    </w:p>
    <w:p xmlns:wp14="http://schemas.microsoft.com/office/word/2010/wordml" w:rsidP="2AE49497" w14:paraId="554F2891" wp14:textId="2FEBDEAC">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template will now be saved in the “My Templates” section located on the left side of the screen. </w:t>
      </w:r>
    </w:p>
    <w:p xmlns:wp14="http://schemas.microsoft.com/office/word/2010/wordml" w:rsidP="2AE49497" w14:paraId="22B0BBFD" wp14:textId="1FA4F9B7">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Click on “My Templates” and find the saved copy of the template. </w:t>
      </w:r>
    </w:p>
    <w:p xmlns:wp14="http://schemas.microsoft.com/office/word/2010/wordml" w:rsidP="2AE49497" w14:paraId="5014F8B9" wp14:textId="3D148510">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Click “use” on the saved copy of the template. </w:t>
      </w:r>
    </w:p>
    <w:p xmlns:wp14="http://schemas.microsoft.com/office/word/2010/wordml" w:rsidP="2AE49497" w14:paraId="1E0DFC18" wp14:textId="2915724C">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screen will display a list of recipients. Click “Advanced Edit” on the bottom of this pop up. </w:t>
      </w:r>
    </w:p>
    <w:p xmlns:wp14="http://schemas.microsoft.com/office/word/2010/wordml" w:rsidP="2AE49497" w14:paraId="71E9A33C" wp14:textId="38983119">
      <w:pPr>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066F6BCE">
        <w:drawing>
          <wp:inline xmlns:wp14="http://schemas.microsoft.com/office/word/2010/wordprocessingDrawing" wp14:editId="1BD78EF2" wp14:anchorId="6D783D6B">
            <wp:extent cx="5943600" cy="5800725"/>
            <wp:effectExtent l="0" t="0" r="0" b="0"/>
            <wp:docPr id="2040522694" name="" descr="Graphical user interface, application&#10;&#10;Description automatically generated" title=""/>
            <wp:cNvGraphicFramePr>
              <a:graphicFrameLocks noChangeAspect="1"/>
            </wp:cNvGraphicFramePr>
            <a:graphic>
              <a:graphicData uri="http://schemas.openxmlformats.org/drawingml/2006/picture">
                <pic:pic>
                  <pic:nvPicPr>
                    <pic:cNvPr id="0" name=""/>
                    <pic:cNvPicPr/>
                  </pic:nvPicPr>
                  <pic:blipFill>
                    <a:blip r:embed="Rc57a0a16b868465b">
                      <a:extLst>
                        <a:ext xmlns:a="http://schemas.openxmlformats.org/drawingml/2006/main" uri="{28A0092B-C50C-407E-A947-70E740481C1C}">
                          <a14:useLocalDpi val="0"/>
                        </a:ext>
                      </a:extLst>
                    </a:blip>
                    <a:stretch>
                      <a:fillRect/>
                    </a:stretch>
                  </pic:blipFill>
                  <pic:spPr>
                    <a:xfrm>
                      <a:off x="0" y="0"/>
                      <a:ext cx="5943600" cy="5800725"/>
                    </a:xfrm>
                    <a:prstGeom prst="rect">
                      <a:avLst/>
                    </a:prstGeom>
                  </pic:spPr>
                </pic:pic>
              </a:graphicData>
            </a:graphic>
          </wp:inline>
        </w:drawing>
      </w:r>
    </w:p>
    <w:p xmlns:wp14="http://schemas.microsoft.com/office/word/2010/wordml" w:rsidP="2AE49497" w14:paraId="49B51851" wp14:textId="14781741">
      <w:pPr>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AE49497" w14:paraId="74F18400" wp14:textId="269E04C5">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You will be taken to the “Add Documents to Envelope” screen. The program coordinator can add any additional documentation to the envelope at this stage. Do not replace or change the Course B</w:t>
      </w:r>
      <w:r w:rsidRPr="2AE49497" w:rsidR="11745B8F">
        <w:rPr>
          <w:rFonts w:ascii="Calibri" w:hAnsi="Calibri" w:eastAsia="Calibri" w:cs="Calibri"/>
          <w:b w:val="0"/>
          <w:bCs w:val="0"/>
          <w:i w:val="0"/>
          <w:iCs w:val="0"/>
          <w:caps w:val="0"/>
          <w:smallCaps w:val="0"/>
          <w:noProof w:val="0"/>
          <w:color w:val="000000" w:themeColor="text1" w:themeTint="FF" w:themeShade="FF"/>
          <w:sz w:val="22"/>
          <w:szCs w:val="22"/>
          <w:lang w:val="en-US"/>
        </w:rPr>
        <w:t>uyout</w:t>
      </w: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Request document. </w:t>
      </w:r>
    </w:p>
    <w:p xmlns:wp14="http://schemas.microsoft.com/office/word/2010/wordml" w:rsidP="2AE49497" w14:paraId="348293BB" wp14:textId="20B35392">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Scroll down to “Add Recipients to the Envelope.” </w:t>
      </w:r>
    </w:p>
    <w:p xmlns:wp14="http://schemas.microsoft.com/office/word/2010/wordml" w:rsidP="2AE49497" w14:paraId="49412E98" wp14:textId="1C6B60F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066F6BCE">
        <w:drawing>
          <wp:inline xmlns:wp14="http://schemas.microsoft.com/office/word/2010/wordprocessingDrawing" wp14:editId="0752414F" wp14:anchorId="56A8B46D">
            <wp:extent cx="5943600" cy="5543550"/>
            <wp:effectExtent l="0" t="0" r="0" b="0"/>
            <wp:docPr id="1459357325" name="" descr="Graphical user interface, application&#10;&#10;Description automatically generated" title=""/>
            <wp:cNvGraphicFramePr>
              <a:graphicFrameLocks noChangeAspect="1"/>
            </wp:cNvGraphicFramePr>
            <a:graphic>
              <a:graphicData uri="http://schemas.openxmlformats.org/drawingml/2006/picture">
                <pic:pic>
                  <pic:nvPicPr>
                    <pic:cNvPr id="0" name=""/>
                    <pic:cNvPicPr/>
                  </pic:nvPicPr>
                  <pic:blipFill>
                    <a:blip r:embed="Rf0bd1544fb4c46fc">
                      <a:extLst>
                        <a:ext xmlns:a="http://schemas.openxmlformats.org/drawingml/2006/main" uri="{28A0092B-C50C-407E-A947-70E740481C1C}">
                          <a14:useLocalDpi val="0"/>
                        </a:ext>
                      </a:extLst>
                    </a:blip>
                    <a:stretch>
                      <a:fillRect/>
                    </a:stretch>
                  </pic:blipFill>
                  <pic:spPr>
                    <a:xfrm>
                      <a:off x="0" y="0"/>
                      <a:ext cx="5943600" cy="5543550"/>
                    </a:xfrm>
                    <a:prstGeom prst="rect">
                      <a:avLst/>
                    </a:prstGeom>
                  </pic:spPr>
                </pic:pic>
              </a:graphicData>
            </a:graphic>
          </wp:inline>
        </w:drawing>
      </w:r>
    </w:p>
    <w:p xmlns:wp14="http://schemas.microsoft.com/office/word/2010/wordml" w:rsidP="2AE49497" w14:paraId="5837BDEC" wp14:textId="2CA99F15">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Add the program coordinator information. It will route to the liaison to enter: </w:t>
      </w:r>
    </w:p>
    <w:p xmlns:wp14="http://schemas.microsoft.com/office/word/2010/wordml" w:rsidP="2AE49497" w14:paraId="17E9248D" wp14:textId="4893C27D">
      <w:pPr>
        <w:pStyle w:val="ListParagraph"/>
        <w:numPr>
          <w:ilvl w:val="1"/>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Faculty Name (required)</w:t>
      </w:r>
    </w:p>
    <w:p xmlns:wp14="http://schemas.microsoft.com/office/word/2010/wordml" w:rsidP="2AE49497" w14:paraId="571B9EEF" wp14:textId="55503750">
      <w:pPr>
        <w:pStyle w:val="ListParagraph"/>
        <w:numPr>
          <w:ilvl w:val="1"/>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75BD9E74">
        <w:rPr>
          <w:rFonts w:ascii="Calibri" w:hAnsi="Calibri" w:eastAsia="Calibri" w:cs="Calibri"/>
          <w:b w:val="0"/>
          <w:bCs w:val="0"/>
          <w:i w:val="0"/>
          <w:iCs w:val="0"/>
          <w:caps w:val="0"/>
          <w:smallCaps w:val="0"/>
          <w:noProof w:val="0"/>
          <w:color w:val="000000" w:themeColor="text1" w:themeTint="FF" w:themeShade="FF"/>
          <w:sz w:val="22"/>
          <w:szCs w:val="22"/>
          <w:lang w:val="en-US"/>
        </w:rPr>
        <w:t>Employee ID (required)</w:t>
      </w:r>
    </w:p>
    <w:p xmlns:wp14="http://schemas.microsoft.com/office/word/2010/wordml" w:rsidP="2AE49497" w14:paraId="14AD5FC7" wp14:textId="5875420B">
      <w:pPr>
        <w:pStyle w:val="ListParagraph"/>
        <w:numPr>
          <w:ilvl w:val="1"/>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Department (required)</w:t>
      </w:r>
    </w:p>
    <w:p xmlns:wp14="http://schemas.microsoft.com/office/word/2010/wordml" w:rsidP="2AE49497" w14:paraId="2AE20627" wp14:textId="4487AC58">
      <w:pPr>
        <w:pStyle w:val="ListParagraph"/>
        <w:numPr>
          <w:ilvl w:val="1"/>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108441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AY Teaching Load  - </w:t>
      </w:r>
      <w:proofErr w:type="spellStart"/>
      <w:r w:rsidRPr="2AE49497" w:rsidR="108441F4">
        <w:rPr>
          <w:rFonts w:ascii="Calibri" w:hAnsi="Calibri" w:eastAsia="Calibri" w:cs="Calibri"/>
          <w:b w:val="0"/>
          <w:bCs w:val="0"/>
          <w:i w:val="0"/>
          <w:iCs w:val="0"/>
          <w:caps w:val="0"/>
          <w:smallCaps w:val="0"/>
          <w:noProof w:val="0"/>
          <w:color w:val="000000" w:themeColor="text1" w:themeTint="FF" w:themeShade="FF"/>
          <w:sz w:val="22"/>
          <w:szCs w:val="22"/>
          <w:lang w:val="en-US"/>
        </w:rPr>
        <w:t>Coures</w:t>
      </w:r>
      <w:proofErr w:type="spellEnd"/>
      <w:r w:rsidRPr="2AE49497" w:rsidR="108441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(required)</w:t>
      </w:r>
    </w:p>
    <w:p xmlns:wp14="http://schemas.microsoft.com/office/word/2010/wordml" w:rsidP="2AE49497" w14:paraId="491D3A45" wp14:textId="645918FB">
      <w:pPr>
        <w:pStyle w:val="ListParagraph"/>
        <w:numPr>
          <w:ilvl w:val="1"/>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108441F4">
        <w:rPr>
          <w:rFonts w:ascii="Calibri" w:hAnsi="Calibri" w:eastAsia="Calibri" w:cs="Calibri"/>
          <w:b w:val="0"/>
          <w:bCs w:val="0"/>
          <w:i w:val="0"/>
          <w:iCs w:val="0"/>
          <w:caps w:val="0"/>
          <w:smallCaps w:val="0"/>
          <w:noProof w:val="0"/>
          <w:color w:val="000000" w:themeColor="text1" w:themeTint="FF" w:themeShade="FF"/>
          <w:sz w:val="22"/>
          <w:szCs w:val="22"/>
          <w:lang w:val="en-US"/>
        </w:rPr>
        <w:t>AY Course Commitment – credit hours per AY (required)</w:t>
      </w:r>
    </w:p>
    <w:p xmlns:wp14="http://schemas.microsoft.com/office/word/2010/wordml" w:rsidP="2AE49497" w14:paraId="684D5C63" wp14:textId="78199427">
      <w:pPr>
        <w:pStyle w:val="ListParagraph"/>
        <w:numPr>
          <w:ilvl w:val="1"/>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108441F4">
        <w:rPr>
          <w:rFonts w:ascii="Calibri" w:hAnsi="Calibri" w:eastAsia="Calibri" w:cs="Calibri"/>
          <w:b w:val="0"/>
          <w:bCs w:val="0"/>
          <w:i w:val="0"/>
          <w:iCs w:val="0"/>
          <w:caps w:val="0"/>
          <w:smallCaps w:val="0"/>
          <w:noProof w:val="0"/>
          <w:color w:val="000000" w:themeColor="text1" w:themeTint="FF" w:themeShade="FF"/>
          <w:sz w:val="22"/>
          <w:szCs w:val="22"/>
          <w:lang w:val="en-US"/>
        </w:rPr>
        <w:t>Fall Buyout Section (optional)</w:t>
      </w:r>
    </w:p>
    <w:p xmlns:wp14="http://schemas.microsoft.com/office/word/2010/wordml" w:rsidP="2AE49497" w14:paraId="6DC37961" wp14:textId="50E741E9">
      <w:pPr>
        <w:pStyle w:val="ListParagraph"/>
        <w:numPr>
          <w:ilvl w:val="1"/>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108441F4">
        <w:rPr>
          <w:rFonts w:ascii="Calibri" w:hAnsi="Calibri" w:eastAsia="Calibri" w:cs="Calibri"/>
          <w:b w:val="0"/>
          <w:bCs w:val="0"/>
          <w:i w:val="0"/>
          <w:iCs w:val="0"/>
          <w:caps w:val="0"/>
          <w:smallCaps w:val="0"/>
          <w:noProof w:val="0"/>
          <w:color w:val="000000" w:themeColor="text1" w:themeTint="FF" w:themeShade="FF"/>
          <w:sz w:val="22"/>
          <w:szCs w:val="22"/>
          <w:lang w:val="en-US"/>
        </w:rPr>
        <w:t>Spring Buyout Section (optional)</w:t>
      </w:r>
    </w:p>
    <w:p xmlns:wp14="http://schemas.microsoft.com/office/word/2010/wordml" w:rsidP="2AE49497" w14:paraId="58BC7717" wp14:textId="513DB11D">
      <w:pPr>
        <w:pStyle w:val="ListParagraph"/>
        <w:numPr>
          <w:ilvl w:val="1"/>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108441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Buyout Paid </w:t>
      </w:r>
      <w:proofErr w:type="gramStart"/>
      <w:r w:rsidRPr="2AE49497" w:rsidR="108441F4">
        <w:rPr>
          <w:rFonts w:ascii="Calibri" w:hAnsi="Calibri" w:eastAsia="Calibri" w:cs="Calibri"/>
          <w:b w:val="0"/>
          <w:bCs w:val="0"/>
          <w:i w:val="0"/>
          <w:iCs w:val="0"/>
          <w:caps w:val="0"/>
          <w:smallCaps w:val="0"/>
          <w:noProof w:val="0"/>
          <w:color w:val="000000" w:themeColor="text1" w:themeTint="FF" w:themeShade="FF"/>
          <w:sz w:val="22"/>
          <w:szCs w:val="22"/>
          <w:lang w:val="en-US"/>
        </w:rPr>
        <w:t>For</w:t>
      </w:r>
      <w:proofErr w:type="gramEnd"/>
      <w:r w:rsidRPr="2AE49497" w:rsidR="108441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Section (required)</w:t>
      </w:r>
    </w:p>
    <w:p xmlns:wp14="http://schemas.microsoft.com/office/word/2010/wordml" w:rsidP="2AE49497" w14:paraId="4C20F760" wp14:textId="3A521DEC">
      <w:pPr>
        <w:pStyle w:val="ListParagraph"/>
        <w:numPr>
          <w:ilvl w:val="2"/>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108441F4">
        <w:rPr>
          <w:rFonts w:ascii="Calibri" w:hAnsi="Calibri" w:eastAsia="Calibri" w:cs="Calibri"/>
          <w:b w:val="0"/>
          <w:bCs w:val="0"/>
          <w:i w:val="0"/>
          <w:iCs w:val="0"/>
          <w:caps w:val="0"/>
          <w:smallCaps w:val="0"/>
          <w:noProof w:val="0"/>
          <w:color w:val="000000" w:themeColor="text1" w:themeTint="FF" w:themeShade="FF"/>
          <w:sz w:val="22"/>
          <w:szCs w:val="22"/>
          <w:lang w:val="en-US"/>
        </w:rPr>
        <w:t>Select either Salary Reduction or Charged to Other Funds</w:t>
      </w:r>
    </w:p>
    <w:p xmlns:wp14="http://schemas.microsoft.com/office/word/2010/wordml" w:rsidP="2AE49497" w14:paraId="48E67715" wp14:textId="1BC3370D">
      <w:pPr>
        <w:pStyle w:val="ListParagraph"/>
        <w:numPr>
          <w:ilvl w:val="3"/>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108441F4">
        <w:rPr>
          <w:rFonts w:ascii="Calibri" w:hAnsi="Calibri" w:eastAsia="Calibri" w:cs="Calibri"/>
          <w:b w:val="0"/>
          <w:bCs w:val="0"/>
          <w:i w:val="0"/>
          <w:iCs w:val="0"/>
          <w:caps w:val="0"/>
          <w:smallCaps w:val="0"/>
          <w:noProof w:val="0"/>
          <w:color w:val="000000" w:themeColor="text1" w:themeTint="FF" w:themeShade="FF"/>
          <w:sz w:val="22"/>
          <w:szCs w:val="22"/>
          <w:lang w:val="en-US"/>
        </w:rPr>
        <w:t>If Salary Reduction is selected, enter % of AY salary buyout percentage</w:t>
      </w:r>
    </w:p>
    <w:p xmlns:wp14="http://schemas.microsoft.com/office/word/2010/wordml" w:rsidP="2AE49497" w14:paraId="393ACD4F" wp14:textId="0CDD3088">
      <w:pPr>
        <w:pStyle w:val="ListParagraph"/>
        <w:numPr>
          <w:ilvl w:val="3"/>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108441F4">
        <w:rPr>
          <w:rFonts w:ascii="Calibri" w:hAnsi="Calibri" w:eastAsia="Calibri" w:cs="Calibri"/>
          <w:b w:val="0"/>
          <w:bCs w:val="0"/>
          <w:i w:val="0"/>
          <w:iCs w:val="0"/>
          <w:caps w:val="0"/>
          <w:smallCaps w:val="0"/>
          <w:noProof w:val="0"/>
          <w:color w:val="000000" w:themeColor="text1" w:themeTint="FF" w:themeShade="FF"/>
          <w:sz w:val="22"/>
          <w:szCs w:val="22"/>
          <w:lang w:val="en-US"/>
        </w:rPr>
        <w:t>If Charged to Other Funds is selected, enter speedtype(s) and percentage(s)</w:t>
      </w:r>
    </w:p>
    <w:p xmlns:wp14="http://schemas.microsoft.com/office/word/2010/wordml" w:rsidP="2AE49497" w14:paraId="6CE19B3C" wp14:textId="4322C10B">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The second recipient is the Faculty Member. Enter their name and email into the recipient field.</w:t>
      </w:r>
      <w:r w:rsidRPr="2AE49497" w:rsidR="5AF9A5A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faculty member will enter:</w:t>
      </w:r>
    </w:p>
    <w:p xmlns:wp14="http://schemas.microsoft.com/office/word/2010/wordml" w:rsidP="2AE49497" w14:paraId="29ABE3AC" wp14:textId="5F900631">
      <w:pPr>
        <w:pStyle w:val="ListParagraph"/>
        <w:numPr>
          <w:ilvl w:val="1"/>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5AF9A5A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Reason for buyout / additional comments. </w:t>
      </w:r>
    </w:p>
    <w:p xmlns:wp14="http://schemas.microsoft.com/office/word/2010/wordml" w:rsidP="2AE49497" w14:paraId="69064DC5" wp14:textId="1546C021">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The third recipient defaults to A&amp;S Faculty Affairs. The Faculty Affairs Coordinator (FAC) will check that the b</w:t>
      </w:r>
      <w:r w:rsidRPr="2AE49497" w:rsidR="16B3C289">
        <w:rPr>
          <w:rFonts w:ascii="Calibri" w:hAnsi="Calibri" w:eastAsia="Calibri" w:cs="Calibri"/>
          <w:b w:val="0"/>
          <w:bCs w:val="0"/>
          <w:i w:val="0"/>
          <w:iCs w:val="0"/>
          <w:caps w:val="0"/>
          <w:smallCaps w:val="0"/>
          <w:noProof w:val="0"/>
          <w:color w:val="000000" w:themeColor="text1" w:themeTint="FF" w:themeShade="FF"/>
          <w:sz w:val="22"/>
          <w:szCs w:val="22"/>
          <w:lang w:val="en-US"/>
        </w:rPr>
        <w:t>uyout</w:t>
      </w: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request has been filled out properly. If the banking request has been filled out incorrectly the FAC will decline to </w:t>
      </w: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sign and the coordinator will need to resubmit the request. </w:t>
      </w:r>
    </w:p>
    <w:p xmlns:wp14="http://schemas.microsoft.com/office/word/2010/wordml" w:rsidP="2AE49497" w14:paraId="43BF63EF" wp14:textId="1B907651">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The fourth recipient is required. Enter the Department Chair</w:t>
      </w:r>
      <w:r w:rsidRPr="2AE49497" w:rsidR="13C5BB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Director</w:t>
      </w: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name and email address. </w:t>
      </w:r>
    </w:p>
    <w:p xmlns:wp14="http://schemas.microsoft.com/office/word/2010/wordml" w:rsidP="2AE49497" w14:paraId="432B4940" wp14:textId="6DAFDC70">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fifth recipient is the Institute Director and is optional. Enter the Department Chair name and email address if necessary. Delete this role if unnecessary. </w:t>
      </w:r>
    </w:p>
    <w:p xmlns:wp14="http://schemas.microsoft.com/office/word/2010/wordml" w:rsidP="2AE49497" w14:paraId="240C94C7" wp14:textId="013B7885">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sixth recipient is the </w:t>
      </w:r>
      <w:r w:rsidRPr="2AE49497" w:rsidR="0BDD6A51">
        <w:rPr>
          <w:rFonts w:ascii="Calibri" w:hAnsi="Calibri" w:eastAsia="Calibri" w:cs="Calibri"/>
          <w:b w:val="0"/>
          <w:bCs w:val="0"/>
          <w:i w:val="0"/>
          <w:iCs w:val="0"/>
          <w:caps w:val="0"/>
          <w:smallCaps w:val="0"/>
          <w:noProof w:val="0"/>
          <w:color w:val="000000" w:themeColor="text1" w:themeTint="FF" w:themeShade="FF"/>
          <w:sz w:val="22"/>
          <w:szCs w:val="22"/>
          <w:lang w:val="en-US"/>
        </w:rPr>
        <w:t>VC for Research and Inovation</w:t>
      </w: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is optional</w:t>
      </w:r>
      <w:r w:rsidRPr="2AE49497" w:rsidR="69BD3A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is preset.</w:t>
      </w: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Delete this role if unnecessary. </w:t>
      </w:r>
    </w:p>
    <w:p xmlns:wp14="http://schemas.microsoft.com/office/word/2010/wordml" w:rsidP="2AE49497" w14:paraId="173BC54D" wp14:textId="69EF35F6">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seventh recipient is the Associate Dean and is required. </w:t>
      </w:r>
    </w:p>
    <w:p xmlns:wp14="http://schemas.microsoft.com/office/word/2010/wordml" w:rsidP="51A5B0D5" w14:paraId="425F1720" wp14:textId="5EBE555C">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1A5B0D5" w:rsidR="00B304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eighth recipient is for an additional Associate Dean and is optional. </w:t>
      </w:r>
      <w:proofErr w:type="spellStart"/>
      <w:r w:rsidRPr="51A5B0D5" w:rsidR="00B304F6">
        <w:rPr>
          <w:rFonts w:ascii="Calibri" w:hAnsi="Calibri" w:eastAsia="Calibri" w:cs="Calibri"/>
          <w:b w:val="0"/>
          <w:bCs w:val="0"/>
          <w:i w:val="0"/>
          <w:iCs w:val="0"/>
          <w:caps w:val="0"/>
          <w:smallCaps w:val="0"/>
          <w:noProof w:val="0"/>
          <w:color w:val="000000" w:themeColor="text1" w:themeTint="FF" w:themeShade="FF"/>
          <w:sz w:val="22"/>
          <w:szCs w:val="22"/>
          <w:lang w:val="en-US"/>
        </w:rPr>
        <w:t>Deelete</w:t>
      </w:r>
      <w:proofErr w:type="spellEnd"/>
      <w:r w:rsidRPr="51A5B0D5" w:rsidR="00B304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role if unnecessary.</w:t>
      </w:r>
    </w:p>
    <w:p xmlns:wp14="http://schemas.microsoft.com/office/word/2010/wordml" w:rsidP="51A5B0D5" w14:paraId="71B03363" wp14:textId="53412DD5">
      <w:pPr>
        <w:pStyle w:val="ListParagraph"/>
        <w:numPr>
          <w:ilvl w:val="0"/>
          <w:numId w:val="4"/>
        </w:numPr>
        <w:spacing w:after="160" w:line="259" w:lineRule="auto"/>
        <w:rPr>
          <w:b w:val="0"/>
          <w:bCs w:val="0"/>
          <w:i w:val="0"/>
          <w:iCs w:val="0"/>
          <w:caps w:val="0"/>
          <w:smallCaps w:val="0"/>
          <w:noProof w:val="0"/>
          <w:color w:val="000000" w:themeColor="text1" w:themeTint="FF" w:themeShade="FF"/>
          <w:sz w:val="22"/>
          <w:szCs w:val="22"/>
          <w:u w:val="none"/>
          <w:lang w:val="en-US"/>
        </w:rPr>
      </w:pPr>
      <w:r w:rsidRPr="51A5B0D5" w:rsidR="61A1A26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ninth recipient is the Office of Faculty Affairs. </w:t>
      </w:r>
      <w:r w:rsidRPr="51A5B0D5" w:rsidR="61A1A260">
        <w:rPr>
          <w:rFonts w:ascii="Calibri" w:hAnsi="Calibri" w:eastAsia="Calibri" w:cs="Calibri"/>
          <w:b w:val="1"/>
          <w:bCs w:val="1"/>
          <w:i w:val="1"/>
          <w:iCs w:val="1"/>
          <w:caps w:val="0"/>
          <w:smallCaps w:val="0"/>
          <w:noProof w:val="0"/>
          <w:color w:val="000000" w:themeColor="text1" w:themeTint="FF" w:themeShade="FF"/>
          <w:sz w:val="22"/>
          <w:szCs w:val="22"/>
          <w:u w:val="single"/>
          <w:lang w:val="en-US"/>
        </w:rPr>
        <w:t xml:space="preserve">This recipient is required If the buyout will result in a salary reduction. </w:t>
      </w:r>
      <w:r w:rsidRPr="51A5B0D5" w:rsidR="61A1A260">
        <w:rPr>
          <w:rFonts w:ascii="Calibri" w:hAnsi="Calibri" w:eastAsia="Calibri" w:cs="Calibri"/>
          <w:b w:val="0"/>
          <w:bCs w:val="0"/>
          <w:i w:val="0"/>
          <w:iCs w:val="0"/>
          <w:caps w:val="0"/>
          <w:smallCaps w:val="0"/>
          <w:noProof w:val="0"/>
          <w:color w:val="000000" w:themeColor="text1" w:themeTint="FF" w:themeShade="FF"/>
          <w:sz w:val="22"/>
          <w:szCs w:val="22"/>
          <w:u w:val="none"/>
          <w:lang w:val="en-US"/>
        </w:rPr>
        <w:t xml:space="preserve">Delete recipient if buyout is charged to other funds. </w:t>
      </w:r>
    </w:p>
    <w:p xmlns:wp14="http://schemas.microsoft.com/office/word/2010/wordml" w:rsidP="2AE49497" w14:paraId="652E5450" wp14:textId="19D2149B">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u w:val="none"/>
          <w:lang w:val="en-US"/>
        </w:rPr>
      </w:pPr>
      <w:r w:rsidRPr="2AE49497" w:rsidR="61A1A260">
        <w:rPr>
          <w:rFonts w:ascii="Calibri" w:hAnsi="Calibri" w:eastAsia="Calibri" w:cs="Calibri"/>
          <w:b w:val="0"/>
          <w:bCs w:val="0"/>
          <w:i w:val="0"/>
          <w:iCs w:val="0"/>
          <w:caps w:val="0"/>
          <w:smallCaps w:val="0"/>
          <w:noProof w:val="0"/>
          <w:color w:val="000000" w:themeColor="text1" w:themeTint="FF" w:themeShade="FF"/>
          <w:sz w:val="22"/>
          <w:szCs w:val="22"/>
          <w:u w:val="none"/>
          <w:lang w:val="en-US"/>
        </w:rPr>
        <w:t xml:space="preserve">The tenth recipient is the VP and AVC for Faculty Affairs. </w:t>
      </w:r>
      <w:r w:rsidRPr="2AE49497" w:rsidR="61A1A260">
        <w:rPr>
          <w:rFonts w:ascii="Calibri" w:hAnsi="Calibri" w:eastAsia="Calibri" w:cs="Calibri"/>
          <w:b w:val="1"/>
          <w:bCs w:val="1"/>
          <w:i w:val="1"/>
          <w:iCs w:val="1"/>
          <w:caps w:val="0"/>
          <w:smallCaps w:val="0"/>
          <w:noProof w:val="0"/>
          <w:color w:val="000000" w:themeColor="text1" w:themeTint="FF" w:themeShade="FF"/>
          <w:sz w:val="22"/>
          <w:szCs w:val="22"/>
          <w:u w:val="single"/>
          <w:lang w:val="en-US"/>
        </w:rPr>
        <w:t xml:space="preserve">This recipient is required If the buyout will result in a salary reduction. </w:t>
      </w:r>
      <w:r w:rsidRPr="2AE49497" w:rsidR="61A1A260">
        <w:rPr>
          <w:rFonts w:ascii="Calibri" w:hAnsi="Calibri" w:eastAsia="Calibri" w:cs="Calibri"/>
          <w:b w:val="0"/>
          <w:bCs w:val="0"/>
          <w:i w:val="0"/>
          <w:iCs w:val="0"/>
          <w:caps w:val="0"/>
          <w:smallCaps w:val="0"/>
          <w:noProof w:val="0"/>
          <w:color w:val="000000" w:themeColor="text1" w:themeTint="FF" w:themeShade="FF"/>
          <w:sz w:val="22"/>
          <w:szCs w:val="22"/>
          <w:u w:val="none"/>
          <w:lang w:val="en-US"/>
        </w:rPr>
        <w:t>Delete recipient if buyout is charged to other funds.</w:t>
      </w:r>
    </w:p>
    <w:p xmlns:wp14="http://schemas.microsoft.com/office/word/2010/wordml" w:rsidP="2AE49497" w14:paraId="4E847958" wp14:textId="36B9DC61">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Click “Add Recipient” if there is a need for more signatures or to add someone to receive a completed copy. </w:t>
      </w:r>
    </w:p>
    <w:p xmlns:wp14="http://schemas.microsoft.com/office/word/2010/wordml" w:rsidP="2AE49497" w14:paraId="6824A6CE" wp14:textId="145AE1C9">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After the signer and recipients have been added, scroll down to “Message to All Recipients.”</w:t>
      </w:r>
    </w:p>
    <w:p xmlns:wp14="http://schemas.microsoft.com/office/word/2010/wordml" w:rsidP="2AE49497" w14:paraId="777CDE1C" wp14:textId="7A0BCB9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066F6BCE">
        <w:drawing>
          <wp:inline xmlns:wp14="http://schemas.microsoft.com/office/word/2010/wordprocessingDrawing" wp14:editId="7077CC81" wp14:anchorId="729F694F">
            <wp:extent cx="5943600" cy="3124200"/>
            <wp:effectExtent l="0" t="0" r="0" b="0"/>
            <wp:docPr id="1090223203" name="" descr="Graphical user interface, text, application, email&#10;&#10;Description automatically generated" title=""/>
            <wp:cNvGraphicFramePr>
              <a:graphicFrameLocks noChangeAspect="1"/>
            </wp:cNvGraphicFramePr>
            <a:graphic>
              <a:graphicData uri="http://schemas.openxmlformats.org/drawingml/2006/picture">
                <pic:pic>
                  <pic:nvPicPr>
                    <pic:cNvPr id="0" name=""/>
                    <pic:cNvPicPr/>
                  </pic:nvPicPr>
                  <pic:blipFill>
                    <a:blip r:embed="R0549cdd682804ba6">
                      <a:extLst>
                        <a:ext xmlns:a="http://schemas.openxmlformats.org/drawingml/2006/main" uri="{28A0092B-C50C-407E-A947-70E740481C1C}">
                          <a14:useLocalDpi val="0"/>
                        </a:ext>
                      </a:extLst>
                    </a:blip>
                    <a:stretch>
                      <a:fillRect/>
                    </a:stretch>
                  </pic:blipFill>
                  <pic:spPr>
                    <a:xfrm>
                      <a:off x="0" y="0"/>
                      <a:ext cx="5943600" cy="3124200"/>
                    </a:xfrm>
                    <a:prstGeom prst="rect">
                      <a:avLst/>
                    </a:prstGeom>
                  </pic:spPr>
                </pic:pic>
              </a:graphicData>
            </a:graphic>
          </wp:inline>
        </w:drawing>
      </w:r>
    </w:p>
    <w:p xmlns:wp14="http://schemas.microsoft.com/office/word/2010/wordml" w:rsidP="2AE49497" w14:paraId="05D71279" wp14:textId="2547DF04">
      <w:pPr>
        <w:pStyle w:val="ListParagraph"/>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can either choose to send a custom email to each recipient, or one email to all recipients. Do this by either checking or unchecking the “Custom email and language for each recipient” box. </w:t>
      </w:r>
    </w:p>
    <w:p xmlns:wp14="http://schemas.microsoft.com/office/word/2010/wordml" w:rsidP="2AE49497" w14:paraId="2925AEB0" wp14:textId="34D9E518">
      <w:pPr>
        <w:pStyle w:val="ListParagraph"/>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Add any message in the “Email Message” box you would like to have shown while the offer letter is routing signatures. </w:t>
      </w:r>
    </w:p>
    <w:p xmlns:wp14="http://schemas.microsoft.com/office/word/2010/wordml" w:rsidP="2AE49497" w14:paraId="5DF7F840" wp14:textId="2E6CE022">
      <w:pPr>
        <w:pStyle w:val="ListParagraph"/>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Change the email subject line to “Course-</w:t>
      </w:r>
      <w:proofErr w:type="spellStart"/>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Related_DEPT_Last_First_Rank_Course</w:t>
      </w:r>
      <w:proofErr w:type="spellEnd"/>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AE49497" w:rsidR="64CDD105">
        <w:rPr>
          <w:rFonts w:ascii="Calibri" w:hAnsi="Calibri" w:eastAsia="Calibri" w:cs="Calibri"/>
          <w:b w:val="0"/>
          <w:bCs w:val="0"/>
          <w:i w:val="0"/>
          <w:iCs w:val="0"/>
          <w:caps w:val="0"/>
          <w:smallCaps w:val="0"/>
          <w:noProof w:val="0"/>
          <w:color w:val="000000" w:themeColor="text1" w:themeTint="FF" w:themeShade="FF"/>
          <w:sz w:val="22"/>
          <w:szCs w:val="22"/>
          <w:lang w:val="en-US"/>
        </w:rPr>
        <w:t>Buyout</w:t>
      </w: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_Term</w:t>
      </w:r>
    </w:p>
    <w:p xmlns:wp14="http://schemas.microsoft.com/office/word/2010/wordml" w:rsidP="2AE49497" w14:paraId="62B9094F" wp14:textId="603138BA">
      <w:pPr>
        <w:pStyle w:val="ListParagraph"/>
        <w:numPr>
          <w:ilvl w:val="1"/>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Example</w:t>
      </w:r>
      <w:r w:rsidRPr="2AE49497" w:rsidR="2B8E4E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Course-Related_HIST_Braz_David_Instructor_Course </w:t>
      </w:r>
      <w:r w:rsidRPr="2AE49497" w:rsidR="3A5E057D">
        <w:rPr>
          <w:rFonts w:ascii="Calibri" w:hAnsi="Calibri" w:eastAsia="Calibri" w:cs="Calibri"/>
          <w:b w:val="0"/>
          <w:bCs w:val="0"/>
          <w:i w:val="0"/>
          <w:iCs w:val="0"/>
          <w:caps w:val="0"/>
          <w:smallCaps w:val="0"/>
          <w:noProof w:val="0"/>
          <w:color w:val="000000" w:themeColor="text1" w:themeTint="FF" w:themeShade="FF"/>
          <w:sz w:val="22"/>
          <w:szCs w:val="22"/>
          <w:lang w:val="en-US"/>
        </w:rPr>
        <w:t>Buyout</w:t>
      </w: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_Fall2021</w:t>
      </w:r>
    </w:p>
    <w:p xmlns:wp14="http://schemas.microsoft.com/office/word/2010/wordml" w:rsidP="2AE49497" w14:paraId="37FF86D0" wp14:textId="3E93664D">
      <w:pPr>
        <w:pStyle w:val="ListParagraph"/>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Click “Next” on the bottom of the right of the screen. </w:t>
      </w:r>
    </w:p>
    <w:p xmlns:wp14="http://schemas.microsoft.com/office/word/2010/wordml" w:rsidP="2AE49497" w14:paraId="2DC03758" wp14:textId="51FE82B8">
      <w:pPr>
        <w:pStyle w:val="ListParagraph"/>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Add signatures for each signatory on the banking form. Signature lines for roles 1-</w:t>
      </w:r>
      <w:r w:rsidRPr="2AE49497" w:rsidR="2372B637">
        <w:rPr>
          <w:rFonts w:ascii="Calibri" w:hAnsi="Calibri" w:eastAsia="Calibri" w:cs="Calibri"/>
          <w:b w:val="0"/>
          <w:bCs w:val="0"/>
          <w:i w:val="0"/>
          <w:iCs w:val="0"/>
          <w:caps w:val="0"/>
          <w:smallCaps w:val="0"/>
          <w:noProof w:val="0"/>
          <w:color w:val="000000" w:themeColor="text1" w:themeTint="FF" w:themeShade="FF"/>
          <w:sz w:val="22"/>
          <w:szCs w:val="22"/>
          <w:lang w:val="en-US"/>
        </w:rPr>
        <w:t>9</w:t>
      </w: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are already assigned. </w:t>
      </w:r>
    </w:p>
    <w:p xmlns:wp14="http://schemas.microsoft.com/office/word/2010/wordml" w:rsidP="2AE49497" w14:paraId="59A9EC1C" wp14:textId="57A94217">
      <w:pPr>
        <w:pStyle w:val="ListParagraph"/>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After any new signature lines have been added, click “Send” on the bottom right of the screen. </w:t>
      </w:r>
    </w:p>
    <w:p xmlns:wp14="http://schemas.microsoft.com/office/word/2010/wordml" w:rsidP="2AE49497" w14:paraId="713040D2" wp14:textId="1AAB29A6">
      <w:pPr>
        <w:pStyle w:val="ListParagraph"/>
        <w:numPr>
          <w:ilvl w:val="0"/>
          <w:numId w:val="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AE49497" w:rsidR="066F6BCE">
        <w:rPr>
          <w:rFonts w:ascii="Calibri" w:hAnsi="Calibri" w:eastAsia="Calibri" w:cs="Calibri"/>
          <w:b w:val="0"/>
          <w:bCs w:val="0"/>
          <w:i w:val="0"/>
          <w:iCs w:val="0"/>
          <w:caps w:val="0"/>
          <w:smallCaps w:val="0"/>
          <w:noProof w:val="0"/>
          <w:color w:val="000000" w:themeColor="text1" w:themeTint="FF" w:themeShade="FF"/>
          <w:sz w:val="22"/>
          <w:szCs w:val="22"/>
          <w:lang w:val="en-US"/>
        </w:rPr>
        <w:t>The packet will route to the coordinator to enter information on the form. Fill out all required sections and the optional sections that apply.</w:t>
      </w:r>
    </w:p>
    <w:p xmlns:wp14="http://schemas.microsoft.com/office/word/2010/wordml" w:rsidP="2AE49497" w14:paraId="2C078E63" wp14:textId="7978FD5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BC8906"/>
    <w:rsid w:val="00B304F6"/>
    <w:rsid w:val="066F6BCE"/>
    <w:rsid w:val="0BDD6A51"/>
    <w:rsid w:val="10691B43"/>
    <w:rsid w:val="108441F4"/>
    <w:rsid w:val="10BC8906"/>
    <w:rsid w:val="11745B8F"/>
    <w:rsid w:val="13C5BBB5"/>
    <w:rsid w:val="16B3C289"/>
    <w:rsid w:val="2372B637"/>
    <w:rsid w:val="2753EDBA"/>
    <w:rsid w:val="27ACF3D5"/>
    <w:rsid w:val="285CEEC9"/>
    <w:rsid w:val="2AE49497"/>
    <w:rsid w:val="2B00BBE9"/>
    <w:rsid w:val="2B8E4E52"/>
    <w:rsid w:val="2BC9DF3A"/>
    <w:rsid w:val="2CC3ED4F"/>
    <w:rsid w:val="2D65AF9B"/>
    <w:rsid w:val="2E385CAB"/>
    <w:rsid w:val="3A5E057D"/>
    <w:rsid w:val="3FBCEEAD"/>
    <w:rsid w:val="4A8CE395"/>
    <w:rsid w:val="51A5B0D5"/>
    <w:rsid w:val="5A89DF02"/>
    <w:rsid w:val="5AF9A5AD"/>
    <w:rsid w:val="5BF05FB4"/>
    <w:rsid w:val="5F280076"/>
    <w:rsid w:val="61A1A260"/>
    <w:rsid w:val="64CDD105"/>
    <w:rsid w:val="69BD3A7B"/>
    <w:rsid w:val="7135A42E"/>
    <w:rsid w:val="7217D19A"/>
    <w:rsid w:val="727DB288"/>
    <w:rsid w:val="73C97746"/>
    <w:rsid w:val="75BD9E74"/>
    <w:rsid w:val="775123AB"/>
    <w:rsid w:val="79170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906"/>
  <w15:chartTrackingRefBased/>
  <w15:docId w15:val="{AF008EE1-4857-49E6-9AFA-7A2D1CA47E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help@colorado.edu" TargetMode="External" Id="R2289b9a26bae4dd2" /><Relationship Type="http://schemas.openxmlformats.org/officeDocument/2006/relationships/image" Target="/media/image.png" Id="R256f1a0a821b4d23" /><Relationship Type="http://schemas.openxmlformats.org/officeDocument/2006/relationships/image" Target="/media/image2.png" Id="Rdc6b60e1870c4883" /><Relationship Type="http://schemas.openxmlformats.org/officeDocument/2006/relationships/image" Target="/media/image3.png" Id="Rc57a0a16b868465b" /><Relationship Type="http://schemas.openxmlformats.org/officeDocument/2006/relationships/image" Target="/media/image4.png" Id="Rf0bd1544fb4c46fc" /><Relationship Type="http://schemas.openxmlformats.org/officeDocument/2006/relationships/image" Target="/media/image5.png" Id="R0549cdd682804ba6" /><Relationship Type="http://schemas.openxmlformats.org/officeDocument/2006/relationships/numbering" Target="numbering.xml" Id="Rbd16b197cbd74b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2021-08-27T20:07:50.0737566Z</dcterms:created>
  <dcterms:modified xsi:type="dcterms:W3CDTF">2022-02-25T19:30:23.0471034Z</dcterms:modified>
  <dc:creator>David Braz</dc:creator>
  <lastModifiedBy>David Braz</lastModifiedBy>
</coreProperties>
</file>