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xmlns:wp14="http://schemas.microsoft.com/office/word/2010/wordml" w:rsidRPr="001D06BD" w:rsidR="001D06BD" w:rsidP="001D06BD" w:rsidRDefault="001D06BD" w14:paraId="19C4029C" wp14:textId="77777777">
      <w:pPr>
        <w:jc w:val="center"/>
        <w:outlineLvl w:val="0"/>
        <w:rPr>
          <w:rFonts w:ascii="Calibri" w:hAnsi="Calibri"/>
          <w:b/>
          <w:szCs w:val="24"/>
        </w:rPr>
      </w:pPr>
      <w:r w:rsidRPr="001D06BD">
        <w:rPr>
          <w:rFonts w:ascii="Calibri" w:hAnsi="Calibri"/>
          <w:b/>
          <w:szCs w:val="24"/>
        </w:rPr>
        <w:t>Memorandum of Understanding</w:t>
      </w:r>
    </w:p>
    <w:p xmlns:wp14="http://schemas.microsoft.com/office/word/2010/wordml" w:rsidR="001D06BD" w:rsidP="001D06BD" w:rsidRDefault="001D06BD" w14:paraId="303EF752" wp14:textId="77777777">
      <w:pPr>
        <w:jc w:val="center"/>
        <w:outlineLvl w:val="0"/>
        <w:rPr>
          <w:rFonts w:ascii="Calibri" w:hAnsi="Calibri"/>
          <w:b/>
          <w:szCs w:val="24"/>
        </w:rPr>
      </w:pPr>
      <w:r>
        <w:rPr>
          <w:rFonts w:ascii="Calibri" w:hAnsi="Calibri"/>
          <w:b/>
          <w:szCs w:val="24"/>
        </w:rPr>
        <w:t>for</w:t>
      </w:r>
      <w:r w:rsidRPr="001D06BD">
        <w:rPr>
          <w:rFonts w:ascii="Calibri" w:hAnsi="Calibri"/>
          <w:b/>
          <w:szCs w:val="24"/>
        </w:rPr>
        <w:t xml:space="preserve"> </w:t>
      </w:r>
      <w:r w:rsidRPr="001D06BD">
        <w:rPr>
          <w:rFonts w:ascii="Calibri" w:hAnsi="Calibri"/>
          <w:b/>
          <w:szCs w:val="24"/>
          <w:highlight w:val="yellow"/>
        </w:rPr>
        <w:t>Professor Name</w:t>
      </w:r>
      <w:r>
        <w:rPr>
          <w:rFonts w:ascii="Calibri" w:hAnsi="Calibri"/>
          <w:b/>
          <w:szCs w:val="24"/>
        </w:rPr>
        <w:t xml:space="preserve">, a Faculty Member Rostered in the </w:t>
      </w:r>
      <w:r w:rsidRPr="001D06BD">
        <w:rPr>
          <w:rFonts w:ascii="Calibri" w:hAnsi="Calibri"/>
          <w:b/>
          <w:szCs w:val="24"/>
          <w:highlight w:val="yellow"/>
        </w:rPr>
        <w:t>Institute</w:t>
      </w:r>
    </w:p>
    <w:p xmlns:wp14="http://schemas.microsoft.com/office/word/2010/wordml" w:rsidRPr="001D06BD" w:rsidR="001D06BD" w:rsidP="001D06BD" w:rsidRDefault="001D06BD" w14:paraId="3B5F8EAA" wp14:textId="77777777">
      <w:pPr>
        <w:jc w:val="center"/>
        <w:outlineLvl w:val="0"/>
        <w:rPr>
          <w:rFonts w:ascii="Calibri" w:hAnsi="Calibri"/>
          <w:b/>
          <w:szCs w:val="24"/>
        </w:rPr>
      </w:pPr>
      <w:r>
        <w:rPr>
          <w:rFonts w:ascii="Calibri" w:hAnsi="Calibri"/>
          <w:b/>
          <w:szCs w:val="24"/>
        </w:rPr>
        <w:t xml:space="preserve">with Tenure Based in the </w:t>
      </w:r>
      <w:r w:rsidRPr="001D06BD">
        <w:rPr>
          <w:rFonts w:ascii="Calibri" w:hAnsi="Calibri"/>
          <w:b/>
          <w:szCs w:val="24"/>
          <w:highlight w:val="yellow"/>
        </w:rPr>
        <w:t>Department/Program</w:t>
      </w:r>
    </w:p>
    <w:p xmlns:wp14="http://schemas.microsoft.com/office/word/2010/wordml" w:rsidRPr="001D06BD" w:rsidR="002458DD" w:rsidP="001D06BD" w:rsidRDefault="001D06BD" w14:paraId="491072FA" wp14:textId="77777777">
      <w:pPr>
        <w:jc w:val="center"/>
        <w:outlineLvl w:val="0"/>
        <w:rPr>
          <w:rFonts w:ascii="Calibri" w:hAnsi="Calibri"/>
          <w:b/>
          <w:szCs w:val="24"/>
        </w:rPr>
      </w:pPr>
      <w:r w:rsidRPr="001D06BD">
        <w:rPr>
          <w:rFonts w:ascii="Calibri" w:hAnsi="Calibri"/>
          <w:b/>
          <w:szCs w:val="24"/>
          <w:highlight w:val="yellow"/>
        </w:rPr>
        <w:t>Date</w:t>
      </w:r>
    </w:p>
    <w:p xmlns:wp14="http://schemas.microsoft.com/office/word/2010/wordml" w:rsidRPr="00313BF6" w:rsidR="00D52458" w:rsidRDefault="00D52458" w14:paraId="672A6659" wp14:textId="77777777">
      <w:pPr>
        <w:rPr>
          <w:rFonts w:ascii="Calibri" w:hAnsi="Calibri" w:cs="Calibri"/>
          <w:szCs w:val="24"/>
        </w:rPr>
      </w:pPr>
    </w:p>
    <w:p xmlns:wp14="http://schemas.microsoft.com/office/word/2010/wordml" w:rsidRPr="00313BF6" w:rsidR="002204D3" w:rsidRDefault="002458DD" w14:paraId="571951B2" wp14:textId="77777777">
      <w:pPr>
        <w:rPr>
          <w:rFonts w:ascii="Calibri" w:hAnsi="Calibri" w:cs="Calibri"/>
          <w:szCs w:val="24"/>
        </w:rPr>
      </w:pPr>
      <w:r w:rsidRPr="00313BF6">
        <w:rPr>
          <w:rFonts w:ascii="Calibri" w:hAnsi="Calibri" w:cs="Calibri"/>
          <w:szCs w:val="24"/>
        </w:rPr>
        <w:t xml:space="preserve">The </w:t>
      </w:r>
      <w:r w:rsidRPr="00313BF6" w:rsidR="001D06BD">
        <w:rPr>
          <w:rFonts w:ascii="Calibri" w:hAnsi="Calibri" w:cs="Calibri"/>
          <w:szCs w:val="24"/>
          <w:highlight w:val="yellow"/>
        </w:rPr>
        <w:t>Institute</w:t>
      </w:r>
      <w:r w:rsidRPr="00313BF6">
        <w:rPr>
          <w:rFonts w:ascii="Calibri" w:hAnsi="Calibri" w:cs="Calibri"/>
          <w:szCs w:val="24"/>
        </w:rPr>
        <w:t xml:space="preserve"> </w:t>
      </w:r>
      <w:r w:rsidRPr="00313BF6" w:rsidR="001D06BD">
        <w:rPr>
          <w:rFonts w:ascii="Calibri" w:hAnsi="Calibri" w:cs="Calibri"/>
          <w:szCs w:val="24"/>
        </w:rPr>
        <w:t xml:space="preserve">is hiring a </w:t>
      </w:r>
      <w:r w:rsidRPr="00313BF6" w:rsidR="001D06BD">
        <w:rPr>
          <w:rFonts w:ascii="Calibri" w:hAnsi="Calibri" w:cs="Calibri"/>
          <w:szCs w:val="24"/>
          <w:highlight w:val="yellow"/>
        </w:rPr>
        <w:t>___</w:t>
      </w:r>
      <w:r w:rsidRPr="00313BF6" w:rsidR="001D06BD">
        <w:rPr>
          <w:rFonts w:ascii="Calibri" w:hAnsi="Calibri" w:cs="Calibri"/>
          <w:szCs w:val="24"/>
        </w:rPr>
        <w:t xml:space="preserve"> FTE, </w:t>
      </w:r>
      <w:r w:rsidRPr="00313BF6" w:rsidR="001D06BD">
        <w:rPr>
          <w:rFonts w:ascii="Calibri" w:hAnsi="Calibri" w:cs="Calibri"/>
          <w:szCs w:val="24"/>
          <w:highlight w:val="yellow"/>
        </w:rPr>
        <w:t>Title</w:t>
      </w:r>
      <w:r w:rsidRPr="00313BF6" w:rsidR="001D06BD">
        <w:rPr>
          <w:rFonts w:ascii="Calibri" w:hAnsi="Calibri" w:cs="Calibri"/>
          <w:szCs w:val="24"/>
        </w:rPr>
        <w:t>.</w:t>
      </w:r>
      <w:r w:rsidRPr="00313BF6" w:rsidR="002204D3">
        <w:rPr>
          <w:rFonts w:ascii="Calibri" w:hAnsi="Calibri" w:cs="Calibri"/>
          <w:szCs w:val="24"/>
        </w:rPr>
        <w:t xml:space="preserve">  The tenure line for this position will be based in the </w:t>
      </w:r>
      <w:r w:rsidRPr="00313BF6" w:rsidR="001D06BD">
        <w:rPr>
          <w:rFonts w:ascii="Calibri" w:hAnsi="Calibri" w:cs="Calibri"/>
          <w:szCs w:val="24"/>
          <w:highlight w:val="yellow"/>
        </w:rPr>
        <w:t>Department/Program</w:t>
      </w:r>
      <w:r w:rsidRPr="00313BF6" w:rsidR="002204D3">
        <w:rPr>
          <w:rFonts w:ascii="Calibri" w:hAnsi="Calibri" w:cs="Calibri"/>
          <w:szCs w:val="24"/>
        </w:rPr>
        <w:t xml:space="preserve">.  This MOU </w:t>
      </w:r>
      <w:r w:rsidRPr="00313BF6" w:rsidR="00FD1069">
        <w:rPr>
          <w:rFonts w:ascii="Calibri" w:hAnsi="Calibri" w:cs="Calibri"/>
          <w:szCs w:val="24"/>
        </w:rPr>
        <w:t>is to document the arrangement among the</w:t>
      </w:r>
      <w:r w:rsidRPr="00313BF6" w:rsidR="002204D3">
        <w:rPr>
          <w:rFonts w:ascii="Calibri" w:hAnsi="Calibri" w:cs="Calibri"/>
          <w:szCs w:val="24"/>
        </w:rPr>
        <w:t xml:space="preserve"> Institute</w:t>
      </w:r>
      <w:r w:rsidRPr="00313BF6" w:rsidR="00FD1069">
        <w:rPr>
          <w:rFonts w:ascii="Calibri" w:hAnsi="Calibri" w:cs="Calibri"/>
          <w:szCs w:val="24"/>
        </w:rPr>
        <w:t xml:space="preserve">, Graduate School, and Academic </w:t>
      </w:r>
      <w:r w:rsidRPr="00313BF6" w:rsidR="002204D3">
        <w:rPr>
          <w:rFonts w:ascii="Calibri" w:hAnsi="Calibri" w:cs="Calibri"/>
          <w:szCs w:val="24"/>
        </w:rPr>
        <w:t xml:space="preserve">Department </w:t>
      </w:r>
      <w:r w:rsidRPr="00313BF6" w:rsidR="00FD1069">
        <w:rPr>
          <w:rFonts w:ascii="Calibri" w:hAnsi="Calibri" w:cs="Calibri"/>
          <w:szCs w:val="24"/>
        </w:rPr>
        <w:t>regarding various facets of the faculty member’s appointment.</w:t>
      </w:r>
    </w:p>
    <w:p xmlns:wp14="http://schemas.microsoft.com/office/word/2010/wordml" w:rsidRPr="00313BF6" w:rsidR="002458DD" w:rsidRDefault="002458DD" w14:paraId="0A37501D" wp14:textId="77777777">
      <w:pPr>
        <w:rPr>
          <w:rFonts w:ascii="Calibri" w:hAnsi="Calibri" w:cs="Calibri"/>
          <w:szCs w:val="24"/>
        </w:rPr>
      </w:pPr>
    </w:p>
    <w:p xmlns:wp14="http://schemas.microsoft.com/office/word/2010/wordml" w:rsidRPr="00313BF6" w:rsidR="002458DD" w:rsidRDefault="002458DD" w14:paraId="3260D287" wp14:textId="77777777">
      <w:pPr>
        <w:rPr>
          <w:rFonts w:ascii="Calibri" w:hAnsi="Calibri" w:cs="Calibri"/>
          <w:szCs w:val="24"/>
        </w:rPr>
      </w:pPr>
      <w:r w:rsidRPr="00313BF6">
        <w:rPr>
          <w:rFonts w:ascii="Calibri" w:hAnsi="Calibri" w:cs="Calibri"/>
          <w:b/>
          <w:szCs w:val="24"/>
        </w:rPr>
        <w:t>Space:</w:t>
      </w:r>
      <w:r w:rsidRPr="00313BF6">
        <w:rPr>
          <w:rFonts w:ascii="Calibri" w:hAnsi="Calibri" w:cs="Calibri"/>
          <w:szCs w:val="24"/>
        </w:rPr>
        <w:t xml:space="preserve">  </w:t>
      </w:r>
      <w:r w:rsidRPr="00313BF6">
        <w:rPr>
          <w:rFonts w:ascii="Calibri" w:hAnsi="Calibri" w:cs="Calibri"/>
          <w:szCs w:val="24"/>
          <w:highlight w:val="yellow"/>
        </w:rPr>
        <w:t>____</w:t>
      </w:r>
      <w:r w:rsidRPr="00313BF6">
        <w:rPr>
          <w:rFonts w:ascii="Calibri" w:hAnsi="Calibri" w:cs="Calibri"/>
          <w:szCs w:val="24"/>
        </w:rPr>
        <w:t xml:space="preserve"> will provide office space, laboratory space, and will accommodate the space needs of students, post-docs, or researchers associated with the faculty member, according to their Bylaws and Standing Rules.  </w:t>
      </w:r>
      <w:r w:rsidRPr="00313BF6">
        <w:rPr>
          <w:rFonts w:ascii="Calibri" w:hAnsi="Calibri" w:cs="Calibri"/>
          <w:szCs w:val="24"/>
          <w:highlight w:val="yellow"/>
        </w:rPr>
        <w:t>____</w:t>
      </w:r>
      <w:r w:rsidRPr="00313BF6">
        <w:rPr>
          <w:rFonts w:ascii="Calibri" w:hAnsi="Calibri" w:cs="Calibri"/>
          <w:szCs w:val="24"/>
        </w:rPr>
        <w:t xml:space="preserve"> will provide, at least, a shared office in </w:t>
      </w:r>
      <w:r w:rsidRPr="00313BF6">
        <w:rPr>
          <w:rFonts w:ascii="Calibri" w:hAnsi="Calibri" w:cs="Calibri"/>
          <w:szCs w:val="24"/>
          <w:highlight w:val="yellow"/>
        </w:rPr>
        <w:t>____</w:t>
      </w:r>
      <w:r w:rsidRPr="00313BF6">
        <w:rPr>
          <w:rFonts w:ascii="Calibri" w:hAnsi="Calibri" w:cs="Calibri"/>
          <w:szCs w:val="24"/>
        </w:rPr>
        <w:t xml:space="preserve"> to promote interaction with students and faculty. </w:t>
      </w:r>
    </w:p>
    <w:p xmlns:wp14="http://schemas.microsoft.com/office/word/2010/wordml" w:rsidRPr="00313BF6" w:rsidR="002458DD" w:rsidRDefault="002458DD" w14:paraId="5DAB6C7B" wp14:textId="77777777">
      <w:pPr>
        <w:rPr>
          <w:rFonts w:ascii="Calibri" w:hAnsi="Calibri" w:cs="Calibri"/>
          <w:szCs w:val="24"/>
        </w:rPr>
      </w:pPr>
    </w:p>
    <w:p xmlns:wp14="http://schemas.microsoft.com/office/word/2010/wordml" w:rsidRPr="00313BF6" w:rsidR="0027314D" w:rsidP="0027314D" w:rsidRDefault="002458DD" w14:paraId="5412768E" wp14:textId="77777777">
      <w:pPr>
        <w:rPr>
          <w:rFonts w:ascii="Calibri" w:hAnsi="Calibri" w:cs="Calibri"/>
          <w:szCs w:val="24"/>
        </w:rPr>
      </w:pPr>
      <w:r w:rsidRPr="00313BF6">
        <w:rPr>
          <w:rFonts w:ascii="Calibri" w:hAnsi="Calibri" w:cs="Calibri"/>
          <w:b/>
          <w:szCs w:val="24"/>
        </w:rPr>
        <w:t>Annual Review:</w:t>
      </w:r>
      <w:r w:rsidRPr="00313BF6">
        <w:rPr>
          <w:rFonts w:ascii="Calibri" w:hAnsi="Calibri" w:cs="Calibri"/>
          <w:szCs w:val="24"/>
        </w:rPr>
        <w:t xml:space="preserve">  </w:t>
      </w:r>
      <w:r w:rsidRPr="00313BF6" w:rsidR="0027314D">
        <w:rPr>
          <w:rFonts w:ascii="Calibri" w:hAnsi="Calibri" w:cs="Calibri"/>
          <w:szCs w:val="24"/>
        </w:rPr>
        <w:t>The Department will annually evaluate the faculty member in the context of its faculty and evaluation criteria.  It will forward the outcome to the Director of the Institute, who will take this evaluation into consideration as a final evaluation is completed in the context of the Institute-rostered faculty and the salary pool made available by the Graduate School.  Results will be submitted to the Graduate School.</w:t>
      </w:r>
    </w:p>
    <w:p xmlns:wp14="http://schemas.microsoft.com/office/word/2010/wordml" w:rsidRPr="00313BF6" w:rsidR="0027314D" w:rsidP="0027314D" w:rsidRDefault="0027314D" w14:paraId="5B2C5192" wp14:textId="77777777">
      <w:pPr>
        <w:rPr>
          <w:rFonts w:ascii="Calibri" w:hAnsi="Calibri" w:cs="Calibri"/>
          <w:b/>
          <w:szCs w:val="24"/>
        </w:rPr>
      </w:pPr>
      <w:r w:rsidRPr="00313BF6">
        <w:rPr>
          <w:rFonts w:ascii="Calibri" w:hAnsi="Calibri" w:cs="Calibri"/>
          <w:b/>
          <w:szCs w:val="24"/>
          <w:highlight w:val="yellow"/>
        </w:rPr>
        <w:t>OR</w:t>
      </w:r>
    </w:p>
    <w:p xmlns:wp14="http://schemas.microsoft.com/office/word/2010/wordml" w:rsidRPr="00313BF6" w:rsidR="002458DD" w:rsidRDefault="002458DD" w14:paraId="0A992CD9" wp14:textId="77777777">
      <w:pPr>
        <w:rPr>
          <w:rFonts w:ascii="Calibri" w:hAnsi="Calibri" w:cs="Calibri"/>
          <w:szCs w:val="24"/>
        </w:rPr>
      </w:pPr>
      <w:r w:rsidRPr="00313BF6">
        <w:rPr>
          <w:rFonts w:ascii="Calibri" w:hAnsi="Calibri" w:cs="Calibri"/>
          <w:szCs w:val="24"/>
        </w:rPr>
        <w:t xml:space="preserve">Reviews will be conducted separately by </w:t>
      </w:r>
      <w:r w:rsidRPr="00313BF6">
        <w:rPr>
          <w:rFonts w:ascii="Calibri" w:hAnsi="Calibri" w:cs="Calibri"/>
          <w:szCs w:val="24"/>
          <w:highlight w:val="yellow"/>
        </w:rPr>
        <w:t>____</w:t>
      </w:r>
      <w:r w:rsidRPr="00313BF6">
        <w:rPr>
          <w:rFonts w:ascii="Calibri" w:hAnsi="Calibri" w:cs="Calibri"/>
          <w:szCs w:val="24"/>
        </w:rPr>
        <w:t xml:space="preserve"> and </w:t>
      </w:r>
      <w:r w:rsidRPr="00313BF6" w:rsidR="001D06BD">
        <w:rPr>
          <w:rFonts w:ascii="Calibri" w:hAnsi="Calibri" w:cs="Calibri"/>
          <w:szCs w:val="24"/>
          <w:highlight w:val="yellow"/>
        </w:rPr>
        <w:t>Department/Program</w:t>
      </w:r>
      <w:r w:rsidRPr="00313BF6">
        <w:rPr>
          <w:rFonts w:ascii="Calibri" w:hAnsi="Calibri" w:cs="Calibri"/>
          <w:szCs w:val="24"/>
        </w:rPr>
        <w:t xml:space="preserve">.  Raises will be determined by </w:t>
      </w:r>
      <w:r w:rsidRPr="00313BF6" w:rsidR="003C6CC5">
        <w:rPr>
          <w:rFonts w:ascii="Calibri" w:hAnsi="Calibri" w:cs="Calibri"/>
          <w:szCs w:val="24"/>
          <w:highlight w:val="yellow"/>
        </w:rPr>
        <w:t>D</w:t>
      </w:r>
      <w:r w:rsidRPr="00313BF6" w:rsidR="001D06BD">
        <w:rPr>
          <w:rFonts w:ascii="Calibri" w:hAnsi="Calibri" w:cs="Calibri"/>
          <w:szCs w:val="24"/>
          <w:highlight w:val="yellow"/>
        </w:rPr>
        <w:t>epartment/Program</w:t>
      </w:r>
      <w:r w:rsidRPr="00313BF6">
        <w:rPr>
          <w:rFonts w:ascii="Calibri" w:hAnsi="Calibri" w:cs="Calibri"/>
          <w:szCs w:val="24"/>
        </w:rPr>
        <w:t xml:space="preserve"> and will come from the salary raise pool of </w:t>
      </w:r>
      <w:r w:rsidRPr="00313BF6">
        <w:rPr>
          <w:rFonts w:ascii="Calibri" w:hAnsi="Calibri" w:cs="Calibri"/>
          <w:szCs w:val="24"/>
          <w:highlight w:val="yellow"/>
        </w:rPr>
        <w:t>____</w:t>
      </w:r>
      <w:r w:rsidRPr="00313BF6">
        <w:rPr>
          <w:rFonts w:ascii="Calibri" w:hAnsi="Calibri" w:cs="Calibri"/>
          <w:szCs w:val="24"/>
        </w:rPr>
        <w:t xml:space="preserve">.  Letters from the Chair of </w:t>
      </w:r>
      <w:r w:rsidRPr="00313BF6">
        <w:rPr>
          <w:rFonts w:ascii="Calibri" w:hAnsi="Calibri" w:cs="Calibri"/>
          <w:szCs w:val="24"/>
          <w:highlight w:val="yellow"/>
        </w:rPr>
        <w:t>____</w:t>
      </w:r>
      <w:r w:rsidRPr="00313BF6">
        <w:rPr>
          <w:rFonts w:ascii="Calibri" w:hAnsi="Calibri" w:cs="Calibri"/>
          <w:szCs w:val="24"/>
        </w:rPr>
        <w:t xml:space="preserve"> and Director of </w:t>
      </w:r>
      <w:r w:rsidRPr="00313BF6">
        <w:rPr>
          <w:rFonts w:ascii="Calibri" w:hAnsi="Calibri" w:cs="Calibri"/>
          <w:szCs w:val="24"/>
          <w:highlight w:val="yellow"/>
        </w:rPr>
        <w:t>____</w:t>
      </w:r>
      <w:r w:rsidRPr="00313BF6">
        <w:rPr>
          <w:rFonts w:ascii="Calibri" w:hAnsi="Calibri" w:cs="Calibri"/>
          <w:szCs w:val="24"/>
        </w:rPr>
        <w:t xml:space="preserve"> describing the overall performance of the faculty member will be exchanged as an aid to merit evaluation and promotion, and annual salary determination by </w:t>
      </w:r>
      <w:r w:rsidRPr="00313BF6">
        <w:rPr>
          <w:rFonts w:ascii="Calibri" w:hAnsi="Calibri" w:cs="Calibri"/>
          <w:szCs w:val="24"/>
          <w:highlight w:val="yellow"/>
        </w:rPr>
        <w:t>____</w:t>
      </w:r>
      <w:r w:rsidRPr="00313BF6">
        <w:rPr>
          <w:rFonts w:ascii="Calibri" w:hAnsi="Calibri" w:cs="Calibri"/>
          <w:szCs w:val="24"/>
        </w:rPr>
        <w:t>.</w:t>
      </w:r>
    </w:p>
    <w:p xmlns:wp14="http://schemas.microsoft.com/office/word/2010/wordml" w:rsidRPr="00313BF6" w:rsidR="002458DD" w:rsidRDefault="002458DD" w14:paraId="02EB378F" wp14:textId="77777777">
      <w:pPr>
        <w:rPr>
          <w:rFonts w:ascii="Calibri" w:hAnsi="Calibri" w:cs="Calibri"/>
          <w:szCs w:val="24"/>
        </w:rPr>
      </w:pPr>
    </w:p>
    <w:p xmlns:wp14="http://schemas.microsoft.com/office/word/2010/wordml" w:rsidRPr="00313BF6" w:rsidR="002458DD" w:rsidRDefault="002458DD" w14:paraId="58E5FFBF" wp14:textId="77777777">
      <w:pPr>
        <w:rPr>
          <w:rFonts w:ascii="Calibri" w:hAnsi="Calibri" w:cs="Calibri"/>
          <w:szCs w:val="24"/>
        </w:rPr>
      </w:pPr>
      <w:r w:rsidRPr="00313BF6">
        <w:rPr>
          <w:rFonts w:ascii="Calibri" w:hAnsi="Calibri" w:cs="Calibri"/>
          <w:b/>
          <w:szCs w:val="24"/>
        </w:rPr>
        <w:t>Research, Teaching</w:t>
      </w:r>
      <w:r w:rsidRPr="00313BF6" w:rsidR="009C70E1">
        <w:rPr>
          <w:rFonts w:ascii="Calibri" w:hAnsi="Calibri" w:cs="Calibri"/>
          <w:b/>
          <w:szCs w:val="24"/>
        </w:rPr>
        <w:t>,</w:t>
      </w:r>
      <w:r w:rsidRPr="00313BF6">
        <w:rPr>
          <w:rFonts w:ascii="Calibri" w:hAnsi="Calibri" w:cs="Calibri"/>
          <w:b/>
          <w:szCs w:val="24"/>
        </w:rPr>
        <w:t xml:space="preserve"> and Service Expectations:</w:t>
      </w:r>
      <w:r w:rsidRPr="00313BF6">
        <w:rPr>
          <w:rFonts w:ascii="Calibri" w:hAnsi="Calibri" w:cs="Calibri"/>
          <w:szCs w:val="24"/>
        </w:rPr>
        <w:t xml:space="preserve">  Teaching, research, and service expectations and performance will be periodically discussed between the Chair, Director, and faculty mentor</w:t>
      </w:r>
      <w:r w:rsidRPr="00313BF6" w:rsidR="0027314D">
        <w:rPr>
          <w:rFonts w:ascii="Calibri" w:hAnsi="Calibri" w:cs="Calibri"/>
          <w:szCs w:val="24"/>
        </w:rPr>
        <w:t>(</w:t>
      </w:r>
      <w:r w:rsidRPr="00313BF6">
        <w:rPr>
          <w:rFonts w:ascii="Calibri" w:hAnsi="Calibri" w:cs="Calibri"/>
          <w:szCs w:val="24"/>
        </w:rPr>
        <w:t>s</w:t>
      </w:r>
      <w:r w:rsidRPr="00313BF6" w:rsidR="0027314D">
        <w:rPr>
          <w:rFonts w:ascii="Calibri" w:hAnsi="Calibri" w:cs="Calibri"/>
          <w:szCs w:val="24"/>
        </w:rPr>
        <w:t>)</w:t>
      </w:r>
      <w:r w:rsidRPr="00313BF6">
        <w:rPr>
          <w:rFonts w:ascii="Calibri" w:hAnsi="Calibri" w:cs="Calibri"/>
          <w:szCs w:val="24"/>
        </w:rPr>
        <w:t xml:space="preserve"> as an aid to facilitating the following overall </w:t>
      </w:r>
      <w:r w:rsidRPr="00313BF6" w:rsidR="00D52458">
        <w:rPr>
          <w:rFonts w:ascii="Calibri" w:hAnsi="Calibri" w:cs="Calibri"/>
          <w:szCs w:val="24"/>
        </w:rPr>
        <w:t>evaluation formula</w:t>
      </w:r>
      <w:r w:rsidRPr="00313BF6">
        <w:rPr>
          <w:rFonts w:ascii="Calibri" w:hAnsi="Calibri" w:cs="Calibri"/>
          <w:szCs w:val="24"/>
        </w:rPr>
        <w:t xml:space="preserve">: </w:t>
      </w:r>
      <w:r w:rsidRPr="00313BF6">
        <w:rPr>
          <w:rFonts w:ascii="Calibri" w:hAnsi="Calibri" w:cs="Calibri"/>
          <w:szCs w:val="24"/>
          <w:highlight w:val="yellow"/>
        </w:rPr>
        <w:t>__</w:t>
      </w:r>
      <w:r w:rsidRPr="00313BF6">
        <w:rPr>
          <w:rFonts w:ascii="Calibri" w:hAnsi="Calibri" w:cs="Calibri"/>
          <w:szCs w:val="24"/>
        </w:rPr>
        <w:t xml:space="preserve">% teaching, </w:t>
      </w:r>
      <w:r w:rsidRPr="00313BF6">
        <w:rPr>
          <w:rFonts w:ascii="Calibri" w:hAnsi="Calibri" w:cs="Calibri"/>
          <w:szCs w:val="24"/>
          <w:highlight w:val="yellow"/>
        </w:rPr>
        <w:t>__</w:t>
      </w:r>
      <w:r w:rsidRPr="00313BF6">
        <w:rPr>
          <w:rFonts w:ascii="Calibri" w:hAnsi="Calibri" w:cs="Calibri"/>
          <w:szCs w:val="24"/>
        </w:rPr>
        <w:t xml:space="preserve">% research, and </w:t>
      </w:r>
      <w:r w:rsidRPr="00313BF6">
        <w:rPr>
          <w:rFonts w:ascii="Calibri" w:hAnsi="Calibri" w:cs="Calibri"/>
          <w:szCs w:val="24"/>
          <w:highlight w:val="yellow"/>
        </w:rPr>
        <w:t>__</w:t>
      </w:r>
      <w:r w:rsidRPr="00313BF6">
        <w:rPr>
          <w:rFonts w:ascii="Calibri" w:hAnsi="Calibri" w:cs="Calibri"/>
          <w:szCs w:val="24"/>
        </w:rPr>
        <w:t xml:space="preserve">% service.  This overall, average </w:t>
      </w:r>
      <w:r w:rsidRPr="00313BF6" w:rsidR="00D52458">
        <w:rPr>
          <w:rFonts w:ascii="Calibri" w:hAnsi="Calibri" w:cs="Calibri"/>
          <w:szCs w:val="24"/>
        </w:rPr>
        <w:t>evaluation formula</w:t>
      </w:r>
      <w:r w:rsidRPr="00313BF6">
        <w:rPr>
          <w:rFonts w:ascii="Calibri" w:hAnsi="Calibri" w:cs="Calibri"/>
          <w:szCs w:val="24"/>
        </w:rPr>
        <w:t xml:space="preserve"> will be considered during times of promotion (see below) as well as in annual merit review. Total course load will be </w:t>
      </w:r>
      <w:r w:rsidRPr="00313BF6" w:rsidR="00663F3E">
        <w:rPr>
          <w:rFonts w:ascii="Calibri" w:hAnsi="Calibri" w:cs="Calibri"/>
          <w:szCs w:val="24"/>
        </w:rPr>
        <w:t>the standard</w:t>
      </w:r>
      <w:r w:rsidRPr="00313BF6">
        <w:rPr>
          <w:rFonts w:ascii="Calibri" w:hAnsi="Calibri" w:cs="Calibri"/>
          <w:szCs w:val="24"/>
        </w:rPr>
        <w:t xml:space="preserve"> expectation for a faculty member in the </w:t>
      </w:r>
      <w:r w:rsidRPr="00313BF6" w:rsidR="001D06BD">
        <w:rPr>
          <w:rFonts w:ascii="Calibri" w:hAnsi="Calibri" w:cs="Calibri"/>
          <w:szCs w:val="24"/>
          <w:highlight w:val="yellow"/>
        </w:rPr>
        <w:t>Department/Program</w:t>
      </w:r>
      <w:r w:rsidRPr="00313BF6">
        <w:rPr>
          <w:rFonts w:ascii="Calibri" w:hAnsi="Calibri" w:cs="Calibri"/>
          <w:szCs w:val="24"/>
        </w:rPr>
        <w:t xml:space="preserve">, amounting to </w:t>
      </w:r>
      <w:r w:rsidRPr="00313BF6">
        <w:rPr>
          <w:rFonts w:ascii="Calibri" w:hAnsi="Calibri" w:cs="Calibri"/>
          <w:szCs w:val="24"/>
          <w:highlight w:val="yellow"/>
        </w:rPr>
        <w:t>__</w:t>
      </w:r>
      <w:r w:rsidRPr="00313BF6">
        <w:rPr>
          <w:rFonts w:ascii="Calibri" w:hAnsi="Calibri" w:cs="Calibri"/>
          <w:szCs w:val="24"/>
        </w:rPr>
        <w:t xml:space="preserve"> courses over a </w:t>
      </w:r>
      <w:r w:rsidRPr="00313BF6">
        <w:rPr>
          <w:rFonts w:ascii="Calibri" w:hAnsi="Calibri" w:cs="Calibri"/>
          <w:szCs w:val="24"/>
          <w:highlight w:val="yellow"/>
        </w:rPr>
        <w:t>_</w:t>
      </w:r>
      <w:r w:rsidRPr="00313BF6">
        <w:rPr>
          <w:rFonts w:ascii="Calibri" w:hAnsi="Calibri" w:cs="Calibri"/>
          <w:szCs w:val="24"/>
        </w:rPr>
        <w:t xml:space="preserve">-year period. </w:t>
      </w:r>
    </w:p>
    <w:p xmlns:wp14="http://schemas.microsoft.com/office/word/2010/wordml" w:rsidRPr="00313BF6" w:rsidR="002458DD" w:rsidRDefault="002458DD" w14:paraId="6A05A809" wp14:textId="77777777">
      <w:pPr>
        <w:rPr>
          <w:rFonts w:ascii="Calibri" w:hAnsi="Calibri" w:cs="Calibri"/>
          <w:szCs w:val="24"/>
        </w:rPr>
      </w:pPr>
    </w:p>
    <w:p xmlns:wp14="http://schemas.microsoft.com/office/word/2010/wordml" w:rsidRPr="00313BF6" w:rsidR="002458DD" w:rsidRDefault="002458DD" w14:paraId="174D4572" wp14:textId="77777777">
      <w:pPr>
        <w:rPr>
          <w:rFonts w:ascii="Calibri" w:hAnsi="Calibri" w:cs="Calibri"/>
          <w:szCs w:val="24"/>
        </w:rPr>
      </w:pPr>
      <w:r w:rsidRPr="00313BF6">
        <w:rPr>
          <w:rFonts w:ascii="Calibri" w:hAnsi="Calibri" w:cs="Calibri"/>
          <w:szCs w:val="24"/>
        </w:rPr>
        <w:t xml:space="preserve">The faculty member's service obligations will be divided equally between </w:t>
      </w:r>
      <w:r w:rsidRPr="00313BF6">
        <w:rPr>
          <w:rFonts w:ascii="Calibri" w:hAnsi="Calibri" w:cs="Calibri"/>
          <w:szCs w:val="24"/>
          <w:highlight w:val="yellow"/>
        </w:rPr>
        <w:t>____</w:t>
      </w:r>
      <w:r w:rsidRPr="00313BF6">
        <w:rPr>
          <w:rFonts w:ascii="Calibri" w:hAnsi="Calibri" w:cs="Calibri"/>
          <w:szCs w:val="24"/>
        </w:rPr>
        <w:t xml:space="preserve"> and </w:t>
      </w:r>
      <w:r w:rsidRPr="00313BF6">
        <w:rPr>
          <w:rFonts w:ascii="Calibri" w:hAnsi="Calibri" w:cs="Calibri"/>
          <w:szCs w:val="24"/>
          <w:highlight w:val="yellow"/>
        </w:rPr>
        <w:t>____</w:t>
      </w:r>
      <w:r w:rsidRPr="00313BF6" w:rsidR="00663F3E">
        <w:rPr>
          <w:rFonts w:ascii="Calibri" w:hAnsi="Calibri" w:cs="Calibri"/>
          <w:szCs w:val="24"/>
        </w:rPr>
        <w:t xml:space="preserve"> (or, will primarily be in the Institute)</w:t>
      </w:r>
      <w:r w:rsidRPr="00313BF6">
        <w:rPr>
          <w:rFonts w:ascii="Calibri" w:hAnsi="Calibri" w:cs="Calibri"/>
          <w:szCs w:val="24"/>
        </w:rPr>
        <w:t xml:space="preserve">.  This will generally mean that </w:t>
      </w:r>
      <w:r w:rsidRPr="00313BF6" w:rsidR="001D06BD">
        <w:rPr>
          <w:rFonts w:ascii="Calibri" w:hAnsi="Calibri" w:cs="Calibri"/>
          <w:szCs w:val="24"/>
          <w:highlight w:val="yellow"/>
        </w:rPr>
        <w:t>Name</w:t>
      </w:r>
      <w:r w:rsidRPr="00313BF6">
        <w:rPr>
          <w:rFonts w:ascii="Calibri" w:hAnsi="Calibri" w:cs="Calibri"/>
          <w:szCs w:val="24"/>
        </w:rPr>
        <w:t xml:space="preserve"> will serve on no more than one standing or ad hoc committee in </w:t>
      </w:r>
      <w:r w:rsidRPr="00313BF6" w:rsidR="00663F3E">
        <w:rPr>
          <w:rFonts w:ascii="Calibri" w:hAnsi="Calibri" w:cs="Calibri"/>
          <w:szCs w:val="24"/>
        </w:rPr>
        <w:t>the Department</w:t>
      </w:r>
      <w:r w:rsidRPr="00313BF6">
        <w:rPr>
          <w:rFonts w:ascii="Calibri" w:hAnsi="Calibri" w:cs="Calibri"/>
          <w:szCs w:val="24"/>
        </w:rPr>
        <w:t xml:space="preserve"> in a</w:t>
      </w:r>
      <w:r w:rsidRPr="00313BF6" w:rsidR="00663F3E">
        <w:rPr>
          <w:rFonts w:ascii="Calibri" w:hAnsi="Calibri" w:cs="Calibri"/>
          <w:szCs w:val="24"/>
        </w:rPr>
        <w:t>ny</w:t>
      </w:r>
      <w:r w:rsidRPr="00313BF6">
        <w:rPr>
          <w:rFonts w:ascii="Calibri" w:hAnsi="Calibri" w:cs="Calibri"/>
          <w:szCs w:val="24"/>
        </w:rPr>
        <w:t xml:space="preserve"> given year.  Should </w:t>
      </w:r>
      <w:r w:rsidRPr="00313BF6" w:rsidR="001D06BD">
        <w:rPr>
          <w:rFonts w:ascii="Calibri" w:hAnsi="Calibri" w:cs="Calibri"/>
          <w:szCs w:val="24"/>
          <w:highlight w:val="yellow"/>
        </w:rPr>
        <w:t>Name</w:t>
      </w:r>
      <w:r w:rsidRPr="00313BF6">
        <w:rPr>
          <w:rFonts w:ascii="Calibri" w:hAnsi="Calibri" w:cs="Calibri"/>
          <w:szCs w:val="24"/>
        </w:rPr>
        <w:t xml:space="preserve"> be appointed or elected to a time-consuming or multi-year service activity in one unit, the chair/director of the other unit should be consulted. </w:t>
      </w:r>
      <w:r w:rsidRPr="00313BF6" w:rsidR="001D06BD">
        <w:rPr>
          <w:rFonts w:ascii="Calibri" w:hAnsi="Calibri" w:cs="Calibri"/>
          <w:szCs w:val="24"/>
          <w:highlight w:val="yellow"/>
        </w:rPr>
        <w:t>Name</w:t>
      </w:r>
      <w:r w:rsidRPr="00313BF6">
        <w:rPr>
          <w:rFonts w:ascii="Calibri" w:hAnsi="Calibri" w:cs="Calibri"/>
          <w:szCs w:val="24"/>
        </w:rPr>
        <w:t xml:space="preserve"> will have a full vote on all issues relating to Department business as would a full-time faculty member.</w:t>
      </w:r>
    </w:p>
    <w:p xmlns:wp14="http://schemas.microsoft.com/office/word/2010/wordml" w:rsidRPr="00313BF6" w:rsidR="002458DD" w:rsidRDefault="002458DD" w14:paraId="5A39BBE3" wp14:textId="77777777">
      <w:pPr>
        <w:rPr>
          <w:rFonts w:ascii="Calibri" w:hAnsi="Calibri" w:cs="Calibri"/>
          <w:szCs w:val="24"/>
        </w:rPr>
      </w:pPr>
    </w:p>
    <w:p xmlns:wp14="http://schemas.microsoft.com/office/word/2010/wordml" w:rsidRPr="00313BF6" w:rsidR="002458DD" w:rsidRDefault="002458DD" w14:paraId="07581FDA" wp14:textId="77777777">
      <w:pPr>
        <w:rPr>
          <w:rFonts w:ascii="Calibri" w:hAnsi="Calibri" w:cs="Calibri"/>
          <w:szCs w:val="24"/>
        </w:rPr>
      </w:pPr>
      <w:r w:rsidRPr="00313BF6">
        <w:rPr>
          <w:rFonts w:ascii="Calibri" w:hAnsi="Calibri" w:cs="Calibri"/>
          <w:b/>
          <w:szCs w:val="24"/>
        </w:rPr>
        <w:t>Promotion and Tenure:</w:t>
      </w:r>
      <w:r w:rsidRPr="00313BF6">
        <w:rPr>
          <w:rFonts w:ascii="Calibri" w:hAnsi="Calibri" w:cs="Calibri"/>
          <w:szCs w:val="24"/>
        </w:rPr>
        <w:t xml:space="preserve">  At the time of the Comprehensive Evaluation prior to tenure, the Chair of </w:t>
      </w:r>
      <w:r w:rsidRPr="00313BF6" w:rsidR="001D06BD">
        <w:rPr>
          <w:rFonts w:ascii="Calibri" w:hAnsi="Calibri" w:cs="Calibri"/>
          <w:szCs w:val="24"/>
          <w:highlight w:val="yellow"/>
        </w:rPr>
        <w:t>Department/Program</w:t>
      </w:r>
      <w:r w:rsidRPr="00313BF6">
        <w:rPr>
          <w:rFonts w:ascii="Calibri" w:hAnsi="Calibri" w:cs="Calibri"/>
          <w:szCs w:val="24"/>
        </w:rPr>
        <w:t xml:space="preserve"> and Director of </w:t>
      </w:r>
      <w:r w:rsidRPr="00313BF6" w:rsidR="001D06BD">
        <w:rPr>
          <w:rFonts w:ascii="Calibri" w:hAnsi="Calibri" w:cs="Calibri"/>
          <w:szCs w:val="24"/>
          <w:highlight w:val="yellow"/>
        </w:rPr>
        <w:t>Institute</w:t>
      </w:r>
      <w:r w:rsidRPr="00313BF6">
        <w:rPr>
          <w:rFonts w:ascii="Calibri" w:hAnsi="Calibri" w:cs="Calibri"/>
          <w:szCs w:val="24"/>
        </w:rPr>
        <w:t xml:space="preserve"> shall assess whether the candidate is progressing satisfactorily in both units.  Should a conflict arise in which progress is judged to be satisfactory in one unit and not the other, the Chair, Director and faculty member shall meet to decide whether a joint appointment is in the best interests of the units, the University, and the faculty member.  </w:t>
      </w:r>
    </w:p>
    <w:p xmlns:wp14="http://schemas.microsoft.com/office/word/2010/wordml" w:rsidRPr="00313BF6" w:rsidR="002458DD" w:rsidRDefault="002458DD" w14:paraId="41C8F396" wp14:textId="77777777">
      <w:pPr>
        <w:rPr>
          <w:rFonts w:ascii="Calibri" w:hAnsi="Calibri" w:cs="Calibri"/>
          <w:szCs w:val="24"/>
        </w:rPr>
      </w:pPr>
    </w:p>
    <w:p xmlns:wp14="http://schemas.microsoft.com/office/word/2010/wordml" w:rsidRPr="00313BF6" w:rsidR="002458DD" w:rsidRDefault="002458DD" w14:paraId="2931466F" wp14:textId="77777777">
      <w:pPr>
        <w:rPr>
          <w:rFonts w:ascii="Calibri" w:hAnsi="Calibri" w:cs="Calibri"/>
          <w:color w:val="FF0000"/>
          <w:szCs w:val="24"/>
        </w:rPr>
      </w:pPr>
      <w:r w:rsidRPr="00313BF6">
        <w:rPr>
          <w:rFonts w:ascii="Calibri" w:hAnsi="Calibri" w:cs="Calibri"/>
          <w:szCs w:val="24"/>
        </w:rPr>
        <w:t>Promotion and tenure decisions will proceed according to the rules and by-laws of the</w:t>
      </w:r>
      <w:r w:rsidRPr="00313BF6" w:rsidR="001D06BD">
        <w:rPr>
          <w:rFonts w:ascii="Calibri" w:hAnsi="Calibri" w:cs="Calibri"/>
          <w:szCs w:val="24"/>
        </w:rPr>
        <w:t xml:space="preserve"> </w:t>
      </w:r>
      <w:r w:rsidRPr="00313BF6" w:rsidR="001D06BD">
        <w:rPr>
          <w:rFonts w:ascii="Calibri" w:hAnsi="Calibri" w:cs="Calibri"/>
          <w:szCs w:val="24"/>
          <w:highlight w:val="yellow"/>
        </w:rPr>
        <w:t>Department/Program</w:t>
      </w:r>
      <w:r w:rsidRPr="00313BF6">
        <w:rPr>
          <w:rFonts w:ascii="Calibri" w:hAnsi="Calibri" w:cs="Calibri"/>
          <w:szCs w:val="24"/>
        </w:rPr>
        <w:t xml:space="preserve"> </w:t>
      </w:r>
      <w:r w:rsidRPr="00313BF6" w:rsidR="00663F3E">
        <w:rPr>
          <w:rFonts w:ascii="Calibri" w:hAnsi="Calibri" w:cs="Calibri"/>
          <w:szCs w:val="24"/>
        </w:rPr>
        <w:t>in consultation the Institute.</w:t>
      </w:r>
    </w:p>
    <w:p xmlns:wp14="http://schemas.microsoft.com/office/word/2010/wordml" w:rsidRPr="00313BF6" w:rsidR="002458DD" w:rsidRDefault="002458DD" w14:paraId="72A3D3EC" wp14:textId="77777777">
      <w:pPr>
        <w:rPr>
          <w:rFonts w:ascii="Calibri" w:hAnsi="Calibri" w:cs="Calibri"/>
          <w:szCs w:val="24"/>
        </w:rPr>
      </w:pPr>
    </w:p>
    <w:p xmlns:wp14="http://schemas.microsoft.com/office/word/2010/wordml" w:rsidRPr="00313BF6" w:rsidR="002458DD" w:rsidRDefault="002458DD" w14:paraId="121C4127" wp14:textId="77777777">
      <w:pPr>
        <w:pStyle w:val="BodyText"/>
        <w:rPr>
          <w:rFonts w:ascii="Calibri" w:hAnsi="Calibri" w:cs="Calibri"/>
          <w:sz w:val="24"/>
          <w:szCs w:val="24"/>
        </w:rPr>
      </w:pPr>
      <w:r w:rsidRPr="00313BF6">
        <w:rPr>
          <w:rFonts w:ascii="Calibri" w:hAnsi="Calibri" w:cs="Calibri"/>
          <w:sz w:val="24"/>
          <w:szCs w:val="24"/>
        </w:rPr>
        <w:t>For reappointment, tenure and promotion, a single notebook will be</w:t>
      </w:r>
      <w:r w:rsidRPr="00313BF6" w:rsidR="001D06BD">
        <w:rPr>
          <w:rFonts w:ascii="Calibri" w:hAnsi="Calibri" w:cs="Calibri"/>
          <w:sz w:val="24"/>
          <w:szCs w:val="24"/>
        </w:rPr>
        <w:t xml:space="preserve"> prepared by the </w:t>
      </w:r>
      <w:r w:rsidRPr="00313BF6" w:rsidR="001D06BD">
        <w:rPr>
          <w:rFonts w:ascii="Calibri" w:hAnsi="Calibri" w:cs="Calibri"/>
          <w:sz w:val="24"/>
          <w:szCs w:val="24"/>
          <w:highlight w:val="yellow"/>
        </w:rPr>
        <w:t>Department/Program</w:t>
      </w:r>
      <w:r w:rsidRPr="00313BF6">
        <w:rPr>
          <w:rFonts w:ascii="Calibri" w:hAnsi="Calibri" w:cs="Calibri"/>
          <w:sz w:val="24"/>
          <w:szCs w:val="24"/>
        </w:rPr>
        <w:t xml:space="preserve">, with support from </w:t>
      </w:r>
      <w:r w:rsidRPr="00313BF6">
        <w:rPr>
          <w:rFonts w:ascii="Calibri" w:hAnsi="Calibri" w:cs="Calibri"/>
          <w:sz w:val="24"/>
          <w:szCs w:val="24"/>
          <w:highlight w:val="yellow"/>
        </w:rPr>
        <w:t>____,</w:t>
      </w:r>
      <w:r w:rsidRPr="00313BF6">
        <w:rPr>
          <w:rFonts w:ascii="Calibri" w:hAnsi="Calibri" w:cs="Calibri"/>
          <w:sz w:val="24"/>
          <w:szCs w:val="24"/>
        </w:rPr>
        <w:t xml:space="preserve"> and forwarded to the Dean’s personnel committee.  </w:t>
      </w:r>
      <w:r w:rsidRPr="00313BF6" w:rsidR="00663F3E">
        <w:rPr>
          <w:rFonts w:ascii="Calibri" w:hAnsi="Calibri" w:cs="Calibri"/>
          <w:sz w:val="24"/>
          <w:szCs w:val="24"/>
        </w:rPr>
        <w:t xml:space="preserve">The </w:t>
      </w:r>
      <w:r w:rsidRPr="00313BF6" w:rsidR="001D06BD">
        <w:rPr>
          <w:rFonts w:ascii="Calibri" w:hAnsi="Calibri" w:cs="Calibri"/>
          <w:sz w:val="24"/>
          <w:szCs w:val="24"/>
          <w:highlight w:val="yellow"/>
        </w:rPr>
        <w:t>Department/Program</w:t>
      </w:r>
      <w:r w:rsidRPr="00313BF6" w:rsidR="001D06BD">
        <w:rPr>
          <w:rFonts w:ascii="Calibri" w:hAnsi="Calibri" w:cs="Calibri"/>
          <w:sz w:val="24"/>
          <w:szCs w:val="24"/>
        </w:rPr>
        <w:t xml:space="preserve"> </w:t>
      </w:r>
      <w:r w:rsidRPr="00313BF6">
        <w:rPr>
          <w:rFonts w:ascii="Calibri" w:hAnsi="Calibri" w:cs="Calibri"/>
          <w:sz w:val="24"/>
          <w:szCs w:val="24"/>
        </w:rPr>
        <w:t xml:space="preserve">will appoint a Personnel Committee, </w:t>
      </w:r>
      <w:r w:rsidRPr="00313BF6" w:rsidR="00663F3E">
        <w:rPr>
          <w:rFonts w:ascii="Calibri" w:hAnsi="Calibri" w:cs="Calibri"/>
          <w:sz w:val="24"/>
          <w:szCs w:val="24"/>
        </w:rPr>
        <w:t>and in consultation with the Institute</w:t>
      </w:r>
      <w:r w:rsidRPr="00313BF6">
        <w:rPr>
          <w:rFonts w:ascii="Calibri" w:hAnsi="Calibri" w:cs="Calibri"/>
          <w:sz w:val="24"/>
          <w:szCs w:val="24"/>
        </w:rPr>
        <w:t xml:space="preserve">, </w:t>
      </w:r>
      <w:r w:rsidRPr="00313BF6" w:rsidR="00663F3E">
        <w:rPr>
          <w:rFonts w:ascii="Calibri" w:hAnsi="Calibri" w:cs="Calibri"/>
          <w:sz w:val="24"/>
          <w:szCs w:val="24"/>
        </w:rPr>
        <w:t>will</w:t>
      </w:r>
      <w:r w:rsidRPr="00313BF6">
        <w:rPr>
          <w:rFonts w:ascii="Calibri" w:hAnsi="Calibri" w:cs="Calibri"/>
          <w:sz w:val="24"/>
          <w:szCs w:val="24"/>
        </w:rPr>
        <w:t xml:space="preserve"> evaluate the candidate’s credentials.  The criteria for evaluating research will follow those laid out in the </w:t>
      </w:r>
      <w:r w:rsidRPr="00313BF6">
        <w:rPr>
          <w:rFonts w:ascii="Calibri" w:hAnsi="Calibri" w:cs="Calibri"/>
          <w:sz w:val="24"/>
          <w:szCs w:val="24"/>
          <w:highlight w:val="yellow"/>
        </w:rPr>
        <w:t>____</w:t>
      </w:r>
      <w:r w:rsidRPr="00313BF6">
        <w:rPr>
          <w:rFonts w:ascii="Calibri" w:hAnsi="Calibri" w:cs="Calibri"/>
          <w:sz w:val="24"/>
          <w:szCs w:val="24"/>
        </w:rPr>
        <w:t xml:space="preserve"> Bylaws and Standing Rules and </w:t>
      </w:r>
      <w:r w:rsidRPr="00313BF6" w:rsidR="00663F3E">
        <w:rPr>
          <w:rFonts w:ascii="Calibri" w:hAnsi="Calibri" w:cs="Calibri"/>
          <w:sz w:val="24"/>
          <w:szCs w:val="24"/>
        </w:rPr>
        <w:t xml:space="preserve">the </w:t>
      </w:r>
      <w:r w:rsidRPr="00313BF6" w:rsidR="001D06BD">
        <w:rPr>
          <w:rFonts w:ascii="Calibri" w:hAnsi="Calibri" w:cs="Calibri"/>
          <w:sz w:val="24"/>
          <w:szCs w:val="24"/>
          <w:highlight w:val="yellow"/>
        </w:rPr>
        <w:t>Department’s/Program’s</w:t>
      </w:r>
      <w:r w:rsidRPr="00313BF6">
        <w:rPr>
          <w:rFonts w:ascii="Calibri" w:hAnsi="Calibri" w:cs="Calibri"/>
          <w:sz w:val="24"/>
          <w:szCs w:val="24"/>
        </w:rPr>
        <w:t xml:space="preserve"> "Departmental Policies for Reappointment, Promotion, and Tenure."</w:t>
      </w:r>
    </w:p>
    <w:p xmlns:wp14="http://schemas.microsoft.com/office/word/2010/wordml" w:rsidRPr="00313BF6" w:rsidR="002458DD" w:rsidRDefault="002458DD" w14:paraId="0D0B940D" wp14:textId="77777777">
      <w:pPr>
        <w:rPr>
          <w:rFonts w:ascii="Calibri" w:hAnsi="Calibri" w:cs="Calibri"/>
          <w:szCs w:val="24"/>
        </w:rPr>
      </w:pPr>
    </w:p>
    <w:p xmlns:wp14="http://schemas.microsoft.com/office/word/2010/wordml" w:rsidRPr="00313BF6" w:rsidR="002458DD" w:rsidRDefault="002458DD" w14:paraId="1E92EB29" wp14:textId="77777777">
      <w:pPr>
        <w:rPr>
          <w:rFonts w:ascii="Calibri" w:hAnsi="Calibri" w:cs="Calibri"/>
          <w:szCs w:val="24"/>
        </w:rPr>
      </w:pPr>
      <w:r w:rsidRPr="00313BF6">
        <w:rPr>
          <w:rFonts w:ascii="Calibri" w:hAnsi="Calibri" w:cs="Calibri"/>
          <w:szCs w:val="24"/>
        </w:rPr>
        <w:t xml:space="preserve">The </w:t>
      </w:r>
      <w:r w:rsidRPr="00313BF6" w:rsidR="00663F3E">
        <w:rPr>
          <w:rFonts w:ascii="Calibri" w:hAnsi="Calibri" w:cs="Calibri"/>
          <w:szCs w:val="24"/>
        </w:rPr>
        <w:t>Department’s</w:t>
      </w:r>
      <w:r w:rsidRPr="00313BF6">
        <w:rPr>
          <w:rFonts w:ascii="Calibri" w:hAnsi="Calibri" w:cs="Calibri"/>
          <w:szCs w:val="24"/>
        </w:rPr>
        <w:t xml:space="preserve"> Personnel Committee will bring its recommendations to </w:t>
      </w:r>
      <w:r w:rsidRPr="00313BF6" w:rsidR="00663F3E">
        <w:rPr>
          <w:rFonts w:ascii="Calibri" w:hAnsi="Calibri" w:cs="Calibri"/>
          <w:szCs w:val="24"/>
        </w:rPr>
        <w:t>its</w:t>
      </w:r>
      <w:r w:rsidRPr="00313BF6">
        <w:rPr>
          <w:rFonts w:ascii="Calibri" w:hAnsi="Calibri" w:cs="Calibri"/>
          <w:szCs w:val="24"/>
        </w:rPr>
        <w:t xml:space="preserve"> faculty and </w:t>
      </w:r>
      <w:r w:rsidRPr="00313BF6" w:rsidR="00663F3E">
        <w:rPr>
          <w:rFonts w:ascii="Calibri" w:hAnsi="Calibri" w:cs="Calibri"/>
          <w:szCs w:val="24"/>
        </w:rPr>
        <w:t xml:space="preserve">to </w:t>
      </w:r>
      <w:r w:rsidRPr="00313BF6">
        <w:rPr>
          <w:rFonts w:ascii="Calibri" w:hAnsi="Calibri" w:cs="Calibri"/>
          <w:szCs w:val="24"/>
        </w:rPr>
        <w:t xml:space="preserve">the </w:t>
      </w:r>
      <w:r w:rsidRPr="00313BF6" w:rsidR="00663F3E">
        <w:rPr>
          <w:rFonts w:ascii="Calibri" w:hAnsi="Calibri" w:cs="Calibri"/>
          <w:szCs w:val="24"/>
        </w:rPr>
        <w:t>Institute’s</w:t>
      </w:r>
      <w:r w:rsidRPr="00313BF6">
        <w:rPr>
          <w:rFonts w:ascii="Calibri" w:hAnsi="Calibri" w:cs="Calibri"/>
          <w:szCs w:val="24"/>
        </w:rPr>
        <w:t xml:space="preserve"> directorate.  The two units will conduct separate votes.  Both faculties will evaluate the quality of the candidate’s teaching, research, and service.</w:t>
      </w:r>
    </w:p>
    <w:p xmlns:wp14="http://schemas.microsoft.com/office/word/2010/wordml" w:rsidRPr="00313BF6" w:rsidR="002458DD" w:rsidRDefault="002458DD" w14:paraId="0E27B00A" wp14:textId="77777777">
      <w:pPr>
        <w:rPr>
          <w:rFonts w:ascii="Calibri" w:hAnsi="Calibri" w:cs="Calibri"/>
          <w:szCs w:val="24"/>
        </w:rPr>
      </w:pPr>
    </w:p>
    <w:p xmlns:wp14="http://schemas.microsoft.com/office/word/2010/wordml" w:rsidRPr="00313BF6" w:rsidR="002458DD" w:rsidRDefault="002458DD" w14:paraId="530B9BEF" wp14:textId="77777777">
      <w:pPr>
        <w:rPr>
          <w:rFonts w:ascii="Calibri" w:hAnsi="Calibri" w:cs="Calibri"/>
          <w:szCs w:val="24"/>
        </w:rPr>
      </w:pPr>
      <w:r w:rsidRPr="00313BF6">
        <w:rPr>
          <w:rFonts w:ascii="Calibri" w:hAnsi="Calibri" w:cs="Calibri"/>
          <w:szCs w:val="24"/>
        </w:rPr>
        <w:t xml:space="preserve">After </w:t>
      </w:r>
      <w:r w:rsidRPr="00313BF6">
        <w:rPr>
          <w:rFonts w:ascii="Calibri" w:hAnsi="Calibri" w:cs="Calibri"/>
          <w:szCs w:val="24"/>
          <w:highlight w:val="yellow"/>
        </w:rPr>
        <w:t>____</w:t>
      </w:r>
      <w:r w:rsidRPr="00313BF6">
        <w:rPr>
          <w:rFonts w:ascii="Calibri" w:hAnsi="Calibri" w:cs="Calibri"/>
          <w:szCs w:val="24"/>
        </w:rPr>
        <w:t xml:space="preserve"> and </w:t>
      </w:r>
      <w:r w:rsidRPr="00313BF6">
        <w:rPr>
          <w:rFonts w:ascii="Calibri" w:hAnsi="Calibri" w:cs="Calibri"/>
          <w:szCs w:val="24"/>
          <w:highlight w:val="yellow"/>
        </w:rPr>
        <w:t>____</w:t>
      </w:r>
      <w:r w:rsidRPr="00313BF6">
        <w:rPr>
          <w:rFonts w:ascii="Calibri" w:hAnsi="Calibri" w:cs="Calibri"/>
          <w:szCs w:val="24"/>
        </w:rPr>
        <w:t xml:space="preserve"> have voted, the Chair of </w:t>
      </w:r>
      <w:r w:rsidRPr="00313BF6" w:rsidR="001D06BD">
        <w:rPr>
          <w:rFonts w:ascii="Calibri" w:hAnsi="Calibri" w:cs="Calibri"/>
          <w:szCs w:val="24"/>
          <w:highlight w:val="yellow"/>
        </w:rPr>
        <w:t>Department/Program</w:t>
      </w:r>
      <w:r w:rsidRPr="00313BF6">
        <w:rPr>
          <w:rFonts w:ascii="Calibri" w:hAnsi="Calibri" w:cs="Calibri"/>
          <w:szCs w:val="24"/>
        </w:rPr>
        <w:t xml:space="preserve"> and Director of </w:t>
      </w:r>
      <w:r w:rsidRPr="00313BF6" w:rsidR="001D06BD">
        <w:rPr>
          <w:rFonts w:ascii="Calibri" w:hAnsi="Calibri" w:cs="Calibri"/>
          <w:szCs w:val="24"/>
          <w:highlight w:val="yellow"/>
        </w:rPr>
        <w:t>Institute</w:t>
      </w:r>
      <w:r w:rsidRPr="00313BF6">
        <w:rPr>
          <w:rFonts w:ascii="Calibri" w:hAnsi="Calibri" w:cs="Calibri"/>
          <w:szCs w:val="24"/>
        </w:rPr>
        <w:t xml:space="preserve"> will write separate reports on the deliberations of the respective units which will be included in one notebook </w:t>
      </w:r>
      <w:r w:rsidRPr="00313BF6" w:rsidR="0027314D">
        <w:rPr>
          <w:rFonts w:ascii="Calibri" w:hAnsi="Calibri" w:cs="Calibri"/>
          <w:szCs w:val="24"/>
        </w:rPr>
        <w:t>that</w:t>
      </w:r>
      <w:r w:rsidRPr="00313BF6">
        <w:rPr>
          <w:rFonts w:ascii="Calibri" w:hAnsi="Calibri" w:cs="Calibri"/>
          <w:szCs w:val="24"/>
        </w:rPr>
        <w:t xml:space="preserve"> wi</w:t>
      </w:r>
      <w:r w:rsidRPr="00313BF6" w:rsidR="00D52458">
        <w:rPr>
          <w:rFonts w:ascii="Calibri" w:hAnsi="Calibri" w:cs="Calibri"/>
          <w:szCs w:val="24"/>
        </w:rPr>
        <w:t>ll be forwarded to the College Personnel C</w:t>
      </w:r>
      <w:r w:rsidRPr="00313BF6">
        <w:rPr>
          <w:rFonts w:ascii="Calibri" w:hAnsi="Calibri" w:cs="Calibri"/>
          <w:szCs w:val="24"/>
        </w:rPr>
        <w:t xml:space="preserve">ommittee.  The report from the </w:t>
      </w:r>
      <w:r w:rsidRPr="00313BF6" w:rsidR="00663F3E">
        <w:rPr>
          <w:rFonts w:ascii="Calibri" w:hAnsi="Calibri" w:cs="Calibri"/>
          <w:szCs w:val="24"/>
        </w:rPr>
        <w:t>Department’s</w:t>
      </w:r>
      <w:r w:rsidRPr="00313BF6">
        <w:rPr>
          <w:rFonts w:ascii="Calibri" w:hAnsi="Calibri" w:cs="Calibri"/>
          <w:szCs w:val="24"/>
        </w:rPr>
        <w:t xml:space="preserve"> Personnel Committee will be similarly included.</w:t>
      </w:r>
    </w:p>
    <w:p xmlns:wp14="http://schemas.microsoft.com/office/word/2010/wordml" w:rsidRPr="00313BF6" w:rsidR="002458DD" w:rsidRDefault="002458DD" w14:paraId="60061E4C" wp14:textId="77777777">
      <w:pPr>
        <w:rPr>
          <w:rFonts w:ascii="Calibri" w:hAnsi="Calibri" w:cs="Calibri"/>
          <w:szCs w:val="24"/>
        </w:rPr>
      </w:pPr>
    </w:p>
    <w:p xmlns:wp14="http://schemas.microsoft.com/office/word/2010/wordml" w:rsidRPr="00313BF6" w:rsidR="002458DD" w:rsidRDefault="002458DD" w14:paraId="3810E82D" wp14:textId="77777777">
      <w:pPr>
        <w:rPr>
          <w:rFonts w:ascii="Calibri" w:hAnsi="Calibri" w:cs="Calibri"/>
          <w:szCs w:val="24"/>
        </w:rPr>
      </w:pPr>
      <w:r w:rsidRPr="00313BF6">
        <w:rPr>
          <w:rFonts w:ascii="Calibri" w:hAnsi="Calibri" w:cs="Calibri"/>
          <w:szCs w:val="24"/>
        </w:rPr>
        <w:t xml:space="preserve">If there is disagreement about reappointment, promotion, or tenure, the Chair of </w:t>
      </w:r>
      <w:r w:rsidRPr="00313BF6" w:rsidR="001D06BD">
        <w:rPr>
          <w:rFonts w:ascii="Calibri" w:hAnsi="Calibri" w:cs="Calibri"/>
          <w:szCs w:val="24"/>
          <w:highlight w:val="yellow"/>
        </w:rPr>
        <w:t>Department/Program</w:t>
      </w:r>
      <w:r w:rsidRPr="00313BF6">
        <w:rPr>
          <w:rFonts w:ascii="Calibri" w:hAnsi="Calibri" w:cs="Calibri"/>
          <w:szCs w:val="24"/>
        </w:rPr>
        <w:t xml:space="preserve"> and the Director of </w:t>
      </w:r>
      <w:r w:rsidRPr="00313BF6" w:rsidR="001D06BD">
        <w:rPr>
          <w:rFonts w:ascii="Calibri" w:hAnsi="Calibri" w:cs="Calibri"/>
          <w:szCs w:val="24"/>
          <w:highlight w:val="yellow"/>
        </w:rPr>
        <w:t>Institute</w:t>
      </w:r>
      <w:r w:rsidRPr="00313BF6">
        <w:rPr>
          <w:rFonts w:ascii="Calibri" w:hAnsi="Calibri" w:cs="Calibri"/>
          <w:szCs w:val="24"/>
        </w:rPr>
        <w:t xml:space="preserve"> will explain the nature of the disagreement in their summaries of the discussion leading to the votes in their units.  In the event the two units disagree about reappointment, tenure or promotion it is presumed that the matter will be adjudicated by the Deans of the Graduate School and the College of Arts and Sciences, for a separation or transfer of the FTE.</w:t>
      </w:r>
    </w:p>
    <w:p xmlns:wp14="http://schemas.microsoft.com/office/word/2010/wordml" w:rsidRPr="00313BF6" w:rsidR="002458DD" w:rsidRDefault="002458DD" w14:paraId="44EAFD9C" wp14:textId="77777777">
      <w:pPr>
        <w:rPr>
          <w:rFonts w:ascii="Calibri" w:hAnsi="Calibri" w:cs="Calibri"/>
          <w:szCs w:val="24"/>
        </w:rPr>
      </w:pPr>
    </w:p>
    <w:p xmlns:wp14="http://schemas.microsoft.com/office/word/2010/wordml" w:rsidRPr="00313BF6" w:rsidR="005A5351" w:rsidP="005A5351" w:rsidRDefault="002458DD" w14:paraId="27D32628" wp14:textId="77777777">
      <w:pPr>
        <w:rPr>
          <w:rFonts w:ascii="Calibri" w:hAnsi="Calibri" w:eastAsia="Times New Roman" w:cs="Calibri"/>
          <w:szCs w:val="24"/>
        </w:rPr>
      </w:pPr>
      <w:r w:rsidRPr="00313BF6">
        <w:rPr>
          <w:rFonts w:ascii="Calibri" w:hAnsi="Calibri" w:cs="Calibri"/>
          <w:b/>
          <w:szCs w:val="24"/>
        </w:rPr>
        <w:t>Research/Proposal Processing/ICR Sharing:</w:t>
      </w:r>
      <w:r w:rsidRPr="00313BF6">
        <w:rPr>
          <w:rFonts w:ascii="Calibri" w:hAnsi="Calibri" w:cs="Calibri"/>
          <w:szCs w:val="24"/>
        </w:rPr>
        <w:t xml:space="preserve">  </w:t>
      </w:r>
      <w:r w:rsidRPr="00313BF6" w:rsidR="005A5351">
        <w:rPr>
          <w:rFonts w:ascii="Calibri" w:hAnsi="Calibri" w:eastAsia="Times New Roman" w:cs="Calibri"/>
          <w:szCs w:val="24"/>
        </w:rPr>
        <w:t xml:space="preserve">The DA-ICR will be distributed between the two units according to standard Department/Institute policy in effect at the time the grant is submitted.  For example, currently </w:t>
      </w:r>
      <w:r w:rsidRPr="00313BF6" w:rsidR="005A5351">
        <w:rPr>
          <w:rFonts w:ascii="Calibri" w:hAnsi="Calibri" w:eastAsia="Times New Roman" w:cs="Calibri"/>
          <w:szCs w:val="24"/>
          <w:highlight w:val="yellow"/>
        </w:rPr>
        <w:t>___</w:t>
      </w:r>
      <w:r w:rsidRPr="00313BF6" w:rsidR="005A5351">
        <w:rPr>
          <w:rFonts w:ascii="Calibri" w:hAnsi="Calibri" w:eastAsia="Times New Roman" w:cs="Calibri"/>
          <w:szCs w:val="24"/>
        </w:rPr>
        <w:t xml:space="preserve">% would go to the unit providing space and day-to-day support on the proposal and </w:t>
      </w:r>
      <w:r w:rsidRPr="00313BF6" w:rsidR="005A5351">
        <w:rPr>
          <w:rFonts w:ascii="Calibri" w:hAnsi="Calibri" w:eastAsia="Times New Roman" w:cs="Calibri"/>
          <w:szCs w:val="24"/>
          <w:highlight w:val="yellow"/>
        </w:rPr>
        <w:t>___</w:t>
      </w:r>
      <w:r w:rsidRPr="00313BF6" w:rsidR="005A5351">
        <w:rPr>
          <w:rFonts w:ascii="Calibri" w:hAnsi="Calibri" w:eastAsia="Times New Roman" w:cs="Calibri"/>
          <w:szCs w:val="24"/>
        </w:rPr>
        <w:t xml:space="preserve">% to the other unit.  Given this split of DA-ICR sharing, </w:t>
      </w:r>
      <w:r w:rsidRPr="00313BF6" w:rsidR="005A5351">
        <w:rPr>
          <w:rFonts w:ascii="Calibri" w:hAnsi="Calibri" w:eastAsia="Times New Roman" w:cs="Calibri"/>
          <w:szCs w:val="24"/>
          <w:highlight w:val="yellow"/>
        </w:rPr>
        <w:t>____</w:t>
      </w:r>
      <w:r w:rsidRPr="00313BF6" w:rsidR="005A5351">
        <w:rPr>
          <w:rFonts w:ascii="Calibri" w:hAnsi="Calibri" w:eastAsia="Times New Roman" w:cs="Calibri"/>
          <w:szCs w:val="24"/>
        </w:rPr>
        <w:t xml:space="preserve"> will assume primary responsibility to provide matching funds when requested.  In general, the relative contributions shall be scaled by the relative amount of DA-ICR received by each unit on grants in which the shared faculty is a Principal Investigator.</w:t>
      </w:r>
    </w:p>
    <w:p xmlns:wp14="http://schemas.microsoft.com/office/word/2010/wordml" w:rsidRPr="00313BF6" w:rsidR="005A5351" w:rsidRDefault="005A5351" w14:paraId="4B94D5A5" wp14:textId="77777777">
      <w:pPr>
        <w:rPr>
          <w:rFonts w:ascii="Calibri" w:hAnsi="Calibri" w:cs="Calibri"/>
          <w:color w:val="FF0000"/>
          <w:szCs w:val="24"/>
        </w:rPr>
      </w:pPr>
    </w:p>
    <w:p xmlns:wp14="http://schemas.microsoft.com/office/word/2010/wordml" w:rsidRPr="00313BF6" w:rsidR="002458DD" w:rsidRDefault="002458DD" w14:paraId="6BEB2FED" wp14:textId="77777777">
      <w:pPr>
        <w:rPr>
          <w:rFonts w:ascii="Calibri" w:hAnsi="Calibri" w:cs="Calibri"/>
          <w:szCs w:val="24"/>
          <w:u w:val="single"/>
        </w:rPr>
      </w:pPr>
      <w:r w:rsidRPr="00313BF6">
        <w:rPr>
          <w:rFonts w:ascii="Calibri" w:hAnsi="Calibri" w:cs="Calibri"/>
          <w:b/>
          <w:szCs w:val="24"/>
        </w:rPr>
        <w:t xml:space="preserve">Start-Up Funds: </w:t>
      </w:r>
      <w:r w:rsidRPr="00313BF6" w:rsidR="007A0E61">
        <w:rPr>
          <w:rFonts w:ascii="Calibri" w:hAnsi="Calibri" w:cs="Calibri"/>
          <w:szCs w:val="24"/>
        </w:rPr>
        <w:t>(Funding commitments regarding r</w:t>
      </w:r>
      <w:r w:rsidRPr="00313BF6" w:rsidR="005B3799">
        <w:rPr>
          <w:rFonts w:ascii="Calibri" w:hAnsi="Calibri" w:cs="Calibri"/>
          <w:szCs w:val="24"/>
        </w:rPr>
        <w:t>esearch start-up packages, moving, summer salary, house-hunting, etc.  The College generally does not fund these costs.)</w:t>
      </w:r>
    </w:p>
    <w:p xmlns:wp14="http://schemas.microsoft.com/office/word/2010/wordml" w:rsidRPr="00313BF6" w:rsidR="002458DD" w:rsidRDefault="002458DD" w14:paraId="3DEEC669" wp14:textId="77777777">
      <w:pPr>
        <w:rPr>
          <w:rFonts w:ascii="Calibri" w:hAnsi="Calibri" w:cs="Calibri"/>
          <w:szCs w:val="24"/>
          <w:u w:val="single"/>
        </w:rPr>
      </w:pPr>
    </w:p>
    <w:p xmlns:wp14="http://schemas.microsoft.com/office/word/2010/wordml" w:rsidRPr="00313BF6" w:rsidR="002458DD" w:rsidP="66A2E267" w:rsidRDefault="002458DD" w14:paraId="5FBE1942" wp14:textId="77777777">
      <w:pPr>
        <w:rPr>
          <w:rFonts w:ascii="Calibri" w:hAnsi="Calibri" w:cs="Calibri"/>
        </w:rPr>
      </w:pPr>
      <w:r w:rsidRPr="66A2E267" w:rsidR="002458DD">
        <w:rPr>
          <w:rFonts w:ascii="Calibri" w:hAnsi="Calibri" w:cs="Calibri"/>
          <w:b w:val="1"/>
          <w:bCs w:val="1"/>
        </w:rPr>
        <w:t>Graduate student recruiting</w:t>
      </w:r>
      <w:r w:rsidRPr="66A2E267" w:rsidR="002458DD">
        <w:rPr>
          <w:rFonts w:ascii="Calibri" w:hAnsi="Calibri" w:cs="Calibri"/>
          <w:b w:val="1"/>
          <w:bCs w:val="1"/>
        </w:rPr>
        <w:t>:</w:t>
      </w:r>
      <w:r w:rsidRPr="66A2E267" w:rsidR="002458DD">
        <w:rPr>
          <w:rFonts w:ascii="Calibri" w:hAnsi="Calibri" w:cs="Calibri"/>
        </w:rPr>
        <w:t xml:space="preserve">  The</w:t>
      </w:r>
      <w:r w:rsidRPr="66A2E267" w:rsidR="002458DD">
        <w:rPr>
          <w:rFonts w:ascii="Calibri" w:hAnsi="Calibri" w:cs="Calibri"/>
        </w:rPr>
        <w:t xml:space="preserve"> faculty member will be given the same priority in graduate student recruiting </w:t>
      </w:r>
      <w:r w:rsidRPr="66A2E267" w:rsidR="005B3799">
        <w:rPr>
          <w:rFonts w:ascii="Calibri" w:hAnsi="Calibri" w:cs="Calibri"/>
        </w:rPr>
        <w:t xml:space="preserve">in the Department </w:t>
      </w:r>
      <w:r w:rsidRPr="66A2E267" w:rsidR="002458DD">
        <w:rPr>
          <w:rFonts w:ascii="Calibri" w:hAnsi="Calibri" w:cs="Calibri"/>
        </w:rPr>
        <w:t>as a full FTE faculty member</w:t>
      </w:r>
      <w:r w:rsidRPr="66A2E267" w:rsidR="002458DD">
        <w:rPr>
          <w:rFonts w:ascii="Calibri" w:hAnsi="Calibri" w:cs="Calibri"/>
        </w:rPr>
        <w:t xml:space="preserve">.  </w:t>
      </w:r>
    </w:p>
    <w:p w:rsidR="66A2E267" w:rsidP="66A2E267" w:rsidRDefault="66A2E267" w14:paraId="29810242" w14:textId="2A28C34D">
      <w:pPr>
        <w:pStyle w:val="Normal"/>
        <w:rPr>
          <w:rFonts w:ascii="Calibri" w:hAnsi="Calibri" w:cs="Calibri"/>
        </w:rPr>
      </w:pPr>
    </w:p>
    <w:p w:rsidR="66A2E267" w:rsidP="66A2E267" w:rsidRDefault="66A2E267" w14:paraId="3A8B39B6" w14:textId="6CFB47CB">
      <w:pPr>
        <w:pStyle w:val="Normal"/>
        <w:rPr>
          <w:rFonts w:ascii="Calibri" w:hAnsi="Calibri" w:cs="Calibri"/>
        </w:rPr>
      </w:pPr>
    </w:p>
    <w:p w:rsidR="66A2E267" w:rsidP="66A2E267" w:rsidRDefault="66A2E267" w14:paraId="3322B24A" w14:textId="3694222D">
      <w:pPr>
        <w:pStyle w:val="Normal"/>
        <w:rPr>
          <w:rFonts w:ascii="Calibri" w:hAnsi="Calibri" w:cs="Calibri"/>
        </w:rPr>
      </w:pPr>
    </w:p>
    <w:p w:rsidR="73878555" w:rsidP="5083B7CE" w:rsidRDefault="73878555" w14:paraId="0C1D1CB1" w14:textId="18CD0DCA">
      <w:pPr>
        <w:rPr>
          <w:rFonts w:ascii="Calibri" w:hAnsi="Calibri" w:eastAsia="Calibri" w:cs="Calibri"/>
          <w:b w:val="0"/>
          <w:bCs w:val="0"/>
          <w:i w:val="0"/>
          <w:iCs w:val="0"/>
          <w:caps w:val="0"/>
          <w:smallCaps w:val="0"/>
          <w:noProof w:val="0"/>
          <w:color w:val="000000" w:themeColor="text1" w:themeTint="FF" w:themeShade="FF"/>
          <w:sz w:val="24"/>
          <w:szCs w:val="24"/>
          <w:lang w:val="en-US"/>
        </w:rPr>
      </w:pPr>
      <w:r w:rsidRPr="5083B7CE" w:rsidR="73878555">
        <w:rPr>
          <w:rFonts w:ascii="Calibri" w:hAnsi="Calibri" w:eastAsia="Calibri" w:cs="Calibri"/>
          <w:b w:val="0"/>
          <w:bCs w:val="0"/>
          <w:i w:val="0"/>
          <w:iCs w:val="0"/>
          <w:caps w:val="0"/>
          <w:smallCaps w:val="0"/>
          <w:noProof w:val="0"/>
          <w:color w:val="000000" w:themeColor="text1" w:themeTint="FF" w:themeShade="FF"/>
          <w:sz w:val="24"/>
          <w:szCs w:val="24"/>
          <w:lang w:val="en-US"/>
        </w:rPr>
        <w:t>_____________________________</w:t>
      </w:r>
      <w:r>
        <w:tab/>
      </w:r>
      <w:r>
        <w:tab/>
      </w:r>
      <w:r>
        <w:tab/>
      </w:r>
      <w:r>
        <w:tab/>
      </w:r>
      <w:r>
        <w:tab/>
      </w:r>
      <w:r w:rsidRPr="5083B7CE" w:rsidR="73878555">
        <w:rPr>
          <w:rFonts w:ascii="Calibri" w:hAnsi="Calibri" w:eastAsia="Calibri" w:cs="Calibri"/>
          <w:b w:val="0"/>
          <w:bCs w:val="0"/>
          <w:i w:val="0"/>
          <w:iCs w:val="0"/>
          <w:caps w:val="0"/>
          <w:smallCaps w:val="0"/>
          <w:noProof w:val="0"/>
          <w:color w:val="000000" w:themeColor="text1" w:themeTint="FF" w:themeShade="FF"/>
          <w:sz w:val="24"/>
          <w:szCs w:val="24"/>
          <w:lang w:val="en-US"/>
        </w:rPr>
        <w:t>__________________</w:t>
      </w:r>
    </w:p>
    <w:p w:rsidR="73878555" w:rsidP="5083B7CE" w:rsidRDefault="73878555" w14:paraId="4EB70B60" w14:textId="31E348D7">
      <w:pPr>
        <w:rPr>
          <w:rFonts w:ascii="Calibri" w:hAnsi="Calibri" w:eastAsia="Calibri" w:cs="Calibri"/>
          <w:b w:val="0"/>
          <w:bCs w:val="0"/>
          <w:i w:val="0"/>
          <w:iCs w:val="0"/>
          <w:caps w:val="0"/>
          <w:smallCaps w:val="0"/>
          <w:noProof w:val="0"/>
          <w:color w:val="000000" w:themeColor="text1" w:themeTint="FF" w:themeShade="FF"/>
          <w:sz w:val="24"/>
          <w:szCs w:val="24"/>
          <w:lang w:val="en-US"/>
        </w:rPr>
      </w:pPr>
      <w:r w:rsidRPr="5083B7CE" w:rsidR="73878555">
        <w:rPr>
          <w:rFonts w:ascii="Calibri" w:hAnsi="Calibri" w:eastAsia="Calibri" w:cs="Calibri"/>
          <w:b w:val="0"/>
          <w:bCs w:val="0"/>
          <w:i w:val="0"/>
          <w:iCs w:val="0"/>
          <w:caps w:val="0"/>
          <w:smallCaps w:val="0"/>
          <w:noProof w:val="0"/>
          <w:color w:val="000000" w:themeColor="text1" w:themeTint="FF" w:themeShade="FF"/>
          <w:sz w:val="24"/>
          <w:szCs w:val="24"/>
          <w:highlight w:val="yellow"/>
          <w:lang w:val="en-US"/>
        </w:rPr>
        <w:t>Name</w:t>
      </w:r>
      <w:r w:rsidRPr="5083B7CE" w:rsidR="73878555">
        <w:rPr>
          <w:rFonts w:ascii="Calibri" w:hAnsi="Calibri" w:eastAsia="Calibri" w:cs="Calibri"/>
          <w:b w:val="0"/>
          <w:bCs w:val="0"/>
          <w:i w:val="0"/>
          <w:iCs w:val="0"/>
          <w:caps w:val="0"/>
          <w:smallCaps w:val="0"/>
          <w:noProof w:val="0"/>
          <w:color w:val="000000" w:themeColor="text1" w:themeTint="FF" w:themeShade="FF"/>
          <w:sz w:val="24"/>
          <w:szCs w:val="24"/>
          <w:lang w:val="en-US"/>
        </w:rPr>
        <w:t>, Director</w:t>
      </w:r>
      <w:r>
        <w:tab/>
      </w:r>
      <w:r>
        <w:tab/>
      </w:r>
      <w:r>
        <w:tab/>
      </w:r>
      <w:r>
        <w:tab/>
      </w:r>
      <w:r>
        <w:tab/>
      </w:r>
      <w:r>
        <w:tab/>
      </w:r>
      <w:r>
        <w:tab/>
      </w:r>
      <w:r w:rsidRPr="5083B7CE" w:rsidR="73878555">
        <w:rPr>
          <w:rFonts w:ascii="Calibri" w:hAnsi="Calibri" w:eastAsia="Calibri" w:cs="Calibri"/>
          <w:b w:val="0"/>
          <w:bCs w:val="0"/>
          <w:i w:val="0"/>
          <w:iCs w:val="0"/>
          <w:caps w:val="0"/>
          <w:smallCaps w:val="0"/>
          <w:noProof w:val="0"/>
          <w:color w:val="000000" w:themeColor="text1" w:themeTint="FF" w:themeShade="FF"/>
          <w:sz w:val="24"/>
          <w:szCs w:val="24"/>
          <w:lang w:val="en-US"/>
        </w:rPr>
        <w:t>Date</w:t>
      </w:r>
    </w:p>
    <w:p w:rsidR="73878555" w:rsidP="5083B7CE" w:rsidRDefault="73878555" w14:paraId="07C21B17" w14:textId="6CF8CB8E">
      <w:pPr>
        <w:rPr>
          <w:rFonts w:ascii="Calibri" w:hAnsi="Calibri" w:eastAsia="Calibri" w:cs="Calibri"/>
          <w:b w:val="0"/>
          <w:bCs w:val="0"/>
          <w:i w:val="0"/>
          <w:iCs w:val="0"/>
          <w:caps w:val="0"/>
          <w:smallCaps w:val="0"/>
          <w:noProof w:val="0"/>
          <w:color w:val="000000" w:themeColor="text1" w:themeTint="FF" w:themeShade="FF"/>
          <w:sz w:val="24"/>
          <w:szCs w:val="24"/>
          <w:lang w:val="en-US"/>
        </w:rPr>
      </w:pPr>
      <w:r w:rsidRPr="5083B7CE" w:rsidR="73878555">
        <w:rPr>
          <w:rFonts w:ascii="Calibri" w:hAnsi="Calibri" w:eastAsia="Calibri" w:cs="Calibri"/>
          <w:b w:val="0"/>
          <w:bCs w:val="0"/>
          <w:i w:val="0"/>
          <w:iCs w:val="0"/>
          <w:caps w:val="0"/>
          <w:smallCaps w:val="0"/>
          <w:noProof w:val="0"/>
          <w:color w:val="000000" w:themeColor="text1" w:themeTint="FF" w:themeShade="FF"/>
          <w:sz w:val="24"/>
          <w:szCs w:val="24"/>
          <w:highlight w:val="yellow"/>
          <w:lang w:val="en-US"/>
        </w:rPr>
        <w:t>Institute</w:t>
      </w:r>
    </w:p>
    <w:p w:rsidR="5083B7CE" w:rsidP="5083B7CE" w:rsidRDefault="5083B7CE" w14:paraId="0733D73C" w14:textId="02C96F0E">
      <w:pPr>
        <w:rPr>
          <w:rFonts w:ascii="Calibri" w:hAnsi="Calibri" w:eastAsia="Calibri" w:cs="Calibri"/>
          <w:b w:val="0"/>
          <w:bCs w:val="0"/>
          <w:i w:val="0"/>
          <w:iCs w:val="0"/>
          <w:caps w:val="0"/>
          <w:smallCaps w:val="0"/>
          <w:noProof w:val="0"/>
          <w:color w:val="000000" w:themeColor="text1" w:themeTint="FF" w:themeShade="FF"/>
          <w:sz w:val="24"/>
          <w:szCs w:val="24"/>
          <w:lang w:val="en-US"/>
        </w:rPr>
      </w:pPr>
    </w:p>
    <w:p w:rsidR="5083B7CE" w:rsidP="5083B7CE" w:rsidRDefault="5083B7CE" w14:paraId="276D95F5" w14:textId="0D4C9703">
      <w:pPr>
        <w:rPr>
          <w:rFonts w:ascii="Calibri" w:hAnsi="Calibri" w:eastAsia="Calibri" w:cs="Calibri"/>
          <w:b w:val="0"/>
          <w:bCs w:val="0"/>
          <w:i w:val="0"/>
          <w:iCs w:val="0"/>
          <w:caps w:val="0"/>
          <w:smallCaps w:val="0"/>
          <w:noProof w:val="0"/>
          <w:color w:val="000000" w:themeColor="text1" w:themeTint="FF" w:themeShade="FF"/>
          <w:sz w:val="24"/>
          <w:szCs w:val="24"/>
          <w:lang w:val="en-US"/>
        </w:rPr>
      </w:pPr>
    </w:p>
    <w:p w:rsidR="73878555" w:rsidP="5083B7CE" w:rsidRDefault="73878555" w14:paraId="2BE10238" w14:textId="103B53B6">
      <w:pPr>
        <w:rPr>
          <w:rFonts w:ascii="Calibri" w:hAnsi="Calibri" w:eastAsia="Calibri" w:cs="Calibri"/>
          <w:b w:val="0"/>
          <w:bCs w:val="0"/>
          <w:i w:val="0"/>
          <w:iCs w:val="0"/>
          <w:caps w:val="0"/>
          <w:smallCaps w:val="0"/>
          <w:noProof w:val="0"/>
          <w:color w:val="000000" w:themeColor="text1" w:themeTint="FF" w:themeShade="FF"/>
          <w:sz w:val="24"/>
          <w:szCs w:val="24"/>
          <w:lang w:val="en-US"/>
        </w:rPr>
      </w:pPr>
      <w:r w:rsidRPr="5083B7CE" w:rsidR="73878555">
        <w:rPr>
          <w:rFonts w:ascii="Calibri" w:hAnsi="Calibri" w:eastAsia="Calibri" w:cs="Calibri"/>
          <w:b w:val="0"/>
          <w:bCs w:val="0"/>
          <w:i w:val="0"/>
          <w:iCs w:val="0"/>
          <w:caps w:val="0"/>
          <w:smallCaps w:val="0"/>
          <w:noProof w:val="0"/>
          <w:color w:val="000000" w:themeColor="text1" w:themeTint="FF" w:themeShade="FF"/>
          <w:sz w:val="24"/>
          <w:szCs w:val="24"/>
          <w:lang w:val="en-US"/>
        </w:rPr>
        <w:t>____________________________</w:t>
      </w:r>
      <w:r>
        <w:tab/>
      </w:r>
      <w:r>
        <w:tab/>
      </w:r>
      <w:r>
        <w:tab/>
      </w:r>
      <w:r>
        <w:tab/>
      </w:r>
      <w:r>
        <w:tab/>
      </w:r>
      <w:r w:rsidRPr="5083B7CE" w:rsidR="73878555">
        <w:rPr>
          <w:rFonts w:ascii="Calibri" w:hAnsi="Calibri" w:eastAsia="Calibri" w:cs="Calibri"/>
          <w:b w:val="0"/>
          <w:bCs w:val="0"/>
          <w:i w:val="0"/>
          <w:iCs w:val="0"/>
          <w:caps w:val="0"/>
          <w:smallCaps w:val="0"/>
          <w:noProof w:val="0"/>
          <w:color w:val="000000" w:themeColor="text1" w:themeTint="FF" w:themeShade="FF"/>
          <w:sz w:val="24"/>
          <w:szCs w:val="24"/>
          <w:lang w:val="en-US"/>
        </w:rPr>
        <w:t>__________________</w:t>
      </w:r>
    </w:p>
    <w:p w:rsidR="73878555" w:rsidP="5083B7CE" w:rsidRDefault="73878555" w14:paraId="03393908" w14:textId="32665C64">
      <w:pPr>
        <w:rPr>
          <w:rFonts w:ascii="Calibri" w:hAnsi="Calibri" w:eastAsia="Calibri" w:cs="Calibri"/>
          <w:b w:val="0"/>
          <w:bCs w:val="0"/>
          <w:i w:val="0"/>
          <w:iCs w:val="0"/>
          <w:caps w:val="0"/>
          <w:smallCaps w:val="0"/>
          <w:noProof w:val="0"/>
          <w:color w:val="000000" w:themeColor="text1" w:themeTint="FF" w:themeShade="FF"/>
          <w:sz w:val="24"/>
          <w:szCs w:val="24"/>
          <w:lang w:val="en-US"/>
        </w:rPr>
      </w:pPr>
      <w:r w:rsidRPr="5083B7CE" w:rsidR="73878555">
        <w:rPr>
          <w:rFonts w:ascii="Calibri" w:hAnsi="Calibri" w:eastAsia="Calibri" w:cs="Calibri"/>
          <w:b w:val="0"/>
          <w:bCs w:val="0"/>
          <w:i w:val="0"/>
          <w:iCs w:val="0"/>
          <w:caps w:val="0"/>
          <w:smallCaps w:val="0"/>
          <w:noProof w:val="0"/>
          <w:color w:val="000000" w:themeColor="text1" w:themeTint="FF" w:themeShade="FF"/>
          <w:sz w:val="24"/>
          <w:szCs w:val="24"/>
          <w:highlight w:val="yellow"/>
          <w:lang w:val="en-US"/>
        </w:rPr>
        <w:t>Name</w:t>
      </w:r>
      <w:r w:rsidRPr="5083B7CE" w:rsidR="73878555">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r w:rsidRPr="5083B7CE" w:rsidR="73878555">
        <w:rPr>
          <w:rFonts w:ascii="Calibri" w:hAnsi="Calibri" w:eastAsia="Calibri" w:cs="Calibri"/>
          <w:b w:val="0"/>
          <w:bCs w:val="0"/>
          <w:i w:val="0"/>
          <w:iCs w:val="0"/>
          <w:caps w:val="0"/>
          <w:smallCaps w:val="0"/>
          <w:noProof w:val="0"/>
          <w:color w:val="000000" w:themeColor="text1" w:themeTint="FF" w:themeShade="FF"/>
          <w:sz w:val="24"/>
          <w:szCs w:val="24"/>
          <w:highlight w:val="yellow"/>
          <w:lang w:val="en-US"/>
        </w:rPr>
        <w:t>Chair/Director</w:t>
      </w:r>
      <w:r>
        <w:tab/>
      </w:r>
      <w:r>
        <w:tab/>
      </w:r>
      <w:r>
        <w:tab/>
      </w:r>
      <w:r>
        <w:tab/>
      </w:r>
      <w:r>
        <w:tab/>
      </w:r>
      <w:r>
        <w:tab/>
      </w:r>
      <w:r>
        <w:tab/>
      </w:r>
      <w:r w:rsidRPr="5083B7CE" w:rsidR="73878555">
        <w:rPr>
          <w:rFonts w:ascii="Calibri" w:hAnsi="Calibri" w:eastAsia="Calibri" w:cs="Calibri"/>
          <w:b w:val="0"/>
          <w:bCs w:val="0"/>
          <w:i w:val="0"/>
          <w:iCs w:val="0"/>
          <w:caps w:val="0"/>
          <w:smallCaps w:val="0"/>
          <w:noProof w:val="0"/>
          <w:color w:val="000000" w:themeColor="text1" w:themeTint="FF" w:themeShade="FF"/>
          <w:sz w:val="24"/>
          <w:szCs w:val="24"/>
          <w:lang w:val="en-US"/>
        </w:rPr>
        <w:t>Date</w:t>
      </w:r>
    </w:p>
    <w:p w:rsidR="73878555" w:rsidP="5083B7CE" w:rsidRDefault="73878555" w14:paraId="760F7BC3" w14:textId="2344C40F">
      <w:pPr>
        <w:rPr>
          <w:rFonts w:ascii="Calibri" w:hAnsi="Calibri" w:eastAsia="Calibri" w:cs="Calibri"/>
          <w:b w:val="0"/>
          <w:bCs w:val="0"/>
          <w:i w:val="0"/>
          <w:iCs w:val="0"/>
          <w:caps w:val="0"/>
          <w:smallCaps w:val="0"/>
          <w:noProof w:val="0"/>
          <w:color w:val="000000" w:themeColor="text1" w:themeTint="FF" w:themeShade="FF"/>
          <w:sz w:val="24"/>
          <w:szCs w:val="24"/>
          <w:lang w:val="en-US"/>
        </w:rPr>
      </w:pPr>
      <w:r w:rsidRPr="5083B7CE" w:rsidR="73878555">
        <w:rPr>
          <w:rFonts w:ascii="Calibri" w:hAnsi="Calibri" w:eastAsia="Calibri" w:cs="Calibri"/>
          <w:b w:val="0"/>
          <w:bCs w:val="0"/>
          <w:i w:val="0"/>
          <w:iCs w:val="0"/>
          <w:caps w:val="0"/>
          <w:smallCaps w:val="0"/>
          <w:noProof w:val="0"/>
          <w:color w:val="000000" w:themeColor="text1" w:themeTint="FF" w:themeShade="FF"/>
          <w:sz w:val="24"/>
          <w:szCs w:val="24"/>
          <w:highlight w:val="yellow"/>
          <w:lang w:val="en-US"/>
        </w:rPr>
        <w:t>Department</w:t>
      </w:r>
      <w:r>
        <w:tab/>
      </w:r>
      <w:r>
        <w:tab/>
      </w:r>
    </w:p>
    <w:p w:rsidR="5083B7CE" w:rsidP="66A2E267" w:rsidRDefault="5083B7CE" w14:paraId="6BD97B7D" w14:textId="63878BE7">
      <w:pPr>
        <w:pStyle w:val="Normal"/>
        <w:rPr>
          <w:rFonts w:ascii="Calibri" w:hAnsi="Calibri" w:eastAsia="Calibri" w:cs="Calibri"/>
          <w:b w:val="0"/>
          <w:bCs w:val="0"/>
          <w:i w:val="0"/>
          <w:iCs w:val="0"/>
          <w:caps w:val="0"/>
          <w:smallCaps w:val="0"/>
          <w:noProof w:val="0"/>
          <w:color w:val="000000" w:themeColor="text1" w:themeTint="FF" w:themeShade="FF"/>
          <w:sz w:val="24"/>
          <w:szCs w:val="24"/>
          <w:lang w:val="en-US"/>
        </w:rPr>
      </w:pPr>
    </w:p>
    <w:p w:rsidR="73878555" w:rsidP="5083B7CE" w:rsidRDefault="73878555" w14:paraId="61199F99" w14:textId="39CB0026">
      <w:pPr>
        <w:rPr>
          <w:rFonts w:ascii="Calibri" w:hAnsi="Calibri" w:eastAsia="Calibri" w:cs="Calibri"/>
          <w:b w:val="0"/>
          <w:bCs w:val="0"/>
          <w:i w:val="0"/>
          <w:iCs w:val="0"/>
          <w:caps w:val="0"/>
          <w:smallCaps w:val="0"/>
          <w:noProof w:val="0"/>
          <w:color w:val="000000" w:themeColor="text1" w:themeTint="FF" w:themeShade="FF"/>
          <w:sz w:val="24"/>
          <w:szCs w:val="24"/>
          <w:lang w:val="en-US"/>
        </w:rPr>
      </w:pPr>
      <w:r w:rsidRPr="5083B7CE" w:rsidR="73878555">
        <w:rPr>
          <w:rFonts w:ascii="Calibri" w:hAnsi="Calibri" w:eastAsia="Calibri" w:cs="Calibri"/>
          <w:b w:val="0"/>
          <w:bCs w:val="0"/>
          <w:i w:val="0"/>
          <w:iCs w:val="0"/>
          <w:caps w:val="0"/>
          <w:smallCaps w:val="0"/>
          <w:noProof w:val="0"/>
          <w:color w:val="000000" w:themeColor="text1" w:themeTint="FF" w:themeShade="FF"/>
          <w:sz w:val="24"/>
          <w:szCs w:val="24"/>
          <w:lang w:val="en-US"/>
        </w:rPr>
        <w:t>Concurred by:</w:t>
      </w:r>
    </w:p>
    <w:p w:rsidR="5083B7CE" w:rsidP="5083B7CE" w:rsidRDefault="5083B7CE" w14:paraId="1A01E1C8" w14:textId="6D40E434">
      <w:pPr>
        <w:rPr>
          <w:rFonts w:ascii="Calibri" w:hAnsi="Calibri" w:eastAsia="Calibri" w:cs="Calibri"/>
          <w:b w:val="0"/>
          <w:bCs w:val="0"/>
          <w:i w:val="0"/>
          <w:iCs w:val="0"/>
          <w:caps w:val="0"/>
          <w:smallCaps w:val="0"/>
          <w:noProof w:val="0"/>
          <w:color w:val="000000" w:themeColor="text1" w:themeTint="FF" w:themeShade="FF"/>
          <w:sz w:val="24"/>
          <w:szCs w:val="24"/>
          <w:lang w:val="en-US"/>
        </w:rPr>
      </w:pPr>
    </w:p>
    <w:p w:rsidR="5083B7CE" w:rsidP="5083B7CE" w:rsidRDefault="5083B7CE" w14:paraId="04657B48" w14:textId="712C621E">
      <w:pPr>
        <w:rPr>
          <w:rFonts w:ascii="Calibri" w:hAnsi="Calibri" w:eastAsia="Calibri" w:cs="Calibri"/>
          <w:b w:val="0"/>
          <w:bCs w:val="0"/>
          <w:i w:val="0"/>
          <w:iCs w:val="0"/>
          <w:caps w:val="0"/>
          <w:smallCaps w:val="0"/>
          <w:noProof w:val="0"/>
          <w:color w:val="000000" w:themeColor="text1" w:themeTint="FF" w:themeShade="FF"/>
          <w:sz w:val="24"/>
          <w:szCs w:val="24"/>
          <w:lang w:val="en-US"/>
        </w:rPr>
      </w:pPr>
    </w:p>
    <w:p w:rsidR="73878555" w:rsidP="5083B7CE" w:rsidRDefault="73878555" w14:paraId="12D279DD" w14:textId="4DA3B61C">
      <w:pPr>
        <w:rPr>
          <w:rFonts w:ascii="Calibri" w:hAnsi="Calibri" w:eastAsia="Calibri" w:cs="Calibri"/>
          <w:b w:val="0"/>
          <w:bCs w:val="0"/>
          <w:i w:val="0"/>
          <w:iCs w:val="0"/>
          <w:caps w:val="0"/>
          <w:smallCaps w:val="0"/>
          <w:noProof w:val="0"/>
          <w:color w:val="000000" w:themeColor="text1" w:themeTint="FF" w:themeShade="FF"/>
          <w:sz w:val="24"/>
          <w:szCs w:val="24"/>
          <w:lang w:val="en-US"/>
        </w:rPr>
      </w:pPr>
      <w:r w:rsidRPr="5083B7CE" w:rsidR="73878555">
        <w:rPr>
          <w:rFonts w:ascii="Calibri" w:hAnsi="Calibri" w:eastAsia="Calibri" w:cs="Calibri"/>
          <w:b w:val="0"/>
          <w:bCs w:val="0"/>
          <w:i w:val="0"/>
          <w:iCs w:val="0"/>
          <w:caps w:val="0"/>
          <w:smallCaps w:val="0"/>
          <w:noProof w:val="0"/>
          <w:color w:val="000000" w:themeColor="text1" w:themeTint="FF" w:themeShade="FF"/>
          <w:sz w:val="24"/>
          <w:szCs w:val="24"/>
          <w:lang w:val="en-US"/>
        </w:rPr>
        <w:t>_____________________________</w:t>
      </w:r>
      <w:r>
        <w:tab/>
      </w:r>
      <w:r>
        <w:tab/>
      </w:r>
      <w:r>
        <w:tab/>
      </w:r>
      <w:r>
        <w:tab/>
      </w:r>
      <w:r>
        <w:tab/>
      </w:r>
      <w:r w:rsidRPr="5083B7CE" w:rsidR="73878555">
        <w:rPr>
          <w:rFonts w:ascii="Calibri" w:hAnsi="Calibri" w:eastAsia="Calibri" w:cs="Calibri"/>
          <w:b w:val="0"/>
          <w:bCs w:val="0"/>
          <w:i w:val="0"/>
          <w:iCs w:val="0"/>
          <w:caps w:val="0"/>
          <w:smallCaps w:val="0"/>
          <w:noProof w:val="0"/>
          <w:color w:val="000000" w:themeColor="text1" w:themeTint="FF" w:themeShade="FF"/>
          <w:sz w:val="24"/>
          <w:szCs w:val="24"/>
          <w:lang w:val="en-US"/>
        </w:rPr>
        <w:t>__________________</w:t>
      </w:r>
    </w:p>
    <w:p w:rsidR="73878555" w:rsidP="66A2E267" w:rsidRDefault="73878555" w14:paraId="4CE60E01" w14:textId="18FC64FC">
      <w:pPr>
        <w:widowControl w:val="0"/>
        <w:rPr>
          <w:rFonts w:ascii="Calibri" w:hAnsi="Calibri" w:eastAsia="Calibri" w:cs="Calibri"/>
          <w:b w:val="0"/>
          <w:bCs w:val="0"/>
          <w:i w:val="0"/>
          <w:iCs w:val="0"/>
          <w:caps w:val="0"/>
          <w:smallCaps w:val="0"/>
          <w:noProof w:val="0"/>
          <w:color w:val="000000" w:themeColor="text1" w:themeTint="FF" w:themeShade="FF"/>
          <w:sz w:val="24"/>
          <w:szCs w:val="24"/>
          <w:lang w:val="en-US"/>
        </w:rPr>
      </w:pPr>
      <w:r w:rsidRPr="66A2E267" w:rsidR="73878555">
        <w:rPr>
          <w:rFonts w:ascii="Calibri" w:hAnsi="Calibri" w:eastAsia="Calibri" w:cs="Calibri"/>
          <w:b w:val="0"/>
          <w:bCs w:val="0"/>
          <w:i w:val="0"/>
          <w:iCs w:val="0"/>
          <w:caps w:val="0"/>
          <w:smallCaps w:val="0"/>
          <w:noProof w:val="0"/>
          <w:color w:val="000000" w:themeColor="text1" w:themeTint="FF" w:themeShade="FF"/>
          <w:sz w:val="24"/>
          <w:szCs w:val="24"/>
          <w:highlight w:val="yellow"/>
          <w:lang w:val="en-US"/>
        </w:rPr>
        <w:t>Massimo Ruzzene</w:t>
      </w:r>
      <w:r w:rsidRPr="66A2E267" w:rsidR="73878555">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r>
        <w:tab/>
      </w:r>
      <w:r>
        <w:tab/>
      </w:r>
      <w:r>
        <w:tab/>
      </w:r>
      <w:r>
        <w:tab/>
      </w:r>
      <w:r>
        <w:tab/>
      </w:r>
      <w:r>
        <w:tab/>
      </w:r>
      <w:r>
        <w:tab/>
      </w:r>
      <w:r w:rsidRPr="66A2E267" w:rsidR="73878555">
        <w:rPr>
          <w:rFonts w:ascii="Calibri" w:hAnsi="Calibri" w:eastAsia="Calibri" w:cs="Calibri"/>
          <w:b w:val="0"/>
          <w:bCs w:val="0"/>
          <w:i w:val="0"/>
          <w:iCs w:val="0"/>
          <w:caps w:val="0"/>
          <w:smallCaps w:val="0"/>
          <w:noProof w:val="0"/>
          <w:color w:val="000000" w:themeColor="text1" w:themeTint="FF" w:themeShade="FF"/>
          <w:sz w:val="24"/>
          <w:szCs w:val="24"/>
          <w:lang w:val="en-US"/>
        </w:rPr>
        <w:t>Date</w:t>
      </w:r>
      <w:r>
        <w:tab/>
      </w:r>
    </w:p>
    <w:p w:rsidR="73878555" w:rsidP="5083B7CE" w:rsidRDefault="73878555" w14:paraId="1369C718" w14:textId="5319A2C7">
      <w:pPr>
        <w:widowControl w:val="0"/>
        <w:rPr>
          <w:rFonts w:ascii="Calibri" w:hAnsi="Calibri" w:eastAsia="Calibri" w:cs="Calibri"/>
          <w:b w:val="0"/>
          <w:bCs w:val="0"/>
          <w:i w:val="0"/>
          <w:iCs w:val="0"/>
          <w:caps w:val="0"/>
          <w:smallCaps w:val="0"/>
          <w:noProof w:val="0"/>
          <w:color w:val="000000" w:themeColor="text1" w:themeTint="FF" w:themeShade="FF"/>
          <w:sz w:val="24"/>
          <w:szCs w:val="24"/>
          <w:lang w:val="en-US"/>
        </w:rPr>
      </w:pPr>
      <w:r w:rsidRPr="66A2E267" w:rsidR="73878555">
        <w:rPr>
          <w:rFonts w:ascii="Calibri" w:hAnsi="Calibri" w:eastAsia="Calibri" w:cs="Calibri"/>
          <w:b w:val="0"/>
          <w:bCs w:val="0"/>
          <w:i w:val="0"/>
          <w:iCs w:val="0"/>
          <w:caps w:val="0"/>
          <w:smallCaps w:val="0"/>
          <w:noProof w:val="0"/>
          <w:color w:val="000000" w:themeColor="text1" w:themeTint="FF" w:themeShade="FF"/>
          <w:sz w:val="24"/>
          <w:szCs w:val="24"/>
          <w:lang w:val="en-US"/>
        </w:rPr>
        <w:t xml:space="preserve">Vice Chancellor for Research and Innovation </w:t>
      </w:r>
      <w:r>
        <w:tab/>
      </w:r>
    </w:p>
    <w:p w:rsidR="5083B7CE" w:rsidP="5083B7CE" w:rsidRDefault="5083B7CE" w14:paraId="00FFF115" w14:textId="4E869473">
      <w:pPr>
        <w:rPr>
          <w:rFonts w:ascii="Calibri" w:hAnsi="Calibri" w:eastAsia="Calibri" w:cs="Calibri"/>
          <w:b w:val="0"/>
          <w:bCs w:val="0"/>
          <w:i w:val="0"/>
          <w:iCs w:val="0"/>
          <w:caps w:val="0"/>
          <w:smallCaps w:val="0"/>
          <w:noProof w:val="0"/>
          <w:color w:val="000000" w:themeColor="text1" w:themeTint="FF" w:themeShade="FF"/>
          <w:sz w:val="24"/>
          <w:szCs w:val="24"/>
          <w:lang w:val="en-US"/>
        </w:rPr>
      </w:pPr>
    </w:p>
    <w:p w:rsidR="5083B7CE" w:rsidP="5083B7CE" w:rsidRDefault="5083B7CE" w14:paraId="0A53F1BA" w14:textId="5B38204F">
      <w:pPr>
        <w:rPr>
          <w:rFonts w:ascii="Calibri" w:hAnsi="Calibri" w:eastAsia="Calibri" w:cs="Calibri"/>
          <w:b w:val="0"/>
          <w:bCs w:val="0"/>
          <w:i w:val="0"/>
          <w:iCs w:val="0"/>
          <w:caps w:val="0"/>
          <w:smallCaps w:val="0"/>
          <w:noProof w:val="0"/>
          <w:color w:val="000000" w:themeColor="text1" w:themeTint="FF" w:themeShade="FF"/>
          <w:sz w:val="24"/>
          <w:szCs w:val="24"/>
          <w:lang w:val="en-US"/>
        </w:rPr>
      </w:pPr>
    </w:p>
    <w:p w:rsidR="5083B7CE" w:rsidP="5083B7CE" w:rsidRDefault="5083B7CE" w14:paraId="5E757EC9" w14:textId="41E4C802">
      <w:pPr>
        <w:rPr>
          <w:rFonts w:ascii="Calibri" w:hAnsi="Calibri" w:eastAsia="Calibri" w:cs="Calibri"/>
          <w:b w:val="0"/>
          <w:bCs w:val="0"/>
          <w:i w:val="0"/>
          <w:iCs w:val="0"/>
          <w:caps w:val="0"/>
          <w:smallCaps w:val="0"/>
          <w:noProof w:val="0"/>
          <w:color w:val="000000" w:themeColor="text1" w:themeTint="FF" w:themeShade="FF"/>
          <w:sz w:val="24"/>
          <w:szCs w:val="24"/>
          <w:lang w:val="en-US"/>
        </w:rPr>
      </w:pPr>
    </w:p>
    <w:p w:rsidR="73878555" w:rsidP="5083B7CE" w:rsidRDefault="73878555" w14:paraId="3681F615" w14:textId="3663B6AF">
      <w:pPr>
        <w:rPr>
          <w:rFonts w:ascii="Calibri" w:hAnsi="Calibri" w:eastAsia="Calibri" w:cs="Calibri"/>
          <w:b w:val="0"/>
          <w:bCs w:val="0"/>
          <w:i w:val="0"/>
          <w:iCs w:val="0"/>
          <w:caps w:val="0"/>
          <w:smallCaps w:val="0"/>
          <w:noProof w:val="0"/>
          <w:color w:val="000000" w:themeColor="text1" w:themeTint="FF" w:themeShade="FF"/>
          <w:sz w:val="24"/>
          <w:szCs w:val="24"/>
          <w:lang w:val="en-US"/>
        </w:rPr>
      </w:pPr>
      <w:r w:rsidRPr="5083B7CE" w:rsidR="73878555">
        <w:rPr>
          <w:rFonts w:ascii="Calibri" w:hAnsi="Calibri" w:eastAsia="Calibri" w:cs="Calibri"/>
          <w:b w:val="0"/>
          <w:bCs w:val="0"/>
          <w:i w:val="0"/>
          <w:iCs w:val="0"/>
          <w:caps w:val="0"/>
          <w:smallCaps w:val="0"/>
          <w:noProof w:val="0"/>
          <w:color w:val="000000" w:themeColor="text1" w:themeTint="FF" w:themeShade="FF"/>
          <w:sz w:val="24"/>
          <w:szCs w:val="24"/>
          <w:lang w:val="en-US"/>
        </w:rPr>
        <w:t>_____________________________</w:t>
      </w:r>
      <w:r>
        <w:tab/>
      </w:r>
      <w:r>
        <w:tab/>
      </w:r>
      <w:r>
        <w:tab/>
      </w:r>
      <w:r>
        <w:tab/>
      </w:r>
      <w:r>
        <w:tab/>
      </w:r>
      <w:r w:rsidRPr="5083B7CE" w:rsidR="73878555">
        <w:rPr>
          <w:rFonts w:ascii="Calibri" w:hAnsi="Calibri" w:eastAsia="Calibri" w:cs="Calibri"/>
          <w:b w:val="0"/>
          <w:bCs w:val="0"/>
          <w:i w:val="0"/>
          <w:iCs w:val="0"/>
          <w:caps w:val="0"/>
          <w:smallCaps w:val="0"/>
          <w:noProof w:val="0"/>
          <w:color w:val="000000" w:themeColor="text1" w:themeTint="FF" w:themeShade="FF"/>
          <w:sz w:val="24"/>
          <w:szCs w:val="24"/>
          <w:lang w:val="en-US"/>
        </w:rPr>
        <w:t>__________________</w:t>
      </w:r>
    </w:p>
    <w:p w:rsidR="73878555" w:rsidP="5083B7CE" w:rsidRDefault="73878555" w14:paraId="1704E0B6" w14:textId="336FFF1E">
      <w:pPr>
        <w:spacing w:before="0" w:beforeAutospacing="off" w:after="0" w:afterAutospacing="off" w:line="259" w:lineRule="auto"/>
        <w:ind w:left="0" w:right="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5083B7CE" w:rsidR="73878555">
        <w:rPr>
          <w:rFonts w:ascii="Calibri" w:hAnsi="Calibri" w:eastAsia="Calibri" w:cs="Calibri"/>
          <w:b w:val="0"/>
          <w:bCs w:val="0"/>
          <w:i w:val="0"/>
          <w:iCs w:val="0"/>
          <w:caps w:val="0"/>
          <w:smallCaps w:val="0"/>
          <w:noProof w:val="0"/>
          <w:color w:val="000000" w:themeColor="text1" w:themeTint="FF" w:themeShade="FF"/>
          <w:sz w:val="24"/>
          <w:szCs w:val="24"/>
          <w:highlight w:val="yellow"/>
          <w:lang w:val="en-US"/>
        </w:rPr>
        <w:t>Name</w:t>
      </w:r>
      <w:r w:rsidRPr="5083B7CE" w:rsidR="73878555">
        <w:rPr>
          <w:rFonts w:ascii="Calibri" w:hAnsi="Calibri" w:eastAsia="Calibri" w:cs="Calibri"/>
          <w:b w:val="0"/>
          <w:bCs w:val="0"/>
          <w:i w:val="0"/>
          <w:iCs w:val="0"/>
          <w:caps w:val="0"/>
          <w:smallCaps w:val="0"/>
          <w:noProof w:val="0"/>
          <w:color w:val="000000" w:themeColor="text1" w:themeTint="FF" w:themeShade="FF"/>
          <w:sz w:val="24"/>
          <w:szCs w:val="24"/>
          <w:lang w:val="en-US"/>
        </w:rPr>
        <w:t>, Dean of Division</w:t>
      </w:r>
      <w:r>
        <w:tab/>
      </w:r>
      <w:r>
        <w:tab/>
      </w:r>
      <w:r>
        <w:tab/>
      </w:r>
      <w:r>
        <w:tab/>
      </w:r>
      <w:r>
        <w:tab/>
      </w:r>
      <w:r>
        <w:tab/>
      </w:r>
      <w:r w:rsidRPr="5083B7CE" w:rsidR="73878555">
        <w:rPr>
          <w:rFonts w:ascii="Calibri" w:hAnsi="Calibri" w:eastAsia="Calibri" w:cs="Calibri"/>
          <w:b w:val="0"/>
          <w:bCs w:val="0"/>
          <w:i w:val="0"/>
          <w:iCs w:val="0"/>
          <w:caps w:val="0"/>
          <w:smallCaps w:val="0"/>
          <w:noProof w:val="0"/>
          <w:color w:val="000000" w:themeColor="text1" w:themeTint="FF" w:themeShade="FF"/>
          <w:sz w:val="24"/>
          <w:szCs w:val="24"/>
          <w:lang w:val="en-US"/>
        </w:rPr>
        <w:t>Date</w:t>
      </w:r>
    </w:p>
    <w:p w:rsidR="73878555" w:rsidP="5083B7CE" w:rsidRDefault="73878555" w14:paraId="7CD72302" w14:textId="446B95E4">
      <w:pPr>
        <w:rPr>
          <w:rFonts w:ascii="Calibri" w:hAnsi="Calibri" w:eastAsia="Calibri" w:cs="Calibri"/>
          <w:b w:val="0"/>
          <w:bCs w:val="0"/>
          <w:i w:val="0"/>
          <w:iCs w:val="0"/>
          <w:caps w:val="0"/>
          <w:smallCaps w:val="0"/>
          <w:noProof w:val="0"/>
          <w:color w:val="000000" w:themeColor="text1" w:themeTint="FF" w:themeShade="FF"/>
          <w:sz w:val="24"/>
          <w:szCs w:val="24"/>
          <w:lang w:val="en-US"/>
        </w:rPr>
      </w:pPr>
      <w:r w:rsidRPr="5083B7CE" w:rsidR="73878555">
        <w:rPr>
          <w:rFonts w:ascii="Calibri" w:hAnsi="Calibri" w:eastAsia="Calibri" w:cs="Calibri"/>
          <w:b w:val="0"/>
          <w:bCs w:val="0"/>
          <w:i w:val="0"/>
          <w:iCs w:val="0"/>
          <w:caps w:val="0"/>
          <w:smallCaps w:val="0"/>
          <w:noProof w:val="0"/>
          <w:color w:val="000000" w:themeColor="text1" w:themeTint="FF" w:themeShade="FF"/>
          <w:sz w:val="24"/>
          <w:szCs w:val="24"/>
          <w:lang w:val="en-US"/>
        </w:rPr>
        <w:t>College of Arts and Sciences</w:t>
      </w:r>
    </w:p>
    <w:p w:rsidR="5083B7CE" w:rsidP="5083B7CE" w:rsidRDefault="5083B7CE" w14:paraId="69538492" w14:textId="4A9DCED6">
      <w:pPr>
        <w:rPr>
          <w:rFonts w:ascii="Calibri" w:hAnsi="Calibri" w:eastAsia="Calibri" w:cs="Calibri"/>
          <w:b w:val="0"/>
          <w:bCs w:val="0"/>
          <w:i w:val="0"/>
          <w:iCs w:val="0"/>
          <w:caps w:val="0"/>
          <w:smallCaps w:val="0"/>
          <w:noProof w:val="0"/>
          <w:color w:val="000000" w:themeColor="text1" w:themeTint="FF" w:themeShade="FF"/>
          <w:sz w:val="24"/>
          <w:szCs w:val="24"/>
          <w:lang w:val="en-US"/>
        </w:rPr>
      </w:pPr>
    </w:p>
    <w:p w:rsidR="5083B7CE" w:rsidP="5083B7CE" w:rsidRDefault="5083B7CE" w14:paraId="3B94B27E" w14:textId="73565945">
      <w:pPr>
        <w:rPr>
          <w:rFonts w:ascii="Calibri" w:hAnsi="Calibri" w:eastAsia="Calibri" w:cs="Calibri"/>
          <w:b w:val="0"/>
          <w:bCs w:val="0"/>
          <w:i w:val="0"/>
          <w:iCs w:val="0"/>
          <w:caps w:val="0"/>
          <w:smallCaps w:val="0"/>
          <w:noProof w:val="0"/>
          <w:color w:val="000000" w:themeColor="text1" w:themeTint="FF" w:themeShade="FF"/>
          <w:sz w:val="24"/>
          <w:szCs w:val="24"/>
          <w:lang w:val="en-US"/>
        </w:rPr>
      </w:pPr>
    </w:p>
    <w:p w:rsidR="5083B7CE" w:rsidP="5083B7CE" w:rsidRDefault="5083B7CE" w14:paraId="772BE406" w14:textId="15ABDD4C">
      <w:pPr>
        <w:rPr>
          <w:rFonts w:ascii="Calibri" w:hAnsi="Calibri" w:eastAsia="Calibri" w:cs="Calibri"/>
          <w:b w:val="0"/>
          <w:bCs w:val="0"/>
          <w:i w:val="0"/>
          <w:iCs w:val="0"/>
          <w:caps w:val="0"/>
          <w:smallCaps w:val="0"/>
          <w:noProof w:val="0"/>
          <w:color w:val="000000" w:themeColor="text1" w:themeTint="FF" w:themeShade="FF"/>
          <w:sz w:val="24"/>
          <w:szCs w:val="24"/>
          <w:lang w:val="en-US"/>
        </w:rPr>
      </w:pPr>
    </w:p>
    <w:p w:rsidR="73878555" w:rsidP="5083B7CE" w:rsidRDefault="73878555" w14:paraId="11A199DD" w14:textId="152F3B0C">
      <w:pPr>
        <w:rPr>
          <w:rFonts w:ascii="Calibri" w:hAnsi="Calibri" w:eastAsia="Calibri" w:cs="Calibri"/>
          <w:b w:val="0"/>
          <w:bCs w:val="0"/>
          <w:i w:val="0"/>
          <w:iCs w:val="0"/>
          <w:caps w:val="0"/>
          <w:smallCaps w:val="0"/>
          <w:noProof w:val="0"/>
          <w:color w:val="000000" w:themeColor="text1" w:themeTint="FF" w:themeShade="FF"/>
          <w:sz w:val="24"/>
          <w:szCs w:val="24"/>
          <w:lang w:val="en-US"/>
        </w:rPr>
      </w:pPr>
      <w:r w:rsidRPr="5083B7CE" w:rsidR="73878555">
        <w:rPr>
          <w:rFonts w:ascii="Calibri" w:hAnsi="Calibri" w:eastAsia="Calibri" w:cs="Calibri"/>
          <w:b w:val="0"/>
          <w:bCs w:val="0"/>
          <w:i w:val="0"/>
          <w:iCs w:val="0"/>
          <w:caps w:val="0"/>
          <w:smallCaps w:val="0"/>
          <w:noProof w:val="0"/>
          <w:color w:val="000000" w:themeColor="text1" w:themeTint="FF" w:themeShade="FF"/>
          <w:sz w:val="24"/>
          <w:szCs w:val="24"/>
          <w:lang w:val="en-US"/>
        </w:rPr>
        <w:t>_____________________________</w:t>
      </w:r>
      <w:r>
        <w:tab/>
      </w:r>
      <w:r>
        <w:tab/>
      </w:r>
      <w:r>
        <w:tab/>
      </w:r>
      <w:r>
        <w:tab/>
      </w:r>
      <w:r>
        <w:tab/>
      </w:r>
      <w:r w:rsidRPr="5083B7CE" w:rsidR="73878555">
        <w:rPr>
          <w:rFonts w:ascii="Calibri" w:hAnsi="Calibri" w:eastAsia="Calibri" w:cs="Calibri"/>
          <w:b w:val="0"/>
          <w:bCs w:val="0"/>
          <w:i w:val="0"/>
          <w:iCs w:val="0"/>
          <w:caps w:val="0"/>
          <w:smallCaps w:val="0"/>
          <w:noProof w:val="0"/>
          <w:color w:val="000000" w:themeColor="text1" w:themeTint="FF" w:themeShade="FF"/>
          <w:sz w:val="24"/>
          <w:szCs w:val="24"/>
          <w:lang w:val="en-US"/>
        </w:rPr>
        <w:t>__________________</w:t>
      </w:r>
    </w:p>
    <w:p w:rsidR="73878555" w:rsidP="5083B7CE" w:rsidRDefault="73878555" w14:paraId="02C5737F" w14:textId="341290A5">
      <w:pPr>
        <w:rPr>
          <w:rFonts w:ascii="Calibri" w:hAnsi="Calibri" w:eastAsia="Calibri" w:cs="Calibri"/>
          <w:b w:val="0"/>
          <w:bCs w:val="0"/>
          <w:i w:val="0"/>
          <w:iCs w:val="0"/>
          <w:caps w:val="0"/>
          <w:smallCaps w:val="0"/>
          <w:noProof w:val="0"/>
          <w:color w:val="000000" w:themeColor="text1" w:themeTint="FF" w:themeShade="FF"/>
          <w:sz w:val="24"/>
          <w:szCs w:val="24"/>
          <w:lang w:val="en-US"/>
        </w:rPr>
      </w:pPr>
      <w:r w:rsidRPr="5083B7CE" w:rsidR="73878555">
        <w:rPr>
          <w:rFonts w:ascii="Calibri" w:hAnsi="Calibri" w:eastAsia="Calibri" w:cs="Calibri"/>
          <w:b w:val="0"/>
          <w:bCs w:val="0"/>
          <w:i w:val="0"/>
          <w:iCs w:val="0"/>
          <w:caps w:val="0"/>
          <w:smallCaps w:val="0"/>
          <w:noProof w:val="0"/>
          <w:color w:val="000000" w:themeColor="text1" w:themeTint="FF" w:themeShade="FF"/>
          <w:sz w:val="24"/>
          <w:szCs w:val="24"/>
          <w:lang w:val="en-US"/>
        </w:rPr>
        <w:t>Michele Moses,</w:t>
      </w:r>
      <w:r>
        <w:tab/>
      </w:r>
      <w:r>
        <w:tab/>
      </w:r>
      <w:r>
        <w:tab/>
      </w:r>
      <w:r>
        <w:tab/>
      </w:r>
      <w:r>
        <w:tab/>
      </w:r>
      <w:r>
        <w:tab/>
      </w:r>
      <w:r>
        <w:tab/>
      </w:r>
      <w:r w:rsidRPr="5083B7CE" w:rsidR="73878555">
        <w:rPr>
          <w:rFonts w:ascii="Calibri" w:hAnsi="Calibri" w:eastAsia="Calibri" w:cs="Calibri"/>
          <w:b w:val="0"/>
          <w:bCs w:val="0"/>
          <w:i w:val="0"/>
          <w:iCs w:val="0"/>
          <w:caps w:val="0"/>
          <w:smallCaps w:val="0"/>
          <w:noProof w:val="0"/>
          <w:color w:val="000000" w:themeColor="text1" w:themeTint="FF" w:themeShade="FF"/>
          <w:sz w:val="24"/>
          <w:szCs w:val="24"/>
          <w:lang w:val="en-US"/>
        </w:rPr>
        <w:t>Date</w:t>
      </w:r>
      <w:r>
        <w:tab/>
      </w:r>
    </w:p>
    <w:p w:rsidR="73878555" w:rsidP="5083B7CE" w:rsidRDefault="73878555" w14:paraId="34D19B2E" w14:textId="433BA6DB">
      <w:pPr>
        <w:rPr>
          <w:rFonts w:ascii="Calibri" w:hAnsi="Calibri" w:eastAsia="Calibri" w:cs="Calibri"/>
          <w:b w:val="0"/>
          <w:bCs w:val="0"/>
          <w:i w:val="0"/>
          <w:iCs w:val="0"/>
          <w:caps w:val="0"/>
          <w:smallCaps w:val="0"/>
          <w:noProof w:val="0"/>
          <w:color w:val="000000" w:themeColor="text1" w:themeTint="FF" w:themeShade="FF"/>
          <w:sz w:val="24"/>
          <w:szCs w:val="24"/>
          <w:lang w:val="en-US"/>
        </w:rPr>
      </w:pPr>
      <w:r w:rsidRPr="5083B7CE" w:rsidR="73878555">
        <w:rPr>
          <w:rFonts w:ascii="Calibri" w:hAnsi="Calibri" w:eastAsia="Calibri" w:cs="Calibri"/>
          <w:b w:val="0"/>
          <w:bCs w:val="0"/>
          <w:i w:val="0"/>
          <w:iCs w:val="0"/>
          <w:caps w:val="0"/>
          <w:smallCaps w:val="0"/>
          <w:noProof w:val="0"/>
          <w:color w:val="000000" w:themeColor="text1" w:themeTint="FF" w:themeShade="FF"/>
          <w:sz w:val="24"/>
          <w:szCs w:val="24"/>
          <w:lang w:val="en-US"/>
        </w:rPr>
        <w:t>Vice Provost and Associate Vice Chancellor for Faculty Affairs</w:t>
      </w:r>
    </w:p>
    <w:p w:rsidR="5083B7CE" w:rsidP="5083B7CE" w:rsidRDefault="5083B7CE" w14:paraId="10DBFB22" w14:textId="6902642A">
      <w:pPr>
        <w:rPr>
          <w:rFonts w:ascii="Calibri" w:hAnsi="Calibri" w:eastAsia="Calibri" w:cs="Calibri"/>
          <w:b w:val="0"/>
          <w:bCs w:val="0"/>
          <w:i w:val="0"/>
          <w:iCs w:val="0"/>
          <w:caps w:val="0"/>
          <w:smallCaps w:val="0"/>
          <w:noProof w:val="0"/>
          <w:color w:val="000000" w:themeColor="text1" w:themeTint="FF" w:themeShade="FF"/>
          <w:sz w:val="24"/>
          <w:szCs w:val="24"/>
          <w:lang w:val="en-US"/>
        </w:rPr>
      </w:pPr>
    </w:p>
    <w:p w:rsidR="5083B7CE" w:rsidP="5083B7CE" w:rsidRDefault="5083B7CE" w14:paraId="2FCAF8D6" w14:textId="3B6EB008">
      <w:pPr>
        <w:rPr>
          <w:rFonts w:ascii="Calibri" w:hAnsi="Calibri" w:eastAsia="Calibri" w:cs="Calibri"/>
          <w:b w:val="0"/>
          <w:bCs w:val="0"/>
          <w:i w:val="0"/>
          <w:iCs w:val="0"/>
          <w:caps w:val="0"/>
          <w:smallCaps w:val="0"/>
          <w:noProof w:val="0"/>
          <w:color w:val="000000" w:themeColor="text1" w:themeTint="FF" w:themeShade="FF"/>
          <w:sz w:val="24"/>
          <w:szCs w:val="24"/>
          <w:lang w:val="en-US"/>
        </w:rPr>
      </w:pPr>
    </w:p>
    <w:p w:rsidR="73878555" w:rsidP="5083B7CE" w:rsidRDefault="73878555" w14:paraId="45603CC6" w14:textId="527C08C8">
      <w:pPr>
        <w:rPr>
          <w:rFonts w:ascii="Calibri" w:hAnsi="Calibri" w:eastAsia="Calibri" w:cs="Calibri"/>
          <w:b w:val="0"/>
          <w:bCs w:val="0"/>
          <w:i w:val="0"/>
          <w:iCs w:val="0"/>
          <w:caps w:val="0"/>
          <w:smallCaps w:val="0"/>
          <w:noProof w:val="0"/>
          <w:color w:val="000000" w:themeColor="text1" w:themeTint="FF" w:themeShade="FF"/>
          <w:sz w:val="24"/>
          <w:szCs w:val="24"/>
          <w:lang w:val="en-US"/>
        </w:rPr>
      </w:pPr>
      <w:r w:rsidRPr="5083B7CE" w:rsidR="73878555">
        <w:rPr>
          <w:rFonts w:ascii="Calibri" w:hAnsi="Calibri" w:eastAsia="Calibri" w:cs="Calibri"/>
          <w:b w:val="0"/>
          <w:bCs w:val="0"/>
          <w:i w:val="0"/>
          <w:iCs w:val="0"/>
          <w:caps w:val="0"/>
          <w:smallCaps w:val="0"/>
          <w:noProof w:val="0"/>
          <w:color w:val="000000" w:themeColor="text1" w:themeTint="FF" w:themeShade="FF"/>
          <w:sz w:val="24"/>
          <w:szCs w:val="24"/>
          <w:lang w:val="en-US"/>
        </w:rPr>
        <w:t>I accept these commitments, conditional upon approval of my appointment by the Chancellor of the University of Colorado at Boulder.</w:t>
      </w:r>
    </w:p>
    <w:p w:rsidR="5083B7CE" w:rsidP="5083B7CE" w:rsidRDefault="5083B7CE" w14:paraId="53EB4B47" w14:textId="7A2E78DC">
      <w:pPr>
        <w:rPr>
          <w:rFonts w:ascii="Calibri" w:hAnsi="Calibri" w:eastAsia="Calibri" w:cs="Calibri"/>
          <w:b w:val="0"/>
          <w:bCs w:val="0"/>
          <w:i w:val="0"/>
          <w:iCs w:val="0"/>
          <w:caps w:val="0"/>
          <w:smallCaps w:val="0"/>
          <w:noProof w:val="0"/>
          <w:color w:val="000000" w:themeColor="text1" w:themeTint="FF" w:themeShade="FF"/>
          <w:sz w:val="24"/>
          <w:szCs w:val="24"/>
          <w:lang w:val="en-US"/>
        </w:rPr>
      </w:pPr>
    </w:p>
    <w:p w:rsidR="5083B7CE" w:rsidP="5083B7CE" w:rsidRDefault="5083B7CE" w14:paraId="38061BAC" w14:textId="4CA2A5B2">
      <w:pPr>
        <w:rPr>
          <w:rFonts w:ascii="Calibri" w:hAnsi="Calibri" w:eastAsia="Calibri" w:cs="Calibri"/>
          <w:b w:val="0"/>
          <w:bCs w:val="0"/>
          <w:i w:val="0"/>
          <w:iCs w:val="0"/>
          <w:caps w:val="0"/>
          <w:smallCaps w:val="0"/>
          <w:noProof w:val="0"/>
          <w:color w:val="000000" w:themeColor="text1" w:themeTint="FF" w:themeShade="FF"/>
          <w:sz w:val="24"/>
          <w:szCs w:val="24"/>
          <w:lang w:val="en-US"/>
        </w:rPr>
      </w:pPr>
    </w:p>
    <w:p w:rsidR="73878555" w:rsidP="5083B7CE" w:rsidRDefault="73878555" w14:paraId="3FB29690" w14:textId="65D68960">
      <w:pPr>
        <w:rPr>
          <w:rFonts w:ascii="Calibri" w:hAnsi="Calibri" w:eastAsia="Calibri" w:cs="Calibri"/>
          <w:b w:val="0"/>
          <w:bCs w:val="0"/>
          <w:i w:val="0"/>
          <w:iCs w:val="0"/>
          <w:caps w:val="0"/>
          <w:smallCaps w:val="0"/>
          <w:noProof w:val="0"/>
          <w:color w:val="000000" w:themeColor="text1" w:themeTint="FF" w:themeShade="FF"/>
          <w:sz w:val="24"/>
          <w:szCs w:val="24"/>
          <w:lang w:val="en-US"/>
        </w:rPr>
      </w:pPr>
      <w:r w:rsidRPr="5083B7CE" w:rsidR="73878555">
        <w:rPr>
          <w:rFonts w:ascii="Calibri" w:hAnsi="Calibri" w:eastAsia="Calibri" w:cs="Calibri"/>
          <w:b w:val="0"/>
          <w:bCs w:val="0"/>
          <w:i w:val="0"/>
          <w:iCs w:val="0"/>
          <w:caps w:val="0"/>
          <w:smallCaps w:val="0"/>
          <w:noProof w:val="0"/>
          <w:color w:val="000000" w:themeColor="text1" w:themeTint="FF" w:themeShade="FF"/>
          <w:sz w:val="24"/>
          <w:szCs w:val="24"/>
          <w:lang w:val="en-US"/>
        </w:rPr>
        <w:t>_____________________________</w:t>
      </w:r>
      <w:r>
        <w:tab/>
      </w:r>
      <w:r>
        <w:tab/>
      </w:r>
      <w:r>
        <w:tab/>
      </w:r>
      <w:r>
        <w:tab/>
      </w:r>
      <w:r>
        <w:tab/>
      </w:r>
      <w:r w:rsidRPr="5083B7CE" w:rsidR="73878555">
        <w:rPr>
          <w:rFonts w:ascii="Calibri" w:hAnsi="Calibri" w:eastAsia="Calibri" w:cs="Calibri"/>
          <w:b w:val="0"/>
          <w:bCs w:val="0"/>
          <w:i w:val="0"/>
          <w:iCs w:val="0"/>
          <w:caps w:val="0"/>
          <w:smallCaps w:val="0"/>
          <w:noProof w:val="0"/>
          <w:color w:val="000000" w:themeColor="text1" w:themeTint="FF" w:themeShade="FF"/>
          <w:sz w:val="24"/>
          <w:szCs w:val="24"/>
          <w:lang w:val="en-US"/>
        </w:rPr>
        <w:t>__________________</w:t>
      </w:r>
    </w:p>
    <w:p w:rsidR="73878555" w:rsidP="5083B7CE" w:rsidRDefault="73878555" w14:paraId="15FE651C" w14:textId="3AE320FC">
      <w:pPr>
        <w:rPr>
          <w:rFonts w:ascii="Calibri" w:hAnsi="Calibri" w:eastAsia="Calibri" w:cs="Calibri"/>
          <w:b w:val="0"/>
          <w:bCs w:val="0"/>
          <w:i w:val="0"/>
          <w:iCs w:val="0"/>
          <w:caps w:val="0"/>
          <w:smallCaps w:val="0"/>
          <w:noProof w:val="0"/>
          <w:color w:val="000000" w:themeColor="text1" w:themeTint="FF" w:themeShade="FF"/>
          <w:sz w:val="24"/>
          <w:szCs w:val="24"/>
          <w:lang w:val="en-US"/>
        </w:rPr>
      </w:pPr>
      <w:r w:rsidRPr="5083B7CE" w:rsidR="73878555">
        <w:rPr>
          <w:rFonts w:ascii="Calibri" w:hAnsi="Calibri" w:eastAsia="Calibri" w:cs="Calibri"/>
          <w:b w:val="0"/>
          <w:bCs w:val="0"/>
          <w:i w:val="0"/>
          <w:iCs w:val="0"/>
          <w:caps w:val="0"/>
          <w:smallCaps w:val="0"/>
          <w:noProof w:val="0"/>
          <w:color w:val="000000" w:themeColor="text1" w:themeTint="FF" w:themeShade="FF"/>
          <w:sz w:val="24"/>
          <w:szCs w:val="24"/>
          <w:highlight w:val="yellow"/>
          <w:lang w:val="en-US"/>
        </w:rPr>
        <w:t>Name</w:t>
      </w:r>
      <w:r>
        <w:tab/>
      </w:r>
      <w:r>
        <w:tab/>
      </w:r>
      <w:r>
        <w:tab/>
      </w:r>
      <w:r>
        <w:tab/>
      </w:r>
      <w:r>
        <w:tab/>
      </w:r>
      <w:r>
        <w:tab/>
      </w:r>
      <w:r>
        <w:tab/>
      </w:r>
      <w:r>
        <w:tab/>
      </w:r>
      <w:r>
        <w:tab/>
      </w:r>
      <w:r w:rsidRPr="5083B7CE" w:rsidR="73878555">
        <w:rPr>
          <w:rFonts w:ascii="Calibri" w:hAnsi="Calibri" w:eastAsia="Calibri" w:cs="Calibri"/>
          <w:b w:val="0"/>
          <w:bCs w:val="0"/>
          <w:i w:val="0"/>
          <w:iCs w:val="0"/>
          <w:caps w:val="0"/>
          <w:smallCaps w:val="0"/>
          <w:noProof w:val="0"/>
          <w:color w:val="000000" w:themeColor="text1" w:themeTint="FF" w:themeShade="FF"/>
          <w:sz w:val="24"/>
          <w:szCs w:val="24"/>
          <w:lang w:val="en-US"/>
        </w:rPr>
        <w:t>Date</w:t>
      </w:r>
    </w:p>
    <w:p w:rsidR="5083B7CE" w:rsidP="5083B7CE" w:rsidRDefault="5083B7CE" w14:paraId="79C9434A" w14:textId="2271899A">
      <w:pPr>
        <w:rPr>
          <w:rFonts w:ascii="Calibri" w:hAnsi="Calibri" w:eastAsia="Calibri" w:cs="Calibri"/>
          <w:b w:val="0"/>
          <w:bCs w:val="0"/>
          <w:i w:val="0"/>
          <w:iCs w:val="0"/>
          <w:caps w:val="0"/>
          <w:smallCaps w:val="0"/>
          <w:noProof w:val="0"/>
          <w:color w:val="000000" w:themeColor="text1" w:themeTint="FF" w:themeShade="FF"/>
          <w:sz w:val="24"/>
          <w:szCs w:val="24"/>
          <w:lang w:val="en-US"/>
        </w:rPr>
      </w:pPr>
    </w:p>
    <w:p w:rsidR="73878555" w:rsidP="5083B7CE" w:rsidRDefault="73878555" w14:paraId="7A9551BD" w14:textId="3273D4FA">
      <w:pPr>
        <w:rPr>
          <w:rFonts w:ascii="Calibri" w:hAnsi="Calibri" w:eastAsia="Calibri" w:cs="Calibri"/>
          <w:b w:val="0"/>
          <w:bCs w:val="0"/>
          <w:i w:val="0"/>
          <w:iCs w:val="0"/>
          <w:caps w:val="0"/>
          <w:smallCaps w:val="0"/>
          <w:noProof w:val="0"/>
          <w:color w:val="000000" w:themeColor="text1" w:themeTint="FF" w:themeShade="FF"/>
          <w:sz w:val="24"/>
          <w:szCs w:val="24"/>
          <w:lang w:val="en-US"/>
        </w:rPr>
      </w:pPr>
      <w:r w:rsidRPr="5083B7CE" w:rsidR="73878555">
        <w:rPr>
          <w:rFonts w:ascii="Calibri" w:hAnsi="Calibri" w:eastAsia="Calibri" w:cs="Calibri"/>
          <w:b w:val="0"/>
          <w:bCs w:val="0"/>
          <w:i w:val="0"/>
          <w:iCs w:val="0"/>
          <w:caps w:val="0"/>
          <w:smallCaps w:val="0"/>
          <w:noProof w:val="0"/>
          <w:color w:val="000000" w:themeColor="text1" w:themeTint="FF" w:themeShade="FF"/>
          <w:sz w:val="24"/>
          <w:szCs w:val="24"/>
          <w:lang w:val="en-US"/>
        </w:rPr>
        <w:t>R</w:t>
      </w:r>
      <w:commentRangeStart w:id="1568906171"/>
      <w:r w:rsidRPr="5083B7CE" w:rsidR="73878555">
        <w:rPr>
          <w:rFonts w:ascii="Calibri" w:hAnsi="Calibri" w:eastAsia="Calibri" w:cs="Calibri"/>
          <w:b w:val="0"/>
          <w:bCs w:val="0"/>
          <w:i w:val="0"/>
          <w:iCs w:val="0"/>
          <w:caps w:val="0"/>
          <w:smallCaps w:val="0"/>
          <w:noProof w:val="0"/>
          <w:color w:val="000000" w:themeColor="text1" w:themeTint="FF" w:themeShade="FF"/>
          <w:sz w:val="24"/>
          <w:szCs w:val="24"/>
          <w:lang w:val="en-US"/>
        </w:rPr>
        <w:t>eviewed 28 February 2024</w:t>
      </w:r>
      <w:commentRangeEnd w:id="1568906171"/>
      <w:r>
        <w:rPr>
          <w:rStyle w:val="CommentReference"/>
        </w:rPr>
        <w:commentReference w:id="1568906171"/>
      </w:r>
    </w:p>
    <w:sectPr w:rsidRPr="00313BF6" w:rsidR="002458DD">
      <w:pgSz w:w="12240" w:h="15840" w:orient="portrait" w:code="1"/>
      <w:pgMar w:top="1152" w:right="1440" w:bottom="1152" w:left="1440" w:header="720" w:footer="720" w:gutter="0"/>
      <w:cols w:space="720"/>
    </w:sectPr>
  </w:body>
</w:document>
</file>

<file path=word/comments.xml><?xml version="1.0" encoding="utf-8"?>
<w:comments xmlns:w14="http://schemas.microsoft.com/office/word/2010/wordml" xmlns:w="http://schemas.openxmlformats.org/wordprocessingml/2006/main">
  <w:comment w:initials="GL" w:author="Gavin Laing" w:date="2024-02-28T13:27:47" w:id="1568906171">
    <w:p w:rsidR="5083B7CE" w:rsidRDefault="5083B7CE" w14:paraId="216B8D72" w14:textId="09DD27DA">
      <w:pPr>
        <w:pStyle w:val="CommentText"/>
      </w:pPr>
      <w:r>
        <w:fldChar w:fldCharType="begin"/>
      </w:r>
      <w:r>
        <w:instrText xml:space="preserve"> HYPERLINK "mailto:loej4570@colorado.edu"</w:instrText>
      </w:r>
      <w:bookmarkStart w:name="_@_AABF0A57C8E34A0B912A5C015FCAE2FCZ" w:id="830626943"/>
      <w:r>
        <w:fldChar w:fldCharType="separate"/>
      </w:r>
      <w:bookmarkEnd w:id="830626943"/>
      <w:r w:rsidRPr="5083B7CE" w:rsidR="5083B7CE">
        <w:rPr>
          <w:rStyle w:val="Mention"/>
          <w:noProof/>
        </w:rPr>
        <w:t>@Logan Ejupi</w:t>
      </w:r>
      <w:r>
        <w:fldChar w:fldCharType="end"/>
      </w:r>
      <w:r w:rsidR="5083B7CE">
        <w:rPr/>
        <w:t xml:space="preserve"> This appears to be the same document as the MOU from before so I made the same changes to ensure alignment. </w:t>
      </w:r>
      <w:r>
        <w:rPr>
          <w:rStyle w:val="CommentReference"/>
        </w:rPr>
        <w:annotationRef/>
      </w:r>
    </w:p>
  </w:comment>
</w:comments>
</file>

<file path=word/commentsExtended.xml><?xml version="1.0" encoding="utf-8"?>
<w15:commentsEx xmlns:mc="http://schemas.openxmlformats.org/markup-compatibility/2006" xmlns:w15="http://schemas.microsoft.com/office/word/2012/wordml" mc:Ignorable="w15">
  <w15:commentEx w15:done="0" w15:paraId="216B8D72"/>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40DD911" w16cex:dateUtc="2024-02-28T20:27:47.068Z"/>
</w16cex:commentsExtensible>
</file>

<file path=word/commentsIds.xml><?xml version="1.0" encoding="utf-8"?>
<w16cid:commentsIds xmlns:mc="http://schemas.openxmlformats.org/markup-compatibility/2006" xmlns:w16cid="http://schemas.microsoft.com/office/word/2016/wordml/cid" mc:Ignorable="w16cid">
  <w16cid:commentId w16cid:paraId="216B8D72" w16cid:durableId="440DD91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people.xml><?xml version="1.0" encoding="utf-8"?>
<w15:people xmlns:mc="http://schemas.openxmlformats.org/markup-compatibility/2006" xmlns:w15="http://schemas.microsoft.com/office/word/2012/wordml" mc:Ignorable="w15">
  <w15:person w15:author="Gavin Laing">
    <w15:presenceInfo w15:providerId="AD" w15:userId="S::gala5218@colorado.edu::ffcc5971-1cd5-4d59-96a1-d6dd6625cc12"/>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E39"/>
    <w:rsid w:val="00062974"/>
    <w:rsid w:val="001561B6"/>
    <w:rsid w:val="00172599"/>
    <w:rsid w:val="001749BA"/>
    <w:rsid w:val="001D06BD"/>
    <w:rsid w:val="002204D3"/>
    <w:rsid w:val="002458DD"/>
    <w:rsid w:val="0027314D"/>
    <w:rsid w:val="00313BF6"/>
    <w:rsid w:val="003C6CC5"/>
    <w:rsid w:val="005A5351"/>
    <w:rsid w:val="005B3799"/>
    <w:rsid w:val="00663F3E"/>
    <w:rsid w:val="007A0E61"/>
    <w:rsid w:val="008C6DCA"/>
    <w:rsid w:val="00912922"/>
    <w:rsid w:val="0093086A"/>
    <w:rsid w:val="00956E39"/>
    <w:rsid w:val="009C70E1"/>
    <w:rsid w:val="00A901EC"/>
    <w:rsid w:val="00AE05B5"/>
    <w:rsid w:val="00D4028B"/>
    <w:rsid w:val="00D52458"/>
    <w:rsid w:val="00E32700"/>
    <w:rsid w:val="00EF6657"/>
    <w:rsid w:val="00F63392"/>
    <w:rsid w:val="00F81985"/>
    <w:rsid w:val="00F923CC"/>
    <w:rsid w:val="00FD1069"/>
    <w:rsid w:val="5083B7CE"/>
    <w:rsid w:val="66A2E267"/>
    <w:rsid w:val="73878555"/>
    <w:rsid w:val="7E31D51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6187958"/>
  <w15:chartTrackingRefBased/>
  <w15:docId w15:val="{5BD08642-0DB7-45CD-9972-FF0DCF6B602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F923CC"/>
    <w:rPr>
      <w:rFonts w:ascii="Times" w:hAnsi="Times" w:eastAsia="Times"/>
      <w:sz w:val="24"/>
      <w:lang w:eastAsia="en-US"/>
    </w:rPr>
  </w:style>
  <w:style w:type="paragraph" w:styleId="Heading1">
    <w:name w:val="heading 1"/>
    <w:basedOn w:val="Normal"/>
    <w:next w:val="Normal"/>
    <w:qFormat/>
    <w:pPr>
      <w:keepNext/>
      <w:jc w:val="center"/>
      <w:outlineLvl w:val="0"/>
    </w:pPr>
    <w:rPr>
      <w:b/>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paragraph" w:styleId="BodyText">
    <w:name w:val="Body Text"/>
    <w:basedOn w:val="Normal"/>
    <w:rPr>
      <w:rFonts w:ascii="Verdana" w:hAnsi="Verdana"/>
      <w:sz w:val="20"/>
    </w:rPr>
  </w:style>
  <w:style w:type="paragraph" w:styleId="Title">
    <w:name w:val="Title"/>
    <w:basedOn w:val="Normal"/>
    <w:qFormat/>
    <w:pPr>
      <w:jc w:val="center"/>
    </w:pPr>
    <w:rPr>
      <w:rFonts w:ascii="Verdana" w:hAnsi="Verdana"/>
      <w:b/>
      <w:sz w:val="20"/>
    </w:rPr>
  </w:style>
  <w:style w:type="paragraph" w:styleId="BalloonText">
    <w:name w:val="Balloon Text"/>
    <w:basedOn w:val="Normal"/>
    <w:semiHidden/>
    <w:rsid w:val="00FD1069"/>
    <w:rPr>
      <w:rFonts w:ascii="Tahoma" w:hAnsi="Tahoma" w:cs="Tahoma"/>
      <w:sz w:val="16"/>
      <w:szCs w:val="16"/>
    </w:rPr>
  </w:style>
  <w:style xmlns:w14="http://schemas.microsoft.com/office/word/2010/wordml" xmlns:mc="http://schemas.openxmlformats.org/markup-compatibility/2006" xmlns:w="http://schemas.openxmlformats.org/wordprocessingml/2006/main" w:type="character" w:styleId="Mention" w:default="1" mc:Ignorable="w14">
    <w:name xmlns:w="http://schemas.openxmlformats.org/wordprocessingml/2006/main" w:val="Mention"/>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0424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comments" Target="comments.xml" Id="R4dd9a133952d4d8e" /><Relationship Type="http://schemas.microsoft.com/office/2011/relationships/people" Target="people.xml" Id="R1ea787e761954030" /><Relationship Type="http://schemas.microsoft.com/office/2011/relationships/commentsExtended" Target="commentsExtended.xml" Id="R51d98197f23e4a23" /><Relationship Type="http://schemas.microsoft.com/office/2016/09/relationships/commentsIds" Target="commentsIds.xml" Id="R1488f7a666114a6d" /><Relationship Type="http://schemas.microsoft.com/office/2018/08/relationships/commentsExtensible" Target="commentsExtensible.xml" Id="R06b0ab20d39a4dc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0C9B6D5211CB4BB4FF0BDE8B40E050" ma:contentTypeVersion="11" ma:contentTypeDescription="Create a new document." ma:contentTypeScope="" ma:versionID="272bd97f2ab53b218946281470f665f3">
  <xsd:schema xmlns:xsd="http://www.w3.org/2001/XMLSchema" xmlns:xs="http://www.w3.org/2001/XMLSchema" xmlns:p="http://schemas.microsoft.com/office/2006/metadata/properties" xmlns:ns2="9658077a-f9eb-46a8-add4-3ca0320fa8d8" xmlns:ns3="96eea759-55b1-4640-b385-ea6477220255" targetNamespace="http://schemas.microsoft.com/office/2006/metadata/properties" ma:root="true" ma:fieldsID="7810292083d2f8af7c96b8eb22684eed" ns2:_="" ns3:_="">
    <xsd:import namespace="9658077a-f9eb-46a8-add4-3ca0320fa8d8"/>
    <xsd:import namespace="96eea759-55b1-4640-b385-ea64772202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58077a-f9eb-46a8-add4-3ca0320fa8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Sign-off status" ma:internalName="Sign_x002d_off_x0020_status">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eea759-55b1-4640-b385-ea647722025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66F473-7117-4857-ADC0-69CCDBE39159}">
  <ds:schemaRefs>
    <ds:schemaRef ds:uri="http://schemas.microsoft.com/sharepoint/v3/contenttype/forms"/>
  </ds:schemaRefs>
</ds:datastoreItem>
</file>

<file path=customXml/itemProps2.xml><?xml version="1.0" encoding="utf-8"?>
<ds:datastoreItem xmlns:ds="http://schemas.openxmlformats.org/officeDocument/2006/customXml" ds:itemID="{5874BFC1-BACD-428C-A6AB-CBAA88EEE8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58077a-f9eb-46a8-add4-3ca0320fa8d8"/>
    <ds:schemaRef ds:uri="96eea759-55b1-4640-b385-ea64772202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Memorandum of Understanding</dc:title>
  <dc:subject/>
  <dc:creator>K E Foote</dc:creator>
  <keywords/>
  <dc:description/>
  <lastModifiedBy>Logan Ejupi</lastModifiedBy>
  <revision>11</revision>
  <lastPrinted>2007-02-08T18:49:00.0000000Z</lastPrinted>
  <dcterms:created xsi:type="dcterms:W3CDTF">2024-02-28T19:13:00.0000000Z</dcterms:created>
  <dcterms:modified xsi:type="dcterms:W3CDTF">2024-02-29T21:41:41.8409811Z</dcterms:modified>
</coreProperties>
</file>