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8BD49" w14:textId="325DE19D" w:rsidR="001E7325" w:rsidRDefault="00096A1F">
      <w:pPr>
        <w:pStyle w:val="Heading1"/>
        <w:spacing w:before="0" w:after="0"/>
        <w:jc w:val="center"/>
        <w:rPr>
          <w:rFonts w:ascii="Arial" w:eastAsia="Arial" w:hAnsi="Arial" w:cs="Arial"/>
          <w:sz w:val="30"/>
          <w:szCs w:val="30"/>
        </w:rPr>
      </w:pPr>
      <w:r>
        <w:rPr>
          <w:rFonts w:ascii="Arial"/>
          <w:sz w:val="30"/>
          <w:szCs w:val="30"/>
        </w:rPr>
        <w:t>ASEN 2003 Spring 201</w:t>
      </w:r>
      <w:r w:rsidR="00406D37">
        <w:rPr>
          <w:rFonts w:ascii="Arial"/>
          <w:sz w:val="30"/>
          <w:szCs w:val="30"/>
        </w:rPr>
        <w:t>8</w:t>
      </w:r>
      <w:r>
        <w:rPr>
          <w:rFonts w:ascii="Arial"/>
          <w:sz w:val="30"/>
          <w:szCs w:val="30"/>
        </w:rPr>
        <w:t xml:space="preserve"> Syllabus</w:t>
      </w:r>
    </w:p>
    <w:p w14:paraId="1B0255FD" w14:textId="77777777" w:rsidR="001E7325" w:rsidRDefault="00096A1F">
      <w:pPr>
        <w:pStyle w:val="Heading1"/>
        <w:spacing w:before="0" w:after="0"/>
        <w:jc w:val="center"/>
        <w:rPr>
          <w:rFonts w:ascii="Arial" w:eastAsia="Arial" w:hAnsi="Arial" w:cs="Arial"/>
          <w:sz w:val="30"/>
          <w:szCs w:val="30"/>
        </w:rPr>
      </w:pPr>
      <w:r>
        <w:rPr>
          <w:rFonts w:ascii="Arial"/>
          <w:sz w:val="30"/>
          <w:szCs w:val="30"/>
        </w:rPr>
        <w:t>INTRODUCTION TO DYNAMICS AND SYSTEMS</w:t>
      </w:r>
    </w:p>
    <w:p w14:paraId="43A994CA" w14:textId="77777777" w:rsidR="001E7325" w:rsidRDefault="001E7325">
      <w:pPr>
        <w:pStyle w:val="Heading1"/>
        <w:spacing w:before="0" w:after="0"/>
        <w:jc w:val="center"/>
        <w:rPr>
          <w:rFonts w:ascii="Arial" w:eastAsia="Arial" w:hAnsi="Arial" w:cs="Arial"/>
          <w:sz w:val="24"/>
          <w:szCs w:val="24"/>
        </w:rPr>
      </w:pPr>
    </w:p>
    <w:p w14:paraId="22297D54" w14:textId="4741E284" w:rsidR="00A92528" w:rsidRDefault="00096A1F" w:rsidP="00A92528">
      <w:pPr>
        <w:pStyle w:val="NormalWeb"/>
        <w:rPr>
          <w:sz w:val="24"/>
          <w:szCs w:val="24"/>
        </w:rPr>
      </w:pPr>
      <w:r>
        <w:rPr>
          <w:sz w:val="24"/>
          <w:szCs w:val="24"/>
        </w:rPr>
        <w:t xml:space="preserve">Lecture: Tuesday and Thursday </w:t>
      </w:r>
      <w:r w:rsidR="00F639A7">
        <w:rPr>
          <w:sz w:val="24"/>
          <w:szCs w:val="24"/>
        </w:rPr>
        <w:t>11</w:t>
      </w:r>
      <w:r w:rsidR="00157970">
        <w:rPr>
          <w:sz w:val="24"/>
          <w:szCs w:val="24"/>
        </w:rPr>
        <w:t>:00</w:t>
      </w:r>
      <w:r w:rsidR="00F639A7">
        <w:rPr>
          <w:sz w:val="24"/>
          <w:szCs w:val="24"/>
        </w:rPr>
        <w:t xml:space="preserve"> AM </w:t>
      </w:r>
      <w:r>
        <w:rPr>
          <w:sz w:val="24"/>
          <w:szCs w:val="24"/>
        </w:rPr>
        <w:t>-</w:t>
      </w:r>
      <w:r w:rsidR="00F639A7">
        <w:rPr>
          <w:sz w:val="24"/>
          <w:szCs w:val="24"/>
        </w:rPr>
        <w:t xml:space="preserve"> 12</w:t>
      </w:r>
      <w:r w:rsidR="00157970">
        <w:rPr>
          <w:sz w:val="24"/>
          <w:szCs w:val="24"/>
        </w:rPr>
        <w:t>:1</w:t>
      </w:r>
      <w:r>
        <w:rPr>
          <w:sz w:val="24"/>
          <w:szCs w:val="24"/>
        </w:rPr>
        <w:t>5 PM</w:t>
      </w:r>
      <w:r w:rsidR="00A92528">
        <w:rPr>
          <w:sz w:val="24"/>
          <w:szCs w:val="24"/>
        </w:rPr>
        <w:t xml:space="preserve"> </w:t>
      </w:r>
      <w:r w:rsidR="00F639A7">
        <w:rPr>
          <w:sz w:val="24"/>
          <w:szCs w:val="24"/>
        </w:rPr>
        <w:t>CHEM 140</w:t>
      </w:r>
    </w:p>
    <w:p w14:paraId="30054D4E" w14:textId="4C26CA32" w:rsidR="00CA67E0" w:rsidRDefault="00096A1F" w:rsidP="00CA67E0">
      <w:pPr>
        <w:pStyle w:val="NormalWeb"/>
        <w:spacing w:after="0" w:afterAutospacing="0"/>
        <w:rPr>
          <w:sz w:val="24"/>
          <w:szCs w:val="24"/>
        </w:rPr>
      </w:pPr>
      <w:r>
        <w:rPr>
          <w:sz w:val="24"/>
          <w:szCs w:val="24"/>
        </w:rPr>
        <w:t xml:space="preserve">Lab: </w:t>
      </w:r>
    </w:p>
    <w:p w14:paraId="1AF7BFF3" w14:textId="36C48F67" w:rsidR="00406D37" w:rsidRDefault="00406D37" w:rsidP="00CA67E0">
      <w:pPr>
        <w:pStyle w:val="NormalWeb"/>
        <w:numPr>
          <w:ilvl w:val="0"/>
          <w:numId w:val="3"/>
        </w:numPr>
        <w:spacing w:before="0" w:beforeAutospacing="0"/>
        <w:ind w:left="418"/>
        <w:rPr>
          <w:sz w:val="24"/>
          <w:szCs w:val="24"/>
        </w:rPr>
      </w:pPr>
      <w:r>
        <w:rPr>
          <w:sz w:val="24"/>
          <w:szCs w:val="24"/>
        </w:rPr>
        <w:t>Section 012</w:t>
      </w:r>
      <w:r w:rsidR="00096A1F" w:rsidRPr="009A072F">
        <w:rPr>
          <w:sz w:val="24"/>
          <w:szCs w:val="24"/>
        </w:rPr>
        <w:t xml:space="preserve"> </w:t>
      </w:r>
      <w:r w:rsidR="00CA67E0">
        <w:rPr>
          <w:sz w:val="24"/>
          <w:szCs w:val="24"/>
        </w:rPr>
        <w:t xml:space="preserve">MW </w:t>
      </w:r>
      <w:r>
        <w:rPr>
          <w:sz w:val="24"/>
          <w:szCs w:val="24"/>
        </w:rPr>
        <w:t>3:00 - 4:40 PM ITLL 2B10</w:t>
      </w:r>
    </w:p>
    <w:p w14:paraId="14AC8E65" w14:textId="2BECA485" w:rsidR="00406D37" w:rsidRPr="00406D37" w:rsidRDefault="00406D37" w:rsidP="00406D37">
      <w:pPr>
        <w:pStyle w:val="NormalWeb"/>
        <w:numPr>
          <w:ilvl w:val="0"/>
          <w:numId w:val="3"/>
        </w:numPr>
        <w:spacing w:before="0" w:beforeAutospacing="0"/>
        <w:ind w:left="418"/>
        <w:rPr>
          <w:sz w:val="24"/>
          <w:szCs w:val="24"/>
        </w:rPr>
      </w:pPr>
      <w:r>
        <w:rPr>
          <w:sz w:val="24"/>
          <w:szCs w:val="24"/>
        </w:rPr>
        <w:t>Section 013</w:t>
      </w:r>
      <w:r w:rsidR="00096A1F" w:rsidRPr="009A072F">
        <w:rPr>
          <w:sz w:val="24"/>
          <w:szCs w:val="24"/>
        </w:rPr>
        <w:t xml:space="preserve"> </w:t>
      </w:r>
      <w:r w:rsidR="00CA67E0">
        <w:rPr>
          <w:sz w:val="24"/>
          <w:szCs w:val="24"/>
        </w:rPr>
        <w:t xml:space="preserve">MW </w:t>
      </w:r>
      <w:r>
        <w:rPr>
          <w:sz w:val="24"/>
          <w:szCs w:val="24"/>
        </w:rPr>
        <w:t>11</w:t>
      </w:r>
      <w:r w:rsidR="00096A1F" w:rsidRPr="009A072F">
        <w:rPr>
          <w:sz w:val="24"/>
          <w:szCs w:val="24"/>
        </w:rPr>
        <w:t>:00</w:t>
      </w:r>
      <w:r>
        <w:rPr>
          <w:sz w:val="24"/>
          <w:szCs w:val="24"/>
        </w:rPr>
        <w:t xml:space="preserve"> AM </w:t>
      </w:r>
      <w:r w:rsidR="00096A1F" w:rsidRPr="009A072F">
        <w:rPr>
          <w:sz w:val="24"/>
          <w:szCs w:val="24"/>
        </w:rPr>
        <w:t>-</w:t>
      </w:r>
      <w:r>
        <w:rPr>
          <w:sz w:val="24"/>
          <w:szCs w:val="24"/>
        </w:rPr>
        <w:t xml:space="preserve"> 12:4</w:t>
      </w:r>
      <w:r w:rsidR="00096A1F" w:rsidRPr="009A072F">
        <w:rPr>
          <w:sz w:val="24"/>
          <w:szCs w:val="24"/>
        </w:rPr>
        <w:t>0 PM</w:t>
      </w:r>
      <w:r w:rsidR="00CA67E0">
        <w:rPr>
          <w:sz w:val="24"/>
          <w:szCs w:val="24"/>
        </w:rPr>
        <w:t xml:space="preserve"> </w:t>
      </w:r>
      <w:r>
        <w:rPr>
          <w:sz w:val="24"/>
          <w:szCs w:val="24"/>
        </w:rPr>
        <w:t>ITLL 1B10</w:t>
      </w:r>
    </w:p>
    <w:p w14:paraId="1F528CEA" w14:textId="60C02562" w:rsidR="001E7325" w:rsidRDefault="00406D37" w:rsidP="00CA67E0">
      <w:pPr>
        <w:pStyle w:val="NormalWeb"/>
        <w:numPr>
          <w:ilvl w:val="0"/>
          <w:numId w:val="3"/>
        </w:numPr>
        <w:spacing w:before="0" w:beforeAutospacing="0"/>
        <w:ind w:left="418"/>
        <w:rPr>
          <w:sz w:val="24"/>
          <w:szCs w:val="24"/>
        </w:rPr>
      </w:pPr>
      <w:r>
        <w:rPr>
          <w:sz w:val="24"/>
          <w:szCs w:val="24"/>
        </w:rPr>
        <w:t xml:space="preserve">Section 014 </w:t>
      </w:r>
      <w:proofErr w:type="spellStart"/>
      <w:r>
        <w:rPr>
          <w:sz w:val="24"/>
          <w:szCs w:val="24"/>
        </w:rPr>
        <w:t>TTh</w:t>
      </w:r>
      <w:proofErr w:type="spellEnd"/>
      <w:r>
        <w:rPr>
          <w:sz w:val="24"/>
          <w:szCs w:val="24"/>
        </w:rPr>
        <w:t xml:space="preserve"> 2</w:t>
      </w:r>
      <w:r w:rsidR="00CA67E0">
        <w:rPr>
          <w:sz w:val="24"/>
          <w:szCs w:val="24"/>
        </w:rPr>
        <w:t>:</w:t>
      </w:r>
      <w:r>
        <w:rPr>
          <w:sz w:val="24"/>
          <w:szCs w:val="24"/>
        </w:rPr>
        <w:t>15-3:55</w:t>
      </w:r>
      <w:r w:rsidR="00CA67E0">
        <w:rPr>
          <w:sz w:val="24"/>
          <w:szCs w:val="24"/>
        </w:rPr>
        <w:t xml:space="preserve"> </w:t>
      </w:r>
      <w:r>
        <w:rPr>
          <w:sz w:val="24"/>
          <w:szCs w:val="24"/>
        </w:rPr>
        <w:t>PM ITLL 2B10</w:t>
      </w:r>
    </w:p>
    <w:p w14:paraId="3CF4B829" w14:textId="2A3F1F4C" w:rsidR="001E7325" w:rsidRDefault="00157970">
      <w:pPr>
        <w:pStyle w:val="p2"/>
        <w:rPr>
          <w:sz w:val="24"/>
          <w:szCs w:val="24"/>
        </w:rPr>
      </w:pPr>
      <w:r>
        <w:rPr>
          <w:sz w:val="24"/>
          <w:szCs w:val="24"/>
        </w:rPr>
        <w:t xml:space="preserve">Final: </w:t>
      </w:r>
      <w:r w:rsidR="00406D37">
        <w:rPr>
          <w:sz w:val="24"/>
          <w:szCs w:val="24"/>
        </w:rPr>
        <w:t>Wednesday</w:t>
      </w:r>
      <w:r>
        <w:rPr>
          <w:sz w:val="24"/>
          <w:szCs w:val="24"/>
        </w:rPr>
        <w:t xml:space="preserve"> May </w:t>
      </w:r>
      <w:r w:rsidR="00406D37">
        <w:rPr>
          <w:sz w:val="24"/>
          <w:szCs w:val="24"/>
        </w:rPr>
        <w:t>9</w:t>
      </w:r>
      <w:r w:rsidR="00096A1F">
        <w:rPr>
          <w:sz w:val="24"/>
          <w:szCs w:val="24"/>
        </w:rPr>
        <w:t xml:space="preserve"> from </w:t>
      </w:r>
      <w:r w:rsidR="00CA67E0">
        <w:rPr>
          <w:sz w:val="24"/>
          <w:szCs w:val="24"/>
        </w:rPr>
        <w:t>4</w:t>
      </w:r>
      <w:r>
        <w:rPr>
          <w:sz w:val="24"/>
          <w:szCs w:val="24"/>
        </w:rPr>
        <w:t>:30</w:t>
      </w:r>
      <w:r w:rsidR="00096A1F">
        <w:rPr>
          <w:sz w:val="24"/>
          <w:szCs w:val="24"/>
        </w:rPr>
        <w:t xml:space="preserve"> PM to </w:t>
      </w:r>
      <w:r w:rsidR="00CA67E0">
        <w:rPr>
          <w:sz w:val="24"/>
          <w:szCs w:val="24"/>
        </w:rPr>
        <w:t>7</w:t>
      </w:r>
      <w:r w:rsidR="00096A1F">
        <w:rPr>
          <w:sz w:val="24"/>
          <w:szCs w:val="24"/>
        </w:rPr>
        <w:t>:00 PM</w:t>
      </w:r>
    </w:p>
    <w:p w14:paraId="1349DDDB" w14:textId="77777777" w:rsidR="001E7325" w:rsidRDefault="001E7325">
      <w:pPr>
        <w:pStyle w:val="p3"/>
        <w:rPr>
          <w:sz w:val="24"/>
          <w:szCs w:val="24"/>
        </w:rPr>
      </w:pPr>
    </w:p>
    <w:p w14:paraId="13D0CFB0" w14:textId="04B49480" w:rsidR="001E7325" w:rsidRPr="008A001A" w:rsidRDefault="008A001A">
      <w:pPr>
        <w:pStyle w:val="p4"/>
        <w:rPr>
          <w:color w:val="auto"/>
          <w:sz w:val="24"/>
          <w:szCs w:val="24"/>
        </w:rPr>
      </w:pPr>
      <w:r w:rsidRPr="008A001A">
        <w:rPr>
          <w:color w:val="auto"/>
          <w:sz w:val="24"/>
          <w:szCs w:val="24"/>
        </w:rPr>
        <w:t>Class Website: http://</w:t>
      </w:r>
      <w:r w:rsidR="00B31660">
        <w:rPr>
          <w:color w:val="auto"/>
          <w:sz w:val="24"/>
          <w:szCs w:val="24"/>
        </w:rPr>
        <w:t>canvas</w:t>
      </w:r>
      <w:r w:rsidRPr="008A001A">
        <w:rPr>
          <w:color w:val="auto"/>
          <w:sz w:val="24"/>
          <w:szCs w:val="24"/>
        </w:rPr>
        <w:t>.colorado.edu</w:t>
      </w:r>
    </w:p>
    <w:p w14:paraId="4CBC3E19" w14:textId="77777777" w:rsidR="001E7325" w:rsidRDefault="001E7325">
      <w:pPr>
        <w:pStyle w:val="p5"/>
        <w:rPr>
          <w:sz w:val="24"/>
          <w:szCs w:val="24"/>
        </w:rPr>
      </w:pPr>
    </w:p>
    <w:p w14:paraId="6CA71088" w14:textId="77777777" w:rsidR="001E7325" w:rsidRDefault="00096A1F">
      <w:pPr>
        <w:pStyle w:val="Heading1"/>
        <w:spacing w:before="0" w:after="0"/>
        <w:rPr>
          <w:rFonts w:ascii="Arial" w:eastAsia="Arial" w:hAnsi="Arial" w:cs="Arial"/>
          <w:sz w:val="24"/>
          <w:szCs w:val="24"/>
        </w:rPr>
      </w:pPr>
      <w:r>
        <w:rPr>
          <w:rFonts w:ascii="Arial"/>
          <w:sz w:val="24"/>
          <w:szCs w:val="24"/>
        </w:rPr>
        <w:t>Instructors</w:t>
      </w:r>
    </w:p>
    <w:p w14:paraId="60322E3C" w14:textId="77777777" w:rsidR="001E7325" w:rsidRDefault="001E7325">
      <w:pPr>
        <w:pStyle w:val="p2"/>
        <w:rPr>
          <w:sz w:val="24"/>
          <w:szCs w:val="24"/>
        </w:rPr>
      </w:pPr>
    </w:p>
    <w:p w14:paraId="59176639" w14:textId="206AFE59" w:rsidR="001E7325" w:rsidRDefault="00096A1F">
      <w:pPr>
        <w:pStyle w:val="p2"/>
        <w:rPr>
          <w:sz w:val="24"/>
          <w:szCs w:val="24"/>
        </w:rPr>
      </w:pPr>
      <w:r>
        <w:rPr>
          <w:sz w:val="24"/>
          <w:szCs w:val="24"/>
        </w:rPr>
        <w:t xml:space="preserve">Professor </w:t>
      </w:r>
      <w:r w:rsidR="00406D37">
        <w:rPr>
          <w:sz w:val="24"/>
          <w:szCs w:val="24"/>
        </w:rPr>
        <w:t>Jay McMahon</w:t>
      </w:r>
    </w:p>
    <w:p w14:paraId="71B98D98" w14:textId="3A630CB3" w:rsidR="001E7325" w:rsidRDefault="00096A1F">
      <w:pPr>
        <w:pStyle w:val="p2"/>
        <w:rPr>
          <w:sz w:val="24"/>
          <w:szCs w:val="24"/>
        </w:rPr>
      </w:pPr>
      <w:r>
        <w:rPr>
          <w:sz w:val="24"/>
          <w:szCs w:val="24"/>
        </w:rPr>
        <w:t xml:space="preserve">Office: ECNT </w:t>
      </w:r>
      <w:r w:rsidR="00B8365F">
        <w:rPr>
          <w:sz w:val="24"/>
          <w:szCs w:val="24"/>
        </w:rPr>
        <w:t>41</w:t>
      </w:r>
      <w:r w:rsidR="00406D37">
        <w:rPr>
          <w:sz w:val="24"/>
          <w:szCs w:val="24"/>
        </w:rPr>
        <w:t>6 / Phone: (303) 492-3944</w:t>
      </w:r>
      <w:r>
        <w:rPr>
          <w:sz w:val="24"/>
          <w:szCs w:val="24"/>
        </w:rPr>
        <w:t xml:space="preserve"> / Email: </w:t>
      </w:r>
      <w:hyperlink r:id="rId7" w:history="1">
        <w:r w:rsidR="00B012CB" w:rsidRPr="00742F97">
          <w:rPr>
            <w:rStyle w:val="Hyperlink"/>
            <w:sz w:val="24"/>
            <w:szCs w:val="24"/>
          </w:rPr>
          <w:t>jay.mcmahon@colorado.edu</w:t>
        </w:r>
      </w:hyperlink>
    </w:p>
    <w:p w14:paraId="2B713F26" w14:textId="7616B6FA" w:rsidR="00B012CB" w:rsidRDefault="00B012CB">
      <w:pPr>
        <w:pStyle w:val="p2"/>
        <w:rPr>
          <w:sz w:val="24"/>
          <w:szCs w:val="24"/>
        </w:rPr>
      </w:pPr>
      <w:r>
        <w:rPr>
          <w:sz w:val="24"/>
          <w:szCs w:val="24"/>
        </w:rPr>
        <w:t xml:space="preserve">Office Hours: </w:t>
      </w:r>
      <w:r w:rsidR="00425137">
        <w:rPr>
          <w:sz w:val="24"/>
          <w:szCs w:val="24"/>
        </w:rPr>
        <w:t>Wednesday, 1-2PM</w:t>
      </w:r>
    </w:p>
    <w:p w14:paraId="7679E7D7" w14:textId="77777777" w:rsidR="001E7325" w:rsidRDefault="001E7325">
      <w:pPr>
        <w:pStyle w:val="p2"/>
        <w:rPr>
          <w:sz w:val="24"/>
          <w:szCs w:val="24"/>
        </w:rPr>
      </w:pPr>
    </w:p>
    <w:p w14:paraId="4AB074C7" w14:textId="64AB9003" w:rsidR="00CA67E0" w:rsidRDefault="00CA67E0">
      <w:pPr>
        <w:pStyle w:val="p2"/>
        <w:rPr>
          <w:sz w:val="24"/>
          <w:szCs w:val="24"/>
        </w:rPr>
      </w:pPr>
      <w:r>
        <w:rPr>
          <w:sz w:val="24"/>
          <w:szCs w:val="24"/>
        </w:rPr>
        <w:t xml:space="preserve">Professor </w:t>
      </w:r>
      <w:r w:rsidR="00406D37">
        <w:rPr>
          <w:sz w:val="24"/>
          <w:szCs w:val="24"/>
        </w:rPr>
        <w:t>Eric Frew</w:t>
      </w:r>
    </w:p>
    <w:p w14:paraId="6E7CD06E" w14:textId="1FA76D32" w:rsidR="00CA67E0" w:rsidRDefault="00CA67E0">
      <w:pPr>
        <w:pStyle w:val="p2"/>
        <w:rPr>
          <w:sz w:val="24"/>
          <w:szCs w:val="24"/>
        </w:rPr>
      </w:pPr>
      <w:r>
        <w:rPr>
          <w:sz w:val="24"/>
          <w:szCs w:val="24"/>
        </w:rPr>
        <w:t xml:space="preserve">Office: </w:t>
      </w:r>
      <w:r w:rsidR="00406D37">
        <w:rPr>
          <w:sz w:val="24"/>
          <w:szCs w:val="24"/>
        </w:rPr>
        <w:t>ECAE 181</w:t>
      </w:r>
      <w:r w:rsidR="003C3FFD">
        <w:rPr>
          <w:sz w:val="24"/>
          <w:szCs w:val="24"/>
        </w:rPr>
        <w:t xml:space="preserve"> </w:t>
      </w:r>
      <w:r>
        <w:rPr>
          <w:sz w:val="24"/>
          <w:szCs w:val="24"/>
        </w:rPr>
        <w:t xml:space="preserve">/ Phone: (303) </w:t>
      </w:r>
      <w:r w:rsidR="00406D37">
        <w:rPr>
          <w:sz w:val="24"/>
          <w:szCs w:val="24"/>
        </w:rPr>
        <w:t>735</w:t>
      </w:r>
      <w:r>
        <w:rPr>
          <w:sz w:val="24"/>
          <w:szCs w:val="24"/>
        </w:rPr>
        <w:t>-</w:t>
      </w:r>
      <w:r w:rsidR="00406D37">
        <w:rPr>
          <w:sz w:val="24"/>
          <w:szCs w:val="24"/>
        </w:rPr>
        <w:t>1285</w:t>
      </w:r>
      <w:r>
        <w:rPr>
          <w:sz w:val="24"/>
          <w:szCs w:val="24"/>
        </w:rPr>
        <w:t xml:space="preserve"> / Email: </w:t>
      </w:r>
      <w:hyperlink r:id="rId8" w:history="1">
        <w:r w:rsidR="00B012CB" w:rsidRPr="00742F97">
          <w:rPr>
            <w:rStyle w:val="Hyperlink"/>
            <w:sz w:val="24"/>
            <w:szCs w:val="24"/>
          </w:rPr>
          <w:t>frew@colorado.edu</w:t>
        </w:r>
      </w:hyperlink>
    </w:p>
    <w:p w14:paraId="47A33F9D" w14:textId="7514CB76" w:rsidR="00B012CB" w:rsidRDefault="00B012CB">
      <w:pPr>
        <w:pStyle w:val="p2"/>
        <w:rPr>
          <w:sz w:val="24"/>
          <w:szCs w:val="24"/>
        </w:rPr>
      </w:pPr>
      <w:r>
        <w:rPr>
          <w:sz w:val="24"/>
          <w:szCs w:val="24"/>
        </w:rPr>
        <w:t>Office Hours: TBD</w:t>
      </w:r>
    </w:p>
    <w:p w14:paraId="459BBFEA" w14:textId="77777777" w:rsidR="00F639A7" w:rsidRDefault="00F639A7">
      <w:pPr>
        <w:pStyle w:val="p2"/>
        <w:rPr>
          <w:sz w:val="24"/>
          <w:szCs w:val="24"/>
        </w:rPr>
      </w:pPr>
    </w:p>
    <w:p w14:paraId="3DC02B67" w14:textId="77777777" w:rsidR="001E7325" w:rsidRDefault="00096A1F">
      <w:pPr>
        <w:pStyle w:val="p2"/>
        <w:rPr>
          <w:sz w:val="24"/>
          <w:szCs w:val="24"/>
        </w:rPr>
      </w:pPr>
      <w:r>
        <w:rPr>
          <w:b/>
          <w:bCs/>
          <w:sz w:val="24"/>
          <w:szCs w:val="24"/>
        </w:rPr>
        <w:t>Lab Coordinator</w:t>
      </w:r>
      <w:r>
        <w:rPr>
          <w:sz w:val="24"/>
          <w:szCs w:val="24"/>
        </w:rPr>
        <w:t>:</w:t>
      </w:r>
    </w:p>
    <w:p w14:paraId="104DD17B" w14:textId="77777777" w:rsidR="001E7325" w:rsidRDefault="00096A1F">
      <w:pPr>
        <w:pStyle w:val="p2"/>
        <w:rPr>
          <w:sz w:val="24"/>
          <w:szCs w:val="24"/>
        </w:rPr>
      </w:pPr>
      <w:r>
        <w:rPr>
          <w:sz w:val="24"/>
          <w:szCs w:val="24"/>
        </w:rPr>
        <w:t>Trudy Schwartz</w:t>
      </w:r>
    </w:p>
    <w:p w14:paraId="146A24F7" w14:textId="77777777" w:rsidR="001E7325" w:rsidRDefault="00096A1F">
      <w:pPr>
        <w:pStyle w:val="p2"/>
        <w:rPr>
          <w:sz w:val="24"/>
          <w:szCs w:val="24"/>
        </w:rPr>
      </w:pPr>
      <w:r>
        <w:rPr>
          <w:sz w:val="24"/>
          <w:szCs w:val="24"/>
        </w:rPr>
        <w:t xml:space="preserve">Office: ECAE 1B44 </w:t>
      </w:r>
      <w:r w:rsidR="00F45501">
        <w:rPr>
          <w:sz w:val="24"/>
          <w:szCs w:val="24"/>
        </w:rPr>
        <w:t>/</w:t>
      </w:r>
      <w:r>
        <w:rPr>
          <w:sz w:val="24"/>
          <w:szCs w:val="24"/>
        </w:rPr>
        <w:t xml:space="preserve">Email: </w:t>
      </w:r>
      <w:hyperlink r:id="rId9" w:history="1">
        <w:r w:rsidRPr="001F49F4">
          <w:rPr>
            <w:rStyle w:val="Hyperlink1"/>
            <w:sz w:val="24"/>
            <w:szCs w:val="24"/>
            <w:u w:val="none"/>
          </w:rPr>
          <w:t>trudy.schwartz@colorado.edu</w:t>
        </w:r>
      </w:hyperlink>
    </w:p>
    <w:p w14:paraId="4718E3EF" w14:textId="77777777" w:rsidR="001E7325" w:rsidRDefault="001E7325">
      <w:pPr>
        <w:pStyle w:val="p2"/>
        <w:rPr>
          <w:rFonts w:ascii="Lucida Grande" w:eastAsia="Lucida Grande" w:hAnsi="Lucida Grande" w:cs="Lucida Grande"/>
          <w:sz w:val="24"/>
          <w:szCs w:val="24"/>
        </w:rPr>
      </w:pPr>
    </w:p>
    <w:p w14:paraId="20ED1740" w14:textId="4BC50582" w:rsidR="001E7325" w:rsidRDefault="00096A1F">
      <w:pPr>
        <w:pStyle w:val="p2"/>
        <w:rPr>
          <w:b/>
          <w:bCs/>
          <w:sz w:val="24"/>
          <w:szCs w:val="24"/>
        </w:rPr>
      </w:pPr>
      <w:r>
        <w:rPr>
          <w:b/>
          <w:bCs/>
          <w:sz w:val="24"/>
          <w:szCs w:val="24"/>
        </w:rPr>
        <w:t xml:space="preserve">Teaching </w:t>
      </w:r>
      <w:r w:rsidR="00ED7593">
        <w:rPr>
          <w:b/>
          <w:bCs/>
          <w:sz w:val="24"/>
          <w:szCs w:val="24"/>
        </w:rPr>
        <w:t xml:space="preserve">&amp; Class </w:t>
      </w:r>
      <w:r>
        <w:rPr>
          <w:b/>
          <w:bCs/>
          <w:sz w:val="24"/>
          <w:szCs w:val="24"/>
        </w:rPr>
        <w:t>Assistants:</w:t>
      </w:r>
    </w:p>
    <w:p w14:paraId="1AC34348" w14:textId="77777777" w:rsidR="00406D37" w:rsidRDefault="00ED7593" w:rsidP="00406D37">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ajorHAnsi" w:eastAsia="Times New Roman" w:hAnsiTheme="majorHAnsi" w:cstheme="majorHAnsi"/>
          <w:color w:val="auto"/>
          <w:sz w:val="24"/>
          <w:szCs w:val="24"/>
          <w:bdr w:val="none" w:sz="0" w:space="0" w:color="auto"/>
        </w:rPr>
      </w:pPr>
      <w:r w:rsidRPr="00C51411">
        <w:rPr>
          <w:rFonts w:asciiTheme="majorHAnsi" w:eastAsia="Times New Roman" w:hAnsiTheme="majorHAnsi" w:cstheme="majorHAnsi"/>
          <w:color w:val="auto"/>
          <w:sz w:val="24"/>
          <w:szCs w:val="24"/>
          <w:bdr w:val="none" w:sz="0" w:space="0" w:color="auto"/>
        </w:rPr>
        <w:t xml:space="preserve">Mary </w:t>
      </w:r>
      <w:proofErr w:type="spellStart"/>
      <w:r w:rsidRPr="00C51411">
        <w:rPr>
          <w:rFonts w:asciiTheme="majorHAnsi" w:eastAsia="Times New Roman" w:hAnsiTheme="majorHAnsi" w:cstheme="majorHAnsi"/>
          <w:color w:val="auto"/>
          <w:sz w:val="24"/>
          <w:szCs w:val="24"/>
          <w:bdr w:val="none" w:sz="0" w:space="0" w:color="auto"/>
        </w:rPr>
        <w:t>Bastawrous</w:t>
      </w:r>
      <w:proofErr w:type="spellEnd"/>
      <w:r w:rsidRPr="00C51411">
        <w:rPr>
          <w:rFonts w:asciiTheme="majorHAnsi" w:eastAsia="Times New Roman" w:hAnsiTheme="majorHAnsi" w:cstheme="majorHAnsi"/>
          <w:color w:val="auto"/>
          <w:sz w:val="24"/>
          <w:szCs w:val="24"/>
          <w:bdr w:val="none" w:sz="0" w:space="0" w:color="auto"/>
        </w:rPr>
        <w:t xml:space="preserve">, email: </w:t>
      </w:r>
      <w:hyperlink r:id="rId10" w:history="1">
        <w:r w:rsidRPr="001F49F4">
          <w:rPr>
            <w:rFonts w:asciiTheme="majorHAnsi" w:eastAsia="Times New Roman" w:hAnsiTheme="majorHAnsi" w:cstheme="majorHAnsi"/>
            <w:color w:val="0069D9"/>
            <w:sz w:val="24"/>
            <w:szCs w:val="24"/>
            <w:bdr w:val="none" w:sz="0" w:space="0" w:color="auto"/>
          </w:rPr>
          <w:t>mary.bastawrous@colorado.edu</w:t>
        </w:r>
      </w:hyperlink>
    </w:p>
    <w:p w14:paraId="009B8E2A" w14:textId="5D46153C" w:rsidR="00406D37" w:rsidRPr="00873CBA" w:rsidRDefault="008A54F1" w:rsidP="00406D37">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eastAsia="Times New Roman" w:hAnsiTheme="majorHAnsi" w:cstheme="majorHAnsi"/>
          <w:color w:val="0069D9"/>
          <w:sz w:val="24"/>
          <w:szCs w:val="24"/>
          <w:u w:val="single"/>
          <w:bdr w:val="none" w:sz="0" w:space="0" w:color="auto"/>
        </w:rPr>
      </w:pPr>
      <w:r>
        <w:rPr>
          <w:rFonts w:asciiTheme="majorHAnsi" w:eastAsia="Times New Roman" w:hAnsiTheme="majorHAnsi" w:cstheme="majorHAnsi"/>
          <w:color w:val="auto"/>
          <w:sz w:val="24"/>
          <w:szCs w:val="24"/>
          <w:bdr w:val="none" w:sz="0" w:space="0" w:color="auto"/>
        </w:rPr>
        <w:t>Jonas</w:t>
      </w:r>
      <w:r w:rsidR="00406D37" w:rsidRPr="00406D37">
        <w:rPr>
          <w:rFonts w:asciiTheme="majorHAnsi" w:eastAsia="Times New Roman" w:hAnsiTheme="majorHAnsi" w:cstheme="majorHAnsi"/>
          <w:color w:val="auto"/>
          <w:sz w:val="24"/>
          <w:szCs w:val="24"/>
          <w:bdr w:val="none" w:sz="0" w:space="0" w:color="auto"/>
        </w:rPr>
        <w:t xml:space="preserve"> Tsai</w:t>
      </w:r>
      <w:r w:rsidR="00406D37" w:rsidRPr="00873CBA">
        <w:rPr>
          <w:rFonts w:asciiTheme="majorHAnsi" w:eastAsia="Times New Roman" w:hAnsiTheme="majorHAnsi" w:cstheme="majorHAnsi"/>
          <w:color w:val="auto"/>
          <w:sz w:val="24"/>
          <w:szCs w:val="24"/>
          <w:bdr w:val="none" w:sz="0" w:space="0" w:color="auto"/>
        </w:rPr>
        <w:t>, email</w:t>
      </w:r>
      <w:r w:rsidR="00406D37">
        <w:rPr>
          <w:rFonts w:ascii="Times New Roman" w:eastAsia="Times New Roman" w:hAnsi="Times New Roman" w:cs="Times New Roman"/>
          <w:color w:val="auto"/>
          <w:sz w:val="24"/>
          <w:szCs w:val="24"/>
          <w:bdr w:val="none" w:sz="0" w:space="0" w:color="auto"/>
        </w:rPr>
        <w:t xml:space="preserve">: </w:t>
      </w:r>
      <w:hyperlink r:id="rId11" w:tgtFrame="_blank" w:history="1">
        <w:r w:rsidR="00406D37" w:rsidRPr="00873CBA">
          <w:rPr>
            <w:rFonts w:asciiTheme="majorHAnsi" w:eastAsia="Times New Roman" w:hAnsiTheme="majorHAnsi" w:cstheme="majorHAnsi"/>
            <w:color w:val="0069D9"/>
            <w:sz w:val="24"/>
            <w:szCs w:val="24"/>
            <w:bdr w:val="none" w:sz="0" w:space="0" w:color="auto"/>
          </w:rPr>
          <w:t>chianien.tsai@colorado.edu</w:t>
        </w:r>
      </w:hyperlink>
    </w:p>
    <w:p w14:paraId="60D9607F" w14:textId="22C6E4C4" w:rsidR="00406D37" w:rsidRPr="00873CBA" w:rsidRDefault="00873CBA" w:rsidP="00873CBA">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eastAsia="Times New Roman" w:hAnsiTheme="majorHAnsi" w:cstheme="majorHAnsi"/>
          <w:color w:val="0069D9"/>
          <w:sz w:val="24"/>
          <w:szCs w:val="24"/>
          <w:bdr w:val="none" w:sz="0" w:space="0" w:color="auto"/>
        </w:rPr>
      </w:pPr>
      <w:r w:rsidRPr="00873CBA">
        <w:rPr>
          <w:rFonts w:asciiTheme="majorHAnsi" w:eastAsia="Times New Roman" w:hAnsiTheme="majorHAnsi" w:cstheme="majorHAnsi"/>
          <w:color w:val="auto"/>
          <w:sz w:val="24"/>
          <w:szCs w:val="24"/>
          <w:bdr w:val="none" w:sz="0" w:space="0" w:color="auto"/>
        </w:rPr>
        <w:t xml:space="preserve">Samantha </w:t>
      </w:r>
      <w:proofErr w:type="spellStart"/>
      <w:r w:rsidRPr="00873CBA">
        <w:rPr>
          <w:rFonts w:asciiTheme="majorHAnsi" w:eastAsia="Times New Roman" w:hAnsiTheme="majorHAnsi" w:cstheme="majorHAnsi"/>
          <w:color w:val="auto"/>
          <w:sz w:val="24"/>
          <w:szCs w:val="24"/>
          <w:bdr w:val="none" w:sz="0" w:space="0" w:color="auto"/>
        </w:rPr>
        <w:t>Growley</w:t>
      </w:r>
      <w:proofErr w:type="spellEnd"/>
      <w:r w:rsidRPr="00873CBA">
        <w:rPr>
          <w:rFonts w:asciiTheme="majorHAnsi" w:eastAsia="Times New Roman" w:hAnsiTheme="majorHAnsi" w:cstheme="majorHAnsi"/>
          <w:color w:val="auto"/>
          <w:sz w:val="24"/>
          <w:szCs w:val="24"/>
          <w:bdr w:val="none" w:sz="0" w:space="0" w:color="auto"/>
        </w:rPr>
        <w:t>, email</w:t>
      </w:r>
      <w:r>
        <w:rPr>
          <w:rFonts w:ascii="Times New Roman" w:eastAsia="Times New Roman" w:hAnsi="Times New Roman" w:cs="Times New Roman"/>
          <w:color w:val="auto"/>
          <w:sz w:val="24"/>
          <w:szCs w:val="24"/>
          <w:bdr w:val="none" w:sz="0" w:space="0" w:color="auto"/>
        </w:rPr>
        <w:t xml:space="preserve">: </w:t>
      </w:r>
      <w:hyperlink r:id="rId12" w:tgtFrame="_blank" w:history="1">
        <w:r w:rsidR="00406D37" w:rsidRPr="00873CBA">
          <w:rPr>
            <w:rFonts w:asciiTheme="majorHAnsi" w:eastAsia="Times New Roman" w:hAnsiTheme="majorHAnsi" w:cstheme="majorHAnsi"/>
            <w:color w:val="0069D9"/>
            <w:sz w:val="24"/>
            <w:szCs w:val="24"/>
            <w:bdr w:val="none" w:sz="0" w:space="0" w:color="auto"/>
          </w:rPr>
          <w:t>Samantha.growley@colorado.edu</w:t>
        </w:r>
      </w:hyperlink>
    </w:p>
    <w:p w14:paraId="0E57DE4D" w14:textId="2327708A" w:rsidR="00406D37" w:rsidRDefault="00873CBA" w:rsidP="00873CBA">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hAnsi="Arial" w:cs="Arial"/>
          <w:color w:val="222222"/>
          <w:sz w:val="19"/>
          <w:szCs w:val="19"/>
        </w:rPr>
      </w:pPr>
      <w:proofErr w:type="spellStart"/>
      <w:r w:rsidRPr="00873CBA">
        <w:rPr>
          <w:rFonts w:asciiTheme="majorHAnsi" w:eastAsia="Times New Roman" w:hAnsiTheme="majorHAnsi" w:cstheme="majorHAnsi"/>
          <w:color w:val="auto"/>
          <w:sz w:val="24"/>
          <w:szCs w:val="24"/>
          <w:bdr w:val="none" w:sz="0" w:space="0" w:color="auto"/>
        </w:rPr>
        <w:t>Anubhav</w:t>
      </w:r>
      <w:proofErr w:type="spellEnd"/>
      <w:r w:rsidRPr="00873CBA">
        <w:rPr>
          <w:rFonts w:asciiTheme="majorHAnsi" w:eastAsia="Times New Roman" w:hAnsiTheme="majorHAnsi" w:cstheme="majorHAnsi"/>
          <w:color w:val="auto"/>
          <w:sz w:val="24"/>
          <w:szCs w:val="24"/>
          <w:bdr w:val="none" w:sz="0" w:space="0" w:color="auto"/>
        </w:rPr>
        <w:t xml:space="preserve"> Gupta, email</w:t>
      </w:r>
      <w:r>
        <w:rPr>
          <w:rFonts w:ascii="Arial" w:hAnsi="Arial" w:cs="Arial"/>
          <w:color w:val="222222"/>
          <w:sz w:val="19"/>
          <w:szCs w:val="19"/>
        </w:rPr>
        <w:t xml:space="preserve">: </w:t>
      </w:r>
      <w:hyperlink r:id="rId13" w:tgtFrame="_blank" w:history="1">
        <w:r w:rsidR="00406D37" w:rsidRPr="00873CBA">
          <w:rPr>
            <w:rFonts w:asciiTheme="majorHAnsi" w:eastAsia="Times New Roman" w:hAnsiTheme="majorHAnsi" w:cstheme="majorHAnsi"/>
            <w:color w:val="0069D9"/>
            <w:sz w:val="24"/>
            <w:szCs w:val="24"/>
            <w:bdr w:val="none" w:sz="0" w:space="0" w:color="auto"/>
          </w:rPr>
          <w:t>Anubhav.gupta@colorado.edu</w:t>
        </w:r>
      </w:hyperlink>
    </w:p>
    <w:p w14:paraId="5BF7F49B" w14:textId="13093119" w:rsidR="00406D37" w:rsidRPr="00873CBA" w:rsidRDefault="00873CBA" w:rsidP="00873CBA">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eastAsia="Times New Roman" w:hAnsiTheme="majorHAnsi" w:cstheme="majorHAnsi"/>
          <w:color w:val="0069D9"/>
          <w:sz w:val="24"/>
          <w:szCs w:val="24"/>
          <w:bdr w:val="none" w:sz="0" w:space="0" w:color="auto"/>
        </w:rPr>
      </w:pPr>
      <w:r w:rsidRPr="00873CBA">
        <w:rPr>
          <w:rFonts w:asciiTheme="majorHAnsi" w:eastAsia="Times New Roman" w:hAnsiTheme="majorHAnsi" w:cstheme="majorHAnsi"/>
          <w:color w:val="auto"/>
          <w:sz w:val="24"/>
          <w:szCs w:val="24"/>
          <w:bdr w:val="none" w:sz="0" w:space="0" w:color="auto"/>
        </w:rPr>
        <w:t>Arvind Raghunath, email</w:t>
      </w:r>
      <w:r>
        <w:rPr>
          <w:rFonts w:ascii="Times New Roman" w:eastAsia="Times New Roman" w:hAnsi="Times New Roman" w:cs="Times New Roman"/>
          <w:color w:val="auto"/>
          <w:sz w:val="24"/>
          <w:szCs w:val="24"/>
          <w:bdr w:val="none" w:sz="0" w:space="0" w:color="auto"/>
        </w:rPr>
        <w:t xml:space="preserve">: </w:t>
      </w:r>
      <w:hyperlink r:id="rId14" w:tgtFrame="_blank" w:history="1">
        <w:r w:rsidR="00406D37" w:rsidRPr="00873CBA">
          <w:rPr>
            <w:rFonts w:asciiTheme="majorHAnsi" w:eastAsia="Times New Roman" w:hAnsiTheme="majorHAnsi" w:cstheme="majorHAnsi"/>
            <w:color w:val="0069D9"/>
            <w:sz w:val="24"/>
            <w:szCs w:val="24"/>
            <w:bdr w:val="none" w:sz="0" w:space="0" w:color="auto"/>
          </w:rPr>
          <w:t>Arvind.dudi@colorado.edu</w:t>
        </w:r>
      </w:hyperlink>
    </w:p>
    <w:p w14:paraId="526FC6D5" w14:textId="7859406B" w:rsidR="00406D37" w:rsidRPr="00873CBA" w:rsidRDefault="00873CBA" w:rsidP="00873CBA">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eastAsia="Times New Roman" w:hAnsiTheme="majorHAnsi" w:cstheme="majorHAnsi"/>
          <w:color w:val="0069D9"/>
          <w:sz w:val="24"/>
          <w:szCs w:val="24"/>
          <w:bdr w:val="none" w:sz="0" w:space="0" w:color="auto"/>
        </w:rPr>
      </w:pPr>
      <w:r w:rsidRPr="00873CBA">
        <w:rPr>
          <w:rFonts w:asciiTheme="majorHAnsi" w:eastAsia="Times New Roman" w:hAnsiTheme="majorHAnsi" w:cstheme="majorHAnsi"/>
          <w:color w:val="auto"/>
          <w:sz w:val="24"/>
          <w:szCs w:val="24"/>
          <w:bdr w:val="none" w:sz="0" w:space="0" w:color="auto"/>
        </w:rPr>
        <w:t>Trevor Fritz, email</w:t>
      </w:r>
      <w:r>
        <w:rPr>
          <w:rFonts w:ascii="Times New Roman" w:eastAsia="Times New Roman" w:hAnsi="Times New Roman" w:cs="Times New Roman"/>
          <w:color w:val="auto"/>
          <w:sz w:val="24"/>
          <w:szCs w:val="24"/>
          <w:bdr w:val="none" w:sz="0" w:space="0" w:color="auto"/>
        </w:rPr>
        <w:t xml:space="preserve">: </w:t>
      </w:r>
      <w:hyperlink r:id="rId15" w:tgtFrame="_blank" w:history="1">
        <w:r w:rsidR="00406D37" w:rsidRPr="00873CBA">
          <w:rPr>
            <w:rFonts w:asciiTheme="majorHAnsi" w:eastAsia="Times New Roman" w:hAnsiTheme="majorHAnsi" w:cstheme="majorHAnsi"/>
            <w:color w:val="0069D9"/>
            <w:sz w:val="24"/>
            <w:szCs w:val="24"/>
            <w:bdr w:val="none" w:sz="0" w:space="0" w:color="auto"/>
          </w:rPr>
          <w:t>Trevor.fritz@colorado.edu</w:t>
        </w:r>
      </w:hyperlink>
    </w:p>
    <w:p w14:paraId="60713427" w14:textId="3B4C446E" w:rsidR="00ED7593" w:rsidRDefault="00ED7593" w:rsidP="00C51411">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ajorHAnsi" w:eastAsia="Times New Roman" w:hAnsiTheme="majorHAnsi" w:cstheme="majorHAnsi"/>
          <w:color w:val="auto"/>
          <w:sz w:val="24"/>
          <w:szCs w:val="24"/>
          <w:bdr w:val="none" w:sz="0" w:space="0" w:color="auto"/>
        </w:rPr>
      </w:pPr>
    </w:p>
    <w:p w14:paraId="287889D4" w14:textId="0F8974D1" w:rsidR="006F786D" w:rsidRDefault="006F786D" w:rsidP="00C51411">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ajorHAnsi" w:eastAsia="Times New Roman" w:hAnsiTheme="majorHAnsi" w:cstheme="majorHAnsi"/>
          <w:color w:val="auto"/>
          <w:sz w:val="24"/>
          <w:szCs w:val="24"/>
          <w:bdr w:val="none" w:sz="0" w:space="0" w:color="auto"/>
        </w:rPr>
      </w:pPr>
      <w:r>
        <w:rPr>
          <w:rFonts w:asciiTheme="majorHAnsi" w:eastAsia="Times New Roman" w:hAnsiTheme="majorHAnsi" w:cstheme="majorHAnsi"/>
          <w:color w:val="auto"/>
          <w:sz w:val="24"/>
          <w:szCs w:val="24"/>
          <w:bdr w:val="none" w:sz="0" w:space="0" w:color="auto"/>
        </w:rPr>
        <w:t>Office Hours:</w:t>
      </w:r>
    </w:p>
    <w:p w14:paraId="334C41EA" w14:textId="6966ECFA" w:rsidR="006F786D" w:rsidRDefault="006F786D" w:rsidP="00C51411">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ajorHAnsi" w:eastAsia="Times New Roman" w:hAnsiTheme="majorHAnsi" w:cstheme="majorHAnsi"/>
          <w:color w:val="auto"/>
          <w:sz w:val="24"/>
          <w:szCs w:val="24"/>
          <w:bdr w:val="none" w:sz="0" w:space="0" w:color="auto"/>
        </w:rPr>
      </w:pPr>
      <w:r>
        <w:rPr>
          <w:rFonts w:asciiTheme="majorHAnsi" w:eastAsia="Times New Roman" w:hAnsiTheme="majorHAnsi" w:cstheme="majorHAnsi"/>
          <w:color w:val="auto"/>
          <w:sz w:val="24"/>
          <w:szCs w:val="24"/>
          <w:bdr w:val="none" w:sz="0" w:space="0" w:color="auto"/>
        </w:rPr>
        <w:tab/>
        <w:t xml:space="preserve">Monday, 12-1PM, </w:t>
      </w:r>
      <w:proofErr w:type="spellStart"/>
      <w:r w:rsidR="00220DE9">
        <w:rPr>
          <w:rFonts w:asciiTheme="majorHAnsi" w:eastAsia="Times New Roman" w:hAnsiTheme="majorHAnsi" w:cstheme="majorHAnsi"/>
          <w:color w:val="auto"/>
          <w:sz w:val="24"/>
          <w:szCs w:val="24"/>
          <w:bdr w:val="none" w:sz="0" w:space="0" w:color="auto"/>
        </w:rPr>
        <w:t>Anubhav</w:t>
      </w:r>
      <w:proofErr w:type="spellEnd"/>
      <w:r w:rsidR="00220DE9">
        <w:rPr>
          <w:rFonts w:asciiTheme="majorHAnsi" w:eastAsia="Times New Roman" w:hAnsiTheme="majorHAnsi" w:cstheme="majorHAnsi"/>
          <w:color w:val="auto"/>
          <w:sz w:val="24"/>
          <w:szCs w:val="24"/>
          <w:bdr w:val="none" w:sz="0" w:space="0" w:color="auto"/>
        </w:rPr>
        <w:t xml:space="preserve"> &amp; Trevor</w:t>
      </w:r>
      <w:r w:rsidR="00CC350E">
        <w:rPr>
          <w:rFonts w:asciiTheme="majorHAnsi" w:eastAsia="Times New Roman" w:hAnsiTheme="majorHAnsi" w:cstheme="majorHAnsi"/>
          <w:color w:val="auto"/>
          <w:sz w:val="24"/>
          <w:szCs w:val="24"/>
          <w:bdr w:val="none" w:sz="0" w:space="0" w:color="auto"/>
        </w:rPr>
        <w:t>, AES Study Room</w:t>
      </w:r>
    </w:p>
    <w:p w14:paraId="2753425B" w14:textId="2C9E1E0B" w:rsidR="006F786D" w:rsidRPr="00C51411" w:rsidRDefault="006F786D" w:rsidP="00C51411">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ajorHAnsi" w:eastAsia="Times New Roman" w:hAnsiTheme="majorHAnsi" w:cstheme="majorHAnsi"/>
          <w:color w:val="auto"/>
          <w:sz w:val="24"/>
          <w:szCs w:val="24"/>
          <w:bdr w:val="none" w:sz="0" w:space="0" w:color="auto"/>
        </w:rPr>
      </w:pPr>
      <w:r>
        <w:rPr>
          <w:rFonts w:asciiTheme="majorHAnsi" w:eastAsia="Times New Roman" w:hAnsiTheme="majorHAnsi" w:cstheme="majorHAnsi"/>
          <w:color w:val="auto"/>
          <w:sz w:val="24"/>
          <w:szCs w:val="24"/>
          <w:bdr w:val="none" w:sz="0" w:space="0" w:color="auto"/>
        </w:rPr>
        <w:tab/>
        <w:t xml:space="preserve">Friday, 2-3PM, </w:t>
      </w:r>
      <w:r w:rsidR="00CC350E">
        <w:rPr>
          <w:rFonts w:asciiTheme="majorHAnsi" w:eastAsia="Times New Roman" w:hAnsiTheme="majorHAnsi" w:cstheme="majorHAnsi"/>
          <w:color w:val="auto"/>
          <w:sz w:val="24"/>
          <w:szCs w:val="24"/>
          <w:bdr w:val="none" w:sz="0" w:space="0" w:color="auto"/>
        </w:rPr>
        <w:t>Mary &amp; Samantha, AES Study Room</w:t>
      </w:r>
    </w:p>
    <w:p w14:paraId="5AE59C6B" w14:textId="77777777" w:rsidR="004B6E73" w:rsidRPr="004B6E73" w:rsidRDefault="004B6E73" w:rsidP="004B6E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hAnsi="Times New Roman" w:cs="Times New Roman"/>
          <w:color w:val="1A1A1A"/>
          <w:sz w:val="24"/>
          <w:szCs w:val="24"/>
        </w:rPr>
      </w:pPr>
    </w:p>
    <w:p w14:paraId="39A2A365" w14:textId="77777777" w:rsidR="001E7325" w:rsidRDefault="00096A1F">
      <w:pPr>
        <w:pStyle w:val="Heading1"/>
        <w:spacing w:before="0" w:after="0"/>
        <w:rPr>
          <w:rFonts w:ascii="Arial" w:eastAsia="Arial" w:hAnsi="Arial" w:cs="Arial"/>
          <w:sz w:val="24"/>
          <w:szCs w:val="24"/>
        </w:rPr>
      </w:pPr>
      <w:r>
        <w:rPr>
          <w:rFonts w:ascii="Arial"/>
          <w:sz w:val="24"/>
          <w:szCs w:val="24"/>
        </w:rPr>
        <w:t>Textbook</w:t>
      </w:r>
    </w:p>
    <w:p w14:paraId="0844820B" w14:textId="77777777" w:rsidR="001E7325" w:rsidRDefault="00096A1F">
      <w:pPr>
        <w:pStyle w:val="p2"/>
        <w:rPr>
          <w:sz w:val="24"/>
          <w:szCs w:val="24"/>
        </w:rPr>
      </w:pPr>
      <w:r>
        <w:rPr>
          <w:sz w:val="24"/>
          <w:szCs w:val="24"/>
        </w:rPr>
        <w:t xml:space="preserve">Required: </w:t>
      </w:r>
      <w:r>
        <w:rPr>
          <w:i/>
          <w:iCs/>
          <w:sz w:val="24"/>
          <w:szCs w:val="24"/>
        </w:rPr>
        <w:t>Engineering Mechanics: Dynamics,</w:t>
      </w:r>
      <w:r>
        <w:rPr>
          <w:sz w:val="24"/>
          <w:szCs w:val="24"/>
        </w:rPr>
        <w:t xml:space="preserve"> by Bedford and Fowler, Fifth Edition, 2008.</w:t>
      </w:r>
    </w:p>
    <w:p w14:paraId="473D9A71" w14:textId="77777777" w:rsidR="001E7325" w:rsidRDefault="00096A1F">
      <w:pPr>
        <w:pStyle w:val="p2"/>
        <w:rPr>
          <w:color w:val="222222"/>
          <w:sz w:val="24"/>
          <w:szCs w:val="24"/>
        </w:rPr>
      </w:pPr>
      <w:r>
        <w:rPr>
          <w:sz w:val="24"/>
          <w:szCs w:val="24"/>
        </w:rPr>
        <w:t xml:space="preserve">ISBN </w:t>
      </w:r>
      <w:r>
        <w:rPr>
          <w:color w:val="222222"/>
          <w:sz w:val="24"/>
          <w:szCs w:val="24"/>
        </w:rPr>
        <w:t>VP ISBN-10: 0132971135</w:t>
      </w:r>
    </w:p>
    <w:p w14:paraId="215AAE9B" w14:textId="77777777" w:rsidR="001E7325" w:rsidRDefault="001E7325">
      <w:pPr>
        <w:pStyle w:val="Heading1"/>
        <w:spacing w:before="0" w:after="0"/>
        <w:rPr>
          <w:rFonts w:ascii="Arial" w:eastAsia="Arial" w:hAnsi="Arial" w:cs="Arial"/>
          <w:sz w:val="24"/>
          <w:szCs w:val="24"/>
        </w:rPr>
      </w:pPr>
    </w:p>
    <w:p w14:paraId="2EE923B6" w14:textId="7AE3E96D" w:rsidR="001E7325" w:rsidRDefault="00B959FD">
      <w:pPr>
        <w:pStyle w:val="Heading1"/>
        <w:spacing w:before="0" w:after="0"/>
        <w:rPr>
          <w:rFonts w:ascii="Arial" w:eastAsia="Arial" w:hAnsi="Arial" w:cs="Arial"/>
          <w:sz w:val="24"/>
          <w:szCs w:val="24"/>
        </w:rPr>
      </w:pPr>
      <w:r>
        <w:rPr>
          <w:rFonts w:ascii="Arial"/>
          <w:sz w:val="24"/>
          <w:szCs w:val="24"/>
        </w:rPr>
        <w:lastRenderedPageBreak/>
        <w:br/>
      </w:r>
      <w:r w:rsidR="00096A1F">
        <w:rPr>
          <w:rFonts w:ascii="Arial"/>
          <w:sz w:val="24"/>
          <w:szCs w:val="24"/>
        </w:rPr>
        <w:t>Overview</w:t>
      </w:r>
    </w:p>
    <w:p w14:paraId="7BFDA0CC" w14:textId="77777777" w:rsidR="001E7325" w:rsidRDefault="00096A1F">
      <w:pPr>
        <w:pStyle w:val="p2"/>
        <w:jc w:val="both"/>
        <w:rPr>
          <w:sz w:val="24"/>
          <w:szCs w:val="24"/>
        </w:rPr>
      </w:pPr>
      <w:r>
        <w:rPr>
          <w:sz w:val="24"/>
          <w:szCs w:val="24"/>
        </w:rPr>
        <w:t xml:space="preserve">The study of dynamics is a key component of every undergraduate engineering major, but is especially relevant to Aerospace Engineering. In the upper </w:t>
      </w:r>
      <w:proofErr w:type="gramStart"/>
      <w:r>
        <w:rPr>
          <w:sz w:val="24"/>
          <w:szCs w:val="24"/>
        </w:rPr>
        <w:t>division</w:t>
      </w:r>
      <w:proofErr w:type="gramEnd"/>
      <w:r>
        <w:rPr>
          <w:sz w:val="24"/>
          <w:szCs w:val="24"/>
        </w:rPr>
        <w:t xml:space="preserve"> you will begin taking courses dealing with the dynamics of air and space vehicles building upon the fundamentals presented in this class. Structures, fluids, controls, and orbital mechanics all have roots in this material, so it is critical that you build this technical base carefully. </w:t>
      </w:r>
    </w:p>
    <w:p w14:paraId="4C0EA653" w14:textId="77777777" w:rsidR="001E7325" w:rsidRDefault="001E7325">
      <w:pPr>
        <w:pStyle w:val="p2"/>
        <w:jc w:val="both"/>
        <w:rPr>
          <w:sz w:val="24"/>
          <w:szCs w:val="24"/>
        </w:rPr>
      </w:pPr>
    </w:p>
    <w:p w14:paraId="690F8D80" w14:textId="77777777" w:rsidR="001E7325" w:rsidRDefault="00096A1F">
      <w:pPr>
        <w:pStyle w:val="p2"/>
        <w:jc w:val="both"/>
        <w:rPr>
          <w:sz w:val="24"/>
          <w:szCs w:val="24"/>
        </w:rPr>
      </w:pPr>
      <w:r>
        <w:rPr>
          <w:sz w:val="24"/>
          <w:szCs w:val="24"/>
        </w:rPr>
        <w:t>ASEN 2003 differs from a classical first course in dynamics in two ways. The first is that the fundamentals of two-dimensional motion of particles and rigid bodies are presented from both a theoretical and practical point of view. In addition to deriving and using first principles of dynamics, we will do experiments, designs, and hands-on work that are intended to help students develop an intuition or feel for dynamics. Furthermore, we take the study of simple motions one step further by introducing the fundamental concepts of vibrations and control into this course. Vibration analysis is critical to aerospace vehicle design, and as engineers we must both understand the motion of vehicles and learn how to modify the vehicle to suit mission requirements. This course will give you a flavor of these advanced topics, laying the groundwork for more advanced studies in your junior and senior years.</w:t>
      </w:r>
    </w:p>
    <w:p w14:paraId="14B44F0E" w14:textId="77777777" w:rsidR="001E7325" w:rsidRDefault="00096A1F">
      <w:pPr>
        <w:pStyle w:val="p2"/>
        <w:rPr>
          <w:sz w:val="24"/>
          <w:szCs w:val="24"/>
        </w:rPr>
      </w:pPr>
      <w:r>
        <w:rPr>
          <w:rFonts w:hAnsi="Times New Roman"/>
          <w:sz w:val="24"/>
          <w:szCs w:val="24"/>
        </w:rPr>
        <w:t> </w:t>
      </w:r>
    </w:p>
    <w:p w14:paraId="6449809C" w14:textId="77777777" w:rsidR="001E7325" w:rsidRDefault="00096A1F">
      <w:pPr>
        <w:pStyle w:val="Heading1"/>
        <w:spacing w:before="0" w:after="0"/>
        <w:rPr>
          <w:rFonts w:ascii="Arial" w:eastAsia="Arial" w:hAnsi="Arial" w:cs="Arial"/>
          <w:sz w:val="24"/>
          <w:szCs w:val="24"/>
        </w:rPr>
      </w:pPr>
      <w:r>
        <w:rPr>
          <w:rFonts w:ascii="Arial"/>
          <w:sz w:val="24"/>
          <w:szCs w:val="24"/>
        </w:rPr>
        <w:t>Course Outline</w:t>
      </w:r>
    </w:p>
    <w:p w14:paraId="72D7C72C" w14:textId="77777777" w:rsidR="001E7325" w:rsidRDefault="001E7325">
      <w:pPr>
        <w:pStyle w:val="Heading1"/>
        <w:spacing w:before="0" w:after="0"/>
        <w:rPr>
          <w:rFonts w:ascii="Arial" w:eastAsia="Arial" w:hAnsi="Arial" w:cs="Arial"/>
          <w:sz w:val="24"/>
          <w:szCs w:val="24"/>
        </w:rPr>
      </w:pPr>
    </w:p>
    <w:p w14:paraId="5B00CF67" w14:textId="77777777" w:rsidR="001E7325" w:rsidRDefault="00096A1F">
      <w:pPr>
        <w:pStyle w:val="p6"/>
        <w:rPr>
          <w:sz w:val="24"/>
          <w:szCs w:val="24"/>
        </w:rPr>
      </w:pPr>
      <w:r>
        <w:rPr>
          <w:sz w:val="24"/>
          <w:szCs w:val="24"/>
        </w:rPr>
        <w:t>1.</w:t>
      </w:r>
      <w:r>
        <w:rPr>
          <w:rFonts w:hAnsi="Times New Roman"/>
          <w:sz w:val="24"/>
          <w:szCs w:val="24"/>
        </w:rPr>
        <w:t> </w:t>
      </w:r>
      <w:r>
        <w:rPr>
          <w:rFonts w:hAnsi="Times New Roman"/>
          <w:sz w:val="24"/>
          <w:szCs w:val="24"/>
        </w:rPr>
        <w:tab/>
      </w:r>
      <w:r>
        <w:rPr>
          <w:sz w:val="24"/>
          <w:szCs w:val="24"/>
        </w:rPr>
        <w:t>Particle Kinematics and Kinetics</w:t>
      </w:r>
    </w:p>
    <w:p w14:paraId="49219C53" w14:textId="77777777" w:rsidR="001E7325" w:rsidRDefault="00096A1F">
      <w:pPr>
        <w:pStyle w:val="p6"/>
        <w:rPr>
          <w:sz w:val="24"/>
          <w:szCs w:val="24"/>
        </w:rPr>
      </w:pPr>
      <w:r>
        <w:rPr>
          <w:sz w:val="24"/>
          <w:szCs w:val="24"/>
        </w:rPr>
        <w:t>2.</w:t>
      </w:r>
      <w:r>
        <w:rPr>
          <w:rFonts w:hAnsi="Times New Roman"/>
          <w:sz w:val="24"/>
          <w:szCs w:val="24"/>
        </w:rPr>
        <w:t> </w:t>
      </w:r>
      <w:r>
        <w:rPr>
          <w:rFonts w:hAnsi="Times New Roman"/>
          <w:sz w:val="24"/>
          <w:szCs w:val="24"/>
        </w:rPr>
        <w:tab/>
      </w:r>
      <w:r>
        <w:rPr>
          <w:sz w:val="24"/>
          <w:szCs w:val="24"/>
        </w:rPr>
        <w:t>Particle Energy and Momentum Methods</w:t>
      </w:r>
    </w:p>
    <w:p w14:paraId="29770A4C" w14:textId="77777777" w:rsidR="001E7325" w:rsidRDefault="00096A1F">
      <w:pPr>
        <w:pStyle w:val="p6"/>
        <w:rPr>
          <w:sz w:val="24"/>
          <w:szCs w:val="24"/>
        </w:rPr>
      </w:pPr>
      <w:r>
        <w:rPr>
          <w:sz w:val="24"/>
          <w:szCs w:val="24"/>
        </w:rPr>
        <w:t>3.</w:t>
      </w:r>
      <w:r>
        <w:rPr>
          <w:rFonts w:hAnsi="Times New Roman"/>
          <w:sz w:val="24"/>
          <w:szCs w:val="24"/>
        </w:rPr>
        <w:t> </w:t>
      </w:r>
      <w:r>
        <w:rPr>
          <w:rFonts w:hAnsi="Times New Roman"/>
          <w:sz w:val="24"/>
          <w:szCs w:val="24"/>
        </w:rPr>
        <w:tab/>
      </w:r>
      <w:r>
        <w:rPr>
          <w:sz w:val="24"/>
          <w:szCs w:val="24"/>
        </w:rPr>
        <w:t>Planar Rigid Body Kinematics and Kinetics</w:t>
      </w:r>
    </w:p>
    <w:p w14:paraId="56D2DFE6" w14:textId="77777777" w:rsidR="001E7325" w:rsidRDefault="00096A1F">
      <w:pPr>
        <w:pStyle w:val="p6"/>
        <w:rPr>
          <w:sz w:val="24"/>
          <w:szCs w:val="24"/>
        </w:rPr>
      </w:pPr>
      <w:r>
        <w:rPr>
          <w:sz w:val="24"/>
          <w:szCs w:val="24"/>
        </w:rPr>
        <w:t>4.</w:t>
      </w:r>
      <w:r>
        <w:rPr>
          <w:rFonts w:hAnsi="Times New Roman"/>
          <w:sz w:val="24"/>
          <w:szCs w:val="24"/>
        </w:rPr>
        <w:t> </w:t>
      </w:r>
      <w:r>
        <w:rPr>
          <w:rFonts w:hAnsi="Times New Roman"/>
          <w:sz w:val="24"/>
          <w:szCs w:val="24"/>
        </w:rPr>
        <w:tab/>
      </w:r>
      <w:r>
        <w:rPr>
          <w:sz w:val="24"/>
          <w:szCs w:val="24"/>
        </w:rPr>
        <w:t>Rigid Body Energy and Momentum Methods</w:t>
      </w:r>
    </w:p>
    <w:p w14:paraId="72E44FAC" w14:textId="77777777" w:rsidR="001E7325" w:rsidRDefault="00096A1F">
      <w:pPr>
        <w:pStyle w:val="p6"/>
        <w:rPr>
          <w:sz w:val="24"/>
          <w:szCs w:val="24"/>
        </w:rPr>
      </w:pPr>
      <w:r>
        <w:rPr>
          <w:sz w:val="24"/>
          <w:szCs w:val="24"/>
        </w:rPr>
        <w:t>5.</w:t>
      </w:r>
      <w:r>
        <w:rPr>
          <w:rFonts w:hAnsi="Times New Roman"/>
          <w:sz w:val="24"/>
          <w:szCs w:val="24"/>
        </w:rPr>
        <w:t> </w:t>
      </w:r>
      <w:r>
        <w:rPr>
          <w:rFonts w:hAnsi="Times New Roman"/>
          <w:sz w:val="24"/>
          <w:szCs w:val="24"/>
        </w:rPr>
        <w:tab/>
      </w:r>
      <w:r>
        <w:rPr>
          <w:sz w:val="24"/>
          <w:szCs w:val="24"/>
        </w:rPr>
        <w:t>Vibrations</w:t>
      </w:r>
    </w:p>
    <w:p w14:paraId="3BD16083" w14:textId="77777777" w:rsidR="001E7325" w:rsidRDefault="00096A1F">
      <w:pPr>
        <w:pStyle w:val="p6"/>
        <w:rPr>
          <w:sz w:val="24"/>
          <w:szCs w:val="24"/>
        </w:rPr>
      </w:pPr>
      <w:r>
        <w:rPr>
          <w:sz w:val="24"/>
          <w:szCs w:val="24"/>
        </w:rPr>
        <w:t>6.</w:t>
      </w:r>
      <w:r>
        <w:rPr>
          <w:rFonts w:hAnsi="Times New Roman"/>
          <w:sz w:val="24"/>
          <w:szCs w:val="24"/>
        </w:rPr>
        <w:t> </w:t>
      </w:r>
      <w:r>
        <w:rPr>
          <w:rFonts w:hAnsi="Times New Roman"/>
          <w:sz w:val="24"/>
          <w:szCs w:val="24"/>
        </w:rPr>
        <w:tab/>
      </w:r>
      <w:r>
        <w:rPr>
          <w:sz w:val="24"/>
          <w:szCs w:val="24"/>
        </w:rPr>
        <w:t>Systems and Control</w:t>
      </w:r>
    </w:p>
    <w:p w14:paraId="6A705223" w14:textId="77777777" w:rsidR="001E7325" w:rsidRDefault="001E7325">
      <w:pPr>
        <w:pStyle w:val="Heading1"/>
        <w:spacing w:before="0" w:after="0"/>
        <w:rPr>
          <w:rFonts w:ascii="Arial" w:eastAsia="Arial" w:hAnsi="Arial" w:cs="Arial"/>
          <w:sz w:val="24"/>
          <w:szCs w:val="24"/>
        </w:rPr>
      </w:pPr>
    </w:p>
    <w:p w14:paraId="720BECAB" w14:textId="77777777" w:rsidR="001E7325" w:rsidRDefault="00096A1F">
      <w:pPr>
        <w:pStyle w:val="Heading1"/>
        <w:spacing w:before="0" w:after="0"/>
        <w:rPr>
          <w:rFonts w:ascii="Arial" w:eastAsia="Arial" w:hAnsi="Arial" w:cs="Arial"/>
          <w:sz w:val="24"/>
          <w:szCs w:val="24"/>
        </w:rPr>
      </w:pPr>
      <w:r>
        <w:rPr>
          <w:rFonts w:ascii="Arial"/>
          <w:sz w:val="24"/>
          <w:szCs w:val="24"/>
        </w:rPr>
        <w:t>Prerequisites</w:t>
      </w:r>
    </w:p>
    <w:p w14:paraId="4E8341CC" w14:textId="77777777" w:rsidR="001E7325" w:rsidRDefault="001E7325">
      <w:pPr>
        <w:pStyle w:val="Heading1"/>
        <w:spacing w:before="0" w:after="0"/>
        <w:rPr>
          <w:rFonts w:ascii="Arial" w:eastAsia="Arial" w:hAnsi="Arial" w:cs="Arial"/>
          <w:sz w:val="24"/>
          <w:szCs w:val="24"/>
        </w:rPr>
      </w:pPr>
    </w:p>
    <w:p w14:paraId="1C801BAF" w14:textId="77777777" w:rsidR="001E7325" w:rsidRDefault="00096A1F">
      <w:pPr>
        <w:pStyle w:val="p7"/>
        <w:rPr>
          <w:sz w:val="24"/>
          <w:szCs w:val="24"/>
        </w:rPr>
      </w:pPr>
      <w:r>
        <w:rPr>
          <w:sz w:val="24"/>
          <w:szCs w:val="24"/>
        </w:rPr>
        <w:t xml:space="preserve">Calculus 1-2, Physics 1, ASEN2001 Introduction to Statics and Materials, and GEEN1300 Introduction to Computer Programming, are prerequisites for this course. APPM2360 is a </w:t>
      </w:r>
      <w:proofErr w:type="gramStart"/>
      <w:r>
        <w:rPr>
          <w:sz w:val="24"/>
          <w:szCs w:val="24"/>
        </w:rPr>
        <w:t>pre or</w:t>
      </w:r>
      <w:proofErr w:type="gramEnd"/>
      <w:r>
        <w:rPr>
          <w:sz w:val="24"/>
          <w:szCs w:val="24"/>
        </w:rPr>
        <w:t xml:space="preserve"> co-requisite. Much of the material covered in this class has been introduced in your freshman physics class. It also depends heavily on a solid understanding of statics. Students are expected to have a working knowledge of vector operations and vector calculus. Assignments regularly require the use of MATLAB; students are expected to be proficient in the use of MATLAB for problem solving.</w:t>
      </w:r>
    </w:p>
    <w:p w14:paraId="79B2C39D" w14:textId="77777777" w:rsidR="001E7325" w:rsidRDefault="001E7325">
      <w:pPr>
        <w:pStyle w:val="Heading1"/>
        <w:spacing w:before="0" w:after="0"/>
        <w:rPr>
          <w:rFonts w:ascii="Arial" w:eastAsia="Arial" w:hAnsi="Arial" w:cs="Arial"/>
          <w:sz w:val="24"/>
          <w:szCs w:val="24"/>
        </w:rPr>
      </w:pPr>
    </w:p>
    <w:p w14:paraId="5A076355" w14:textId="77777777" w:rsidR="001E7325" w:rsidRDefault="00096A1F">
      <w:pPr>
        <w:pStyle w:val="Heading1"/>
        <w:spacing w:before="0" w:after="0"/>
        <w:rPr>
          <w:rFonts w:ascii="Arial" w:eastAsia="Arial" w:hAnsi="Arial" w:cs="Arial"/>
          <w:sz w:val="24"/>
          <w:szCs w:val="24"/>
        </w:rPr>
      </w:pPr>
      <w:r>
        <w:rPr>
          <w:rFonts w:ascii="Arial"/>
          <w:sz w:val="24"/>
          <w:szCs w:val="24"/>
        </w:rPr>
        <w:t>Course Components</w:t>
      </w:r>
    </w:p>
    <w:p w14:paraId="687A931C" w14:textId="77777777" w:rsidR="001E7325" w:rsidRDefault="001E7325">
      <w:pPr>
        <w:pStyle w:val="Heading1"/>
        <w:spacing w:before="0" w:after="0"/>
        <w:rPr>
          <w:rFonts w:ascii="Arial" w:eastAsia="Arial" w:hAnsi="Arial" w:cs="Arial"/>
          <w:sz w:val="24"/>
          <w:szCs w:val="24"/>
        </w:rPr>
      </w:pPr>
    </w:p>
    <w:p w14:paraId="416A9434" w14:textId="77777777" w:rsidR="001E7325" w:rsidRDefault="00096A1F">
      <w:pPr>
        <w:pStyle w:val="p2"/>
        <w:rPr>
          <w:sz w:val="24"/>
          <w:szCs w:val="24"/>
        </w:rPr>
      </w:pPr>
      <w:r>
        <w:rPr>
          <w:sz w:val="24"/>
          <w:szCs w:val="24"/>
        </w:rPr>
        <w:t>Material and concepts are introduced and student mastery is evaluated using several mechanisms throughout the course:</w:t>
      </w:r>
    </w:p>
    <w:p w14:paraId="30C47279" w14:textId="77777777" w:rsidR="001E7325" w:rsidRDefault="001E7325">
      <w:pPr>
        <w:pStyle w:val="p8"/>
        <w:ind w:left="1260" w:hanging="1260"/>
        <w:rPr>
          <w:sz w:val="24"/>
          <w:szCs w:val="24"/>
        </w:rPr>
      </w:pPr>
    </w:p>
    <w:p w14:paraId="7B684ECA" w14:textId="77777777" w:rsidR="001E7325" w:rsidRDefault="00096A1F" w:rsidP="008F5312">
      <w:pPr>
        <w:pStyle w:val="p8"/>
        <w:ind w:left="180" w:firstLine="0"/>
        <w:rPr>
          <w:sz w:val="24"/>
          <w:szCs w:val="24"/>
        </w:rPr>
      </w:pPr>
      <w:r>
        <w:rPr>
          <w:b/>
          <w:bCs/>
          <w:sz w:val="24"/>
          <w:szCs w:val="24"/>
        </w:rPr>
        <w:t xml:space="preserve">Reading Assignments </w:t>
      </w:r>
      <w:r>
        <w:rPr>
          <w:sz w:val="24"/>
          <w:szCs w:val="24"/>
        </w:rPr>
        <w:t>- The primary means for conveying factual information, techniques, and examples is reading assignments in the textbook and course notes.  The textbook is excellent, providing clear explanations and numerous examples of varying difficulty - take advantage of this outstanding resource.  Reading assignments are to be completed prior to the class lecture period.  Reading quizzes may be given at the start of a lecture following a reading assignment. </w:t>
      </w:r>
    </w:p>
    <w:p w14:paraId="6BA39C7B" w14:textId="77777777" w:rsidR="001E7325" w:rsidRDefault="00096A1F" w:rsidP="008F5312">
      <w:pPr>
        <w:pStyle w:val="p8"/>
        <w:ind w:left="180" w:firstLine="0"/>
        <w:rPr>
          <w:sz w:val="24"/>
          <w:szCs w:val="24"/>
        </w:rPr>
      </w:pPr>
      <w:r>
        <w:rPr>
          <w:b/>
          <w:bCs/>
          <w:sz w:val="24"/>
          <w:szCs w:val="24"/>
        </w:rPr>
        <w:lastRenderedPageBreak/>
        <w:t>Lecture &amp; Discussion</w:t>
      </w:r>
      <w:r>
        <w:rPr>
          <w:sz w:val="24"/>
          <w:szCs w:val="24"/>
        </w:rPr>
        <w:t xml:space="preserve"> – We typically start a new topic in each lecture session.  The instructor will provide a complementary overview of the material covered in the reading assignment. </w:t>
      </w:r>
    </w:p>
    <w:p w14:paraId="7EB719AF" w14:textId="56CBD1F6" w:rsidR="001E7325" w:rsidRDefault="00096A1F" w:rsidP="008F5312">
      <w:pPr>
        <w:pStyle w:val="p8"/>
        <w:ind w:left="180" w:firstLine="0"/>
        <w:rPr>
          <w:sz w:val="24"/>
          <w:szCs w:val="24"/>
        </w:rPr>
      </w:pPr>
      <w:r>
        <w:rPr>
          <w:b/>
          <w:bCs/>
          <w:sz w:val="24"/>
          <w:szCs w:val="24"/>
        </w:rPr>
        <w:t>Homework</w:t>
      </w:r>
      <w:r>
        <w:rPr>
          <w:sz w:val="24"/>
          <w:szCs w:val="24"/>
        </w:rPr>
        <w:t xml:space="preserve"> – Homework problems are </w:t>
      </w:r>
      <w:r w:rsidR="00874164">
        <w:rPr>
          <w:sz w:val="24"/>
          <w:szCs w:val="24"/>
        </w:rPr>
        <w:t xml:space="preserve">generally </w:t>
      </w:r>
      <w:r>
        <w:rPr>
          <w:sz w:val="24"/>
          <w:szCs w:val="24"/>
        </w:rPr>
        <w:t xml:space="preserve">assigned </w:t>
      </w:r>
      <w:r w:rsidRPr="00874164">
        <w:rPr>
          <w:sz w:val="24"/>
          <w:szCs w:val="24"/>
        </w:rPr>
        <w:t>once per week</w:t>
      </w:r>
      <w:r>
        <w:rPr>
          <w:sz w:val="24"/>
          <w:szCs w:val="24"/>
        </w:rPr>
        <w:t>.  They provide practice in solving problems of varying difficulty and sometimes will also involve computing.  Collaboration on homework is allowed (copying is not); however, students are encouraged to use homework as a means to ensure their individual mastery of the subject.  In class group problem solving and labs will allow for considerable collaborative problem solving.</w:t>
      </w:r>
    </w:p>
    <w:p w14:paraId="02B82194" w14:textId="7AB7D2E4" w:rsidR="00A7683C" w:rsidRPr="00601F9B" w:rsidRDefault="00601F9B" w:rsidP="007D7C78">
      <w:pPr>
        <w:pStyle w:val="p8"/>
        <w:ind w:left="180" w:firstLine="0"/>
        <w:rPr>
          <w:bCs/>
          <w:sz w:val="24"/>
          <w:szCs w:val="24"/>
        </w:rPr>
      </w:pPr>
      <w:r>
        <w:rPr>
          <w:b/>
          <w:bCs/>
          <w:sz w:val="24"/>
          <w:szCs w:val="24"/>
        </w:rPr>
        <w:t xml:space="preserve">Clickers </w:t>
      </w:r>
      <w:r w:rsidR="00F94FED">
        <w:rPr>
          <w:b/>
          <w:bCs/>
          <w:sz w:val="24"/>
          <w:szCs w:val="24"/>
        </w:rPr>
        <w:t>–</w:t>
      </w:r>
      <w:r>
        <w:rPr>
          <w:b/>
          <w:bCs/>
          <w:sz w:val="24"/>
          <w:szCs w:val="24"/>
        </w:rPr>
        <w:t xml:space="preserve"> </w:t>
      </w:r>
      <w:r w:rsidR="00F94FED" w:rsidRPr="00F94FED">
        <w:rPr>
          <w:bCs/>
          <w:sz w:val="24"/>
          <w:szCs w:val="24"/>
        </w:rPr>
        <w:t>We wil</w:t>
      </w:r>
      <w:r w:rsidR="00F94FED">
        <w:rPr>
          <w:bCs/>
          <w:sz w:val="24"/>
          <w:szCs w:val="24"/>
        </w:rPr>
        <w:t>l</w:t>
      </w:r>
      <w:r w:rsidR="002168FA">
        <w:rPr>
          <w:bCs/>
          <w:sz w:val="24"/>
          <w:szCs w:val="24"/>
        </w:rPr>
        <w:t xml:space="preserve"> use Clickers in this course during lecture periods. The</w:t>
      </w:r>
      <w:r w:rsidR="007D7C78">
        <w:rPr>
          <w:bCs/>
          <w:sz w:val="24"/>
          <w:szCs w:val="24"/>
        </w:rPr>
        <w:t>re are two</w:t>
      </w:r>
      <w:r w:rsidR="002168FA">
        <w:rPr>
          <w:bCs/>
          <w:sz w:val="24"/>
          <w:szCs w:val="24"/>
        </w:rPr>
        <w:t xml:space="preserve"> main </w:t>
      </w:r>
      <w:r w:rsidR="007D7C78">
        <w:rPr>
          <w:bCs/>
          <w:sz w:val="24"/>
          <w:szCs w:val="24"/>
        </w:rPr>
        <w:t xml:space="preserve">reasons we use Clickers: first, extensive research has shown that the use of Clicker questions during lecture can lead to improved learning, comprehension, and retention by the students; second, Clickers are an effective way for us to get feedback from the entire class on how well concepts are being understood. Clicker questions are graded only for participation – there is no penalty for entering the incorrect answer. </w:t>
      </w:r>
    </w:p>
    <w:p w14:paraId="03C6F2EC" w14:textId="77777777" w:rsidR="00A47782" w:rsidRDefault="00096A1F" w:rsidP="008F5312">
      <w:pPr>
        <w:pStyle w:val="p8"/>
        <w:ind w:left="180" w:firstLine="0"/>
        <w:rPr>
          <w:sz w:val="24"/>
          <w:szCs w:val="24"/>
        </w:rPr>
      </w:pPr>
      <w:r>
        <w:rPr>
          <w:b/>
          <w:bCs/>
          <w:sz w:val="24"/>
          <w:szCs w:val="24"/>
        </w:rPr>
        <w:t>Labs</w:t>
      </w:r>
      <w:r>
        <w:rPr>
          <w:sz w:val="24"/>
          <w:szCs w:val="24"/>
        </w:rPr>
        <w:t xml:space="preserve"> - There are a variety of experimental and design labs in this course that offer a different perspective on the material.  They vary in duration and requirements.  Each lab handout will state the objectives of the assignment, the report requirements, and the weighting (number of points) in the overall lab grade. In some cases, students will observe dynamic phenomena in the lab before we formally discuss the theory and do practice problems.  Why do it in this order?  The idea behind this type of “discovery learning” is that it helps you develop a concrete mental picture to connect to abstract mathematical concepts; and, it allows the student to formulate the questions that need to be answered to fully understand the experiment.  In particular, we have tried to avoid making the labs “canned” or “turn-key”; that is, you should not expect to be able to walk into the lab, collect some data, and crank out the answer to some lab questions.  </w:t>
      </w:r>
    </w:p>
    <w:p w14:paraId="05F48104" w14:textId="77777777" w:rsidR="00A47782" w:rsidRDefault="00A47782" w:rsidP="008F5312">
      <w:pPr>
        <w:pStyle w:val="p8"/>
        <w:ind w:left="1440" w:hanging="1260"/>
        <w:rPr>
          <w:sz w:val="24"/>
          <w:szCs w:val="24"/>
        </w:rPr>
      </w:pPr>
    </w:p>
    <w:p w14:paraId="1C6B81CD" w14:textId="61BD0599" w:rsidR="001E7325" w:rsidRDefault="00096A1F" w:rsidP="008F5312">
      <w:pPr>
        <w:pStyle w:val="p8"/>
        <w:ind w:left="180" w:firstLine="0"/>
        <w:rPr>
          <w:sz w:val="24"/>
          <w:szCs w:val="24"/>
        </w:rPr>
      </w:pPr>
      <w:r>
        <w:rPr>
          <w:sz w:val="24"/>
          <w:szCs w:val="24"/>
        </w:rPr>
        <w:t>The labs are designed to require you to try something, ask questions of the instructors and TA</w:t>
      </w:r>
      <w:r w:rsidR="003C3FFD">
        <w:rPr>
          <w:sz w:val="24"/>
          <w:szCs w:val="24"/>
        </w:rPr>
        <w:t>/CA</w:t>
      </w:r>
      <w:r>
        <w:rPr>
          <w:sz w:val="24"/>
          <w:szCs w:val="24"/>
        </w:rPr>
        <w:t>’s, make some calculations, and maybe redo the experiment based on what you observed.  The final result of the lab is not a “right” answer, but rather a set of answers and a solid explanation, based on correct mathematical theory and good experimental practice, of why such results were obtained. In other laboratory exercises, we will stress data analysis skills.  This includes extensive usage of computer programming and statistics.  In these examples, we expect students to follow directions from the instructor and provide a lab write-up that demonstrates that students understood the key concepts of the lab.  Presentation of results will be stressed and students are expected to properly describe what was measured, what was modeled, and whether discrepancies between observations and models are significant.   Although the computer programs written for this class will not be graded, students are required to turn them in.  Students will also be required to follow programming instructions made by the instructor.  Our purpose in making these programming requirements is to teach students new and efficient methods for conducting engineering analyses.   Proper presentation of laboratory results is important throughout the ASEN curriculum. </w:t>
      </w:r>
    </w:p>
    <w:p w14:paraId="46CDC646" w14:textId="77777777" w:rsidR="008A001A" w:rsidRDefault="008A001A" w:rsidP="008F5312">
      <w:pPr>
        <w:pStyle w:val="p8"/>
        <w:ind w:left="180" w:firstLine="0"/>
        <w:rPr>
          <w:sz w:val="24"/>
          <w:szCs w:val="24"/>
        </w:rPr>
      </w:pPr>
    </w:p>
    <w:p w14:paraId="635F608D" w14:textId="7196CBC7" w:rsidR="001E7325" w:rsidRDefault="00096A1F" w:rsidP="008F5312">
      <w:pPr>
        <w:pStyle w:val="p8"/>
        <w:ind w:left="180" w:firstLine="0"/>
        <w:rPr>
          <w:sz w:val="24"/>
          <w:szCs w:val="24"/>
        </w:rPr>
      </w:pPr>
      <w:r>
        <w:rPr>
          <w:b/>
          <w:bCs/>
          <w:sz w:val="24"/>
          <w:szCs w:val="24"/>
        </w:rPr>
        <w:t>Exams</w:t>
      </w:r>
      <w:r>
        <w:rPr>
          <w:sz w:val="24"/>
          <w:szCs w:val="24"/>
        </w:rPr>
        <w:t xml:space="preserve"> – Four in-class exams will be conducted at ~ </w:t>
      </w:r>
      <w:r w:rsidR="004B6E73">
        <w:rPr>
          <w:sz w:val="24"/>
          <w:szCs w:val="24"/>
        </w:rPr>
        <w:t>3</w:t>
      </w:r>
      <w:r>
        <w:rPr>
          <w:sz w:val="24"/>
          <w:szCs w:val="24"/>
        </w:rPr>
        <w:t>-week intervals. Exams will include both conceptual questions and more detailed problems similar to homework. The final exam will contain material from the entire course.</w:t>
      </w:r>
    </w:p>
    <w:p w14:paraId="5D07DB36" w14:textId="77777777" w:rsidR="001E7325" w:rsidRDefault="001E7325">
      <w:pPr>
        <w:pStyle w:val="Heading1"/>
        <w:spacing w:before="0" w:after="0"/>
        <w:rPr>
          <w:rFonts w:ascii="Arial" w:eastAsia="Arial" w:hAnsi="Arial" w:cs="Arial"/>
          <w:sz w:val="24"/>
          <w:szCs w:val="24"/>
        </w:rPr>
      </w:pPr>
    </w:p>
    <w:p w14:paraId="1171863B" w14:textId="77777777" w:rsidR="001E7325" w:rsidRDefault="00096A1F">
      <w:pPr>
        <w:pStyle w:val="Heading1"/>
        <w:spacing w:before="0" w:after="0"/>
        <w:rPr>
          <w:rFonts w:ascii="Arial" w:eastAsia="Arial" w:hAnsi="Arial" w:cs="Arial"/>
          <w:sz w:val="24"/>
          <w:szCs w:val="24"/>
        </w:rPr>
      </w:pPr>
      <w:r>
        <w:rPr>
          <w:rFonts w:ascii="Arial"/>
          <w:sz w:val="24"/>
          <w:szCs w:val="24"/>
        </w:rPr>
        <w:t>Logistics</w:t>
      </w:r>
    </w:p>
    <w:p w14:paraId="4B373038" w14:textId="77777777" w:rsidR="001E7325" w:rsidRDefault="001E7325">
      <w:pPr>
        <w:pStyle w:val="p9"/>
        <w:rPr>
          <w:sz w:val="24"/>
          <w:szCs w:val="24"/>
        </w:rPr>
      </w:pPr>
    </w:p>
    <w:p w14:paraId="1F41A352" w14:textId="791201C8" w:rsidR="001E7325" w:rsidRDefault="003C3FFD">
      <w:pPr>
        <w:pStyle w:val="p9"/>
        <w:numPr>
          <w:ilvl w:val="0"/>
          <w:numId w:val="2"/>
        </w:numPr>
        <w:rPr>
          <w:sz w:val="24"/>
          <w:szCs w:val="24"/>
        </w:rPr>
      </w:pPr>
      <w:r>
        <w:rPr>
          <w:sz w:val="24"/>
          <w:szCs w:val="24"/>
        </w:rPr>
        <w:t>TA/CA</w:t>
      </w:r>
      <w:r w:rsidR="00096A1F">
        <w:rPr>
          <w:sz w:val="24"/>
          <w:szCs w:val="24"/>
        </w:rPr>
        <w:t xml:space="preserve"> Office Locations and Office Hours will be arranged and announced as soon as possible.</w:t>
      </w:r>
    </w:p>
    <w:p w14:paraId="725CA5B9" w14:textId="3A0319B3" w:rsidR="00431552" w:rsidRDefault="00431552" w:rsidP="009F59E2">
      <w:pPr>
        <w:pStyle w:val="p9"/>
        <w:numPr>
          <w:ilvl w:val="0"/>
          <w:numId w:val="2"/>
        </w:numPr>
        <w:ind w:left="360" w:hanging="360"/>
        <w:rPr>
          <w:sz w:val="24"/>
          <w:szCs w:val="24"/>
        </w:rPr>
      </w:pPr>
      <w:r w:rsidRPr="000B0E44">
        <w:t xml:space="preserve">We reserve the right to reply to email questions only in business hours, i.e. Monday through Friday, 8:00 am – 5:00 pm. Emails received 24 hours or less before the exams are not guaranteed </w:t>
      </w:r>
      <w:r>
        <w:t xml:space="preserve">a </w:t>
      </w:r>
      <w:r>
        <w:lastRenderedPageBreak/>
        <w:t>response</w:t>
      </w:r>
      <w:r w:rsidRPr="000B0E44">
        <w:t>.</w:t>
      </w:r>
      <w:r>
        <w:t xml:space="preserve"> To better help us manage and track your emails, from the junk and clutter that we receive on a daily basis, please include </w:t>
      </w:r>
      <w:r>
        <w:rPr>
          <w:b/>
        </w:rPr>
        <w:t xml:space="preserve">ASEN2003 </w:t>
      </w:r>
      <w:r>
        <w:t>at the beginning of the subject line.</w:t>
      </w:r>
    </w:p>
    <w:p w14:paraId="525FB267" w14:textId="77777777" w:rsidR="009F59E2" w:rsidRDefault="00096A1F" w:rsidP="009F59E2">
      <w:pPr>
        <w:pStyle w:val="p9"/>
        <w:numPr>
          <w:ilvl w:val="0"/>
          <w:numId w:val="2"/>
        </w:numPr>
        <w:ind w:left="360" w:hanging="360"/>
        <w:rPr>
          <w:sz w:val="24"/>
          <w:szCs w:val="24"/>
        </w:rPr>
      </w:pPr>
      <w:r>
        <w:rPr>
          <w:sz w:val="24"/>
          <w:szCs w:val="24"/>
        </w:rPr>
        <w:t xml:space="preserve">Attendance to lecture </w:t>
      </w:r>
      <w:r w:rsidR="001670DC">
        <w:rPr>
          <w:sz w:val="24"/>
          <w:szCs w:val="24"/>
        </w:rPr>
        <w:t xml:space="preserve">is expected. Attendance at </w:t>
      </w:r>
      <w:r>
        <w:rPr>
          <w:sz w:val="24"/>
          <w:szCs w:val="24"/>
        </w:rPr>
        <w:t>laboratory sessions is mandatory. In-class assignments may be given at any time and students are expected to come to class prepared to participate.</w:t>
      </w:r>
    </w:p>
    <w:p w14:paraId="3C6890DF" w14:textId="77777777" w:rsidR="009F59E2" w:rsidRPr="0064711B" w:rsidRDefault="009F59E2" w:rsidP="009F59E2">
      <w:pPr>
        <w:pStyle w:val="p9"/>
        <w:numPr>
          <w:ilvl w:val="0"/>
          <w:numId w:val="2"/>
        </w:numPr>
        <w:spacing w:after="60"/>
        <w:ind w:left="360" w:hanging="360"/>
        <w:rPr>
          <w:sz w:val="24"/>
          <w:szCs w:val="24"/>
        </w:rPr>
      </w:pPr>
      <w:r w:rsidRPr="0064711B">
        <w:rPr>
          <w:b/>
          <w:sz w:val="24"/>
          <w:szCs w:val="24"/>
          <w:u w:val="single"/>
        </w:rPr>
        <w:t>Homework assignments are due at the start of class on the due date</w:t>
      </w:r>
      <w:r w:rsidRPr="0064711B">
        <w:rPr>
          <w:i/>
          <w:sz w:val="24"/>
          <w:szCs w:val="24"/>
        </w:rPr>
        <w:t>.</w:t>
      </w:r>
      <w:r w:rsidRPr="0064711B">
        <w:rPr>
          <w:sz w:val="24"/>
          <w:szCs w:val="24"/>
        </w:rPr>
        <w:t xml:space="preserve"> There is a five-minute grace period during which the homework may be submitted. If you arrive after the grace period, you must state your reason for tardiness to your classmates. They will then vote, by show of hands, to determine if the instructors shall accept your work. If the nay votes are the majority, the assignment will be assigned a grade of zero. If you must miss class for an excused absence, you may submit your homework early. </w:t>
      </w:r>
      <w:r w:rsidRPr="0064711B">
        <w:rPr>
          <w:i/>
          <w:sz w:val="24"/>
          <w:szCs w:val="24"/>
        </w:rPr>
        <w:t>Late assignments are not accepted</w:t>
      </w:r>
      <w:r w:rsidRPr="0064711B">
        <w:rPr>
          <w:sz w:val="24"/>
          <w:szCs w:val="24"/>
        </w:rPr>
        <w:t xml:space="preserve">—that includes assignments slipped under the professors' doors after class has started. However, if you will not be attending class you may submit your homework early. If you know in advance that you must miss a homework due date or lab, send your instructor an e-mail or voice mail to make arrangements. </w:t>
      </w:r>
    </w:p>
    <w:p w14:paraId="25C521A9" w14:textId="14F8944C" w:rsidR="0008344A" w:rsidRPr="0064711B" w:rsidRDefault="009F59E2" w:rsidP="009F59E2">
      <w:pPr>
        <w:pStyle w:val="p9"/>
        <w:ind w:left="360" w:firstLine="0"/>
        <w:rPr>
          <w:b/>
          <w:sz w:val="24"/>
          <w:szCs w:val="24"/>
        </w:rPr>
      </w:pPr>
      <w:r w:rsidRPr="0064711B">
        <w:rPr>
          <w:sz w:val="24"/>
          <w:szCs w:val="24"/>
        </w:rPr>
        <w:t xml:space="preserve">Collaboration is permitted on homework. You may discuss the means and methods for formulating and solving problems and even compare answers, but you are not free to copy someone's assignment. Copying material from any resource (including solutions manuals) and submitting it as one’s own is considered plagiarism and is an Honor Code violation.  Remember, the less you think about the problems yourself, the less you actually learn, and the more difficult it will be to succeed on exams. </w:t>
      </w:r>
      <w:r w:rsidRPr="0064711B">
        <w:rPr>
          <w:b/>
          <w:i/>
          <w:sz w:val="24"/>
          <w:szCs w:val="24"/>
        </w:rPr>
        <w:t>Every student is expected to turn in their own individual assignment for grading!</w:t>
      </w:r>
    </w:p>
    <w:p w14:paraId="164E6F91" w14:textId="60104399" w:rsidR="001E7325" w:rsidRDefault="00096A1F" w:rsidP="00A539D2">
      <w:pPr>
        <w:pStyle w:val="p9"/>
        <w:numPr>
          <w:ilvl w:val="0"/>
          <w:numId w:val="2"/>
        </w:numPr>
        <w:ind w:left="360" w:hanging="360"/>
        <w:rPr>
          <w:sz w:val="24"/>
          <w:szCs w:val="24"/>
        </w:rPr>
      </w:pPr>
      <w:r>
        <w:rPr>
          <w:sz w:val="24"/>
          <w:szCs w:val="24"/>
        </w:rPr>
        <w:t>Exams &amp; Comprehensive Final - Exams will be given during the class periods. Any type of collaboration or copying on a reading quiz, exam, or final constitutes cheating and will result in an F for the course. An honor code violation or accusation report will be filed.</w:t>
      </w:r>
      <w:r w:rsidR="00A96868">
        <w:rPr>
          <w:sz w:val="24"/>
          <w:szCs w:val="24"/>
        </w:rPr>
        <w:t xml:space="preserve"> </w:t>
      </w:r>
      <w:r w:rsidR="003F3C60">
        <w:rPr>
          <w:sz w:val="24"/>
          <w:szCs w:val="24"/>
        </w:rPr>
        <w:t xml:space="preserve">There will be no make-up exams without </w:t>
      </w:r>
      <w:r w:rsidR="00E8798B">
        <w:rPr>
          <w:sz w:val="24"/>
          <w:szCs w:val="24"/>
        </w:rPr>
        <w:t xml:space="preserve">official documentation for an </w:t>
      </w:r>
      <w:r w:rsidR="00E8798B" w:rsidRPr="00E8798B">
        <w:rPr>
          <w:sz w:val="24"/>
          <w:szCs w:val="24"/>
        </w:rPr>
        <w:t>acceptable excuse, such as medical certification of an emergency.</w:t>
      </w:r>
    </w:p>
    <w:p w14:paraId="5A1AD515" w14:textId="77777777" w:rsidR="001E7325" w:rsidRDefault="00096A1F" w:rsidP="00A539D2">
      <w:pPr>
        <w:pStyle w:val="p9"/>
        <w:numPr>
          <w:ilvl w:val="0"/>
          <w:numId w:val="2"/>
        </w:numPr>
        <w:ind w:left="360" w:hanging="360"/>
        <w:rPr>
          <w:sz w:val="24"/>
          <w:szCs w:val="24"/>
        </w:rPr>
      </w:pPr>
      <w:r>
        <w:rPr>
          <w:sz w:val="24"/>
          <w:szCs w:val="24"/>
        </w:rPr>
        <w:t>Lab Reports - Experimental and design lab exercises are conducted together with your team. Some lab reports are to be written and submitted individually. Collaborations including shared diagrams or extensive discussion of results must be acknowledged at the end of your report. Copying text or answers from another student on an individual lab report with or without their permission constitutes cheating and will result in an F for the course.  A grading rubric will be provided with each lab.</w:t>
      </w:r>
    </w:p>
    <w:p w14:paraId="526D6470" w14:textId="2F8F139B" w:rsidR="001E7325" w:rsidRDefault="00096A1F" w:rsidP="00A539D2">
      <w:pPr>
        <w:pStyle w:val="p9"/>
        <w:numPr>
          <w:ilvl w:val="0"/>
          <w:numId w:val="2"/>
        </w:numPr>
        <w:ind w:left="360" w:hanging="360"/>
        <w:rPr>
          <w:sz w:val="24"/>
          <w:szCs w:val="24"/>
        </w:rPr>
      </w:pPr>
      <w:r>
        <w:rPr>
          <w:sz w:val="24"/>
          <w:szCs w:val="24"/>
        </w:rPr>
        <w:t>Deadlines - Late assignments are not accepted except under extenuating circumstances such as a school closure or sudden illness. If such an event occurs</w:t>
      </w:r>
      <w:r w:rsidR="00DE60F8">
        <w:rPr>
          <w:sz w:val="24"/>
          <w:szCs w:val="24"/>
        </w:rPr>
        <w:t>,</w:t>
      </w:r>
      <w:r>
        <w:rPr>
          <w:sz w:val="24"/>
          <w:szCs w:val="24"/>
        </w:rPr>
        <w:t xml:space="preserve"> you are expected to contact the instructor immediately by phone or email. A hectic schedule or crashed computer is not an acceptable reason for a late lab submission. If you know in advance that you will not be on campus for a due date, you may submit your assignment to the instructor any time prior to the due date.</w:t>
      </w:r>
    </w:p>
    <w:p w14:paraId="49B30669" w14:textId="77777777" w:rsidR="001E7325" w:rsidRDefault="00096A1F">
      <w:pPr>
        <w:pStyle w:val="p9"/>
        <w:numPr>
          <w:ilvl w:val="0"/>
          <w:numId w:val="2"/>
        </w:numPr>
        <w:rPr>
          <w:b/>
          <w:bCs/>
          <w:sz w:val="24"/>
          <w:szCs w:val="24"/>
        </w:rPr>
      </w:pPr>
      <w:r>
        <w:rPr>
          <w:sz w:val="24"/>
          <w:szCs w:val="24"/>
        </w:rPr>
        <w:t xml:space="preserve">Grading - Grades on individual assignments and for the overall course are set based on the following criteria. </w:t>
      </w:r>
      <w:r>
        <w:rPr>
          <w:b/>
          <w:bCs/>
          <w:sz w:val="24"/>
          <w:szCs w:val="24"/>
        </w:rPr>
        <w:t>Grades do not correspond to pre-specified ranges of scores.</w:t>
      </w:r>
    </w:p>
    <w:p w14:paraId="7409CF4B" w14:textId="77777777" w:rsidR="001E7325" w:rsidRDefault="00096A1F">
      <w:pPr>
        <w:pStyle w:val="p10"/>
        <w:rPr>
          <w:sz w:val="24"/>
          <w:szCs w:val="24"/>
        </w:rPr>
      </w:pPr>
      <w:r>
        <w:rPr>
          <w:sz w:val="24"/>
          <w:szCs w:val="24"/>
        </w:rPr>
        <w:t>A, A-</w:t>
      </w:r>
      <w:r>
        <w:rPr>
          <w:rFonts w:hAnsi="Times New Roman"/>
          <w:sz w:val="24"/>
          <w:szCs w:val="24"/>
        </w:rPr>
        <w:t xml:space="preserve">    </w:t>
      </w:r>
      <w:r>
        <w:rPr>
          <w:sz w:val="24"/>
          <w:szCs w:val="24"/>
        </w:rPr>
        <w:t>Demonstrates superior understanding of the material beyond the course requirements, excellent technical work</w:t>
      </w:r>
    </w:p>
    <w:p w14:paraId="376278B1" w14:textId="77777777" w:rsidR="001E7325" w:rsidRDefault="00096A1F">
      <w:pPr>
        <w:pStyle w:val="p10"/>
        <w:rPr>
          <w:sz w:val="24"/>
          <w:szCs w:val="24"/>
        </w:rPr>
      </w:pPr>
      <w:r>
        <w:rPr>
          <w:sz w:val="24"/>
          <w:szCs w:val="24"/>
        </w:rPr>
        <w:t>B+, B</w:t>
      </w:r>
      <w:r>
        <w:rPr>
          <w:rFonts w:hAnsi="Times New Roman"/>
          <w:sz w:val="24"/>
          <w:szCs w:val="24"/>
        </w:rPr>
        <w:t xml:space="preserve">    </w:t>
      </w:r>
      <w:r>
        <w:rPr>
          <w:sz w:val="24"/>
          <w:szCs w:val="24"/>
        </w:rPr>
        <w:t>Demonstrates comprehensive understanding of the material, very strong technical work</w:t>
      </w:r>
    </w:p>
    <w:p w14:paraId="57BCEF4C" w14:textId="77777777" w:rsidR="001E7325" w:rsidRDefault="00096A1F">
      <w:pPr>
        <w:pStyle w:val="p10"/>
        <w:rPr>
          <w:sz w:val="24"/>
          <w:szCs w:val="24"/>
        </w:rPr>
      </w:pPr>
      <w:r>
        <w:rPr>
          <w:sz w:val="24"/>
          <w:szCs w:val="24"/>
        </w:rPr>
        <w:t>B-, C+</w:t>
      </w:r>
      <w:r>
        <w:rPr>
          <w:rFonts w:hAnsi="Times New Roman"/>
          <w:sz w:val="24"/>
          <w:szCs w:val="24"/>
        </w:rPr>
        <w:t xml:space="preserve">   </w:t>
      </w:r>
      <w:r>
        <w:rPr>
          <w:sz w:val="24"/>
          <w:szCs w:val="24"/>
        </w:rPr>
        <w:t>Demonstrates good understanding of the material, complete technical work</w:t>
      </w:r>
    </w:p>
    <w:p w14:paraId="06351E04" w14:textId="77777777" w:rsidR="001E7325" w:rsidRDefault="00096A1F">
      <w:pPr>
        <w:pStyle w:val="p10"/>
        <w:rPr>
          <w:sz w:val="24"/>
          <w:szCs w:val="24"/>
        </w:rPr>
      </w:pPr>
      <w:r>
        <w:rPr>
          <w:sz w:val="24"/>
          <w:szCs w:val="24"/>
        </w:rPr>
        <w:t>C</w:t>
      </w:r>
      <w:r>
        <w:rPr>
          <w:rFonts w:hAnsi="Times New Roman"/>
          <w:sz w:val="24"/>
          <w:szCs w:val="24"/>
        </w:rPr>
        <w:t xml:space="preserve">           </w:t>
      </w:r>
      <w:r>
        <w:rPr>
          <w:sz w:val="24"/>
          <w:szCs w:val="24"/>
        </w:rPr>
        <w:t>Demonstrates adequate understanding of the material to proceed to the next level; sufficient technical work</w:t>
      </w:r>
    </w:p>
    <w:p w14:paraId="3ECD260B" w14:textId="77777777" w:rsidR="001E7325" w:rsidRDefault="00096A1F">
      <w:pPr>
        <w:pStyle w:val="p10"/>
        <w:rPr>
          <w:sz w:val="24"/>
          <w:szCs w:val="24"/>
        </w:rPr>
      </w:pPr>
      <w:r>
        <w:rPr>
          <w:sz w:val="24"/>
          <w:szCs w:val="24"/>
        </w:rPr>
        <w:t>C-</w:t>
      </w:r>
      <w:r>
        <w:rPr>
          <w:rFonts w:hAnsi="Times New Roman"/>
          <w:sz w:val="24"/>
          <w:szCs w:val="24"/>
        </w:rPr>
        <w:t xml:space="preserve">          </w:t>
      </w:r>
      <w:r>
        <w:rPr>
          <w:sz w:val="24"/>
          <w:szCs w:val="24"/>
        </w:rPr>
        <w:t>Does not demonstrate adequate understanding of the material to proceed to the next level</w:t>
      </w:r>
    </w:p>
    <w:p w14:paraId="5F393C60" w14:textId="77777777" w:rsidR="001E7325" w:rsidRDefault="00096A1F">
      <w:pPr>
        <w:pStyle w:val="p10"/>
        <w:rPr>
          <w:sz w:val="24"/>
          <w:szCs w:val="24"/>
        </w:rPr>
      </w:pPr>
      <w:r>
        <w:rPr>
          <w:sz w:val="24"/>
          <w:szCs w:val="24"/>
        </w:rPr>
        <w:t>D</w:t>
      </w:r>
      <w:r>
        <w:rPr>
          <w:rFonts w:hAnsi="Times New Roman"/>
          <w:sz w:val="24"/>
          <w:szCs w:val="24"/>
        </w:rPr>
        <w:t xml:space="preserve">           </w:t>
      </w:r>
      <w:r>
        <w:rPr>
          <w:sz w:val="24"/>
          <w:szCs w:val="24"/>
        </w:rPr>
        <w:t>Poor technical work</w:t>
      </w:r>
    </w:p>
    <w:p w14:paraId="31CE1A8C" w14:textId="77777777" w:rsidR="001E7325" w:rsidRDefault="00096A1F">
      <w:pPr>
        <w:pStyle w:val="p10"/>
        <w:rPr>
          <w:sz w:val="24"/>
          <w:szCs w:val="24"/>
        </w:rPr>
      </w:pPr>
      <w:r>
        <w:rPr>
          <w:sz w:val="24"/>
          <w:szCs w:val="24"/>
        </w:rPr>
        <w:t>F</w:t>
      </w:r>
      <w:r>
        <w:rPr>
          <w:rFonts w:hAnsi="Times New Roman"/>
          <w:sz w:val="24"/>
          <w:szCs w:val="24"/>
        </w:rPr>
        <w:t xml:space="preserve">            </w:t>
      </w:r>
      <w:r>
        <w:rPr>
          <w:sz w:val="24"/>
          <w:szCs w:val="24"/>
        </w:rPr>
        <w:t>Unsatisfactory performance</w:t>
      </w:r>
    </w:p>
    <w:p w14:paraId="06B6327F" w14:textId="38E162FB" w:rsidR="00DE60F8" w:rsidRDefault="00096A1F">
      <w:pPr>
        <w:pStyle w:val="p10"/>
        <w:rPr>
          <w:sz w:val="24"/>
          <w:szCs w:val="24"/>
        </w:rPr>
      </w:pPr>
      <w:r>
        <w:rPr>
          <w:b/>
          <w:bCs/>
          <w:sz w:val="24"/>
          <w:szCs w:val="24"/>
        </w:rPr>
        <w:t xml:space="preserve">To receive a course grade of C or better, a student must earn a C or better on the </w:t>
      </w:r>
      <w:r w:rsidR="00C230E7">
        <w:rPr>
          <w:b/>
          <w:bCs/>
          <w:sz w:val="24"/>
          <w:szCs w:val="24"/>
        </w:rPr>
        <w:t>individual grade</w:t>
      </w:r>
      <w:r>
        <w:rPr>
          <w:b/>
          <w:bCs/>
          <w:sz w:val="24"/>
          <w:szCs w:val="24"/>
        </w:rPr>
        <w:t xml:space="preserve"> in this class</w:t>
      </w:r>
      <w:r>
        <w:rPr>
          <w:sz w:val="24"/>
          <w:szCs w:val="24"/>
        </w:rPr>
        <w:t xml:space="preserve">. A C is the minimum grade that allows you to proceed to a course for which this is a </w:t>
      </w:r>
      <w:r>
        <w:rPr>
          <w:sz w:val="24"/>
          <w:szCs w:val="24"/>
        </w:rPr>
        <w:lastRenderedPageBreak/>
        <w:t xml:space="preserve">prerequisite. If the exam and final scores are below a C, a student will not be assigned a grade higher than a C- regardless of their lab and homework scores. </w:t>
      </w:r>
    </w:p>
    <w:p w14:paraId="0CDFA2C5" w14:textId="77777777" w:rsidR="00D96636" w:rsidRDefault="00D96636">
      <w:pPr>
        <w:pStyle w:val="p10"/>
        <w:rPr>
          <w:sz w:val="24"/>
          <w:szCs w:val="24"/>
        </w:rPr>
      </w:pPr>
    </w:p>
    <w:p w14:paraId="2607F18A" w14:textId="09325C20" w:rsidR="001E7325" w:rsidRDefault="00096A1F">
      <w:pPr>
        <w:pStyle w:val="p10"/>
        <w:rPr>
          <w:sz w:val="24"/>
          <w:szCs w:val="24"/>
        </w:rPr>
      </w:pPr>
      <w:r>
        <w:rPr>
          <w:sz w:val="24"/>
          <w:szCs w:val="24"/>
        </w:rPr>
        <w:t xml:space="preserve">If you </w:t>
      </w:r>
      <w:r w:rsidR="00DE60F8">
        <w:rPr>
          <w:sz w:val="24"/>
          <w:szCs w:val="24"/>
        </w:rPr>
        <w:t xml:space="preserve">believe there is an error in grading of any of your assignments, you may submit a brief written explanation of what you think is incorrect, along with the original assignment, to the instructor.  If the problem is a clerical error in adding up points or entering values in </w:t>
      </w:r>
      <w:r w:rsidR="00B31660">
        <w:rPr>
          <w:sz w:val="24"/>
          <w:szCs w:val="24"/>
        </w:rPr>
        <w:t>Canvas</w:t>
      </w:r>
      <w:r w:rsidR="00DE60F8">
        <w:rPr>
          <w:sz w:val="24"/>
          <w:szCs w:val="24"/>
        </w:rPr>
        <w:t>, you may submit the documentation to one of the TA/CA</w:t>
      </w:r>
      <w:r w:rsidR="00DE60F8">
        <w:rPr>
          <w:sz w:val="24"/>
          <w:szCs w:val="24"/>
        </w:rPr>
        <w:t>’</w:t>
      </w:r>
      <w:r w:rsidR="00DE60F8">
        <w:rPr>
          <w:sz w:val="24"/>
          <w:szCs w:val="24"/>
        </w:rPr>
        <w:t>s rather than the instructor</w:t>
      </w:r>
      <w:r>
        <w:rPr>
          <w:sz w:val="24"/>
          <w:szCs w:val="24"/>
        </w:rPr>
        <w:t>.</w:t>
      </w:r>
    </w:p>
    <w:p w14:paraId="19C9EF6F" w14:textId="77777777" w:rsidR="001E7325" w:rsidRDefault="001E7325">
      <w:pPr>
        <w:pStyle w:val="p10"/>
        <w:rPr>
          <w:sz w:val="24"/>
          <w:szCs w:val="24"/>
        </w:rPr>
      </w:pPr>
    </w:p>
    <w:p w14:paraId="72F346EB" w14:textId="16AD343D" w:rsidR="001E7325" w:rsidRDefault="00096A1F">
      <w:pPr>
        <w:pStyle w:val="p10"/>
        <w:rPr>
          <w:i/>
          <w:iCs/>
          <w:sz w:val="24"/>
          <w:szCs w:val="24"/>
        </w:rPr>
      </w:pPr>
      <w:r>
        <w:rPr>
          <w:i/>
          <w:iCs/>
          <w:sz w:val="24"/>
          <w:szCs w:val="24"/>
        </w:rPr>
        <w:t xml:space="preserve">Mistakes in grading need to be reported </w:t>
      </w:r>
      <w:r w:rsidR="00DE60F8">
        <w:rPr>
          <w:i/>
          <w:iCs/>
          <w:sz w:val="24"/>
          <w:szCs w:val="24"/>
        </w:rPr>
        <w:t>to the instructor</w:t>
      </w:r>
      <w:r>
        <w:rPr>
          <w:i/>
          <w:iCs/>
          <w:sz w:val="24"/>
          <w:szCs w:val="24"/>
        </w:rPr>
        <w:t xml:space="preserve"> within two weeks of their being posted on </w:t>
      </w:r>
      <w:r w:rsidR="00B31660">
        <w:rPr>
          <w:i/>
          <w:iCs/>
          <w:sz w:val="24"/>
          <w:szCs w:val="24"/>
        </w:rPr>
        <w:t>Canvas</w:t>
      </w:r>
      <w:r>
        <w:rPr>
          <w:i/>
          <w:iCs/>
          <w:sz w:val="24"/>
          <w:szCs w:val="24"/>
        </w:rPr>
        <w:t>.</w:t>
      </w:r>
    </w:p>
    <w:p w14:paraId="79F49E27" w14:textId="77777777" w:rsidR="001E7325" w:rsidRDefault="00096A1F">
      <w:pPr>
        <w:pStyle w:val="p10"/>
        <w:rPr>
          <w:sz w:val="24"/>
          <w:szCs w:val="24"/>
        </w:rPr>
      </w:pPr>
      <w:r>
        <w:rPr>
          <w:sz w:val="24"/>
          <w:szCs w:val="24"/>
        </w:rPr>
        <w:t xml:space="preserve"> </w:t>
      </w:r>
    </w:p>
    <w:p w14:paraId="386436E1" w14:textId="761BED8C" w:rsidR="001E7325" w:rsidRDefault="00096A1F" w:rsidP="00DD0F90">
      <w:pPr>
        <w:pStyle w:val="p9"/>
        <w:numPr>
          <w:ilvl w:val="0"/>
          <w:numId w:val="2"/>
        </w:numPr>
        <w:ind w:left="360" w:hanging="360"/>
        <w:rPr>
          <w:sz w:val="24"/>
          <w:szCs w:val="24"/>
        </w:rPr>
      </w:pPr>
      <w:r>
        <w:rPr>
          <w:sz w:val="24"/>
          <w:szCs w:val="24"/>
        </w:rPr>
        <w:t>Safety is the number one priority for laboratory activities. If you have not already done so, you are required to attend an orientation and safety lecture presented both by ITLL and by course staff during the first week of the semester. Anyone violating rules of safe conduct may receive a zero for the laboratory exercise and may be restricted from ITLL. Use of ITLL facilities is a privilege, not a right. Those endangering themselves, others, or laboratory equipment by their unsafe conduct will not maintain their access privileges.</w:t>
      </w:r>
      <w:r w:rsidR="00DD0F90">
        <w:rPr>
          <w:sz w:val="24"/>
          <w:szCs w:val="24"/>
        </w:rPr>
        <w:t xml:space="preserve"> </w:t>
      </w:r>
      <w:bookmarkStart w:id="0" w:name="_GoBack"/>
      <w:r w:rsidR="00DD0F90" w:rsidRPr="00CF272A">
        <w:rPr>
          <w:i/>
          <w:sz w:val="24"/>
          <w:szCs w:val="24"/>
        </w:rPr>
        <w:t>Food and drink are not allowed in the ITLL laboratory plazas. This includes bottled water.</w:t>
      </w:r>
      <w:r w:rsidR="00DD0F90" w:rsidRPr="00DD0F90">
        <w:rPr>
          <w:sz w:val="24"/>
          <w:szCs w:val="24"/>
        </w:rPr>
        <w:t xml:space="preserve"> </w:t>
      </w:r>
      <w:bookmarkEnd w:id="0"/>
      <w:r w:rsidR="00DD0F90" w:rsidRPr="00DD0F90">
        <w:rPr>
          <w:sz w:val="24"/>
          <w:szCs w:val="24"/>
        </w:rPr>
        <w:t>There are water fountains in the hall.</w:t>
      </w:r>
    </w:p>
    <w:p w14:paraId="4A6C71F9" w14:textId="091F14A6" w:rsidR="006765BC" w:rsidRPr="00DD0F90" w:rsidRDefault="00DD0F90" w:rsidP="00DD0F9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60" w:hanging="360"/>
        <w:rPr>
          <w:rFonts w:asciiTheme="majorHAnsi" w:hAnsiTheme="majorHAnsi" w:cstheme="majorHAnsi"/>
          <w:color w:val="auto"/>
          <w:sz w:val="24"/>
          <w:szCs w:val="24"/>
          <w:bdr w:val="none" w:sz="0" w:space="0" w:color="auto"/>
        </w:rPr>
      </w:pPr>
      <w:r w:rsidRPr="00DD0F90">
        <w:rPr>
          <w:rFonts w:asciiTheme="majorHAnsi" w:hAnsiTheme="majorHAnsi" w:cstheme="majorHAnsi"/>
          <w:color w:val="auto"/>
          <w:sz w:val="24"/>
          <w:szCs w:val="24"/>
          <w:bdr w:val="none" w:sz="0" w:space="0" w:color="auto"/>
        </w:rPr>
        <w:t>Use of electronics in the classroom aside from taking notes is strongly discouraged. If you desire to view any animated images, please sit in the back of the room so as to not distract those students who are in the line of sight behind you.</w:t>
      </w:r>
    </w:p>
    <w:p w14:paraId="779A2130" w14:textId="77777777" w:rsidR="001E7325" w:rsidRDefault="001E7325" w:rsidP="00B27EF2">
      <w:pPr>
        <w:pStyle w:val="p9"/>
        <w:ind w:left="0" w:firstLine="0"/>
        <w:rPr>
          <w:sz w:val="24"/>
          <w:szCs w:val="24"/>
        </w:rPr>
      </w:pPr>
    </w:p>
    <w:p w14:paraId="2251BF4E" w14:textId="5FAC8291" w:rsidR="007A372B" w:rsidRDefault="007A372B" w:rsidP="007A372B">
      <w:pPr>
        <w:pStyle w:val="p9"/>
        <w:rPr>
          <w:b/>
          <w:bCs/>
          <w:sz w:val="24"/>
          <w:szCs w:val="24"/>
        </w:rPr>
      </w:pPr>
      <w:r>
        <w:rPr>
          <w:b/>
          <w:bCs/>
          <w:sz w:val="24"/>
          <w:szCs w:val="24"/>
        </w:rPr>
        <w:t>Final Exam</w:t>
      </w:r>
    </w:p>
    <w:p w14:paraId="0A921C3B" w14:textId="77777777" w:rsidR="007A372B" w:rsidRDefault="007A372B" w:rsidP="007A372B">
      <w:pPr>
        <w:pStyle w:val="p7"/>
        <w:rPr>
          <w:sz w:val="24"/>
          <w:szCs w:val="24"/>
        </w:rPr>
      </w:pPr>
    </w:p>
    <w:p w14:paraId="0A54B666" w14:textId="250F1C20" w:rsidR="007A372B" w:rsidRDefault="007A372B" w:rsidP="007A372B">
      <w:pPr>
        <w:pStyle w:val="p7"/>
        <w:rPr>
          <w:sz w:val="24"/>
          <w:szCs w:val="24"/>
        </w:rPr>
      </w:pPr>
      <w:r>
        <w:rPr>
          <w:sz w:val="24"/>
          <w:szCs w:val="24"/>
        </w:rPr>
        <w:t xml:space="preserve">The final exam is scheduled for </w:t>
      </w:r>
      <w:r w:rsidR="00406D37" w:rsidRPr="005358EB">
        <w:rPr>
          <w:sz w:val="24"/>
          <w:szCs w:val="24"/>
        </w:rPr>
        <w:t>Wednesday</w:t>
      </w:r>
      <w:r w:rsidRPr="005358EB">
        <w:rPr>
          <w:sz w:val="24"/>
          <w:szCs w:val="24"/>
        </w:rPr>
        <w:t xml:space="preserve">, May </w:t>
      </w:r>
      <w:r w:rsidR="00406D37" w:rsidRPr="005358EB">
        <w:rPr>
          <w:sz w:val="24"/>
          <w:szCs w:val="24"/>
        </w:rPr>
        <w:t>9</w:t>
      </w:r>
      <w:r w:rsidRPr="005358EB">
        <w:rPr>
          <w:sz w:val="24"/>
          <w:szCs w:val="24"/>
        </w:rPr>
        <w:t xml:space="preserve"> from </w:t>
      </w:r>
      <w:r w:rsidR="0051019D" w:rsidRPr="005358EB">
        <w:rPr>
          <w:sz w:val="24"/>
          <w:szCs w:val="24"/>
        </w:rPr>
        <w:t>4</w:t>
      </w:r>
      <w:r w:rsidRPr="005358EB">
        <w:rPr>
          <w:sz w:val="24"/>
          <w:szCs w:val="24"/>
        </w:rPr>
        <w:t>:30PM-</w:t>
      </w:r>
      <w:r w:rsidR="0051019D" w:rsidRPr="005358EB">
        <w:rPr>
          <w:sz w:val="24"/>
          <w:szCs w:val="24"/>
        </w:rPr>
        <w:t>7</w:t>
      </w:r>
      <w:r w:rsidRPr="005358EB">
        <w:rPr>
          <w:sz w:val="24"/>
          <w:szCs w:val="24"/>
        </w:rPr>
        <w:t>:00 PM</w:t>
      </w:r>
      <w:r w:rsidR="0070768E">
        <w:rPr>
          <w:sz w:val="24"/>
          <w:szCs w:val="24"/>
        </w:rPr>
        <w:t>.</w:t>
      </w:r>
      <w:r>
        <w:rPr>
          <w:sz w:val="24"/>
          <w:szCs w:val="24"/>
        </w:rPr>
        <w:t xml:space="preserve"> If you have 3 or more finals scheduled for the same day, university policy allows you to request a rescheduling of the exams in excess of 2. Please check your schedule and notify the instructor within the first 2 weeks of the semester if you will require a rescheduled exam for this class.</w:t>
      </w:r>
    </w:p>
    <w:p w14:paraId="4E82C88D" w14:textId="77777777" w:rsidR="007A372B" w:rsidRDefault="007A372B">
      <w:pPr>
        <w:pStyle w:val="p9"/>
        <w:rPr>
          <w:sz w:val="24"/>
          <w:szCs w:val="24"/>
        </w:rPr>
      </w:pPr>
    </w:p>
    <w:p w14:paraId="70D73367" w14:textId="77777777" w:rsidR="003B25A4" w:rsidRDefault="003B25A4">
      <w:pPr>
        <w:rPr>
          <w:rFonts w:ascii="Times New Roman" w:eastAsia="Times New Roman" w:hAnsi="Times New Roman" w:cs="Times New Roman"/>
          <w:b/>
          <w:bCs/>
          <w:sz w:val="24"/>
          <w:szCs w:val="24"/>
        </w:rPr>
      </w:pPr>
      <w:r>
        <w:rPr>
          <w:b/>
          <w:bCs/>
          <w:sz w:val="24"/>
          <w:szCs w:val="24"/>
        </w:rPr>
        <w:br w:type="page"/>
      </w:r>
    </w:p>
    <w:p w14:paraId="6EF82B44" w14:textId="3C785EBC" w:rsidR="001E7325" w:rsidRDefault="00096A1F">
      <w:pPr>
        <w:pStyle w:val="p9"/>
        <w:rPr>
          <w:b/>
          <w:bCs/>
          <w:sz w:val="24"/>
          <w:szCs w:val="24"/>
        </w:rPr>
      </w:pPr>
      <w:r>
        <w:rPr>
          <w:b/>
          <w:bCs/>
          <w:sz w:val="24"/>
          <w:szCs w:val="24"/>
        </w:rPr>
        <w:lastRenderedPageBreak/>
        <w:t>Homework Rules</w:t>
      </w:r>
    </w:p>
    <w:p w14:paraId="41A0C138" w14:textId="77777777" w:rsidR="001E7325" w:rsidRDefault="001E7325">
      <w:pPr>
        <w:pStyle w:val="p9"/>
        <w:rPr>
          <w:sz w:val="24"/>
          <w:szCs w:val="24"/>
        </w:rPr>
      </w:pPr>
    </w:p>
    <w:p w14:paraId="4F216260" w14:textId="77777777" w:rsidR="001E7325" w:rsidRDefault="00096A1F" w:rsidP="0070768E">
      <w:pPr>
        <w:pStyle w:val="FreeForm"/>
        <w:tabs>
          <w:tab w:val="left" w:pos="240"/>
        </w:tabs>
        <w:spacing w:after="120"/>
        <w:ind w:left="203" w:right="720" w:hanging="203"/>
        <w:jc w:val="both"/>
        <w:rPr>
          <w:sz w:val="24"/>
          <w:szCs w:val="24"/>
          <w:u w:color="000000"/>
        </w:rPr>
      </w:pPr>
      <w:r>
        <w:rPr>
          <w:sz w:val="24"/>
          <w:szCs w:val="24"/>
          <w:u w:color="000000"/>
        </w:rPr>
        <w:t>-</w:t>
      </w:r>
      <w:r>
        <w:rPr>
          <w:sz w:val="24"/>
          <w:szCs w:val="24"/>
          <w:u w:color="000000"/>
        </w:rPr>
        <w:tab/>
        <w:t>For grading purposes, homework is considered part of the group grade and only contributes to the total grade when the individual work is C or better.</w:t>
      </w:r>
    </w:p>
    <w:p w14:paraId="4EC7DF55" w14:textId="16B048FB" w:rsidR="001E7325" w:rsidRDefault="00096A1F" w:rsidP="0070768E">
      <w:pPr>
        <w:pStyle w:val="FreeForm"/>
        <w:tabs>
          <w:tab w:val="left" w:pos="240"/>
          <w:tab w:val="left" w:pos="360"/>
        </w:tabs>
        <w:spacing w:after="120"/>
        <w:ind w:left="203" w:right="720" w:hanging="203"/>
        <w:jc w:val="both"/>
        <w:rPr>
          <w:sz w:val="24"/>
          <w:szCs w:val="24"/>
          <w:u w:color="000000"/>
        </w:rPr>
      </w:pPr>
      <w:r>
        <w:rPr>
          <w:sz w:val="24"/>
          <w:szCs w:val="24"/>
          <w:u w:color="000000"/>
        </w:rPr>
        <w:t>-</w:t>
      </w:r>
      <w:r>
        <w:rPr>
          <w:sz w:val="24"/>
          <w:szCs w:val="24"/>
          <w:u w:color="000000"/>
        </w:rPr>
        <w:tab/>
        <w:t xml:space="preserve">Collaboration is permitted on homework. You may discuss the means and methods for formulating and solving problems and even compare answers, but you are not free to copy someone's assignment. </w:t>
      </w:r>
      <w:r>
        <w:rPr>
          <w:b/>
          <w:bCs/>
          <w:i/>
          <w:iCs/>
          <w:sz w:val="24"/>
          <w:szCs w:val="24"/>
          <w:u w:color="000000"/>
        </w:rPr>
        <w:t>Copying material from any resource (including solutions manuals) and submitting it as one</w:t>
      </w:r>
      <w:r>
        <w:rPr>
          <w:rFonts w:hAnsi="Times New Roman"/>
          <w:b/>
          <w:bCs/>
          <w:i/>
          <w:iCs/>
          <w:sz w:val="24"/>
          <w:szCs w:val="24"/>
          <w:u w:color="000000"/>
          <w:lang w:val="fr-FR"/>
        </w:rPr>
        <w:t>’</w:t>
      </w:r>
      <w:proofErr w:type="spellStart"/>
      <w:r>
        <w:rPr>
          <w:b/>
          <w:bCs/>
          <w:i/>
          <w:iCs/>
          <w:sz w:val="24"/>
          <w:szCs w:val="24"/>
          <w:u w:color="000000"/>
        </w:rPr>
        <w:t>s own</w:t>
      </w:r>
      <w:proofErr w:type="spellEnd"/>
      <w:r>
        <w:rPr>
          <w:b/>
          <w:bCs/>
          <w:i/>
          <w:iCs/>
          <w:sz w:val="24"/>
          <w:szCs w:val="24"/>
          <w:u w:color="000000"/>
        </w:rPr>
        <w:t xml:space="preserve"> is considered plagiarism and is an </w:t>
      </w:r>
      <w:r w:rsidR="001476A0">
        <w:rPr>
          <w:b/>
          <w:bCs/>
          <w:i/>
          <w:iCs/>
          <w:sz w:val="24"/>
          <w:szCs w:val="24"/>
          <w:u w:color="000000"/>
        </w:rPr>
        <w:t>Honor Code violation.  Remember</w:t>
      </w:r>
      <w:r>
        <w:rPr>
          <w:b/>
          <w:bCs/>
          <w:i/>
          <w:iCs/>
          <w:sz w:val="24"/>
          <w:szCs w:val="24"/>
          <w:u w:color="000000"/>
        </w:rPr>
        <w:t>,</w:t>
      </w:r>
      <w:r w:rsidR="001476A0">
        <w:rPr>
          <w:b/>
          <w:bCs/>
          <w:i/>
          <w:iCs/>
          <w:sz w:val="24"/>
          <w:szCs w:val="24"/>
          <w:u w:color="000000"/>
        </w:rPr>
        <w:t xml:space="preserve"> </w:t>
      </w:r>
      <w:r>
        <w:rPr>
          <w:b/>
          <w:bCs/>
          <w:i/>
          <w:iCs/>
          <w:sz w:val="24"/>
          <w:szCs w:val="24"/>
          <w:u w:color="000000"/>
        </w:rPr>
        <w:t>the less you think about the problems yourself, the less you actually learn, and the more difficult it will be to succeed on exams.</w:t>
      </w:r>
      <w:r>
        <w:rPr>
          <w:sz w:val="24"/>
          <w:szCs w:val="24"/>
          <w:u w:color="000000"/>
        </w:rPr>
        <w:t xml:space="preserve"> </w:t>
      </w:r>
    </w:p>
    <w:p w14:paraId="64CF8D47" w14:textId="77777777" w:rsidR="001E7325" w:rsidRDefault="00096A1F" w:rsidP="0070768E">
      <w:pPr>
        <w:pStyle w:val="FreeForm"/>
        <w:tabs>
          <w:tab w:val="left" w:pos="240"/>
          <w:tab w:val="left" w:pos="360"/>
        </w:tabs>
        <w:spacing w:after="120"/>
        <w:ind w:left="203" w:right="720" w:hanging="203"/>
        <w:jc w:val="both"/>
        <w:rPr>
          <w:sz w:val="24"/>
          <w:szCs w:val="24"/>
          <w:u w:color="000000"/>
        </w:rPr>
      </w:pPr>
      <w:r>
        <w:rPr>
          <w:sz w:val="24"/>
          <w:szCs w:val="24"/>
          <w:u w:color="000000"/>
        </w:rPr>
        <w:t>-</w:t>
      </w:r>
      <w:r>
        <w:rPr>
          <w:sz w:val="24"/>
          <w:szCs w:val="24"/>
          <w:u w:color="000000"/>
        </w:rPr>
        <w:tab/>
        <w:t xml:space="preserve">Homework solutions must demonstrate an understanding of the </w:t>
      </w:r>
      <w:proofErr w:type="spellStart"/>
      <w:r>
        <w:rPr>
          <w:sz w:val="24"/>
          <w:szCs w:val="24"/>
          <w:u w:color="000000"/>
        </w:rPr>
        <w:t>principles</w:t>
      </w:r>
      <w:proofErr w:type="spellEnd"/>
      <w:r>
        <w:rPr>
          <w:sz w:val="24"/>
          <w:szCs w:val="24"/>
          <w:u w:color="000000"/>
        </w:rPr>
        <w:t xml:space="preserve"> involved by including diagrams, using correct notation and terminology, explaining the approach, showing the key steps to obtaining the solution, and outlining the answer with proper units.  These problem-solving steps are critical for developing problem formulation skills.</w:t>
      </w:r>
    </w:p>
    <w:p w14:paraId="096BCEFD" w14:textId="77777777" w:rsidR="001E7325" w:rsidRDefault="00096A1F" w:rsidP="0070768E">
      <w:pPr>
        <w:pStyle w:val="FreeForm"/>
        <w:tabs>
          <w:tab w:val="left" w:pos="240"/>
          <w:tab w:val="left" w:pos="360"/>
        </w:tabs>
        <w:spacing w:after="120"/>
        <w:ind w:left="203" w:right="720" w:hanging="203"/>
        <w:jc w:val="both"/>
        <w:rPr>
          <w:sz w:val="24"/>
          <w:szCs w:val="24"/>
          <w:u w:color="000000"/>
        </w:rPr>
      </w:pPr>
      <w:r>
        <w:rPr>
          <w:sz w:val="24"/>
          <w:szCs w:val="24"/>
          <w:u w:color="000000"/>
        </w:rPr>
        <w:t>-</w:t>
      </w:r>
      <w:r>
        <w:rPr>
          <w:sz w:val="24"/>
          <w:szCs w:val="24"/>
          <w:u w:color="000000"/>
        </w:rPr>
        <w:tab/>
        <w:t>Always submit work with a professional appearance. Neatness, clarity, and completeness count.</w:t>
      </w:r>
    </w:p>
    <w:p w14:paraId="1A03FE18" w14:textId="02F725ED" w:rsidR="00EE02D3" w:rsidRDefault="00EE02D3" w:rsidP="0070768E">
      <w:pPr>
        <w:pStyle w:val="FreeForm"/>
        <w:tabs>
          <w:tab w:val="left" w:pos="240"/>
          <w:tab w:val="left" w:pos="360"/>
        </w:tabs>
        <w:spacing w:after="120"/>
        <w:ind w:left="203" w:right="720" w:hanging="203"/>
        <w:jc w:val="both"/>
        <w:rPr>
          <w:sz w:val="24"/>
          <w:szCs w:val="24"/>
          <w:u w:color="000000"/>
        </w:rPr>
      </w:pPr>
      <w:r>
        <w:rPr>
          <w:sz w:val="24"/>
          <w:szCs w:val="24"/>
          <w:u w:color="000000"/>
        </w:rPr>
        <w:t xml:space="preserve">-  </w:t>
      </w:r>
      <w:r w:rsidRPr="00EE02D3">
        <w:rPr>
          <w:sz w:val="24"/>
          <w:szCs w:val="24"/>
          <w:u w:color="000000"/>
        </w:rPr>
        <w:t>All homework must be completed on 8.5</w:t>
      </w:r>
      <w:r>
        <w:rPr>
          <w:sz w:val="24"/>
          <w:szCs w:val="24"/>
          <w:u w:color="000000"/>
        </w:rPr>
        <w:t>x</w:t>
      </w:r>
      <w:r w:rsidRPr="00EE02D3">
        <w:rPr>
          <w:sz w:val="24"/>
          <w:szCs w:val="24"/>
          <w:u w:color="000000"/>
        </w:rPr>
        <w:t xml:space="preserve">11-inch engineering paper.  Do not submit assignments on spiral notebook paper with ripped edges. Multiple pages must be stapled in the upper-left corner, no paperclips or dog-ears. </w:t>
      </w:r>
      <w:r w:rsidRPr="00EE02D3">
        <w:rPr>
          <w:b/>
          <w:sz w:val="24"/>
          <w:szCs w:val="24"/>
          <w:u w:color="000000"/>
        </w:rPr>
        <w:t>Solve each problem on its own page and do not use the back of the page</w:t>
      </w:r>
      <w:r w:rsidRPr="00EE02D3">
        <w:rPr>
          <w:sz w:val="24"/>
          <w:szCs w:val="24"/>
          <w:u w:color="000000"/>
        </w:rPr>
        <w:t xml:space="preserve"> </w:t>
      </w:r>
      <w:r w:rsidRPr="00EE02D3">
        <w:rPr>
          <w:sz w:val="24"/>
          <w:szCs w:val="24"/>
          <w:u w:color="000000"/>
        </w:rPr>
        <w:t>–</w:t>
      </w:r>
      <w:r w:rsidRPr="00EE02D3">
        <w:rPr>
          <w:sz w:val="24"/>
          <w:szCs w:val="24"/>
          <w:u w:color="000000"/>
        </w:rPr>
        <w:t xml:space="preserve"> this will help the TAs distribute and grade your HW. Your name (last, first), assignment number, and due date should be visible on the outside in the upper portion of </w:t>
      </w:r>
      <w:r w:rsidRPr="00EE02D3">
        <w:rPr>
          <w:b/>
          <w:sz w:val="24"/>
          <w:szCs w:val="24"/>
          <w:u w:color="000000"/>
        </w:rPr>
        <w:t>each page</w:t>
      </w:r>
      <w:r w:rsidRPr="00EE02D3">
        <w:rPr>
          <w:sz w:val="24"/>
          <w:szCs w:val="24"/>
          <w:u w:color="000000"/>
        </w:rPr>
        <w:t>. Written work must be neat and readable with adequate spacing and margins. You are responsible for legibility</w:t>
      </w:r>
      <w:r w:rsidRPr="00EE02D3">
        <w:rPr>
          <w:sz w:val="24"/>
          <w:szCs w:val="24"/>
          <w:u w:color="000000"/>
        </w:rPr>
        <w:t>—</w:t>
      </w:r>
      <w:r w:rsidRPr="00EE02D3">
        <w:rPr>
          <w:sz w:val="24"/>
          <w:szCs w:val="24"/>
          <w:u w:color="000000"/>
        </w:rPr>
        <w:t xml:space="preserve">no reevaluation will be granted. Very messy work will be returned to you ungraded and a score of zero recorded. </w:t>
      </w:r>
      <w:r w:rsidRPr="00EE02D3">
        <w:rPr>
          <w:b/>
          <w:sz w:val="24"/>
          <w:szCs w:val="24"/>
          <w:u w:color="000000"/>
        </w:rPr>
        <w:t xml:space="preserve">Vector notation should be used when appropriate.  </w:t>
      </w:r>
      <w:r w:rsidRPr="00EE02D3">
        <w:rPr>
          <w:sz w:val="24"/>
          <w:szCs w:val="24"/>
          <w:u w:color="000000"/>
        </w:rPr>
        <w:t>Final answers must be indicated with an arrow, underline, or box. Multiple answers (when only one is required) will be counted incorrect.</w:t>
      </w:r>
    </w:p>
    <w:p w14:paraId="07F06C7F" w14:textId="77777777" w:rsidR="001E7325" w:rsidRDefault="00096A1F" w:rsidP="0070768E">
      <w:pPr>
        <w:pStyle w:val="FreeForm"/>
        <w:tabs>
          <w:tab w:val="left" w:pos="240"/>
          <w:tab w:val="left" w:pos="360"/>
        </w:tabs>
        <w:spacing w:after="120"/>
        <w:ind w:left="203" w:right="720" w:hanging="203"/>
        <w:jc w:val="both"/>
        <w:rPr>
          <w:sz w:val="24"/>
          <w:szCs w:val="24"/>
          <w:u w:color="000000"/>
        </w:rPr>
      </w:pPr>
      <w:r>
        <w:rPr>
          <w:sz w:val="24"/>
          <w:szCs w:val="24"/>
          <w:u w:color="000000"/>
        </w:rPr>
        <w:t>-</w:t>
      </w:r>
      <w:r>
        <w:rPr>
          <w:sz w:val="24"/>
          <w:szCs w:val="24"/>
          <w:u w:color="000000"/>
        </w:rPr>
        <w:tab/>
        <w:t xml:space="preserve">If you must miss class for an excused absence, you may submit your homework early. Late assignments are not accepted without prior instructor approval. If you know in advance that you must miss a homework due date or lab, send your instructor an e-mail or voice mail to make arrangements. </w:t>
      </w:r>
    </w:p>
    <w:p w14:paraId="2D7EFA89" w14:textId="4865E097" w:rsidR="001E7325" w:rsidRDefault="00096A1F" w:rsidP="0070768E">
      <w:pPr>
        <w:pStyle w:val="FreeForm"/>
        <w:tabs>
          <w:tab w:val="left" w:pos="240"/>
          <w:tab w:val="left" w:pos="360"/>
        </w:tabs>
        <w:spacing w:after="120"/>
        <w:ind w:left="203" w:right="720" w:hanging="203"/>
        <w:jc w:val="both"/>
        <w:rPr>
          <w:sz w:val="24"/>
          <w:szCs w:val="24"/>
          <w:u w:color="000000"/>
        </w:rPr>
      </w:pPr>
      <w:r>
        <w:rPr>
          <w:sz w:val="24"/>
          <w:szCs w:val="24"/>
          <w:u w:color="000000"/>
        </w:rPr>
        <w:t>-</w:t>
      </w:r>
      <w:r>
        <w:rPr>
          <w:sz w:val="24"/>
          <w:szCs w:val="24"/>
          <w:u w:color="000000"/>
        </w:rPr>
        <w:tab/>
      </w:r>
      <w:r w:rsidR="00BA21CF" w:rsidRPr="00BA21CF">
        <w:rPr>
          <w:sz w:val="24"/>
          <w:szCs w:val="24"/>
          <w:u w:color="000000"/>
        </w:rPr>
        <w:t xml:space="preserve">Each homework assignment will include a set of several problems, which you are expected to completely solve using the Engineering Problem Solving Approach. </w:t>
      </w:r>
      <w:r w:rsidR="0023535B" w:rsidRPr="0023535B">
        <w:rPr>
          <w:sz w:val="24"/>
          <w:szCs w:val="24"/>
          <w:u w:color="000000"/>
        </w:rPr>
        <w:t xml:space="preserve">Your assignment will be partially graded for completeness (10pts), while two randomly selected problems will be graded in detail for accuracy (10pts each, 20pts total). </w:t>
      </w:r>
      <w:proofErr w:type="gramStart"/>
      <w:r w:rsidR="0023535B" w:rsidRPr="0023535B">
        <w:rPr>
          <w:sz w:val="24"/>
          <w:szCs w:val="24"/>
          <w:u w:color="000000"/>
        </w:rPr>
        <w:t>Thus</w:t>
      </w:r>
      <w:proofErr w:type="gramEnd"/>
      <w:r w:rsidR="0023535B" w:rsidRPr="0023535B">
        <w:rPr>
          <w:sz w:val="24"/>
          <w:szCs w:val="24"/>
          <w:u w:color="000000"/>
        </w:rPr>
        <w:t xml:space="preserve"> the final score for each homework set will be out of a total of 30pts and computed based upon the numeric breakdown below:</w:t>
      </w:r>
    </w:p>
    <w:p w14:paraId="0E93BFC2" w14:textId="5FD591A8" w:rsidR="0023535B" w:rsidRDefault="0023535B" w:rsidP="0070768E">
      <w:pPr>
        <w:pStyle w:val="FreeForm"/>
        <w:tabs>
          <w:tab w:val="left" w:pos="240"/>
          <w:tab w:val="left" w:pos="360"/>
        </w:tabs>
        <w:spacing w:after="120"/>
        <w:ind w:left="203" w:right="720" w:hanging="203"/>
        <w:jc w:val="both"/>
        <w:rPr>
          <w:sz w:val="24"/>
          <w:szCs w:val="24"/>
          <w:u w:color="000000"/>
        </w:rPr>
      </w:pPr>
      <m:oMathPara>
        <m:oMath>
          <m:r>
            <w:rPr>
              <w:rFonts w:ascii="Cambria Math" w:hAnsi="Cambria Math"/>
            </w:rPr>
            <m:t>HW</m:t>
          </m:r>
          <m:f>
            <m:fPr>
              <m:ctrlPr>
                <w:rPr>
                  <w:rFonts w:ascii="Cambria Math" w:hAnsi="Cambria Math"/>
                  <w:i/>
                </w:rPr>
              </m:ctrlPr>
            </m:fPr>
            <m:num>
              <m:r>
                <w:rPr>
                  <w:rFonts w:ascii="Cambria Math" w:hAnsi="Cambria Math"/>
                </w:rPr>
                <m:t>Score</m:t>
              </m:r>
            </m:num>
            <m:den>
              <m:r>
                <w:rPr>
                  <w:rFonts w:ascii="Cambria Math" w:hAnsi="Cambria Math"/>
                </w:rPr>
                <m:t>30</m:t>
              </m:r>
            </m:den>
          </m:f>
          <m:r>
            <w:rPr>
              <w:rFonts w:ascii="Cambria Math" w:hAnsi="Cambria Math"/>
            </w:rPr>
            <m:t xml:space="preserve">=10pts </m:t>
          </m:r>
          <m:d>
            <m:dPr>
              <m:ctrlPr>
                <w:rPr>
                  <w:rFonts w:ascii="Cambria Math" w:hAnsi="Cambria Math"/>
                  <w:i/>
                </w:rPr>
              </m:ctrlPr>
            </m:dPr>
            <m:e>
              <m:r>
                <w:rPr>
                  <w:rFonts w:ascii="Cambria Math" w:hAnsi="Cambria Math"/>
                </w:rPr>
                <m:t>Rand.P1</m:t>
              </m:r>
            </m:e>
          </m:d>
          <m:r>
            <w:rPr>
              <w:rFonts w:ascii="Cambria Math" w:hAnsi="Cambria Math"/>
            </w:rPr>
            <m:t xml:space="preserve">+10pts </m:t>
          </m:r>
          <m:d>
            <m:dPr>
              <m:ctrlPr>
                <w:rPr>
                  <w:rFonts w:ascii="Cambria Math" w:hAnsi="Cambria Math"/>
                  <w:i/>
                </w:rPr>
              </m:ctrlPr>
            </m:dPr>
            <m:e>
              <m:r>
                <w:rPr>
                  <w:rFonts w:ascii="Cambria Math" w:hAnsi="Cambria Math"/>
                </w:rPr>
                <m:t>Rand. P2</m:t>
              </m:r>
            </m:e>
          </m:d>
          <m:r>
            <w:rPr>
              <w:rFonts w:ascii="Cambria Math" w:hAnsi="Cambria Math"/>
            </w:rPr>
            <m:t>+10pts×</m:t>
          </m:r>
          <m:f>
            <m:fPr>
              <m:ctrlPr>
                <w:rPr>
                  <w:rFonts w:ascii="Cambria Math" w:hAnsi="Cambria Math"/>
                  <w:i/>
                </w:rPr>
              </m:ctrlPr>
            </m:fPr>
            <m:num>
              <m:r>
                <w:rPr>
                  <w:rFonts w:ascii="Cambria Math" w:hAnsi="Cambria Math"/>
                </w:rPr>
                <m:t># of Remaining Problems Completed</m:t>
              </m:r>
            </m:num>
            <m:den>
              <m:r>
                <w:rPr>
                  <w:rFonts w:ascii="Cambria Math" w:hAnsi="Cambria Math"/>
                </w:rPr>
                <m:t># of Remaing Problems in Set</m:t>
              </m:r>
            </m:den>
          </m:f>
        </m:oMath>
      </m:oMathPara>
    </w:p>
    <w:p w14:paraId="1F41B093" w14:textId="170993BF" w:rsidR="0023535B" w:rsidRDefault="0023535B" w:rsidP="0070768E">
      <w:pPr>
        <w:pStyle w:val="FreeForm"/>
        <w:tabs>
          <w:tab w:val="left" w:pos="360"/>
        </w:tabs>
        <w:ind w:left="240" w:right="720" w:hanging="240"/>
        <w:jc w:val="both"/>
        <w:rPr>
          <w:sz w:val="24"/>
          <w:szCs w:val="24"/>
          <w:u w:color="000000"/>
        </w:rPr>
      </w:pPr>
      <w:r>
        <w:rPr>
          <w:sz w:val="24"/>
          <w:szCs w:val="24"/>
          <w:u w:color="000000"/>
        </w:rPr>
        <w:t xml:space="preserve">-   </w:t>
      </w:r>
      <w:r w:rsidRPr="0023535B">
        <w:rPr>
          <w:sz w:val="24"/>
          <w:szCs w:val="24"/>
          <w:u w:color="000000"/>
        </w:rPr>
        <w:t>Solutions will be provided to you for all the problems when the graded homework sets are returned.</w:t>
      </w:r>
    </w:p>
    <w:p w14:paraId="7B5E2EA9" w14:textId="28D17209" w:rsidR="001E7325" w:rsidRDefault="00096A1F" w:rsidP="0070768E">
      <w:pPr>
        <w:pStyle w:val="FreeForm"/>
        <w:tabs>
          <w:tab w:val="left" w:pos="360"/>
        </w:tabs>
        <w:ind w:left="240" w:right="720" w:hanging="240"/>
        <w:jc w:val="both"/>
        <w:rPr>
          <w:sz w:val="24"/>
          <w:szCs w:val="24"/>
          <w:u w:color="000000"/>
        </w:rPr>
      </w:pPr>
      <w:r>
        <w:rPr>
          <w:sz w:val="24"/>
          <w:szCs w:val="24"/>
          <w:u w:color="000000"/>
        </w:rPr>
        <w:t>-</w:t>
      </w:r>
      <w:r>
        <w:rPr>
          <w:sz w:val="24"/>
          <w:szCs w:val="24"/>
          <w:u w:color="000000"/>
        </w:rPr>
        <w:tab/>
      </w:r>
      <w:r w:rsidR="0061265C">
        <w:rPr>
          <w:sz w:val="24"/>
          <w:szCs w:val="24"/>
          <w:u w:color="000000"/>
        </w:rPr>
        <w:t>Directly COPYING from a solution manual or other source is considered PLAGIARISM</w:t>
      </w:r>
      <w:r w:rsidR="0061265C" w:rsidRPr="000A7915">
        <w:rPr>
          <w:sz w:val="24"/>
          <w:szCs w:val="24"/>
          <w:u w:color="000000"/>
        </w:rPr>
        <w:t xml:space="preserve">. </w:t>
      </w:r>
      <w:r w:rsidRPr="000A7915">
        <w:rPr>
          <w:sz w:val="24"/>
          <w:szCs w:val="24"/>
          <w:u w:color="000000"/>
        </w:rPr>
        <w:t>We are NOT considering the USE of a solutions manual as plagiarism</w:t>
      </w:r>
      <w:r w:rsidR="0061265C" w:rsidRPr="000A7915">
        <w:rPr>
          <w:sz w:val="24"/>
          <w:szCs w:val="24"/>
          <w:u w:color="000000"/>
        </w:rPr>
        <w:t xml:space="preserve">. </w:t>
      </w:r>
      <w:r w:rsidRPr="000A7915">
        <w:rPr>
          <w:sz w:val="24"/>
          <w:szCs w:val="24"/>
          <w:u w:color="000000"/>
        </w:rPr>
        <w:t>What is critical is that the student SOLVE the homework on</w:t>
      </w:r>
      <w:r w:rsidRPr="000A7915">
        <w:rPr>
          <w:rFonts w:hAnsi="Times New Roman"/>
          <w:sz w:val="24"/>
          <w:szCs w:val="24"/>
          <w:u w:color="000000"/>
        </w:rPr>
        <w:t> </w:t>
      </w:r>
      <w:r w:rsidRPr="000A7915">
        <w:rPr>
          <w:sz w:val="24"/>
          <w:szCs w:val="24"/>
          <w:u w:color="000000"/>
        </w:rPr>
        <w:t>their own, regardless of the tutoring or resources they used, and not turn in a copy of someone else</w:t>
      </w:r>
      <w:r w:rsidRPr="000A7915">
        <w:rPr>
          <w:rFonts w:hAnsi="Times New Roman"/>
          <w:sz w:val="24"/>
          <w:szCs w:val="24"/>
          <w:u w:color="000000"/>
          <w:lang w:val="fr-FR"/>
        </w:rPr>
        <w:t>’</w:t>
      </w:r>
      <w:r w:rsidRPr="000A7915">
        <w:rPr>
          <w:sz w:val="24"/>
          <w:szCs w:val="24"/>
          <w:u w:color="000000"/>
        </w:rPr>
        <w:t xml:space="preserve">s work. </w:t>
      </w:r>
      <w:r w:rsidRPr="000A7915">
        <w:rPr>
          <w:rFonts w:hAnsi="Times New Roman"/>
          <w:sz w:val="24"/>
          <w:szCs w:val="24"/>
          <w:u w:color="000000"/>
        </w:rPr>
        <w:t> </w:t>
      </w:r>
      <w:r w:rsidRPr="000A7915">
        <w:rPr>
          <w:sz w:val="24"/>
          <w:szCs w:val="24"/>
          <w:u w:color="000000"/>
        </w:rPr>
        <w:t>Thus, copying another student</w:t>
      </w:r>
      <w:r w:rsidRPr="000A7915">
        <w:rPr>
          <w:rFonts w:hAnsi="Times New Roman"/>
          <w:sz w:val="24"/>
          <w:szCs w:val="24"/>
          <w:u w:color="000000"/>
          <w:lang w:val="fr-FR"/>
        </w:rPr>
        <w:t>’</w:t>
      </w:r>
      <w:r w:rsidRPr="000A7915">
        <w:rPr>
          <w:sz w:val="24"/>
          <w:szCs w:val="24"/>
          <w:u w:color="000000"/>
        </w:rPr>
        <w:t>s homework or the answer key and turning it in is plagiarism and a violation of the honor code.</w:t>
      </w:r>
    </w:p>
    <w:p w14:paraId="673101E1" w14:textId="77777777" w:rsidR="001E7325" w:rsidRDefault="001E7325" w:rsidP="0070768E">
      <w:pPr>
        <w:pStyle w:val="FreeForm"/>
        <w:tabs>
          <w:tab w:val="left" w:pos="360"/>
        </w:tabs>
        <w:ind w:left="240" w:right="720" w:hanging="240"/>
        <w:jc w:val="both"/>
        <w:rPr>
          <w:rFonts w:ascii="Helvetica" w:eastAsia="Helvetica" w:hAnsi="Helvetica" w:cs="Helvetica"/>
          <w:sz w:val="22"/>
          <w:szCs w:val="22"/>
          <w:u w:color="000000"/>
        </w:rPr>
      </w:pPr>
    </w:p>
    <w:p w14:paraId="5E21F193" w14:textId="77777777" w:rsidR="001E7325" w:rsidRDefault="00096A1F">
      <w:pPr>
        <w:pStyle w:val="Heading1"/>
        <w:spacing w:before="0" w:after="0"/>
      </w:pPr>
      <w:r>
        <w:rPr>
          <w:sz w:val="24"/>
          <w:szCs w:val="24"/>
        </w:rPr>
        <w:br w:type="page"/>
      </w:r>
    </w:p>
    <w:p w14:paraId="573D7043" w14:textId="77777777" w:rsidR="001E7325" w:rsidRDefault="00096A1F">
      <w:pPr>
        <w:pStyle w:val="Heading1"/>
        <w:spacing w:before="0" w:after="0"/>
        <w:rPr>
          <w:rFonts w:ascii="Arial" w:eastAsia="Arial" w:hAnsi="Arial" w:cs="Arial"/>
          <w:sz w:val="24"/>
          <w:szCs w:val="24"/>
        </w:rPr>
      </w:pPr>
      <w:r>
        <w:rPr>
          <w:rFonts w:ascii="Arial"/>
          <w:sz w:val="24"/>
          <w:szCs w:val="24"/>
        </w:rPr>
        <w:lastRenderedPageBreak/>
        <w:t>Grading</w:t>
      </w:r>
    </w:p>
    <w:p w14:paraId="6B08AEB4" w14:textId="77777777" w:rsidR="001E7325" w:rsidRDefault="001E7325">
      <w:pPr>
        <w:pStyle w:val="Heading1"/>
        <w:spacing w:before="0" w:after="0"/>
        <w:rPr>
          <w:rFonts w:ascii="Arial" w:eastAsia="Arial" w:hAnsi="Arial" w:cs="Arial"/>
          <w:sz w:val="24"/>
          <w:szCs w:val="24"/>
        </w:rPr>
      </w:pPr>
    </w:p>
    <w:tbl>
      <w:tblPr>
        <w:tblW w:w="1078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BDC0BF"/>
        <w:tblLayout w:type="fixed"/>
        <w:tblLook w:val="04A0" w:firstRow="1" w:lastRow="0" w:firstColumn="1" w:lastColumn="0" w:noHBand="0" w:noVBand="1"/>
      </w:tblPr>
      <w:tblGrid>
        <w:gridCol w:w="2287"/>
        <w:gridCol w:w="3639"/>
        <w:gridCol w:w="4854"/>
      </w:tblGrid>
      <w:tr w:rsidR="001E7325" w14:paraId="0D1D9AE1" w14:textId="77777777">
        <w:trPr>
          <w:trHeight w:val="300"/>
          <w:tblHeader/>
        </w:trPr>
        <w:tc>
          <w:tcPr>
            <w:tcW w:w="2287" w:type="dxa"/>
            <w:tcBorders>
              <w:top w:val="single" w:sz="8" w:space="0" w:color="000000"/>
              <w:left w:val="single" w:sz="8" w:space="0" w:color="000000"/>
              <w:bottom w:val="single" w:sz="8" w:space="0" w:color="000000"/>
              <w:right w:val="single" w:sz="8" w:space="0" w:color="000000"/>
            </w:tcBorders>
            <w:shd w:val="clear" w:color="auto" w:fill="BDC0BF"/>
            <w:tcMar>
              <w:top w:w="100" w:type="dxa"/>
              <w:left w:w="100" w:type="dxa"/>
              <w:bottom w:w="100" w:type="dxa"/>
              <w:right w:w="100" w:type="dxa"/>
            </w:tcMar>
          </w:tcPr>
          <w:p w14:paraId="47230C9A" w14:textId="77777777" w:rsidR="001E7325" w:rsidRDefault="00096A1F">
            <w:pPr>
              <w:pStyle w:val="FreeForm"/>
              <w:keepNext/>
              <w:jc w:val="center"/>
            </w:pPr>
            <w:r>
              <w:rPr>
                <w:rFonts w:ascii="Helvetica"/>
                <w:b/>
                <w:bCs/>
                <w:sz w:val="24"/>
                <w:szCs w:val="24"/>
              </w:rPr>
              <w:t>Type</w:t>
            </w:r>
          </w:p>
        </w:tc>
        <w:tc>
          <w:tcPr>
            <w:tcW w:w="3638" w:type="dxa"/>
            <w:tcBorders>
              <w:top w:val="single" w:sz="8" w:space="0" w:color="000000"/>
              <w:left w:val="single" w:sz="8" w:space="0" w:color="000000"/>
              <w:bottom w:val="single" w:sz="8" w:space="0" w:color="000000"/>
              <w:right w:val="single" w:sz="8" w:space="0" w:color="000000"/>
            </w:tcBorders>
            <w:shd w:val="clear" w:color="auto" w:fill="BDC0BF"/>
            <w:tcMar>
              <w:top w:w="100" w:type="dxa"/>
              <w:left w:w="100" w:type="dxa"/>
              <w:bottom w:w="100" w:type="dxa"/>
              <w:right w:w="100" w:type="dxa"/>
            </w:tcMar>
          </w:tcPr>
          <w:p w14:paraId="26A7484A" w14:textId="77777777" w:rsidR="001E7325" w:rsidRDefault="00096A1F">
            <w:pPr>
              <w:pStyle w:val="FreeForm"/>
              <w:keepNext/>
              <w:jc w:val="center"/>
            </w:pPr>
            <w:r>
              <w:rPr>
                <w:rFonts w:ascii="Helvetica"/>
                <w:b/>
                <w:bCs/>
                <w:sz w:val="24"/>
                <w:szCs w:val="24"/>
              </w:rPr>
              <w:t>Description</w:t>
            </w:r>
          </w:p>
        </w:tc>
        <w:tc>
          <w:tcPr>
            <w:tcW w:w="4853" w:type="dxa"/>
            <w:tcBorders>
              <w:top w:val="single" w:sz="8" w:space="0" w:color="000000"/>
              <w:left w:val="single" w:sz="8" w:space="0" w:color="000000"/>
              <w:bottom w:val="single" w:sz="8" w:space="0" w:color="000000"/>
              <w:right w:val="single" w:sz="8" w:space="0" w:color="000000"/>
            </w:tcBorders>
            <w:shd w:val="clear" w:color="auto" w:fill="BDC0BF"/>
            <w:tcMar>
              <w:top w:w="100" w:type="dxa"/>
              <w:left w:w="100" w:type="dxa"/>
              <w:bottom w:w="100" w:type="dxa"/>
              <w:right w:w="100" w:type="dxa"/>
            </w:tcMar>
          </w:tcPr>
          <w:p w14:paraId="7A8CF846" w14:textId="77777777" w:rsidR="001E7325" w:rsidRDefault="00096A1F">
            <w:pPr>
              <w:pStyle w:val="FreeForm"/>
              <w:keepNext/>
              <w:jc w:val="center"/>
            </w:pPr>
            <w:r>
              <w:rPr>
                <w:rFonts w:ascii="Helvetica"/>
                <w:b/>
                <w:bCs/>
                <w:sz w:val="24"/>
                <w:szCs w:val="24"/>
              </w:rPr>
              <w:t>Percentage</w:t>
            </w:r>
          </w:p>
        </w:tc>
      </w:tr>
      <w:tr w:rsidR="001E7325" w14:paraId="4536DA10" w14:textId="77777777">
        <w:tblPrEx>
          <w:shd w:val="clear" w:color="auto" w:fill="auto"/>
        </w:tblPrEx>
        <w:trPr>
          <w:trHeight w:val="300"/>
        </w:trPr>
        <w:tc>
          <w:tcPr>
            <w:tcW w:w="22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CB708C" w14:textId="77777777" w:rsidR="001E7325" w:rsidRDefault="00096A1F">
            <w:pPr>
              <w:pStyle w:val="FreeForm"/>
            </w:pPr>
            <w:r>
              <w:rPr>
                <w:rFonts w:ascii="Helvetica"/>
                <w:sz w:val="24"/>
                <w:szCs w:val="24"/>
              </w:rPr>
              <w:t>Individual Grade</w:t>
            </w:r>
          </w:p>
        </w:tc>
        <w:tc>
          <w:tcPr>
            <w:tcW w:w="36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A97749" w14:textId="40CE3426" w:rsidR="001E7325" w:rsidRDefault="00096A1F" w:rsidP="00363B90">
            <w:pPr>
              <w:pStyle w:val="FreeForm"/>
            </w:pPr>
            <w:r>
              <w:rPr>
                <w:rFonts w:ascii="Helvetica"/>
                <w:sz w:val="24"/>
                <w:szCs w:val="24"/>
              </w:rPr>
              <w:t>Unit Exams (4)</w:t>
            </w:r>
          </w:p>
        </w:tc>
        <w:tc>
          <w:tcPr>
            <w:tcW w:w="48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520FD8" w14:textId="77777777" w:rsidR="001E7325" w:rsidRDefault="00096A1F">
            <w:pPr>
              <w:pStyle w:val="FreeForm"/>
            </w:pPr>
            <w:r>
              <w:rPr>
                <w:rFonts w:ascii="Helvetica"/>
                <w:sz w:val="24"/>
                <w:szCs w:val="24"/>
              </w:rPr>
              <w:t>60%</w:t>
            </w:r>
          </w:p>
        </w:tc>
      </w:tr>
      <w:tr w:rsidR="001E7325" w14:paraId="459C39A6" w14:textId="77777777">
        <w:tblPrEx>
          <w:shd w:val="clear" w:color="auto" w:fill="auto"/>
        </w:tblPrEx>
        <w:trPr>
          <w:trHeight w:val="300"/>
        </w:trPr>
        <w:tc>
          <w:tcPr>
            <w:tcW w:w="22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5876BF" w14:textId="77777777" w:rsidR="001E7325" w:rsidRDefault="001E7325"/>
        </w:tc>
        <w:tc>
          <w:tcPr>
            <w:tcW w:w="36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D05C8C" w14:textId="77777777" w:rsidR="001E7325" w:rsidRDefault="00096A1F">
            <w:pPr>
              <w:pStyle w:val="FreeForm"/>
            </w:pPr>
            <w:r>
              <w:rPr>
                <w:rFonts w:ascii="Helvetica"/>
                <w:sz w:val="24"/>
                <w:szCs w:val="24"/>
              </w:rPr>
              <w:t>Final Exam</w:t>
            </w:r>
          </w:p>
        </w:tc>
        <w:tc>
          <w:tcPr>
            <w:tcW w:w="48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7B348F" w14:textId="77777777" w:rsidR="001E7325" w:rsidRDefault="00096A1F">
            <w:pPr>
              <w:pStyle w:val="FreeForm"/>
            </w:pPr>
            <w:r>
              <w:rPr>
                <w:rFonts w:ascii="Helvetica"/>
                <w:sz w:val="24"/>
                <w:szCs w:val="24"/>
              </w:rPr>
              <w:t>30%</w:t>
            </w:r>
          </w:p>
        </w:tc>
      </w:tr>
      <w:tr w:rsidR="001E7325" w14:paraId="62EDF7E0" w14:textId="77777777">
        <w:tblPrEx>
          <w:shd w:val="clear" w:color="auto" w:fill="auto"/>
        </w:tblPrEx>
        <w:trPr>
          <w:trHeight w:val="300"/>
        </w:trPr>
        <w:tc>
          <w:tcPr>
            <w:tcW w:w="22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5C7E22" w14:textId="77777777" w:rsidR="001E7325" w:rsidRDefault="001E7325"/>
        </w:tc>
        <w:tc>
          <w:tcPr>
            <w:tcW w:w="36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5F9640" w14:textId="29E8E2C7" w:rsidR="001E7325" w:rsidRDefault="00096A1F" w:rsidP="00AA47EB">
            <w:pPr>
              <w:pStyle w:val="FreeForm"/>
            </w:pPr>
            <w:r w:rsidRPr="008A0E7E">
              <w:rPr>
                <w:rFonts w:ascii="Helvetica"/>
                <w:sz w:val="24"/>
                <w:szCs w:val="24"/>
              </w:rPr>
              <w:t>Participation</w:t>
            </w:r>
            <w:r w:rsidR="008624D7" w:rsidRPr="008A0E7E">
              <w:rPr>
                <w:rFonts w:ascii="Helvetica"/>
                <w:sz w:val="24"/>
                <w:szCs w:val="24"/>
              </w:rPr>
              <w:t>, including</w:t>
            </w:r>
            <w:r w:rsidR="008C51D7" w:rsidRPr="008A0E7E">
              <w:rPr>
                <w:rFonts w:ascii="Helvetica"/>
                <w:sz w:val="24"/>
                <w:szCs w:val="24"/>
              </w:rPr>
              <w:t xml:space="preserve"> </w:t>
            </w:r>
            <w:r w:rsidR="007D7C78">
              <w:rPr>
                <w:rFonts w:ascii="Helvetica"/>
                <w:sz w:val="24"/>
                <w:szCs w:val="24"/>
              </w:rPr>
              <w:t>C</w:t>
            </w:r>
            <w:r w:rsidR="00AA47EB">
              <w:rPr>
                <w:rFonts w:ascii="Helvetica"/>
                <w:sz w:val="24"/>
                <w:szCs w:val="24"/>
              </w:rPr>
              <w:t>lickers</w:t>
            </w:r>
          </w:p>
        </w:tc>
        <w:tc>
          <w:tcPr>
            <w:tcW w:w="48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13DC0F" w14:textId="77777777" w:rsidR="001E7325" w:rsidRDefault="00096A1F">
            <w:pPr>
              <w:pStyle w:val="FreeForm"/>
            </w:pPr>
            <w:r>
              <w:rPr>
                <w:rFonts w:ascii="Helvetica"/>
                <w:sz w:val="24"/>
                <w:szCs w:val="24"/>
              </w:rPr>
              <w:t>10%</w:t>
            </w:r>
          </w:p>
        </w:tc>
      </w:tr>
      <w:tr w:rsidR="001E7325" w14:paraId="4490CF10" w14:textId="77777777">
        <w:tblPrEx>
          <w:shd w:val="clear" w:color="auto" w:fill="auto"/>
        </w:tblPrEx>
        <w:trPr>
          <w:trHeight w:val="300"/>
        </w:trPr>
        <w:tc>
          <w:tcPr>
            <w:tcW w:w="22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4B30B4" w14:textId="77777777" w:rsidR="001E7325" w:rsidRDefault="001E7325"/>
        </w:tc>
        <w:tc>
          <w:tcPr>
            <w:tcW w:w="36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984B8D" w14:textId="77777777" w:rsidR="001E7325" w:rsidRDefault="00096A1F">
            <w:pPr>
              <w:pStyle w:val="FreeForm"/>
            </w:pPr>
            <w:r>
              <w:rPr>
                <w:rFonts w:ascii="Helvetica"/>
                <w:sz w:val="24"/>
                <w:szCs w:val="24"/>
              </w:rPr>
              <w:t>Individual Total</w:t>
            </w:r>
          </w:p>
        </w:tc>
        <w:tc>
          <w:tcPr>
            <w:tcW w:w="48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9711C0" w14:textId="77777777" w:rsidR="001E7325" w:rsidRDefault="00096A1F">
            <w:pPr>
              <w:pStyle w:val="FreeForm"/>
            </w:pPr>
            <w:r>
              <w:rPr>
                <w:rFonts w:ascii="Helvetica"/>
                <w:sz w:val="24"/>
                <w:szCs w:val="24"/>
              </w:rPr>
              <w:t>100%</w:t>
            </w:r>
          </w:p>
        </w:tc>
      </w:tr>
      <w:tr w:rsidR="001E7325" w14:paraId="3DF7F128" w14:textId="77777777">
        <w:tblPrEx>
          <w:shd w:val="clear" w:color="auto" w:fill="auto"/>
        </w:tblPrEx>
        <w:trPr>
          <w:trHeight w:val="300"/>
        </w:trPr>
        <w:tc>
          <w:tcPr>
            <w:tcW w:w="22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646A43" w14:textId="77777777" w:rsidR="001E7325" w:rsidRDefault="00096A1F">
            <w:pPr>
              <w:pStyle w:val="FreeForm"/>
            </w:pPr>
            <w:r>
              <w:rPr>
                <w:rFonts w:ascii="Helvetica"/>
                <w:sz w:val="24"/>
                <w:szCs w:val="24"/>
              </w:rPr>
              <w:t>Group Grade</w:t>
            </w:r>
          </w:p>
        </w:tc>
        <w:tc>
          <w:tcPr>
            <w:tcW w:w="36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4D50D3" w14:textId="77777777" w:rsidR="001E7325" w:rsidRDefault="00096A1F">
            <w:pPr>
              <w:pStyle w:val="FreeForm"/>
            </w:pPr>
            <w:r>
              <w:rPr>
                <w:rFonts w:ascii="Helvetica"/>
                <w:sz w:val="24"/>
                <w:szCs w:val="24"/>
              </w:rPr>
              <w:t>Labs</w:t>
            </w:r>
          </w:p>
        </w:tc>
        <w:tc>
          <w:tcPr>
            <w:tcW w:w="48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22893E" w14:textId="77777777" w:rsidR="001E7325" w:rsidRDefault="00096A1F">
            <w:pPr>
              <w:pStyle w:val="FreeForm"/>
            </w:pPr>
            <w:r>
              <w:rPr>
                <w:rFonts w:ascii="Helvetica"/>
                <w:sz w:val="24"/>
                <w:szCs w:val="24"/>
              </w:rPr>
              <w:t>80%</w:t>
            </w:r>
          </w:p>
        </w:tc>
      </w:tr>
      <w:tr w:rsidR="001E7325" w14:paraId="3D67CCF2" w14:textId="77777777">
        <w:tblPrEx>
          <w:shd w:val="clear" w:color="auto" w:fill="auto"/>
        </w:tblPrEx>
        <w:trPr>
          <w:trHeight w:val="300"/>
        </w:trPr>
        <w:tc>
          <w:tcPr>
            <w:tcW w:w="22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EB5914" w14:textId="77777777" w:rsidR="001E7325" w:rsidRDefault="001E7325"/>
        </w:tc>
        <w:tc>
          <w:tcPr>
            <w:tcW w:w="36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C55465" w14:textId="77777777" w:rsidR="001E7325" w:rsidRDefault="00096A1F">
            <w:pPr>
              <w:pStyle w:val="FreeForm"/>
            </w:pPr>
            <w:r>
              <w:rPr>
                <w:rFonts w:ascii="Helvetica"/>
                <w:sz w:val="24"/>
                <w:szCs w:val="24"/>
              </w:rPr>
              <w:t>Homework</w:t>
            </w:r>
          </w:p>
        </w:tc>
        <w:tc>
          <w:tcPr>
            <w:tcW w:w="48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43718C" w14:textId="77777777" w:rsidR="001E7325" w:rsidRDefault="00096A1F">
            <w:pPr>
              <w:pStyle w:val="FreeForm"/>
            </w:pPr>
            <w:r>
              <w:rPr>
                <w:rFonts w:ascii="Helvetica"/>
                <w:sz w:val="24"/>
                <w:szCs w:val="24"/>
              </w:rPr>
              <w:t>20%</w:t>
            </w:r>
          </w:p>
        </w:tc>
      </w:tr>
      <w:tr w:rsidR="001E7325" w14:paraId="39C98DA0" w14:textId="77777777">
        <w:tblPrEx>
          <w:shd w:val="clear" w:color="auto" w:fill="auto"/>
        </w:tblPrEx>
        <w:trPr>
          <w:trHeight w:val="300"/>
        </w:trPr>
        <w:tc>
          <w:tcPr>
            <w:tcW w:w="22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2E2586" w14:textId="77777777" w:rsidR="001E7325" w:rsidRDefault="001E7325"/>
        </w:tc>
        <w:tc>
          <w:tcPr>
            <w:tcW w:w="36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6255B4" w14:textId="77777777" w:rsidR="001E7325" w:rsidRDefault="00096A1F">
            <w:pPr>
              <w:pStyle w:val="FreeForm"/>
            </w:pPr>
            <w:r>
              <w:rPr>
                <w:rFonts w:ascii="Helvetica"/>
                <w:sz w:val="24"/>
                <w:szCs w:val="24"/>
              </w:rPr>
              <w:t>Group Total</w:t>
            </w:r>
          </w:p>
        </w:tc>
        <w:tc>
          <w:tcPr>
            <w:tcW w:w="48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7EB3EF" w14:textId="77777777" w:rsidR="001E7325" w:rsidRDefault="00096A1F">
            <w:pPr>
              <w:pStyle w:val="FreeForm"/>
            </w:pPr>
            <w:r>
              <w:rPr>
                <w:rFonts w:ascii="Helvetica"/>
                <w:sz w:val="24"/>
                <w:szCs w:val="24"/>
              </w:rPr>
              <w:t>100%</w:t>
            </w:r>
          </w:p>
        </w:tc>
      </w:tr>
      <w:tr w:rsidR="001E7325" w14:paraId="7A8517FF" w14:textId="77777777">
        <w:tblPrEx>
          <w:shd w:val="clear" w:color="auto" w:fill="auto"/>
        </w:tblPrEx>
        <w:trPr>
          <w:trHeight w:val="300"/>
        </w:trPr>
        <w:tc>
          <w:tcPr>
            <w:tcW w:w="22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4AF6A4" w14:textId="77777777" w:rsidR="001E7325" w:rsidRDefault="00096A1F">
            <w:pPr>
              <w:pStyle w:val="FreeForm"/>
            </w:pPr>
            <w:r>
              <w:rPr>
                <w:rFonts w:ascii="Helvetica"/>
                <w:sz w:val="24"/>
                <w:szCs w:val="24"/>
              </w:rPr>
              <w:t>Final Grade</w:t>
            </w:r>
          </w:p>
        </w:tc>
        <w:tc>
          <w:tcPr>
            <w:tcW w:w="36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E497F1" w14:textId="77777777" w:rsidR="001E7325" w:rsidRDefault="00096A1F">
            <w:pPr>
              <w:pStyle w:val="FreeForm"/>
            </w:pPr>
            <w:r>
              <w:rPr>
                <w:rFonts w:ascii="Helvetica"/>
                <w:sz w:val="24"/>
                <w:szCs w:val="24"/>
              </w:rPr>
              <w:t>If individual grade &gt;= C</w:t>
            </w:r>
          </w:p>
        </w:tc>
        <w:tc>
          <w:tcPr>
            <w:tcW w:w="48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A5D264" w14:textId="77777777" w:rsidR="001E7325" w:rsidRDefault="00096A1F">
            <w:pPr>
              <w:pStyle w:val="FreeForm"/>
            </w:pPr>
            <w:r>
              <w:rPr>
                <w:rFonts w:ascii="Helvetica"/>
                <w:sz w:val="24"/>
                <w:szCs w:val="24"/>
              </w:rPr>
              <w:t>Final = 0.6*Individual + 0.4*Group</w:t>
            </w:r>
          </w:p>
        </w:tc>
      </w:tr>
      <w:tr w:rsidR="001E7325" w14:paraId="759F9578" w14:textId="77777777">
        <w:tblPrEx>
          <w:shd w:val="clear" w:color="auto" w:fill="auto"/>
        </w:tblPrEx>
        <w:trPr>
          <w:trHeight w:val="300"/>
        </w:trPr>
        <w:tc>
          <w:tcPr>
            <w:tcW w:w="22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F69163" w14:textId="77777777" w:rsidR="001E7325" w:rsidRDefault="001E7325"/>
        </w:tc>
        <w:tc>
          <w:tcPr>
            <w:tcW w:w="36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3477A1" w14:textId="77777777" w:rsidR="001E7325" w:rsidRDefault="00096A1F">
            <w:pPr>
              <w:pStyle w:val="FreeForm"/>
            </w:pPr>
            <w:r>
              <w:rPr>
                <w:rFonts w:ascii="Helvetica"/>
                <w:sz w:val="24"/>
                <w:szCs w:val="24"/>
              </w:rPr>
              <w:t>If individual grade &lt; C</w:t>
            </w:r>
          </w:p>
        </w:tc>
        <w:tc>
          <w:tcPr>
            <w:tcW w:w="48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DE2E35" w14:textId="77777777" w:rsidR="001E7325" w:rsidRDefault="00096A1F">
            <w:pPr>
              <w:pStyle w:val="FreeForm"/>
            </w:pPr>
            <w:r>
              <w:rPr>
                <w:rFonts w:ascii="Helvetica"/>
                <w:sz w:val="24"/>
                <w:szCs w:val="24"/>
              </w:rPr>
              <w:t>Final = Individual</w:t>
            </w:r>
          </w:p>
        </w:tc>
      </w:tr>
    </w:tbl>
    <w:p w14:paraId="06362438" w14:textId="77777777" w:rsidR="001E7325" w:rsidRDefault="001E7325">
      <w:pPr>
        <w:pStyle w:val="p2"/>
        <w:rPr>
          <w:rFonts w:ascii="Arial" w:eastAsia="Arial" w:hAnsi="Arial" w:cs="Arial"/>
          <w:sz w:val="24"/>
          <w:szCs w:val="24"/>
        </w:rPr>
      </w:pPr>
    </w:p>
    <w:p w14:paraId="23FA9336" w14:textId="77777777" w:rsidR="001E7325" w:rsidRDefault="001E7325">
      <w:pPr>
        <w:pStyle w:val="Heading2"/>
        <w:spacing w:before="0" w:after="0"/>
        <w:rPr>
          <w:rFonts w:ascii="Arial" w:eastAsia="Arial" w:hAnsi="Arial" w:cs="Arial"/>
          <w:sz w:val="24"/>
          <w:szCs w:val="24"/>
        </w:rPr>
      </w:pPr>
    </w:p>
    <w:p w14:paraId="5EEE457F" w14:textId="77777777" w:rsidR="001E7325" w:rsidRPr="003B25A4" w:rsidRDefault="00096A1F">
      <w:pPr>
        <w:pStyle w:val="Heading2"/>
        <w:spacing w:before="0" w:after="0"/>
        <w:rPr>
          <w:rFonts w:ascii="Times New Roman" w:eastAsia="Arial" w:hAnsi="Times New Roman" w:cs="Times New Roman"/>
          <w:sz w:val="24"/>
          <w:szCs w:val="24"/>
        </w:rPr>
      </w:pPr>
      <w:r w:rsidRPr="003B25A4">
        <w:rPr>
          <w:rFonts w:ascii="Times New Roman" w:hAnsi="Times New Roman" w:cs="Times New Roman"/>
          <w:sz w:val="24"/>
          <w:szCs w:val="24"/>
        </w:rPr>
        <w:t>Grading Philosophy</w:t>
      </w:r>
    </w:p>
    <w:p w14:paraId="75ED12E4" w14:textId="77777777" w:rsidR="001E7325" w:rsidRPr="003B25A4" w:rsidRDefault="001E7325">
      <w:pPr>
        <w:pStyle w:val="Heading2"/>
        <w:spacing w:before="0" w:after="0"/>
        <w:rPr>
          <w:rFonts w:ascii="Times New Roman" w:eastAsia="Arial" w:hAnsi="Times New Roman" w:cs="Times New Roman"/>
          <w:sz w:val="24"/>
          <w:szCs w:val="24"/>
        </w:rPr>
      </w:pPr>
    </w:p>
    <w:p w14:paraId="22FABB67" w14:textId="77777777" w:rsidR="001E7325" w:rsidRPr="003B25A4" w:rsidRDefault="00096A1F">
      <w:pPr>
        <w:jc w:val="both"/>
        <w:rPr>
          <w:rFonts w:ascii="Times New Roman" w:eastAsia="Arial" w:hAnsi="Times New Roman" w:cs="Times New Roman"/>
          <w:sz w:val="24"/>
          <w:szCs w:val="24"/>
        </w:rPr>
      </w:pPr>
      <w:r w:rsidRPr="003B25A4">
        <w:rPr>
          <w:rFonts w:ascii="Times New Roman" w:hAnsi="Times New Roman" w:cs="Times New Roman"/>
          <w:sz w:val="24"/>
          <w:szCs w:val="24"/>
        </w:rPr>
        <w:t xml:space="preserve">Assignments are graded to an absolute standard designed to indicate your level of competency in the course material.  Minor adjustments may be made in the assignment of final grades, but there is a limited amount of “curving” in the course. The final grade indicates your readiness to continue to the next level in the curriculum. The AES faculty have set these standards based on our education, experience, interactions with industry, government laboratories, others in academe, and according to the criteria established by the ABET accreditation board.  </w:t>
      </w:r>
    </w:p>
    <w:p w14:paraId="07F41A97" w14:textId="77777777" w:rsidR="001E7325" w:rsidRPr="003B25A4" w:rsidRDefault="001E7325">
      <w:pPr>
        <w:jc w:val="both"/>
        <w:rPr>
          <w:rFonts w:ascii="Times New Roman" w:eastAsia="Arial" w:hAnsi="Times New Roman" w:cs="Times New Roman"/>
          <w:sz w:val="24"/>
          <w:szCs w:val="24"/>
        </w:rPr>
      </w:pPr>
    </w:p>
    <w:p w14:paraId="3AACC0DD" w14:textId="4DADAAB0" w:rsidR="001E7325" w:rsidRPr="003B25A4" w:rsidRDefault="00096A1F">
      <w:pPr>
        <w:jc w:val="both"/>
        <w:rPr>
          <w:rFonts w:ascii="Times New Roman" w:eastAsia="Arial" w:hAnsi="Times New Roman" w:cs="Times New Roman"/>
          <w:sz w:val="24"/>
          <w:szCs w:val="24"/>
        </w:rPr>
      </w:pPr>
      <w:r w:rsidRPr="003B25A4">
        <w:rPr>
          <w:rFonts w:ascii="Times New Roman" w:hAnsi="Times New Roman" w:cs="Times New Roman"/>
          <w:sz w:val="24"/>
          <w:szCs w:val="24"/>
        </w:rPr>
        <w:t xml:space="preserve">The course grade is primarily dependent on individual measures of competency, i.e. exams and quizzes. The other course assignments are designed to enrich the learning experience and to enhance individual performance, not to substitute for sub-standard individual competency. Accordingly, group assignment grades are only incorporated into the final grade when the individual grade is a C or better.  In other words, if your individual average is below a C, the group-based grade fraction will not be averaged in to your final grade, which will then be based solely on your individual score.  This policy makes it important to use the group assignments to enhance your own learning. If the work in the assignment is split up among group members, be sure that the learning is not also split up, but is shared among the whole group.  Homework is included in </w:t>
      </w:r>
      <w:r w:rsidR="009E038C" w:rsidRPr="003B25A4">
        <w:rPr>
          <w:rFonts w:ascii="Times New Roman" w:hAnsi="Times New Roman" w:cs="Times New Roman"/>
          <w:sz w:val="24"/>
          <w:szCs w:val="24"/>
        </w:rPr>
        <w:t xml:space="preserve">the </w:t>
      </w:r>
      <w:r w:rsidRPr="003B25A4">
        <w:rPr>
          <w:rFonts w:ascii="Times New Roman" w:hAnsi="Times New Roman" w:cs="Times New Roman"/>
          <w:sz w:val="24"/>
          <w:szCs w:val="24"/>
        </w:rPr>
        <w:t>group grade because collaboration is encouraged; it does not mean that copying is permitted on homework.</w:t>
      </w:r>
    </w:p>
    <w:p w14:paraId="106FA5FF" w14:textId="16B03ADF" w:rsidR="007A372B" w:rsidRDefault="00096A1F">
      <w:pPr>
        <w:pStyle w:val="Heading2"/>
        <w:spacing w:before="0" w:after="0"/>
        <w:rPr>
          <w:rFonts w:hAnsi="Arial"/>
          <w:sz w:val="24"/>
          <w:szCs w:val="24"/>
        </w:rPr>
      </w:pPr>
      <w:r>
        <w:rPr>
          <w:rFonts w:hAnsi="Arial"/>
          <w:sz w:val="24"/>
          <w:szCs w:val="24"/>
        </w:rPr>
        <w:t>  </w:t>
      </w:r>
    </w:p>
    <w:p w14:paraId="01CF336A" w14:textId="77777777" w:rsidR="007A372B" w:rsidRDefault="007A372B">
      <w:pPr>
        <w:rPr>
          <w:rFonts w:eastAsia="Times" w:hAnsi="Arial" w:cs="Times"/>
          <w:b/>
          <w:bCs/>
          <w:sz w:val="24"/>
          <w:szCs w:val="24"/>
        </w:rPr>
      </w:pPr>
      <w:r>
        <w:rPr>
          <w:rFonts w:hAnsi="Arial"/>
          <w:sz w:val="24"/>
          <w:szCs w:val="24"/>
        </w:rPr>
        <w:br w:type="page"/>
      </w:r>
    </w:p>
    <w:p w14:paraId="3E8530DC" w14:textId="77777777" w:rsidR="001E7325" w:rsidRDefault="001E7325">
      <w:pPr>
        <w:pStyle w:val="Heading2"/>
        <w:spacing w:before="0" w:after="0"/>
        <w:rPr>
          <w:rFonts w:ascii="Arial" w:eastAsia="Arial" w:hAnsi="Arial" w:cs="Arial"/>
          <w:sz w:val="24"/>
          <w:szCs w:val="24"/>
        </w:rPr>
      </w:pPr>
    </w:p>
    <w:p w14:paraId="0248F5FB" w14:textId="0E4AD346" w:rsidR="007A372B" w:rsidRPr="00C67E46" w:rsidRDefault="007A372B" w:rsidP="007A372B">
      <w:pPr>
        <w:widowControl w:val="0"/>
        <w:autoSpaceDE w:val="0"/>
        <w:autoSpaceDN w:val="0"/>
        <w:adjustRightInd w:val="0"/>
        <w:outlineLvl w:val="0"/>
        <w:rPr>
          <w:rFonts w:ascii="Arial" w:hAnsi="Arial" w:cs="Arial"/>
          <w:b/>
          <w:bCs/>
          <w:sz w:val="28"/>
          <w:szCs w:val="28"/>
        </w:rPr>
      </w:pPr>
      <w:r w:rsidRPr="004D2FBF">
        <w:rPr>
          <w:rFonts w:ascii="Arial" w:hAnsi="Arial" w:cs="Arial"/>
          <w:b/>
          <w:bCs/>
          <w:sz w:val="28"/>
          <w:szCs w:val="28"/>
        </w:rPr>
        <w:t>Aerospace Engineering Sciences &amp; University Policies 201</w:t>
      </w:r>
      <w:r w:rsidR="004D2FBF" w:rsidRPr="004D2FBF">
        <w:rPr>
          <w:rFonts w:ascii="Arial" w:hAnsi="Arial" w:cs="Arial"/>
          <w:b/>
          <w:bCs/>
          <w:sz w:val="28"/>
          <w:szCs w:val="28"/>
        </w:rPr>
        <w:t>8</w:t>
      </w:r>
    </w:p>
    <w:p w14:paraId="44115D93" w14:textId="77777777" w:rsidR="007A372B" w:rsidRPr="00C67E46" w:rsidRDefault="007A372B" w:rsidP="007A372B">
      <w:pPr>
        <w:widowControl w:val="0"/>
        <w:autoSpaceDE w:val="0"/>
        <w:autoSpaceDN w:val="0"/>
        <w:adjustRightInd w:val="0"/>
        <w:rPr>
          <w:rFonts w:ascii="Arial" w:hAnsi="Arial" w:cs="Arial"/>
          <w:b/>
          <w:bCs/>
        </w:rPr>
      </w:pPr>
    </w:p>
    <w:p w14:paraId="516251F6" w14:textId="77777777" w:rsidR="004D2FBF" w:rsidRPr="004D2FBF" w:rsidRDefault="004D2FBF" w:rsidP="004D2FBF">
      <w:pPr>
        <w:widowControl w:val="0"/>
        <w:autoSpaceDE w:val="0"/>
        <w:autoSpaceDN w:val="0"/>
        <w:adjustRightInd w:val="0"/>
        <w:rPr>
          <w:rFonts w:ascii="Arial" w:hAnsi="Arial" w:cs="Arial"/>
          <w:b/>
          <w:sz w:val="24"/>
          <w:szCs w:val="24"/>
        </w:rPr>
      </w:pPr>
      <w:r w:rsidRPr="004D2FBF">
        <w:rPr>
          <w:rFonts w:ascii="Arial" w:hAnsi="Arial" w:cs="Arial"/>
          <w:b/>
          <w:sz w:val="24"/>
          <w:szCs w:val="24"/>
        </w:rPr>
        <w:t>Accommodation for Disabilities</w:t>
      </w:r>
    </w:p>
    <w:p w14:paraId="43EF33B7" w14:textId="77777777" w:rsidR="004D2FBF" w:rsidRPr="004D2FBF" w:rsidRDefault="004D2FBF" w:rsidP="004D2FBF">
      <w:pPr>
        <w:widowControl w:val="0"/>
        <w:autoSpaceDE w:val="0"/>
        <w:autoSpaceDN w:val="0"/>
        <w:adjustRightInd w:val="0"/>
        <w:rPr>
          <w:rFonts w:ascii="Arial" w:hAnsi="Arial" w:cs="Arial"/>
          <w:sz w:val="24"/>
          <w:szCs w:val="24"/>
        </w:rPr>
      </w:pPr>
      <w:r w:rsidRPr="004D2FBF">
        <w:rPr>
          <w:rFonts w:ascii="Arial" w:hAnsi="Arial" w:cs="Arial"/>
          <w:sz w:val="24"/>
          <w:szCs w:val="24"/>
        </w:rPr>
        <w:t xml:space="preserve">If you qualify for accommodations because of a disability, please submit your accommodation letter from Disability Services to your faculty member in a timely manner so that your needs can be addressed.  Disability Services determines accommodations based on documented disabilities in the academic environment.  Information on requesting accommodations is located on the </w:t>
      </w:r>
      <w:hyperlink r:id="rId16" w:history="1">
        <w:r w:rsidRPr="004D2FBF">
          <w:rPr>
            <w:rStyle w:val="Hyperlink"/>
            <w:rFonts w:ascii="Arial" w:hAnsi="Arial" w:cs="Arial"/>
            <w:sz w:val="24"/>
            <w:szCs w:val="24"/>
          </w:rPr>
          <w:t>Disability Services website</w:t>
        </w:r>
      </w:hyperlink>
      <w:r w:rsidRPr="004D2FBF">
        <w:rPr>
          <w:rFonts w:ascii="Arial" w:hAnsi="Arial" w:cs="Arial"/>
          <w:sz w:val="24"/>
          <w:szCs w:val="24"/>
        </w:rPr>
        <w:t xml:space="preserve"> (www.colorado.edu/disabilityservices/students).  Contact Disability Services at 303-492-8671 or </w:t>
      </w:r>
      <w:hyperlink r:id="rId17" w:history="1">
        <w:r w:rsidRPr="004D2FBF">
          <w:rPr>
            <w:rStyle w:val="Hyperlink"/>
            <w:rFonts w:ascii="Arial" w:hAnsi="Arial" w:cs="Arial"/>
            <w:sz w:val="24"/>
            <w:szCs w:val="24"/>
          </w:rPr>
          <w:t>dsinfo@colorado.edu</w:t>
        </w:r>
      </w:hyperlink>
      <w:r w:rsidRPr="004D2FBF">
        <w:rPr>
          <w:rFonts w:ascii="Arial" w:hAnsi="Arial" w:cs="Arial"/>
          <w:sz w:val="24"/>
          <w:szCs w:val="24"/>
        </w:rPr>
        <w:t xml:space="preserve"> for further assistance.  If you have a temporary medical condition or injury, see </w:t>
      </w:r>
      <w:hyperlink r:id="rId18" w:history="1">
        <w:r w:rsidRPr="004D2FBF">
          <w:rPr>
            <w:rStyle w:val="Hyperlink"/>
            <w:rFonts w:ascii="Arial" w:hAnsi="Arial" w:cs="Arial"/>
            <w:sz w:val="24"/>
            <w:szCs w:val="24"/>
          </w:rPr>
          <w:t>Temporary Medical Conditions</w:t>
        </w:r>
      </w:hyperlink>
      <w:r w:rsidRPr="004D2FBF">
        <w:rPr>
          <w:rFonts w:ascii="Arial" w:hAnsi="Arial" w:cs="Arial"/>
          <w:sz w:val="24"/>
          <w:szCs w:val="24"/>
        </w:rPr>
        <w:t xml:space="preserve"> under the Students tab on the Disability Services website and discuss your needs with your professor.</w:t>
      </w:r>
    </w:p>
    <w:p w14:paraId="5C9B3A55" w14:textId="77777777" w:rsidR="004D2FBF" w:rsidRDefault="004D2FBF" w:rsidP="004D2FBF">
      <w:pPr>
        <w:widowControl w:val="0"/>
        <w:autoSpaceDE w:val="0"/>
        <w:autoSpaceDN w:val="0"/>
        <w:adjustRightInd w:val="0"/>
        <w:rPr>
          <w:rFonts w:ascii="Arial" w:hAnsi="Arial" w:cs="Arial"/>
          <w:sz w:val="24"/>
          <w:szCs w:val="24"/>
        </w:rPr>
      </w:pPr>
    </w:p>
    <w:p w14:paraId="4A9FDC28" w14:textId="77777777" w:rsidR="004D2FBF" w:rsidRPr="004D2FBF" w:rsidRDefault="004D2FBF" w:rsidP="004D2FBF">
      <w:pPr>
        <w:widowControl w:val="0"/>
        <w:autoSpaceDE w:val="0"/>
        <w:autoSpaceDN w:val="0"/>
        <w:adjustRightInd w:val="0"/>
        <w:rPr>
          <w:rFonts w:ascii="Arial" w:hAnsi="Arial" w:cs="Arial"/>
          <w:b/>
          <w:sz w:val="24"/>
          <w:szCs w:val="24"/>
        </w:rPr>
      </w:pPr>
      <w:r w:rsidRPr="004D2FBF">
        <w:rPr>
          <w:rFonts w:ascii="Arial" w:hAnsi="Arial" w:cs="Arial"/>
          <w:b/>
          <w:sz w:val="24"/>
          <w:szCs w:val="24"/>
        </w:rPr>
        <w:t>Religious Holidays</w:t>
      </w:r>
    </w:p>
    <w:p w14:paraId="7C86329B" w14:textId="0D471012" w:rsidR="004D2FBF" w:rsidRPr="004D2FBF" w:rsidRDefault="004D2FBF" w:rsidP="004D2FBF">
      <w:pPr>
        <w:widowControl w:val="0"/>
        <w:autoSpaceDE w:val="0"/>
        <w:autoSpaceDN w:val="0"/>
        <w:adjustRightInd w:val="0"/>
        <w:rPr>
          <w:rFonts w:ascii="Arial" w:hAnsi="Arial" w:cs="Arial"/>
          <w:sz w:val="24"/>
          <w:szCs w:val="24"/>
        </w:rPr>
      </w:pPr>
      <w:r w:rsidRPr="004D2FBF">
        <w:rPr>
          <w:rFonts w:ascii="Arial" w:hAnsi="Arial" w:cs="Arial"/>
          <w:sz w:val="24"/>
          <w:szCs w:val="24"/>
        </w:rPr>
        <w:t>Campus policy regarding religious observances requires that faculty make every effort to deal reasonably and fairly with all students who, because of religious obligations, have conflicts with scheduled exams, assignments or required attendance</w:t>
      </w:r>
      <w:r w:rsidRPr="00E2797A">
        <w:rPr>
          <w:rFonts w:ascii="Arial" w:hAnsi="Arial" w:cs="Arial"/>
          <w:sz w:val="24"/>
          <w:szCs w:val="24"/>
        </w:rPr>
        <w:t>. In this class, you must let the instructors know of any such conflicts within the first two weeks of the semester so that we can work with you to make reasonable arrangements.</w:t>
      </w:r>
      <w:r>
        <w:rPr>
          <w:rFonts w:ascii="Arial" w:hAnsi="Arial" w:cs="Arial"/>
          <w:sz w:val="24"/>
          <w:szCs w:val="24"/>
        </w:rPr>
        <w:t xml:space="preserve"> </w:t>
      </w:r>
      <w:r w:rsidRPr="004D2FBF">
        <w:rPr>
          <w:rFonts w:ascii="Arial" w:hAnsi="Arial" w:cs="Arial"/>
          <w:sz w:val="24"/>
          <w:szCs w:val="24"/>
        </w:rPr>
        <w:t xml:space="preserve">See the </w:t>
      </w:r>
      <w:hyperlink r:id="rId19" w:history="1">
        <w:r w:rsidRPr="004D2FBF">
          <w:rPr>
            <w:rStyle w:val="Hyperlink"/>
            <w:rFonts w:ascii="Arial" w:hAnsi="Arial" w:cs="Arial"/>
            <w:sz w:val="24"/>
            <w:szCs w:val="24"/>
          </w:rPr>
          <w:t>campus policy regarding religious observances</w:t>
        </w:r>
      </w:hyperlink>
      <w:r w:rsidRPr="004D2FBF">
        <w:rPr>
          <w:rFonts w:ascii="Arial" w:hAnsi="Arial" w:cs="Arial"/>
          <w:sz w:val="24"/>
          <w:szCs w:val="24"/>
        </w:rPr>
        <w:t xml:space="preserve"> for full details.</w:t>
      </w:r>
    </w:p>
    <w:p w14:paraId="4A19A8F1" w14:textId="77777777" w:rsidR="004D2FBF" w:rsidRDefault="004D2FBF" w:rsidP="004D2FBF">
      <w:pPr>
        <w:widowControl w:val="0"/>
        <w:autoSpaceDE w:val="0"/>
        <w:autoSpaceDN w:val="0"/>
        <w:adjustRightInd w:val="0"/>
        <w:rPr>
          <w:rFonts w:ascii="Arial" w:hAnsi="Arial" w:cs="Arial"/>
          <w:sz w:val="24"/>
          <w:szCs w:val="24"/>
        </w:rPr>
      </w:pPr>
    </w:p>
    <w:p w14:paraId="4350566D" w14:textId="77777777" w:rsidR="004D2FBF" w:rsidRPr="004D2FBF" w:rsidRDefault="004D2FBF" w:rsidP="004D2FBF">
      <w:pPr>
        <w:widowControl w:val="0"/>
        <w:autoSpaceDE w:val="0"/>
        <w:autoSpaceDN w:val="0"/>
        <w:adjustRightInd w:val="0"/>
        <w:rPr>
          <w:rFonts w:ascii="Arial" w:hAnsi="Arial" w:cs="Arial"/>
          <w:b/>
          <w:sz w:val="24"/>
          <w:szCs w:val="24"/>
        </w:rPr>
      </w:pPr>
      <w:r w:rsidRPr="004D2FBF">
        <w:rPr>
          <w:rFonts w:ascii="Arial" w:hAnsi="Arial" w:cs="Arial"/>
          <w:b/>
          <w:sz w:val="24"/>
          <w:szCs w:val="24"/>
        </w:rPr>
        <w:t>Classroom Behavior</w:t>
      </w:r>
    </w:p>
    <w:p w14:paraId="7C105FA6" w14:textId="77777777" w:rsidR="004D2FBF" w:rsidRPr="004D2FBF" w:rsidRDefault="004D2FBF" w:rsidP="004D2FBF">
      <w:pPr>
        <w:widowControl w:val="0"/>
        <w:autoSpaceDE w:val="0"/>
        <w:autoSpaceDN w:val="0"/>
        <w:adjustRightInd w:val="0"/>
        <w:rPr>
          <w:rFonts w:ascii="Arial" w:hAnsi="Arial" w:cs="Arial"/>
          <w:sz w:val="24"/>
          <w:szCs w:val="24"/>
        </w:rPr>
      </w:pPr>
      <w:r w:rsidRPr="004D2FBF">
        <w:rPr>
          <w:rFonts w:ascii="Arial" w:hAnsi="Arial" w:cs="Arial"/>
          <w:sz w:val="24"/>
          <w:szCs w:val="24"/>
        </w:rPr>
        <w:t xml:space="preserve">Students and faculty each have responsibility for maintaining an appropriate learning environment. Those who fail to adhere to such behavioral standards may be subject to discipline. Professional courtesy and sensitivity are especially important with respect to individuals and topics dealing with race, color, national origin, sex, pregnancy, age, disability, creed, religion, sexual orientation, gender identity, gender expression, veteran status, political affiliation or political philosophy.  Class rosters are provided to the instructor with the student's legal name. I will gladly honor your request to address you by an alternate name or gender pronoun. Please advise me of this preference early in the semester so that I may make appropriate changes to my records.  For more information, see the policies on </w:t>
      </w:r>
      <w:hyperlink r:id="rId20" w:history="1">
        <w:r w:rsidRPr="004D2FBF">
          <w:rPr>
            <w:rStyle w:val="Hyperlink"/>
            <w:rFonts w:ascii="Arial" w:hAnsi="Arial" w:cs="Arial"/>
            <w:sz w:val="24"/>
            <w:szCs w:val="24"/>
          </w:rPr>
          <w:t>classroom behavior</w:t>
        </w:r>
      </w:hyperlink>
      <w:r w:rsidRPr="004D2FBF">
        <w:rPr>
          <w:rFonts w:ascii="Arial" w:hAnsi="Arial" w:cs="Arial"/>
          <w:sz w:val="24"/>
          <w:szCs w:val="24"/>
        </w:rPr>
        <w:t xml:space="preserve"> and the </w:t>
      </w:r>
      <w:hyperlink r:id="rId21" w:history="1">
        <w:r w:rsidRPr="004D2FBF">
          <w:rPr>
            <w:rStyle w:val="Hyperlink"/>
            <w:rFonts w:ascii="Arial" w:hAnsi="Arial" w:cs="Arial"/>
            <w:sz w:val="24"/>
            <w:szCs w:val="24"/>
          </w:rPr>
          <w:t>Student Code of Conduct</w:t>
        </w:r>
      </w:hyperlink>
      <w:r w:rsidRPr="004D2FBF">
        <w:rPr>
          <w:rFonts w:ascii="Arial" w:hAnsi="Arial" w:cs="Arial"/>
          <w:sz w:val="24"/>
          <w:szCs w:val="24"/>
        </w:rPr>
        <w:t>.</w:t>
      </w:r>
    </w:p>
    <w:p w14:paraId="2767CA6C" w14:textId="77777777" w:rsidR="000A7915" w:rsidRDefault="000A7915" w:rsidP="004D2FBF">
      <w:pPr>
        <w:widowControl w:val="0"/>
        <w:autoSpaceDE w:val="0"/>
        <w:autoSpaceDN w:val="0"/>
        <w:adjustRightInd w:val="0"/>
        <w:rPr>
          <w:rFonts w:ascii="Arial" w:hAnsi="Arial" w:cs="Arial"/>
          <w:sz w:val="24"/>
          <w:szCs w:val="24"/>
        </w:rPr>
      </w:pPr>
    </w:p>
    <w:p w14:paraId="737A0E14" w14:textId="294DC413" w:rsidR="004D2FBF" w:rsidRPr="000A7915" w:rsidRDefault="004D2FBF" w:rsidP="004D2FBF">
      <w:pPr>
        <w:widowControl w:val="0"/>
        <w:autoSpaceDE w:val="0"/>
        <w:autoSpaceDN w:val="0"/>
        <w:adjustRightInd w:val="0"/>
        <w:rPr>
          <w:rFonts w:ascii="Arial" w:hAnsi="Arial" w:cs="Arial"/>
          <w:sz w:val="24"/>
          <w:szCs w:val="24"/>
        </w:rPr>
      </w:pPr>
      <w:r w:rsidRPr="004D2FBF">
        <w:rPr>
          <w:rFonts w:ascii="Arial" w:hAnsi="Arial" w:cs="Arial"/>
          <w:b/>
          <w:sz w:val="24"/>
          <w:szCs w:val="24"/>
        </w:rPr>
        <w:t>Sexual Misconduct, Discrimination, Harassment and/or Related Retaliation</w:t>
      </w:r>
    </w:p>
    <w:p w14:paraId="2C7AF939" w14:textId="77777777" w:rsidR="004D2FBF" w:rsidRPr="004D2FBF" w:rsidRDefault="004D2FBF" w:rsidP="004D2FBF">
      <w:pPr>
        <w:widowControl w:val="0"/>
        <w:autoSpaceDE w:val="0"/>
        <w:autoSpaceDN w:val="0"/>
        <w:adjustRightInd w:val="0"/>
        <w:rPr>
          <w:rFonts w:ascii="Arial" w:hAnsi="Arial" w:cs="Arial"/>
          <w:sz w:val="24"/>
          <w:szCs w:val="24"/>
        </w:rPr>
      </w:pPr>
      <w:r w:rsidRPr="004D2FBF">
        <w:rPr>
          <w:rFonts w:ascii="Arial" w:hAnsi="Arial" w:cs="Arial"/>
          <w:sz w:val="24"/>
          <w:szCs w:val="24"/>
        </w:rPr>
        <w:t xml:space="preserve">The University of Colorado Boulder (CU Boulder) is committed to maintaining a positive learning, working, and living environment. CU Boulder will not tolerate acts of sexual misconduct, discrimination, harassment or related retaliation against or by any employee or student.  CU’s Sexual Misconduct Policy prohibits sexual assault, sexual exploitation, sexual harassment, intimate partner abuse (dating or domestic violence), stalking or related retaliation. CU Boulder’s Discrimination and Harassment Policy prohibits discrimination, harassment or related retaliation based on race, color, national origin, sex, pregnancy, age, disability, creed, religion, sexual orientation, gender identity, gender expression, veteran status, political affiliation or political philosophy. Individuals who believe they have been subject to misconduct under either policy should contact the Office of Institutional Equity and Compliance (OIEC) at 303-492-2127. Information about the OIEC, the above referenced policies, and the campus resources available to assist individuals regarding sexual misconduct, discrimination, harassment or related retaliation can be found at the </w:t>
      </w:r>
      <w:hyperlink r:id="rId22" w:history="1">
        <w:r w:rsidRPr="004D2FBF">
          <w:rPr>
            <w:rStyle w:val="Hyperlink"/>
            <w:rFonts w:ascii="Arial" w:hAnsi="Arial" w:cs="Arial"/>
            <w:sz w:val="24"/>
            <w:szCs w:val="24"/>
          </w:rPr>
          <w:t>OIEC website</w:t>
        </w:r>
      </w:hyperlink>
      <w:r w:rsidRPr="004D2FBF">
        <w:rPr>
          <w:rFonts w:ascii="Arial" w:hAnsi="Arial" w:cs="Arial"/>
          <w:sz w:val="24"/>
          <w:szCs w:val="24"/>
        </w:rPr>
        <w:t xml:space="preserve">. </w:t>
      </w:r>
    </w:p>
    <w:p w14:paraId="7A232745" w14:textId="77777777" w:rsidR="004D2FBF" w:rsidRDefault="004D2FBF" w:rsidP="004D2FBF">
      <w:pPr>
        <w:widowControl w:val="0"/>
        <w:autoSpaceDE w:val="0"/>
        <w:autoSpaceDN w:val="0"/>
        <w:adjustRightInd w:val="0"/>
        <w:rPr>
          <w:rFonts w:ascii="Arial" w:hAnsi="Arial" w:cs="Arial"/>
          <w:sz w:val="24"/>
          <w:szCs w:val="24"/>
        </w:rPr>
      </w:pPr>
    </w:p>
    <w:p w14:paraId="04B7BF2D" w14:textId="77777777" w:rsidR="004D2FBF" w:rsidRPr="004D2FBF" w:rsidRDefault="004D2FBF" w:rsidP="004D2FBF">
      <w:pPr>
        <w:widowControl w:val="0"/>
        <w:autoSpaceDE w:val="0"/>
        <w:autoSpaceDN w:val="0"/>
        <w:adjustRightInd w:val="0"/>
        <w:rPr>
          <w:rFonts w:ascii="Arial" w:hAnsi="Arial" w:cs="Arial"/>
          <w:b/>
          <w:sz w:val="24"/>
          <w:szCs w:val="24"/>
        </w:rPr>
      </w:pPr>
      <w:r w:rsidRPr="004D2FBF">
        <w:rPr>
          <w:rFonts w:ascii="Arial" w:hAnsi="Arial" w:cs="Arial"/>
          <w:b/>
          <w:sz w:val="24"/>
          <w:szCs w:val="24"/>
        </w:rPr>
        <w:lastRenderedPageBreak/>
        <w:t>Honor Code</w:t>
      </w:r>
    </w:p>
    <w:p w14:paraId="182DCF0F" w14:textId="77777777" w:rsidR="004D2FBF" w:rsidRPr="004D2FBF" w:rsidRDefault="004D2FBF" w:rsidP="004D2FBF">
      <w:pPr>
        <w:widowControl w:val="0"/>
        <w:autoSpaceDE w:val="0"/>
        <w:autoSpaceDN w:val="0"/>
        <w:adjustRightInd w:val="0"/>
        <w:rPr>
          <w:rFonts w:ascii="Arial" w:hAnsi="Arial" w:cs="Arial"/>
          <w:sz w:val="24"/>
          <w:szCs w:val="24"/>
        </w:rPr>
      </w:pPr>
      <w:r w:rsidRPr="004D2FBF">
        <w:rPr>
          <w:rFonts w:ascii="Arial" w:hAnsi="Arial" w:cs="Arial"/>
          <w:sz w:val="24"/>
          <w:szCs w:val="24"/>
        </w:rPr>
        <w:t xml:space="preserve">All students enrolled in a University of Colorado Boulder course are responsible for knowing and adhering to </w:t>
      </w:r>
      <w:hyperlink r:id="rId23" w:history="1">
        <w:r w:rsidRPr="004D2FBF">
          <w:rPr>
            <w:rStyle w:val="Hyperlink"/>
            <w:rFonts w:ascii="Arial" w:hAnsi="Arial" w:cs="Arial"/>
            <w:sz w:val="24"/>
            <w:szCs w:val="24"/>
          </w:rPr>
          <w:t>the academic integrity policy</w:t>
        </w:r>
      </w:hyperlink>
      <w:r w:rsidRPr="004D2FBF">
        <w:rPr>
          <w:rFonts w:ascii="Arial" w:hAnsi="Arial" w:cs="Arial"/>
          <w:sz w:val="24"/>
          <w:szCs w:val="24"/>
        </w:rPr>
        <w:t>. Violations of the policy may include: plagiarism, cheating, fabrication, lying, bribery, threat, unauthorized access to academic materials, clicker fraud, resubmission, and aiding academic dishonesty. All incidents of academic misconduct will be reported to the Honor Code Council (</w:t>
      </w:r>
      <w:hyperlink r:id="rId24" w:history="1">
        <w:r w:rsidRPr="004D2FBF">
          <w:rPr>
            <w:rStyle w:val="Hyperlink"/>
            <w:rFonts w:ascii="Arial" w:hAnsi="Arial" w:cs="Arial"/>
            <w:sz w:val="24"/>
            <w:szCs w:val="24"/>
          </w:rPr>
          <w:t>honor@colorado.edu</w:t>
        </w:r>
      </w:hyperlink>
      <w:r w:rsidRPr="004D2FBF">
        <w:rPr>
          <w:rFonts w:ascii="Arial" w:hAnsi="Arial" w:cs="Arial"/>
          <w:sz w:val="24"/>
          <w:szCs w:val="24"/>
          <w:u w:val="single"/>
        </w:rPr>
        <w:t xml:space="preserve">; </w:t>
      </w:r>
      <w:r w:rsidRPr="004D2FBF">
        <w:rPr>
          <w:rFonts w:ascii="Arial" w:hAnsi="Arial" w:cs="Arial"/>
          <w:sz w:val="24"/>
          <w:szCs w:val="24"/>
        </w:rPr>
        <w:t xml:space="preserve">303-735-2273). Students who are found responsible for violating the academic integrity policy will be subject to nonacademic sanctions from the Honor Code Council as well as academic sanctions from the faculty member. Additional information regarding the academic integrity policy can be found at the </w:t>
      </w:r>
      <w:hyperlink r:id="rId25" w:history="1">
        <w:r w:rsidRPr="004D2FBF">
          <w:rPr>
            <w:rStyle w:val="Hyperlink"/>
            <w:rFonts w:ascii="Arial" w:hAnsi="Arial" w:cs="Arial"/>
            <w:sz w:val="24"/>
            <w:szCs w:val="24"/>
          </w:rPr>
          <w:t>Honor Code Office website</w:t>
        </w:r>
      </w:hyperlink>
      <w:r w:rsidRPr="004D2FBF">
        <w:rPr>
          <w:rFonts w:ascii="Arial" w:hAnsi="Arial" w:cs="Arial"/>
          <w:sz w:val="24"/>
          <w:szCs w:val="24"/>
        </w:rPr>
        <w:t xml:space="preserve">. </w:t>
      </w:r>
    </w:p>
    <w:p w14:paraId="43340B67" w14:textId="77777777" w:rsidR="00685B25" w:rsidRPr="00E2797A" w:rsidRDefault="00685B25" w:rsidP="007A372B">
      <w:pPr>
        <w:widowControl w:val="0"/>
        <w:autoSpaceDE w:val="0"/>
        <w:autoSpaceDN w:val="0"/>
        <w:adjustRightInd w:val="0"/>
        <w:rPr>
          <w:rFonts w:ascii="Arial" w:hAnsi="Arial" w:cs="Arial"/>
          <w:sz w:val="24"/>
          <w:szCs w:val="24"/>
        </w:rPr>
      </w:pPr>
    </w:p>
    <w:p w14:paraId="74B46D5D" w14:textId="77777777" w:rsidR="007A372B" w:rsidRDefault="007A372B" w:rsidP="007A372B">
      <w:pPr>
        <w:rPr>
          <w:sz w:val="24"/>
          <w:szCs w:val="24"/>
        </w:rPr>
      </w:pPr>
    </w:p>
    <w:p w14:paraId="3E78EFBF" w14:textId="77777777" w:rsidR="000720D7" w:rsidRPr="00E2797A" w:rsidRDefault="000720D7" w:rsidP="007A372B">
      <w:pPr>
        <w:rPr>
          <w:sz w:val="24"/>
          <w:szCs w:val="24"/>
        </w:rPr>
      </w:pPr>
    </w:p>
    <w:sectPr w:rsidR="000720D7" w:rsidRPr="00E2797A">
      <w:headerReference w:type="default" r:id="rId26"/>
      <w:footerReference w:type="even" r:id="rId27"/>
      <w:footerReference w:type="default" r:id="rId28"/>
      <w:pgSz w:w="12240" w:h="15840"/>
      <w:pgMar w:top="1440" w:right="720" w:bottom="144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5AEEE" w14:textId="77777777" w:rsidR="003656C4" w:rsidRDefault="003656C4">
      <w:r>
        <w:separator/>
      </w:r>
    </w:p>
  </w:endnote>
  <w:endnote w:type="continuationSeparator" w:id="0">
    <w:p w14:paraId="4CDB7597" w14:textId="77777777" w:rsidR="003656C4" w:rsidRDefault="0036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roman"/>
    <w:pitch w:val="variable"/>
    <w:sig w:usb0="00000003" w:usb1="00000000" w:usb2="00000000" w:usb3="00000000" w:csb0="00000001" w:csb1="00000000"/>
  </w:font>
  <w:font w:name="Arial Unicode MS">
    <w:panose1 w:val="020B0604020202020204"/>
    <w:charset w:val="00"/>
    <w:family w:val="swiss"/>
    <w:pitch w:val="variable"/>
    <w:sig w:usb0="F7FFAFFF" w:usb1="E9DFFFFF" w:usb2="0000003F" w:usb3="00000000" w:csb0="003F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54909" w14:textId="77777777" w:rsidR="006765BC" w:rsidRDefault="006765BC" w:rsidP="0091255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415CE3" w14:textId="77777777" w:rsidR="006765BC" w:rsidRDefault="006765B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F8634" w14:textId="77777777" w:rsidR="006765BC" w:rsidRDefault="006765BC" w:rsidP="0091255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272A">
      <w:rPr>
        <w:rStyle w:val="PageNumber"/>
        <w:noProof/>
      </w:rPr>
      <w:t>5</w:t>
    </w:r>
    <w:r>
      <w:rPr>
        <w:rStyle w:val="PageNumber"/>
      </w:rPr>
      <w:fldChar w:fldCharType="end"/>
    </w:r>
  </w:p>
  <w:p w14:paraId="5F2F3D3B" w14:textId="77777777" w:rsidR="008A001A" w:rsidRDefault="008A001A">
    <w:pPr>
      <w:pStyle w:val="FreeForm"/>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098F3" w14:textId="77777777" w:rsidR="003656C4" w:rsidRDefault="003656C4">
      <w:r>
        <w:separator/>
      </w:r>
    </w:p>
  </w:footnote>
  <w:footnote w:type="continuationSeparator" w:id="0">
    <w:p w14:paraId="25D679A7" w14:textId="77777777" w:rsidR="003656C4" w:rsidRDefault="003656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15AF1" w14:textId="77777777" w:rsidR="008A001A" w:rsidRDefault="008A001A">
    <w:pPr>
      <w:pStyle w:val="FreeForm"/>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1">
    <w:nsid w:val="118A054C"/>
    <w:multiLevelType w:val="hybridMultilevel"/>
    <w:tmpl w:val="B9160436"/>
    <w:lvl w:ilvl="0" w:tplc="8BF6EDC8">
      <w:numFmt w:val="bullet"/>
      <w:lvlText w:val="-"/>
      <w:lvlJc w:val="left"/>
      <w:pPr>
        <w:ind w:left="420" w:hanging="360"/>
      </w:pPr>
      <w:rPr>
        <w:rFonts w:ascii="Times" w:eastAsia="Arial Unicode MS" w:hAnsi="Time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34AD16BD"/>
    <w:multiLevelType w:val="multilevel"/>
    <w:tmpl w:val="263C2648"/>
    <w:styleLink w:val="List1"/>
    <w:lvl w:ilvl="0">
      <w:start w:val="1"/>
      <w:numFmt w:val="decimal"/>
      <w:lvlText w:val="%1."/>
      <w:lvlJc w:val="left"/>
      <w:pPr>
        <w:tabs>
          <w:tab w:val="num" w:pos="360"/>
        </w:tabs>
        <w:ind w:left="840" w:hanging="840"/>
      </w:pPr>
      <w:rPr>
        <w:position w:val="0"/>
        <w:sz w:val="24"/>
        <w:szCs w:val="24"/>
      </w:rPr>
    </w:lvl>
    <w:lvl w:ilvl="1">
      <w:start w:val="1"/>
      <w:numFmt w:val="lowerLetter"/>
      <w:lvlText w:val="%2."/>
      <w:lvlJc w:val="left"/>
      <w:pPr>
        <w:tabs>
          <w:tab w:val="num" w:pos="720"/>
        </w:tabs>
        <w:ind w:left="1200" w:hanging="840"/>
      </w:pPr>
      <w:rPr>
        <w:position w:val="0"/>
        <w:sz w:val="24"/>
        <w:szCs w:val="24"/>
      </w:rPr>
    </w:lvl>
    <w:lvl w:ilvl="2">
      <w:start w:val="1"/>
      <w:numFmt w:val="lowerRoman"/>
      <w:lvlText w:val="%3."/>
      <w:lvlJc w:val="left"/>
      <w:pPr>
        <w:tabs>
          <w:tab w:val="num" w:pos="1080"/>
        </w:tabs>
        <w:ind w:left="1560" w:hanging="840"/>
      </w:pPr>
      <w:rPr>
        <w:position w:val="0"/>
        <w:sz w:val="24"/>
        <w:szCs w:val="24"/>
      </w:rPr>
    </w:lvl>
    <w:lvl w:ilvl="3">
      <w:start w:val="1"/>
      <w:numFmt w:val="decimal"/>
      <w:lvlText w:val="%4."/>
      <w:lvlJc w:val="left"/>
      <w:pPr>
        <w:tabs>
          <w:tab w:val="num" w:pos="1440"/>
        </w:tabs>
        <w:ind w:left="1920" w:hanging="840"/>
      </w:pPr>
      <w:rPr>
        <w:position w:val="0"/>
        <w:sz w:val="24"/>
        <w:szCs w:val="24"/>
      </w:rPr>
    </w:lvl>
    <w:lvl w:ilvl="4">
      <w:start w:val="1"/>
      <w:numFmt w:val="lowerLetter"/>
      <w:lvlText w:val="%5."/>
      <w:lvlJc w:val="left"/>
      <w:pPr>
        <w:tabs>
          <w:tab w:val="num" w:pos="1800"/>
        </w:tabs>
        <w:ind w:left="2280" w:hanging="840"/>
      </w:pPr>
      <w:rPr>
        <w:position w:val="0"/>
        <w:sz w:val="24"/>
        <w:szCs w:val="24"/>
      </w:rPr>
    </w:lvl>
    <w:lvl w:ilvl="5">
      <w:start w:val="1"/>
      <w:numFmt w:val="lowerRoman"/>
      <w:lvlText w:val="%6."/>
      <w:lvlJc w:val="left"/>
      <w:pPr>
        <w:tabs>
          <w:tab w:val="num" w:pos="2160"/>
        </w:tabs>
        <w:ind w:left="2640" w:hanging="840"/>
      </w:pPr>
      <w:rPr>
        <w:position w:val="0"/>
        <w:sz w:val="24"/>
        <w:szCs w:val="24"/>
      </w:rPr>
    </w:lvl>
    <w:lvl w:ilvl="6">
      <w:start w:val="1"/>
      <w:numFmt w:val="decimal"/>
      <w:lvlText w:val="%7."/>
      <w:lvlJc w:val="left"/>
      <w:pPr>
        <w:tabs>
          <w:tab w:val="num" w:pos="2520"/>
        </w:tabs>
        <w:ind w:left="3000" w:hanging="840"/>
      </w:pPr>
      <w:rPr>
        <w:position w:val="0"/>
        <w:sz w:val="24"/>
        <w:szCs w:val="24"/>
      </w:rPr>
    </w:lvl>
    <w:lvl w:ilvl="7">
      <w:start w:val="1"/>
      <w:numFmt w:val="lowerLetter"/>
      <w:lvlText w:val="%8."/>
      <w:lvlJc w:val="left"/>
      <w:pPr>
        <w:tabs>
          <w:tab w:val="num" w:pos="2880"/>
        </w:tabs>
        <w:ind w:left="3360" w:hanging="840"/>
      </w:pPr>
      <w:rPr>
        <w:position w:val="0"/>
        <w:sz w:val="24"/>
        <w:szCs w:val="24"/>
      </w:rPr>
    </w:lvl>
    <w:lvl w:ilvl="8">
      <w:start w:val="1"/>
      <w:numFmt w:val="lowerRoman"/>
      <w:lvlText w:val="%9."/>
      <w:lvlJc w:val="left"/>
      <w:pPr>
        <w:tabs>
          <w:tab w:val="num" w:pos="3240"/>
        </w:tabs>
        <w:ind w:left="3720" w:hanging="840"/>
      </w:pPr>
      <w:rPr>
        <w:position w:val="0"/>
        <w:sz w:val="24"/>
        <w:szCs w:val="24"/>
      </w:rPr>
    </w:lvl>
  </w:abstractNum>
  <w:abstractNum w:abstractNumId="3">
    <w:nsid w:val="362D23C5"/>
    <w:multiLevelType w:val="multilevel"/>
    <w:tmpl w:val="0FFC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0BA1A52"/>
    <w:multiLevelType w:val="multilevel"/>
    <w:tmpl w:val="F0EC4138"/>
    <w:lvl w:ilvl="0">
      <w:start w:val="1"/>
      <w:numFmt w:val="decimal"/>
      <w:lvlText w:val="%1."/>
      <w:lvlJc w:val="left"/>
      <w:pPr>
        <w:tabs>
          <w:tab w:val="num" w:pos="360"/>
        </w:tabs>
        <w:ind w:left="840" w:hanging="840"/>
      </w:pPr>
      <w:rPr>
        <w:position w:val="0"/>
        <w:sz w:val="24"/>
        <w:szCs w:val="24"/>
      </w:rPr>
    </w:lvl>
    <w:lvl w:ilvl="1">
      <w:start w:val="1"/>
      <w:numFmt w:val="lowerLetter"/>
      <w:lvlText w:val="%2."/>
      <w:lvlJc w:val="left"/>
      <w:pPr>
        <w:tabs>
          <w:tab w:val="num" w:pos="720"/>
        </w:tabs>
        <w:ind w:left="1200" w:hanging="840"/>
      </w:pPr>
      <w:rPr>
        <w:position w:val="0"/>
        <w:sz w:val="24"/>
        <w:szCs w:val="24"/>
      </w:rPr>
    </w:lvl>
    <w:lvl w:ilvl="2">
      <w:start w:val="1"/>
      <w:numFmt w:val="lowerRoman"/>
      <w:lvlText w:val="%3."/>
      <w:lvlJc w:val="left"/>
      <w:pPr>
        <w:tabs>
          <w:tab w:val="num" w:pos="1080"/>
        </w:tabs>
        <w:ind w:left="1560" w:hanging="840"/>
      </w:pPr>
      <w:rPr>
        <w:position w:val="0"/>
        <w:sz w:val="24"/>
        <w:szCs w:val="24"/>
      </w:rPr>
    </w:lvl>
    <w:lvl w:ilvl="3">
      <w:start w:val="1"/>
      <w:numFmt w:val="decimal"/>
      <w:lvlText w:val="%4."/>
      <w:lvlJc w:val="left"/>
      <w:pPr>
        <w:tabs>
          <w:tab w:val="num" w:pos="1440"/>
        </w:tabs>
        <w:ind w:left="1920" w:hanging="840"/>
      </w:pPr>
      <w:rPr>
        <w:position w:val="0"/>
        <w:sz w:val="24"/>
        <w:szCs w:val="24"/>
      </w:rPr>
    </w:lvl>
    <w:lvl w:ilvl="4">
      <w:start w:val="1"/>
      <w:numFmt w:val="lowerLetter"/>
      <w:lvlText w:val="%5."/>
      <w:lvlJc w:val="left"/>
      <w:pPr>
        <w:tabs>
          <w:tab w:val="num" w:pos="1800"/>
        </w:tabs>
        <w:ind w:left="2280" w:hanging="840"/>
      </w:pPr>
      <w:rPr>
        <w:position w:val="0"/>
        <w:sz w:val="24"/>
        <w:szCs w:val="24"/>
      </w:rPr>
    </w:lvl>
    <w:lvl w:ilvl="5">
      <w:start w:val="1"/>
      <w:numFmt w:val="lowerRoman"/>
      <w:lvlText w:val="%6."/>
      <w:lvlJc w:val="left"/>
      <w:pPr>
        <w:tabs>
          <w:tab w:val="num" w:pos="2160"/>
        </w:tabs>
        <w:ind w:left="2640" w:hanging="840"/>
      </w:pPr>
      <w:rPr>
        <w:position w:val="0"/>
        <w:sz w:val="24"/>
        <w:szCs w:val="24"/>
      </w:rPr>
    </w:lvl>
    <w:lvl w:ilvl="6">
      <w:start w:val="1"/>
      <w:numFmt w:val="decimal"/>
      <w:lvlText w:val="%7."/>
      <w:lvlJc w:val="left"/>
      <w:pPr>
        <w:tabs>
          <w:tab w:val="num" w:pos="2520"/>
        </w:tabs>
        <w:ind w:left="3000" w:hanging="840"/>
      </w:pPr>
      <w:rPr>
        <w:position w:val="0"/>
        <w:sz w:val="24"/>
        <w:szCs w:val="24"/>
      </w:rPr>
    </w:lvl>
    <w:lvl w:ilvl="7">
      <w:start w:val="1"/>
      <w:numFmt w:val="lowerLetter"/>
      <w:lvlText w:val="%8."/>
      <w:lvlJc w:val="left"/>
      <w:pPr>
        <w:tabs>
          <w:tab w:val="num" w:pos="2880"/>
        </w:tabs>
        <w:ind w:left="3360" w:hanging="840"/>
      </w:pPr>
      <w:rPr>
        <w:position w:val="0"/>
        <w:sz w:val="24"/>
        <w:szCs w:val="24"/>
      </w:rPr>
    </w:lvl>
    <w:lvl w:ilvl="8">
      <w:start w:val="1"/>
      <w:numFmt w:val="lowerRoman"/>
      <w:lvlText w:val="%9."/>
      <w:lvlJc w:val="left"/>
      <w:pPr>
        <w:tabs>
          <w:tab w:val="num" w:pos="3240"/>
        </w:tabs>
        <w:ind w:left="3720" w:hanging="840"/>
      </w:pPr>
      <w:rPr>
        <w:position w:val="0"/>
        <w:sz w:val="24"/>
        <w:szCs w:val="24"/>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E7325"/>
    <w:rsid w:val="00042CEE"/>
    <w:rsid w:val="000720D7"/>
    <w:rsid w:val="00073493"/>
    <w:rsid w:val="0008344A"/>
    <w:rsid w:val="00096A1F"/>
    <w:rsid w:val="000A7915"/>
    <w:rsid w:val="000D5EAA"/>
    <w:rsid w:val="000E3634"/>
    <w:rsid w:val="001476A0"/>
    <w:rsid w:val="00157970"/>
    <w:rsid w:val="001670DC"/>
    <w:rsid w:val="00171ACF"/>
    <w:rsid w:val="001D3E3A"/>
    <w:rsid w:val="001E7325"/>
    <w:rsid w:val="001F49F4"/>
    <w:rsid w:val="002168FA"/>
    <w:rsid w:val="00220DE9"/>
    <w:rsid w:val="0023535B"/>
    <w:rsid w:val="002449FD"/>
    <w:rsid w:val="002622E5"/>
    <w:rsid w:val="00263E08"/>
    <w:rsid w:val="00295691"/>
    <w:rsid w:val="00306640"/>
    <w:rsid w:val="00363B90"/>
    <w:rsid w:val="003656C4"/>
    <w:rsid w:val="003656CF"/>
    <w:rsid w:val="003B25A4"/>
    <w:rsid w:val="003C3FFD"/>
    <w:rsid w:val="003F3C60"/>
    <w:rsid w:val="00400F95"/>
    <w:rsid w:val="00406D37"/>
    <w:rsid w:val="00425137"/>
    <w:rsid w:val="00431552"/>
    <w:rsid w:val="00443E2F"/>
    <w:rsid w:val="00476463"/>
    <w:rsid w:val="00492346"/>
    <w:rsid w:val="004B6E73"/>
    <w:rsid w:val="004D2FBF"/>
    <w:rsid w:val="004F7EAD"/>
    <w:rsid w:val="0051019D"/>
    <w:rsid w:val="005358EB"/>
    <w:rsid w:val="00547862"/>
    <w:rsid w:val="00601F9B"/>
    <w:rsid w:val="0061265C"/>
    <w:rsid w:val="0064711B"/>
    <w:rsid w:val="006765BC"/>
    <w:rsid w:val="00676B28"/>
    <w:rsid w:val="00685B25"/>
    <w:rsid w:val="006F786D"/>
    <w:rsid w:val="0070768E"/>
    <w:rsid w:val="007A372B"/>
    <w:rsid w:val="007D7C78"/>
    <w:rsid w:val="00834209"/>
    <w:rsid w:val="008624D7"/>
    <w:rsid w:val="00873CBA"/>
    <w:rsid w:val="00874164"/>
    <w:rsid w:val="008A001A"/>
    <w:rsid w:val="008A0E7E"/>
    <w:rsid w:val="008A54F1"/>
    <w:rsid w:val="008C51D7"/>
    <w:rsid w:val="008F5312"/>
    <w:rsid w:val="00971119"/>
    <w:rsid w:val="009A045F"/>
    <w:rsid w:val="009A072F"/>
    <w:rsid w:val="009B567A"/>
    <w:rsid w:val="009E038C"/>
    <w:rsid w:val="009F59E2"/>
    <w:rsid w:val="00A121D9"/>
    <w:rsid w:val="00A15E2F"/>
    <w:rsid w:val="00A1615F"/>
    <w:rsid w:val="00A47782"/>
    <w:rsid w:val="00A539D2"/>
    <w:rsid w:val="00A7683C"/>
    <w:rsid w:val="00A92528"/>
    <w:rsid w:val="00A96868"/>
    <w:rsid w:val="00AA47EB"/>
    <w:rsid w:val="00AC1285"/>
    <w:rsid w:val="00AD1255"/>
    <w:rsid w:val="00AE13D0"/>
    <w:rsid w:val="00B012CB"/>
    <w:rsid w:val="00B27EF2"/>
    <w:rsid w:val="00B31660"/>
    <w:rsid w:val="00B3348D"/>
    <w:rsid w:val="00B8365F"/>
    <w:rsid w:val="00B959FD"/>
    <w:rsid w:val="00BA21CF"/>
    <w:rsid w:val="00BB73BB"/>
    <w:rsid w:val="00BD4D26"/>
    <w:rsid w:val="00C154F1"/>
    <w:rsid w:val="00C230E7"/>
    <w:rsid w:val="00C43A78"/>
    <w:rsid w:val="00C51411"/>
    <w:rsid w:val="00CA67E0"/>
    <w:rsid w:val="00CC350E"/>
    <w:rsid w:val="00CF272A"/>
    <w:rsid w:val="00D20769"/>
    <w:rsid w:val="00D723B8"/>
    <w:rsid w:val="00D96636"/>
    <w:rsid w:val="00DD0F90"/>
    <w:rsid w:val="00DE58E6"/>
    <w:rsid w:val="00DE60F8"/>
    <w:rsid w:val="00E25BFE"/>
    <w:rsid w:val="00E2797A"/>
    <w:rsid w:val="00E8798B"/>
    <w:rsid w:val="00EA213E"/>
    <w:rsid w:val="00EB072F"/>
    <w:rsid w:val="00EC7B89"/>
    <w:rsid w:val="00ED7593"/>
    <w:rsid w:val="00EE02D3"/>
    <w:rsid w:val="00F03C3E"/>
    <w:rsid w:val="00F362ED"/>
    <w:rsid w:val="00F45501"/>
    <w:rsid w:val="00F639A7"/>
    <w:rsid w:val="00F858E5"/>
    <w:rsid w:val="00F94FED"/>
    <w:rsid w:val="00FB3C04"/>
    <w:rsid w:val="00FC2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DE32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rFonts w:ascii="Times" w:hAnsi="Arial Unicode MS" w:cs="Arial Unicode MS"/>
      <w:color w:val="000000"/>
    </w:rPr>
  </w:style>
  <w:style w:type="paragraph" w:styleId="Heading1">
    <w:name w:val="heading 1"/>
    <w:pPr>
      <w:spacing w:before="100" w:after="100"/>
      <w:outlineLvl w:val="0"/>
    </w:pPr>
    <w:rPr>
      <w:rFonts w:ascii="Times" w:hAnsi="Arial Unicode MS" w:cs="Arial Unicode MS"/>
      <w:b/>
      <w:bCs/>
      <w:color w:val="000000"/>
      <w:kern w:val="36"/>
      <w:sz w:val="48"/>
      <w:szCs w:val="48"/>
    </w:rPr>
  </w:style>
  <w:style w:type="paragraph" w:styleId="Heading2">
    <w:name w:val="heading 2"/>
    <w:pPr>
      <w:spacing w:before="100" w:after="100"/>
      <w:outlineLvl w:val="1"/>
    </w:pPr>
    <w:rPr>
      <w:rFonts w:ascii="Times" w:eastAsia="Times" w:hAnsi="Times" w:cs="Times"/>
      <w:b/>
      <w:bCs/>
      <w:color w:val="000000"/>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hAnsi="Arial Unicode MS" w:cs="Arial Unicode MS"/>
      <w:color w:val="000000"/>
    </w:rPr>
  </w:style>
  <w:style w:type="paragraph" w:customStyle="1" w:styleId="p2">
    <w:name w:val="p2"/>
    <w:rPr>
      <w:rFonts w:hAnsi="Arial Unicode MS" w:cs="Arial Unicode MS"/>
      <w:color w:val="000000"/>
      <w:sz w:val="26"/>
      <w:szCs w:val="26"/>
    </w:rPr>
  </w:style>
  <w:style w:type="paragraph" w:customStyle="1" w:styleId="p3">
    <w:name w:val="p3"/>
    <w:rPr>
      <w:rFonts w:eastAsia="Times New Roman"/>
      <w:color w:val="000000"/>
      <w:sz w:val="26"/>
      <w:szCs w:val="26"/>
    </w:rPr>
  </w:style>
  <w:style w:type="paragraph" w:customStyle="1" w:styleId="p4">
    <w:name w:val="p4"/>
    <w:rPr>
      <w:rFonts w:hAnsi="Arial Unicode MS" w:cs="Arial Unicode MS"/>
      <w:color w:val="0000EE"/>
      <w:sz w:val="26"/>
      <w:szCs w:val="26"/>
    </w:rPr>
  </w:style>
  <w:style w:type="paragraph" w:customStyle="1" w:styleId="p5">
    <w:name w:val="p5"/>
    <w:rPr>
      <w:rFonts w:ascii="Arial" w:eastAsia="Arial" w:hAnsi="Arial" w:cs="Arial"/>
      <w:color w:val="000000"/>
      <w:sz w:val="26"/>
      <w:szCs w:val="26"/>
    </w:rPr>
  </w:style>
  <w:style w:type="character" w:customStyle="1" w:styleId="Link">
    <w:name w:val="Link"/>
    <w:rPr>
      <w:color w:val="000099"/>
      <w:u w:val="single"/>
    </w:rPr>
  </w:style>
  <w:style w:type="character" w:customStyle="1" w:styleId="Hyperlink0">
    <w:name w:val="Hyperlink.0"/>
    <w:basedOn w:val="Link"/>
    <w:rPr>
      <w:rFonts w:ascii="Times" w:eastAsia="Times" w:hAnsi="Times" w:cs="Times"/>
      <w:color w:val="0019F5"/>
      <w:u w:val="single"/>
    </w:rPr>
  </w:style>
  <w:style w:type="character" w:customStyle="1" w:styleId="Hyperlink1">
    <w:name w:val="Hyperlink.1"/>
    <w:basedOn w:val="Link"/>
    <w:rPr>
      <w:color w:val="0019F5"/>
      <w:u w:val="single"/>
    </w:rPr>
  </w:style>
  <w:style w:type="paragraph" w:customStyle="1" w:styleId="p6">
    <w:name w:val="p6"/>
    <w:pPr>
      <w:ind w:left="480" w:hanging="480"/>
    </w:pPr>
    <w:rPr>
      <w:rFonts w:hAnsi="Arial Unicode MS" w:cs="Arial Unicode MS"/>
      <w:color w:val="000000"/>
      <w:sz w:val="26"/>
      <w:szCs w:val="26"/>
    </w:rPr>
  </w:style>
  <w:style w:type="paragraph" w:customStyle="1" w:styleId="p7">
    <w:name w:val="p7"/>
    <w:pPr>
      <w:jc w:val="both"/>
    </w:pPr>
    <w:rPr>
      <w:rFonts w:hAnsi="Arial Unicode MS" w:cs="Arial Unicode MS"/>
      <w:color w:val="000000"/>
      <w:sz w:val="26"/>
      <w:szCs w:val="26"/>
    </w:rPr>
  </w:style>
  <w:style w:type="paragraph" w:customStyle="1" w:styleId="p8">
    <w:name w:val="p8"/>
    <w:pPr>
      <w:ind w:left="720" w:hanging="360"/>
      <w:jc w:val="both"/>
    </w:pPr>
    <w:rPr>
      <w:rFonts w:eastAsia="Times New Roman"/>
      <w:color w:val="000000"/>
      <w:sz w:val="26"/>
      <w:szCs w:val="26"/>
    </w:rPr>
  </w:style>
  <w:style w:type="paragraph" w:customStyle="1" w:styleId="p9">
    <w:name w:val="p9"/>
    <w:pPr>
      <w:ind w:left="480" w:hanging="480"/>
      <w:jc w:val="both"/>
    </w:pPr>
    <w:rPr>
      <w:rFonts w:eastAsia="Times New Roman"/>
      <w:color w:val="000000"/>
      <w:sz w:val="26"/>
      <w:szCs w:val="26"/>
    </w:rPr>
  </w:style>
  <w:style w:type="numbering" w:customStyle="1" w:styleId="List1">
    <w:name w:val="List1"/>
    <w:pPr>
      <w:numPr>
        <w:numId w:val="2"/>
      </w:numPr>
    </w:pPr>
  </w:style>
  <w:style w:type="paragraph" w:customStyle="1" w:styleId="p10">
    <w:name w:val="p10"/>
    <w:pPr>
      <w:ind w:left="600"/>
      <w:jc w:val="both"/>
    </w:pPr>
    <w:rPr>
      <w:rFonts w:hAnsi="Arial Unicode MS" w:cs="Arial Unicode MS"/>
      <w:color w:val="000000"/>
      <w:sz w:val="26"/>
      <w:szCs w:val="26"/>
    </w:rPr>
  </w:style>
  <w:style w:type="character" w:customStyle="1" w:styleId="Hyperlink2">
    <w:name w:val="Hyperlink.2"/>
    <w:basedOn w:val="Link"/>
    <w:rPr>
      <w:color w:val="011EA9"/>
      <w:u w:val="single"/>
    </w:rPr>
  </w:style>
  <w:style w:type="paragraph" w:styleId="NormalWeb">
    <w:name w:val="Normal (Web)"/>
    <w:basedOn w:val="Normal"/>
    <w:uiPriority w:val="99"/>
    <w:unhideWhenUsed/>
    <w:rsid w:val="00A925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hAnsi="Times" w:cs="Times New Roman"/>
      <w:color w:val="auto"/>
      <w:bdr w:val="none" w:sz="0" w:space="0" w:color="auto"/>
    </w:rPr>
  </w:style>
  <w:style w:type="character" w:customStyle="1" w:styleId="s3">
    <w:name w:val="s3"/>
    <w:basedOn w:val="DefaultParagraphFont"/>
    <w:rsid w:val="00ED7593"/>
    <w:rPr>
      <w:color w:val="0069D9"/>
      <w:u w:val="single"/>
    </w:rPr>
  </w:style>
  <w:style w:type="character" w:customStyle="1" w:styleId="s2">
    <w:name w:val="s2"/>
    <w:basedOn w:val="DefaultParagraphFont"/>
    <w:rsid w:val="00ED7593"/>
  </w:style>
  <w:style w:type="paragraph" w:styleId="BalloonText">
    <w:name w:val="Balloon Text"/>
    <w:basedOn w:val="Normal"/>
    <w:link w:val="BalloonTextChar"/>
    <w:uiPriority w:val="99"/>
    <w:semiHidden/>
    <w:unhideWhenUsed/>
    <w:rsid w:val="003C3FF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C3FFD"/>
    <w:rPr>
      <w:color w:val="000000"/>
      <w:sz w:val="18"/>
      <w:szCs w:val="18"/>
    </w:rPr>
  </w:style>
  <w:style w:type="paragraph" w:styleId="Footer">
    <w:name w:val="footer"/>
    <w:basedOn w:val="Normal"/>
    <w:link w:val="FooterChar"/>
    <w:uiPriority w:val="99"/>
    <w:unhideWhenUsed/>
    <w:rsid w:val="006765BC"/>
    <w:pPr>
      <w:tabs>
        <w:tab w:val="center" w:pos="4680"/>
        <w:tab w:val="right" w:pos="9360"/>
      </w:tabs>
    </w:pPr>
  </w:style>
  <w:style w:type="character" w:customStyle="1" w:styleId="FooterChar">
    <w:name w:val="Footer Char"/>
    <w:basedOn w:val="DefaultParagraphFont"/>
    <w:link w:val="Footer"/>
    <w:uiPriority w:val="99"/>
    <w:rsid w:val="006765BC"/>
    <w:rPr>
      <w:rFonts w:ascii="Times" w:hAnsi="Arial Unicode MS" w:cs="Arial Unicode MS"/>
      <w:color w:val="000000"/>
    </w:rPr>
  </w:style>
  <w:style w:type="character" w:styleId="PageNumber">
    <w:name w:val="page number"/>
    <w:basedOn w:val="DefaultParagraphFont"/>
    <w:unhideWhenUsed/>
    <w:rsid w:val="006765BC"/>
  </w:style>
  <w:style w:type="paragraph" w:customStyle="1" w:styleId="p1">
    <w:name w:val="p1"/>
    <w:basedOn w:val="Normal"/>
    <w:rsid w:val="006765BC"/>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hAnsi="Helvetica" w:cs="Times New Roman"/>
      <w:color w:val="auto"/>
      <w:sz w:val="18"/>
      <w:szCs w:val="18"/>
      <w:bdr w:val="none" w:sz="0" w:space="0" w:color="auto"/>
    </w:rPr>
  </w:style>
  <w:style w:type="character" w:customStyle="1" w:styleId="s1">
    <w:name w:val="s1"/>
    <w:basedOn w:val="DefaultParagraphFont"/>
    <w:rsid w:val="006765BC"/>
  </w:style>
  <w:style w:type="character" w:customStyle="1" w:styleId="apple-converted-space">
    <w:name w:val="apple-converted-space"/>
    <w:basedOn w:val="DefaultParagraphFont"/>
    <w:rsid w:val="006765BC"/>
  </w:style>
  <w:style w:type="paragraph" w:styleId="ListParagraph">
    <w:name w:val="List Paragraph"/>
    <w:basedOn w:val="Normal"/>
    <w:uiPriority w:val="34"/>
    <w:qFormat/>
    <w:rsid w:val="006765BC"/>
    <w:pPr>
      <w:ind w:left="720"/>
      <w:contextualSpacing/>
    </w:pPr>
  </w:style>
  <w:style w:type="character" w:styleId="FollowedHyperlink">
    <w:name w:val="FollowedHyperlink"/>
    <w:basedOn w:val="DefaultParagraphFont"/>
    <w:uiPriority w:val="99"/>
    <w:semiHidden/>
    <w:unhideWhenUsed/>
    <w:rsid w:val="00406D37"/>
    <w:rPr>
      <w:color w:val="FF00FF" w:themeColor="followedHyperlink"/>
      <w:u w:val="single"/>
    </w:rPr>
  </w:style>
  <w:style w:type="paragraph" w:styleId="DocumentMap">
    <w:name w:val="Document Map"/>
    <w:basedOn w:val="Normal"/>
    <w:link w:val="DocumentMapChar"/>
    <w:uiPriority w:val="99"/>
    <w:semiHidden/>
    <w:unhideWhenUsed/>
    <w:rsid w:val="00B31660"/>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31660"/>
    <w:rPr>
      <w:color w:val="000000"/>
      <w:sz w:val="24"/>
      <w:szCs w:val="24"/>
    </w:rPr>
  </w:style>
  <w:style w:type="paragraph" w:styleId="BodyTextIndent">
    <w:name w:val="Body Text Indent"/>
    <w:basedOn w:val="Normal"/>
    <w:link w:val="BodyTextIndentChar"/>
    <w:rsid w:val="009F59E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8" w:lineRule="exact"/>
      <w:ind w:left="360"/>
    </w:pPr>
    <w:rPr>
      <w:rFonts w:ascii="Times New Roman" w:eastAsia="Times New Roman" w:hAnsi="Times New Roman" w:cs="Times New Roman"/>
      <w:color w:val="auto"/>
      <w:bdr w:val="none" w:sz="0" w:space="0" w:color="auto"/>
      <w:lang w:eastAsia="ar-SA"/>
    </w:rPr>
  </w:style>
  <w:style w:type="character" w:customStyle="1" w:styleId="BodyTextIndentChar">
    <w:name w:val="Body Text Indent Char"/>
    <w:basedOn w:val="DefaultParagraphFont"/>
    <w:link w:val="BodyTextIndent"/>
    <w:rsid w:val="009F59E2"/>
    <w:rPr>
      <w:rFonts w:eastAsia="Times New Roman"/>
      <w:bdr w:val="none" w:sz="0" w:space="0" w:color="auto"/>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80859">
      <w:bodyDiv w:val="1"/>
      <w:marLeft w:val="0"/>
      <w:marRight w:val="0"/>
      <w:marTop w:val="0"/>
      <w:marBottom w:val="0"/>
      <w:divBdr>
        <w:top w:val="none" w:sz="0" w:space="0" w:color="auto"/>
        <w:left w:val="none" w:sz="0" w:space="0" w:color="auto"/>
        <w:bottom w:val="none" w:sz="0" w:space="0" w:color="auto"/>
        <w:right w:val="none" w:sz="0" w:space="0" w:color="auto"/>
      </w:divBdr>
    </w:div>
    <w:div w:id="379717370">
      <w:bodyDiv w:val="1"/>
      <w:marLeft w:val="0"/>
      <w:marRight w:val="0"/>
      <w:marTop w:val="0"/>
      <w:marBottom w:val="0"/>
      <w:divBdr>
        <w:top w:val="none" w:sz="0" w:space="0" w:color="auto"/>
        <w:left w:val="none" w:sz="0" w:space="0" w:color="auto"/>
        <w:bottom w:val="none" w:sz="0" w:space="0" w:color="auto"/>
        <w:right w:val="none" w:sz="0" w:space="0" w:color="auto"/>
      </w:divBdr>
    </w:div>
    <w:div w:id="447965688">
      <w:bodyDiv w:val="1"/>
      <w:marLeft w:val="0"/>
      <w:marRight w:val="0"/>
      <w:marTop w:val="0"/>
      <w:marBottom w:val="0"/>
      <w:divBdr>
        <w:top w:val="none" w:sz="0" w:space="0" w:color="auto"/>
        <w:left w:val="none" w:sz="0" w:space="0" w:color="auto"/>
        <w:bottom w:val="none" w:sz="0" w:space="0" w:color="auto"/>
        <w:right w:val="none" w:sz="0" w:space="0" w:color="auto"/>
      </w:divBdr>
    </w:div>
    <w:div w:id="771438574">
      <w:bodyDiv w:val="1"/>
      <w:marLeft w:val="0"/>
      <w:marRight w:val="0"/>
      <w:marTop w:val="0"/>
      <w:marBottom w:val="0"/>
      <w:divBdr>
        <w:top w:val="none" w:sz="0" w:space="0" w:color="auto"/>
        <w:left w:val="none" w:sz="0" w:space="0" w:color="auto"/>
        <w:bottom w:val="none" w:sz="0" w:space="0" w:color="auto"/>
        <w:right w:val="none" w:sz="0" w:space="0" w:color="auto"/>
      </w:divBdr>
    </w:div>
    <w:div w:id="776295114">
      <w:bodyDiv w:val="1"/>
      <w:marLeft w:val="0"/>
      <w:marRight w:val="0"/>
      <w:marTop w:val="0"/>
      <w:marBottom w:val="0"/>
      <w:divBdr>
        <w:top w:val="none" w:sz="0" w:space="0" w:color="auto"/>
        <w:left w:val="none" w:sz="0" w:space="0" w:color="auto"/>
        <w:bottom w:val="none" w:sz="0" w:space="0" w:color="auto"/>
        <w:right w:val="none" w:sz="0" w:space="0" w:color="auto"/>
      </w:divBdr>
      <w:divsChild>
        <w:div w:id="2050448728">
          <w:marLeft w:val="0"/>
          <w:marRight w:val="0"/>
          <w:marTop w:val="0"/>
          <w:marBottom w:val="0"/>
          <w:divBdr>
            <w:top w:val="none" w:sz="0" w:space="0" w:color="auto"/>
            <w:left w:val="none" w:sz="0" w:space="0" w:color="auto"/>
            <w:bottom w:val="none" w:sz="0" w:space="0" w:color="auto"/>
            <w:right w:val="none" w:sz="0" w:space="0" w:color="auto"/>
          </w:divBdr>
          <w:divsChild>
            <w:div w:id="444269958">
              <w:marLeft w:val="0"/>
              <w:marRight w:val="0"/>
              <w:marTop w:val="0"/>
              <w:marBottom w:val="0"/>
              <w:divBdr>
                <w:top w:val="none" w:sz="0" w:space="0" w:color="auto"/>
                <w:left w:val="none" w:sz="0" w:space="0" w:color="auto"/>
                <w:bottom w:val="none" w:sz="0" w:space="0" w:color="auto"/>
                <w:right w:val="none" w:sz="0" w:space="0" w:color="auto"/>
              </w:divBdr>
              <w:divsChild>
                <w:div w:id="779033225">
                  <w:marLeft w:val="0"/>
                  <w:marRight w:val="0"/>
                  <w:marTop w:val="0"/>
                  <w:marBottom w:val="0"/>
                  <w:divBdr>
                    <w:top w:val="none" w:sz="0" w:space="0" w:color="auto"/>
                    <w:left w:val="none" w:sz="0" w:space="0" w:color="auto"/>
                    <w:bottom w:val="none" w:sz="0" w:space="0" w:color="auto"/>
                    <w:right w:val="none" w:sz="0" w:space="0" w:color="auto"/>
                  </w:divBdr>
                  <w:divsChild>
                    <w:div w:id="13669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65719">
      <w:bodyDiv w:val="1"/>
      <w:marLeft w:val="0"/>
      <w:marRight w:val="0"/>
      <w:marTop w:val="0"/>
      <w:marBottom w:val="0"/>
      <w:divBdr>
        <w:top w:val="none" w:sz="0" w:space="0" w:color="auto"/>
        <w:left w:val="none" w:sz="0" w:space="0" w:color="auto"/>
        <w:bottom w:val="none" w:sz="0" w:space="0" w:color="auto"/>
        <w:right w:val="none" w:sz="0" w:space="0" w:color="auto"/>
      </w:divBdr>
    </w:div>
    <w:div w:id="1138573123">
      <w:bodyDiv w:val="1"/>
      <w:marLeft w:val="0"/>
      <w:marRight w:val="0"/>
      <w:marTop w:val="0"/>
      <w:marBottom w:val="0"/>
      <w:divBdr>
        <w:top w:val="none" w:sz="0" w:space="0" w:color="auto"/>
        <w:left w:val="none" w:sz="0" w:space="0" w:color="auto"/>
        <w:bottom w:val="none" w:sz="0" w:space="0" w:color="auto"/>
        <w:right w:val="none" w:sz="0" w:space="0" w:color="auto"/>
      </w:divBdr>
    </w:div>
    <w:div w:id="1265966937">
      <w:bodyDiv w:val="1"/>
      <w:marLeft w:val="0"/>
      <w:marRight w:val="0"/>
      <w:marTop w:val="0"/>
      <w:marBottom w:val="0"/>
      <w:divBdr>
        <w:top w:val="none" w:sz="0" w:space="0" w:color="auto"/>
        <w:left w:val="none" w:sz="0" w:space="0" w:color="auto"/>
        <w:bottom w:val="none" w:sz="0" w:space="0" w:color="auto"/>
        <w:right w:val="none" w:sz="0" w:space="0" w:color="auto"/>
      </w:divBdr>
    </w:div>
    <w:div w:id="1871869795">
      <w:bodyDiv w:val="1"/>
      <w:marLeft w:val="0"/>
      <w:marRight w:val="0"/>
      <w:marTop w:val="0"/>
      <w:marBottom w:val="0"/>
      <w:divBdr>
        <w:top w:val="none" w:sz="0" w:space="0" w:color="auto"/>
        <w:left w:val="none" w:sz="0" w:space="0" w:color="auto"/>
        <w:bottom w:val="none" w:sz="0" w:space="0" w:color="auto"/>
        <w:right w:val="none" w:sz="0" w:space="0" w:color="auto"/>
      </w:divBdr>
    </w:div>
    <w:div w:id="195906893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20trudy.schwartz@colorado.edu" TargetMode="External"/><Relationship Id="rId20" Type="http://schemas.openxmlformats.org/officeDocument/2006/relationships/hyperlink" Target="http://www.colorado.edu/policies/student-classroom-and-course-related-behavior" TargetMode="External"/><Relationship Id="rId21" Type="http://schemas.openxmlformats.org/officeDocument/2006/relationships/hyperlink" Target="http://www.colorado.edu/osccr/" TargetMode="External"/><Relationship Id="rId22" Type="http://schemas.openxmlformats.org/officeDocument/2006/relationships/hyperlink" Target="http://www.colorado.edu/institutionalequity/" TargetMode="External"/><Relationship Id="rId23" Type="http://schemas.openxmlformats.org/officeDocument/2006/relationships/hyperlink" Target="http://www.colorado.edu/policies/academic-integrity-policy" TargetMode="External"/><Relationship Id="rId24" Type="http://schemas.openxmlformats.org/officeDocument/2006/relationships/hyperlink" Target="mailto:honor@colorado.edu" TargetMode="External"/><Relationship Id="rId25" Type="http://schemas.openxmlformats.org/officeDocument/2006/relationships/hyperlink" Target="http://www.colorado.edu/honorcode/" TargetMode="External"/><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footer" Target="footer2.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mailto:mary.bastawrous@colorado.edu" TargetMode="External"/><Relationship Id="rId11" Type="http://schemas.openxmlformats.org/officeDocument/2006/relationships/hyperlink" Target="mailto:chianien.tsai@colorado.edu" TargetMode="External"/><Relationship Id="rId12" Type="http://schemas.openxmlformats.org/officeDocument/2006/relationships/hyperlink" Target="mailto:Samantha.growley@colorado.edu" TargetMode="External"/><Relationship Id="rId13" Type="http://schemas.openxmlformats.org/officeDocument/2006/relationships/hyperlink" Target="mailto:Anubhav.gupta@colorado.edu" TargetMode="External"/><Relationship Id="rId14" Type="http://schemas.openxmlformats.org/officeDocument/2006/relationships/hyperlink" Target="mailto:Arvind.dudi@colorado.edu" TargetMode="External"/><Relationship Id="rId15" Type="http://schemas.openxmlformats.org/officeDocument/2006/relationships/hyperlink" Target="mailto:Trevor.fritz@colorado.edu" TargetMode="External"/><Relationship Id="rId16" Type="http://schemas.openxmlformats.org/officeDocument/2006/relationships/hyperlink" Target="http://www.colorado.edu/disabilityservices/students" TargetMode="External"/><Relationship Id="rId17" Type="http://schemas.openxmlformats.org/officeDocument/2006/relationships/hyperlink" Target="mailto:dsinfo@colorado.edu" TargetMode="External"/><Relationship Id="rId18" Type="http://schemas.openxmlformats.org/officeDocument/2006/relationships/hyperlink" Target="http://www.colorado.edu/disabilityservices/students/temporary-medical-conditions" TargetMode="External"/><Relationship Id="rId19" Type="http://schemas.openxmlformats.org/officeDocument/2006/relationships/hyperlink" Target="http://www.colorado.edu/policies/observance-religious-holidays-and-absences-classes-andor-exams"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ay.mcmahon@colorado.edu" TargetMode="External"/><Relationship Id="rId8" Type="http://schemas.openxmlformats.org/officeDocument/2006/relationships/hyperlink" Target="mailto:frew@colorado.edu"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9</Pages>
  <Words>3710</Words>
  <Characters>21150</Characters>
  <Application>Microsoft Macintosh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24811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34</cp:revision>
  <dcterms:created xsi:type="dcterms:W3CDTF">2017-01-14T16:32:00Z</dcterms:created>
  <dcterms:modified xsi:type="dcterms:W3CDTF">2018-01-16T00:50:00Z</dcterms:modified>
</cp:coreProperties>
</file>