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C17A" w14:textId="2AFE2262" w:rsidR="006A27BC" w:rsidRDefault="00A1505C" w:rsidP="00311A9E">
      <w:pPr>
        <w:pStyle w:val="Heading1"/>
      </w:pPr>
      <w:r>
        <w:t>Sponsor</w:t>
      </w:r>
      <w:r w:rsidR="00671F3F">
        <w:t xml:space="preserve"> Guidelines AY 202</w:t>
      </w:r>
      <w:r w:rsidR="00DA7C6C">
        <w:t>2</w:t>
      </w:r>
      <w:r w:rsidR="005D7522">
        <w:t>/</w:t>
      </w:r>
      <w:r w:rsidR="00671F3F">
        <w:t>2</w:t>
      </w:r>
      <w:r w:rsidR="00DA7C6C">
        <w:t>3</w:t>
      </w:r>
    </w:p>
    <w:p w14:paraId="4C8162D3" w14:textId="77777777" w:rsidR="001E0E0B" w:rsidRDefault="005D7522" w:rsidP="005E452A">
      <w:pPr>
        <w:pStyle w:val="Subtitle"/>
      </w:pPr>
      <w:bookmarkStart w:id="0" w:name="Document_Course"/>
      <w:r>
        <w:t>Senior Projects (ASEN 4018 &amp; 4028)</w:t>
      </w:r>
      <w:bookmarkEnd w:id="0"/>
    </w:p>
    <w:p w14:paraId="1AB91C16" w14:textId="77777777" w:rsidR="001E0E0B" w:rsidRPr="00364E26" w:rsidRDefault="001E0E0B" w:rsidP="00311A9E">
      <w:pPr>
        <w:pStyle w:val="Heading2"/>
      </w:pPr>
      <w:r>
        <w:t>Introduction</w:t>
      </w:r>
    </w:p>
    <w:p w14:paraId="4A772CE4" w14:textId="0C7CA9B9" w:rsidR="001E0E0B" w:rsidRPr="001E0E0B" w:rsidRDefault="001E0E0B" w:rsidP="001E0E0B">
      <w:pPr>
        <w:pStyle w:val="BodyText"/>
        <w:ind w:left="1440"/>
        <w:rPr>
          <w:rFonts w:ascii="Arial" w:hAnsi="Arial" w:cs="Arial"/>
          <w:sz w:val="20"/>
          <w:szCs w:val="20"/>
        </w:rPr>
      </w:pPr>
      <w:r w:rsidRPr="001E0E0B">
        <w:rPr>
          <w:rFonts w:ascii="Arial" w:hAnsi="Arial" w:cs="Arial"/>
          <w:sz w:val="20"/>
          <w:szCs w:val="20"/>
        </w:rPr>
        <w:t xml:space="preserve">All undergraduates in </w:t>
      </w:r>
      <w:hyperlink r:id="rId7" w:history="1">
        <w:r w:rsidRPr="001E0E0B">
          <w:rPr>
            <w:rStyle w:val="Hyperlink"/>
            <w:rFonts w:ascii="Arial" w:hAnsi="Arial" w:cs="Arial"/>
            <w:sz w:val="20"/>
            <w:szCs w:val="20"/>
          </w:rPr>
          <w:t>Aerospace Engineering Sciences (AES)</w:t>
        </w:r>
      </w:hyperlink>
      <w:r w:rsidRPr="001E0E0B">
        <w:rPr>
          <w:rFonts w:ascii="Arial" w:hAnsi="Arial" w:cs="Arial"/>
          <w:sz w:val="20"/>
          <w:szCs w:val="20"/>
        </w:rPr>
        <w:t xml:space="preserve"> are required to take a two semester capstone projects course sequence. This sequence includes </w:t>
      </w:r>
      <w:r w:rsidRPr="001E0E0B">
        <w:rPr>
          <w:rFonts w:ascii="Arial" w:hAnsi="Arial" w:cs="Arial"/>
          <w:i/>
          <w:sz w:val="20"/>
          <w:szCs w:val="20"/>
        </w:rPr>
        <w:t>ASEN 4018 Senior Projects I:  Design Synthesis</w:t>
      </w:r>
      <w:r w:rsidRPr="001E0E0B">
        <w:rPr>
          <w:rFonts w:ascii="Arial" w:hAnsi="Arial" w:cs="Arial"/>
          <w:sz w:val="20"/>
          <w:szCs w:val="20"/>
        </w:rPr>
        <w:t xml:space="preserve"> (Fall semester) and </w:t>
      </w:r>
      <w:r w:rsidRPr="001E0E0B">
        <w:rPr>
          <w:rFonts w:ascii="Arial" w:hAnsi="Arial" w:cs="Arial"/>
          <w:i/>
          <w:sz w:val="20"/>
          <w:szCs w:val="20"/>
        </w:rPr>
        <w:t xml:space="preserve">ASEN 4028 Senior Projects II: Design Practicum </w:t>
      </w:r>
      <w:r w:rsidRPr="001E0E0B">
        <w:rPr>
          <w:rFonts w:ascii="Arial" w:hAnsi="Arial" w:cs="Arial"/>
          <w:sz w:val="20"/>
          <w:szCs w:val="20"/>
        </w:rPr>
        <w:t>(Spring semester).</w:t>
      </w:r>
      <w:r w:rsidRPr="001E0E0B">
        <w:rPr>
          <w:rFonts w:ascii="Arial" w:hAnsi="Arial" w:cs="Arial"/>
          <w:i/>
          <w:sz w:val="20"/>
          <w:szCs w:val="20"/>
        </w:rPr>
        <w:t xml:space="preserve"> </w:t>
      </w:r>
      <w:r w:rsidRPr="001E0E0B">
        <w:rPr>
          <w:rFonts w:ascii="Arial" w:hAnsi="Arial" w:cs="Arial"/>
          <w:sz w:val="20"/>
          <w:szCs w:val="20"/>
        </w:rPr>
        <w:t xml:space="preserve">The course </w:t>
      </w:r>
      <w:r w:rsidR="004909B3">
        <w:rPr>
          <w:rFonts w:ascii="Arial" w:hAnsi="Arial" w:cs="Arial"/>
          <w:sz w:val="20"/>
          <w:szCs w:val="20"/>
        </w:rPr>
        <w:t>will be</w:t>
      </w:r>
      <w:r w:rsidRPr="001E0E0B">
        <w:rPr>
          <w:rFonts w:ascii="Arial" w:hAnsi="Arial" w:cs="Arial"/>
          <w:sz w:val="20"/>
          <w:szCs w:val="20"/>
        </w:rPr>
        <w:t xml:space="preserve"> taught by a team consisting of</w:t>
      </w:r>
      <w:r w:rsidR="004909B3">
        <w:rPr>
          <w:rFonts w:ascii="Arial" w:hAnsi="Arial" w:cs="Arial"/>
          <w:sz w:val="20"/>
          <w:szCs w:val="20"/>
        </w:rPr>
        <w:t xml:space="preserve"> </w:t>
      </w:r>
      <w:r w:rsidR="00CC4800">
        <w:rPr>
          <w:rFonts w:ascii="Arial" w:hAnsi="Arial" w:cs="Arial"/>
          <w:sz w:val="20"/>
          <w:szCs w:val="20"/>
        </w:rPr>
        <w:t>10</w:t>
      </w:r>
      <w:r w:rsidRPr="001E0E0B">
        <w:rPr>
          <w:rFonts w:ascii="Arial" w:hAnsi="Arial" w:cs="Arial"/>
          <w:sz w:val="20"/>
          <w:szCs w:val="20"/>
        </w:rPr>
        <w:t xml:space="preserve"> faculty members</w:t>
      </w:r>
      <w:r w:rsidRPr="001E0E0B">
        <w:rPr>
          <w:rStyle w:val="FootnoteReference"/>
          <w:rFonts w:ascii="Arial" w:hAnsi="Arial"/>
          <w:sz w:val="20"/>
          <w:szCs w:val="20"/>
        </w:rPr>
        <w:footnoteReference w:id="1"/>
      </w:r>
      <w:r w:rsidRPr="001E0E0B">
        <w:rPr>
          <w:rFonts w:ascii="Arial" w:hAnsi="Arial" w:cs="Arial"/>
          <w:sz w:val="20"/>
          <w:szCs w:val="20"/>
        </w:rPr>
        <w:t xml:space="preserve"> and three st</w:t>
      </w:r>
      <w:r w:rsidR="00257C27">
        <w:rPr>
          <w:rFonts w:ascii="Arial" w:hAnsi="Arial" w:cs="Arial"/>
          <w:sz w:val="20"/>
          <w:szCs w:val="20"/>
        </w:rPr>
        <w:t>aff members, called the Project</w:t>
      </w:r>
      <w:r w:rsidRPr="001E0E0B">
        <w:rPr>
          <w:rFonts w:ascii="Arial" w:hAnsi="Arial" w:cs="Arial"/>
          <w:sz w:val="20"/>
          <w:szCs w:val="20"/>
        </w:rPr>
        <w:t xml:space="preserve"> Advisory Board (PAB), along with the</w:t>
      </w:r>
      <w:r w:rsidR="006A30CD">
        <w:rPr>
          <w:rFonts w:ascii="Arial" w:hAnsi="Arial" w:cs="Arial"/>
          <w:sz w:val="20"/>
          <w:szCs w:val="20"/>
        </w:rPr>
        <w:t xml:space="preserve"> two</w:t>
      </w:r>
      <w:r w:rsidRPr="001E0E0B">
        <w:rPr>
          <w:rFonts w:ascii="Arial" w:hAnsi="Arial" w:cs="Arial"/>
          <w:sz w:val="20"/>
          <w:szCs w:val="20"/>
        </w:rPr>
        <w:t xml:space="preserve"> course coordinator</w:t>
      </w:r>
      <w:r w:rsidR="006A30CD">
        <w:rPr>
          <w:rFonts w:ascii="Arial" w:hAnsi="Arial" w:cs="Arial"/>
          <w:sz w:val="20"/>
          <w:szCs w:val="20"/>
        </w:rPr>
        <w:t>s</w:t>
      </w:r>
      <w:r w:rsidRPr="001E0E0B">
        <w:rPr>
          <w:rFonts w:ascii="Arial" w:hAnsi="Arial" w:cs="Arial"/>
          <w:sz w:val="20"/>
          <w:szCs w:val="20"/>
        </w:rPr>
        <w:t xml:space="preserve">. </w:t>
      </w:r>
    </w:p>
    <w:p w14:paraId="590209CF" w14:textId="6941BD82" w:rsidR="001E0E0B" w:rsidRPr="001E0E0B" w:rsidRDefault="001E0E0B" w:rsidP="001E0E0B">
      <w:pPr>
        <w:pStyle w:val="BodyText"/>
        <w:ind w:left="1440"/>
        <w:rPr>
          <w:rFonts w:ascii="Arial" w:hAnsi="Arial" w:cs="Arial"/>
          <w:sz w:val="20"/>
          <w:szCs w:val="20"/>
          <w:lang w:eastAsia="ja-JP"/>
        </w:rPr>
      </w:pPr>
      <w:r w:rsidRPr="001E0E0B">
        <w:rPr>
          <w:rFonts w:ascii="Arial" w:hAnsi="Arial" w:cs="Arial"/>
          <w:sz w:val="20"/>
          <w:szCs w:val="20"/>
        </w:rPr>
        <w:t xml:space="preserve">This document provides guidelines for the scope of a typical Aerospace Engineering Sciences (AES) Senior Design project along with </w:t>
      </w:r>
      <w:r w:rsidR="006A30CD">
        <w:rPr>
          <w:rFonts w:ascii="Arial" w:hAnsi="Arial" w:cs="Arial"/>
          <w:sz w:val="20"/>
          <w:szCs w:val="20"/>
        </w:rPr>
        <w:t>sponsor</w:t>
      </w:r>
      <w:r w:rsidRPr="001E0E0B">
        <w:rPr>
          <w:rFonts w:ascii="Arial" w:hAnsi="Arial" w:cs="Arial"/>
          <w:sz w:val="20"/>
          <w:szCs w:val="20"/>
        </w:rPr>
        <w:t xml:space="preserve"> benefits and expectations. </w:t>
      </w:r>
      <w:r w:rsidRPr="001E0E0B">
        <w:rPr>
          <w:rFonts w:ascii="Arial" w:hAnsi="Arial" w:cs="Arial"/>
          <w:sz w:val="20"/>
          <w:szCs w:val="20"/>
          <w:lang w:eastAsia="ja-JP"/>
        </w:rPr>
        <w:t xml:space="preserve">When defining a project, </w:t>
      </w:r>
      <w:r w:rsidR="006A30CD">
        <w:rPr>
          <w:rFonts w:ascii="Arial" w:hAnsi="Arial" w:cs="Arial"/>
          <w:sz w:val="20"/>
          <w:szCs w:val="20"/>
          <w:lang w:eastAsia="ja-JP"/>
        </w:rPr>
        <w:t>sponsors</w:t>
      </w:r>
      <w:r w:rsidRPr="001E0E0B">
        <w:rPr>
          <w:rFonts w:ascii="Arial" w:hAnsi="Arial" w:cs="Arial"/>
          <w:sz w:val="20"/>
          <w:szCs w:val="20"/>
          <w:lang w:eastAsia="ja-JP"/>
        </w:rPr>
        <w:t xml:space="preserve"> should understand that the purpose of the AES Senior Projects curriculum is to provide undergraduate students with a first-hand experience with a </w:t>
      </w:r>
      <w:r w:rsidRPr="001E0E0B">
        <w:rPr>
          <w:rFonts w:ascii="Arial" w:hAnsi="Arial" w:cs="Arial"/>
          <w:b/>
          <w:i/>
          <w:sz w:val="20"/>
          <w:szCs w:val="20"/>
          <w:lang w:eastAsia="ja-JP"/>
        </w:rPr>
        <w:t xml:space="preserve">requirements-based design process </w:t>
      </w:r>
      <w:r w:rsidRPr="001E0E0B">
        <w:rPr>
          <w:rFonts w:ascii="Arial" w:hAnsi="Arial" w:cs="Arial"/>
          <w:sz w:val="20"/>
          <w:szCs w:val="20"/>
          <w:lang w:eastAsia="ja-JP"/>
        </w:rPr>
        <w:t>carried out by largely</w:t>
      </w:r>
      <w:r w:rsidRPr="001E0E0B">
        <w:rPr>
          <w:rFonts w:ascii="Arial" w:hAnsi="Arial" w:cs="Arial"/>
          <w:b/>
          <w:i/>
          <w:sz w:val="20"/>
          <w:szCs w:val="20"/>
          <w:lang w:eastAsia="ja-JP"/>
        </w:rPr>
        <w:t xml:space="preserve"> self-directed teams</w:t>
      </w:r>
      <w:r w:rsidRPr="001E0E0B">
        <w:rPr>
          <w:rFonts w:ascii="Arial" w:hAnsi="Arial" w:cs="Arial"/>
          <w:sz w:val="20"/>
          <w:szCs w:val="20"/>
          <w:lang w:eastAsia="ja-JP"/>
        </w:rPr>
        <w:t xml:space="preserve">, employing </w:t>
      </w:r>
      <w:r w:rsidRPr="001E0E0B">
        <w:rPr>
          <w:rFonts w:ascii="Arial" w:hAnsi="Arial" w:cs="Arial"/>
          <w:b/>
          <w:i/>
          <w:sz w:val="20"/>
          <w:szCs w:val="20"/>
          <w:lang w:eastAsia="ja-JP"/>
        </w:rPr>
        <w:t>fundamental engineering principles</w:t>
      </w:r>
      <w:r w:rsidRPr="001E0E0B">
        <w:rPr>
          <w:rFonts w:ascii="Arial" w:hAnsi="Arial" w:cs="Arial"/>
          <w:sz w:val="20"/>
          <w:szCs w:val="20"/>
          <w:lang w:eastAsia="ja-JP"/>
        </w:rPr>
        <w:t xml:space="preserve"> to make design choices and to develop and communicate an </w:t>
      </w:r>
      <w:r w:rsidRPr="001E0E0B">
        <w:rPr>
          <w:rFonts w:ascii="Arial" w:hAnsi="Arial" w:cs="Arial"/>
          <w:b/>
          <w:i/>
          <w:sz w:val="20"/>
          <w:szCs w:val="20"/>
          <w:lang w:eastAsia="ja-JP"/>
        </w:rPr>
        <w:t xml:space="preserve">engineering understanding </w:t>
      </w:r>
      <w:r w:rsidRPr="001E0E0B">
        <w:rPr>
          <w:rFonts w:ascii="Arial" w:hAnsi="Arial" w:cs="Arial"/>
          <w:sz w:val="20"/>
          <w:szCs w:val="20"/>
          <w:lang w:eastAsia="ja-JP"/>
        </w:rPr>
        <w:t xml:space="preserve">of the system they design.  All project concepts should have a </w:t>
      </w:r>
      <w:r w:rsidRPr="001E0E0B">
        <w:rPr>
          <w:rFonts w:ascii="Arial" w:hAnsi="Arial" w:cs="Arial"/>
          <w:b/>
          <w:sz w:val="20"/>
          <w:szCs w:val="20"/>
          <w:lang w:eastAsia="ja-JP"/>
        </w:rPr>
        <w:t>clear purpose</w:t>
      </w:r>
      <w:r w:rsidRPr="001E0E0B">
        <w:rPr>
          <w:rFonts w:ascii="Arial" w:hAnsi="Arial" w:cs="Arial"/>
          <w:sz w:val="20"/>
          <w:szCs w:val="20"/>
          <w:lang w:eastAsia="ja-JP"/>
        </w:rPr>
        <w:t xml:space="preserve"> with a recognized value to industry or society with </w:t>
      </w:r>
      <w:r w:rsidRPr="001E0E0B">
        <w:rPr>
          <w:rFonts w:ascii="Arial" w:hAnsi="Arial" w:cs="Arial"/>
          <w:b/>
          <w:sz w:val="20"/>
          <w:szCs w:val="20"/>
          <w:lang w:eastAsia="ja-JP"/>
        </w:rPr>
        <w:t>specific functional objectives</w:t>
      </w:r>
      <w:r w:rsidRPr="001E0E0B">
        <w:rPr>
          <w:rFonts w:ascii="Arial" w:hAnsi="Arial" w:cs="Arial"/>
          <w:sz w:val="20"/>
          <w:szCs w:val="20"/>
          <w:lang w:eastAsia="ja-JP"/>
        </w:rPr>
        <w:t xml:space="preserve">, yet provide </w:t>
      </w:r>
      <w:r w:rsidRPr="001E0E0B">
        <w:rPr>
          <w:rFonts w:ascii="Arial" w:hAnsi="Arial" w:cs="Arial"/>
          <w:b/>
          <w:sz w:val="20"/>
          <w:szCs w:val="20"/>
          <w:lang w:eastAsia="ja-JP"/>
        </w:rPr>
        <w:t>significant design challenges</w:t>
      </w:r>
      <w:r w:rsidRPr="001E0E0B">
        <w:rPr>
          <w:rFonts w:ascii="Arial" w:hAnsi="Arial" w:cs="Arial"/>
          <w:sz w:val="20"/>
          <w:szCs w:val="20"/>
          <w:lang w:eastAsia="ja-JP"/>
        </w:rPr>
        <w:t xml:space="preserve"> that allow students to explore various design solutions and make design choices based on </w:t>
      </w:r>
      <w:r w:rsidRPr="001E0E0B">
        <w:rPr>
          <w:rFonts w:ascii="Arial" w:hAnsi="Arial" w:cs="Arial"/>
          <w:b/>
          <w:sz w:val="20"/>
          <w:szCs w:val="20"/>
          <w:lang w:eastAsia="ja-JP"/>
        </w:rPr>
        <w:t>sound engineering reasoning</w:t>
      </w:r>
      <w:r w:rsidRPr="001E0E0B">
        <w:rPr>
          <w:rFonts w:ascii="Arial" w:hAnsi="Arial" w:cs="Arial"/>
          <w:sz w:val="20"/>
          <w:szCs w:val="20"/>
          <w:lang w:eastAsia="ja-JP"/>
        </w:rPr>
        <w:t>. At the same time, projects must</w:t>
      </w:r>
      <w:r w:rsidR="00662726">
        <w:rPr>
          <w:rFonts w:ascii="Arial" w:hAnsi="Arial" w:cs="Arial"/>
          <w:sz w:val="20"/>
          <w:szCs w:val="20"/>
          <w:lang w:eastAsia="ja-JP"/>
        </w:rPr>
        <w:t xml:space="preserve"> be scoped such that the</w:t>
      </w:r>
      <w:r w:rsidRPr="001E0E0B">
        <w:rPr>
          <w:rFonts w:ascii="Arial" w:hAnsi="Arial" w:cs="Arial"/>
          <w:sz w:val="20"/>
          <w:szCs w:val="20"/>
          <w:lang w:eastAsia="ja-JP"/>
        </w:rPr>
        <w:t xml:space="preserve"> level of complexity is compatible with </w:t>
      </w:r>
      <w:r w:rsidR="005E452A">
        <w:rPr>
          <w:rFonts w:ascii="Arial" w:hAnsi="Arial" w:cs="Arial"/>
          <w:sz w:val="20"/>
          <w:szCs w:val="20"/>
          <w:lang w:eastAsia="ja-JP"/>
        </w:rPr>
        <w:t>10</w:t>
      </w:r>
      <w:r w:rsidRPr="001E0E0B">
        <w:rPr>
          <w:rFonts w:ascii="Arial" w:hAnsi="Arial" w:cs="Arial"/>
          <w:sz w:val="20"/>
          <w:szCs w:val="20"/>
          <w:lang w:eastAsia="ja-JP"/>
        </w:rPr>
        <w:t>-</w:t>
      </w:r>
      <w:r w:rsidR="005E452A">
        <w:rPr>
          <w:rFonts w:ascii="Arial" w:hAnsi="Arial" w:cs="Arial"/>
          <w:sz w:val="20"/>
          <w:szCs w:val="20"/>
          <w:lang w:eastAsia="ja-JP"/>
        </w:rPr>
        <w:t>12</w:t>
      </w:r>
      <w:r w:rsidRPr="001E0E0B">
        <w:rPr>
          <w:rFonts w:ascii="Arial" w:hAnsi="Arial" w:cs="Arial"/>
          <w:sz w:val="20"/>
          <w:szCs w:val="20"/>
          <w:lang w:eastAsia="ja-JP"/>
        </w:rPr>
        <w:t xml:space="preserve"> person teams of engineering seniors working an average of 16 hours each per week for 28 weeks.  </w:t>
      </w:r>
    </w:p>
    <w:p w14:paraId="3E3F2204" w14:textId="7585A0DA" w:rsidR="001E0E0B" w:rsidRPr="001E0E0B" w:rsidRDefault="006A30CD" w:rsidP="001E0E0B">
      <w:pPr>
        <w:pStyle w:val="BodyText"/>
        <w:ind w:left="1440"/>
        <w:rPr>
          <w:rFonts w:ascii="Arial" w:hAnsi="Arial" w:cs="Arial"/>
          <w:sz w:val="20"/>
          <w:szCs w:val="20"/>
        </w:rPr>
      </w:pPr>
      <w:r>
        <w:rPr>
          <w:rFonts w:ascii="Arial" w:hAnsi="Arial" w:cs="Arial"/>
          <w:sz w:val="20"/>
          <w:szCs w:val="20"/>
        </w:rPr>
        <w:t>Sponsors</w:t>
      </w:r>
      <w:r w:rsidR="001E0E0B" w:rsidRPr="001E0E0B">
        <w:rPr>
          <w:rFonts w:ascii="Arial" w:hAnsi="Arial" w:cs="Arial"/>
          <w:sz w:val="20"/>
          <w:szCs w:val="20"/>
        </w:rPr>
        <w:t xml:space="preserve"> can view deliverables of projects from previous years at the Senior Design Projects website: </w:t>
      </w:r>
      <w:hyperlink r:id="rId8" w:history="1">
        <w:r w:rsidR="001E0E0B" w:rsidRPr="00662726">
          <w:rPr>
            <w:rStyle w:val="Hyperlink"/>
            <w:rFonts w:ascii="Arial" w:hAnsi="Arial" w:cs="Arial"/>
            <w:sz w:val="20"/>
            <w:szCs w:val="20"/>
          </w:rPr>
          <w:t>http://www.colorado.edu/aerospace/industry-home-page/senior-design-projects</w:t>
        </w:r>
      </w:hyperlink>
      <w:r w:rsidR="001E0E0B" w:rsidRPr="001E0E0B">
        <w:rPr>
          <w:sz w:val="20"/>
          <w:szCs w:val="20"/>
        </w:rPr>
        <w:t xml:space="preserve">. </w:t>
      </w:r>
    </w:p>
    <w:p w14:paraId="1708C8CD" w14:textId="77777777" w:rsidR="001E0E0B" w:rsidRDefault="001E0E0B" w:rsidP="00372BDE">
      <w:pPr>
        <w:pStyle w:val="Heading2"/>
      </w:pPr>
      <w:r>
        <w:t>Senior Projects Course Content</w:t>
      </w:r>
    </w:p>
    <w:p w14:paraId="470C0FAD" w14:textId="77777777" w:rsidR="001E0E0B" w:rsidRPr="001E0E0B" w:rsidRDefault="001E0E0B" w:rsidP="001E0E0B">
      <w:pPr>
        <w:pStyle w:val="BodyText"/>
        <w:ind w:left="1440"/>
        <w:rPr>
          <w:rFonts w:ascii="Arial" w:hAnsi="Arial" w:cs="Arial"/>
          <w:sz w:val="20"/>
          <w:szCs w:val="20"/>
        </w:rPr>
      </w:pPr>
      <w:r w:rsidRPr="001E0E0B">
        <w:rPr>
          <w:rFonts w:ascii="Arial" w:hAnsi="Arial" w:cs="Arial"/>
          <w:sz w:val="20"/>
          <w:szCs w:val="20"/>
          <w:lang w:eastAsia="ja-JP"/>
        </w:rPr>
        <w:t>Senior Projects is the capstone course in the Aerospace Engineering Sciences (AES) curriculum a</w:t>
      </w:r>
      <w:r w:rsidR="00CC4800">
        <w:rPr>
          <w:rFonts w:ascii="Arial" w:hAnsi="Arial" w:cs="Arial"/>
          <w:sz w:val="20"/>
          <w:szCs w:val="20"/>
          <w:lang w:eastAsia="ja-JP"/>
        </w:rPr>
        <w:t xml:space="preserve">t the University of Colorado </w:t>
      </w:r>
      <w:r w:rsidRPr="001E0E0B">
        <w:rPr>
          <w:rFonts w:ascii="Arial" w:hAnsi="Arial" w:cs="Arial"/>
          <w:sz w:val="20"/>
          <w:szCs w:val="20"/>
          <w:lang w:eastAsia="ja-JP"/>
        </w:rPr>
        <w:t>Boulder.  While a capstone experience is required by all accredited engineering programs</w:t>
      </w:r>
      <w:r w:rsidRPr="001E0E0B">
        <w:rPr>
          <w:rStyle w:val="FootnoteReference"/>
          <w:rFonts w:ascii="Arial" w:hAnsi="Arial" w:cs="Arial"/>
          <w:sz w:val="20"/>
          <w:szCs w:val="20"/>
          <w:lang w:eastAsia="ja-JP"/>
        </w:rPr>
        <w:footnoteReference w:id="2"/>
      </w:r>
      <w:r w:rsidRPr="001E0E0B">
        <w:rPr>
          <w:rFonts w:ascii="Arial" w:hAnsi="Arial" w:cs="Arial"/>
          <w:sz w:val="20"/>
          <w:szCs w:val="20"/>
          <w:lang w:eastAsia="ja-JP"/>
        </w:rPr>
        <w:t xml:space="preserve"> the AES department offers a rigorous two-semester course where students move through a </w:t>
      </w:r>
      <w:r w:rsidRPr="001E0E0B">
        <w:rPr>
          <w:rFonts w:ascii="Arial" w:hAnsi="Arial" w:cs="Arial"/>
          <w:b/>
          <w:sz w:val="20"/>
          <w:szCs w:val="20"/>
          <w:lang w:eastAsia="ja-JP"/>
        </w:rPr>
        <w:t>requirements-based design</w:t>
      </w:r>
      <w:r w:rsidRPr="001E0E0B">
        <w:rPr>
          <w:rFonts w:ascii="Arial" w:hAnsi="Arial" w:cs="Arial"/>
          <w:sz w:val="20"/>
          <w:szCs w:val="20"/>
          <w:lang w:eastAsia="ja-JP"/>
        </w:rPr>
        <w:t xml:space="preserve"> </w:t>
      </w:r>
      <w:r w:rsidRPr="001E0E0B">
        <w:rPr>
          <w:rFonts w:ascii="Arial" w:hAnsi="Arial" w:cs="Arial"/>
          <w:b/>
          <w:sz w:val="20"/>
          <w:szCs w:val="20"/>
          <w:lang w:eastAsia="ja-JP"/>
        </w:rPr>
        <w:t>process</w:t>
      </w:r>
      <w:r w:rsidRPr="001E0E0B">
        <w:rPr>
          <w:rFonts w:ascii="Arial" w:hAnsi="Arial" w:cs="Arial"/>
          <w:sz w:val="20"/>
          <w:szCs w:val="20"/>
          <w:lang w:eastAsia="ja-JP"/>
        </w:rPr>
        <w:t xml:space="preserve"> from concept to detailed design to manufacturing to test and </w:t>
      </w:r>
      <w:r w:rsidR="00E40B27">
        <w:rPr>
          <w:rFonts w:ascii="Arial" w:hAnsi="Arial" w:cs="Arial"/>
          <w:sz w:val="20"/>
          <w:szCs w:val="20"/>
          <w:lang w:eastAsia="ja-JP"/>
        </w:rPr>
        <w:t xml:space="preserve">finally </w:t>
      </w:r>
      <w:r w:rsidRPr="001E0E0B">
        <w:rPr>
          <w:rFonts w:ascii="Arial" w:hAnsi="Arial" w:cs="Arial"/>
          <w:sz w:val="20"/>
          <w:szCs w:val="20"/>
          <w:lang w:eastAsia="ja-JP"/>
        </w:rPr>
        <w:t>validation. S</w:t>
      </w:r>
      <w:r w:rsidRPr="001E0E0B">
        <w:rPr>
          <w:rFonts w:ascii="Arial" w:hAnsi="Arial" w:cs="Arial"/>
          <w:sz w:val="20"/>
          <w:szCs w:val="20"/>
        </w:rPr>
        <w:t>tudents work in</w:t>
      </w:r>
      <w:r w:rsidRPr="001E0E0B">
        <w:rPr>
          <w:rFonts w:ascii="Arial" w:hAnsi="Arial" w:cs="Arial"/>
          <w:b/>
          <w:sz w:val="20"/>
          <w:szCs w:val="20"/>
        </w:rPr>
        <w:t xml:space="preserve"> self-directed teams</w:t>
      </w:r>
      <w:r w:rsidRPr="001E0E0B">
        <w:rPr>
          <w:rFonts w:ascii="Arial" w:hAnsi="Arial" w:cs="Arial"/>
          <w:sz w:val="20"/>
          <w:szCs w:val="20"/>
        </w:rPr>
        <w:t xml:space="preserve">. A team typically consists of </w:t>
      </w:r>
      <w:r w:rsidR="002525CC">
        <w:rPr>
          <w:rFonts w:ascii="Arial" w:hAnsi="Arial" w:cs="Arial"/>
          <w:sz w:val="20"/>
          <w:szCs w:val="20"/>
        </w:rPr>
        <w:t>10-12</w:t>
      </w:r>
      <w:r w:rsidRPr="001E0E0B">
        <w:rPr>
          <w:rFonts w:ascii="Arial" w:hAnsi="Arial" w:cs="Arial"/>
          <w:sz w:val="20"/>
          <w:szCs w:val="20"/>
        </w:rPr>
        <w:t xml:space="preserve"> Aerospace Engineering students of senior standing.  Each team is assigned one faculty advisor from the Project Advisory Board (PAB) pool. These faculty members cover a wide range of technical skills and </w:t>
      </w:r>
      <w:r w:rsidR="00E40B27">
        <w:rPr>
          <w:rFonts w:ascii="Arial" w:hAnsi="Arial" w:cs="Arial"/>
          <w:sz w:val="20"/>
          <w:szCs w:val="20"/>
        </w:rPr>
        <w:t xml:space="preserve">have </w:t>
      </w:r>
      <w:r w:rsidRPr="001E0E0B">
        <w:rPr>
          <w:rFonts w:ascii="Arial" w:hAnsi="Arial" w:cs="Arial"/>
          <w:sz w:val="20"/>
          <w:szCs w:val="20"/>
        </w:rPr>
        <w:t xml:space="preserve">a variety of design experience to guide the teams through the design process for their particular project. Advisors will formally meet with their teams for at least one hour each week. </w:t>
      </w:r>
    </w:p>
    <w:p w14:paraId="34C24A52" w14:textId="77777777" w:rsidR="001E0E0B" w:rsidRPr="001E0E0B" w:rsidRDefault="001E0E0B" w:rsidP="001E0E0B">
      <w:pPr>
        <w:pStyle w:val="BodyText"/>
        <w:ind w:left="1440"/>
        <w:rPr>
          <w:rFonts w:ascii="Arial" w:hAnsi="Arial" w:cs="Arial"/>
          <w:sz w:val="20"/>
          <w:szCs w:val="20"/>
          <w:lang w:eastAsia="ja-JP"/>
        </w:rPr>
      </w:pPr>
      <w:r w:rsidRPr="001E0E0B">
        <w:rPr>
          <w:rFonts w:ascii="Arial" w:hAnsi="Arial" w:cs="Arial"/>
          <w:sz w:val="20"/>
          <w:szCs w:val="20"/>
          <w:lang w:eastAsia="ja-JP"/>
        </w:rPr>
        <w:t xml:space="preserve">Projects are expected to provide an integrative design experience that includes topics typically of an aerospace nature that allow for creative latitude in arriving at a final design.  All projects must include design elements from </w:t>
      </w:r>
      <w:r w:rsidRPr="001E0E0B">
        <w:rPr>
          <w:rFonts w:ascii="Arial" w:hAnsi="Arial" w:cs="Arial"/>
          <w:b/>
          <w:sz w:val="20"/>
          <w:szCs w:val="20"/>
          <w:lang w:eastAsia="ja-JP"/>
        </w:rPr>
        <w:t xml:space="preserve">mechanical, electrical, and software </w:t>
      </w:r>
      <w:r w:rsidRPr="001E0E0B">
        <w:rPr>
          <w:rFonts w:ascii="Arial" w:hAnsi="Arial" w:cs="Arial"/>
          <w:sz w:val="20"/>
          <w:szCs w:val="20"/>
          <w:lang w:eastAsia="ja-JP"/>
        </w:rPr>
        <w:t xml:space="preserve">subsystems. The course seeks to expose students to systems engineering principles and the multidisciplinary nature of modern engineering problems; hence each of these three components must represent a substantial part (at least 25%) of the design work. The projects begin with a </w:t>
      </w:r>
      <w:r w:rsidRPr="001E0E0B">
        <w:rPr>
          <w:rFonts w:ascii="Arial" w:hAnsi="Arial" w:cs="Arial"/>
          <w:b/>
          <w:sz w:val="20"/>
          <w:szCs w:val="20"/>
          <w:lang w:eastAsia="ja-JP"/>
        </w:rPr>
        <w:t>requirements definition phase</w:t>
      </w:r>
      <w:r w:rsidRPr="001E0E0B">
        <w:rPr>
          <w:rFonts w:ascii="Arial" w:hAnsi="Arial" w:cs="Arial"/>
          <w:sz w:val="20"/>
          <w:szCs w:val="20"/>
          <w:lang w:eastAsia="ja-JP"/>
        </w:rPr>
        <w:t xml:space="preserve"> </w:t>
      </w:r>
      <w:r w:rsidR="00E40B27">
        <w:rPr>
          <w:rFonts w:ascii="Arial" w:hAnsi="Arial" w:cs="Arial"/>
          <w:sz w:val="20"/>
          <w:szCs w:val="20"/>
          <w:lang w:eastAsia="ja-JP"/>
        </w:rPr>
        <w:t xml:space="preserve">where </w:t>
      </w:r>
      <w:r w:rsidRPr="001E0E0B">
        <w:rPr>
          <w:rFonts w:ascii="Arial" w:hAnsi="Arial" w:cs="Arial"/>
          <w:sz w:val="20"/>
          <w:szCs w:val="20"/>
          <w:lang w:eastAsia="ja-JP"/>
        </w:rPr>
        <w:t xml:space="preserve">students use the technical and design skills developed throughout the undergraduate Aerospace Engineering </w:t>
      </w:r>
      <w:r w:rsidRPr="001E0E0B">
        <w:rPr>
          <w:rFonts w:ascii="Arial" w:hAnsi="Arial" w:cs="Arial"/>
          <w:sz w:val="20"/>
          <w:szCs w:val="20"/>
          <w:lang w:eastAsia="ja-JP"/>
        </w:rPr>
        <w:lastRenderedPageBreak/>
        <w:t>Sciences curriculum</w:t>
      </w:r>
      <w:r w:rsidR="00E40B27">
        <w:rPr>
          <w:rFonts w:ascii="Arial" w:hAnsi="Arial" w:cs="Arial"/>
          <w:sz w:val="20"/>
          <w:szCs w:val="20"/>
          <w:lang w:eastAsia="ja-JP"/>
        </w:rPr>
        <w:t xml:space="preserve"> to </w:t>
      </w:r>
      <w:r w:rsidR="000526D8">
        <w:rPr>
          <w:rFonts w:ascii="Arial" w:hAnsi="Arial" w:cs="Arial"/>
          <w:sz w:val="20"/>
          <w:szCs w:val="20"/>
          <w:lang w:eastAsia="ja-JP"/>
        </w:rPr>
        <w:t>determine the functional requirements and scope of the design work to be done. These skills are applied throughout the course, leading</w:t>
      </w:r>
      <w:r w:rsidRPr="001E0E0B">
        <w:rPr>
          <w:rFonts w:ascii="Arial" w:hAnsi="Arial" w:cs="Arial"/>
          <w:sz w:val="20"/>
          <w:szCs w:val="20"/>
          <w:lang w:eastAsia="ja-JP"/>
        </w:rPr>
        <w:t xml:space="preserve"> to </w:t>
      </w:r>
      <w:r w:rsidR="000526D8">
        <w:rPr>
          <w:rFonts w:ascii="Arial" w:hAnsi="Arial" w:cs="Arial"/>
          <w:sz w:val="20"/>
          <w:szCs w:val="20"/>
          <w:lang w:eastAsia="ja-JP"/>
        </w:rPr>
        <w:t>a</w:t>
      </w:r>
      <w:r w:rsidRPr="001E0E0B">
        <w:rPr>
          <w:rFonts w:ascii="Arial" w:hAnsi="Arial" w:cs="Arial"/>
          <w:sz w:val="20"/>
          <w:szCs w:val="20"/>
          <w:lang w:eastAsia="ja-JP"/>
        </w:rPr>
        <w:t xml:space="preserve"> physical prototype that is </w:t>
      </w:r>
      <w:r w:rsidRPr="001E0E0B">
        <w:rPr>
          <w:rFonts w:ascii="Arial" w:hAnsi="Arial" w:cs="Arial"/>
          <w:b/>
          <w:sz w:val="20"/>
          <w:szCs w:val="20"/>
          <w:lang w:eastAsia="ja-JP"/>
        </w:rPr>
        <w:t>manufactured and tested</w:t>
      </w:r>
      <w:r w:rsidR="000526D8">
        <w:rPr>
          <w:rFonts w:ascii="Arial" w:hAnsi="Arial" w:cs="Arial"/>
          <w:b/>
          <w:sz w:val="20"/>
          <w:szCs w:val="20"/>
          <w:lang w:eastAsia="ja-JP"/>
        </w:rPr>
        <w:t>.</w:t>
      </w:r>
      <w:r w:rsidRPr="001E0E0B">
        <w:rPr>
          <w:rFonts w:ascii="Arial" w:hAnsi="Arial" w:cs="Arial"/>
          <w:sz w:val="20"/>
          <w:szCs w:val="20"/>
          <w:lang w:eastAsia="ja-JP"/>
        </w:rPr>
        <w:t xml:space="preserve"> </w:t>
      </w:r>
      <w:r w:rsidR="000526D8">
        <w:rPr>
          <w:rFonts w:ascii="Arial" w:hAnsi="Arial" w:cs="Arial"/>
          <w:sz w:val="20"/>
          <w:szCs w:val="20"/>
          <w:lang w:eastAsia="ja-JP"/>
        </w:rPr>
        <w:t>During the testing phase teams seek</w:t>
      </w:r>
      <w:r w:rsidRPr="001E0E0B">
        <w:rPr>
          <w:rFonts w:ascii="Arial" w:hAnsi="Arial" w:cs="Arial"/>
          <w:sz w:val="20"/>
          <w:szCs w:val="20"/>
          <w:lang w:eastAsia="ja-JP"/>
        </w:rPr>
        <w:t xml:space="preserve"> to </w:t>
      </w:r>
      <w:r w:rsidRPr="001E0E0B">
        <w:rPr>
          <w:rFonts w:ascii="Arial" w:hAnsi="Arial" w:cs="Arial"/>
          <w:b/>
          <w:sz w:val="20"/>
          <w:szCs w:val="20"/>
          <w:lang w:eastAsia="ja-JP"/>
        </w:rPr>
        <w:t>verif</w:t>
      </w:r>
      <w:r w:rsidR="000526D8">
        <w:rPr>
          <w:rFonts w:ascii="Arial" w:hAnsi="Arial" w:cs="Arial"/>
          <w:b/>
          <w:sz w:val="20"/>
          <w:szCs w:val="20"/>
          <w:lang w:eastAsia="ja-JP"/>
        </w:rPr>
        <w:t>y</w:t>
      </w:r>
      <w:r w:rsidRPr="001E0E0B">
        <w:rPr>
          <w:rFonts w:ascii="Arial" w:hAnsi="Arial" w:cs="Arial"/>
          <w:sz w:val="20"/>
          <w:szCs w:val="20"/>
          <w:lang w:eastAsia="ja-JP"/>
        </w:rPr>
        <w:t xml:space="preserve"> </w:t>
      </w:r>
      <w:r w:rsidR="000526D8">
        <w:rPr>
          <w:rFonts w:ascii="Arial" w:hAnsi="Arial" w:cs="Arial"/>
          <w:sz w:val="20"/>
          <w:szCs w:val="20"/>
          <w:lang w:eastAsia="ja-JP"/>
        </w:rPr>
        <w:t xml:space="preserve">that </w:t>
      </w:r>
      <w:r w:rsidRPr="001E0E0B">
        <w:rPr>
          <w:rFonts w:ascii="Arial" w:hAnsi="Arial" w:cs="Arial"/>
          <w:sz w:val="20"/>
          <w:szCs w:val="20"/>
          <w:lang w:eastAsia="ja-JP"/>
        </w:rPr>
        <w:t xml:space="preserve">the initially-defined requirements </w:t>
      </w:r>
      <w:r w:rsidR="000526D8">
        <w:rPr>
          <w:rFonts w:ascii="Arial" w:hAnsi="Arial" w:cs="Arial"/>
          <w:sz w:val="20"/>
          <w:szCs w:val="20"/>
          <w:lang w:eastAsia="ja-JP"/>
        </w:rPr>
        <w:t xml:space="preserve">are met </w:t>
      </w:r>
      <w:r w:rsidRPr="001E0E0B">
        <w:rPr>
          <w:rFonts w:ascii="Arial" w:hAnsi="Arial" w:cs="Arial"/>
          <w:sz w:val="20"/>
          <w:szCs w:val="20"/>
          <w:lang w:eastAsia="ja-JP"/>
        </w:rPr>
        <w:t xml:space="preserve">and </w:t>
      </w:r>
      <w:r w:rsidR="000526D8">
        <w:rPr>
          <w:rFonts w:ascii="Arial" w:hAnsi="Arial" w:cs="Arial"/>
          <w:sz w:val="20"/>
          <w:szCs w:val="20"/>
          <w:lang w:eastAsia="ja-JP"/>
        </w:rPr>
        <w:t>finally</w:t>
      </w:r>
      <w:r w:rsidRPr="001E0E0B">
        <w:rPr>
          <w:rFonts w:ascii="Arial" w:hAnsi="Arial" w:cs="Arial"/>
          <w:sz w:val="20"/>
          <w:szCs w:val="20"/>
          <w:lang w:eastAsia="ja-JP"/>
        </w:rPr>
        <w:t xml:space="preserve"> </w:t>
      </w:r>
      <w:r w:rsidRPr="001E0E0B">
        <w:rPr>
          <w:rFonts w:ascii="Arial" w:hAnsi="Arial" w:cs="Arial"/>
          <w:b/>
          <w:sz w:val="20"/>
          <w:szCs w:val="20"/>
          <w:lang w:eastAsia="ja-JP"/>
        </w:rPr>
        <w:t>valid</w:t>
      </w:r>
      <w:r w:rsidR="000526D8">
        <w:rPr>
          <w:rFonts w:ascii="Arial" w:hAnsi="Arial" w:cs="Arial"/>
          <w:b/>
          <w:sz w:val="20"/>
          <w:szCs w:val="20"/>
          <w:lang w:eastAsia="ja-JP"/>
        </w:rPr>
        <w:t>ate</w:t>
      </w:r>
      <w:r w:rsidRPr="001E0E0B">
        <w:rPr>
          <w:rFonts w:ascii="Arial" w:hAnsi="Arial" w:cs="Arial"/>
          <w:b/>
          <w:sz w:val="20"/>
          <w:szCs w:val="20"/>
          <w:lang w:eastAsia="ja-JP"/>
        </w:rPr>
        <w:t xml:space="preserve"> </w:t>
      </w:r>
      <w:r w:rsidRPr="001E0E0B">
        <w:rPr>
          <w:rFonts w:ascii="Arial" w:hAnsi="Arial" w:cs="Arial"/>
          <w:sz w:val="20"/>
          <w:szCs w:val="20"/>
          <w:lang w:eastAsia="ja-JP"/>
        </w:rPr>
        <w:t xml:space="preserve">that the design serves the intended purpose. Given the difficulty of testing complete aerospace systems in a relevant environment, many projects focus only on important aspects of an entire system that can be </w:t>
      </w:r>
      <w:r w:rsidRPr="00660039">
        <w:rPr>
          <w:rFonts w:ascii="Arial" w:hAnsi="Arial" w:cs="Arial"/>
          <w:b/>
          <w:sz w:val="20"/>
          <w:szCs w:val="20"/>
          <w:lang w:eastAsia="ja-JP"/>
        </w:rPr>
        <w:t>safely</w:t>
      </w:r>
      <w:r w:rsidRPr="001E0E0B">
        <w:rPr>
          <w:rFonts w:ascii="Arial" w:hAnsi="Arial" w:cs="Arial"/>
          <w:sz w:val="20"/>
          <w:szCs w:val="20"/>
          <w:lang w:eastAsia="ja-JP"/>
        </w:rPr>
        <w:t xml:space="preserve"> tested under laboratory or limited flight conditions.</w:t>
      </w:r>
    </w:p>
    <w:p w14:paraId="1CAA09E7" w14:textId="77777777" w:rsidR="001E0E0B" w:rsidRPr="001E0E0B" w:rsidRDefault="001E0E0B" w:rsidP="001E0E0B">
      <w:pPr>
        <w:pStyle w:val="BodyText"/>
        <w:ind w:left="1440"/>
        <w:rPr>
          <w:rFonts w:ascii="Arial" w:hAnsi="Arial" w:cs="Arial"/>
          <w:sz w:val="20"/>
          <w:szCs w:val="20"/>
          <w:lang w:eastAsia="ja-JP"/>
        </w:rPr>
      </w:pPr>
      <w:r w:rsidRPr="001E0E0B">
        <w:rPr>
          <w:rFonts w:ascii="Arial" w:hAnsi="Arial" w:cs="Arial"/>
          <w:sz w:val="20"/>
          <w:szCs w:val="20"/>
          <w:lang w:eastAsia="ja-JP"/>
        </w:rPr>
        <w:t xml:space="preserve">Each student must have a well-defined role on their design team, and </w:t>
      </w:r>
      <w:r w:rsidRPr="001E0E0B">
        <w:rPr>
          <w:rFonts w:ascii="Arial" w:hAnsi="Arial" w:cs="Arial"/>
          <w:b/>
          <w:sz w:val="20"/>
          <w:szCs w:val="20"/>
          <w:lang w:eastAsia="ja-JP"/>
        </w:rPr>
        <w:t>demonstrate leadership</w:t>
      </w:r>
      <w:r w:rsidRPr="001E0E0B">
        <w:rPr>
          <w:rFonts w:ascii="Arial" w:hAnsi="Arial" w:cs="Arial"/>
          <w:sz w:val="20"/>
          <w:szCs w:val="20"/>
          <w:lang w:eastAsia="ja-JP"/>
        </w:rPr>
        <w:t xml:space="preserve"> in at least one aspect of project development</w:t>
      </w:r>
      <w:r w:rsidR="000526D8">
        <w:rPr>
          <w:rFonts w:ascii="Arial" w:hAnsi="Arial" w:cs="Arial"/>
          <w:sz w:val="20"/>
          <w:szCs w:val="20"/>
          <w:lang w:eastAsia="ja-JP"/>
        </w:rPr>
        <w:t xml:space="preserve"> and execution</w:t>
      </w:r>
      <w:r w:rsidRPr="001E0E0B">
        <w:rPr>
          <w:rFonts w:ascii="Arial" w:hAnsi="Arial" w:cs="Arial"/>
          <w:sz w:val="20"/>
          <w:szCs w:val="20"/>
          <w:lang w:eastAsia="ja-JP"/>
        </w:rPr>
        <w:t>.</w:t>
      </w:r>
    </w:p>
    <w:p w14:paraId="424A9BCA" w14:textId="77777777" w:rsidR="001E0E0B" w:rsidRPr="008342CE" w:rsidRDefault="001E0E0B" w:rsidP="00372BDE">
      <w:pPr>
        <w:pStyle w:val="Heading2"/>
      </w:pPr>
      <w:r>
        <w:t xml:space="preserve">Senior </w:t>
      </w:r>
      <w:r w:rsidRPr="007546AC">
        <w:t>Projects Course Structure</w:t>
      </w:r>
    </w:p>
    <w:p w14:paraId="4347690D" w14:textId="707E7240" w:rsidR="001E0E0B" w:rsidRPr="00384E57" w:rsidRDefault="001E0E0B" w:rsidP="00384E57">
      <w:pPr>
        <w:pStyle w:val="BodyText"/>
        <w:ind w:left="1440"/>
        <w:rPr>
          <w:rFonts w:ascii="Arial" w:hAnsi="Arial" w:cs="Arial"/>
          <w:sz w:val="20"/>
          <w:szCs w:val="20"/>
          <w:lang w:eastAsia="ja-JP"/>
        </w:rPr>
      </w:pPr>
      <w:r w:rsidRPr="001E0E0B">
        <w:rPr>
          <w:rFonts w:ascii="Arial" w:hAnsi="Arial" w:cs="Arial"/>
          <w:sz w:val="20"/>
          <w:szCs w:val="20"/>
          <w:lang w:eastAsia="ja-JP"/>
        </w:rPr>
        <w:t xml:space="preserve">At the beginning of the first semester (Fall) of the course (ASEN 4018) students are presented with the slate of available projects identified by the </w:t>
      </w:r>
      <w:r w:rsidR="00FB6C68">
        <w:rPr>
          <w:rFonts w:ascii="Arial" w:hAnsi="Arial" w:cs="Arial"/>
          <w:sz w:val="20"/>
          <w:szCs w:val="20"/>
          <w:lang w:eastAsia="ja-JP"/>
        </w:rPr>
        <w:t>sponsor</w:t>
      </w:r>
      <w:r w:rsidR="006564B8">
        <w:rPr>
          <w:rFonts w:ascii="Arial" w:hAnsi="Arial" w:cs="Arial"/>
          <w:sz w:val="20"/>
          <w:szCs w:val="20"/>
          <w:lang w:eastAsia="ja-JP"/>
        </w:rPr>
        <w:t>,</w:t>
      </w:r>
      <w:r w:rsidRPr="001E0E0B">
        <w:rPr>
          <w:rFonts w:ascii="Arial" w:hAnsi="Arial" w:cs="Arial"/>
          <w:sz w:val="20"/>
          <w:szCs w:val="20"/>
          <w:lang w:eastAsia="ja-JP"/>
        </w:rPr>
        <w:t xml:space="preserve"> provided </w:t>
      </w:r>
      <w:r w:rsidR="006564B8">
        <w:rPr>
          <w:rFonts w:ascii="Arial" w:hAnsi="Arial" w:cs="Arial"/>
          <w:sz w:val="20"/>
          <w:szCs w:val="20"/>
          <w:lang w:eastAsia="ja-JP"/>
        </w:rPr>
        <w:t xml:space="preserve">through the </w:t>
      </w:r>
      <w:r w:rsidRPr="001E0E0B">
        <w:rPr>
          <w:rFonts w:ascii="Arial" w:hAnsi="Arial" w:cs="Arial"/>
          <w:b/>
          <w:sz w:val="20"/>
          <w:szCs w:val="20"/>
          <w:lang w:eastAsia="ja-JP"/>
        </w:rPr>
        <w:t>Notice of Intent (NOI)</w:t>
      </w:r>
      <w:r w:rsidRPr="001E0E0B">
        <w:rPr>
          <w:rFonts w:ascii="Arial" w:hAnsi="Arial" w:cs="Arial"/>
          <w:sz w:val="20"/>
          <w:szCs w:val="20"/>
          <w:lang w:eastAsia="ja-JP"/>
        </w:rPr>
        <w:t xml:space="preserve"> forms, and described by </w:t>
      </w:r>
      <w:r w:rsidRPr="00FE30BD">
        <w:rPr>
          <w:rFonts w:ascii="Arial" w:hAnsi="Arial" w:cs="Arial"/>
          <w:b/>
          <w:sz w:val="20"/>
          <w:szCs w:val="20"/>
          <w:lang w:eastAsia="ja-JP"/>
        </w:rPr>
        <w:t xml:space="preserve">short </w:t>
      </w:r>
      <w:r w:rsidR="00577748">
        <w:rPr>
          <w:rFonts w:ascii="Arial" w:hAnsi="Arial" w:cs="Arial"/>
          <w:b/>
          <w:sz w:val="20"/>
          <w:szCs w:val="20"/>
          <w:lang w:eastAsia="ja-JP"/>
        </w:rPr>
        <w:t>sponsor</w:t>
      </w:r>
      <w:r w:rsidRPr="00FE30BD">
        <w:rPr>
          <w:rFonts w:ascii="Arial" w:hAnsi="Arial" w:cs="Arial"/>
          <w:b/>
          <w:sz w:val="20"/>
          <w:szCs w:val="20"/>
          <w:lang w:eastAsia="ja-JP"/>
        </w:rPr>
        <w:t xml:space="preserve"> presentations</w:t>
      </w:r>
      <w:r w:rsidR="006564B8">
        <w:rPr>
          <w:rFonts w:ascii="Arial" w:hAnsi="Arial" w:cs="Arial"/>
          <w:sz w:val="20"/>
          <w:szCs w:val="20"/>
          <w:lang w:eastAsia="ja-JP"/>
        </w:rPr>
        <w:t xml:space="preserve"> that take place during</w:t>
      </w:r>
      <w:r w:rsidRPr="001E0E0B">
        <w:rPr>
          <w:rFonts w:ascii="Arial" w:hAnsi="Arial" w:cs="Arial"/>
          <w:sz w:val="20"/>
          <w:szCs w:val="20"/>
          <w:lang w:eastAsia="ja-JP"/>
        </w:rPr>
        <w:t xml:space="preserve"> the first week of class.  </w:t>
      </w:r>
      <w:r w:rsidR="00384E57">
        <w:rPr>
          <w:rFonts w:ascii="Arial" w:hAnsi="Arial" w:cs="Arial"/>
          <w:sz w:val="20"/>
          <w:szCs w:val="20"/>
          <w:lang w:eastAsia="ja-JP"/>
        </w:rPr>
        <w:t xml:space="preserve">Students then submit a </w:t>
      </w:r>
      <w:r w:rsidR="008A6689">
        <w:rPr>
          <w:rFonts w:ascii="Arial" w:hAnsi="Arial" w:cs="Arial"/>
          <w:sz w:val="20"/>
          <w:szCs w:val="20"/>
          <w:lang w:eastAsia="ja-JP"/>
        </w:rPr>
        <w:t>survey</w:t>
      </w:r>
      <w:r w:rsidR="00384E57">
        <w:rPr>
          <w:rFonts w:ascii="Arial" w:hAnsi="Arial" w:cs="Arial"/>
          <w:sz w:val="20"/>
          <w:szCs w:val="20"/>
          <w:lang w:eastAsia="ja-JP"/>
        </w:rPr>
        <w:t xml:space="preserve"> where they choose up to two colleagues that they wish to work with, state their strengths in terms of mechanical, electrical, software, and management skills, and then rank all projects from most to least desirable. A fair rank-optimal matching algorithm matches students into teams of 10 to 12 students, ensuring </w:t>
      </w:r>
      <w:r w:rsidR="008A6689">
        <w:rPr>
          <w:rFonts w:ascii="Arial" w:hAnsi="Arial" w:cs="Arial"/>
          <w:sz w:val="20"/>
          <w:szCs w:val="20"/>
          <w:lang w:eastAsia="ja-JP"/>
        </w:rPr>
        <w:t xml:space="preserve">all </w:t>
      </w:r>
      <w:r w:rsidR="00384E57">
        <w:rPr>
          <w:rFonts w:ascii="Arial" w:hAnsi="Arial" w:cs="Arial"/>
          <w:sz w:val="20"/>
          <w:szCs w:val="20"/>
          <w:lang w:eastAsia="ja-JP"/>
        </w:rPr>
        <w:t xml:space="preserve">teams have a balance of mechanical, electrical, and software skills. </w:t>
      </w:r>
      <w:r w:rsidR="008A6689">
        <w:rPr>
          <w:rFonts w:ascii="Arial" w:hAnsi="Arial" w:cs="Arial"/>
          <w:sz w:val="20"/>
          <w:szCs w:val="20"/>
          <w:lang w:eastAsia="ja-JP"/>
        </w:rPr>
        <w:t xml:space="preserve">Since implementing this algorithm in AY 2020, all students have been assigned to a project that was one of their top three choices. </w:t>
      </w:r>
      <w:r w:rsidRPr="001E0E0B">
        <w:rPr>
          <w:rFonts w:ascii="Arial" w:hAnsi="Arial" w:cs="Arial"/>
          <w:sz w:val="20"/>
          <w:szCs w:val="20"/>
          <w:lang w:eastAsia="ja-JP"/>
        </w:rPr>
        <w:t xml:space="preserve">Teams and their projects are </w:t>
      </w:r>
      <w:r w:rsidR="008A6689">
        <w:rPr>
          <w:rFonts w:ascii="Arial" w:hAnsi="Arial" w:cs="Arial"/>
          <w:sz w:val="20"/>
          <w:szCs w:val="20"/>
          <w:lang w:eastAsia="ja-JP"/>
        </w:rPr>
        <w:t xml:space="preserve">reviewed by the faculty and </w:t>
      </w:r>
      <w:r w:rsidRPr="001E0E0B">
        <w:rPr>
          <w:rFonts w:ascii="Arial" w:hAnsi="Arial" w:cs="Arial"/>
          <w:sz w:val="20"/>
          <w:szCs w:val="20"/>
          <w:lang w:eastAsia="ja-JP"/>
        </w:rPr>
        <w:t>finalized by the</w:t>
      </w:r>
      <w:r w:rsidR="00EE1DFC">
        <w:rPr>
          <w:rFonts w:ascii="Arial" w:hAnsi="Arial" w:cs="Arial"/>
          <w:sz w:val="20"/>
          <w:szCs w:val="20"/>
          <w:lang w:eastAsia="ja-JP"/>
        </w:rPr>
        <w:t xml:space="preserve"> beginning of the</w:t>
      </w:r>
      <w:r w:rsidRPr="001E0E0B">
        <w:rPr>
          <w:rFonts w:ascii="Arial" w:hAnsi="Arial" w:cs="Arial"/>
          <w:sz w:val="20"/>
          <w:szCs w:val="20"/>
          <w:lang w:eastAsia="ja-JP"/>
        </w:rPr>
        <w:t xml:space="preserve"> second week of class. </w:t>
      </w:r>
      <w:r w:rsidR="00EE1DFC">
        <w:rPr>
          <w:rFonts w:ascii="Arial" w:hAnsi="Arial" w:cs="Arial"/>
          <w:sz w:val="20"/>
          <w:szCs w:val="20"/>
          <w:lang w:eastAsia="ja-JP"/>
        </w:rPr>
        <w:t>T</w:t>
      </w:r>
      <w:r w:rsidRPr="001E0E0B">
        <w:rPr>
          <w:rFonts w:ascii="Arial" w:hAnsi="Arial" w:cs="Arial"/>
          <w:sz w:val="20"/>
          <w:szCs w:val="20"/>
          <w:lang w:eastAsia="ja-JP"/>
        </w:rPr>
        <w:t xml:space="preserve">eams </w:t>
      </w:r>
      <w:r w:rsidR="00EE1DFC">
        <w:rPr>
          <w:rFonts w:ascii="Arial" w:hAnsi="Arial" w:cs="Arial"/>
          <w:sz w:val="20"/>
          <w:szCs w:val="20"/>
          <w:lang w:eastAsia="ja-JP"/>
        </w:rPr>
        <w:t xml:space="preserve">then </w:t>
      </w:r>
      <w:r w:rsidRPr="001E0E0B">
        <w:rPr>
          <w:rFonts w:ascii="Arial" w:hAnsi="Arial" w:cs="Arial"/>
          <w:sz w:val="20"/>
          <w:szCs w:val="20"/>
          <w:lang w:eastAsia="ja-JP"/>
        </w:rPr>
        <w:t xml:space="preserve">work with </w:t>
      </w:r>
      <w:r w:rsidR="00C370F8">
        <w:rPr>
          <w:rFonts w:ascii="Arial" w:hAnsi="Arial" w:cs="Arial"/>
          <w:sz w:val="20"/>
          <w:szCs w:val="20"/>
          <w:lang w:eastAsia="ja-JP"/>
        </w:rPr>
        <w:t>sponsor</w:t>
      </w:r>
      <w:r w:rsidRPr="001E0E0B">
        <w:rPr>
          <w:rFonts w:ascii="Arial" w:hAnsi="Arial" w:cs="Arial"/>
          <w:sz w:val="20"/>
          <w:szCs w:val="20"/>
          <w:lang w:eastAsia="ja-JP"/>
        </w:rPr>
        <w:t>s to develop the</w:t>
      </w:r>
      <w:r w:rsidRPr="001E0E0B">
        <w:rPr>
          <w:rFonts w:ascii="Arial" w:hAnsi="Arial" w:cs="Arial"/>
          <w:b/>
          <w:sz w:val="20"/>
          <w:szCs w:val="20"/>
          <w:lang w:eastAsia="ja-JP"/>
        </w:rPr>
        <w:t xml:space="preserve"> Project Definition Document (PDD) </w:t>
      </w:r>
      <w:r w:rsidRPr="001E0E0B">
        <w:rPr>
          <w:rFonts w:ascii="Arial" w:hAnsi="Arial" w:cs="Arial"/>
          <w:sz w:val="20"/>
          <w:szCs w:val="20"/>
          <w:lang w:eastAsia="ja-JP"/>
        </w:rPr>
        <w:t>that defines the project</w:t>
      </w:r>
      <w:r w:rsidR="00EE1DFC">
        <w:rPr>
          <w:rFonts w:ascii="Arial" w:hAnsi="Arial" w:cs="Arial"/>
          <w:sz w:val="20"/>
          <w:szCs w:val="20"/>
          <w:lang w:eastAsia="ja-JP"/>
        </w:rPr>
        <w:t xml:space="preserve">, establishes </w:t>
      </w:r>
      <w:r w:rsidRPr="001E0E0B">
        <w:rPr>
          <w:rFonts w:ascii="Arial" w:hAnsi="Arial" w:cs="Arial"/>
          <w:sz w:val="20"/>
          <w:szCs w:val="20"/>
          <w:lang w:eastAsia="ja-JP"/>
        </w:rPr>
        <w:t>top</w:t>
      </w:r>
      <w:r w:rsidR="00C370F8">
        <w:rPr>
          <w:rFonts w:ascii="Arial" w:hAnsi="Arial" w:cs="Arial"/>
          <w:sz w:val="20"/>
          <w:szCs w:val="20"/>
          <w:lang w:eastAsia="ja-JP"/>
        </w:rPr>
        <w:t>-</w:t>
      </w:r>
      <w:r w:rsidRPr="001E0E0B">
        <w:rPr>
          <w:rFonts w:ascii="Arial" w:hAnsi="Arial" w:cs="Arial"/>
          <w:sz w:val="20"/>
          <w:szCs w:val="20"/>
          <w:lang w:eastAsia="ja-JP"/>
        </w:rPr>
        <w:t>level functional requirements</w:t>
      </w:r>
      <w:r w:rsidRPr="001E0E0B">
        <w:rPr>
          <w:rFonts w:ascii="Arial" w:hAnsi="Arial" w:cs="Arial"/>
          <w:b/>
          <w:sz w:val="20"/>
          <w:szCs w:val="20"/>
          <w:lang w:eastAsia="ja-JP"/>
        </w:rPr>
        <w:t xml:space="preserve"> </w:t>
      </w:r>
      <w:r w:rsidRPr="001E0E0B">
        <w:rPr>
          <w:rFonts w:ascii="Arial" w:hAnsi="Arial" w:cs="Arial"/>
          <w:sz w:val="20"/>
          <w:szCs w:val="20"/>
          <w:lang w:eastAsia="ja-JP"/>
        </w:rPr>
        <w:t xml:space="preserve">and articulates measures of success for the project. </w:t>
      </w:r>
      <w:r w:rsidRPr="001E0E0B">
        <w:rPr>
          <w:rFonts w:ascii="Arial" w:hAnsi="Arial" w:cs="Arial"/>
          <w:b/>
          <w:sz w:val="20"/>
          <w:szCs w:val="20"/>
          <w:lang w:eastAsia="ja-JP"/>
        </w:rPr>
        <w:t xml:space="preserve"> </w:t>
      </w:r>
      <w:r w:rsidR="00EE1DFC">
        <w:rPr>
          <w:rFonts w:ascii="Arial" w:hAnsi="Arial" w:cs="Arial"/>
          <w:sz w:val="20"/>
          <w:szCs w:val="20"/>
          <w:lang w:eastAsia="ja-JP"/>
        </w:rPr>
        <w:t xml:space="preserve">Once the </w:t>
      </w:r>
      <w:r w:rsidR="00A94F71">
        <w:rPr>
          <w:rFonts w:ascii="Arial" w:hAnsi="Arial" w:cs="Arial"/>
          <w:sz w:val="20"/>
          <w:szCs w:val="20"/>
          <w:lang w:eastAsia="ja-JP"/>
        </w:rPr>
        <w:t>sponsor</w:t>
      </w:r>
      <w:r w:rsidR="00EE1DFC">
        <w:rPr>
          <w:rFonts w:ascii="Arial" w:hAnsi="Arial" w:cs="Arial"/>
          <w:sz w:val="20"/>
          <w:szCs w:val="20"/>
          <w:lang w:eastAsia="ja-JP"/>
        </w:rPr>
        <w:t xml:space="preserve"> and team agree to the terms laid out in the PDD, </w:t>
      </w:r>
      <w:r w:rsidRPr="001E0E0B">
        <w:rPr>
          <w:rFonts w:ascii="Arial" w:hAnsi="Arial" w:cs="Arial"/>
          <w:sz w:val="20"/>
          <w:szCs w:val="20"/>
          <w:lang w:eastAsia="ja-JP"/>
        </w:rPr>
        <w:t xml:space="preserve">the design </w:t>
      </w:r>
      <w:r w:rsidR="00EE1DFC">
        <w:rPr>
          <w:rFonts w:ascii="Arial" w:hAnsi="Arial" w:cs="Arial"/>
          <w:sz w:val="20"/>
          <w:szCs w:val="20"/>
          <w:lang w:eastAsia="ja-JP"/>
        </w:rPr>
        <w:t>work begins</w:t>
      </w:r>
      <w:r w:rsidRPr="001E0E0B">
        <w:rPr>
          <w:rFonts w:ascii="Arial" w:hAnsi="Arial" w:cs="Arial"/>
          <w:sz w:val="20"/>
          <w:szCs w:val="20"/>
          <w:lang w:eastAsia="ja-JP"/>
        </w:rPr>
        <w:t xml:space="preserve"> by generating top level design concepts and conduct initial trade studies to identify a baseline architecture and corresponding design requirements</w:t>
      </w:r>
      <w:r w:rsidR="001043AE">
        <w:rPr>
          <w:rFonts w:ascii="Arial" w:hAnsi="Arial" w:cs="Arial"/>
          <w:sz w:val="20"/>
          <w:szCs w:val="20"/>
          <w:lang w:eastAsia="ja-JP"/>
        </w:rPr>
        <w:t xml:space="preserve">. </w:t>
      </w:r>
      <w:r w:rsidRPr="001E0E0B">
        <w:rPr>
          <w:rFonts w:ascii="Arial" w:hAnsi="Arial" w:cs="Arial"/>
          <w:sz w:val="20"/>
          <w:szCs w:val="20"/>
          <w:lang w:eastAsia="ja-JP"/>
        </w:rPr>
        <w:t xml:space="preserve">This baseline design is then analyzed for feasibility, </w:t>
      </w:r>
      <w:r w:rsidR="001043AE">
        <w:rPr>
          <w:rFonts w:ascii="Arial" w:hAnsi="Arial" w:cs="Arial"/>
          <w:sz w:val="20"/>
          <w:szCs w:val="20"/>
          <w:lang w:eastAsia="ja-JP"/>
        </w:rPr>
        <w:t>and presented to the PAB at a</w:t>
      </w:r>
      <w:r w:rsidRPr="001E0E0B">
        <w:rPr>
          <w:rFonts w:ascii="Arial" w:hAnsi="Arial" w:cs="Arial"/>
          <w:sz w:val="20"/>
          <w:szCs w:val="20"/>
          <w:lang w:eastAsia="ja-JP"/>
        </w:rPr>
        <w:t xml:space="preserve"> </w:t>
      </w:r>
      <w:r w:rsidRPr="001E0E0B">
        <w:rPr>
          <w:rFonts w:ascii="Arial" w:hAnsi="Arial" w:cs="Arial"/>
          <w:b/>
          <w:sz w:val="20"/>
          <w:szCs w:val="20"/>
          <w:lang w:eastAsia="ja-JP"/>
        </w:rPr>
        <w:t xml:space="preserve">Preliminary Design Review (PDR). </w:t>
      </w:r>
      <w:r w:rsidRPr="001E0E0B">
        <w:rPr>
          <w:rFonts w:ascii="Arial" w:hAnsi="Arial" w:cs="Arial"/>
          <w:sz w:val="20"/>
          <w:szCs w:val="20"/>
          <w:lang w:eastAsia="ja-JP"/>
        </w:rPr>
        <w:t xml:space="preserve"> Projects deemed to be feasible by the PAB then progress to subsystem requirements development, detailed design, budgeting, scheduling, and preparation for the </w:t>
      </w:r>
      <w:r w:rsidRPr="001E0E0B">
        <w:rPr>
          <w:rFonts w:ascii="Arial" w:hAnsi="Arial" w:cs="Arial"/>
          <w:b/>
          <w:sz w:val="20"/>
          <w:szCs w:val="20"/>
          <w:lang w:eastAsia="ja-JP"/>
        </w:rPr>
        <w:t>Critical Design Review (CDR)</w:t>
      </w:r>
      <w:r w:rsidRPr="001E0E0B">
        <w:rPr>
          <w:rFonts w:ascii="Arial" w:hAnsi="Arial" w:cs="Arial"/>
          <w:sz w:val="20"/>
          <w:szCs w:val="20"/>
          <w:lang w:eastAsia="ja-JP"/>
        </w:rPr>
        <w:t xml:space="preserve"> at the end of the fall semester.  At CDR, each team has one hour (including questions) to present the key design elements of the project and convince the PAB that the project is likely to succeed and parts are ready to be ordered or manufactured. The fall term concludes with a written </w:t>
      </w:r>
      <w:r w:rsidRPr="001E0E0B">
        <w:rPr>
          <w:rFonts w:ascii="Arial" w:hAnsi="Arial" w:cs="Arial"/>
          <w:b/>
          <w:sz w:val="20"/>
          <w:szCs w:val="20"/>
          <w:lang w:eastAsia="ja-JP"/>
        </w:rPr>
        <w:t>Fall Final Report (FFR).</w:t>
      </w:r>
    </w:p>
    <w:p w14:paraId="2595FB4E" w14:textId="6D655692" w:rsidR="001E0E0B" w:rsidRDefault="001E0E0B" w:rsidP="001E0E0B">
      <w:pPr>
        <w:pStyle w:val="BodyText"/>
        <w:ind w:left="1440"/>
        <w:rPr>
          <w:rFonts w:ascii="Arial" w:hAnsi="Arial" w:cs="Arial"/>
          <w:lang w:eastAsia="ja-JP"/>
        </w:rPr>
      </w:pPr>
      <w:r w:rsidRPr="001E0E0B">
        <w:rPr>
          <w:rFonts w:ascii="Arial" w:hAnsi="Arial" w:cs="Arial"/>
          <w:sz w:val="20"/>
          <w:szCs w:val="20"/>
          <w:lang w:eastAsia="ja-JP"/>
        </w:rPr>
        <w:t xml:space="preserve">The spring term begins with parts ordering (long lead items can be ordered earlier), electrical and mechanical manufacturing, and detailed software development.  </w:t>
      </w:r>
      <w:r w:rsidR="001043AE">
        <w:rPr>
          <w:rFonts w:ascii="Arial" w:hAnsi="Arial" w:cs="Arial"/>
          <w:sz w:val="20"/>
          <w:szCs w:val="20"/>
          <w:lang w:eastAsia="ja-JP"/>
        </w:rPr>
        <w:t xml:space="preserve">Teams present their mechanical, electrical, and software fabrication and integrations plans to subject matter experts the first two weeks of the semester. Feedback is incorporated the </w:t>
      </w:r>
      <w:r w:rsidRPr="001E0E0B">
        <w:rPr>
          <w:rFonts w:ascii="Arial" w:hAnsi="Arial" w:cs="Arial"/>
          <w:sz w:val="20"/>
          <w:szCs w:val="20"/>
          <w:lang w:eastAsia="ja-JP"/>
        </w:rPr>
        <w:t xml:space="preserve">teams continue to fabricate and assemble their projects, and develop detailed test plans in preparation for </w:t>
      </w:r>
      <w:r w:rsidRPr="001E0E0B">
        <w:rPr>
          <w:rFonts w:ascii="Arial" w:hAnsi="Arial" w:cs="Arial"/>
          <w:b/>
          <w:sz w:val="20"/>
          <w:szCs w:val="20"/>
          <w:lang w:eastAsia="ja-JP"/>
        </w:rPr>
        <w:t>the Test Readiness Review (TRR)</w:t>
      </w:r>
      <w:r w:rsidRPr="001E0E0B">
        <w:rPr>
          <w:rFonts w:ascii="Arial" w:hAnsi="Arial" w:cs="Arial"/>
          <w:sz w:val="20"/>
          <w:szCs w:val="20"/>
          <w:lang w:eastAsia="ja-JP"/>
        </w:rPr>
        <w:t xml:space="preserve"> in the second month. Testing to verify design requirements and validate the suitability of the design occupy the third month of the term, in preparation for the </w:t>
      </w:r>
      <w:r w:rsidRPr="001E0E0B">
        <w:rPr>
          <w:rFonts w:ascii="Arial" w:hAnsi="Arial" w:cs="Arial"/>
          <w:b/>
          <w:sz w:val="20"/>
          <w:szCs w:val="20"/>
          <w:lang w:eastAsia="ja-JP"/>
        </w:rPr>
        <w:t>Spring Final Review (SFR)</w:t>
      </w:r>
      <w:r w:rsidRPr="001E0E0B">
        <w:rPr>
          <w:rFonts w:ascii="Arial" w:hAnsi="Arial" w:cs="Arial"/>
          <w:sz w:val="20"/>
          <w:szCs w:val="20"/>
          <w:lang w:eastAsia="ja-JP"/>
        </w:rPr>
        <w:t xml:space="preserve"> near the end of the term. The course concludes with a written </w:t>
      </w:r>
      <w:r w:rsidRPr="001E0E0B">
        <w:rPr>
          <w:rFonts w:ascii="Arial" w:hAnsi="Arial" w:cs="Arial"/>
          <w:b/>
          <w:sz w:val="20"/>
          <w:szCs w:val="20"/>
          <w:lang w:eastAsia="ja-JP"/>
        </w:rPr>
        <w:t>Project Final Report (PFR)</w:t>
      </w:r>
      <w:r w:rsidRPr="001E0E0B">
        <w:rPr>
          <w:rFonts w:ascii="Arial" w:hAnsi="Arial" w:cs="Arial"/>
          <w:sz w:val="20"/>
          <w:szCs w:val="20"/>
          <w:lang w:eastAsia="ja-JP"/>
        </w:rPr>
        <w:t xml:space="preserve">. A final course requirement is to present their project at a one day </w:t>
      </w:r>
      <w:r w:rsidR="00ED7E27" w:rsidRPr="00ED7E27">
        <w:rPr>
          <w:rFonts w:ascii="Arial" w:hAnsi="Arial" w:cs="Arial"/>
          <w:b/>
          <w:sz w:val="20"/>
          <w:szCs w:val="20"/>
          <w:lang w:eastAsia="ja-JP"/>
        </w:rPr>
        <w:t xml:space="preserve">Aerospace </w:t>
      </w:r>
      <w:r w:rsidRPr="001E0E0B">
        <w:rPr>
          <w:rFonts w:ascii="Arial" w:hAnsi="Arial" w:cs="Arial"/>
          <w:b/>
          <w:sz w:val="20"/>
          <w:szCs w:val="20"/>
          <w:lang w:eastAsia="ja-JP"/>
        </w:rPr>
        <w:t>S</w:t>
      </w:r>
      <w:r w:rsidR="00ED7E27">
        <w:rPr>
          <w:rFonts w:ascii="Arial" w:hAnsi="Arial" w:cs="Arial"/>
          <w:b/>
          <w:sz w:val="20"/>
          <w:szCs w:val="20"/>
          <w:lang w:eastAsia="ja-JP"/>
        </w:rPr>
        <w:t>enior</w:t>
      </w:r>
      <w:r w:rsidRPr="001E0E0B">
        <w:rPr>
          <w:rFonts w:ascii="Arial" w:hAnsi="Arial" w:cs="Arial"/>
          <w:b/>
          <w:sz w:val="20"/>
          <w:szCs w:val="20"/>
          <w:lang w:eastAsia="ja-JP"/>
        </w:rPr>
        <w:t xml:space="preserve"> Projects Symposium</w:t>
      </w:r>
      <w:r w:rsidRPr="001E0E0B">
        <w:rPr>
          <w:rFonts w:ascii="Arial" w:hAnsi="Arial" w:cs="Arial"/>
          <w:sz w:val="20"/>
          <w:szCs w:val="20"/>
          <w:lang w:eastAsia="ja-JP"/>
        </w:rPr>
        <w:t xml:space="preserve"> for professional engineers and recruiters</w:t>
      </w:r>
      <w:r w:rsidR="00ED7E27">
        <w:rPr>
          <w:rFonts w:ascii="Arial" w:hAnsi="Arial" w:cs="Arial"/>
          <w:sz w:val="20"/>
          <w:szCs w:val="20"/>
          <w:lang w:eastAsia="ja-JP"/>
        </w:rPr>
        <w:t xml:space="preserve"> and</w:t>
      </w:r>
      <w:r w:rsidRPr="001E0E0B">
        <w:rPr>
          <w:rFonts w:ascii="Arial" w:hAnsi="Arial" w:cs="Arial"/>
          <w:sz w:val="20"/>
          <w:szCs w:val="20"/>
          <w:lang w:eastAsia="ja-JP"/>
        </w:rPr>
        <w:t xml:space="preserve"> to the general public at the </w:t>
      </w:r>
      <w:r w:rsidR="00ED7E27" w:rsidRPr="00ED7E27">
        <w:rPr>
          <w:rFonts w:ascii="Arial" w:hAnsi="Arial" w:cs="Arial"/>
          <w:b/>
          <w:sz w:val="20"/>
          <w:szCs w:val="20"/>
          <w:lang w:eastAsia="ja-JP"/>
        </w:rPr>
        <w:t>College</w:t>
      </w:r>
      <w:r w:rsidRPr="00ED7E27">
        <w:rPr>
          <w:rFonts w:ascii="Arial" w:hAnsi="Arial" w:cs="Arial"/>
          <w:b/>
          <w:sz w:val="20"/>
          <w:szCs w:val="20"/>
          <w:lang w:eastAsia="ja-JP"/>
        </w:rPr>
        <w:t xml:space="preserve"> Design Exposition</w:t>
      </w:r>
      <w:r w:rsidRPr="001E0E0B">
        <w:rPr>
          <w:rFonts w:ascii="Arial" w:hAnsi="Arial" w:cs="Arial"/>
          <w:sz w:val="20"/>
          <w:szCs w:val="20"/>
          <w:lang w:eastAsia="ja-JP"/>
        </w:rPr>
        <w:t>.</w:t>
      </w:r>
    </w:p>
    <w:p w14:paraId="05D6A22D" w14:textId="6A14FDAD" w:rsidR="001E0E0B" w:rsidRDefault="001E0E0B" w:rsidP="00372BDE">
      <w:pPr>
        <w:pStyle w:val="Heading2"/>
      </w:pPr>
      <w:r>
        <w:t xml:space="preserve">What is Expected from Project </w:t>
      </w:r>
      <w:r w:rsidR="001C432B">
        <w:t>Sponsor</w:t>
      </w:r>
      <w:r>
        <w:t>s?</w:t>
      </w:r>
    </w:p>
    <w:p w14:paraId="16184CBA" w14:textId="4BA73FB1" w:rsidR="001E0E0B" w:rsidRPr="001E0E0B" w:rsidRDefault="001E0E0B" w:rsidP="001E0E0B">
      <w:pPr>
        <w:pStyle w:val="BodyText"/>
        <w:ind w:left="1440"/>
        <w:rPr>
          <w:rFonts w:ascii="Arial" w:hAnsi="Arial" w:cs="Arial"/>
          <w:sz w:val="20"/>
          <w:szCs w:val="20"/>
          <w:lang w:eastAsia="ja-JP"/>
        </w:rPr>
      </w:pPr>
      <w:r w:rsidRPr="001E0E0B">
        <w:rPr>
          <w:rFonts w:ascii="Arial" w:hAnsi="Arial" w:cs="Arial"/>
          <w:sz w:val="20"/>
          <w:szCs w:val="20"/>
          <w:lang w:eastAsia="ja-JP"/>
        </w:rPr>
        <w:t xml:space="preserve">Corporations, companies, small businesses, national laboratories, R&amp;D organizations, and academic faculty members may become project </w:t>
      </w:r>
      <w:r w:rsidR="00B91DEB">
        <w:rPr>
          <w:rFonts w:ascii="Arial" w:hAnsi="Arial" w:cs="Arial"/>
          <w:sz w:val="20"/>
          <w:szCs w:val="20"/>
          <w:lang w:eastAsia="ja-JP"/>
        </w:rPr>
        <w:t>sponsor</w:t>
      </w:r>
      <w:r w:rsidRPr="001E0E0B">
        <w:rPr>
          <w:rFonts w:ascii="Arial" w:hAnsi="Arial" w:cs="Arial"/>
          <w:sz w:val="20"/>
          <w:szCs w:val="20"/>
          <w:lang w:eastAsia="ja-JP"/>
        </w:rPr>
        <w:t xml:space="preserve">s. </w:t>
      </w:r>
    </w:p>
    <w:p w14:paraId="7B9CD33A" w14:textId="71E9D2C9" w:rsidR="001E0E0B" w:rsidRDefault="001E0E0B" w:rsidP="00874BE3">
      <w:pPr>
        <w:pStyle w:val="BodyText"/>
        <w:ind w:left="1440"/>
        <w:rPr>
          <w:rFonts w:ascii="Arial" w:hAnsi="Arial" w:cs="Arial"/>
          <w:sz w:val="20"/>
          <w:szCs w:val="20"/>
          <w:lang w:eastAsia="ja-JP"/>
        </w:rPr>
      </w:pPr>
      <w:r w:rsidRPr="001E0E0B">
        <w:rPr>
          <w:rFonts w:ascii="Arial" w:hAnsi="Arial" w:cs="Arial"/>
          <w:sz w:val="20"/>
          <w:szCs w:val="20"/>
          <w:lang w:eastAsia="ja-JP"/>
        </w:rPr>
        <w:lastRenderedPageBreak/>
        <w:t xml:space="preserve">Within the framework of the Senior Design course, all projects are conducted on a </w:t>
      </w:r>
      <w:r w:rsidRPr="001E0E0B">
        <w:rPr>
          <w:rFonts w:ascii="Arial" w:hAnsi="Arial" w:cs="Arial"/>
          <w:b/>
          <w:i/>
          <w:sz w:val="20"/>
          <w:szCs w:val="20"/>
          <w:lang w:eastAsia="ja-JP"/>
        </w:rPr>
        <w:t>best effort</w:t>
      </w:r>
      <w:r w:rsidRPr="001E0E0B">
        <w:rPr>
          <w:rFonts w:ascii="Arial" w:hAnsi="Arial" w:cs="Arial"/>
          <w:i/>
          <w:sz w:val="20"/>
          <w:szCs w:val="20"/>
          <w:lang w:eastAsia="ja-JP"/>
        </w:rPr>
        <w:t xml:space="preserve"> </w:t>
      </w:r>
      <w:r w:rsidRPr="001E0E0B">
        <w:rPr>
          <w:rFonts w:ascii="Arial" w:hAnsi="Arial" w:cs="Arial"/>
          <w:sz w:val="20"/>
          <w:szCs w:val="20"/>
          <w:lang w:eastAsia="ja-JP"/>
        </w:rPr>
        <w:t xml:space="preserve">basis by students, guided by a member of the AES PAB.  The </w:t>
      </w:r>
      <w:r w:rsidR="004A4C2C">
        <w:rPr>
          <w:rFonts w:ascii="Arial" w:hAnsi="Arial" w:cs="Arial"/>
          <w:sz w:val="20"/>
          <w:szCs w:val="20"/>
          <w:lang w:eastAsia="ja-JP"/>
        </w:rPr>
        <w:t>sponso</w:t>
      </w:r>
      <w:r w:rsidRPr="001E0E0B">
        <w:rPr>
          <w:rFonts w:ascii="Arial" w:hAnsi="Arial" w:cs="Arial"/>
          <w:sz w:val="20"/>
          <w:szCs w:val="20"/>
          <w:lang w:eastAsia="ja-JP"/>
        </w:rPr>
        <w:t xml:space="preserve">r should understand that our primary goal is the education of aerospace engineering students, and as such </w:t>
      </w:r>
      <w:r w:rsidRPr="001E0E0B">
        <w:rPr>
          <w:rFonts w:ascii="Arial" w:hAnsi="Arial" w:cs="Arial"/>
          <w:i/>
          <w:sz w:val="20"/>
          <w:szCs w:val="20"/>
          <w:lang w:eastAsia="ja-JP"/>
        </w:rPr>
        <w:t>exploratory</w:t>
      </w:r>
      <w:r w:rsidRPr="001E0E0B">
        <w:rPr>
          <w:rFonts w:ascii="Arial" w:hAnsi="Arial" w:cs="Arial"/>
          <w:sz w:val="20"/>
          <w:szCs w:val="20"/>
          <w:lang w:eastAsia="ja-JP"/>
        </w:rPr>
        <w:t xml:space="preserve"> or </w:t>
      </w:r>
      <w:r w:rsidRPr="001E0E0B">
        <w:rPr>
          <w:rFonts w:ascii="Arial" w:hAnsi="Arial" w:cs="Arial"/>
          <w:i/>
          <w:sz w:val="20"/>
          <w:szCs w:val="20"/>
          <w:lang w:eastAsia="ja-JP"/>
        </w:rPr>
        <w:t>proof-of-concept</w:t>
      </w:r>
      <w:r w:rsidRPr="001E0E0B">
        <w:rPr>
          <w:rFonts w:ascii="Arial" w:hAnsi="Arial" w:cs="Arial"/>
          <w:sz w:val="20"/>
          <w:szCs w:val="20"/>
          <w:lang w:eastAsia="ja-JP"/>
        </w:rPr>
        <w:t xml:space="preserve"> projects can be quite successful as an undergraduate capstone senior project.  Projects </w:t>
      </w:r>
      <w:r w:rsidR="00D949AC">
        <w:rPr>
          <w:rFonts w:ascii="Arial" w:hAnsi="Arial" w:cs="Arial"/>
          <w:sz w:val="20"/>
          <w:szCs w:val="20"/>
          <w:lang w:eastAsia="ja-JP"/>
        </w:rPr>
        <w:t>that</w:t>
      </w:r>
      <w:r w:rsidRPr="001E0E0B">
        <w:rPr>
          <w:rFonts w:ascii="Arial" w:hAnsi="Arial" w:cs="Arial"/>
          <w:sz w:val="20"/>
          <w:szCs w:val="20"/>
          <w:lang w:eastAsia="ja-JP"/>
        </w:rPr>
        <w:t xml:space="preserve"> are in the </w:t>
      </w:r>
      <w:r w:rsidR="0025569C">
        <w:rPr>
          <w:rFonts w:ascii="Arial" w:hAnsi="Arial" w:cs="Arial"/>
          <w:sz w:val="20"/>
          <w:szCs w:val="20"/>
          <w:lang w:eastAsia="ja-JP"/>
        </w:rPr>
        <w:t>sponsor</w:t>
      </w:r>
      <w:r w:rsidRPr="001E0E0B">
        <w:rPr>
          <w:rFonts w:ascii="Arial" w:hAnsi="Arial" w:cs="Arial"/>
          <w:sz w:val="20"/>
          <w:szCs w:val="20"/>
          <w:lang w:eastAsia="ja-JP"/>
        </w:rPr>
        <w:t xml:space="preserve">’s critical path generally cannot be accepted as Senior Design projects unless </w:t>
      </w:r>
      <w:r w:rsidR="00D949AC">
        <w:rPr>
          <w:rFonts w:ascii="Arial" w:hAnsi="Arial" w:cs="Arial"/>
          <w:sz w:val="20"/>
          <w:szCs w:val="20"/>
          <w:lang w:eastAsia="ja-JP"/>
        </w:rPr>
        <w:t xml:space="preserve">the </w:t>
      </w:r>
      <w:r w:rsidR="0025569C">
        <w:rPr>
          <w:rFonts w:ascii="Arial" w:hAnsi="Arial" w:cs="Arial"/>
          <w:sz w:val="20"/>
          <w:szCs w:val="20"/>
          <w:lang w:eastAsia="ja-JP"/>
        </w:rPr>
        <w:t>sponsor</w:t>
      </w:r>
      <w:r w:rsidRPr="001E0E0B">
        <w:rPr>
          <w:rFonts w:ascii="Arial" w:hAnsi="Arial" w:cs="Arial"/>
          <w:sz w:val="20"/>
          <w:szCs w:val="20"/>
          <w:lang w:eastAsia="ja-JP"/>
        </w:rPr>
        <w:t xml:space="preserve"> takes full responsibility for the outcome.  “Good-to-have” results and “off-ramp” studies are more likely to be suitable. Sponsoring a project should also be seen as a “</w:t>
      </w:r>
      <w:r w:rsidRPr="001E0E0B">
        <w:rPr>
          <w:rFonts w:ascii="Arial" w:hAnsi="Arial" w:cs="Arial"/>
          <w:b/>
          <w:sz w:val="20"/>
          <w:szCs w:val="20"/>
          <w:lang w:eastAsia="ja-JP"/>
        </w:rPr>
        <w:t>training-on-the-job</w:t>
      </w:r>
      <w:r w:rsidRPr="001E0E0B">
        <w:rPr>
          <w:rFonts w:ascii="Arial" w:hAnsi="Arial" w:cs="Arial"/>
          <w:sz w:val="20"/>
          <w:szCs w:val="20"/>
          <w:lang w:eastAsia="ja-JP"/>
        </w:rPr>
        <w:t>” activity and a “</w:t>
      </w:r>
      <w:r w:rsidRPr="001E0E0B">
        <w:rPr>
          <w:rFonts w:ascii="Arial" w:hAnsi="Arial" w:cs="Arial"/>
          <w:b/>
          <w:sz w:val="20"/>
          <w:szCs w:val="20"/>
          <w:lang w:eastAsia="ja-JP"/>
        </w:rPr>
        <w:t>9 month interview</w:t>
      </w:r>
      <w:r w:rsidRPr="001E0E0B">
        <w:rPr>
          <w:rFonts w:ascii="Arial" w:hAnsi="Arial" w:cs="Arial"/>
          <w:sz w:val="20"/>
          <w:szCs w:val="20"/>
          <w:lang w:eastAsia="ja-JP"/>
        </w:rPr>
        <w:t xml:space="preserve">” for potential future employees. Although faculty and students endeavor to make every project a success, the University of Colorado cannot take any responsibility for results deemed by the </w:t>
      </w:r>
      <w:r w:rsidR="004A4C2C">
        <w:rPr>
          <w:rFonts w:ascii="Arial" w:hAnsi="Arial" w:cs="Arial"/>
          <w:sz w:val="20"/>
          <w:szCs w:val="20"/>
          <w:lang w:eastAsia="ja-JP"/>
        </w:rPr>
        <w:t>sponsor</w:t>
      </w:r>
      <w:r w:rsidRPr="001E0E0B">
        <w:rPr>
          <w:rFonts w:ascii="Arial" w:hAnsi="Arial" w:cs="Arial"/>
          <w:sz w:val="20"/>
          <w:szCs w:val="20"/>
          <w:lang w:eastAsia="ja-JP"/>
        </w:rPr>
        <w:t xml:space="preserve"> as “insufficient.”</w:t>
      </w:r>
    </w:p>
    <w:p w14:paraId="32485777" w14:textId="77777777" w:rsidR="00874BE3" w:rsidRPr="001E0E0B" w:rsidRDefault="00874BE3" w:rsidP="00874BE3">
      <w:pPr>
        <w:pStyle w:val="BodyText"/>
        <w:ind w:left="1440"/>
        <w:rPr>
          <w:rFonts w:ascii="Arial" w:hAnsi="Arial" w:cs="Arial"/>
          <w:sz w:val="20"/>
          <w:szCs w:val="20"/>
          <w:lang w:eastAsia="ja-JP"/>
        </w:rPr>
      </w:pPr>
    </w:p>
    <w:p w14:paraId="4A605127" w14:textId="44123411" w:rsidR="001E0E0B" w:rsidRPr="001E0E0B" w:rsidRDefault="004A4C2C" w:rsidP="00372BDE">
      <w:pPr>
        <w:pStyle w:val="Heading3"/>
      </w:pPr>
      <w:r>
        <w:t>Sponsor</w:t>
      </w:r>
      <w:r w:rsidR="001E0E0B" w:rsidRPr="001E0E0B">
        <w:t xml:space="preserve"> Participation in the Course</w:t>
      </w:r>
    </w:p>
    <w:p w14:paraId="6C163363" w14:textId="0799D537" w:rsidR="001E0E0B" w:rsidRPr="001E0E0B" w:rsidRDefault="001E0E0B" w:rsidP="001E0E0B">
      <w:pPr>
        <w:pStyle w:val="BodyText"/>
        <w:ind w:left="1440"/>
        <w:rPr>
          <w:rFonts w:ascii="Arial" w:hAnsi="Arial" w:cs="Arial"/>
          <w:sz w:val="20"/>
          <w:szCs w:val="20"/>
          <w:lang w:eastAsia="ja-JP"/>
        </w:rPr>
      </w:pPr>
      <w:r w:rsidRPr="001E0E0B">
        <w:rPr>
          <w:rFonts w:ascii="Arial" w:hAnsi="Arial" w:cs="Arial"/>
          <w:sz w:val="20"/>
          <w:szCs w:val="20"/>
          <w:lang w:eastAsia="ja-JP"/>
        </w:rPr>
        <w:t xml:space="preserve">The </w:t>
      </w:r>
      <w:r w:rsidR="004A4C2C">
        <w:rPr>
          <w:rFonts w:ascii="Arial" w:hAnsi="Arial" w:cs="Arial"/>
          <w:sz w:val="20"/>
          <w:szCs w:val="20"/>
          <w:lang w:eastAsia="ja-JP"/>
        </w:rPr>
        <w:t>sponsor</w:t>
      </w:r>
      <w:r w:rsidRPr="001E0E0B">
        <w:rPr>
          <w:rFonts w:ascii="Arial" w:hAnsi="Arial" w:cs="Arial"/>
          <w:sz w:val="20"/>
          <w:szCs w:val="20"/>
          <w:lang w:eastAsia="ja-JP"/>
        </w:rPr>
        <w:t xml:space="preserve"> provides a one to two pa</w:t>
      </w:r>
      <w:r w:rsidR="00B81D80">
        <w:rPr>
          <w:rFonts w:ascii="Arial" w:hAnsi="Arial" w:cs="Arial"/>
          <w:sz w:val="20"/>
          <w:szCs w:val="20"/>
          <w:lang w:eastAsia="ja-JP"/>
        </w:rPr>
        <w:t>ragraph</w:t>
      </w:r>
      <w:r w:rsidRPr="001E0E0B">
        <w:rPr>
          <w:rFonts w:ascii="Arial" w:hAnsi="Arial" w:cs="Arial"/>
          <w:sz w:val="20"/>
          <w:szCs w:val="20"/>
          <w:lang w:eastAsia="ja-JP"/>
        </w:rPr>
        <w:t xml:space="preserve"> project definition on the </w:t>
      </w:r>
      <w:r w:rsidRPr="001E0E0B">
        <w:rPr>
          <w:rFonts w:ascii="Arial" w:hAnsi="Arial" w:cs="Arial"/>
          <w:b/>
          <w:sz w:val="20"/>
          <w:szCs w:val="20"/>
          <w:lang w:eastAsia="ja-JP"/>
        </w:rPr>
        <w:t xml:space="preserve">Notice of Intent (NOI) </w:t>
      </w:r>
      <w:r w:rsidRPr="001E0E0B">
        <w:rPr>
          <w:rFonts w:ascii="Arial" w:hAnsi="Arial" w:cs="Arial"/>
          <w:sz w:val="20"/>
          <w:szCs w:val="20"/>
          <w:lang w:eastAsia="ja-JP"/>
        </w:rPr>
        <w:t>form to the AES Senior Projects Coordinator</w:t>
      </w:r>
      <w:r w:rsidR="00D949AC">
        <w:rPr>
          <w:rFonts w:ascii="Arial" w:hAnsi="Arial" w:cs="Arial"/>
          <w:sz w:val="20"/>
          <w:szCs w:val="20"/>
          <w:lang w:eastAsia="ja-JP"/>
        </w:rPr>
        <w:t xml:space="preserve">. In addition to the project definition, the NOI must also provide </w:t>
      </w:r>
      <w:r w:rsidR="00D949AC" w:rsidRPr="00F43AE9">
        <w:rPr>
          <w:rFonts w:ascii="Arial" w:hAnsi="Arial" w:cs="Arial"/>
          <w:b/>
          <w:sz w:val="20"/>
          <w:szCs w:val="20"/>
          <w:lang w:eastAsia="ja-JP"/>
        </w:rPr>
        <w:t xml:space="preserve">the name and contact information of the </w:t>
      </w:r>
      <w:r w:rsidR="004A4C2C">
        <w:rPr>
          <w:rFonts w:ascii="Arial" w:hAnsi="Arial" w:cs="Arial"/>
          <w:b/>
          <w:sz w:val="20"/>
          <w:szCs w:val="20"/>
          <w:lang w:eastAsia="ja-JP"/>
        </w:rPr>
        <w:t>sponsor</w:t>
      </w:r>
      <w:r w:rsidR="00D949AC" w:rsidRPr="00F43AE9">
        <w:rPr>
          <w:rFonts w:ascii="Arial" w:hAnsi="Arial" w:cs="Arial"/>
          <w:b/>
          <w:sz w:val="20"/>
          <w:szCs w:val="20"/>
          <w:lang w:eastAsia="ja-JP"/>
        </w:rPr>
        <w:t>’s technical expert</w:t>
      </w:r>
      <w:r w:rsidR="00D949AC">
        <w:rPr>
          <w:rFonts w:ascii="Arial" w:hAnsi="Arial" w:cs="Arial"/>
          <w:sz w:val="20"/>
          <w:szCs w:val="20"/>
          <w:lang w:eastAsia="ja-JP"/>
        </w:rPr>
        <w:t xml:space="preserve">, who will work with the student team </w:t>
      </w:r>
      <w:r w:rsidR="00F43AE9">
        <w:rPr>
          <w:rFonts w:ascii="Arial" w:hAnsi="Arial" w:cs="Arial"/>
          <w:sz w:val="20"/>
          <w:szCs w:val="20"/>
          <w:lang w:eastAsia="ja-JP"/>
        </w:rPr>
        <w:t>during the project definition stage,</w:t>
      </w:r>
      <w:r w:rsidRPr="001E0E0B">
        <w:rPr>
          <w:rFonts w:ascii="Arial" w:hAnsi="Arial" w:cs="Arial"/>
          <w:sz w:val="20"/>
          <w:szCs w:val="20"/>
          <w:lang w:eastAsia="ja-JP"/>
        </w:rPr>
        <w:t xml:space="preserve"> and </w:t>
      </w:r>
      <w:r w:rsidR="00F43AE9" w:rsidRPr="004A4C2C">
        <w:rPr>
          <w:rFonts w:ascii="Arial" w:hAnsi="Arial" w:cs="Arial"/>
          <w:b/>
          <w:bCs/>
          <w:sz w:val="20"/>
          <w:szCs w:val="20"/>
          <w:lang w:eastAsia="ja-JP"/>
        </w:rPr>
        <w:t>t</w:t>
      </w:r>
      <w:r w:rsidR="00F43AE9" w:rsidRPr="00F43AE9">
        <w:rPr>
          <w:rFonts w:ascii="Arial" w:hAnsi="Arial" w:cs="Arial"/>
          <w:b/>
          <w:sz w:val="20"/>
          <w:szCs w:val="20"/>
          <w:lang w:eastAsia="ja-JP"/>
        </w:rPr>
        <w:t xml:space="preserve">he name and contact information of the </w:t>
      </w:r>
      <w:r w:rsidR="004A4C2C">
        <w:rPr>
          <w:rFonts w:ascii="Arial" w:hAnsi="Arial" w:cs="Arial"/>
          <w:b/>
          <w:sz w:val="20"/>
          <w:szCs w:val="20"/>
          <w:lang w:eastAsia="ja-JP"/>
        </w:rPr>
        <w:t>sponsor</w:t>
      </w:r>
      <w:r w:rsidR="00F43AE9" w:rsidRPr="00F43AE9">
        <w:rPr>
          <w:rFonts w:ascii="Arial" w:hAnsi="Arial" w:cs="Arial"/>
          <w:b/>
          <w:sz w:val="20"/>
          <w:szCs w:val="20"/>
          <w:lang w:eastAsia="ja-JP"/>
        </w:rPr>
        <w:t>’s contracting expert</w:t>
      </w:r>
      <w:r w:rsidR="00F43AE9">
        <w:rPr>
          <w:rFonts w:ascii="Arial" w:hAnsi="Arial" w:cs="Arial"/>
          <w:sz w:val="20"/>
          <w:szCs w:val="20"/>
          <w:lang w:eastAsia="ja-JP"/>
        </w:rPr>
        <w:t xml:space="preserve">, who will work with the University’s contracting department to set-up the necessary </w:t>
      </w:r>
      <w:r w:rsidR="00A85973">
        <w:rPr>
          <w:rFonts w:ascii="Arial" w:hAnsi="Arial" w:cs="Arial"/>
          <w:sz w:val="20"/>
          <w:szCs w:val="20"/>
          <w:lang w:eastAsia="ja-JP"/>
        </w:rPr>
        <w:t>structures to fund the project</w:t>
      </w:r>
      <w:r w:rsidR="00CE22CC">
        <w:rPr>
          <w:rFonts w:ascii="Arial" w:hAnsi="Arial" w:cs="Arial"/>
          <w:sz w:val="20"/>
          <w:szCs w:val="20"/>
          <w:lang w:eastAsia="ja-JP"/>
        </w:rPr>
        <w:t>.</w:t>
      </w:r>
      <w:r w:rsidR="00B81D80">
        <w:rPr>
          <w:rFonts w:ascii="Arial" w:hAnsi="Arial" w:cs="Arial"/>
          <w:sz w:val="20"/>
          <w:szCs w:val="20"/>
          <w:lang w:eastAsia="ja-JP"/>
        </w:rPr>
        <w:t xml:space="preserve"> </w:t>
      </w:r>
      <w:r w:rsidR="00CE22CC">
        <w:rPr>
          <w:rFonts w:ascii="Arial" w:hAnsi="Arial" w:cs="Arial"/>
          <w:sz w:val="20"/>
          <w:szCs w:val="20"/>
          <w:lang w:eastAsia="ja-JP"/>
        </w:rPr>
        <w:t>P</w:t>
      </w:r>
      <w:r w:rsidR="00B81D80">
        <w:rPr>
          <w:rFonts w:ascii="Arial" w:hAnsi="Arial" w:cs="Arial"/>
          <w:sz w:val="20"/>
          <w:szCs w:val="20"/>
          <w:lang w:eastAsia="ja-JP"/>
        </w:rPr>
        <w:t xml:space="preserve">lease note that the </w:t>
      </w:r>
      <w:r w:rsidR="00B81D80" w:rsidRPr="00B81D80">
        <w:rPr>
          <w:rFonts w:ascii="Arial" w:hAnsi="Arial" w:cs="Arial"/>
          <w:b/>
          <w:sz w:val="20"/>
          <w:szCs w:val="20"/>
          <w:lang w:eastAsia="ja-JP"/>
        </w:rPr>
        <w:t>contracting expert should be the one to sign the NOI</w:t>
      </w:r>
      <w:r w:rsidR="00B81D80">
        <w:rPr>
          <w:rFonts w:ascii="Arial" w:hAnsi="Arial" w:cs="Arial"/>
          <w:sz w:val="20"/>
          <w:szCs w:val="20"/>
          <w:lang w:eastAsia="ja-JP"/>
        </w:rPr>
        <w:t xml:space="preserve"> on the </w:t>
      </w:r>
      <w:r w:rsidR="00BE0812">
        <w:rPr>
          <w:rFonts w:ascii="Arial" w:hAnsi="Arial" w:cs="Arial"/>
          <w:sz w:val="20"/>
          <w:szCs w:val="20"/>
          <w:lang w:eastAsia="ja-JP"/>
        </w:rPr>
        <w:t>sponsor</w:t>
      </w:r>
      <w:r w:rsidR="00B81D80">
        <w:rPr>
          <w:rFonts w:ascii="Arial" w:hAnsi="Arial" w:cs="Arial"/>
          <w:sz w:val="20"/>
          <w:szCs w:val="20"/>
          <w:lang w:eastAsia="ja-JP"/>
        </w:rPr>
        <w:t>’s part</w:t>
      </w:r>
      <w:r w:rsidR="00F43AE9">
        <w:rPr>
          <w:rFonts w:ascii="Arial" w:hAnsi="Arial" w:cs="Arial"/>
          <w:sz w:val="20"/>
          <w:szCs w:val="20"/>
          <w:lang w:eastAsia="ja-JP"/>
        </w:rPr>
        <w:t xml:space="preserve">. </w:t>
      </w:r>
      <w:r w:rsidR="00B81D80">
        <w:rPr>
          <w:rFonts w:ascii="Arial" w:hAnsi="Arial" w:cs="Arial"/>
          <w:sz w:val="20"/>
          <w:szCs w:val="20"/>
          <w:lang w:eastAsia="ja-JP"/>
        </w:rPr>
        <w:t xml:space="preserve">During the first week of the semester the teams will be introduced to each project through </w:t>
      </w:r>
      <w:r w:rsidR="00B81D80" w:rsidRPr="00FE30BD">
        <w:rPr>
          <w:rFonts w:ascii="Arial" w:hAnsi="Arial" w:cs="Arial"/>
          <w:b/>
          <w:sz w:val="20"/>
          <w:szCs w:val="20"/>
          <w:lang w:eastAsia="ja-JP"/>
        </w:rPr>
        <w:t xml:space="preserve">short </w:t>
      </w:r>
      <w:r w:rsidR="00BE0812">
        <w:rPr>
          <w:rFonts w:ascii="Arial" w:hAnsi="Arial" w:cs="Arial"/>
          <w:b/>
          <w:sz w:val="20"/>
          <w:szCs w:val="20"/>
          <w:lang w:eastAsia="ja-JP"/>
        </w:rPr>
        <w:t>sponsor</w:t>
      </w:r>
      <w:r w:rsidR="00B81D80" w:rsidRPr="00FE30BD">
        <w:rPr>
          <w:rFonts w:ascii="Arial" w:hAnsi="Arial" w:cs="Arial"/>
          <w:b/>
          <w:sz w:val="20"/>
          <w:szCs w:val="20"/>
          <w:lang w:eastAsia="ja-JP"/>
        </w:rPr>
        <w:t xml:space="preserve"> presentations</w:t>
      </w:r>
      <w:r w:rsidR="00B81D80">
        <w:rPr>
          <w:rFonts w:ascii="Arial" w:hAnsi="Arial" w:cs="Arial"/>
          <w:sz w:val="20"/>
          <w:szCs w:val="20"/>
          <w:lang w:eastAsia="ja-JP"/>
        </w:rPr>
        <w:t xml:space="preserve">. The next four </w:t>
      </w:r>
      <w:r w:rsidR="00A85973">
        <w:rPr>
          <w:rFonts w:ascii="Arial" w:hAnsi="Arial" w:cs="Arial"/>
          <w:sz w:val="20"/>
          <w:szCs w:val="20"/>
          <w:lang w:eastAsia="ja-JP"/>
        </w:rPr>
        <w:t>week</w:t>
      </w:r>
      <w:r w:rsidR="003173A4">
        <w:rPr>
          <w:rFonts w:ascii="Arial" w:hAnsi="Arial" w:cs="Arial"/>
          <w:sz w:val="20"/>
          <w:szCs w:val="20"/>
          <w:lang w:eastAsia="ja-JP"/>
        </w:rPr>
        <w:t>s</w:t>
      </w:r>
      <w:r w:rsidR="00A85973">
        <w:rPr>
          <w:rFonts w:ascii="Arial" w:hAnsi="Arial" w:cs="Arial"/>
          <w:sz w:val="20"/>
          <w:szCs w:val="20"/>
          <w:lang w:eastAsia="ja-JP"/>
        </w:rPr>
        <w:t xml:space="preserve"> of the fall semester</w:t>
      </w:r>
      <w:r w:rsidR="00B81D80">
        <w:rPr>
          <w:rFonts w:ascii="Arial" w:hAnsi="Arial" w:cs="Arial"/>
          <w:sz w:val="20"/>
          <w:szCs w:val="20"/>
          <w:lang w:eastAsia="ja-JP"/>
        </w:rPr>
        <w:t xml:space="preserve"> teams spend working with</w:t>
      </w:r>
      <w:r w:rsidR="00A85973">
        <w:rPr>
          <w:rFonts w:ascii="Arial" w:hAnsi="Arial" w:cs="Arial"/>
          <w:sz w:val="20"/>
          <w:szCs w:val="20"/>
          <w:lang w:eastAsia="ja-JP"/>
        </w:rPr>
        <w:t xml:space="preserve"> </w:t>
      </w:r>
      <w:r w:rsidR="003173A4">
        <w:rPr>
          <w:rFonts w:ascii="Arial" w:hAnsi="Arial" w:cs="Arial"/>
          <w:sz w:val="20"/>
          <w:szCs w:val="20"/>
          <w:lang w:eastAsia="ja-JP"/>
        </w:rPr>
        <w:t xml:space="preserve">the technical expert as they develop the </w:t>
      </w:r>
      <w:r w:rsidR="00014980">
        <w:rPr>
          <w:rFonts w:ascii="Arial" w:hAnsi="Arial" w:cs="Arial"/>
          <w:b/>
          <w:sz w:val="20"/>
          <w:szCs w:val="20"/>
          <w:lang w:eastAsia="ja-JP"/>
        </w:rPr>
        <w:t>PDD</w:t>
      </w:r>
      <w:r w:rsidR="003173A4">
        <w:rPr>
          <w:rFonts w:ascii="Arial" w:hAnsi="Arial" w:cs="Arial"/>
          <w:b/>
          <w:sz w:val="20"/>
          <w:szCs w:val="20"/>
          <w:lang w:eastAsia="ja-JP"/>
        </w:rPr>
        <w:t xml:space="preserve">, </w:t>
      </w:r>
      <w:r w:rsidR="00014980">
        <w:rPr>
          <w:rFonts w:ascii="Arial" w:hAnsi="Arial" w:cs="Arial"/>
          <w:sz w:val="20"/>
          <w:szCs w:val="20"/>
          <w:lang w:eastAsia="ja-JP"/>
        </w:rPr>
        <w:t>which</w:t>
      </w:r>
      <w:r w:rsidR="003173A4">
        <w:rPr>
          <w:rFonts w:ascii="Arial" w:hAnsi="Arial" w:cs="Arial"/>
          <w:sz w:val="20"/>
          <w:szCs w:val="20"/>
          <w:lang w:eastAsia="ja-JP"/>
        </w:rPr>
        <w:t xml:space="preserve"> typically requires a time investment of at least </w:t>
      </w:r>
      <w:r w:rsidR="00B81D80">
        <w:rPr>
          <w:rFonts w:ascii="Arial" w:hAnsi="Arial" w:cs="Arial"/>
          <w:sz w:val="20"/>
          <w:szCs w:val="20"/>
          <w:lang w:eastAsia="ja-JP"/>
        </w:rPr>
        <w:t xml:space="preserve">one </w:t>
      </w:r>
      <w:r w:rsidR="003173A4">
        <w:rPr>
          <w:rFonts w:ascii="Arial" w:hAnsi="Arial" w:cs="Arial"/>
          <w:sz w:val="20"/>
          <w:szCs w:val="20"/>
          <w:lang w:eastAsia="ja-JP"/>
        </w:rPr>
        <w:t>hour per week for those f</w:t>
      </w:r>
      <w:r w:rsidR="00B81D80">
        <w:rPr>
          <w:rFonts w:ascii="Arial" w:hAnsi="Arial" w:cs="Arial"/>
          <w:sz w:val="20"/>
          <w:szCs w:val="20"/>
          <w:lang w:eastAsia="ja-JP"/>
        </w:rPr>
        <w:t>our</w:t>
      </w:r>
      <w:r w:rsidR="003173A4">
        <w:rPr>
          <w:rFonts w:ascii="Arial" w:hAnsi="Arial" w:cs="Arial"/>
          <w:sz w:val="20"/>
          <w:szCs w:val="20"/>
          <w:lang w:eastAsia="ja-JP"/>
        </w:rPr>
        <w:t xml:space="preserve"> weeks. Once this document is complete regular status reports</w:t>
      </w:r>
      <w:r w:rsidR="00B81D80">
        <w:rPr>
          <w:rFonts w:ascii="Arial" w:hAnsi="Arial" w:cs="Arial"/>
          <w:sz w:val="20"/>
          <w:szCs w:val="20"/>
          <w:lang w:eastAsia="ja-JP"/>
        </w:rPr>
        <w:t xml:space="preserve"> </w:t>
      </w:r>
      <w:r w:rsidR="003173A4">
        <w:rPr>
          <w:rFonts w:ascii="Arial" w:hAnsi="Arial" w:cs="Arial"/>
          <w:sz w:val="20"/>
          <w:szCs w:val="20"/>
          <w:lang w:eastAsia="ja-JP"/>
        </w:rPr>
        <w:t>will be provided as design work continues</w:t>
      </w:r>
      <w:r w:rsidR="00B81D80">
        <w:rPr>
          <w:rFonts w:ascii="Arial" w:hAnsi="Arial" w:cs="Arial"/>
          <w:sz w:val="20"/>
          <w:szCs w:val="20"/>
          <w:lang w:eastAsia="ja-JP"/>
        </w:rPr>
        <w:t xml:space="preserve">, the manner and frequency of these status reports are negotiated between the project team and the </w:t>
      </w:r>
      <w:r w:rsidR="00BE0812">
        <w:rPr>
          <w:rFonts w:ascii="Arial" w:hAnsi="Arial" w:cs="Arial"/>
          <w:sz w:val="20"/>
          <w:szCs w:val="20"/>
          <w:lang w:eastAsia="ja-JP"/>
        </w:rPr>
        <w:t>sponsor</w:t>
      </w:r>
      <w:r w:rsidRPr="001E0E0B">
        <w:rPr>
          <w:rFonts w:ascii="Arial" w:hAnsi="Arial" w:cs="Arial"/>
          <w:sz w:val="20"/>
          <w:szCs w:val="20"/>
          <w:lang w:eastAsia="ja-JP"/>
        </w:rPr>
        <w:t xml:space="preserve">. </w:t>
      </w:r>
      <w:r w:rsidR="00014980">
        <w:rPr>
          <w:rFonts w:ascii="Arial" w:hAnsi="Arial" w:cs="Arial"/>
          <w:sz w:val="20"/>
          <w:szCs w:val="20"/>
          <w:lang w:eastAsia="ja-JP"/>
        </w:rPr>
        <w:t xml:space="preserve">Such close </w:t>
      </w:r>
      <w:r w:rsidRPr="001E0E0B">
        <w:rPr>
          <w:rFonts w:ascii="Arial" w:hAnsi="Arial" w:cs="Arial"/>
          <w:sz w:val="20"/>
          <w:szCs w:val="20"/>
          <w:lang w:eastAsia="ja-JP"/>
        </w:rPr>
        <w:t xml:space="preserve">contact with the team during the early project definition phase, in particular, is critical for success of the proposed project. The period leading up to PDD is often considered the most difficult learning stage by students, who are exposed to a rigorous requirements-based design process for the first time. </w:t>
      </w:r>
      <w:r w:rsidR="00BE0812">
        <w:rPr>
          <w:rFonts w:ascii="Arial" w:hAnsi="Arial" w:cs="Arial"/>
          <w:sz w:val="20"/>
          <w:szCs w:val="20"/>
          <w:lang w:eastAsia="ja-JP"/>
        </w:rPr>
        <w:t>Sponsor</w:t>
      </w:r>
      <w:r w:rsidRPr="001E0E0B">
        <w:rPr>
          <w:rFonts w:ascii="Arial" w:hAnsi="Arial" w:cs="Arial"/>
          <w:sz w:val="20"/>
          <w:szCs w:val="20"/>
          <w:lang w:eastAsia="ja-JP"/>
        </w:rPr>
        <w:t xml:space="preserve"> involvement in the course review process (PDR, CDR, SFR) is </w:t>
      </w:r>
      <w:r w:rsidR="0014451C">
        <w:rPr>
          <w:rFonts w:ascii="Arial" w:hAnsi="Arial" w:cs="Arial"/>
          <w:sz w:val="20"/>
          <w:szCs w:val="20"/>
          <w:lang w:eastAsia="ja-JP"/>
        </w:rPr>
        <w:t>encouraged</w:t>
      </w:r>
      <w:r w:rsidRPr="001E0E0B">
        <w:rPr>
          <w:rFonts w:ascii="Arial" w:hAnsi="Arial" w:cs="Arial"/>
          <w:sz w:val="20"/>
          <w:szCs w:val="20"/>
          <w:lang w:eastAsia="ja-JP"/>
        </w:rPr>
        <w:t xml:space="preserve">, either in person, or in separately arranged </w:t>
      </w:r>
      <w:r w:rsidR="00BE0812">
        <w:rPr>
          <w:rFonts w:ascii="Arial" w:hAnsi="Arial" w:cs="Arial"/>
          <w:sz w:val="20"/>
          <w:szCs w:val="20"/>
          <w:lang w:eastAsia="ja-JP"/>
        </w:rPr>
        <w:t>sponsor</w:t>
      </w:r>
      <w:r w:rsidRPr="001E0E0B">
        <w:rPr>
          <w:rFonts w:ascii="Arial" w:hAnsi="Arial" w:cs="Arial"/>
          <w:sz w:val="20"/>
          <w:szCs w:val="20"/>
          <w:lang w:eastAsia="ja-JP"/>
        </w:rPr>
        <w:t xml:space="preserve"> reviews of the materials.</w:t>
      </w:r>
    </w:p>
    <w:p w14:paraId="2ABE3E39" w14:textId="1AE6DB93" w:rsidR="001E0E0B" w:rsidRPr="001E0E0B" w:rsidRDefault="001E0E0B" w:rsidP="001E0E0B">
      <w:pPr>
        <w:pStyle w:val="BodyText"/>
        <w:ind w:left="1440"/>
        <w:rPr>
          <w:rFonts w:ascii="Arial" w:hAnsi="Arial" w:cs="Arial"/>
          <w:sz w:val="20"/>
          <w:szCs w:val="20"/>
        </w:rPr>
      </w:pPr>
      <w:r w:rsidRPr="001E0E0B">
        <w:rPr>
          <w:rFonts w:ascii="Arial" w:hAnsi="Arial" w:cs="Arial"/>
          <w:sz w:val="20"/>
          <w:szCs w:val="20"/>
        </w:rPr>
        <w:t xml:space="preserve">In summary, project </w:t>
      </w:r>
      <w:r w:rsidR="00BE0812">
        <w:rPr>
          <w:rFonts w:ascii="Arial" w:hAnsi="Arial" w:cs="Arial"/>
          <w:sz w:val="20"/>
          <w:szCs w:val="20"/>
        </w:rPr>
        <w:t>sponsors</w:t>
      </w:r>
      <w:r w:rsidRPr="001E0E0B">
        <w:rPr>
          <w:rFonts w:ascii="Arial" w:hAnsi="Arial" w:cs="Arial"/>
          <w:sz w:val="20"/>
          <w:szCs w:val="20"/>
        </w:rPr>
        <w:t xml:space="preserve"> are expected to:</w:t>
      </w:r>
    </w:p>
    <w:p w14:paraId="5F65E1DA" w14:textId="77777777" w:rsidR="001E0E0B" w:rsidRPr="001E0E0B" w:rsidRDefault="001E0E0B" w:rsidP="001E0E0B">
      <w:pPr>
        <w:pStyle w:val="BodyText"/>
        <w:numPr>
          <w:ilvl w:val="0"/>
          <w:numId w:val="2"/>
        </w:numPr>
        <w:tabs>
          <w:tab w:val="clear" w:pos="1800"/>
          <w:tab w:val="num" w:pos="3240"/>
        </w:tabs>
        <w:spacing w:line="220" w:lineRule="atLeast"/>
        <w:ind w:left="3240"/>
        <w:rPr>
          <w:rFonts w:ascii="Arial" w:hAnsi="Arial" w:cs="Arial"/>
          <w:sz w:val="20"/>
          <w:szCs w:val="20"/>
        </w:rPr>
      </w:pPr>
      <w:r w:rsidRPr="001E0E0B">
        <w:rPr>
          <w:rFonts w:ascii="Arial" w:hAnsi="Arial" w:cs="Arial"/>
          <w:sz w:val="20"/>
          <w:szCs w:val="20"/>
        </w:rPr>
        <w:t xml:space="preserve">Complete a Notice of Intent form (NOI), and work with the </w:t>
      </w:r>
      <w:r w:rsidR="00014980">
        <w:rPr>
          <w:rFonts w:ascii="Arial" w:hAnsi="Arial" w:cs="Arial"/>
          <w:sz w:val="20"/>
          <w:szCs w:val="20"/>
        </w:rPr>
        <w:t>University</w:t>
      </w:r>
      <w:r w:rsidRPr="001E0E0B">
        <w:rPr>
          <w:rFonts w:ascii="Arial" w:hAnsi="Arial" w:cs="Arial"/>
          <w:sz w:val="20"/>
          <w:szCs w:val="20"/>
        </w:rPr>
        <w:t xml:space="preserve"> to establish funding for the project in a timely manner.  </w:t>
      </w:r>
    </w:p>
    <w:p w14:paraId="62965D88" w14:textId="77777777" w:rsidR="009F5A71" w:rsidRDefault="009F5A71" w:rsidP="001E0E0B">
      <w:pPr>
        <w:pStyle w:val="BodyText"/>
        <w:numPr>
          <w:ilvl w:val="0"/>
          <w:numId w:val="2"/>
        </w:numPr>
        <w:tabs>
          <w:tab w:val="clear" w:pos="1800"/>
          <w:tab w:val="num" w:pos="3240"/>
        </w:tabs>
        <w:spacing w:line="220" w:lineRule="atLeast"/>
        <w:ind w:left="3240"/>
        <w:rPr>
          <w:rFonts w:ascii="Arial" w:hAnsi="Arial" w:cs="Arial"/>
          <w:sz w:val="20"/>
          <w:szCs w:val="20"/>
        </w:rPr>
      </w:pPr>
      <w:r>
        <w:rPr>
          <w:rFonts w:ascii="Arial" w:hAnsi="Arial" w:cs="Arial"/>
          <w:sz w:val="20"/>
          <w:szCs w:val="20"/>
        </w:rPr>
        <w:t>Prepare and give a short presentation introducing the project to the senior class.</w:t>
      </w:r>
    </w:p>
    <w:p w14:paraId="3D8F157B" w14:textId="77777777" w:rsidR="001E0E0B" w:rsidRPr="001E0E0B" w:rsidRDefault="001E0E0B" w:rsidP="001E0E0B">
      <w:pPr>
        <w:pStyle w:val="BodyText"/>
        <w:numPr>
          <w:ilvl w:val="0"/>
          <w:numId w:val="2"/>
        </w:numPr>
        <w:tabs>
          <w:tab w:val="clear" w:pos="1800"/>
          <w:tab w:val="num" w:pos="3240"/>
        </w:tabs>
        <w:spacing w:line="220" w:lineRule="atLeast"/>
        <w:ind w:left="3240"/>
        <w:rPr>
          <w:rFonts w:ascii="Arial" w:hAnsi="Arial" w:cs="Arial"/>
          <w:sz w:val="20"/>
          <w:szCs w:val="20"/>
        </w:rPr>
      </w:pPr>
      <w:r w:rsidRPr="001E0E0B">
        <w:rPr>
          <w:rFonts w:ascii="Arial" w:hAnsi="Arial" w:cs="Arial"/>
          <w:sz w:val="20"/>
          <w:szCs w:val="20"/>
        </w:rPr>
        <w:t xml:space="preserve">Review and negotiate the Project Definition Document (PDD) with the students. </w:t>
      </w:r>
    </w:p>
    <w:p w14:paraId="3537D8D1" w14:textId="77777777" w:rsidR="001E0E0B" w:rsidRPr="001E0E0B" w:rsidRDefault="001E0E0B" w:rsidP="001E0E0B">
      <w:pPr>
        <w:pStyle w:val="BodyText"/>
        <w:numPr>
          <w:ilvl w:val="0"/>
          <w:numId w:val="2"/>
        </w:numPr>
        <w:tabs>
          <w:tab w:val="clear" w:pos="1800"/>
          <w:tab w:val="num" w:pos="3240"/>
        </w:tabs>
        <w:spacing w:line="220" w:lineRule="atLeast"/>
        <w:ind w:left="3240"/>
        <w:rPr>
          <w:rFonts w:ascii="Arial" w:hAnsi="Arial" w:cs="Arial"/>
          <w:sz w:val="20"/>
          <w:szCs w:val="20"/>
        </w:rPr>
      </w:pPr>
      <w:r w:rsidRPr="001E0E0B">
        <w:rPr>
          <w:rFonts w:ascii="Arial" w:hAnsi="Arial" w:cs="Arial"/>
          <w:sz w:val="20"/>
          <w:szCs w:val="20"/>
        </w:rPr>
        <w:t>Provide the project team with advice and feedback on submitted documents and presentations.</w:t>
      </w:r>
    </w:p>
    <w:p w14:paraId="3A858831" w14:textId="5ADAA790" w:rsidR="001E0E0B" w:rsidRDefault="0014451C" w:rsidP="001E0E0B">
      <w:pPr>
        <w:pStyle w:val="BodyText"/>
        <w:numPr>
          <w:ilvl w:val="0"/>
          <w:numId w:val="2"/>
        </w:numPr>
        <w:tabs>
          <w:tab w:val="clear" w:pos="1800"/>
          <w:tab w:val="num" w:pos="3240"/>
        </w:tabs>
        <w:spacing w:line="220" w:lineRule="atLeast"/>
        <w:ind w:left="3240"/>
        <w:rPr>
          <w:rFonts w:ascii="Arial" w:hAnsi="Arial" w:cs="Arial"/>
          <w:sz w:val="20"/>
          <w:szCs w:val="20"/>
        </w:rPr>
      </w:pPr>
      <w:r>
        <w:rPr>
          <w:rFonts w:ascii="Arial" w:hAnsi="Arial" w:cs="Arial"/>
          <w:sz w:val="20"/>
          <w:szCs w:val="20"/>
        </w:rPr>
        <w:t>If possible, p</w:t>
      </w:r>
      <w:r w:rsidR="001E0E0B" w:rsidRPr="001E0E0B">
        <w:rPr>
          <w:rFonts w:ascii="Arial" w:hAnsi="Arial" w:cs="Arial"/>
          <w:sz w:val="20"/>
          <w:szCs w:val="20"/>
        </w:rPr>
        <w:t xml:space="preserve">articipate in major project reviews (PDR, CDR, SFR) </w:t>
      </w:r>
      <w:r w:rsidR="009F5A71">
        <w:rPr>
          <w:rFonts w:ascii="Arial" w:hAnsi="Arial" w:cs="Arial"/>
          <w:sz w:val="20"/>
          <w:szCs w:val="20"/>
        </w:rPr>
        <w:t>and</w:t>
      </w:r>
      <w:r w:rsidR="001E0E0B" w:rsidRPr="001E0E0B">
        <w:rPr>
          <w:rFonts w:ascii="Arial" w:hAnsi="Arial" w:cs="Arial"/>
          <w:sz w:val="20"/>
          <w:szCs w:val="20"/>
        </w:rPr>
        <w:t xml:space="preserve">, if </w:t>
      </w:r>
      <w:r w:rsidR="009F5A71">
        <w:rPr>
          <w:rFonts w:ascii="Arial" w:hAnsi="Arial" w:cs="Arial"/>
          <w:sz w:val="20"/>
          <w:szCs w:val="20"/>
        </w:rPr>
        <w:t xml:space="preserve">desired, </w:t>
      </w:r>
      <w:r w:rsidR="001E0E0B" w:rsidRPr="001E0E0B">
        <w:rPr>
          <w:rFonts w:ascii="Arial" w:hAnsi="Arial" w:cs="Arial"/>
          <w:sz w:val="20"/>
          <w:szCs w:val="20"/>
        </w:rPr>
        <w:t>organize separate reviews.</w:t>
      </w:r>
    </w:p>
    <w:p w14:paraId="115B22DC" w14:textId="77777777" w:rsidR="00874BE3" w:rsidRPr="001E0E0B" w:rsidRDefault="00874BE3" w:rsidP="00874BE3">
      <w:pPr>
        <w:pStyle w:val="BodyText"/>
        <w:spacing w:line="220" w:lineRule="atLeast"/>
        <w:ind w:left="3240"/>
        <w:rPr>
          <w:rFonts w:ascii="Arial" w:hAnsi="Arial" w:cs="Arial"/>
          <w:sz w:val="20"/>
          <w:szCs w:val="20"/>
        </w:rPr>
      </w:pPr>
    </w:p>
    <w:p w14:paraId="70AD9DFF" w14:textId="6B70668A" w:rsidR="001E0E0B" w:rsidRPr="001E0E0B" w:rsidRDefault="001E0E0B" w:rsidP="00372BDE">
      <w:pPr>
        <w:pStyle w:val="Heading3"/>
      </w:pPr>
      <w:bookmarkStart w:id="1" w:name="_Ref459967051"/>
      <w:r w:rsidRPr="001E0E0B">
        <w:t>Project Resources</w:t>
      </w:r>
      <w:bookmarkEnd w:id="1"/>
      <w:r w:rsidRPr="001E0E0B">
        <w:t xml:space="preserve"> Available to </w:t>
      </w:r>
      <w:r w:rsidR="00BE0812">
        <w:t>Sponsors</w:t>
      </w:r>
    </w:p>
    <w:p w14:paraId="4F9343CF" w14:textId="2AF7BFB9" w:rsidR="001E0E0B" w:rsidRPr="001E0E0B" w:rsidRDefault="00BE0812" w:rsidP="001E0E0B">
      <w:pPr>
        <w:pStyle w:val="BodyText"/>
        <w:ind w:left="1440"/>
        <w:rPr>
          <w:rFonts w:ascii="Arial" w:hAnsi="Arial" w:cs="Arial"/>
          <w:sz w:val="20"/>
          <w:szCs w:val="20"/>
        </w:rPr>
      </w:pPr>
      <w:r>
        <w:rPr>
          <w:rFonts w:ascii="Arial" w:hAnsi="Arial" w:cs="Arial"/>
          <w:sz w:val="20"/>
          <w:szCs w:val="20"/>
        </w:rPr>
        <w:t>Sponsors</w:t>
      </w:r>
      <w:r w:rsidR="001E0E0B" w:rsidRPr="001E0E0B">
        <w:rPr>
          <w:rFonts w:ascii="Arial" w:hAnsi="Arial" w:cs="Arial"/>
          <w:sz w:val="20"/>
          <w:szCs w:val="20"/>
        </w:rPr>
        <w:t xml:space="preserve"> are asked to provide adequate resources for their proposed project. In return, AES facilities, students, staff, and faculty become resources for the </w:t>
      </w:r>
      <w:r>
        <w:rPr>
          <w:rFonts w:ascii="Arial" w:hAnsi="Arial" w:cs="Arial"/>
          <w:sz w:val="20"/>
          <w:szCs w:val="20"/>
        </w:rPr>
        <w:t>sponsor</w:t>
      </w:r>
      <w:r w:rsidR="001E0E0B" w:rsidRPr="001E0E0B">
        <w:rPr>
          <w:rFonts w:ascii="Arial" w:hAnsi="Arial" w:cs="Arial"/>
          <w:sz w:val="20"/>
          <w:szCs w:val="20"/>
        </w:rPr>
        <w:t xml:space="preserve">. </w:t>
      </w:r>
    </w:p>
    <w:p w14:paraId="5F9D45EC" w14:textId="172809A7" w:rsidR="001E0E0B" w:rsidRPr="001E0E0B" w:rsidRDefault="001E0E0B" w:rsidP="001E0E0B">
      <w:pPr>
        <w:pStyle w:val="BodyText"/>
        <w:ind w:left="1440"/>
        <w:rPr>
          <w:rFonts w:ascii="Arial" w:hAnsi="Arial" w:cs="Arial"/>
          <w:sz w:val="20"/>
          <w:szCs w:val="20"/>
        </w:rPr>
      </w:pPr>
      <w:r w:rsidRPr="001E0E0B">
        <w:rPr>
          <w:rFonts w:ascii="Arial" w:hAnsi="Arial" w:cs="Arial"/>
          <w:sz w:val="20"/>
          <w:szCs w:val="20"/>
        </w:rPr>
        <w:t xml:space="preserve">The </w:t>
      </w:r>
      <w:r w:rsidR="00BE0812">
        <w:rPr>
          <w:rFonts w:ascii="Arial" w:hAnsi="Arial" w:cs="Arial"/>
          <w:sz w:val="20"/>
          <w:szCs w:val="20"/>
        </w:rPr>
        <w:t>sponsor</w:t>
      </w:r>
      <w:r w:rsidRPr="001E0E0B">
        <w:rPr>
          <w:rFonts w:ascii="Arial" w:hAnsi="Arial" w:cs="Arial"/>
          <w:sz w:val="20"/>
          <w:szCs w:val="20"/>
        </w:rPr>
        <w:t xml:space="preserve">’s prime resources in the project </w:t>
      </w:r>
      <w:proofErr w:type="gramStart"/>
      <w:r w:rsidRPr="001E0E0B">
        <w:rPr>
          <w:rFonts w:ascii="Arial" w:hAnsi="Arial" w:cs="Arial"/>
          <w:sz w:val="20"/>
          <w:szCs w:val="20"/>
        </w:rPr>
        <w:t>are</w:t>
      </w:r>
      <w:proofErr w:type="gramEnd"/>
      <w:r w:rsidRPr="001E0E0B">
        <w:rPr>
          <w:rFonts w:ascii="Arial" w:hAnsi="Arial" w:cs="Arial"/>
          <w:sz w:val="20"/>
          <w:szCs w:val="20"/>
        </w:rPr>
        <w:t xml:space="preserve"> the senior students. The </w:t>
      </w:r>
      <w:r w:rsidR="00BE0812">
        <w:rPr>
          <w:rFonts w:ascii="Arial" w:hAnsi="Arial" w:cs="Arial"/>
          <w:sz w:val="20"/>
          <w:szCs w:val="20"/>
        </w:rPr>
        <w:t>sponsor</w:t>
      </w:r>
      <w:r w:rsidRPr="001E0E0B">
        <w:rPr>
          <w:rFonts w:ascii="Arial" w:hAnsi="Arial" w:cs="Arial"/>
          <w:sz w:val="20"/>
          <w:szCs w:val="20"/>
        </w:rPr>
        <w:t xml:space="preserve"> has the opportunity closely observe the student’s capabilities while mentoring them toward </w:t>
      </w:r>
      <w:r w:rsidRPr="001E0E0B">
        <w:rPr>
          <w:rFonts w:ascii="Arial" w:hAnsi="Arial" w:cs="Arial"/>
          <w:sz w:val="20"/>
          <w:szCs w:val="20"/>
        </w:rPr>
        <w:lastRenderedPageBreak/>
        <w:t xml:space="preserve">project success. Over the course of two semesters (28 weeks), a student team of </w:t>
      </w:r>
      <w:r w:rsidR="00462843">
        <w:rPr>
          <w:rFonts w:ascii="Arial" w:hAnsi="Arial" w:cs="Arial"/>
          <w:sz w:val="20"/>
          <w:szCs w:val="20"/>
        </w:rPr>
        <w:t>10</w:t>
      </w:r>
      <w:r w:rsidR="009F5A71">
        <w:rPr>
          <w:rFonts w:ascii="Arial" w:hAnsi="Arial" w:cs="Arial"/>
          <w:sz w:val="20"/>
          <w:szCs w:val="20"/>
        </w:rPr>
        <w:t xml:space="preserve"> - 12</w:t>
      </w:r>
      <w:r w:rsidRPr="001E0E0B">
        <w:rPr>
          <w:rFonts w:ascii="Arial" w:hAnsi="Arial" w:cs="Arial"/>
          <w:sz w:val="20"/>
          <w:szCs w:val="20"/>
        </w:rPr>
        <w:t xml:space="preserve"> members </w:t>
      </w:r>
      <w:proofErr w:type="gramStart"/>
      <w:r w:rsidRPr="001E0E0B">
        <w:rPr>
          <w:rFonts w:ascii="Arial" w:hAnsi="Arial" w:cs="Arial"/>
          <w:sz w:val="20"/>
          <w:szCs w:val="20"/>
        </w:rPr>
        <w:t>is</w:t>
      </w:r>
      <w:proofErr w:type="gramEnd"/>
      <w:r w:rsidRPr="001E0E0B">
        <w:rPr>
          <w:rFonts w:ascii="Arial" w:hAnsi="Arial" w:cs="Arial"/>
          <w:sz w:val="20"/>
          <w:szCs w:val="20"/>
        </w:rPr>
        <w:t xml:space="preserve"> required to spend</w:t>
      </w:r>
      <w:r w:rsidR="00C80816">
        <w:rPr>
          <w:rFonts w:ascii="Arial" w:hAnsi="Arial" w:cs="Arial"/>
          <w:sz w:val="20"/>
          <w:szCs w:val="20"/>
        </w:rPr>
        <w:t xml:space="preserve"> at least</w:t>
      </w:r>
      <w:r w:rsidRPr="001E0E0B">
        <w:rPr>
          <w:rFonts w:ascii="Arial" w:hAnsi="Arial" w:cs="Arial"/>
          <w:sz w:val="20"/>
          <w:szCs w:val="20"/>
        </w:rPr>
        <w:t xml:space="preserve"> </w:t>
      </w:r>
      <w:r w:rsidR="00462843">
        <w:rPr>
          <w:rFonts w:ascii="Arial" w:hAnsi="Arial" w:cs="Arial"/>
          <w:sz w:val="20"/>
          <w:szCs w:val="20"/>
        </w:rPr>
        <w:t>44</w:t>
      </w:r>
      <w:r w:rsidR="00C80816">
        <w:rPr>
          <w:rFonts w:ascii="Arial" w:hAnsi="Arial" w:cs="Arial"/>
          <w:sz w:val="20"/>
          <w:szCs w:val="20"/>
        </w:rPr>
        <w:t>80</w:t>
      </w:r>
      <w:r w:rsidR="009F5A71">
        <w:rPr>
          <w:rFonts w:ascii="Arial" w:hAnsi="Arial" w:cs="Arial"/>
          <w:sz w:val="20"/>
          <w:szCs w:val="20"/>
        </w:rPr>
        <w:t xml:space="preserve"> – 5376 </w:t>
      </w:r>
      <w:r w:rsidRPr="001E0E0B">
        <w:rPr>
          <w:rFonts w:ascii="Arial" w:hAnsi="Arial" w:cs="Arial"/>
          <w:sz w:val="20"/>
          <w:szCs w:val="20"/>
        </w:rPr>
        <w:t>person-hours working</w:t>
      </w:r>
      <w:r w:rsidRPr="001E0E0B">
        <w:rPr>
          <w:rStyle w:val="FootnoteReference"/>
          <w:rFonts w:ascii="Arial" w:hAnsi="Arial" w:cs="Arial"/>
          <w:sz w:val="20"/>
          <w:szCs w:val="20"/>
        </w:rPr>
        <w:footnoteReference w:id="3"/>
      </w:r>
      <w:r w:rsidRPr="001E0E0B">
        <w:rPr>
          <w:rFonts w:ascii="Arial" w:hAnsi="Arial" w:cs="Arial"/>
          <w:sz w:val="20"/>
          <w:szCs w:val="20"/>
        </w:rPr>
        <w:t xml:space="preserve"> on their senior project.</w:t>
      </w:r>
    </w:p>
    <w:p w14:paraId="2F9053E4" w14:textId="77777777" w:rsidR="001E0E0B" w:rsidRPr="001E0E0B" w:rsidRDefault="001E0E0B" w:rsidP="001E0E0B">
      <w:pPr>
        <w:pStyle w:val="BodyText"/>
        <w:ind w:left="1440"/>
        <w:rPr>
          <w:rFonts w:ascii="Arial" w:hAnsi="Arial" w:cs="Arial"/>
          <w:sz w:val="20"/>
          <w:szCs w:val="20"/>
        </w:rPr>
      </w:pPr>
      <w:r w:rsidRPr="001E0E0B">
        <w:rPr>
          <w:rFonts w:ascii="Arial" w:hAnsi="Arial" w:cs="Arial"/>
          <w:sz w:val="20"/>
          <w:szCs w:val="20"/>
        </w:rPr>
        <w:t xml:space="preserve">Each team is assigned one faculty advisor from the Project Advisory Board (PAB) pool. Each faculty member of the PAB spends about 110 hours advising a particular project. The PAB faculty and staff members each contribute another 15-20 hours per project during the reviews and evaluations of all projects, providing expertise and feedback on project technical and organizational aspects. </w:t>
      </w:r>
    </w:p>
    <w:p w14:paraId="4EEF0D8C" w14:textId="77777777" w:rsidR="001E0E0B" w:rsidRPr="001E0E0B" w:rsidRDefault="001E0E0B" w:rsidP="001E0E0B">
      <w:pPr>
        <w:pStyle w:val="BodyText"/>
        <w:ind w:left="1440"/>
        <w:rPr>
          <w:rFonts w:ascii="Helvetica" w:hAnsi="Helvetica"/>
          <w:b/>
          <w:color w:val="000000"/>
          <w:kern w:val="28"/>
          <w:sz w:val="20"/>
          <w:szCs w:val="20"/>
        </w:rPr>
      </w:pPr>
      <w:r w:rsidRPr="001E0E0B">
        <w:rPr>
          <w:rFonts w:ascii="Arial" w:hAnsi="Arial" w:cs="Arial"/>
          <w:sz w:val="20"/>
          <w:szCs w:val="20"/>
        </w:rPr>
        <w:t>All senior design teams have priority access to the Aerospace Engineering Sciences machine shop and electronics lab.  The students receive design and manufacturing guidance from full-time machinist</w:t>
      </w:r>
      <w:r w:rsidR="004F7B03">
        <w:rPr>
          <w:rFonts w:ascii="Arial" w:hAnsi="Arial" w:cs="Arial"/>
          <w:sz w:val="20"/>
          <w:szCs w:val="20"/>
        </w:rPr>
        <w:t>,</w:t>
      </w:r>
      <w:r w:rsidRPr="001E0E0B">
        <w:rPr>
          <w:rFonts w:ascii="Arial" w:hAnsi="Arial" w:cs="Arial"/>
          <w:sz w:val="20"/>
          <w:szCs w:val="20"/>
        </w:rPr>
        <w:t xml:space="preserve"> full-time electronics technician</w:t>
      </w:r>
      <w:r w:rsidR="009F5A71">
        <w:rPr>
          <w:rFonts w:ascii="Arial" w:hAnsi="Arial" w:cs="Arial"/>
          <w:sz w:val="20"/>
          <w:szCs w:val="20"/>
        </w:rPr>
        <w:t>s</w:t>
      </w:r>
      <w:r w:rsidR="004F7B03">
        <w:rPr>
          <w:rFonts w:ascii="Arial" w:hAnsi="Arial" w:cs="Arial"/>
          <w:sz w:val="20"/>
          <w:szCs w:val="20"/>
        </w:rPr>
        <w:t xml:space="preserve"> and full-time software </w:t>
      </w:r>
      <w:r w:rsidR="006A3EE2">
        <w:rPr>
          <w:rFonts w:ascii="Arial" w:hAnsi="Arial" w:cs="Arial"/>
          <w:sz w:val="20"/>
          <w:szCs w:val="20"/>
        </w:rPr>
        <w:t>technician</w:t>
      </w:r>
      <w:r w:rsidR="009F5A71">
        <w:rPr>
          <w:rFonts w:ascii="Arial" w:hAnsi="Arial" w:cs="Arial"/>
          <w:sz w:val="20"/>
          <w:szCs w:val="20"/>
        </w:rPr>
        <w:t>s</w:t>
      </w:r>
      <w:r w:rsidRPr="001E0E0B">
        <w:rPr>
          <w:rFonts w:ascii="Arial" w:hAnsi="Arial" w:cs="Arial"/>
          <w:sz w:val="20"/>
          <w:szCs w:val="20"/>
        </w:rPr>
        <w:t>. These department</w:t>
      </w:r>
      <w:r w:rsidR="009F5A71">
        <w:rPr>
          <w:rFonts w:ascii="Arial" w:hAnsi="Arial" w:cs="Arial"/>
          <w:sz w:val="20"/>
          <w:szCs w:val="20"/>
        </w:rPr>
        <w:t>al</w:t>
      </w:r>
      <w:r w:rsidRPr="001E0E0B">
        <w:rPr>
          <w:rFonts w:ascii="Arial" w:hAnsi="Arial" w:cs="Arial"/>
          <w:sz w:val="20"/>
          <w:szCs w:val="20"/>
        </w:rPr>
        <w:t xml:space="preserve"> staff members contribute a substantial number of hours (ranging from 60-100% of their time) with the teams to help make their projects successful; thus a portion of their salaries and those of auxiliary support staff must be covered</w:t>
      </w:r>
      <w:r w:rsidRPr="001E0E0B">
        <w:rPr>
          <w:rFonts w:ascii="Arial" w:hAnsi="Arial"/>
          <w:sz w:val="20"/>
          <w:szCs w:val="20"/>
        </w:rPr>
        <w:t xml:space="preserve"> by </w:t>
      </w:r>
      <w:r w:rsidRPr="001E0E0B">
        <w:rPr>
          <w:rFonts w:ascii="Arial" w:hAnsi="Arial" w:cs="Arial"/>
          <w:sz w:val="20"/>
          <w:szCs w:val="20"/>
        </w:rPr>
        <w:t xml:space="preserve">the senior design project funding. </w:t>
      </w:r>
    </w:p>
    <w:p w14:paraId="43E784C8" w14:textId="77777777" w:rsidR="001E0E0B" w:rsidRPr="001E0E0B" w:rsidRDefault="001E0E0B" w:rsidP="001E0E0B">
      <w:pPr>
        <w:pStyle w:val="BodyText"/>
        <w:spacing w:after="240"/>
        <w:ind w:left="1440"/>
        <w:rPr>
          <w:rFonts w:ascii="Arial" w:hAnsi="Arial" w:cs="Arial"/>
          <w:sz w:val="20"/>
          <w:szCs w:val="20"/>
          <w:lang w:eastAsia="ja-JP"/>
        </w:rPr>
      </w:pPr>
      <w:r w:rsidRPr="001E0E0B">
        <w:rPr>
          <w:rFonts w:ascii="Arial" w:hAnsi="Arial" w:cs="Arial"/>
          <w:sz w:val="20"/>
          <w:szCs w:val="20"/>
          <w:lang w:eastAsia="ja-JP"/>
        </w:rPr>
        <w:t xml:space="preserve">Over the past </w:t>
      </w:r>
      <w:r w:rsidR="009F5A71">
        <w:rPr>
          <w:rFonts w:ascii="Arial" w:hAnsi="Arial" w:cs="Arial"/>
          <w:sz w:val="20"/>
          <w:szCs w:val="20"/>
          <w:lang w:eastAsia="ja-JP"/>
        </w:rPr>
        <w:t>years</w:t>
      </w:r>
      <w:r w:rsidRPr="001E0E0B">
        <w:rPr>
          <w:rFonts w:ascii="Arial" w:hAnsi="Arial" w:cs="Arial"/>
          <w:sz w:val="20"/>
          <w:szCs w:val="20"/>
          <w:lang w:eastAsia="ja-JP"/>
        </w:rPr>
        <w:t xml:space="preserve"> of teaching senior projects, the AES department has committed a considerable amount of general funds resources to develop the curriculum and materials for the Senior Projects course.  Budgetary constraints require that external funding be sought to supplement department costs so that our program remains sustainable. </w:t>
      </w:r>
    </w:p>
    <w:p w14:paraId="23DDCD17" w14:textId="77777777" w:rsidR="001E0E0B" w:rsidRPr="001E0E0B" w:rsidRDefault="001E0E0B" w:rsidP="001E0E0B">
      <w:pPr>
        <w:pStyle w:val="BodyText"/>
        <w:ind w:left="1440"/>
        <w:rPr>
          <w:rFonts w:ascii="Arial" w:hAnsi="Arial" w:cs="Arial"/>
          <w:sz w:val="20"/>
          <w:szCs w:val="20"/>
        </w:rPr>
      </w:pPr>
      <w:r w:rsidRPr="001E0E0B">
        <w:rPr>
          <w:rFonts w:ascii="Arial" w:hAnsi="Arial" w:cs="Arial"/>
          <w:sz w:val="20"/>
          <w:szCs w:val="20"/>
        </w:rPr>
        <w:t xml:space="preserve">All faculty members of the Aerospace Engineering Department have agreed to support senior design teams if approached with project-related questions, providing a broad and deep base of expertise and experience for the students to draw upon. Students are also encouraged to seek out other sources of expertise, information, and advice from industry and the engineering literature to support their design decisions. </w:t>
      </w:r>
    </w:p>
    <w:p w14:paraId="0F11BC6E" w14:textId="7054FE20" w:rsidR="001E0E0B" w:rsidRDefault="001E0E0B" w:rsidP="001E0E0B">
      <w:pPr>
        <w:pStyle w:val="BodyText"/>
        <w:ind w:left="1440"/>
        <w:rPr>
          <w:rFonts w:ascii="Arial" w:hAnsi="Arial" w:cs="Arial"/>
          <w:sz w:val="20"/>
          <w:szCs w:val="20"/>
        </w:rPr>
      </w:pPr>
      <w:r w:rsidRPr="001E0E0B">
        <w:rPr>
          <w:rFonts w:ascii="Arial" w:hAnsi="Arial" w:cs="Arial"/>
          <w:sz w:val="20"/>
          <w:szCs w:val="20"/>
        </w:rPr>
        <w:t>Each project is required to provide a total cost projection at the end of the course, under the assumptions that the work was carried out in an industry setting with entry level engineers.  These projections regularly total more than $300,000.</w:t>
      </w:r>
    </w:p>
    <w:p w14:paraId="07A61846" w14:textId="77777777" w:rsidR="00874BE3" w:rsidRDefault="00874BE3" w:rsidP="001E0E0B">
      <w:pPr>
        <w:pStyle w:val="BodyText"/>
        <w:ind w:left="1440"/>
        <w:rPr>
          <w:rFonts w:ascii="Arial" w:hAnsi="Arial" w:cs="Arial"/>
        </w:rPr>
      </w:pPr>
    </w:p>
    <w:p w14:paraId="36768FF8" w14:textId="77777777" w:rsidR="001E0E0B" w:rsidRPr="001E0E0B" w:rsidRDefault="001E0E0B" w:rsidP="00372BDE">
      <w:pPr>
        <w:pStyle w:val="Heading3"/>
      </w:pPr>
      <w:r w:rsidRPr="001E0E0B">
        <w:t xml:space="preserve">Project Resources </w:t>
      </w:r>
    </w:p>
    <w:p w14:paraId="7D7DE5EC" w14:textId="289A92AF" w:rsidR="001E0E0B" w:rsidRPr="001E0E0B" w:rsidRDefault="001E0E0B" w:rsidP="001E0E0B">
      <w:pPr>
        <w:pStyle w:val="BodyText"/>
        <w:ind w:left="1440"/>
        <w:rPr>
          <w:rFonts w:ascii="Arial" w:hAnsi="Arial" w:cs="Arial"/>
          <w:sz w:val="20"/>
          <w:szCs w:val="20"/>
        </w:rPr>
      </w:pPr>
      <w:r w:rsidRPr="001E0E0B">
        <w:rPr>
          <w:rFonts w:ascii="Arial" w:hAnsi="Arial" w:cs="Arial"/>
          <w:sz w:val="20"/>
          <w:szCs w:val="20"/>
        </w:rPr>
        <w:t xml:space="preserve">The department of Aerospace Engineering Sciences has established a preferred avenue for </w:t>
      </w:r>
      <w:r w:rsidR="00920199">
        <w:rPr>
          <w:rFonts w:ascii="Arial" w:hAnsi="Arial" w:cs="Arial"/>
          <w:sz w:val="20"/>
          <w:szCs w:val="20"/>
        </w:rPr>
        <w:t>sponsors</w:t>
      </w:r>
      <w:r w:rsidRPr="001E0E0B">
        <w:rPr>
          <w:rFonts w:ascii="Arial" w:hAnsi="Arial" w:cs="Arial"/>
          <w:sz w:val="20"/>
          <w:szCs w:val="20"/>
        </w:rPr>
        <w:t xml:space="preserve"> who would like to support a two-semester senior design project, and a corresponding standard cont</w:t>
      </w:r>
      <w:r w:rsidR="006A3EE2">
        <w:rPr>
          <w:rFonts w:ascii="Arial" w:hAnsi="Arial" w:cs="Arial"/>
          <w:sz w:val="20"/>
          <w:szCs w:val="20"/>
        </w:rPr>
        <w:t>r</w:t>
      </w:r>
      <w:r w:rsidRPr="001E0E0B">
        <w:rPr>
          <w:rFonts w:ascii="Arial" w:hAnsi="Arial" w:cs="Arial"/>
          <w:sz w:val="20"/>
          <w:szCs w:val="20"/>
        </w:rPr>
        <w:t>act template. An outline of this support is provided below:</w:t>
      </w:r>
    </w:p>
    <w:p w14:paraId="61EA7DDA" w14:textId="1B43DFAD" w:rsidR="001E0E0B" w:rsidRPr="001E0E0B" w:rsidRDefault="00920199" w:rsidP="001E0E0B">
      <w:pPr>
        <w:pStyle w:val="BodyText"/>
        <w:ind w:left="1440"/>
        <w:rPr>
          <w:rFonts w:ascii="Arial" w:hAnsi="Arial" w:cs="Arial"/>
          <w:sz w:val="20"/>
          <w:szCs w:val="20"/>
        </w:rPr>
      </w:pPr>
      <w:r>
        <w:rPr>
          <w:rFonts w:ascii="Arial" w:hAnsi="Arial" w:cs="Arial"/>
          <w:b/>
          <w:sz w:val="20"/>
          <w:szCs w:val="20"/>
        </w:rPr>
        <w:t>Sponsor</w:t>
      </w:r>
      <w:r w:rsidR="001E0E0B" w:rsidRPr="001E0E0B">
        <w:rPr>
          <w:rFonts w:ascii="Arial" w:hAnsi="Arial" w:cs="Arial"/>
          <w:b/>
          <w:sz w:val="20"/>
          <w:szCs w:val="20"/>
        </w:rPr>
        <w:t xml:space="preserve"> support</w:t>
      </w:r>
      <w:r w:rsidR="001E0E0B" w:rsidRPr="001E0E0B">
        <w:rPr>
          <w:rFonts w:ascii="Arial" w:hAnsi="Arial" w:cs="Arial"/>
          <w:sz w:val="20"/>
          <w:szCs w:val="20"/>
        </w:rPr>
        <w:t xml:space="preserve">. </w:t>
      </w:r>
      <w:r w:rsidR="001E0E0B" w:rsidRPr="001E0E0B">
        <w:rPr>
          <w:rFonts w:ascii="Arial" w:hAnsi="Arial" w:cs="Arial"/>
          <w:b/>
          <w:sz w:val="20"/>
          <w:szCs w:val="20"/>
        </w:rPr>
        <w:t xml:space="preserve"> </w:t>
      </w:r>
      <w:r w:rsidR="001E0E0B" w:rsidRPr="001E0E0B">
        <w:rPr>
          <w:rFonts w:ascii="Arial" w:hAnsi="Arial" w:cs="Arial"/>
          <w:sz w:val="20"/>
          <w:szCs w:val="20"/>
        </w:rPr>
        <w:t xml:space="preserve">An AES Senior Design Project requires a </w:t>
      </w:r>
      <w:r w:rsidR="001E0E0B" w:rsidRPr="001E0E0B">
        <w:rPr>
          <w:rFonts w:ascii="Arial" w:hAnsi="Arial" w:cs="Arial"/>
          <w:b/>
          <w:sz w:val="20"/>
          <w:szCs w:val="20"/>
        </w:rPr>
        <w:t xml:space="preserve">minimum funding level </w:t>
      </w:r>
      <w:r w:rsidR="001E0E0B" w:rsidRPr="001E0E0B">
        <w:rPr>
          <w:rFonts w:ascii="Arial" w:hAnsi="Arial" w:cs="Arial"/>
          <w:sz w:val="20"/>
          <w:szCs w:val="20"/>
        </w:rPr>
        <w:t xml:space="preserve">of </w:t>
      </w:r>
      <w:r w:rsidR="001E0E0B" w:rsidRPr="001E0E0B">
        <w:rPr>
          <w:rFonts w:ascii="Arial" w:hAnsi="Arial" w:cs="Arial"/>
          <w:b/>
          <w:sz w:val="20"/>
          <w:szCs w:val="20"/>
        </w:rPr>
        <w:t>$20,000</w:t>
      </w:r>
      <w:r w:rsidR="006A3EE2">
        <w:rPr>
          <w:rFonts w:ascii="Arial" w:hAnsi="Arial" w:cs="Arial"/>
          <w:b/>
          <w:sz w:val="20"/>
          <w:szCs w:val="20"/>
        </w:rPr>
        <w:t xml:space="preserve"> </w:t>
      </w:r>
      <w:r w:rsidR="006A3EE2" w:rsidRPr="006A3EE2">
        <w:rPr>
          <w:rFonts w:ascii="Arial" w:hAnsi="Arial" w:cs="Arial"/>
          <w:sz w:val="20"/>
          <w:szCs w:val="20"/>
        </w:rPr>
        <w:t xml:space="preserve">(additional fee are added </w:t>
      </w:r>
      <w:r w:rsidR="006A3EE2">
        <w:rPr>
          <w:rFonts w:ascii="Arial" w:hAnsi="Arial" w:cs="Arial"/>
          <w:sz w:val="20"/>
          <w:szCs w:val="20"/>
        </w:rPr>
        <w:t>if the University’s standard contract is not used</w:t>
      </w:r>
      <w:r w:rsidR="006A3EE2" w:rsidRPr="006A3EE2">
        <w:rPr>
          <w:rFonts w:ascii="Arial" w:hAnsi="Arial" w:cs="Arial"/>
          <w:sz w:val="20"/>
          <w:szCs w:val="20"/>
        </w:rPr>
        <w:t>)</w:t>
      </w:r>
      <w:r w:rsidR="001E0E0B" w:rsidRPr="001E0E0B">
        <w:rPr>
          <w:rFonts w:ascii="Arial" w:hAnsi="Arial" w:cs="Arial"/>
          <w:sz w:val="20"/>
          <w:szCs w:val="20"/>
        </w:rPr>
        <w:t>, which is subdivided as follows:</w:t>
      </w:r>
    </w:p>
    <w:p w14:paraId="7BEAFC6B" w14:textId="4CC3F81C" w:rsidR="001E0E0B" w:rsidRPr="001E0E0B" w:rsidRDefault="001E0E0B" w:rsidP="001E0E0B">
      <w:pPr>
        <w:pStyle w:val="BodyText"/>
        <w:numPr>
          <w:ilvl w:val="0"/>
          <w:numId w:val="3"/>
        </w:numPr>
        <w:tabs>
          <w:tab w:val="clear" w:pos="1800"/>
          <w:tab w:val="num" w:pos="3240"/>
        </w:tabs>
        <w:spacing w:after="0"/>
        <w:ind w:left="3240"/>
        <w:rPr>
          <w:rFonts w:ascii="Arial" w:hAnsi="Arial" w:cs="Arial"/>
          <w:sz w:val="20"/>
          <w:szCs w:val="20"/>
        </w:rPr>
      </w:pPr>
      <w:r w:rsidRPr="001E0E0B">
        <w:rPr>
          <w:rFonts w:ascii="Arial" w:hAnsi="Arial" w:cs="Arial"/>
          <w:sz w:val="20"/>
          <w:szCs w:val="20"/>
        </w:rPr>
        <w:t xml:space="preserve">Project-specific expenditures for project-specific materials, parts, software: $5000 minimum. Amount varies by project at the discretion of the </w:t>
      </w:r>
      <w:r w:rsidR="009D743B">
        <w:rPr>
          <w:rFonts w:ascii="Arial" w:hAnsi="Arial" w:cs="Arial"/>
          <w:sz w:val="20"/>
          <w:szCs w:val="20"/>
        </w:rPr>
        <w:t>sponsor</w:t>
      </w:r>
      <w:r w:rsidRPr="001E0E0B">
        <w:rPr>
          <w:rFonts w:ascii="Arial" w:hAnsi="Arial" w:cs="Arial"/>
          <w:sz w:val="20"/>
          <w:szCs w:val="20"/>
        </w:rPr>
        <w:t xml:space="preserve"> as well as project needs.</w:t>
      </w:r>
    </w:p>
    <w:p w14:paraId="00E2881D" w14:textId="27C6435F" w:rsidR="001E0E0B" w:rsidRPr="001E0E0B" w:rsidRDefault="001E0E0B" w:rsidP="001E0E0B">
      <w:pPr>
        <w:pStyle w:val="BodyText"/>
        <w:numPr>
          <w:ilvl w:val="0"/>
          <w:numId w:val="3"/>
        </w:numPr>
        <w:tabs>
          <w:tab w:val="clear" w:pos="1800"/>
          <w:tab w:val="num" w:pos="3240"/>
        </w:tabs>
        <w:spacing w:after="0"/>
        <w:ind w:left="3240"/>
        <w:rPr>
          <w:rFonts w:ascii="Arial" w:hAnsi="Arial" w:cs="Arial"/>
          <w:sz w:val="20"/>
          <w:szCs w:val="20"/>
        </w:rPr>
      </w:pPr>
      <w:r w:rsidRPr="001E0E0B">
        <w:rPr>
          <w:rFonts w:ascii="Arial" w:hAnsi="Arial" w:cs="Arial"/>
          <w:sz w:val="20"/>
          <w:szCs w:val="20"/>
        </w:rPr>
        <w:t>Department infrastructure and labor fees for the senior projects (</w:t>
      </w:r>
      <w:r w:rsidR="003F2594">
        <w:rPr>
          <w:rFonts w:ascii="Arial" w:hAnsi="Arial" w:cs="Arial"/>
          <w:sz w:val="20"/>
          <w:szCs w:val="20"/>
        </w:rPr>
        <w:t xml:space="preserve">instructors and </w:t>
      </w:r>
      <w:r w:rsidRPr="001E0E0B">
        <w:rPr>
          <w:rFonts w:ascii="Arial" w:hAnsi="Arial" w:cs="Arial"/>
          <w:sz w:val="20"/>
          <w:szCs w:val="20"/>
        </w:rPr>
        <w:t>shop staff salary, maintenance for manufacturing shop, electronics shop, computer labs, materials, supplies, disposables): $15,000.</w:t>
      </w:r>
    </w:p>
    <w:p w14:paraId="0D8C821A" w14:textId="0956B34A" w:rsidR="001E0E0B" w:rsidRPr="001E0E0B" w:rsidRDefault="001E0E0B" w:rsidP="001E0E0B">
      <w:pPr>
        <w:pStyle w:val="BodyText"/>
        <w:numPr>
          <w:ilvl w:val="0"/>
          <w:numId w:val="3"/>
        </w:numPr>
        <w:tabs>
          <w:tab w:val="clear" w:pos="1800"/>
          <w:tab w:val="num" w:pos="3240"/>
        </w:tabs>
        <w:spacing w:after="0"/>
        <w:ind w:left="3240"/>
        <w:rPr>
          <w:rFonts w:ascii="Arial" w:hAnsi="Arial" w:cs="Arial"/>
          <w:sz w:val="20"/>
          <w:szCs w:val="20"/>
        </w:rPr>
      </w:pPr>
      <w:r w:rsidRPr="001E0E0B">
        <w:rPr>
          <w:rFonts w:ascii="Arial" w:hAnsi="Arial" w:cs="Arial"/>
          <w:sz w:val="20"/>
          <w:szCs w:val="20"/>
        </w:rPr>
        <w:t xml:space="preserve">Additional in-kind support (e.g. lending of hardware, access to test facilities, etc.) is sometimes needed, depending on the focus and scope defined for the project. The </w:t>
      </w:r>
      <w:r w:rsidR="009D743B">
        <w:rPr>
          <w:rFonts w:ascii="Arial" w:hAnsi="Arial" w:cs="Arial"/>
          <w:sz w:val="20"/>
          <w:szCs w:val="20"/>
        </w:rPr>
        <w:t xml:space="preserve">sponsor </w:t>
      </w:r>
      <w:r w:rsidRPr="001E0E0B">
        <w:rPr>
          <w:rFonts w:ascii="Arial" w:hAnsi="Arial" w:cs="Arial"/>
          <w:sz w:val="20"/>
          <w:szCs w:val="20"/>
        </w:rPr>
        <w:t>shall clearly define the specifics of the in-kind support.</w:t>
      </w:r>
    </w:p>
    <w:p w14:paraId="6267D073" w14:textId="77777777" w:rsidR="001E0E0B" w:rsidRPr="001E0E0B" w:rsidRDefault="001E0E0B" w:rsidP="001E0E0B">
      <w:pPr>
        <w:pStyle w:val="BodyText"/>
        <w:spacing w:before="120"/>
        <w:ind w:left="1440"/>
        <w:rPr>
          <w:rFonts w:ascii="Arial" w:hAnsi="Arial" w:cs="Arial"/>
          <w:sz w:val="20"/>
          <w:szCs w:val="20"/>
        </w:rPr>
      </w:pPr>
      <w:r w:rsidRPr="001E0E0B">
        <w:rPr>
          <w:rFonts w:ascii="Arial" w:hAnsi="Arial" w:cs="Arial"/>
          <w:sz w:val="20"/>
          <w:szCs w:val="20"/>
        </w:rPr>
        <w:t xml:space="preserve">Support agreements are handled either as contracts through the University of Colorado office of Contracts and Grants or as gifts through the CU Foundation. </w:t>
      </w:r>
      <w:r w:rsidRPr="006A3EE2">
        <w:rPr>
          <w:rFonts w:ascii="Arial" w:hAnsi="Arial" w:cs="Arial"/>
          <w:b/>
          <w:sz w:val="20"/>
          <w:szCs w:val="20"/>
        </w:rPr>
        <w:t xml:space="preserve">The support </w:t>
      </w:r>
      <w:r w:rsidRPr="006A3EE2">
        <w:rPr>
          <w:rFonts w:ascii="Arial" w:hAnsi="Arial" w:cs="Arial"/>
          <w:b/>
          <w:sz w:val="20"/>
          <w:szCs w:val="20"/>
        </w:rPr>
        <w:lastRenderedPageBreak/>
        <w:t xml:space="preserve">agreement must be in place </w:t>
      </w:r>
      <w:r w:rsidRPr="006A3EE2">
        <w:rPr>
          <w:rFonts w:ascii="Arial" w:hAnsi="Arial" w:cs="Arial"/>
          <w:b/>
          <w:sz w:val="20"/>
          <w:szCs w:val="20"/>
          <w:lang w:eastAsia="ja-JP"/>
        </w:rPr>
        <w:t>no later than at</w:t>
      </w:r>
      <w:r w:rsidRPr="006A3EE2">
        <w:rPr>
          <w:rFonts w:ascii="Arial" w:hAnsi="Arial" w:cs="Arial"/>
          <w:b/>
          <w:sz w:val="20"/>
          <w:szCs w:val="20"/>
        </w:rPr>
        <w:t xml:space="preserve"> the start of the Fall semester</w:t>
      </w:r>
      <w:r w:rsidRPr="001E0E0B">
        <w:rPr>
          <w:rFonts w:ascii="Arial" w:hAnsi="Arial" w:cs="Arial"/>
          <w:sz w:val="20"/>
          <w:szCs w:val="20"/>
        </w:rPr>
        <w:t xml:space="preserve">, so that only viable projects are presented to the students for team selection.   </w:t>
      </w:r>
    </w:p>
    <w:p w14:paraId="43B4A92D" w14:textId="62BF9C74" w:rsidR="001E0E0B" w:rsidRPr="001E0E0B" w:rsidRDefault="001E0E0B" w:rsidP="001E0E0B">
      <w:pPr>
        <w:pStyle w:val="BodyText"/>
        <w:spacing w:before="120"/>
        <w:ind w:left="1440"/>
        <w:rPr>
          <w:rFonts w:ascii="Arial" w:hAnsi="Arial" w:cs="Arial"/>
          <w:sz w:val="20"/>
          <w:szCs w:val="20"/>
        </w:rPr>
      </w:pPr>
      <w:r w:rsidRPr="001E0E0B">
        <w:rPr>
          <w:rFonts w:ascii="Arial" w:hAnsi="Arial" w:cs="Arial"/>
          <w:b/>
          <w:sz w:val="20"/>
          <w:szCs w:val="20"/>
        </w:rPr>
        <w:t>Students</w:t>
      </w:r>
      <w:r w:rsidRPr="001E0E0B">
        <w:rPr>
          <w:rFonts w:ascii="Arial" w:hAnsi="Arial" w:cs="Arial"/>
          <w:sz w:val="20"/>
          <w:szCs w:val="20"/>
        </w:rPr>
        <w:t xml:space="preserve"> may submit proposals to other funding sources in order to supplement their base funding (with </w:t>
      </w:r>
      <w:r w:rsidR="009D743B">
        <w:rPr>
          <w:rFonts w:ascii="Arial" w:hAnsi="Arial" w:cs="Arial"/>
          <w:sz w:val="20"/>
          <w:szCs w:val="20"/>
        </w:rPr>
        <w:t>sponsor</w:t>
      </w:r>
      <w:r w:rsidRPr="001E0E0B">
        <w:rPr>
          <w:rFonts w:ascii="Arial" w:hAnsi="Arial" w:cs="Arial"/>
          <w:sz w:val="20"/>
          <w:szCs w:val="20"/>
        </w:rPr>
        <w:t xml:space="preserve"> approval), e.g., the Engineering Excellence Fund of the College. Often other companies offer in-kind donations, for example software packages or instruments, academic discounts, etc. However, projects must be conceived and scoped so that minimum success does not depend on receipt of supplementary funds that may or may not become available. </w:t>
      </w:r>
    </w:p>
    <w:p w14:paraId="04CAF9F8" w14:textId="1C50402E" w:rsidR="001E0E0B" w:rsidRDefault="001E0E0B" w:rsidP="001E0E0B">
      <w:pPr>
        <w:pStyle w:val="BodyText"/>
        <w:spacing w:before="120"/>
        <w:ind w:left="1440"/>
        <w:rPr>
          <w:rFonts w:ascii="Arial" w:hAnsi="Arial" w:cs="Arial"/>
        </w:rPr>
      </w:pPr>
      <w:r w:rsidRPr="001E0E0B">
        <w:rPr>
          <w:rFonts w:ascii="Arial" w:hAnsi="Arial" w:cs="Arial"/>
          <w:b/>
          <w:sz w:val="20"/>
          <w:szCs w:val="20"/>
        </w:rPr>
        <w:t>Special Arrangements.</w:t>
      </w:r>
      <w:r w:rsidRPr="001E0E0B">
        <w:rPr>
          <w:rFonts w:ascii="Arial" w:hAnsi="Arial" w:cs="Arial"/>
          <w:sz w:val="20"/>
          <w:szCs w:val="20"/>
        </w:rPr>
        <w:t xml:space="preserve"> In exceptional cases other arrangements can be negotiated between a </w:t>
      </w:r>
      <w:r w:rsidR="009D743B">
        <w:rPr>
          <w:rFonts w:ascii="Arial" w:hAnsi="Arial" w:cs="Arial"/>
          <w:sz w:val="20"/>
          <w:szCs w:val="20"/>
        </w:rPr>
        <w:t>sponsor</w:t>
      </w:r>
      <w:r w:rsidRPr="001E0E0B">
        <w:rPr>
          <w:rFonts w:ascii="Arial" w:hAnsi="Arial" w:cs="Arial"/>
          <w:sz w:val="20"/>
          <w:szCs w:val="20"/>
        </w:rPr>
        <w:t xml:space="preserve"> and the Department of Aerospace Engineering Sciences. See the contact information at the end of this document.</w:t>
      </w:r>
      <w:r>
        <w:rPr>
          <w:rFonts w:ascii="Arial" w:hAnsi="Arial" w:cs="Arial"/>
        </w:rPr>
        <w:t xml:space="preserve"> </w:t>
      </w:r>
    </w:p>
    <w:p w14:paraId="4DBAF748" w14:textId="77777777" w:rsidR="00874BE3" w:rsidRDefault="00874BE3" w:rsidP="001E0E0B">
      <w:pPr>
        <w:pStyle w:val="BodyText"/>
        <w:spacing w:before="120"/>
        <w:ind w:left="1440"/>
        <w:rPr>
          <w:rFonts w:ascii="Arial" w:hAnsi="Arial" w:cs="Arial"/>
        </w:rPr>
      </w:pPr>
    </w:p>
    <w:p w14:paraId="79E451AB" w14:textId="77777777" w:rsidR="001E0E0B" w:rsidRPr="001E0E0B" w:rsidRDefault="001E0E0B" w:rsidP="00372BDE">
      <w:pPr>
        <w:pStyle w:val="Heading3"/>
      </w:pPr>
      <w:r w:rsidRPr="001E0E0B">
        <w:t>Project Deliverables</w:t>
      </w:r>
    </w:p>
    <w:p w14:paraId="471DFE43" w14:textId="5ABFA910" w:rsidR="001E0E0B" w:rsidRPr="001E0E0B" w:rsidRDefault="009D743B" w:rsidP="001E0E0B">
      <w:pPr>
        <w:pStyle w:val="BodyText"/>
        <w:ind w:left="1440"/>
        <w:rPr>
          <w:rFonts w:ascii="Arial" w:hAnsi="Arial" w:cs="Arial"/>
          <w:sz w:val="20"/>
          <w:szCs w:val="20"/>
        </w:rPr>
      </w:pPr>
      <w:r>
        <w:rPr>
          <w:rFonts w:ascii="Arial" w:hAnsi="Arial" w:cs="Arial"/>
          <w:sz w:val="20"/>
          <w:szCs w:val="20"/>
        </w:rPr>
        <w:t>Sponsors</w:t>
      </w:r>
      <w:r w:rsidR="001E0E0B" w:rsidRPr="001E0E0B">
        <w:rPr>
          <w:rFonts w:ascii="Arial" w:hAnsi="Arial" w:cs="Arial"/>
          <w:sz w:val="20"/>
          <w:szCs w:val="20"/>
        </w:rPr>
        <w:t xml:space="preserve"> receive the following deliverables from their sponsored student team:</w:t>
      </w:r>
    </w:p>
    <w:p w14:paraId="64B034F7" w14:textId="77777777" w:rsidR="001E0E0B" w:rsidRPr="001E0E0B" w:rsidRDefault="001E0E0B" w:rsidP="001E0E0B">
      <w:pPr>
        <w:pStyle w:val="BodyText"/>
        <w:numPr>
          <w:ilvl w:val="0"/>
          <w:numId w:val="4"/>
        </w:numPr>
        <w:tabs>
          <w:tab w:val="clear" w:pos="1800"/>
          <w:tab w:val="num" w:pos="3240"/>
        </w:tabs>
        <w:spacing w:line="220" w:lineRule="atLeast"/>
        <w:ind w:left="3240"/>
        <w:rPr>
          <w:rFonts w:ascii="Arial" w:hAnsi="Arial" w:cs="Arial"/>
          <w:sz w:val="20"/>
          <w:szCs w:val="20"/>
        </w:rPr>
      </w:pPr>
      <w:r w:rsidRPr="001E0E0B">
        <w:rPr>
          <w:rFonts w:ascii="Arial" w:hAnsi="Arial" w:cs="Arial"/>
          <w:sz w:val="20"/>
          <w:szCs w:val="20"/>
        </w:rPr>
        <w:t xml:space="preserve">Fall Final Report (FFR). PDF-document containing a comprehensive description of the design at the CDR level, including  </w:t>
      </w:r>
      <w:r w:rsidRPr="001E0E0B">
        <w:rPr>
          <w:rFonts w:ascii="Arial" w:hAnsi="Arial" w:cs="Arial"/>
          <w:sz w:val="20"/>
          <w:szCs w:val="20"/>
          <w:lang w:val="pt-PT"/>
        </w:rPr>
        <w:t>mechanical/electronics/software drawing packages</w:t>
      </w:r>
    </w:p>
    <w:p w14:paraId="56ECE5C2" w14:textId="77777777" w:rsidR="001E0E0B" w:rsidRPr="001E0E0B" w:rsidRDefault="001E0E0B" w:rsidP="001E0E0B">
      <w:pPr>
        <w:pStyle w:val="BodyText"/>
        <w:numPr>
          <w:ilvl w:val="0"/>
          <w:numId w:val="4"/>
        </w:numPr>
        <w:tabs>
          <w:tab w:val="clear" w:pos="1800"/>
          <w:tab w:val="num" w:pos="3240"/>
        </w:tabs>
        <w:spacing w:line="220" w:lineRule="atLeast"/>
        <w:ind w:left="3240"/>
        <w:rPr>
          <w:rFonts w:ascii="Arial" w:hAnsi="Arial" w:cs="Arial"/>
          <w:sz w:val="20"/>
          <w:szCs w:val="20"/>
        </w:rPr>
      </w:pPr>
      <w:r w:rsidRPr="001E0E0B">
        <w:rPr>
          <w:rFonts w:ascii="Arial" w:hAnsi="Arial" w:cs="Arial"/>
          <w:sz w:val="20"/>
          <w:szCs w:val="20"/>
        </w:rPr>
        <w:t xml:space="preserve">Project Final Report (PFR). PDF-document containing a complete description of the project and all test results.  </w:t>
      </w:r>
    </w:p>
    <w:p w14:paraId="5937313F" w14:textId="7345E864" w:rsidR="001E0E0B" w:rsidRPr="001E0E0B" w:rsidRDefault="009D743B" w:rsidP="001E0E0B">
      <w:pPr>
        <w:pStyle w:val="BodyText"/>
        <w:spacing w:before="240"/>
        <w:ind w:left="1440"/>
        <w:rPr>
          <w:rFonts w:ascii="Arial" w:hAnsi="Arial" w:cs="Arial"/>
          <w:sz w:val="20"/>
          <w:szCs w:val="20"/>
          <w:lang w:val="pt-PT"/>
        </w:rPr>
      </w:pPr>
      <w:r>
        <w:rPr>
          <w:rFonts w:ascii="Arial" w:hAnsi="Arial" w:cs="Arial"/>
          <w:sz w:val="20"/>
          <w:szCs w:val="20"/>
        </w:rPr>
        <w:t>Sponsors</w:t>
      </w:r>
      <w:r w:rsidR="001E0E0B" w:rsidRPr="001E0E0B">
        <w:rPr>
          <w:rFonts w:ascii="Arial" w:hAnsi="Arial" w:cs="Arial"/>
          <w:sz w:val="20"/>
          <w:szCs w:val="20"/>
        </w:rPr>
        <w:t xml:space="preserve"> can also download the following publicly available deliverables from all project teams: </w:t>
      </w:r>
    </w:p>
    <w:p w14:paraId="35691BB3" w14:textId="77777777" w:rsidR="001E0E0B" w:rsidRPr="001E0E0B" w:rsidRDefault="001E0E0B" w:rsidP="001E0E0B">
      <w:pPr>
        <w:pStyle w:val="BodyText"/>
        <w:numPr>
          <w:ilvl w:val="0"/>
          <w:numId w:val="4"/>
        </w:numPr>
        <w:tabs>
          <w:tab w:val="clear" w:pos="1800"/>
          <w:tab w:val="num" w:pos="3240"/>
        </w:tabs>
        <w:spacing w:before="240" w:after="220" w:line="220" w:lineRule="atLeast"/>
        <w:ind w:left="3240"/>
        <w:rPr>
          <w:rFonts w:ascii="Arial" w:hAnsi="Arial" w:cs="Arial"/>
          <w:sz w:val="20"/>
          <w:szCs w:val="20"/>
          <w:lang w:val="pt-PT"/>
        </w:rPr>
      </w:pPr>
      <w:r w:rsidRPr="001E0E0B">
        <w:rPr>
          <w:rFonts w:ascii="Arial" w:hAnsi="Arial" w:cs="Arial"/>
          <w:sz w:val="20"/>
          <w:szCs w:val="20"/>
          <w:lang w:val="pt-PT"/>
        </w:rPr>
        <w:t>Project Definition Document (PDD) Data Package (PDF-document)</w:t>
      </w:r>
    </w:p>
    <w:p w14:paraId="06366C1F" w14:textId="77777777" w:rsidR="001E0E0B" w:rsidRPr="001E0E0B" w:rsidRDefault="001E0E0B" w:rsidP="001E0E0B">
      <w:pPr>
        <w:pStyle w:val="BodyText"/>
        <w:numPr>
          <w:ilvl w:val="0"/>
          <w:numId w:val="4"/>
        </w:numPr>
        <w:tabs>
          <w:tab w:val="clear" w:pos="1800"/>
          <w:tab w:val="num" w:pos="3240"/>
        </w:tabs>
        <w:spacing w:line="220" w:lineRule="atLeast"/>
        <w:ind w:left="3240"/>
        <w:rPr>
          <w:rFonts w:ascii="Arial" w:hAnsi="Arial" w:cs="Arial"/>
          <w:sz w:val="20"/>
          <w:szCs w:val="20"/>
          <w:lang w:val="pt-PT"/>
        </w:rPr>
      </w:pPr>
      <w:r w:rsidRPr="001E0E0B">
        <w:rPr>
          <w:rFonts w:ascii="Arial" w:hAnsi="Arial" w:cs="Arial"/>
          <w:sz w:val="20"/>
          <w:szCs w:val="20"/>
          <w:lang w:val="pt-PT"/>
        </w:rPr>
        <w:t>Preliminary Design Review (PDR) Data Package (PDF-document)</w:t>
      </w:r>
    </w:p>
    <w:p w14:paraId="27391A1C" w14:textId="46E8B2CF" w:rsidR="001E0E0B" w:rsidRPr="0014451C" w:rsidRDefault="001E0E0B" w:rsidP="0014451C">
      <w:pPr>
        <w:pStyle w:val="BodyText"/>
        <w:numPr>
          <w:ilvl w:val="0"/>
          <w:numId w:val="4"/>
        </w:numPr>
        <w:tabs>
          <w:tab w:val="clear" w:pos="1800"/>
          <w:tab w:val="num" w:pos="3240"/>
        </w:tabs>
        <w:spacing w:line="220" w:lineRule="atLeast"/>
        <w:ind w:left="3240"/>
        <w:rPr>
          <w:rFonts w:ascii="Arial" w:hAnsi="Arial" w:cs="Arial"/>
          <w:sz w:val="20"/>
          <w:szCs w:val="20"/>
          <w:lang w:val="pt-PT"/>
        </w:rPr>
      </w:pPr>
      <w:r w:rsidRPr="001E0E0B">
        <w:rPr>
          <w:rFonts w:ascii="Arial" w:hAnsi="Arial" w:cs="Arial"/>
          <w:sz w:val="20"/>
          <w:szCs w:val="20"/>
          <w:lang w:val="pt-PT"/>
        </w:rPr>
        <w:t xml:space="preserve">Critical Design Review (CDR) Data Package (PDF-document) </w:t>
      </w:r>
    </w:p>
    <w:p w14:paraId="54AB5E3E" w14:textId="77777777" w:rsidR="001E0E0B" w:rsidRPr="001E0E0B" w:rsidRDefault="001E0E0B" w:rsidP="001E0E0B">
      <w:pPr>
        <w:pStyle w:val="BodyText"/>
        <w:numPr>
          <w:ilvl w:val="0"/>
          <w:numId w:val="4"/>
        </w:numPr>
        <w:tabs>
          <w:tab w:val="clear" w:pos="1800"/>
          <w:tab w:val="num" w:pos="3240"/>
        </w:tabs>
        <w:spacing w:line="220" w:lineRule="atLeast"/>
        <w:ind w:left="3240"/>
        <w:rPr>
          <w:rFonts w:ascii="Arial" w:hAnsi="Arial" w:cs="Arial"/>
          <w:sz w:val="20"/>
          <w:szCs w:val="20"/>
        </w:rPr>
      </w:pPr>
      <w:r w:rsidRPr="001E0E0B">
        <w:rPr>
          <w:rFonts w:ascii="Arial" w:hAnsi="Arial" w:cs="Arial"/>
          <w:sz w:val="20"/>
          <w:szCs w:val="20"/>
        </w:rPr>
        <w:t xml:space="preserve">Test Readiness Review (TRR) </w:t>
      </w:r>
      <w:r w:rsidRPr="001E0E0B">
        <w:rPr>
          <w:rFonts w:ascii="Arial" w:hAnsi="Arial" w:cs="Arial"/>
          <w:sz w:val="20"/>
          <w:szCs w:val="20"/>
          <w:lang w:val="pt-PT"/>
        </w:rPr>
        <w:t xml:space="preserve">Data Package </w:t>
      </w:r>
      <w:r w:rsidRPr="001E0E0B">
        <w:rPr>
          <w:rFonts w:ascii="Arial" w:hAnsi="Arial" w:cs="Arial"/>
          <w:sz w:val="20"/>
          <w:szCs w:val="20"/>
        </w:rPr>
        <w:t xml:space="preserve">(PDF-document) </w:t>
      </w:r>
    </w:p>
    <w:p w14:paraId="4D4B4198" w14:textId="77777777" w:rsidR="001E0E0B" w:rsidRPr="001E0E0B" w:rsidRDefault="001E0E0B" w:rsidP="001E0E0B">
      <w:pPr>
        <w:pStyle w:val="BodyText"/>
        <w:numPr>
          <w:ilvl w:val="0"/>
          <w:numId w:val="4"/>
        </w:numPr>
        <w:tabs>
          <w:tab w:val="clear" w:pos="1800"/>
          <w:tab w:val="num" w:pos="3240"/>
        </w:tabs>
        <w:spacing w:after="240" w:line="220" w:lineRule="atLeast"/>
        <w:ind w:left="3240"/>
        <w:rPr>
          <w:rFonts w:ascii="Arial" w:hAnsi="Arial" w:cs="Arial"/>
          <w:sz w:val="20"/>
          <w:szCs w:val="20"/>
          <w:lang w:val="pt-PT"/>
        </w:rPr>
      </w:pPr>
      <w:r w:rsidRPr="001E0E0B">
        <w:rPr>
          <w:rFonts w:ascii="Arial" w:hAnsi="Arial" w:cs="Arial"/>
          <w:sz w:val="20"/>
          <w:szCs w:val="20"/>
          <w:lang w:val="pt-PT"/>
        </w:rPr>
        <w:t>Spring Final Review (SFR) Data Package (PDF-document)</w:t>
      </w:r>
    </w:p>
    <w:p w14:paraId="5B205296" w14:textId="77777777" w:rsidR="001E0E0B" w:rsidRPr="001E0E0B" w:rsidRDefault="001E0E0B" w:rsidP="001E0E0B">
      <w:pPr>
        <w:pStyle w:val="BodyText"/>
        <w:spacing w:before="120"/>
        <w:ind w:left="1440"/>
        <w:rPr>
          <w:rFonts w:ascii="Arial" w:hAnsi="Arial" w:cs="Arial"/>
          <w:sz w:val="20"/>
          <w:szCs w:val="20"/>
        </w:rPr>
      </w:pPr>
      <w:r w:rsidRPr="001E0E0B">
        <w:rPr>
          <w:rFonts w:ascii="Arial" w:hAnsi="Arial" w:cs="Arial"/>
          <w:sz w:val="20"/>
          <w:szCs w:val="20"/>
        </w:rPr>
        <w:t xml:space="preserve">Project descriptions and deliverables are posted on the </w:t>
      </w:r>
      <w:r w:rsidR="009F5A71">
        <w:rPr>
          <w:rFonts w:ascii="Arial" w:hAnsi="Arial" w:cs="Arial"/>
          <w:sz w:val="20"/>
          <w:szCs w:val="20"/>
        </w:rPr>
        <w:t xml:space="preserve">senior </w:t>
      </w:r>
      <w:r w:rsidRPr="001E0E0B">
        <w:rPr>
          <w:rFonts w:ascii="Arial" w:hAnsi="Arial" w:cs="Arial"/>
          <w:sz w:val="20"/>
          <w:szCs w:val="20"/>
        </w:rPr>
        <w:t xml:space="preserve">projects website </w:t>
      </w:r>
      <w:hyperlink r:id="rId9" w:history="1">
        <w:r w:rsidRPr="001E0E0B">
          <w:rPr>
            <w:rStyle w:val="Hyperlink"/>
            <w:rFonts w:ascii="Arial" w:hAnsi="Arial" w:cs="Arial"/>
            <w:sz w:val="20"/>
            <w:szCs w:val="20"/>
          </w:rPr>
          <w:t>http://www.colorado.edu/aerospace/industry-home-page/senior-design-projects</w:t>
        </w:r>
      </w:hyperlink>
      <w:r w:rsidRPr="001E0E0B">
        <w:rPr>
          <w:rFonts w:ascii="Arial" w:hAnsi="Arial" w:cs="Arial"/>
          <w:sz w:val="20"/>
          <w:szCs w:val="20"/>
        </w:rPr>
        <w:t>.</w:t>
      </w:r>
      <w:r w:rsidRPr="001E0E0B">
        <w:rPr>
          <w:sz w:val="20"/>
          <w:szCs w:val="20"/>
        </w:rPr>
        <w:t xml:space="preserve"> </w:t>
      </w:r>
      <w:r w:rsidRPr="001E0E0B">
        <w:rPr>
          <w:rFonts w:ascii="Arial" w:hAnsi="Arial" w:cs="Arial"/>
          <w:sz w:val="20"/>
          <w:szCs w:val="20"/>
        </w:rPr>
        <w:t xml:space="preserve">This is to comply with export control restrictions and the educational mission of the course. Details on the class export control policy can also be found at </w:t>
      </w:r>
      <w:hyperlink r:id="rId10" w:history="1">
        <w:r w:rsidRPr="001E0E0B">
          <w:rPr>
            <w:rStyle w:val="Hyperlink"/>
            <w:rFonts w:ascii="Arial" w:hAnsi="Arial" w:cs="Arial"/>
            <w:sz w:val="20"/>
            <w:szCs w:val="20"/>
          </w:rPr>
          <w:t>http://www.colorado.edu/aerospace/sites/default/files/attached-files/aes-srp-export_control_policy_0.pdf</w:t>
        </w:r>
      </w:hyperlink>
      <w:r w:rsidRPr="001E0E0B">
        <w:rPr>
          <w:rFonts w:ascii="Arial" w:hAnsi="Arial" w:cs="Arial"/>
          <w:sz w:val="20"/>
          <w:szCs w:val="20"/>
        </w:rPr>
        <w:t xml:space="preserve">. </w:t>
      </w:r>
    </w:p>
    <w:p w14:paraId="020D33B1" w14:textId="48D0B821" w:rsidR="001E0E0B" w:rsidRPr="001E0E0B" w:rsidRDefault="001E0E0B" w:rsidP="001E0E0B">
      <w:pPr>
        <w:pStyle w:val="BodyText"/>
        <w:ind w:left="1440"/>
        <w:rPr>
          <w:rFonts w:ascii="Arial" w:hAnsi="Arial" w:cs="Arial"/>
          <w:sz w:val="20"/>
          <w:szCs w:val="20"/>
        </w:rPr>
      </w:pPr>
      <w:r w:rsidRPr="001E0E0B">
        <w:rPr>
          <w:rFonts w:ascii="Arial" w:hAnsi="Arial" w:cs="Arial"/>
          <w:sz w:val="20"/>
          <w:szCs w:val="20"/>
        </w:rPr>
        <w:t xml:space="preserve">Separate review presentations (meeting or internet) may be arranged between the </w:t>
      </w:r>
      <w:r w:rsidR="00A3154C">
        <w:rPr>
          <w:rFonts w:ascii="Arial" w:hAnsi="Arial" w:cs="Arial"/>
          <w:sz w:val="20"/>
          <w:szCs w:val="20"/>
        </w:rPr>
        <w:t>sponsor</w:t>
      </w:r>
      <w:r w:rsidRPr="001E0E0B">
        <w:rPr>
          <w:rFonts w:ascii="Arial" w:hAnsi="Arial" w:cs="Arial"/>
          <w:sz w:val="20"/>
          <w:szCs w:val="20"/>
        </w:rPr>
        <w:t xml:space="preserve"> and their sponsored senior design team, provided they do not conflict with course review schedules. </w:t>
      </w:r>
    </w:p>
    <w:p w14:paraId="4F84AFB1" w14:textId="6C508005" w:rsidR="001E0E0B" w:rsidRPr="001E0E0B" w:rsidRDefault="001E0E0B" w:rsidP="001E0E0B">
      <w:pPr>
        <w:pStyle w:val="BodyText"/>
        <w:ind w:left="1440"/>
        <w:rPr>
          <w:rFonts w:ascii="Arial" w:hAnsi="Arial" w:cs="Arial"/>
          <w:sz w:val="20"/>
          <w:szCs w:val="20"/>
        </w:rPr>
      </w:pPr>
      <w:r w:rsidRPr="001E0E0B">
        <w:rPr>
          <w:rFonts w:ascii="Arial" w:hAnsi="Arial" w:cs="Arial"/>
          <w:sz w:val="20"/>
          <w:szCs w:val="20"/>
        </w:rPr>
        <w:t xml:space="preserve">All components purchased from project funds will remain in the AES department for possible future use in another project or in class.  However, surplus project hardware and software may be released to the </w:t>
      </w:r>
      <w:r w:rsidR="00A3154C">
        <w:rPr>
          <w:rFonts w:ascii="Arial" w:hAnsi="Arial" w:cs="Arial"/>
          <w:sz w:val="20"/>
          <w:szCs w:val="20"/>
        </w:rPr>
        <w:t>sponsor</w:t>
      </w:r>
      <w:r w:rsidRPr="001E0E0B">
        <w:rPr>
          <w:rFonts w:ascii="Arial" w:hAnsi="Arial" w:cs="Arial"/>
          <w:sz w:val="20"/>
          <w:szCs w:val="20"/>
        </w:rPr>
        <w:t xml:space="preserve"> upon request.  Please indicate on the NOI whether or not you are interested in receiving surplus project equipment after course completion; be sure to coordinate with the student project team and course coordinator</w:t>
      </w:r>
      <w:r w:rsidR="00A3154C">
        <w:rPr>
          <w:rFonts w:ascii="Arial" w:hAnsi="Arial" w:cs="Arial"/>
          <w:sz w:val="20"/>
          <w:szCs w:val="20"/>
        </w:rPr>
        <w:t>s</w:t>
      </w:r>
      <w:r w:rsidRPr="001E0E0B">
        <w:rPr>
          <w:rFonts w:ascii="Arial" w:hAnsi="Arial" w:cs="Arial"/>
          <w:sz w:val="20"/>
          <w:szCs w:val="20"/>
        </w:rPr>
        <w:t xml:space="preserve"> regarding hardware availability and readiness for pickup.   </w:t>
      </w:r>
    </w:p>
    <w:p w14:paraId="30550174" w14:textId="77777777" w:rsidR="001E0E0B" w:rsidRDefault="001E0E0B" w:rsidP="009F5A71">
      <w:pPr>
        <w:pStyle w:val="BodyText"/>
        <w:spacing w:before="120"/>
        <w:ind w:left="1440"/>
        <w:rPr>
          <w:rFonts w:ascii="Arial" w:hAnsi="Arial" w:cs="Arial"/>
        </w:rPr>
      </w:pPr>
      <w:r w:rsidRPr="001E0E0B">
        <w:rPr>
          <w:rFonts w:ascii="Arial" w:hAnsi="Arial" w:cs="Arial"/>
          <w:sz w:val="20"/>
          <w:szCs w:val="20"/>
        </w:rPr>
        <w:t xml:space="preserve">According to the standard contract for Senior Projects, any </w:t>
      </w:r>
      <w:r w:rsidRPr="001E0E0B">
        <w:rPr>
          <w:rFonts w:ascii="Arial" w:hAnsi="Arial" w:cs="Arial"/>
          <w:b/>
          <w:sz w:val="20"/>
          <w:szCs w:val="20"/>
        </w:rPr>
        <w:t>Intellectual Property (IP)</w:t>
      </w:r>
      <w:r w:rsidRPr="001E0E0B">
        <w:rPr>
          <w:rFonts w:ascii="Arial" w:hAnsi="Arial" w:cs="Arial"/>
          <w:sz w:val="20"/>
          <w:szCs w:val="20"/>
        </w:rPr>
        <w:t xml:space="preserve"> rights resulting from the supported senior design project remains with the inventor(s), i.e. the students</w:t>
      </w:r>
      <w:r w:rsidRPr="00416D32">
        <w:rPr>
          <w:rFonts w:ascii="Arial" w:hAnsi="Arial" w:cs="Arial"/>
        </w:rPr>
        <w:t xml:space="preserve">. </w:t>
      </w:r>
    </w:p>
    <w:p w14:paraId="48259C0D" w14:textId="77777777" w:rsidR="009F5A71" w:rsidRPr="009F5A71" w:rsidRDefault="009F5A71" w:rsidP="009F5A71">
      <w:pPr>
        <w:pStyle w:val="BodyText"/>
        <w:spacing w:before="120"/>
        <w:ind w:left="1440"/>
        <w:rPr>
          <w:rFonts w:ascii="Arial" w:hAnsi="Arial" w:cs="Arial"/>
          <w:sz w:val="10"/>
          <w:szCs w:val="10"/>
        </w:rPr>
      </w:pPr>
    </w:p>
    <w:p w14:paraId="65E0818D" w14:textId="77777777" w:rsidR="005E452A" w:rsidRPr="005874F2" w:rsidRDefault="005E452A" w:rsidP="005E452A">
      <w:pPr>
        <w:rPr>
          <w:rFonts w:ascii="Arial" w:hAnsi="Arial" w:cs="Arial"/>
          <w:b/>
        </w:rPr>
      </w:pPr>
      <w:r w:rsidRPr="005874F2">
        <w:rPr>
          <w:rFonts w:ascii="Arial" w:hAnsi="Arial" w:cs="Arial"/>
          <w:b/>
        </w:rPr>
        <w:lastRenderedPageBreak/>
        <w:t xml:space="preserve">Address: </w:t>
      </w:r>
      <w:r w:rsidRPr="005874F2">
        <w:rPr>
          <w:rFonts w:ascii="Arial" w:hAnsi="Arial" w:cs="Arial"/>
          <w:b/>
        </w:rPr>
        <w:tab/>
      </w:r>
    </w:p>
    <w:p w14:paraId="70D6EE76" w14:textId="3B1F58C1" w:rsidR="00F67D87" w:rsidRDefault="00A3154C" w:rsidP="005E452A">
      <w:pPr>
        <w:rPr>
          <w:rFonts w:ascii="Arial" w:hAnsi="Arial" w:cs="Arial"/>
          <w:sz w:val="20"/>
          <w:szCs w:val="20"/>
        </w:rPr>
      </w:pPr>
      <w:r>
        <w:rPr>
          <w:rFonts w:ascii="Arial" w:hAnsi="Arial" w:cs="Arial"/>
          <w:sz w:val="20"/>
          <w:szCs w:val="20"/>
        </w:rPr>
        <w:t xml:space="preserve">Ann &amp; H.J. Smead </w:t>
      </w:r>
      <w:r w:rsidR="00F67D87" w:rsidRPr="005E452A">
        <w:rPr>
          <w:rFonts w:ascii="Arial" w:hAnsi="Arial" w:cs="Arial"/>
          <w:sz w:val="20"/>
          <w:szCs w:val="20"/>
        </w:rPr>
        <w:t>Department of Aerospace Engineering Sciences</w:t>
      </w:r>
    </w:p>
    <w:p w14:paraId="008728D2" w14:textId="77777777" w:rsidR="005E452A" w:rsidRPr="005E452A" w:rsidRDefault="005E452A" w:rsidP="005E452A">
      <w:pPr>
        <w:rPr>
          <w:rFonts w:ascii="Arial" w:hAnsi="Arial" w:cs="Arial"/>
          <w:sz w:val="20"/>
          <w:szCs w:val="20"/>
        </w:rPr>
      </w:pPr>
      <w:r w:rsidRPr="005E452A">
        <w:rPr>
          <w:rFonts w:ascii="Arial" w:hAnsi="Arial" w:cs="Arial"/>
          <w:sz w:val="20"/>
          <w:szCs w:val="20"/>
        </w:rPr>
        <w:t>University of Colorado</w:t>
      </w:r>
      <w:r w:rsidR="00F67D87">
        <w:rPr>
          <w:rFonts w:ascii="Arial" w:hAnsi="Arial" w:cs="Arial"/>
          <w:sz w:val="20"/>
          <w:szCs w:val="20"/>
        </w:rPr>
        <w:t xml:space="preserve"> Boulder</w:t>
      </w:r>
    </w:p>
    <w:p w14:paraId="5C35AED1" w14:textId="77777777" w:rsidR="005E452A" w:rsidRPr="005E452A" w:rsidRDefault="005E452A" w:rsidP="005E452A">
      <w:pPr>
        <w:rPr>
          <w:rFonts w:ascii="Arial" w:hAnsi="Arial" w:cs="Arial"/>
          <w:sz w:val="20"/>
          <w:szCs w:val="20"/>
        </w:rPr>
      </w:pPr>
      <w:r w:rsidRPr="005E452A">
        <w:rPr>
          <w:rFonts w:ascii="Arial" w:hAnsi="Arial" w:cs="Arial"/>
          <w:sz w:val="20"/>
          <w:szCs w:val="20"/>
        </w:rPr>
        <w:t>429 UCB</w:t>
      </w:r>
    </w:p>
    <w:p w14:paraId="1280806A" w14:textId="77777777" w:rsidR="005E452A" w:rsidRPr="005E452A" w:rsidRDefault="005E452A" w:rsidP="005E452A">
      <w:pPr>
        <w:rPr>
          <w:rFonts w:ascii="Arial" w:hAnsi="Arial" w:cs="Arial"/>
          <w:sz w:val="20"/>
          <w:szCs w:val="20"/>
        </w:rPr>
      </w:pPr>
      <w:r w:rsidRPr="005E452A">
        <w:rPr>
          <w:rFonts w:ascii="Arial" w:hAnsi="Arial" w:cs="Arial"/>
          <w:sz w:val="20"/>
          <w:szCs w:val="20"/>
        </w:rPr>
        <w:t>Boulder, Colorado 80309-0429</w:t>
      </w:r>
    </w:p>
    <w:p w14:paraId="66CB2471" w14:textId="77777777" w:rsidR="005E452A" w:rsidRPr="005E452A" w:rsidRDefault="003F2594" w:rsidP="005E452A">
      <w:pPr>
        <w:rPr>
          <w:rFonts w:ascii="Arial" w:hAnsi="Arial" w:cs="Arial"/>
          <w:sz w:val="20"/>
          <w:szCs w:val="20"/>
        </w:rPr>
      </w:pPr>
      <w:hyperlink r:id="rId11" w:history="1">
        <w:r w:rsidR="005E452A" w:rsidRPr="005E452A">
          <w:rPr>
            <w:rStyle w:val="Hyperlink"/>
            <w:rFonts w:ascii="Arial" w:hAnsi="Arial" w:cs="Arial"/>
            <w:sz w:val="20"/>
            <w:szCs w:val="20"/>
          </w:rPr>
          <w:t>http://www.colorado.edu/aerospace/</w:t>
        </w:r>
      </w:hyperlink>
    </w:p>
    <w:p w14:paraId="1A41FD43" w14:textId="77777777" w:rsidR="005E452A" w:rsidRPr="005E452A" w:rsidRDefault="005E452A" w:rsidP="005E452A">
      <w:pPr>
        <w:rPr>
          <w:rFonts w:ascii="Arial" w:hAnsi="Arial" w:cs="Arial"/>
          <w:sz w:val="20"/>
          <w:szCs w:val="20"/>
        </w:rPr>
      </w:pPr>
      <w:r w:rsidRPr="005E452A">
        <w:rPr>
          <w:rFonts w:ascii="Arial" w:hAnsi="Arial" w:cs="Arial"/>
          <w:sz w:val="20"/>
          <w:szCs w:val="20"/>
        </w:rPr>
        <w:t>Dept. Phone: (303) 492-6417</w:t>
      </w:r>
    </w:p>
    <w:p w14:paraId="709DB0A1" w14:textId="77777777" w:rsidR="005E452A" w:rsidRDefault="005E452A" w:rsidP="005E452A"/>
    <w:p w14:paraId="6C8E00A7" w14:textId="77777777" w:rsidR="001E54C9" w:rsidRDefault="001E54C9" w:rsidP="005E452A">
      <w:pPr>
        <w:sectPr w:rsidR="001E54C9" w:rsidSect="00D00A4C">
          <w:headerReference w:type="default" r:id="rId12"/>
          <w:footerReference w:type="default" r:id="rId13"/>
          <w:pgSz w:w="12240" w:h="15840"/>
          <w:pgMar w:top="1440" w:right="1440" w:bottom="1440" w:left="1440" w:header="720" w:footer="720" w:gutter="0"/>
          <w:cols w:space="720"/>
          <w:docGrid w:linePitch="360"/>
        </w:sectPr>
      </w:pPr>
    </w:p>
    <w:tbl>
      <w:tblPr>
        <w:tblW w:w="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505"/>
      </w:tblGrid>
      <w:tr w:rsidR="001E54C9" w:rsidRPr="00311A9E" w14:paraId="2C5F156E" w14:textId="77777777" w:rsidTr="00311A9E">
        <w:trPr>
          <w:trHeight w:val="239"/>
          <w:tblHeader/>
        </w:trPr>
        <w:tc>
          <w:tcPr>
            <w:tcW w:w="1153" w:type="dxa"/>
            <w:shd w:val="clear" w:color="auto" w:fill="D9D9D9" w:themeFill="background1" w:themeFillShade="D9"/>
          </w:tcPr>
          <w:p w14:paraId="1EBC03BA" w14:textId="77777777" w:rsidR="001E54C9" w:rsidRPr="00311A9E" w:rsidRDefault="001E54C9" w:rsidP="00FC52BB">
            <w:pPr>
              <w:jc w:val="center"/>
              <w:rPr>
                <w:rFonts w:ascii="Arial" w:hAnsi="Arial" w:cs="Arial"/>
                <w:b/>
                <w:sz w:val="20"/>
                <w:szCs w:val="20"/>
              </w:rPr>
            </w:pPr>
            <w:r w:rsidRPr="00311A9E">
              <w:rPr>
                <w:rFonts w:ascii="Arial" w:hAnsi="Arial" w:cs="Arial"/>
                <w:b/>
                <w:sz w:val="20"/>
                <w:szCs w:val="20"/>
              </w:rPr>
              <w:t>Acronym</w:t>
            </w:r>
          </w:p>
        </w:tc>
        <w:tc>
          <w:tcPr>
            <w:tcW w:w="3505" w:type="dxa"/>
            <w:shd w:val="clear" w:color="auto" w:fill="D9D9D9" w:themeFill="background1" w:themeFillShade="D9"/>
          </w:tcPr>
          <w:p w14:paraId="2DE7B031" w14:textId="77777777" w:rsidR="001E54C9" w:rsidRPr="00311A9E" w:rsidRDefault="00311A9E" w:rsidP="00FC52BB">
            <w:pPr>
              <w:jc w:val="center"/>
              <w:rPr>
                <w:rFonts w:ascii="Arial" w:hAnsi="Arial" w:cs="Arial"/>
                <w:b/>
                <w:sz w:val="20"/>
                <w:szCs w:val="20"/>
              </w:rPr>
            </w:pPr>
            <w:r>
              <w:rPr>
                <w:rFonts w:ascii="Arial" w:hAnsi="Arial" w:cs="Arial"/>
                <w:b/>
                <w:sz w:val="20"/>
                <w:szCs w:val="20"/>
              </w:rPr>
              <w:t>Definition</w:t>
            </w:r>
          </w:p>
        </w:tc>
      </w:tr>
      <w:tr w:rsidR="001E54C9" w:rsidRPr="00311A9E" w14:paraId="56E5F2C0" w14:textId="77777777" w:rsidTr="001E54C9">
        <w:trPr>
          <w:trHeight w:val="239"/>
        </w:trPr>
        <w:tc>
          <w:tcPr>
            <w:tcW w:w="1153" w:type="dxa"/>
          </w:tcPr>
          <w:p w14:paraId="56C5D754" w14:textId="77777777" w:rsidR="001E54C9" w:rsidRPr="00311A9E" w:rsidRDefault="001E54C9" w:rsidP="00FC52BB">
            <w:pPr>
              <w:jc w:val="center"/>
              <w:rPr>
                <w:rFonts w:ascii="Arial" w:hAnsi="Arial" w:cs="Arial"/>
                <w:sz w:val="20"/>
                <w:szCs w:val="20"/>
              </w:rPr>
            </w:pPr>
            <w:r w:rsidRPr="00311A9E">
              <w:rPr>
                <w:rFonts w:ascii="Arial" w:hAnsi="Arial" w:cs="Arial"/>
                <w:sz w:val="20"/>
                <w:szCs w:val="20"/>
              </w:rPr>
              <w:t>NOI</w:t>
            </w:r>
          </w:p>
        </w:tc>
        <w:tc>
          <w:tcPr>
            <w:tcW w:w="3505" w:type="dxa"/>
          </w:tcPr>
          <w:p w14:paraId="7EE29E75" w14:textId="77777777" w:rsidR="001E54C9" w:rsidRPr="00311A9E" w:rsidRDefault="001E54C9" w:rsidP="00FC52BB">
            <w:pPr>
              <w:jc w:val="center"/>
              <w:rPr>
                <w:rFonts w:ascii="Arial" w:hAnsi="Arial" w:cs="Arial"/>
                <w:sz w:val="20"/>
                <w:szCs w:val="20"/>
              </w:rPr>
            </w:pPr>
            <w:r w:rsidRPr="00311A9E">
              <w:rPr>
                <w:rFonts w:ascii="Arial" w:hAnsi="Arial" w:cs="Arial"/>
                <w:sz w:val="20"/>
                <w:szCs w:val="20"/>
              </w:rPr>
              <w:t>Notice of Intent (form)</w:t>
            </w:r>
          </w:p>
        </w:tc>
      </w:tr>
      <w:tr w:rsidR="001E54C9" w:rsidRPr="00311A9E" w14:paraId="06B6A1FB" w14:textId="77777777" w:rsidTr="001E54C9">
        <w:trPr>
          <w:trHeight w:val="239"/>
        </w:trPr>
        <w:tc>
          <w:tcPr>
            <w:tcW w:w="1153" w:type="dxa"/>
          </w:tcPr>
          <w:p w14:paraId="4E9EA084" w14:textId="77777777" w:rsidR="001E54C9" w:rsidRPr="00311A9E" w:rsidRDefault="001E54C9" w:rsidP="00FC52BB">
            <w:pPr>
              <w:jc w:val="center"/>
              <w:rPr>
                <w:rFonts w:ascii="Arial" w:hAnsi="Arial" w:cs="Arial"/>
                <w:sz w:val="20"/>
                <w:szCs w:val="20"/>
              </w:rPr>
            </w:pPr>
            <w:r w:rsidRPr="00311A9E">
              <w:rPr>
                <w:rFonts w:ascii="Arial" w:hAnsi="Arial" w:cs="Arial"/>
                <w:sz w:val="20"/>
                <w:szCs w:val="20"/>
              </w:rPr>
              <w:t>PDD</w:t>
            </w:r>
          </w:p>
        </w:tc>
        <w:tc>
          <w:tcPr>
            <w:tcW w:w="3505" w:type="dxa"/>
          </w:tcPr>
          <w:p w14:paraId="3680CFF4" w14:textId="77777777" w:rsidR="001E54C9" w:rsidRPr="00311A9E" w:rsidRDefault="001E54C9" w:rsidP="00FC52BB">
            <w:pPr>
              <w:jc w:val="center"/>
              <w:rPr>
                <w:rFonts w:ascii="Arial" w:hAnsi="Arial" w:cs="Arial"/>
                <w:sz w:val="20"/>
                <w:szCs w:val="20"/>
              </w:rPr>
            </w:pPr>
            <w:r w:rsidRPr="00311A9E">
              <w:rPr>
                <w:rFonts w:ascii="Arial" w:hAnsi="Arial" w:cs="Arial"/>
                <w:sz w:val="20"/>
                <w:szCs w:val="20"/>
              </w:rPr>
              <w:t>Project Definition Document</w:t>
            </w:r>
          </w:p>
        </w:tc>
      </w:tr>
      <w:tr w:rsidR="0014451C" w:rsidRPr="00311A9E" w14:paraId="790A332A" w14:textId="77777777" w:rsidTr="001E54C9">
        <w:trPr>
          <w:trHeight w:val="239"/>
        </w:trPr>
        <w:tc>
          <w:tcPr>
            <w:tcW w:w="1153" w:type="dxa"/>
          </w:tcPr>
          <w:p w14:paraId="2770C199" w14:textId="5E9034D4" w:rsidR="0014451C" w:rsidRPr="00311A9E" w:rsidRDefault="0014451C" w:rsidP="00FC52BB">
            <w:pPr>
              <w:jc w:val="center"/>
              <w:rPr>
                <w:rFonts w:ascii="Arial" w:hAnsi="Arial" w:cs="Arial"/>
                <w:sz w:val="20"/>
                <w:szCs w:val="20"/>
              </w:rPr>
            </w:pPr>
            <w:r w:rsidRPr="00311A9E">
              <w:rPr>
                <w:rFonts w:ascii="Arial" w:hAnsi="Arial" w:cs="Arial"/>
                <w:sz w:val="20"/>
                <w:szCs w:val="20"/>
              </w:rPr>
              <w:t>PDR</w:t>
            </w:r>
          </w:p>
        </w:tc>
        <w:tc>
          <w:tcPr>
            <w:tcW w:w="3505" w:type="dxa"/>
          </w:tcPr>
          <w:p w14:paraId="2BBFD2E4" w14:textId="1D6246FD" w:rsidR="0014451C" w:rsidRPr="00311A9E" w:rsidRDefault="0014451C" w:rsidP="00FC52BB">
            <w:pPr>
              <w:jc w:val="center"/>
              <w:rPr>
                <w:rFonts w:ascii="Arial" w:hAnsi="Arial" w:cs="Arial"/>
                <w:sz w:val="20"/>
                <w:szCs w:val="20"/>
              </w:rPr>
            </w:pPr>
            <w:r w:rsidRPr="00311A9E">
              <w:rPr>
                <w:rFonts w:ascii="Arial" w:hAnsi="Arial" w:cs="Arial"/>
                <w:sz w:val="20"/>
                <w:szCs w:val="20"/>
              </w:rPr>
              <w:t>Preliminary Design Review</w:t>
            </w:r>
          </w:p>
        </w:tc>
      </w:tr>
      <w:tr w:rsidR="0014451C" w:rsidRPr="00311A9E" w14:paraId="61634265" w14:textId="77777777" w:rsidTr="001E54C9">
        <w:trPr>
          <w:trHeight w:val="239"/>
        </w:trPr>
        <w:tc>
          <w:tcPr>
            <w:tcW w:w="1153" w:type="dxa"/>
          </w:tcPr>
          <w:p w14:paraId="1759D742" w14:textId="5C94C4C0" w:rsidR="0014451C" w:rsidRPr="00311A9E" w:rsidRDefault="0014451C" w:rsidP="00FC52BB">
            <w:pPr>
              <w:jc w:val="center"/>
              <w:rPr>
                <w:rFonts w:ascii="Arial" w:hAnsi="Arial" w:cs="Arial"/>
                <w:sz w:val="20"/>
                <w:szCs w:val="20"/>
              </w:rPr>
            </w:pPr>
            <w:r w:rsidRPr="00311A9E">
              <w:rPr>
                <w:rFonts w:ascii="Arial" w:hAnsi="Arial" w:cs="Arial"/>
                <w:sz w:val="20"/>
                <w:szCs w:val="20"/>
              </w:rPr>
              <w:t>CDR</w:t>
            </w:r>
          </w:p>
        </w:tc>
        <w:tc>
          <w:tcPr>
            <w:tcW w:w="3505" w:type="dxa"/>
          </w:tcPr>
          <w:p w14:paraId="6CA3C256" w14:textId="6D37E1A8" w:rsidR="0014451C" w:rsidRPr="00311A9E" w:rsidRDefault="0014451C" w:rsidP="00FC52BB">
            <w:pPr>
              <w:jc w:val="center"/>
              <w:rPr>
                <w:rFonts w:ascii="Arial" w:hAnsi="Arial" w:cs="Arial"/>
                <w:sz w:val="20"/>
                <w:szCs w:val="20"/>
              </w:rPr>
            </w:pPr>
            <w:r w:rsidRPr="00311A9E">
              <w:rPr>
                <w:rFonts w:ascii="Arial" w:hAnsi="Arial" w:cs="Arial"/>
                <w:sz w:val="20"/>
                <w:szCs w:val="20"/>
              </w:rPr>
              <w:t>Critical Design Review</w:t>
            </w:r>
          </w:p>
        </w:tc>
      </w:tr>
      <w:tr w:rsidR="0014451C" w:rsidRPr="00311A9E" w14:paraId="7104D968" w14:textId="77777777" w:rsidTr="001E54C9">
        <w:trPr>
          <w:trHeight w:val="239"/>
        </w:trPr>
        <w:tc>
          <w:tcPr>
            <w:tcW w:w="1153" w:type="dxa"/>
          </w:tcPr>
          <w:p w14:paraId="37F6FEEC" w14:textId="0137AD39" w:rsidR="0014451C" w:rsidRPr="00311A9E" w:rsidRDefault="0014451C" w:rsidP="00FC52BB">
            <w:pPr>
              <w:jc w:val="center"/>
              <w:rPr>
                <w:rFonts w:ascii="Arial" w:hAnsi="Arial" w:cs="Arial"/>
                <w:sz w:val="20"/>
                <w:szCs w:val="20"/>
              </w:rPr>
            </w:pPr>
            <w:r w:rsidRPr="00311A9E">
              <w:rPr>
                <w:rFonts w:ascii="Arial" w:hAnsi="Arial" w:cs="Arial"/>
                <w:sz w:val="20"/>
                <w:szCs w:val="20"/>
              </w:rPr>
              <w:t>FFR</w:t>
            </w:r>
          </w:p>
        </w:tc>
        <w:tc>
          <w:tcPr>
            <w:tcW w:w="3505" w:type="dxa"/>
          </w:tcPr>
          <w:p w14:paraId="199E8299" w14:textId="3C580D46" w:rsidR="0014451C" w:rsidRPr="00311A9E" w:rsidRDefault="0014451C" w:rsidP="00FC52BB">
            <w:pPr>
              <w:jc w:val="center"/>
              <w:rPr>
                <w:rFonts w:ascii="Arial" w:hAnsi="Arial" w:cs="Arial"/>
                <w:sz w:val="20"/>
                <w:szCs w:val="20"/>
              </w:rPr>
            </w:pPr>
            <w:r w:rsidRPr="00311A9E">
              <w:rPr>
                <w:rFonts w:ascii="Arial" w:hAnsi="Arial" w:cs="Arial"/>
                <w:sz w:val="20"/>
                <w:szCs w:val="20"/>
              </w:rPr>
              <w:t>Fall Final Report</w:t>
            </w:r>
          </w:p>
        </w:tc>
      </w:tr>
      <w:tr w:rsidR="0014451C" w:rsidRPr="00311A9E" w14:paraId="4F37566F" w14:textId="77777777" w:rsidTr="001E54C9">
        <w:trPr>
          <w:trHeight w:val="239"/>
        </w:trPr>
        <w:tc>
          <w:tcPr>
            <w:tcW w:w="1153" w:type="dxa"/>
          </w:tcPr>
          <w:p w14:paraId="621562F7" w14:textId="7CD59427" w:rsidR="0014451C" w:rsidRPr="00311A9E" w:rsidRDefault="0014451C" w:rsidP="00FC52BB">
            <w:pPr>
              <w:jc w:val="center"/>
              <w:rPr>
                <w:rFonts w:ascii="Arial" w:hAnsi="Arial" w:cs="Arial"/>
                <w:sz w:val="20"/>
                <w:szCs w:val="20"/>
              </w:rPr>
            </w:pPr>
            <w:r w:rsidRPr="00311A9E">
              <w:rPr>
                <w:rFonts w:ascii="Arial" w:hAnsi="Arial" w:cs="Arial"/>
                <w:sz w:val="20"/>
                <w:szCs w:val="20"/>
              </w:rPr>
              <w:t>TRR</w:t>
            </w:r>
          </w:p>
        </w:tc>
        <w:tc>
          <w:tcPr>
            <w:tcW w:w="3505" w:type="dxa"/>
          </w:tcPr>
          <w:p w14:paraId="6982850E" w14:textId="599A0A09" w:rsidR="0014451C" w:rsidRPr="00311A9E" w:rsidRDefault="0014451C" w:rsidP="00FC52BB">
            <w:pPr>
              <w:jc w:val="center"/>
              <w:rPr>
                <w:rFonts w:ascii="Arial" w:hAnsi="Arial" w:cs="Arial"/>
                <w:sz w:val="20"/>
                <w:szCs w:val="20"/>
              </w:rPr>
            </w:pPr>
            <w:r w:rsidRPr="00311A9E">
              <w:rPr>
                <w:rFonts w:ascii="Arial" w:hAnsi="Arial" w:cs="Arial"/>
                <w:sz w:val="20"/>
                <w:szCs w:val="20"/>
              </w:rPr>
              <w:t>Test Readiness Review</w:t>
            </w:r>
          </w:p>
        </w:tc>
      </w:tr>
      <w:tr w:rsidR="0014451C" w:rsidRPr="00311A9E" w14:paraId="564B1950" w14:textId="77777777" w:rsidTr="001E54C9">
        <w:trPr>
          <w:trHeight w:val="239"/>
        </w:trPr>
        <w:tc>
          <w:tcPr>
            <w:tcW w:w="1153" w:type="dxa"/>
          </w:tcPr>
          <w:p w14:paraId="18FBACD4" w14:textId="15B4B29D" w:rsidR="0014451C" w:rsidRPr="00311A9E" w:rsidRDefault="0014451C" w:rsidP="00FC52BB">
            <w:pPr>
              <w:jc w:val="center"/>
              <w:rPr>
                <w:rFonts w:ascii="Arial" w:hAnsi="Arial" w:cs="Arial"/>
                <w:sz w:val="20"/>
                <w:szCs w:val="20"/>
              </w:rPr>
            </w:pPr>
            <w:r w:rsidRPr="00311A9E">
              <w:rPr>
                <w:rFonts w:ascii="Arial" w:hAnsi="Arial" w:cs="Arial"/>
                <w:sz w:val="20"/>
                <w:szCs w:val="20"/>
              </w:rPr>
              <w:t>SPR</w:t>
            </w:r>
          </w:p>
        </w:tc>
        <w:tc>
          <w:tcPr>
            <w:tcW w:w="3505" w:type="dxa"/>
          </w:tcPr>
          <w:p w14:paraId="0A2205F4" w14:textId="174671BD" w:rsidR="0014451C" w:rsidRPr="00311A9E" w:rsidRDefault="0014451C" w:rsidP="00FC52BB">
            <w:pPr>
              <w:jc w:val="center"/>
              <w:rPr>
                <w:rFonts w:ascii="Arial" w:hAnsi="Arial" w:cs="Arial"/>
                <w:sz w:val="20"/>
                <w:szCs w:val="20"/>
              </w:rPr>
            </w:pPr>
            <w:r w:rsidRPr="00311A9E">
              <w:rPr>
                <w:rFonts w:ascii="Arial" w:hAnsi="Arial" w:cs="Arial"/>
                <w:sz w:val="20"/>
                <w:szCs w:val="20"/>
              </w:rPr>
              <w:t>Spring Project Review</w:t>
            </w:r>
          </w:p>
        </w:tc>
      </w:tr>
      <w:tr w:rsidR="0014451C" w:rsidRPr="00311A9E" w14:paraId="368FA08B" w14:textId="77777777" w:rsidTr="001E54C9">
        <w:trPr>
          <w:trHeight w:val="239"/>
        </w:trPr>
        <w:tc>
          <w:tcPr>
            <w:tcW w:w="1153" w:type="dxa"/>
          </w:tcPr>
          <w:p w14:paraId="1A16EA55" w14:textId="2A8FA9BC" w:rsidR="0014451C" w:rsidRPr="00311A9E" w:rsidRDefault="0014451C" w:rsidP="00FC52BB">
            <w:pPr>
              <w:jc w:val="center"/>
              <w:rPr>
                <w:rFonts w:ascii="Arial" w:hAnsi="Arial" w:cs="Arial"/>
                <w:sz w:val="20"/>
                <w:szCs w:val="20"/>
              </w:rPr>
            </w:pPr>
            <w:r w:rsidRPr="00311A9E">
              <w:rPr>
                <w:rFonts w:ascii="Arial" w:hAnsi="Arial" w:cs="Arial"/>
                <w:sz w:val="20"/>
                <w:szCs w:val="20"/>
              </w:rPr>
              <w:t>PFR</w:t>
            </w:r>
          </w:p>
        </w:tc>
        <w:tc>
          <w:tcPr>
            <w:tcW w:w="3505" w:type="dxa"/>
          </w:tcPr>
          <w:p w14:paraId="7C28714D" w14:textId="21D28ADD" w:rsidR="0014451C" w:rsidRPr="00311A9E" w:rsidRDefault="0014451C" w:rsidP="00FC52BB">
            <w:pPr>
              <w:jc w:val="center"/>
              <w:rPr>
                <w:rFonts w:ascii="Arial" w:hAnsi="Arial" w:cs="Arial"/>
                <w:sz w:val="20"/>
                <w:szCs w:val="20"/>
              </w:rPr>
            </w:pPr>
            <w:r w:rsidRPr="00311A9E">
              <w:rPr>
                <w:rFonts w:ascii="Arial" w:hAnsi="Arial" w:cs="Arial"/>
                <w:sz w:val="20"/>
                <w:szCs w:val="20"/>
              </w:rPr>
              <w:t>Project Final Report</w:t>
            </w:r>
          </w:p>
        </w:tc>
      </w:tr>
    </w:tbl>
    <w:p w14:paraId="1BD27910" w14:textId="7DBD8AB1" w:rsidR="005E452A" w:rsidRDefault="005E452A" w:rsidP="005E452A">
      <w:pPr>
        <w:rPr>
          <w:rFonts w:ascii="Arial" w:hAnsi="Arial" w:cs="Arial"/>
          <w:b/>
          <w:sz w:val="20"/>
          <w:szCs w:val="20"/>
        </w:rPr>
      </w:pPr>
    </w:p>
    <w:p w14:paraId="6B7EA50E" w14:textId="748EF48E" w:rsidR="0014451C" w:rsidRDefault="0014451C" w:rsidP="005E452A">
      <w:pPr>
        <w:rPr>
          <w:rFonts w:ascii="Arial" w:hAnsi="Arial" w:cs="Arial"/>
          <w:b/>
          <w:sz w:val="20"/>
          <w:szCs w:val="20"/>
        </w:rPr>
      </w:pPr>
    </w:p>
    <w:p w14:paraId="2B48F023" w14:textId="77777777" w:rsidR="0014451C" w:rsidRPr="00311A9E" w:rsidRDefault="0014451C" w:rsidP="005E452A">
      <w:pPr>
        <w:rPr>
          <w:rFonts w:ascii="Arial" w:hAnsi="Arial" w:cs="Arial"/>
          <w:b/>
          <w:sz w:val="20"/>
          <w:szCs w:val="20"/>
        </w:rPr>
      </w:pPr>
    </w:p>
    <w:tbl>
      <w:tblPr>
        <w:tblW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tblGrid>
      <w:tr w:rsidR="001E54C9" w:rsidRPr="00311A9E" w14:paraId="33D3D108" w14:textId="77777777" w:rsidTr="00311A9E">
        <w:trPr>
          <w:trHeight w:val="253"/>
          <w:tblHeader/>
        </w:trPr>
        <w:tc>
          <w:tcPr>
            <w:tcW w:w="4989" w:type="dxa"/>
            <w:shd w:val="clear" w:color="auto" w:fill="D9D9D9" w:themeFill="background1" w:themeFillShade="D9"/>
          </w:tcPr>
          <w:p w14:paraId="747B28A9" w14:textId="77777777" w:rsidR="001E54C9" w:rsidRPr="00311A9E" w:rsidRDefault="001E54C9" w:rsidP="005B15C0">
            <w:pPr>
              <w:pStyle w:val="BodyText"/>
              <w:spacing w:after="0"/>
              <w:jc w:val="center"/>
              <w:rPr>
                <w:rFonts w:ascii="Arial" w:hAnsi="Arial" w:cs="Arial"/>
                <w:b/>
                <w:sz w:val="20"/>
                <w:szCs w:val="20"/>
              </w:rPr>
            </w:pPr>
            <w:r w:rsidRPr="00311A9E">
              <w:rPr>
                <w:rFonts w:ascii="Arial" w:hAnsi="Arial" w:cs="Arial"/>
                <w:b/>
                <w:sz w:val="20"/>
                <w:szCs w:val="20"/>
              </w:rPr>
              <w:t>Recent External Sponsors</w:t>
            </w:r>
          </w:p>
        </w:tc>
      </w:tr>
      <w:tr w:rsidR="001E54C9" w:rsidRPr="00311A9E" w14:paraId="07B05A2A" w14:textId="77777777" w:rsidTr="001E54C9">
        <w:trPr>
          <w:trHeight w:val="253"/>
        </w:trPr>
        <w:tc>
          <w:tcPr>
            <w:tcW w:w="4989" w:type="dxa"/>
          </w:tcPr>
          <w:p w14:paraId="600700A3" w14:textId="77777777" w:rsidR="001E54C9" w:rsidRPr="00311A9E" w:rsidRDefault="001E54C9" w:rsidP="00DF1C4D">
            <w:pPr>
              <w:pStyle w:val="BodyText"/>
              <w:spacing w:after="0"/>
              <w:rPr>
                <w:rFonts w:ascii="Arial" w:hAnsi="Arial" w:cs="Arial"/>
                <w:sz w:val="20"/>
                <w:szCs w:val="20"/>
              </w:rPr>
            </w:pPr>
            <w:r w:rsidRPr="00311A9E">
              <w:rPr>
                <w:rFonts w:ascii="Arial" w:hAnsi="Arial" w:cs="Arial"/>
                <w:sz w:val="20"/>
                <w:szCs w:val="20"/>
              </w:rPr>
              <w:t>The Aerospace Corporation</w:t>
            </w:r>
          </w:p>
        </w:tc>
      </w:tr>
      <w:tr w:rsidR="001E54C9" w:rsidRPr="00311A9E" w14:paraId="254726FD" w14:textId="77777777" w:rsidTr="00311A9E">
        <w:trPr>
          <w:trHeight w:val="143"/>
        </w:trPr>
        <w:tc>
          <w:tcPr>
            <w:tcW w:w="4989" w:type="dxa"/>
          </w:tcPr>
          <w:p w14:paraId="137FB4C8" w14:textId="77777777" w:rsidR="001E54C9" w:rsidRPr="00311A9E" w:rsidRDefault="001E54C9" w:rsidP="00DF1C4D">
            <w:pPr>
              <w:pStyle w:val="BodyText"/>
              <w:spacing w:after="0"/>
              <w:rPr>
                <w:rFonts w:ascii="Arial" w:hAnsi="Arial" w:cs="Arial"/>
                <w:sz w:val="20"/>
                <w:szCs w:val="20"/>
              </w:rPr>
            </w:pPr>
            <w:r w:rsidRPr="00311A9E">
              <w:rPr>
                <w:rFonts w:ascii="Arial" w:hAnsi="Arial" w:cs="Arial"/>
                <w:sz w:val="20"/>
                <w:szCs w:val="20"/>
              </w:rPr>
              <w:t>Air Force Research Laboratory</w:t>
            </w:r>
          </w:p>
        </w:tc>
      </w:tr>
      <w:tr w:rsidR="001E54C9" w:rsidRPr="00311A9E" w14:paraId="26CB7A39" w14:textId="77777777" w:rsidTr="00311A9E">
        <w:trPr>
          <w:trHeight w:val="179"/>
        </w:trPr>
        <w:tc>
          <w:tcPr>
            <w:tcW w:w="4989" w:type="dxa"/>
          </w:tcPr>
          <w:p w14:paraId="35AF7294" w14:textId="3BE81FF9" w:rsidR="001E54C9" w:rsidRPr="00311A9E" w:rsidRDefault="00352BC9" w:rsidP="00DF1C4D">
            <w:pPr>
              <w:pStyle w:val="BodyText"/>
              <w:spacing w:after="0"/>
              <w:rPr>
                <w:rFonts w:ascii="Arial" w:hAnsi="Arial" w:cs="Arial"/>
                <w:sz w:val="20"/>
                <w:szCs w:val="20"/>
              </w:rPr>
            </w:pPr>
            <w:r>
              <w:rPr>
                <w:rFonts w:ascii="Arial" w:hAnsi="Arial" w:cs="Arial"/>
                <w:sz w:val="20"/>
                <w:szCs w:val="20"/>
              </w:rPr>
              <w:t>A</w:t>
            </w:r>
            <w:r w:rsidR="00F35F6F">
              <w:rPr>
                <w:rFonts w:ascii="Arial" w:hAnsi="Arial" w:cs="Arial"/>
                <w:sz w:val="20"/>
                <w:szCs w:val="20"/>
              </w:rPr>
              <w:t>stroscale</w:t>
            </w:r>
          </w:p>
        </w:tc>
      </w:tr>
      <w:tr w:rsidR="001E54C9" w:rsidRPr="00311A9E" w14:paraId="51B6C000" w14:textId="77777777" w:rsidTr="00311A9E">
        <w:trPr>
          <w:trHeight w:val="116"/>
        </w:trPr>
        <w:tc>
          <w:tcPr>
            <w:tcW w:w="4989" w:type="dxa"/>
          </w:tcPr>
          <w:p w14:paraId="671CAA1B" w14:textId="77777777" w:rsidR="001E54C9" w:rsidRPr="00311A9E" w:rsidRDefault="00352BC9" w:rsidP="00DF1C4D">
            <w:pPr>
              <w:pStyle w:val="BodyText"/>
              <w:spacing w:after="0"/>
              <w:rPr>
                <w:rFonts w:ascii="Arial" w:hAnsi="Arial" w:cs="Arial"/>
                <w:sz w:val="20"/>
                <w:szCs w:val="20"/>
              </w:rPr>
            </w:pPr>
            <w:r>
              <w:rPr>
                <w:rFonts w:ascii="Arial" w:hAnsi="Arial" w:cs="Arial"/>
                <w:sz w:val="20"/>
                <w:szCs w:val="20"/>
              </w:rPr>
              <w:t>Ball Aerospace</w:t>
            </w:r>
          </w:p>
        </w:tc>
      </w:tr>
      <w:tr w:rsidR="001E54C9" w:rsidRPr="00311A9E" w14:paraId="2A422AAD" w14:textId="77777777" w:rsidTr="00311A9E">
        <w:trPr>
          <w:trHeight w:val="134"/>
        </w:trPr>
        <w:tc>
          <w:tcPr>
            <w:tcW w:w="4989" w:type="dxa"/>
          </w:tcPr>
          <w:p w14:paraId="6AF092F1" w14:textId="2D7AEE2D" w:rsidR="00352BC9" w:rsidRPr="00311A9E" w:rsidRDefault="00F35F6F" w:rsidP="00DF1C4D">
            <w:pPr>
              <w:pStyle w:val="BodyText"/>
              <w:spacing w:after="0"/>
              <w:rPr>
                <w:rFonts w:ascii="Arial" w:hAnsi="Arial" w:cs="Arial"/>
                <w:sz w:val="20"/>
                <w:szCs w:val="20"/>
              </w:rPr>
            </w:pPr>
            <w:r>
              <w:rPr>
                <w:rFonts w:ascii="Arial" w:hAnsi="Arial" w:cs="Arial"/>
                <w:sz w:val="20"/>
                <w:szCs w:val="20"/>
              </w:rPr>
              <w:t>EnerSys</w:t>
            </w:r>
          </w:p>
        </w:tc>
      </w:tr>
      <w:tr w:rsidR="001E54C9" w:rsidRPr="00311A9E" w14:paraId="15DE21E4" w14:textId="77777777" w:rsidTr="00311A9E">
        <w:trPr>
          <w:trHeight w:val="170"/>
        </w:trPr>
        <w:tc>
          <w:tcPr>
            <w:tcW w:w="4989" w:type="dxa"/>
          </w:tcPr>
          <w:p w14:paraId="476C03E4" w14:textId="3EBE9336" w:rsidR="001E54C9" w:rsidRPr="00311A9E" w:rsidRDefault="00F35F6F" w:rsidP="00DF1C4D">
            <w:pPr>
              <w:pStyle w:val="BodyText"/>
              <w:spacing w:after="0"/>
              <w:rPr>
                <w:rFonts w:ascii="Arial" w:hAnsi="Arial" w:cs="Arial"/>
                <w:sz w:val="20"/>
                <w:szCs w:val="20"/>
              </w:rPr>
            </w:pPr>
            <w:r>
              <w:rPr>
                <w:rFonts w:ascii="Arial" w:hAnsi="Arial" w:cs="Arial"/>
                <w:sz w:val="20"/>
                <w:szCs w:val="20"/>
              </w:rPr>
              <w:t>L3Harris</w:t>
            </w:r>
          </w:p>
        </w:tc>
      </w:tr>
      <w:tr w:rsidR="00F35F6F" w:rsidRPr="00311A9E" w14:paraId="380EDA10" w14:textId="77777777" w:rsidTr="001E54C9">
        <w:trPr>
          <w:trHeight w:val="253"/>
        </w:trPr>
        <w:tc>
          <w:tcPr>
            <w:tcW w:w="4989" w:type="dxa"/>
          </w:tcPr>
          <w:p w14:paraId="05C6D610" w14:textId="4E892C4B" w:rsidR="00F35F6F" w:rsidRPr="00311A9E" w:rsidRDefault="00F35F6F" w:rsidP="00F35F6F">
            <w:pPr>
              <w:pStyle w:val="BodyText"/>
              <w:spacing w:after="0"/>
              <w:rPr>
                <w:rFonts w:ascii="Arial" w:hAnsi="Arial" w:cs="Arial"/>
                <w:sz w:val="20"/>
                <w:szCs w:val="20"/>
              </w:rPr>
            </w:pPr>
            <w:r w:rsidRPr="00311A9E">
              <w:rPr>
                <w:rFonts w:ascii="Arial" w:hAnsi="Arial" w:cs="Arial"/>
                <w:sz w:val="20"/>
                <w:szCs w:val="20"/>
              </w:rPr>
              <w:t>NASA – Jet Propulsion Laboratory</w:t>
            </w:r>
          </w:p>
        </w:tc>
      </w:tr>
      <w:tr w:rsidR="00352BC9" w:rsidRPr="00311A9E" w14:paraId="50D085EE" w14:textId="77777777" w:rsidTr="001E54C9">
        <w:trPr>
          <w:trHeight w:val="253"/>
        </w:trPr>
        <w:tc>
          <w:tcPr>
            <w:tcW w:w="4989" w:type="dxa"/>
          </w:tcPr>
          <w:p w14:paraId="2CD05EC5" w14:textId="6A441CD6" w:rsidR="00352BC9" w:rsidRPr="00311A9E" w:rsidRDefault="00F35F6F" w:rsidP="00352BC9">
            <w:pPr>
              <w:pStyle w:val="BodyText"/>
              <w:spacing w:after="0"/>
              <w:rPr>
                <w:rFonts w:ascii="Arial" w:hAnsi="Arial" w:cs="Arial"/>
                <w:sz w:val="20"/>
                <w:szCs w:val="20"/>
              </w:rPr>
            </w:pPr>
            <w:r w:rsidRPr="00311A9E">
              <w:rPr>
                <w:rFonts w:ascii="Arial" w:hAnsi="Arial" w:cs="Arial"/>
                <w:sz w:val="20"/>
                <w:szCs w:val="20"/>
              </w:rPr>
              <w:t>Raytheon</w:t>
            </w:r>
            <w:r>
              <w:rPr>
                <w:rFonts w:ascii="Arial" w:hAnsi="Arial" w:cs="Arial"/>
                <w:sz w:val="20"/>
                <w:szCs w:val="20"/>
              </w:rPr>
              <w:t xml:space="preserve"> Technologies</w:t>
            </w:r>
          </w:p>
        </w:tc>
      </w:tr>
      <w:tr w:rsidR="00352BC9" w:rsidRPr="00311A9E" w14:paraId="508FF8C4" w14:textId="77777777" w:rsidTr="00311A9E">
        <w:trPr>
          <w:trHeight w:val="125"/>
        </w:trPr>
        <w:tc>
          <w:tcPr>
            <w:tcW w:w="4989" w:type="dxa"/>
          </w:tcPr>
          <w:p w14:paraId="6AAED78C" w14:textId="40044071" w:rsidR="00352BC9" w:rsidRPr="00311A9E" w:rsidRDefault="00F35F6F" w:rsidP="00352BC9">
            <w:pPr>
              <w:pStyle w:val="BodyText"/>
              <w:spacing w:after="0"/>
              <w:rPr>
                <w:rFonts w:ascii="Arial" w:hAnsi="Arial" w:cs="Arial"/>
                <w:sz w:val="20"/>
                <w:szCs w:val="20"/>
              </w:rPr>
            </w:pPr>
            <w:r w:rsidRPr="00311A9E">
              <w:rPr>
                <w:rFonts w:ascii="Arial" w:hAnsi="Arial" w:cs="Arial"/>
                <w:sz w:val="20"/>
                <w:szCs w:val="20"/>
              </w:rPr>
              <w:t xml:space="preserve">Sierra </w:t>
            </w:r>
            <w:r>
              <w:rPr>
                <w:rFonts w:ascii="Arial" w:hAnsi="Arial" w:cs="Arial"/>
                <w:sz w:val="20"/>
                <w:szCs w:val="20"/>
              </w:rPr>
              <w:t>Space</w:t>
            </w:r>
          </w:p>
        </w:tc>
      </w:tr>
      <w:tr w:rsidR="00352BC9" w:rsidRPr="00311A9E" w14:paraId="4FA3F430" w14:textId="77777777" w:rsidTr="00311A9E">
        <w:trPr>
          <w:trHeight w:val="125"/>
        </w:trPr>
        <w:tc>
          <w:tcPr>
            <w:tcW w:w="4989" w:type="dxa"/>
          </w:tcPr>
          <w:p w14:paraId="3E47480D" w14:textId="6D0F889A" w:rsidR="00D05EEB" w:rsidRPr="00311A9E" w:rsidRDefault="00F35F6F" w:rsidP="00352BC9">
            <w:pPr>
              <w:pStyle w:val="BodyText"/>
              <w:spacing w:after="0"/>
              <w:rPr>
                <w:rFonts w:ascii="Arial" w:hAnsi="Arial" w:cs="Arial"/>
                <w:sz w:val="20"/>
                <w:szCs w:val="20"/>
              </w:rPr>
            </w:pPr>
            <w:r>
              <w:rPr>
                <w:rFonts w:ascii="Arial" w:hAnsi="Arial" w:cs="Arial"/>
                <w:sz w:val="20"/>
                <w:szCs w:val="20"/>
              </w:rPr>
              <w:t>United Launch Alliance</w:t>
            </w:r>
          </w:p>
        </w:tc>
      </w:tr>
      <w:tr w:rsidR="00D05EEB" w:rsidRPr="00311A9E" w14:paraId="00E53B6C" w14:textId="77777777" w:rsidTr="00311A9E">
        <w:trPr>
          <w:trHeight w:val="125"/>
        </w:trPr>
        <w:tc>
          <w:tcPr>
            <w:tcW w:w="4989" w:type="dxa"/>
          </w:tcPr>
          <w:p w14:paraId="30246FE4" w14:textId="4F6BE8D2" w:rsidR="00D05EEB" w:rsidRPr="00311A9E" w:rsidRDefault="00252F78" w:rsidP="00352BC9">
            <w:pPr>
              <w:pStyle w:val="BodyText"/>
              <w:spacing w:after="0"/>
              <w:rPr>
                <w:rFonts w:ascii="Arial" w:hAnsi="Arial" w:cs="Arial"/>
                <w:sz w:val="20"/>
                <w:szCs w:val="20"/>
              </w:rPr>
            </w:pPr>
            <w:r>
              <w:rPr>
                <w:rFonts w:ascii="Arial" w:hAnsi="Arial" w:cs="Arial"/>
                <w:sz w:val="20"/>
                <w:szCs w:val="20"/>
              </w:rPr>
              <w:t>U.S. Nordic Ski Team</w:t>
            </w:r>
          </w:p>
        </w:tc>
      </w:tr>
    </w:tbl>
    <w:p w14:paraId="5FDBAAA1" w14:textId="77777777" w:rsidR="001E54C9" w:rsidRDefault="001E54C9" w:rsidP="005E452A">
      <w:pPr>
        <w:rPr>
          <w:rFonts w:ascii="Arial" w:hAnsi="Arial" w:cs="Arial"/>
          <w:b/>
        </w:rPr>
      </w:pPr>
    </w:p>
    <w:p w14:paraId="092DD07D" w14:textId="77777777" w:rsidR="001E54C9" w:rsidRDefault="001E54C9" w:rsidP="005E452A">
      <w:pPr>
        <w:rPr>
          <w:rFonts w:ascii="Arial" w:hAnsi="Arial" w:cs="Arial"/>
          <w:b/>
        </w:rPr>
        <w:sectPr w:rsidR="001E54C9" w:rsidSect="001E54C9">
          <w:type w:val="continuous"/>
          <w:pgSz w:w="12240" w:h="15840"/>
          <w:pgMar w:top="1440" w:right="1440" w:bottom="1440" w:left="1440" w:header="720" w:footer="720" w:gutter="0"/>
          <w:cols w:num="2" w:space="720"/>
          <w:docGrid w:linePitch="360"/>
        </w:sectPr>
      </w:pPr>
    </w:p>
    <w:p w14:paraId="3DA3F166" w14:textId="77777777" w:rsidR="001E54C9" w:rsidRDefault="001E54C9" w:rsidP="005E452A">
      <w:pPr>
        <w:rPr>
          <w:rFonts w:ascii="Arial" w:hAnsi="Arial" w:cs="Arial"/>
          <w:b/>
        </w:rPr>
      </w:pPr>
    </w:p>
    <w:p w14:paraId="5570B36A" w14:textId="77777777" w:rsidR="005E452A" w:rsidRPr="008925DD" w:rsidRDefault="005E452A" w:rsidP="005E452A">
      <w:pPr>
        <w:rPr>
          <w:rFonts w:ascii="Arial" w:hAnsi="Arial" w:cs="Arial"/>
        </w:rPr>
      </w:pPr>
      <w:r w:rsidRPr="00E90034">
        <w:rPr>
          <w:rFonts w:ascii="Arial" w:hAnsi="Arial" w:cs="Arial"/>
          <w:b/>
        </w:rPr>
        <w:t>History of Recent Projects</w:t>
      </w:r>
    </w:p>
    <w:p w14:paraId="5F9FCFC9" w14:textId="77777777" w:rsidR="005E452A" w:rsidRPr="009F5A71" w:rsidRDefault="005E452A" w:rsidP="005E452A">
      <w:pPr>
        <w:rPr>
          <w:sz w:val="20"/>
          <w:szCs w:val="20"/>
        </w:rPr>
      </w:pPr>
    </w:p>
    <w:p w14:paraId="10F3298A" w14:textId="19EE2D3B" w:rsidR="009F5A71" w:rsidRPr="009F5A71" w:rsidRDefault="005E452A" w:rsidP="005E452A">
      <w:pPr>
        <w:rPr>
          <w:rFonts w:ascii="Arial" w:hAnsi="Arial" w:cs="Arial"/>
          <w:sz w:val="20"/>
          <w:szCs w:val="20"/>
        </w:rPr>
      </w:pPr>
      <w:r w:rsidRPr="005E452A">
        <w:rPr>
          <w:rFonts w:ascii="Arial" w:hAnsi="Arial" w:cs="Arial"/>
          <w:sz w:val="20"/>
          <w:szCs w:val="20"/>
        </w:rPr>
        <w:t xml:space="preserve">Potential </w:t>
      </w:r>
      <w:r w:rsidR="00A3154C">
        <w:rPr>
          <w:rFonts w:ascii="Arial" w:hAnsi="Arial" w:cs="Arial"/>
          <w:sz w:val="20"/>
          <w:szCs w:val="20"/>
        </w:rPr>
        <w:t>sponsors</w:t>
      </w:r>
      <w:r w:rsidRPr="005E452A">
        <w:rPr>
          <w:rFonts w:ascii="Arial" w:hAnsi="Arial" w:cs="Arial"/>
          <w:sz w:val="20"/>
          <w:szCs w:val="20"/>
        </w:rPr>
        <w:t xml:space="preserve"> are encouraged to visit the AES Senior Design course webpage at </w:t>
      </w:r>
      <w:hyperlink r:id="rId14" w:history="1">
        <w:r w:rsidRPr="005E452A">
          <w:rPr>
            <w:rStyle w:val="Hyperlink"/>
            <w:rFonts w:ascii="Arial" w:hAnsi="Arial" w:cs="Arial"/>
            <w:sz w:val="20"/>
            <w:szCs w:val="20"/>
          </w:rPr>
          <w:t>http://www.colorado.edu/aerospace/current-students/undergraduates/senior-design-projects</w:t>
        </w:r>
      </w:hyperlink>
      <w:r w:rsidRPr="005E452A">
        <w:rPr>
          <w:rFonts w:ascii="Arial" w:hAnsi="Arial" w:cs="Arial"/>
          <w:sz w:val="20"/>
          <w:szCs w:val="20"/>
        </w:rPr>
        <w:t xml:space="preserve"> to browse recent projects and to examine the project deliverables.</w:t>
      </w:r>
    </w:p>
    <w:p w14:paraId="5B8D4C9A" w14:textId="77777777" w:rsidR="001E0E0B" w:rsidRPr="009F5A71" w:rsidRDefault="001E0E0B" w:rsidP="009F5A71">
      <w:pPr>
        <w:rPr>
          <w:sz w:val="16"/>
          <w:szCs w:val="16"/>
        </w:rPr>
      </w:pPr>
    </w:p>
    <w:p w14:paraId="56C095FF" w14:textId="77777777" w:rsidR="009F5A71" w:rsidRDefault="009F5A71" w:rsidP="009F5A71">
      <w:pPr>
        <w:rPr>
          <w:rFonts w:ascii="Arial" w:hAnsi="Arial" w:cs="Arial"/>
          <w:b/>
        </w:rPr>
      </w:pPr>
      <w:r w:rsidRPr="009F5A71">
        <w:rPr>
          <w:rFonts w:ascii="Arial" w:hAnsi="Arial" w:cs="Arial"/>
          <w:b/>
        </w:rPr>
        <w:t>Contacts</w:t>
      </w:r>
    </w:p>
    <w:tbl>
      <w:tblPr>
        <w:tblpPr w:leftFromText="180" w:rightFromText="180" w:vertAnchor="text" w:horzAnchor="margin" w:tblpY="145"/>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2340"/>
        <w:gridCol w:w="1553"/>
        <w:gridCol w:w="3168"/>
      </w:tblGrid>
      <w:tr w:rsidR="00311A9E" w:rsidRPr="009F5A71" w14:paraId="5B85B9D6" w14:textId="77777777" w:rsidTr="00311A9E">
        <w:trPr>
          <w:tblHeader/>
        </w:trPr>
        <w:tc>
          <w:tcPr>
            <w:tcW w:w="2965" w:type="dxa"/>
            <w:shd w:val="clear" w:color="auto" w:fill="D9D9D9" w:themeFill="background1" w:themeFillShade="D9"/>
          </w:tcPr>
          <w:p w14:paraId="3547409D" w14:textId="77777777" w:rsidR="00311A9E" w:rsidRPr="00311A9E" w:rsidRDefault="00311A9E" w:rsidP="00336235">
            <w:pPr>
              <w:jc w:val="center"/>
              <w:rPr>
                <w:rFonts w:ascii="Arial" w:hAnsi="Arial" w:cs="Arial"/>
                <w:b/>
                <w:sz w:val="19"/>
                <w:szCs w:val="19"/>
              </w:rPr>
            </w:pPr>
            <w:r w:rsidRPr="00311A9E">
              <w:rPr>
                <w:rFonts w:ascii="Arial" w:hAnsi="Arial" w:cs="Arial"/>
                <w:b/>
                <w:sz w:val="19"/>
                <w:szCs w:val="19"/>
              </w:rPr>
              <w:t>Title</w:t>
            </w:r>
          </w:p>
        </w:tc>
        <w:tc>
          <w:tcPr>
            <w:tcW w:w="2340" w:type="dxa"/>
            <w:shd w:val="clear" w:color="auto" w:fill="D9D9D9" w:themeFill="background1" w:themeFillShade="D9"/>
          </w:tcPr>
          <w:p w14:paraId="09868CDF" w14:textId="77777777" w:rsidR="00311A9E" w:rsidRPr="00311A9E" w:rsidRDefault="00311A9E" w:rsidP="00336235">
            <w:pPr>
              <w:jc w:val="center"/>
              <w:rPr>
                <w:rFonts w:ascii="Arial" w:hAnsi="Arial" w:cs="Arial"/>
                <w:b/>
                <w:sz w:val="19"/>
                <w:szCs w:val="19"/>
              </w:rPr>
            </w:pPr>
            <w:r w:rsidRPr="00311A9E">
              <w:rPr>
                <w:rFonts w:ascii="Arial" w:hAnsi="Arial" w:cs="Arial"/>
                <w:b/>
                <w:sz w:val="19"/>
                <w:szCs w:val="19"/>
              </w:rPr>
              <w:t>Name</w:t>
            </w:r>
          </w:p>
        </w:tc>
        <w:tc>
          <w:tcPr>
            <w:tcW w:w="1553" w:type="dxa"/>
            <w:shd w:val="clear" w:color="auto" w:fill="D9D9D9" w:themeFill="background1" w:themeFillShade="D9"/>
          </w:tcPr>
          <w:p w14:paraId="09D70595" w14:textId="77777777" w:rsidR="00311A9E" w:rsidRPr="00311A9E" w:rsidRDefault="00311A9E" w:rsidP="00336235">
            <w:pPr>
              <w:jc w:val="center"/>
              <w:rPr>
                <w:rFonts w:ascii="Arial" w:hAnsi="Arial" w:cs="Arial"/>
                <w:b/>
                <w:sz w:val="19"/>
                <w:szCs w:val="19"/>
              </w:rPr>
            </w:pPr>
            <w:r w:rsidRPr="00311A9E">
              <w:rPr>
                <w:rFonts w:ascii="Arial" w:hAnsi="Arial" w:cs="Arial"/>
                <w:b/>
                <w:sz w:val="19"/>
                <w:szCs w:val="19"/>
              </w:rPr>
              <w:t>Phone</w:t>
            </w:r>
          </w:p>
        </w:tc>
        <w:tc>
          <w:tcPr>
            <w:tcW w:w="3168" w:type="dxa"/>
            <w:shd w:val="clear" w:color="auto" w:fill="D9D9D9" w:themeFill="background1" w:themeFillShade="D9"/>
          </w:tcPr>
          <w:p w14:paraId="18FDCBF2" w14:textId="77777777" w:rsidR="00311A9E" w:rsidRPr="00311A9E" w:rsidRDefault="00311A9E" w:rsidP="00336235">
            <w:pPr>
              <w:jc w:val="center"/>
              <w:rPr>
                <w:rFonts w:ascii="Arial" w:hAnsi="Arial" w:cs="Arial"/>
                <w:b/>
                <w:sz w:val="19"/>
                <w:szCs w:val="19"/>
              </w:rPr>
            </w:pPr>
            <w:r w:rsidRPr="00311A9E">
              <w:rPr>
                <w:rFonts w:ascii="Arial" w:hAnsi="Arial" w:cs="Arial"/>
                <w:b/>
                <w:sz w:val="19"/>
                <w:szCs w:val="19"/>
              </w:rPr>
              <w:t>Email</w:t>
            </w:r>
          </w:p>
        </w:tc>
      </w:tr>
      <w:tr w:rsidR="009F5A71" w:rsidRPr="009F5A71" w14:paraId="286F4548" w14:textId="77777777" w:rsidTr="009F5A71">
        <w:tc>
          <w:tcPr>
            <w:tcW w:w="2965" w:type="dxa"/>
          </w:tcPr>
          <w:p w14:paraId="3437260D" w14:textId="77777777" w:rsidR="009F5A71" w:rsidRPr="009F5A71" w:rsidRDefault="009F5A71" w:rsidP="009F5A71">
            <w:pPr>
              <w:rPr>
                <w:rFonts w:ascii="Arial" w:hAnsi="Arial" w:cs="Arial"/>
                <w:sz w:val="19"/>
                <w:szCs w:val="19"/>
              </w:rPr>
            </w:pPr>
            <w:r w:rsidRPr="009F5A71">
              <w:rPr>
                <w:rFonts w:ascii="Arial" w:hAnsi="Arial" w:cs="Arial"/>
                <w:sz w:val="19"/>
                <w:szCs w:val="19"/>
              </w:rPr>
              <w:t>Department Chair</w:t>
            </w:r>
          </w:p>
        </w:tc>
        <w:tc>
          <w:tcPr>
            <w:tcW w:w="2340" w:type="dxa"/>
          </w:tcPr>
          <w:p w14:paraId="42BB9C5C" w14:textId="001991A0" w:rsidR="009F5A71" w:rsidRPr="009F5A71" w:rsidRDefault="00252F78" w:rsidP="009F5A71">
            <w:pPr>
              <w:rPr>
                <w:rFonts w:ascii="Arial" w:hAnsi="Arial" w:cs="Arial"/>
                <w:sz w:val="19"/>
                <w:szCs w:val="19"/>
              </w:rPr>
            </w:pPr>
            <w:r>
              <w:rPr>
                <w:rFonts w:ascii="Arial" w:hAnsi="Arial" w:cs="Arial"/>
                <w:sz w:val="19"/>
                <w:szCs w:val="19"/>
              </w:rPr>
              <w:t>Dr</w:t>
            </w:r>
            <w:r w:rsidR="00A3154C">
              <w:rPr>
                <w:rFonts w:ascii="Arial" w:hAnsi="Arial" w:cs="Arial"/>
                <w:sz w:val="19"/>
                <w:szCs w:val="19"/>
              </w:rPr>
              <w:t xml:space="preserve">. </w:t>
            </w:r>
            <w:r w:rsidR="009F5A71" w:rsidRPr="009F5A71">
              <w:rPr>
                <w:rFonts w:ascii="Arial" w:hAnsi="Arial" w:cs="Arial"/>
                <w:sz w:val="19"/>
                <w:szCs w:val="19"/>
              </w:rPr>
              <w:t>Brian Argrow</w:t>
            </w:r>
          </w:p>
        </w:tc>
        <w:tc>
          <w:tcPr>
            <w:tcW w:w="1553" w:type="dxa"/>
          </w:tcPr>
          <w:p w14:paraId="326A54E2" w14:textId="77777777" w:rsidR="009F5A71" w:rsidRPr="009F5A71" w:rsidRDefault="009F5A71" w:rsidP="009F5A71">
            <w:pPr>
              <w:rPr>
                <w:rFonts w:ascii="Arial" w:hAnsi="Arial" w:cs="Arial"/>
                <w:sz w:val="19"/>
                <w:szCs w:val="19"/>
              </w:rPr>
            </w:pPr>
            <w:r w:rsidRPr="009F5A71">
              <w:rPr>
                <w:rFonts w:ascii="Arial" w:hAnsi="Arial" w:cs="Arial"/>
                <w:sz w:val="19"/>
                <w:szCs w:val="19"/>
              </w:rPr>
              <w:t>303-492-8183</w:t>
            </w:r>
          </w:p>
        </w:tc>
        <w:tc>
          <w:tcPr>
            <w:tcW w:w="3168" w:type="dxa"/>
          </w:tcPr>
          <w:p w14:paraId="34472550" w14:textId="77777777" w:rsidR="009F5A71" w:rsidRPr="009F5A71" w:rsidRDefault="003F2594" w:rsidP="009F5A71">
            <w:pPr>
              <w:rPr>
                <w:rFonts w:ascii="Arial" w:hAnsi="Arial" w:cs="Arial"/>
                <w:sz w:val="19"/>
                <w:szCs w:val="19"/>
              </w:rPr>
            </w:pPr>
            <w:hyperlink r:id="rId15" w:history="1">
              <w:r w:rsidR="009F5A71" w:rsidRPr="009F5A71">
                <w:rPr>
                  <w:rStyle w:val="Hyperlink"/>
                  <w:rFonts w:ascii="Arial" w:hAnsi="Arial" w:cs="Arial"/>
                  <w:sz w:val="19"/>
                  <w:szCs w:val="19"/>
                </w:rPr>
                <w:t>aeschair@colorado.edu</w:t>
              </w:r>
            </w:hyperlink>
            <w:r w:rsidR="009F5A71" w:rsidRPr="009F5A71">
              <w:rPr>
                <w:rFonts w:ascii="Arial" w:hAnsi="Arial" w:cs="Arial"/>
                <w:sz w:val="19"/>
                <w:szCs w:val="19"/>
              </w:rPr>
              <w:t xml:space="preserve"> </w:t>
            </w:r>
          </w:p>
        </w:tc>
      </w:tr>
      <w:tr w:rsidR="009F5A71" w:rsidRPr="009F5A71" w14:paraId="25360423" w14:textId="77777777" w:rsidTr="009F5A71">
        <w:tc>
          <w:tcPr>
            <w:tcW w:w="2965" w:type="dxa"/>
          </w:tcPr>
          <w:p w14:paraId="4FC19F1E" w14:textId="77777777" w:rsidR="009F5A71" w:rsidRPr="009F5A71" w:rsidRDefault="009F5A71" w:rsidP="009F5A71">
            <w:pPr>
              <w:rPr>
                <w:rFonts w:ascii="Arial" w:hAnsi="Arial" w:cs="Arial"/>
                <w:sz w:val="19"/>
                <w:szCs w:val="19"/>
              </w:rPr>
            </w:pPr>
            <w:r w:rsidRPr="009F5A71">
              <w:rPr>
                <w:rFonts w:ascii="Arial" w:hAnsi="Arial" w:cs="Arial"/>
                <w:sz w:val="19"/>
                <w:szCs w:val="19"/>
              </w:rPr>
              <w:t>Course Coordinator</w:t>
            </w:r>
          </w:p>
        </w:tc>
        <w:tc>
          <w:tcPr>
            <w:tcW w:w="2340" w:type="dxa"/>
          </w:tcPr>
          <w:p w14:paraId="52021212" w14:textId="77777777" w:rsidR="009F5A71" w:rsidRPr="009F5A71" w:rsidRDefault="009F5A71" w:rsidP="009F5A71">
            <w:pPr>
              <w:rPr>
                <w:rFonts w:ascii="Arial" w:hAnsi="Arial" w:cs="Arial"/>
                <w:sz w:val="19"/>
                <w:szCs w:val="19"/>
              </w:rPr>
            </w:pPr>
            <w:r w:rsidRPr="009F5A71">
              <w:rPr>
                <w:rFonts w:ascii="Arial" w:hAnsi="Arial" w:cs="Arial"/>
                <w:sz w:val="19"/>
                <w:szCs w:val="19"/>
              </w:rPr>
              <w:t>Dr. Jelliffe Jackson</w:t>
            </w:r>
          </w:p>
        </w:tc>
        <w:tc>
          <w:tcPr>
            <w:tcW w:w="1553" w:type="dxa"/>
          </w:tcPr>
          <w:p w14:paraId="347C2404" w14:textId="77777777" w:rsidR="009F5A71" w:rsidRPr="009F5A71" w:rsidRDefault="009F5A71" w:rsidP="009F5A71">
            <w:pPr>
              <w:rPr>
                <w:rFonts w:ascii="Arial" w:hAnsi="Arial" w:cs="Arial"/>
                <w:sz w:val="19"/>
                <w:szCs w:val="19"/>
              </w:rPr>
            </w:pPr>
            <w:r w:rsidRPr="009F5A71">
              <w:rPr>
                <w:rFonts w:ascii="Arial" w:hAnsi="Arial" w:cs="Arial"/>
                <w:sz w:val="19"/>
                <w:szCs w:val="19"/>
              </w:rPr>
              <w:t>303-492-3702</w:t>
            </w:r>
          </w:p>
        </w:tc>
        <w:tc>
          <w:tcPr>
            <w:tcW w:w="3168" w:type="dxa"/>
          </w:tcPr>
          <w:p w14:paraId="197E8160" w14:textId="77777777" w:rsidR="009F5A71" w:rsidRPr="009F5A71" w:rsidRDefault="003F2594" w:rsidP="009F5A71">
            <w:pPr>
              <w:rPr>
                <w:rFonts w:ascii="Arial" w:hAnsi="Arial" w:cs="Arial"/>
                <w:sz w:val="19"/>
                <w:szCs w:val="19"/>
              </w:rPr>
            </w:pPr>
            <w:hyperlink r:id="rId16" w:history="1">
              <w:r w:rsidR="009F5A71" w:rsidRPr="009F5A71">
                <w:rPr>
                  <w:rStyle w:val="Hyperlink"/>
                  <w:rFonts w:ascii="Arial" w:hAnsi="Arial" w:cs="Arial"/>
                  <w:sz w:val="19"/>
                  <w:szCs w:val="19"/>
                </w:rPr>
                <w:t>aesseniorprojects</w:t>
              </w:r>
            </w:hyperlink>
            <w:r w:rsidR="009F5A71" w:rsidRPr="009F5A71">
              <w:rPr>
                <w:rStyle w:val="Hyperlink"/>
                <w:rFonts w:ascii="Arial" w:hAnsi="Arial" w:cs="Arial"/>
                <w:sz w:val="19"/>
                <w:szCs w:val="19"/>
              </w:rPr>
              <w:t>@colorado.edu</w:t>
            </w:r>
          </w:p>
        </w:tc>
      </w:tr>
      <w:tr w:rsidR="00A3154C" w:rsidRPr="009F5A71" w14:paraId="0D6AA2BC" w14:textId="77777777" w:rsidTr="009F5A71">
        <w:tc>
          <w:tcPr>
            <w:tcW w:w="2965" w:type="dxa"/>
          </w:tcPr>
          <w:p w14:paraId="758D926B" w14:textId="77F26357" w:rsidR="00A3154C" w:rsidRPr="009F5A71" w:rsidRDefault="00A3154C" w:rsidP="009F5A71">
            <w:pPr>
              <w:rPr>
                <w:rFonts w:ascii="Arial" w:hAnsi="Arial" w:cs="Arial"/>
                <w:sz w:val="19"/>
                <w:szCs w:val="19"/>
              </w:rPr>
            </w:pPr>
            <w:r>
              <w:rPr>
                <w:rFonts w:ascii="Arial" w:hAnsi="Arial" w:cs="Arial"/>
                <w:sz w:val="19"/>
                <w:szCs w:val="19"/>
              </w:rPr>
              <w:t>Course Coordinator</w:t>
            </w:r>
          </w:p>
        </w:tc>
        <w:tc>
          <w:tcPr>
            <w:tcW w:w="2340" w:type="dxa"/>
          </w:tcPr>
          <w:p w14:paraId="53370729" w14:textId="5980A056" w:rsidR="00A3154C" w:rsidRPr="009F5A71" w:rsidRDefault="00A3154C" w:rsidP="009F5A71">
            <w:pPr>
              <w:rPr>
                <w:rFonts w:ascii="Arial" w:hAnsi="Arial" w:cs="Arial"/>
                <w:sz w:val="19"/>
                <w:szCs w:val="19"/>
              </w:rPr>
            </w:pPr>
            <w:r>
              <w:rPr>
                <w:rFonts w:ascii="Arial" w:hAnsi="Arial" w:cs="Arial"/>
                <w:sz w:val="19"/>
                <w:szCs w:val="19"/>
              </w:rPr>
              <w:t>Dr. Kathryn Wingate</w:t>
            </w:r>
          </w:p>
        </w:tc>
        <w:tc>
          <w:tcPr>
            <w:tcW w:w="1553" w:type="dxa"/>
          </w:tcPr>
          <w:p w14:paraId="011A8624" w14:textId="638F9F0E" w:rsidR="00A3154C" w:rsidRPr="009F5A71" w:rsidRDefault="00A3154C" w:rsidP="009F5A71">
            <w:pPr>
              <w:rPr>
                <w:rFonts w:ascii="Arial" w:hAnsi="Arial" w:cs="Arial"/>
                <w:sz w:val="19"/>
                <w:szCs w:val="19"/>
              </w:rPr>
            </w:pPr>
            <w:r>
              <w:rPr>
                <w:rFonts w:ascii="Arial" w:hAnsi="Arial" w:cs="Arial"/>
                <w:sz w:val="19"/>
                <w:szCs w:val="19"/>
              </w:rPr>
              <w:t>303-735-7631</w:t>
            </w:r>
          </w:p>
        </w:tc>
        <w:tc>
          <w:tcPr>
            <w:tcW w:w="3168" w:type="dxa"/>
          </w:tcPr>
          <w:p w14:paraId="7198C92C" w14:textId="0263D6D2" w:rsidR="00A3154C" w:rsidRPr="00A3154C" w:rsidRDefault="003F2594" w:rsidP="009F5A71">
            <w:pPr>
              <w:rPr>
                <w:rFonts w:ascii="Arial" w:hAnsi="Arial" w:cs="Arial"/>
                <w:sz w:val="19"/>
                <w:szCs w:val="19"/>
              </w:rPr>
            </w:pPr>
            <w:hyperlink r:id="rId17" w:history="1">
              <w:r w:rsidR="00A3154C" w:rsidRPr="00A3154C">
                <w:rPr>
                  <w:rStyle w:val="Hyperlink"/>
                  <w:rFonts w:ascii="Arial" w:hAnsi="Arial" w:cs="Arial"/>
                  <w:sz w:val="19"/>
                  <w:szCs w:val="19"/>
                </w:rPr>
                <w:t>Kathryn.Wingate@colorado.edu</w:t>
              </w:r>
            </w:hyperlink>
            <w:r w:rsidR="00A3154C" w:rsidRPr="00A3154C">
              <w:rPr>
                <w:rFonts w:ascii="Arial" w:hAnsi="Arial" w:cs="Arial"/>
                <w:sz w:val="19"/>
                <w:szCs w:val="19"/>
              </w:rPr>
              <w:t xml:space="preserve"> </w:t>
            </w:r>
          </w:p>
        </w:tc>
      </w:tr>
      <w:tr w:rsidR="009F5A71" w:rsidRPr="009F5A71" w14:paraId="09AAE25F" w14:textId="77777777" w:rsidTr="009F5A71">
        <w:tc>
          <w:tcPr>
            <w:tcW w:w="2965" w:type="dxa"/>
          </w:tcPr>
          <w:p w14:paraId="24497866" w14:textId="5262CF28" w:rsidR="009F5A71" w:rsidRPr="009F5A71" w:rsidRDefault="00450DC1" w:rsidP="009F5A71">
            <w:pPr>
              <w:rPr>
                <w:rFonts w:ascii="Arial" w:hAnsi="Arial" w:cs="Arial"/>
                <w:sz w:val="19"/>
                <w:szCs w:val="19"/>
              </w:rPr>
            </w:pPr>
            <w:r>
              <w:rPr>
                <w:rFonts w:ascii="Arial" w:hAnsi="Arial" w:cs="Arial"/>
                <w:sz w:val="19"/>
                <w:szCs w:val="19"/>
              </w:rPr>
              <w:t>Industry &amp; Alumni Relations Manager</w:t>
            </w:r>
          </w:p>
        </w:tc>
        <w:tc>
          <w:tcPr>
            <w:tcW w:w="2340" w:type="dxa"/>
          </w:tcPr>
          <w:p w14:paraId="319CB80C" w14:textId="77777777" w:rsidR="009F5A71" w:rsidRPr="009F5A71" w:rsidRDefault="009F5A71" w:rsidP="009F5A71">
            <w:pPr>
              <w:rPr>
                <w:rFonts w:ascii="Arial" w:hAnsi="Arial" w:cs="Arial"/>
                <w:sz w:val="19"/>
                <w:szCs w:val="19"/>
              </w:rPr>
            </w:pPr>
            <w:r w:rsidRPr="009F5A71">
              <w:rPr>
                <w:rFonts w:ascii="Arial" w:hAnsi="Arial" w:cs="Arial"/>
                <w:sz w:val="19"/>
                <w:szCs w:val="19"/>
              </w:rPr>
              <w:t>Claire Yang</w:t>
            </w:r>
          </w:p>
        </w:tc>
        <w:tc>
          <w:tcPr>
            <w:tcW w:w="1553" w:type="dxa"/>
          </w:tcPr>
          <w:p w14:paraId="644D79C7" w14:textId="77777777" w:rsidR="009F5A71" w:rsidRPr="009F5A71" w:rsidRDefault="009F5A71" w:rsidP="009F5A71">
            <w:pPr>
              <w:rPr>
                <w:rFonts w:ascii="Arial" w:hAnsi="Arial" w:cs="Arial"/>
                <w:sz w:val="19"/>
                <w:szCs w:val="19"/>
              </w:rPr>
            </w:pPr>
            <w:r w:rsidRPr="009F5A71">
              <w:rPr>
                <w:rFonts w:ascii="Arial" w:hAnsi="Arial" w:cs="Arial"/>
                <w:sz w:val="19"/>
                <w:szCs w:val="19"/>
              </w:rPr>
              <w:t>303-492-2940</w:t>
            </w:r>
          </w:p>
        </w:tc>
        <w:tc>
          <w:tcPr>
            <w:tcW w:w="3168" w:type="dxa"/>
          </w:tcPr>
          <w:p w14:paraId="0B45A3D5" w14:textId="77777777" w:rsidR="009F5A71" w:rsidRPr="009F5A71" w:rsidRDefault="00C322C8" w:rsidP="00F24D77">
            <w:pPr>
              <w:rPr>
                <w:rFonts w:ascii="Arial" w:hAnsi="Arial" w:cs="Arial"/>
                <w:sz w:val="19"/>
                <w:szCs w:val="19"/>
              </w:rPr>
            </w:pPr>
            <w:r>
              <w:rPr>
                <w:rStyle w:val="Hyperlink"/>
                <w:rFonts w:ascii="Arial" w:hAnsi="Arial" w:cs="Arial"/>
                <w:sz w:val="19"/>
                <w:szCs w:val="19"/>
              </w:rPr>
              <w:t>Claire.Yang@colorado.edu</w:t>
            </w:r>
            <w:r w:rsidR="009F5A71" w:rsidRPr="009F5A71">
              <w:rPr>
                <w:rFonts w:ascii="Arial" w:hAnsi="Arial" w:cs="Arial"/>
                <w:sz w:val="19"/>
                <w:szCs w:val="19"/>
              </w:rPr>
              <w:t xml:space="preserve"> </w:t>
            </w:r>
          </w:p>
        </w:tc>
      </w:tr>
    </w:tbl>
    <w:p w14:paraId="7BBB0EA1" w14:textId="77777777" w:rsidR="009F5A71" w:rsidRPr="009F5A71" w:rsidRDefault="009F5A71" w:rsidP="009F5A71">
      <w:pPr>
        <w:rPr>
          <w:rFonts w:ascii="Arial" w:hAnsi="Arial" w:cs="Arial"/>
          <w:b/>
        </w:rPr>
      </w:pPr>
    </w:p>
    <w:sectPr w:rsidR="009F5A71" w:rsidRPr="009F5A71" w:rsidSect="001E54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D1BD" w14:textId="77777777" w:rsidR="001D4C03" w:rsidRDefault="001D4C03" w:rsidP="001E0E0B">
      <w:r>
        <w:separator/>
      </w:r>
    </w:p>
  </w:endnote>
  <w:endnote w:type="continuationSeparator" w:id="0">
    <w:p w14:paraId="4DA306BE" w14:textId="77777777" w:rsidR="001D4C03" w:rsidRDefault="001D4C03" w:rsidP="001E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43CF" w14:textId="1CE72207" w:rsidR="001E0E0B" w:rsidRDefault="001E0E0B" w:rsidP="001E0E0B">
    <w:pPr>
      <w:pStyle w:val="Header"/>
    </w:pPr>
    <w:r>
      <w:rPr>
        <w:sz w:val="16"/>
        <w:szCs w:val="16"/>
      </w:rPr>
      <w:t xml:space="preserve">Customer </w:t>
    </w:r>
    <w:r w:rsidRPr="005A0F3D">
      <w:rPr>
        <w:sz w:val="16"/>
        <w:szCs w:val="16"/>
      </w:rPr>
      <w:t>Guidelines</w:t>
    </w:r>
    <w:r>
      <w:rPr>
        <w:sz w:val="16"/>
        <w:szCs w:val="16"/>
      </w:rPr>
      <w:t xml:space="preserve">, </w:t>
    </w:r>
    <w:r>
      <w:rPr>
        <w:sz w:val="16"/>
        <w:szCs w:val="16"/>
      </w:rPr>
      <w:fldChar w:fldCharType="begin"/>
    </w:r>
    <w:r>
      <w:rPr>
        <w:sz w:val="16"/>
        <w:szCs w:val="16"/>
      </w:rPr>
      <w:instrText xml:space="preserve"> DATE \@ "M/d/yyyy" </w:instrText>
    </w:r>
    <w:r>
      <w:rPr>
        <w:sz w:val="16"/>
        <w:szCs w:val="16"/>
      </w:rPr>
      <w:fldChar w:fldCharType="separate"/>
    </w:r>
    <w:r w:rsidR="003F2594">
      <w:rPr>
        <w:noProof/>
        <w:sz w:val="16"/>
        <w:szCs w:val="16"/>
      </w:rPr>
      <w:t>3/15/2022</w:t>
    </w:r>
    <w:r>
      <w:rPr>
        <w:sz w:val="16"/>
        <w:szCs w:val="16"/>
      </w:rP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A777E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C52D" w14:textId="77777777" w:rsidR="001D4C03" w:rsidRDefault="001D4C03" w:rsidP="001E0E0B">
      <w:r>
        <w:separator/>
      </w:r>
    </w:p>
  </w:footnote>
  <w:footnote w:type="continuationSeparator" w:id="0">
    <w:p w14:paraId="29394FDB" w14:textId="77777777" w:rsidR="001D4C03" w:rsidRDefault="001D4C03" w:rsidP="001E0E0B">
      <w:r>
        <w:continuationSeparator/>
      </w:r>
    </w:p>
  </w:footnote>
  <w:footnote w:id="1">
    <w:p w14:paraId="22B9C69E" w14:textId="77777777" w:rsidR="001E0E0B" w:rsidRDefault="001E0E0B" w:rsidP="001E0E0B">
      <w:pPr>
        <w:pStyle w:val="FootnoteText"/>
      </w:pPr>
      <w:r>
        <w:rPr>
          <w:rStyle w:val="FootnoteReference"/>
        </w:rPr>
        <w:footnoteRef/>
      </w:r>
      <w:r>
        <w:t xml:space="preserve"> Number of faculty on the PAB depends on number of available projects and the size of the senior class.</w:t>
      </w:r>
    </w:p>
  </w:footnote>
  <w:footnote w:id="2">
    <w:p w14:paraId="4C0569FF" w14:textId="77777777" w:rsidR="001E0E0B" w:rsidRDefault="001E0E0B" w:rsidP="001E0E0B">
      <w:pPr>
        <w:pStyle w:val="FootnoteText"/>
      </w:pPr>
      <w:r>
        <w:rPr>
          <w:rStyle w:val="FootnoteReference"/>
        </w:rPr>
        <w:footnoteRef/>
      </w:r>
      <w:r>
        <w:t xml:space="preserve"> See </w:t>
      </w:r>
      <w:hyperlink r:id="rId1" w:history="1">
        <w:r w:rsidRPr="00D81650">
          <w:rPr>
            <w:rStyle w:val="Hyperlink"/>
          </w:rPr>
          <w:t>http://www.abet.org</w:t>
        </w:r>
      </w:hyperlink>
      <w:r>
        <w:t xml:space="preserve"> for more information.</w:t>
      </w:r>
    </w:p>
  </w:footnote>
  <w:footnote w:id="3">
    <w:p w14:paraId="06C04A3C" w14:textId="77777777" w:rsidR="001E0E0B" w:rsidRPr="003B500E" w:rsidRDefault="001E0E0B" w:rsidP="001E0E0B">
      <w:pPr>
        <w:pStyle w:val="FootnoteText"/>
        <w:rPr>
          <w:rFonts w:ascii="Arial" w:hAnsi="Arial" w:cs="Arial"/>
        </w:rPr>
      </w:pPr>
      <w:r>
        <w:rPr>
          <w:rStyle w:val="FootnoteReference"/>
        </w:rPr>
        <w:footnoteRef/>
      </w:r>
      <w:r>
        <w:t xml:space="preserve"> </w:t>
      </w:r>
      <w:r>
        <w:tab/>
      </w:r>
      <w:r w:rsidR="00C80816">
        <w:rPr>
          <w:rFonts w:ascii="Arial" w:hAnsi="Arial" w:cs="Arial"/>
        </w:rPr>
        <w:t>10</w:t>
      </w:r>
      <w:r w:rsidRPr="003B500E">
        <w:rPr>
          <w:rFonts w:ascii="Arial" w:hAnsi="Arial" w:cs="Arial"/>
        </w:rPr>
        <w:t xml:space="preserve"> students x 4 credits x 4 hours/credit/week x 28 weeks (2 semesters)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6D96" w14:textId="77777777" w:rsidR="001E0E0B" w:rsidRPr="00112C6A" w:rsidRDefault="00EF7197" w:rsidP="001E0E0B">
    <w:pPr>
      <w:pStyle w:val="Header"/>
      <w:rPr>
        <w:sz w:val="16"/>
        <w:szCs w:val="16"/>
      </w:rPr>
    </w:pPr>
    <w:r>
      <w:rPr>
        <w:sz w:val="16"/>
        <w:szCs w:val="16"/>
      </w:rPr>
      <w:t xml:space="preserve">Smead </w:t>
    </w:r>
    <w:r w:rsidR="001E0E0B" w:rsidRPr="00112C6A">
      <w:rPr>
        <w:sz w:val="16"/>
        <w:szCs w:val="16"/>
      </w:rPr>
      <w:t>Aerospace Engineering Sciences</w:t>
    </w:r>
    <w:r>
      <w:rPr>
        <w:sz w:val="16"/>
        <w:szCs w:val="16"/>
      </w:rPr>
      <w:t xml:space="preserve"> Department</w:t>
    </w:r>
    <w:r w:rsidR="001E0E0B" w:rsidRPr="00112C6A">
      <w:rPr>
        <w:sz w:val="16"/>
        <w:szCs w:val="16"/>
      </w:rPr>
      <w:tab/>
    </w:r>
    <w:r w:rsidR="001E0E0B">
      <w:rPr>
        <w:sz w:val="16"/>
        <w:szCs w:val="16"/>
      </w:rPr>
      <w:tab/>
    </w:r>
    <w:r w:rsidR="00CC4800">
      <w:rPr>
        <w:sz w:val="16"/>
        <w:szCs w:val="16"/>
      </w:rPr>
      <w:t>University of Colorado</w:t>
    </w:r>
    <w:r w:rsidR="001E0E0B" w:rsidRPr="00112C6A">
      <w:rPr>
        <w:sz w:val="16"/>
        <w:szCs w:val="16"/>
      </w:rPr>
      <w:t xml:space="preserve"> Boulder</w:t>
    </w:r>
  </w:p>
  <w:p w14:paraId="065CFF05" w14:textId="77777777" w:rsidR="001E0E0B" w:rsidRDefault="001E0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EBECEE8"/>
    <w:lvl w:ilvl="0">
      <w:start w:val="1"/>
      <w:numFmt w:val="decimal"/>
      <w:pStyle w:val="Heading2"/>
      <w:lvlText w:val="%1.0"/>
      <w:lvlJc w:val="left"/>
      <w:pPr>
        <w:tabs>
          <w:tab w:val="num" w:pos="720"/>
        </w:tabs>
        <w:ind w:left="720" w:hanging="720"/>
      </w:pPr>
      <w:rPr>
        <w:rFonts w:cs="Times New Roman" w:hint="default"/>
      </w:rPr>
    </w:lvl>
    <w:lvl w:ilvl="1">
      <w:start w:val="1"/>
      <w:numFmt w:val="decimal"/>
      <w:pStyle w:val="Heading3"/>
      <w:lvlText w:val="%1.%2"/>
      <w:lvlJc w:val="left"/>
      <w:pPr>
        <w:tabs>
          <w:tab w:val="num" w:pos="1440"/>
        </w:tabs>
        <w:ind w:left="1440" w:hanging="720"/>
      </w:pPr>
      <w:rPr>
        <w:rFonts w:cs="Times New Roman" w:hint="default"/>
      </w:rPr>
    </w:lvl>
    <w:lvl w:ilvl="2">
      <w:start w:val="1"/>
      <w:numFmt w:val="decimal"/>
      <w:lvlText w:val="%2%1..%3"/>
      <w:lvlJc w:val="left"/>
      <w:pPr>
        <w:tabs>
          <w:tab w:val="num" w:pos="2070"/>
        </w:tabs>
        <w:ind w:left="2070" w:hanging="720"/>
      </w:pPr>
      <w:rPr>
        <w:rFonts w:cs="Times New Roman" w:hint="default"/>
      </w:rPr>
    </w:lvl>
    <w:lvl w:ilvl="3">
      <w:start w:val="1"/>
      <w:numFmt w:val="decimal"/>
      <w:lvlText w:val="%1.%3.%2.%4"/>
      <w:lvlJc w:val="left"/>
      <w:pPr>
        <w:tabs>
          <w:tab w:val="num" w:pos="3240"/>
        </w:tabs>
        <w:ind w:left="2880" w:hanging="720"/>
      </w:pPr>
      <w:rPr>
        <w:rFonts w:cs="Times New Roman" w:hint="default"/>
      </w:rPr>
    </w:lvl>
    <w:lvl w:ilvl="4">
      <w:start w:val="1"/>
      <w:numFmt w:val="decimal"/>
      <w:lvlText w:val="%1.%2.%3.%4.%5"/>
      <w:lvlJc w:val="left"/>
      <w:pPr>
        <w:tabs>
          <w:tab w:val="num" w:pos="3960"/>
        </w:tabs>
        <w:ind w:left="3600" w:hanging="720"/>
      </w:pPr>
      <w:rPr>
        <w:rFonts w:cs="Times New Roman" w:hint="default"/>
      </w:rPr>
    </w:lvl>
    <w:lvl w:ilvl="5">
      <w:start w:val="1"/>
      <w:numFmt w:val="decimal"/>
      <w:lvlText w:val="%1.%2.%3.%4.%5.%6"/>
      <w:lvlJc w:val="left"/>
      <w:pPr>
        <w:tabs>
          <w:tab w:val="num" w:pos="5040"/>
        </w:tabs>
        <w:ind w:left="4320" w:hanging="720"/>
      </w:pPr>
      <w:rPr>
        <w:rFonts w:cs="Times New Roman" w:hint="default"/>
      </w:rPr>
    </w:lvl>
    <w:lvl w:ilvl="6">
      <w:start w:val="1"/>
      <w:numFmt w:val="decimal"/>
      <w:lvlText w:val="%1.%2.%3.%4.%5.%6.%7"/>
      <w:lvlJc w:val="left"/>
      <w:pPr>
        <w:tabs>
          <w:tab w:val="num" w:pos="5760"/>
        </w:tabs>
        <w:ind w:left="5040" w:hanging="720"/>
      </w:pPr>
      <w:rPr>
        <w:rFonts w:cs="Times New Roman" w:hint="default"/>
      </w:rPr>
    </w:lvl>
    <w:lvl w:ilvl="7">
      <w:start w:val="1"/>
      <w:numFmt w:val="decimal"/>
      <w:lvlText w:val="%1.%2.%3.%4.%5.%6.%7.%8"/>
      <w:lvlJc w:val="left"/>
      <w:pPr>
        <w:tabs>
          <w:tab w:val="num" w:pos="6840"/>
        </w:tabs>
        <w:ind w:left="5760" w:hanging="720"/>
      </w:pPr>
      <w:rPr>
        <w:rFonts w:cs="Times New Roman" w:hint="default"/>
      </w:rPr>
    </w:lvl>
    <w:lvl w:ilvl="8">
      <w:start w:val="1"/>
      <w:numFmt w:val="decimal"/>
      <w:lvlText w:val="%1.%2.%3.%4.%5.%6.%7.%8.%9"/>
      <w:lvlJc w:val="left"/>
      <w:pPr>
        <w:tabs>
          <w:tab w:val="num" w:pos="7560"/>
        </w:tabs>
        <w:ind w:left="6480" w:hanging="720"/>
      </w:pPr>
      <w:rPr>
        <w:rFonts w:cs="Times New Roman" w:hint="default"/>
      </w:rPr>
    </w:lvl>
  </w:abstractNum>
  <w:abstractNum w:abstractNumId="1" w15:restartNumberingAfterBreak="0">
    <w:nsid w:val="2AA822B5"/>
    <w:multiLevelType w:val="hybridMultilevel"/>
    <w:tmpl w:val="7B48EA6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BE5084F0"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92D04AF"/>
    <w:multiLevelType w:val="hybridMultilevel"/>
    <w:tmpl w:val="0A8628A0"/>
    <w:lvl w:ilvl="0" w:tplc="0409000F">
      <w:start w:val="1"/>
      <w:numFmt w:val="decimal"/>
      <w:lvlText w:val="%1."/>
      <w:lvlJc w:val="left"/>
      <w:pPr>
        <w:tabs>
          <w:tab w:val="num" w:pos="1800"/>
        </w:tabs>
        <w:ind w:left="1800" w:hanging="360"/>
      </w:pPr>
      <w:rPr>
        <w:rFonts w:hint="default"/>
      </w:rPr>
    </w:lvl>
    <w:lvl w:ilvl="1" w:tplc="8278C06E" w:tentative="1">
      <w:start w:val="1"/>
      <w:numFmt w:val="bullet"/>
      <w:lvlText w:val="o"/>
      <w:lvlJc w:val="left"/>
      <w:pPr>
        <w:tabs>
          <w:tab w:val="num" w:pos="2520"/>
        </w:tabs>
        <w:ind w:left="2520" w:hanging="360"/>
      </w:pPr>
      <w:rPr>
        <w:rFonts w:ascii="Courier New" w:hAnsi="Courier New" w:hint="default"/>
      </w:rPr>
    </w:lvl>
    <w:lvl w:ilvl="2" w:tplc="C480EDFE" w:tentative="1">
      <w:start w:val="1"/>
      <w:numFmt w:val="bullet"/>
      <w:lvlText w:val=""/>
      <w:lvlJc w:val="left"/>
      <w:pPr>
        <w:tabs>
          <w:tab w:val="num" w:pos="3240"/>
        </w:tabs>
        <w:ind w:left="3240" w:hanging="360"/>
      </w:pPr>
      <w:rPr>
        <w:rFonts w:ascii="Wingdings" w:hAnsi="Wingdings" w:hint="default"/>
      </w:rPr>
    </w:lvl>
    <w:lvl w:ilvl="3" w:tplc="B4DCD03C" w:tentative="1">
      <w:start w:val="1"/>
      <w:numFmt w:val="bullet"/>
      <w:lvlText w:val=""/>
      <w:lvlJc w:val="left"/>
      <w:pPr>
        <w:tabs>
          <w:tab w:val="num" w:pos="3960"/>
        </w:tabs>
        <w:ind w:left="3960" w:hanging="360"/>
      </w:pPr>
      <w:rPr>
        <w:rFonts w:ascii="Symbol" w:hAnsi="Symbol" w:hint="default"/>
      </w:rPr>
    </w:lvl>
    <w:lvl w:ilvl="4" w:tplc="239C6952" w:tentative="1">
      <w:start w:val="1"/>
      <w:numFmt w:val="bullet"/>
      <w:lvlText w:val="o"/>
      <w:lvlJc w:val="left"/>
      <w:pPr>
        <w:tabs>
          <w:tab w:val="num" w:pos="4680"/>
        </w:tabs>
        <w:ind w:left="4680" w:hanging="360"/>
      </w:pPr>
      <w:rPr>
        <w:rFonts w:ascii="Courier New" w:hAnsi="Courier New" w:hint="default"/>
      </w:rPr>
    </w:lvl>
    <w:lvl w:ilvl="5" w:tplc="C75E1BCC" w:tentative="1">
      <w:start w:val="1"/>
      <w:numFmt w:val="bullet"/>
      <w:lvlText w:val=""/>
      <w:lvlJc w:val="left"/>
      <w:pPr>
        <w:tabs>
          <w:tab w:val="num" w:pos="5400"/>
        </w:tabs>
        <w:ind w:left="5400" w:hanging="360"/>
      </w:pPr>
      <w:rPr>
        <w:rFonts w:ascii="Wingdings" w:hAnsi="Wingdings" w:hint="default"/>
      </w:rPr>
    </w:lvl>
    <w:lvl w:ilvl="6" w:tplc="A5B0FDFC" w:tentative="1">
      <w:start w:val="1"/>
      <w:numFmt w:val="bullet"/>
      <w:lvlText w:val=""/>
      <w:lvlJc w:val="left"/>
      <w:pPr>
        <w:tabs>
          <w:tab w:val="num" w:pos="6120"/>
        </w:tabs>
        <w:ind w:left="6120" w:hanging="360"/>
      </w:pPr>
      <w:rPr>
        <w:rFonts w:ascii="Symbol" w:hAnsi="Symbol" w:hint="default"/>
      </w:rPr>
    </w:lvl>
    <w:lvl w:ilvl="7" w:tplc="6C2E7C6C" w:tentative="1">
      <w:start w:val="1"/>
      <w:numFmt w:val="bullet"/>
      <w:lvlText w:val="o"/>
      <w:lvlJc w:val="left"/>
      <w:pPr>
        <w:tabs>
          <w:tab w:val="num" w:pos="6840"/>
        </w:tabs>
        <w:ind w:left="6840" w:hanging="360"/>
      </w:pPr>
      <w:rPr>
        <w:rFonts w:ascii="Courier New" w:hAnsi="Courier New" w:hint="default"/>
      </w:rPr>
    </w:lvl>
    <w:lvl w:ilvl="8" w:tplc="CEF07B66"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6DFA5AAE"/>
    <w:multiLevelType w:val="hybridMultilevel"/>
    <w:tmpl w:val="420C5230"/>
    <w:lvl w:ilvl="0" w:tplc="21540CD4">
      <w:start w:val="1"/>
      <w:numFmt w:val="bullet"/>
      <w:lvlText w:val=""/>
      <w:lvlJc w:val="left"/>
      <w:pPr>
        <w:tabs>
          <w:tab w:val="num" w:pos="1800"/>
        </w:tabs>
        <w:ind w:left="1800" w:hanging="360"/>
      </w:pPr>
      <w:rPr>
        <w:rFonts w:ascii="Symbol" w:hAnsi="Symbol" w:hint="default"/>
      </w:rPr>
    </w:lvl>
    <w:lvl w:ilvl="1" w:tplc="7C4CE236" w:tentative="1">
      <w:start w:val="1"/>
      <w:numFmt w:val="bullet"/>
      <w:lvlText w:val="o"/>
      <w:lvlJc w:val="left"/>
      <w:pPr>
        <w:tabs>
          <w:tab w:val="num" w:pos="2520"/>
        </w:tabs>
        <w:ind w:left="2520" w:hanging="360"/>
      </w:pPr>
      <w:rPr>
        <w:rFonts w:ascii="Courier New" w:hAnsi="Courier New" w:hint="default"/>
      </w:rPr>
    </w:lvl>
    <w:lvl w:ilvl="2" w:tplc="E39EB7EE" w:tentative="1">
      <w:start w:val="1"/>
      <w:numFmt w:val="bullet"/>
      <w:lvlText w:val=""/>
      <w:lvlJc w:val="left"/>
      <w:pPr>
        <w:tabs>
          <w:tab w:val="num" w:pos="3240"/>
        </w:tabs>
        <w:ind w:left="3240" w:hanging="360"/>
      </w:pPr>
      <w:rPr>
        <w:rFonts w:ascii="Wingdings" w:hAnsi="Wingdings" w:hint="default"/>
      </w:rPr>
    </w:lvl>
    <w:lvl w:ilvl="3" w:tplc="AE2C7D0C" w:tentative="1">
      <w:start w:val="1"/>
      <w:numFmt w:val="bullet"/>
      <w:lvlText w:val=""/>
      <w:lvlJc w:val="left"/>
      <w:pPr>
        <w:tabs>
          <w:tab w:val="num" w:pos="3960"/>
        </w:tabs>
        <w:ind w:left="3960" w:hanging="360"/>
      </w:pPr>
      <w:rPr>
        <w:rFonts w:ascii="Symbol" w:hAnsi="Symbol" w:hint="default"/>
      </w:rPr>
    </w:lvl>
    <w:lvl w:ilvl="4" w:tplc="A27CEB4E" w:tentative="1">
      <w:start w:val="1"/>
      <w:numFmt w:val="bullet"/>
      <w:lvlText w:val="o"/>
      <w:lvlJc w:val="left"/>
      <w:pPr>
        <w:tabs>
          <w:tab w:val="num" w:pos="4680"/>
        </w:tabs>
        <w:ind w:left="4680" w:hanging="360"/>
      </w:pPr>
      <w:rPr>
        <w:rFonts w:ascii="Courier New" w:hAnsi="Courier New" w:hint="default"/>
      </w:rPr>
    </w:lvl>
    <w:lvl w:ilvl="5" w:tplc="99CA68E2" w:tentative="1">
      <w:start w:val="1"/>
      <w:numFmt w:val="bullet"/>
      <w:lvlText w:val=""/>
      <w:lvlJc w:val="left"/>
      <w:pPr>
        <w:tabs>
          <w:tab w:val="num" w:pos="5400"/>
        </w:tabs>
        <w:ind w:left="5400" w:hanging="360"/>
      </w:pPr>
      <w:rPr>
        <w:rFonts w:ascii="Wingdings" w:hAnsi="Wingdings" w:hint="default"/>
      </w:rPr>
    </w:lvl>
    <w:lvl w:ilvl="6" w:tplc="2CFE74E2" w:tentative="1">
      <w:start w:val="1"/>
      <w:numFmt w:val="bullet"/>
      <w:lvlText w:val=""/>
      <w:lvlJc w:val="left"/>
      <w:pPr>
        <w:tabs>
          <w:tab w:val="num" w:pos="6120"/>
        </w:tabs>
        <w:ind w:left="6120" w:hanging="360"/>
      </w:pPr>
      <w:rPr>
        <w:rFonts w:ascii="Symbol" w:hAnsi="Symbol" w:hint="default"/>
      </w:rPr>
    </w:lvl>
    <w:lvl w:ilvl="7" w:tplc="8B5CEC68" w:tentative="1">
      <w:start w:val="1"/>
      <w:numFmt w:val="bullet"/>
      <w:lvlText w:val="o"/>
      <w:lvlJc w:val="left"/>
      <w:pPr>
        <w:tabs>
          <w:tab w:val="num" w:pos="6840"/>
        </w:tabs>
        <w:ind w:left="6840" w:hanging="360"/>
      </w:pPr>
      <w:rPr>
        <w:rFonts w:ascii="Courier New" w:hAnsi="Courier New" w:hint="default"/>
      </w:rPr>
    </w:lvl>
    <w:lvl w:ilvl="8" w:tplc="FC9EFE64"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BC"/>
    <w:rsid w:val="00014980"/>
    <w:rsid w:val="000526D8"/>
    <w:rsid w:val="00054B61"/>
    <w:rsid w:val="000931B3"/>
    <w:rsid w:val="000E4719"/>
    <w:rsid w:val="001043AE"/>
    <w:rsid w:val="0014306A"/>
    <w:rsid w:val="0014451C"/>
    <w:rsid w:val="001506F8"/>
    <w:rsid w:val="001A05D7"/>
    <w:rsid w:val="001B3E7D"/>
    <w:rsid w:val="001C432B"/>
    <w:rsid w:val="001C7CFD"/>
    <w:rsid w:val="001D4C03"/>
    <w:rsid w:val="001E0E0B"/>
    <w:rsid w:val="001E54C9"/>
    <w:rsid w:val="002525CC"/>
    <w:rsid w:val="00252F78"/>
    <w:rsid w:val="0025569C"/>
    <w:rsid w:val="00257C27"/>
    <w:rsid w:val="00300235"/>
    <w:rsid w:val="00311A9E"/>
    <w:rsid w:val="003173A4"/>
    <w:rsid w:val="00331253"/>
    <w:rsid w:val="00334623"/>
    <w:rsid w:val="00336235"/>
    <w:rsid w:val="00352BC9"/>
    <w:rsid w:val="00372BDE"/>
    <w:rsid w:val="00384E57"/>
    <w:rsid w:val="003E41AF"/>
    <w:rsid w:val="003E54D6"/>
    <w:rsid w:val="003F2594"/>
    <w:rsid w:val="00450DC1"/>
    <w:rsid w:val="00462843"/>
    <w:rsid w:val="004909B3"/>
    <w:rsid w:val="004A4C2C"/>
    <w:rsid w:val="004F7B03"/>
    <w:rsid w:val="00542EB3"/>
    <w:rsid w:val="00566925"/>
    <w:rsid w:val="00577748"/>
    <w:rsid w:val="00577794"/>
    <w:rsid w:val="00577C87"/>
    <w:rsid w:val="005B15C0"/>
    <w:rsid w:val="005C53B1"/>
    <w:rsid w:val="005D7522"/>
    <w:rsid w:val="005E452A"/>
    <w:rsid w:val="006564B8"/>
    <w:rsid w:val="00660039"/>
    <w:rsid w:val="00662726"/>
    <w:rsid w:val="00671F3F"/>
    <w:rsid w:val="0067699C"/>
    <w:rsid w:val="006A27BC"/>
    <w:rsid w:val="006A30CD"/>
    <w:rsid w:val="006A3EE2"/>
    <w:rsid w:val="00711657"/>
    <w:rsid w:val="00874BE3"/>
    <w:rsid w:val="008A6689"/>
    <w:rsid w:val="00920199"/>
    <w:rsid w:val="00926FD6"/>
    <w:rsid w:val="0096243F"/>
    <w:rsid w:val="009B4880"/>
    <w:rsid w:val="009D6875"/>
    <w:rsid w:val="009D743B"/>
    <w:rsid w:val="009F5A71"/>
    <w:rsid w:val="00A1505C"/>
    <w:rsid w:val="00A3154C"/>
    <w:rsid w:val="00A77181"/>
    <w:rsid w:val="00A777E0"/>
    <w:rsid w:val="00A85973"/>
    <w:rsid w:val="00A944D3"/>
    <w:rsid w:val="00A94F71"/>
    <w:rsid w:val="00AC6E1B"/>
    <w:rsid w:val="00B4233D"/>
    <w:rsid w:val="00B4741C"/>
    <w:rsid w:val="00B81D80"/>
    <w:rsid w:val="00B91DEB"/>
    <w:rsid w:val="00BE0812"/>
    <w:rsid w:val="00C322C8"/>
    <w:rsid w:val="00C370F8"/>
    <w:rsid w:val="00C402E2"/>
    <w:rsid w:val="00C40708"/>
    <w:rsid w:val="00C80816"/>
    <w:rsid w:val="00CC4800"/>
    <w:rsid w:val="00CE22CC"/>
    <w:rsid w:val="00D00A4C"/>
    <w:rsid w:val="00D05EEB"/>
    <w:rsid w:val="00D4114A"/>
    <w:rsid w:val="00D949AC"/>
    <w:rsid w:val="00DA7C6C"/>
    <w:rsid w:val="00DE1561"/>
    <w:rsid w:val="00DE1B61"/>
    <w:rsid w:val="00E40B27"/>
    <w:rsid w:val="00E574C6"/>
    <w:rsid w:val="00EA2683"/>
    <w:rsid w:val="00ED7E27"/>
    <w:rsid w:val="00EE1DFC"/>
    <w:rsid w:val="00EF2C1A"/>
    <w:rsid w:val="00EF7197"/>
    <w:rsid w:val="00F24D77"/>
    <w:rsid w:val="00F35F6F"/>
    <w:rsid w:val="00F43AE9"/>
    <w:rsid w:val="00F67D87"/>
    <w:rsid w:val="00FB2EC9"/>
    <w:rsid w:val="00FB40FA"/>
    <w:rsid w:val="00FB6C68"/>
    <w:rsid w:val="00FE30BD"/>
    <w:rsid w:val="00FF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14BF2"/>
  <w15:chartTrackingRefBased/>
  <w15:docId w15:val="{963385C6-AE56-594B-A7B4-CA194EB5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BodyText"/>
    <w:link w:val="Heading1Char"/>
    <w:uiPriority w:val="99"/>
    <w:qFormat/>
    <w:rsid w:val="00311A9E"/>
    <w:pPr>
      <w:outlineLvl w:val="0"/>
    </w:pPr>
  </w:style>
  <w:style w:type="paragraph" w:styleId="Heading2">
    <w:name w:val="heading 2"/>
    <w:next w:val="Normal"/>
    <w:link w:val="Heading2Char"/>
    <w:uiPriority w:val="99"/>
    <w:unhideWhenUsed/>
    <w:qFormat/>
    <w:rsid w:val="00311A9E"/>
    <w:pPr>
      <w:numPr>
        <w:numId w:val="1"/>
      </w:numPr>
      <w:tabs>
        <w:tab w:val="clear" w:pos="720"/>
      </w:tabs>
      <w:spacing w:before="240" w:after="240"/>
      <w:outlineLvl w:val="1"/>
    </w:pPr>
    <w:rPr>
      <w:rFonts w:ascii="Helvetica" w:eastAsia="Times New Roman" w:hAnsi="Helvetica" w:cs="Times New Roman"/>
      <w:b/>
      <w:color w:val="000000"/>
      <w:kern w:val="28"/>
      <w:szCs w:val="20"/>
      <w:lang w:eastAsia="ja-JP"/>
    </w:rPr>
  </w:style>
  <w:style w:type="paragraph" w:styleId="Heading3">
    <w:name w:val="heading 3"/>
    <w:basedOn w:val="Heading2"/>
    <w:next w:val="Normal"/>
    <w:link w:val="Heading3Char"/>
    <w:uiPriority w:val="9"/>
    <w:unhideWhenUsed/>
    <w:qFormat/>
    <w:rsid w:val="00311A9E"/>
    <w:pPr>
      <w:widowControl w:val="0"/>
      <w:numPr>
        <w:ilvl w:val="1"/>
      </w:numPr>
      <w:spacing w:before="120" w:after="80" w:line="240" w:lineRule="exact"/>
      <w:outlineLvl w:val="2"/>
    </w:pPr>
    <w:rPr>
      <w:sz w:val="22"/>
    </w:rPr>
  </w:style>
  <w:style w:type="paragraph" w:styleId="Heading5">
    <w:name w:val="heading 5"/>
    <w:basedOn w:val="Normal"/>
    <w:next w:val="Normal"/>
    <w:link w:val="Heading5Char"/>
    <w:uiPriority w:val="99"/>
    <w:qFormat/>
    <w:rsid w:val="001E0E0B"/>
    <w:pPr>
      <w:tabs>
        <w:tab w:val="num" w:pos="3960"/>
      </w:tabs>
      <w:spacing w:before="140" w:after="60"/>
      <w:ind w:left="3600" w:hanging="720"/>
      <w:outlineLvl w:val="4"/>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99"/>
    <w:qFormat/>
    <w:rsid w:val="00372BDE"/>
    <w:pPr>
      <w:keepNext/>
      <w:keepLines/>
      <w:ind w:right="1620"/>
    </w:pPr>
    <w:rPr>
      <w:rFonts w:ascii="Helvetica" w:eastAsia="Times New Roman" w:hAnsi="Helvetica" w:cs="Times New Roman"/>
      <w:b/>
      <w:i/>
      <w:noProof/>
      <w:kern w:val="28"/>
      <w:sz w:val="36"/>
      <w:szCs w:val="20"/>
    </w:rPr>
  </w:style>
  <w:style w:type="character" w:customStyle="1" w:styleId="TitleChar">
    <w:name w:val="Title Char"/>
    <w:basedOn w:val="DefaultParagraphFont"/>
    <w:link w:val="Title"/>
    <w:uiPriority w:val="99"/>
    <w:rsid w:val="00372BDE"/>
    <w:rPr>
      <w:rFonts w:ascii="Helvetica" w:eastAsia="Times New Roman" w:hAnsi="Helvetica" w:cs="Times New Roman"/>
      <w:b/>
      <w:i/>
      <w:noProof/>
      <w:kern w:val="28"/>
      <w:sz w:val="36"/>
      <w:szCs w:val="20"/>
    </w:rPr>
  </w:style>
  <w:style w:type="paragraph" w:styleId="Subtitle">
    <w:name w:val="Subtitle"/>
    <w:basedOn w:val="Title"/>
    <w:next w:val="BodyText"/>
    <w:link w:val="SubtitleChar"/>
    <w:uiPriority w:val="99"/>
    <w:qFormat/>
    <w:rsid w:val="006A27BC"/>
    <w:pPr>
      <w:pBdr>
        <w:top w:val="single" w:sz="2" w:space="1" w:color="auto"/>
      </w:pBdr>
      <w:spacing w:after="160"/>
    </w:pPr>
    <w:rPr>
      <w:b w:val="0"/>
      <w:sz w:val="28"/>
    </w:rPr>
  </w:style>
  <w:style w:type="character" w:customStyle="1" w:styleId="SubtitleChar">
    <w:name w:val="Subtitle Char"/>
    <w:basedOn w:val="DefaultParagraphFont"/>
    <w:link w:val="Subtitle"/>
    <w:uiPriority w:val="11"/>
    <w:rsid w:val="006A27BC"/>
    <w:rPr>
      <w:rFonts w:ascii="Helvetica" w:eastAsia="Times New Roman" w:hAnsi="Helvetica" w:cs="Times New Roman"/>
      <w:i/>
      <w:noProof/>
      <w:kern w:val="28"/>
      <w:sz w:val="28"/>
      <w:szCs w:val="20"/>
    </w:rPr>
  </w:style>
  <w:style w:type="paragraph" w:styleId="BodyText">
    <w:name w:val="Body Text"/>
    <w:basedOn w:val="Normal"/>
    <w:link w:val="BodyTextChar"/>
    <w:uiPriority w:val="99"/>
    <w:unhideWhenUsed/>
    <w:rsid w:val="006A27BC"/>
    <w:pPr>
      <w:spacing w:after="120"/>
    </w:pPr>
  </w:style>
  <w:style w:type="character" w:customStyle="1" w:styleId="BodyTextChar">
    <w:name w:val="Body Text Char"/>
    <w:basedOn w:val="DefaultParagraphFont"/>
    <w:link w:val="BodyText"/>
    <w:uiPriority w:val="99"/>
    <w:rsid w:val="006A27BC"/>
  </w:style>
  <w:style w:type="paragraph" w:styleId="Header">
    <w:name w:val="header"/>
    <w:basedOn w:val="Normal"/>
    <w:link w:val="HeaderChar"/>
    <w:uiPriority w:val="99"/>
    <w:unhideWhenUsed/>
    <w:rsid w:val="001E0E0B"/>
    <w:pPr>
      <w:tabs>
        <w:tab w:val="center" w:pos="4680"/>
        <w:tab w:val="right" w:pos="9360"/>
      </w:tabs>
    </w:pPr>
  </w:style>
  <w:style w:type="character" w:customStyle="1" w:styleId="HeaderChar">
    <w:name w:val="Header Char"/>
    <w:basedOn w:val="DefaultParagraphFont"/>
    <w:link w:val="Header"/>
    <w:uiPriority w:val="99"/>
    <w:rsid w:val="001E0E0B"/>
  </w:style>
  <w:style w:type="paragraph" w:styleId="Footer">
    <w:name w:val="footer"/>
    <w:basedOn w:val="Normal"/>
    <w:link w:val="FooterChar"/>
    <w:uiPriority w:val="99"/>
    <w:unhideWhenUsed/>
    <w:rsid w:val="001E0E0B"/>
    <w:pPr>
      <w:tabs>
        <w:tab w:val="center" w:pos="4680"/>
        <w:tab w:val="right" w:pos="9360"/>
      </w:tabs>
    </w:pPr>
  </w:style>
  <w:style w:type="character" w:customStyle="1" w:styleId="FooterChar">
    <w:name w:val="Footer Char"/>
    <w:basedOn w:val="DefaultParagraphFont"/>
    <w:link w:val="Footer"/>
    <w:uiPriority w:val="99"/>
    <w:rsid w:val="001E0E0B"/>
  </w:style>
  <w:style w:type="character" w:styleId="PageNumber">
    <w:name w:val="page number"/>
    <w:basedOn w:val="DefaultParagraphFont"/>
    <w:uiPriority w:val="99"/>
    <w:rsid w:val="001E0E0B"/>
    <w:rPr>
      <w:rFonts w:ascii="Helvetica" w:hAnsi="Helvetica" w:cs="Times New Roman"/>
      <w:sz w:val="18"/>
    </w:rPr>
  </w:style>
  <w:style w:type="character" w:customStyle="1" w:styleId="Heading1Char">
    <w:name w:val="Heading 1 Char"/>
    <w:basedOn w:val="DefaultParagraphFont"/>
    <w:link w:val="Heading1"/>
    <w:uiPriority w:val="99"/>
    <w:rsid w:val="00311A9E"/>
    <w:rPr>
      <w:rFonts w:ascii="Helvetica" w:eastAsia="Times New Roman" w:hAnsi="Helvetica" w:cs="Times New Roman"/>
      <w:b/>
      <w:i/>
      <w:noProof/>
      <w:kern w:val="28"/>
      <w:sz w:val="36"/>
      <w:szCs w:val="20"/>
    </w:rPr>
  </w:style>
  <w:style w:type="character" w:customStyle="1" w:styleId="Heading5Char">
    <w:name w:val="Heading 5 Char"/>
    <w:basedOn w:val="DefaultParagraphFont"/>
    <w:link w:val="Heading5"/>
    <w:uiPriority w:val="99"/>
    <w:rsid w:val="001E0E0B"/>
    <w:rPr>
      <w:rFonts w:ascii="Times" w:eastAsia="Times New Roman" w:hAnsi="Times" w:cs="Times New Roman"/>
      <w:sz w:val="20"/>
      <w:szCs w:val="20"/>
    </w:rPr>
  </w:style>
  <w:style w:type="character" w:styleId="FootnoteReference">
    <w:name w:val="footnote reference"/>
    <w:basedOn w:val="DefaultParagraphFont"/>
    <w:uiPriority w:val="99"/>
    <w:semiHidden/>
    <w:rsid w:val="001E0E0B"/>
    <w:rPr>
      <w:rFonts w:cs="Times New Roman"/>
      <w:vertAlign w:val="superscript"/>
    </w:rPr>
  </w:style>
  <w:style w:type="paragraph" w:styleId="FootnoteText">
    <w:name w:val="footnote text"/>
    <w:basedOn w:val="Normal"/>
    <w:link w:val="FootnoteTextChar"/>
    <w:uiPriority w:val="99"/>
    <w:semiHidden/>
    <w:rsid w:val="001E0E0B"/>
    <w:pPr>
      <w:keepLines/>
      <w:spacing w:line="220" w:lineRule="atLeast"/>
      <w:ind w:left="1440" w:hanging="360"/>
    </w:pPr>
    <w:rPr>
      <w:rFonts w:ascii="Times" w:eastAsia="Times New Roman" w:hAnsi="Times" w:cs="Times New Roman"/>
      <w:sz w:val="18"/>
      <w:szCs w:val="20"/>
      <w:lang w:eastAsia="ja-JP"/>
    </w:rPr>
  </w:style>
  <w:style w:type="character" w:customStyle="1" w:styleId="FootnoteTextChar">
    <w:name w:val="Footnote Text Char"/>
    <w:basedOn w:val="DefaultParagraphFont"/>
    <w:link w:val="FootnoteText"/>
    <w:uiPriority w:val="99"/>
    <w:semiHidden/>
    <w:rsid w:val="001E0E0B"/>
    <w:rPr>
      <w:rFonts w:ascii="Times" w:eastAsia="Times New Roman" w:hAnsi="Times" w:cs="Times New Roman"/>
      <w:sz w:val="18"/>
      <w:szCs w:val="20"/>
      <w:lang w:eastAsia="ja-JP"/>
    </w:rPr>
  </w:style>
  <w:style w:type="character" w:styleId="Hyperlink">
    <w:name w:val="Hyperlink"/>
    <w:basedOn w:val="DefaultParagraphFont"/>
    <w:uiPriority w:val="99"/>
    <w:rsid w:val="001E0E0B"/>
    <w:rPr>
      <w:rFonts w:cs="Times New Roman"/>
      <w:color w:val="0000FF"/>
      <w:u w:val="single"/>
    </w:rPr>
  </w:style>
  <w:style w:type="character" w:customStyle="1" w:styleId="Heading2Char">
    <w:name w:val="Heading 2 Char"/>
    <w:basedOn w:val="DefaultParagraphFont"/>
    <w:link w:val="Heading2"/>
    <w:uiPriority w:val="99"/>
    <w:rsid w:val="00311A9E"/>
    <w:rPr>
      <w:rFonts w:ascii="Helvetica" w:eastAsia="Times New Roman" w:hAnsi="Helvetica" w:cs="Times New Roman"/>
      <w:b/>
      <w:color w:val="000000"/>
      <w:kern w:val="28"/>
      <w:szCs w:val="20"/>
      <w:lang w:eastAsia="ja-JP"/>
    </w:rPr>
  </w:style>
  <w:style w:type="paragraph" w:customStyle="1" w:styleId="FooterEven">
    <w:name w:val="Footer Even"/>
    <w:basedOn w:val="Footer"/>
    <w:uiPriority w:val="99"/>
    <w:rsid w:val="001E0E0B"/>
    <w:pPr>
      <w:keepLines/>
      <w:pBdr>
        <w:top w:val="single" w:sz="4" w:space="6" w:color="auto"/>
      </w:pBdr>
      <w:tabs>
        <w:tab w:val="clear" w:pos="4680"/>
        <w:tab w:val="clear" w:pos="9360"/>
      </w:tabs>
      <w:spacing w:before="180"/>
    </w:pPr>
    <w:rPr>
      <w:rFonts w:ascii="Helvetica" w:eastAsia="Times New Roman" w:hAnsi="Helvetica" w:cs="Times New Roman"/>
      <w:noProof/>
      <w:sz w:val="18"/>
      <w:szCs w:val="20"/>
      <w:lang w:eastAsia="ja-JP"/>
    </w:rPr>
  </w:style>
  <w:style w:type="paragraph" w:customStyle="1" w:styleId="HeaderEven">
    <w:name w:val="Header Even"/>
    <w:basedOn w:val="Header"/>
    <w:uiPriority w:val="99"/>
    <w:rsid w:val="001E0E0B"/>
    <w:pPr>
      <w:keepLines/>
      <w:pBdr>
        <w:top w:val="single" w:sz="4" w:space="1" w:color="auto"/>
        <w:bottom w:val="single" w:sz="4" w:space="1" w:color="auto"/>
      </w:pBdr>
      <w:tabs>
        <w:tab w:val="clear" w:pos="4680"/>
      </w:tabs>
    </w:pPr>
    <w:rPr>
      <w:rFonts w:ascii="Helvetica" w:eastAsia="Times New Roman" w:hAnsi="Helvetica" w:cs="Times New Roman"/>
      <w:i/>
      <w:sz w:val="18"/>
      <w:szCs w:val="20"/>
      <w:lang w:eastAsia="ja-JP"/>
    </w:rPr>
  </w:style>
  <w:style w:type="character" w:customStyle="1" w:styleId="UnresolvedMention1">
    <w:name w:val="Unresolved Mention1"/>
    <w:basedOn w:val="DefaultParagraphFont"/>
    <w:uiPriority w:val="99"/>
    <w:rsid w:val="005E452A"/>
    <w:rPr>
      <w:color w:val="808080"/>
      <w:shd w:val="clear" w:color="auto" w:fill="E6E6E6"/>
    </w:rPr>
  </w:style>
  <w:style w:type="character" w:styleId="FollowedHyperlink">
    <w:name w:val="FollowedHyperlink"/>
    <w:basedOn w:val="DefaultParagraphFont"/>
    <w:uiPriority w:val="99"/>
    <w:semiHidden/>
    <w:unhideWhenUsed/>
    <w:rsid w:val="005E452A"/>
    <w:rPr>
      <w:color w:val="954F72" w:themeColor="followedHyperlink"/>
      <w:u w:val="single"/>
    </w:rPr>
  </w:style>
  <w:style w:type="paragraph" w:styleId="Revision">
    <w:name w:val="Revision"/>
    <w:hidden/>
    <w:uiPriority w:val="99"/>
    <w:semiHidden/>
    <w:rsid w:val="00B4741C"/>
  </w:style>
  <w:style w:type="paragraph" w:styleId="BalloonText">
    <w:name w:val="Balloon Text"/>
    <w:basedOn w:val="Normal"/>
    <w:link w:val="BalloonTextChar"/>
    <w:uiPriority w:val="99"/>
    <w:semiHidden/>
    <w:unhideWhenUsed/>
    <w:rsid w:val="00B474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41C"/>
    <w:rPr>
      <w:rFonts w:ascii="Times New Roman" w:hAnsi="Times New Roman" w:cs="Times New Roman"/>
      <w:sz w:val="18"/>
      <w:szCs w:val="18"/>
    </w:rPr>
  </w:style>
  <w:style w:type="character" w:customStyle="1" w:styleId="Heading3Char">
    <w:name w:val="Heading 3 Char"/>
    <w:basedOn w:val="DefaultParagraphFont"/>
    <w:link w:val="Heading3"/>
    <w:uiPriority w:val="9"/>
    <w:rsid w:val="00311A9E"/>
    <w:rPr>
      <w:rFonts w:ascii="Helvetica" w:eastAsia="Times New Roman" w:hAnsi="Helvetica" w:cs="Times New Roman"/>
      <w:b/>
      <w:color w:val="000000"/>
      <w:kern w:val="28"/>
      <w:sz w:val="22"/>
      <w:szCs w:val="20"/>
      <w:lang w:eastAsia="ja-JP"/>
    </w:rPr>
  </w:style>
  <w:style w:type="character" w:styleId="UnresolvedMention">
    <w:name w:val="Unresolved Mention"/>
    <w:basedOn w:val="DefaultParagraphFont"/>
    <w:uiPriority w:val="99"/>
    <w:semiHidden/>
    <w:unhideWhenUsed/>
    <w:rsid w:val="00A31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aerospace/industry-home-page/senior-design-project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edu/aerospace/" TargetMode="External"/><Relationship Id="rId12" Type="http://schemas.openxmlformats.org/officeDocument/2006/relationships/header" Target="header1.xml"/><Relationship Id="rId17" Type="http://schemas.openxmlformats.org/officeDocument/2006/relationships/hyperlink" Target="mailto:Kathryn.Wingate@colorado.edu" TargetMode="External"/><Relationship Id="rId2" Type="http://schemas.openxmlformats.org/officeDocument/2006/relationships/styles" Target="styles.xml"/><Relationship Id="rId16" Type="http://schemas.openxmlformats.org/officeDocument/2006/relationships/hyperlink" Target="mailto:aesseniorprojects@colorad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aerospace/" TargetMode="External"/><Relationship Id="rId5" Type="http://schemas.openxmlformats.org/officeDocument/2006/relationships/footnotes" Target="footnotes.xml"/><Relationship Id="rId15" Type="http://schemas.openxmlformats.org/officeDocument/2006/relationships/hyperlink" Target="mailto:aeschair@colorado.edu" TargetMode="External"/><Relationship Id="rId10" Type="http://schemas.openxmlformats.org/officeDocument/2006/relationships/hyperlink" Target="http://www.colorado.edu/aerospace/sites/default/files/attached-files/aes-srp-export_control_policy_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lorado.edu/aerospace/industry-home-page/senior-design-projects" TargetMode="External"/><Relationship Id="rId14" Type="http://schemas.openxmlformats.org/officeDocument/2006/relationships/hyperlink" Target="http://www.colorado.edu/aerospace/current-students/undergraduates/senior-design-projec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b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Smead Aerospace Senior Design Customer Guidelines</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Smead Aerospace Senior Design Customer Guidelines</dc:title>
  <dc:subject/>
  <dc:creator>Microsoft Office User</dc:creator>
  <cp:keywords/>
  <dc:description/>
  <cp:lastModifiedBy>Claire C Yang</cp:lastModifiedBy>
  <cp:revision>6</cp:revision>
  <dcterms:created xsi:type="dcterms:W3CDTF">2022-02-09T00:24:00Z</dcterms:created>
  <dcterms:modified xsi:type="dcterms:W3CDTF">2022-03-15T20:22:00Z</dcterms:modified>
</cp:coreProperties>
</file>