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9F1" w:rsidRDefault="00F569F1" w:rsidP="00EC36A8">
      <w:pPr>
        <w:jc w:val="center"/>
      </w:pPr>
      <w:bookmarkStart w:id="0" w:name="_GoBack"/>
      <w:bookmarkEnd w:id="0"/>
      <w:r w:rsidRPr="00EC36A8">
        <w:rPr>
          <w:b/>
        </w:rPr>
        <w:t xml:space="preserve">CVEN </w:t>
      </w:r>
      <w:r w:rsidR="00947132">
        <w:rPr>
          <w:b/>
        </w:rPr>
        <w:t>446</w:t>
      </w:r>
      <w:r w:rsidRPr="00EC36A8">
        <w:rPr>
          <w:b/>
        </w:rPr>
        <w:t>4</w:t>
      </w:r>
      <w:r w:rsidR="00EC36A8">
        <w:rPr>
          <w:b/>
        </w:rPr>
        <w:t xml:space="preserve"> -</w:t>
      </w:r>
      <w:r w:rsidR="00947132">
        <w:rPr>
          <w:b/>
        </w:rPr>
        <w:t xml:space="preserve"> </w:t>
      </w:r>
      <w:r w:rsidR="00B61DA6">
        <w:rPr>
          <w:b/>
        </w:rPr>
        <w:t>Environmental Engineering</w:t>
      </w:r>
      <w:r w:rsidR="00947132">
        <w:rPr>
          <w:b/>
        </w:rPr>
        <w:t xml:space="preserve"> Processes</w:t>
      </w:r>
    </w:p>
    <w:p w:rsidR="00F569F1" w:rsidRDefault="00812465">
      <w:pPr>
        <w:tabs>
          <w:tab w:val="center" w:pos="4680"/>
        </w:tabs>
      </w:pPr>
      <w:r>
        <w:rPr>
          <w:b/>
        </w:rPr>
        <w:tab/>
      </w:r>
      <w:r>
        <w:rPr>
          <w:b/>
        </w:rPr>
        <w:tab/>
      </w:r>
      <w:r>
        <w:rPr>
          <w:b/>
        </w:rPr>
        <w:tab/>
      </w:r>
      <w:r>
        <w:rPr>
          <w:b/>
        </w:rPr>
        <w:tab/>
      </w:r>
      <w:r>
        <w:rPr>
          <w:b/>
        </w:rPr>
        <w:tab/>
      </w:r>
      <w:r w:rsidR="00F569F1">
        <w:rPr>
          <w:b/>
        </w:rPr>
        <w:tab/>
      </w:r>
    </w:p>
    <w:tbl>
      <w:tblPr>
        <w:tblStyle w:val="TableGrid"/>
        <w:tblW w:w="0" w:type="auto"/>
        <w:tblInd w:w="108" w:type="dxa"/>
        <w:tblLook w:val="04A0" w:firstRow="1" w:lastRow="0" w:firstColumn="1" w:lastColumn="0" w:noHBand="0" w:noVBand="1"/>
      </w:tblPr>
      <w:tblGrid>
        <w:gridCol w:w="1800"/>
        <w:gridCol w:w="3600"/>
        <w:gridCol w:w="4068"/>
      </w:tblGrid>
      <w:tr w:rsidR="00C436CC" w:rsidRPr="00845302" w:rsidTr="00C436CC">
        <w:tc>
          <w:tcPr>
            <w:tcW w:w="1800" w:type="dxa"/>
            <w:shd w:val="clear" w:color="auto" w:fill="BFBFBF" w:themeFill="background1" w:themeFillShade="BF"/>
          </w:tcPr>
          <w:p w:rsidR="00C436CC" w:rsidRPr="00845302" w:rsidRDefault="00C436CC">
            <w:pPr>
              <w:tabs>
                <w:tab w:val="left" w:pos="-1440"/>
              </w:tabs>
              <w:rPr>
                <w:sz w:val="22"/>
                <w:szCs w:val="22"/>
              </w:rPr>
            </w:pPr>
          </w:p>
        </w:tc>
        <w:tc>
          <w:tcPr>
            <w:tcW w:w="3600" w:type="dxa"/>
            <w:shd w:val="clear" w:color="auto" w:fill="BFBFBF" w:themeFill="background1" w:themeFillShade="BF"/>
          </w:tcPr>
          <w:p w:rsidR="00C436CC" w:rsidRPr="00845302" w:rsidRDefault="00C436CC" w:rsidP="00C436CC">
            <w:pPr>
              <w:tabs>
                <w:tab w:val="left" w:pos="-1440"/>
              </w:tabs>
              <w:jc w:val="center"/>
              <w:rPr>
                <w:b/>
                <w:sz w:val="22"/>
                <w:szCs w:val="22"/>
              </w:rPr>
            </w:pPr>
            <w:r w:rsidRPr="00845302">
              <w:rPr>
                <w:b/>
                <w:sz w:val="22"/>
                <w:szCs w:val="22"/>
              </w:rPr>
              <w:t>Instructor</w:t>
            </w:r>
          </w:p>
        </w:tc>
        <w:tc>
          <w:tcPr>
            <w:tcW w:w="4068" w:type="dxa"/>
            <w:shd w:val="clear" w:color="auto" w:fill="BFBFBF" w:themeFill="background1" w:themeFillShade="BF"/>
          </w:tcPr>
          <w:p w:rsidR="00C436CC" w:rsidRPr="00845302" w:rsidRDefault="00C436CC" w:rsidP="00C436CC">
            <w:pPr>
              <w:tabs>
                <w:tab w:val="left" w:pos="-1440"/>
              </w:tabs>
              <w:jc w:val="center"/>
              <w:rPr>
                <w:b/>
                <w:sz w:val="22"/>
                <w:szCs w:val="22"/>
              </w:rPr>
            </w:pPr>
            <w:r w:rsidRPr="00845302">
              <w:rPr>
                <w:b/>
                <w:sz w:val="22"/>
                <w:szCs w:val="22"/>
              </w:rPr>
              <w:t>Teaching Assistant</w:t>
            </w:r>
          </w:p>
        </w:tc>
      </w:tr>
      <w:tr w:rsidR="00135BB7" w:rsidRPr="00845302" w:rsidTr="00C436CC">
        <w:tc>
          <w:tcPr>
            <w:tcW w:w="1800" w:type="dxa"/>
          </w:tcPr>
          <w:p w:rsidR="00135BB7" w:rsidRPr="00845302" w:rsidRDefault="00135BB7" w:rsidP="00C436CC">
            <w:pPr>
              <w:tabs>
                <w:tab w:val="left" w:pos="-1440"/>
              </w:tabs>
              <w:spacing w:line="276" w:lineRule="auto"/>
              <w:rPr>
                <w:sz w:val="22"/>
                <w:szCs w:val="22"/>
              </w:rPr>
            </w:pPr>
            <w:r w:rsidRPr="00845302">
              <w:rPr>
                <w:sz w:val="22"/>
                <w:szCs w:val="22"/>
              </w:rPr>
              <w:t>Name</w:t>
            </w:r>
          </w:p>
        </w:tc>
        <w:tc>
          <w:tcPr>
            <w:tcW w:w="3600" w:type="dxa"/>
          </w:tcPr>
          <w:p w:rsidR="00135BB7" w:rsidRPr="00845302" w:rsidRDefault="00135BB7" w:rsidP="00C436CC">
            <w:pPr>
              <w:tabs>
                <w:tab w:val="left" w:pos="-1440"/>
              </w:tabs>
              <w:spacing w:line="276" w:lineRule="auto"/>
              <w:rPr>
                <w:sz w:val="22"/>
                <w:szCs w:val="22"/>
              </w:rPr>
            </w:pPr>
            <w:r w:rsidRPr="00845302">
              <w:rPr>
                <w:sz w:val="22"/>
                <w:szCs w:val="22"/>
              </w:rPr>
              <w:t>Chris Corwin, Ph.D., P.E.</w:t>
            </w:r>
          </w:p>
        </w:tc>
        <w:tc>
          <w:tcPr>
            <w:tcW w:w="4068" w:type="dxa"/>
          </w:tcPr>
          <w:p w:rsidR="00135BB7" w:rsidRPr="00845302" w:rsidRDefault="00135BB7">
            <w:pPr>
              <w:tabs>
                <w:tab w:val="left" w:pos="-1440"/>
              </w:tabs>
              <w:snapToGrid w:val="0"/>
              <w:spacing w:line="276" w:lineRule="auto"/>
              <w:rPr>
                <w:sz w:val="22"/>
                <w:szCs w:val="22"/>
              </w:rPr>
            </w:pPr>
          </w:p>
        </w:tc>
      </w:tr>
      <w:tr w:rsidR="00135BB7" w:rsidRPr="00845302" w:rsidTr="00C436CC">
        <w:tc>
          <w:tcPr>
            <w:tcW w:w="1800" w:type="dxa"/>
          </w:tcPr>
          <w:p w:rsidR="00135BB7" w:rsidRPr="00845302" w:rsidRDefault="00135BB7" w:rsidP="00C436CC">
            <w:pPr>
              <w:tabs>
                <w:tab w:val="left" w:pos="-1440"/>
              </w:tabs>
              <w:spacing w:line="276" w:lineRule="auto"/>
              <w:rPr>
                <w:sz w:val="22"/>
                <w:szCs w:val="22"/>
              </w:rPr>
            </w:pPr>
            <w:r w:rsidRPr="00845302">
              <w:rPr>
                <w:sz w:val="22"/>
                <w:szCs w:val="22"/>
              </w:rPr>
              <w:t>Email</w:t>
            </w:r>
          </w:p>
        </w:tc>
        <w:tc>
          <w:tcPr>
            <w:tcW w:w="3600" w:type="dxa"/>
          </w:tcPr>
          <w:p w:rsidR="00135BB7" w:rsidRPr="00845302" w:rsidRDefault="00C55CAA" w:rsidP="00C436CC">
            <w:pPr>
              <w:spacing w:line="276" w:lineRule="auto"/>
              <w:rPr>
                <w:sz w:val="22"/>
                <w:szCs w:val="22"/>
              </w:rPr>
            </w:pPr>
            <w:r w:rsidRPr="00845302">
              <w:rPr>
                <w:sz w:val="22"/>
                <w:szCs w:val="22"/>
              </w:rPr>
              <w:t>chris</w:t>
            </w:r>
            <w:r w:rsidR="00D17B3B" w:rsidRPr="00845302">
              <w:rPr>
                <w:sz w:val="22"/>
                <w:szCs w:val="22"/>
              </w:rPr>
              <w:t>topher</w:t>
            </w:r>
            <w:r w:rsidR="00135BB7" w:rsidRPr="00845302">
              <w:rPr>
                <w:sz w:val="22"/>
                <w:szCs w:val="22"/>
              </w:rPr>
              <w:t>.corwin@colorado.edu</w:t>
            </w:r>
          </w:p>
        </w:tc>
        <w:tc>
          <w:tcPr>
            <w:tcW w:w="4068" w:type="dxa"/>
          </w:tcPr>
          <w:p w:rsidR="00135BB7" w:rsidRPr="00845302" w:rsidRDefault="00135BB7">
            <w:pPr>
              <w:snapToGrid w:val="0"/>
              <w:spacing w:line="276" w:lineRule="auto"/>
              <w:rPr>
                <w:sz w:val="22"/>
                <w:szCs w:val="22"/>
              </w:rPr>
            </w:pPr>
          </w:p>
        </w:tc>
      </w:tr>
      <w:tr w:rsidR="00666B07" w:rsidRPr="00845302" w:rsidTr="00C436CC">
        <w:tc>
          <w:tcPr>
            <w:tcW w:w="1800" w:type="dxa"/>
          </w:tcPr>
          <w:p w:rsidR="00666B07" w:rsidRPr="00845302" w:rsidRDefault="00666B07" w:rsidP="00C436CC">
            <w:pPr>
              <w:tabs>
                <w:tab w:val="left" w:pos="-1440"/>
              </w:tabs>
              <w:spacing w:line="276" w:lineRule="auto"/>
              <w:rPr>
                <w:sz w:val="22"/>
                <w:szCs w:val="22"/>
              </w:rPr>
            </w:pPr>
            <w:r>
              <w:rPr>
                <w:sz w:val="22"/>
                <w:szCs w:val="22"/>
              </w:rPr>
              <w:t>Phone</w:t>
            </w:r>
          </w:p>
        </w:tc>
        <w:tc>
          <w:tcPr>
            <w:tcW w:w="3600" w:type="dxa"/>
          </w:tcPr>
          <w:p w:rsidR="00666B07" w:rsidRPr="00845302" w:rsidRDefault="00666B07" w:rsidP="00C436CC">
            <w:pPr>
              <w:spacing w:line="276" w:lineRule="auto"/>
              <w:rPr>
                <w:sz w:val="22"/>
                <w:szCs w:val="22"/>
              </w:rPr>
            </w:pPr>
            <w:r>
              <w:rPr>
                <w:sz w:val="22"/>
                <w:szCs w:val="22"/>
              </w:rPr>
              <w:t>303-492-7651</w:t>
            </w:r>
          </w:p>
        </w:tc>
        <w:tc>
          <w:tcPr>
            <w:tcW w:w="4068" w:type="dxa"/>
          </w:tcPr>
          <w:p w:rsidR="00666B07" w:rsidRDefault="00666B07">
            <w:pPr>
              <w:snapToGrid w:val="0"/>
              <w:spacing w:line="276" w:lineRule="auto"/>
              <w:rPr>
                <w:sz w:val="22"/>
                <w:szCs w:val="22"/>
              </w:rPr>
            </w:pPr>
          </w:p>
        </w:tc>
      </w:tr>
      <w:tr w:rsidR="00C436CC" w:rsidRPr="00845302" w:rsidTr="00C436CC">
        <w:tc>
          <w:tcPr>
            <w:tcW w:w="1800" w:type="dxa"/>
          </w:tcPr>
          <w:p w:rsidR="00C436CC" w:rsidRPr="00845302" w:rsidRDefault="00C436CC" w:rsidP="00C436CC">
            <w:pPr>
              <w:tabs>
                <w:tab w:val="left" w:pos="-1440"/>
              </w:tabs>
              <w:spacing w:line="276" w:lineRule="auto"/>
              <w:rPr>
                <w:sz w:val="22"/>
                <w:szCs w:val="22"/>
              </w:rPr>
            </w:pPr>
            <w:r w:rsidRPr="00845302">
              <w:rPr>
                <w:sz w:val="22"/>
                <w:szCs w:val="22"/>
              </w:rPr>
              <w:t>Office</w:t>
            </w:r>
            <w:r w:rsidR="00E54394" w:rsidRPr="00845302">
              <w:rPr>
                <w:sz w:val="22"/>
                <w:szCs w:val="22"/>
              </w:rPr>
              <w:t xml:space="preserve"> Location</w:t>
            </w:r>
          </w:p>
        </w:tc>
        <w:tc>
          <w:tcPr>
            <w:tcW w:w="3600" w:type="dxa"/>
          </w:tcPr>
          <w:p w:rsidR="00C436CC" w:rsidRPr="00845302" w:rsidRDefault="00135BB7" w:rsidP="00F82ED2">
            <w:pPr>
              <w:spacing w:line="276" w:lineRule="auto"/>
              <w:rPr>
                <w:sz w:val="22"/>
                <w:szCs w:val="22"/>
              </w:rPr>
            </w:pPr>
            <w:r w:rsidRPr="00845302">
              <w:rPr>
                <w:sz w:val="22"/>
                <w:szCs w:val="22"/>
              </w:rPr>
              <w:t xml:space="preserve">ECES </w:t>
            </w:r>
            <w:r w:rsidR="00F82ED2" w:rsidRPr="00845302">
              <w:rPr>
                <w:sz w:val="22"/>
                <w:szCs w:val="22"/>
              </w:rPr>
              <w:t>103B</w:t>
            </w:r>
          </w:p>
        </w:tc>
        <w:tc>
          <w:tcPr>
            <w:tcW w:w="4068" w:type="dxa"/>
          </w:tcPr>
          <w:p w:rsidR="00C436CC" w:rsidRPr="00845302" w:rsidRDefault="00C436CC" w:rsidP="00E22821">
            <w:pPr>
              <w:tabs>
                <w:tab w:val="left" w:pos="-1440"/>
              </w:tabs>
              <w:spacing w:line="276" w:lineRule="auto"/>
              <w:rPr>
                <w:sz w:val="22"/>
                <w:szCs w:val="22"/>
              </w:rPr>
            </w:pPr>
          </w:p>
        </w:tc>
      </w:tr>
      <w:tr w:rsidR="00C436CC" w:rsidRPr="00845302" w:rsidTr="00C436CC">
        <w:tc>
          <w:tcPr>
            <w:tcW w:w="1800" w:type="dxa"/>
          </w:tcPr>
          <w:p w:rsidR="00C436CC" w:rsidRPr="00845302" w:rsidRDefault="00C436CC" w:rsidP="00C436CC">
            <w:pPr>
              <w:tabs>
                <w:tab w:val="left" w:pos="-1440"/>
              </w:tabs>
              <w:spacing w:line="276" w:lineRule="auto"/>
              <w:rPr>
                <w:sz w:val="22"/>
                <w:szCs w:val="22"/>
              </w:rPr>
            </w:pPr>
            <w:r w:rsidRPr="00845302">
              <w:rPr>
                <w:sz w:val="22"/>
                <w:szCs w:val="22"/>
              </w:rPr>
              <w:t>Office Hours</w:t>
            </w:r>
          </w:p>
        </w:tc>
        <w:tc>
          <w:tcPr>
            <w:tcW w:w="3600" w:type="dxa"/>
          </w:tcPr>
          <w:p w:rsidR="003B0543" w:rsidRDefault="00E23678" w:rsidP="00C436CC">
            <w:pPr>
              <w:tabs>
                <w:tab w:val="left" w:pos="-1440"/>
              </w:tabs>
              <w:spacing w:line="276" w:lineRule="auto"/>
              <w:rPr>
                <w:sz w:val="22"/>
                <w:szCs w:val="22"/>
              </w:rPr>
            </w:pPr>
            <w:r>
              <w:rPr>
                <w:sz w:val="22"/>
                <w:szCs w:val="22"/>
              </w:rPr>
              <w:t xml:space="preserve">Monday </w:t>
            </w:r>
            <w:r w:rsidR="00A423E0">
              <w:rPr>
                <w:sz w:val="22"/>
                <w:szCs w:val="22"/>
              </w:rPr>
              <w:t>1-2</w:t>
            </w:r>
          </w:p>
          <w:p w:rsidR="00E23678" w:rsidRDefault="00E23678" w:rsidP="00C436CC">
            <w:pPr>
              <w:tabs>
                <w:tab w:val="left" w:pos="-1440"/>
              </w:tabs>
              <w:spacing w:line="276" w:lineRule="auto"/>
              <w:rPr>
                <w:sz w:val="22"/>
                <w:szCs w:val="22"/>
              </w:rPr>
            </w:pPr>
            <w:r>
              <w:rPr>
                <w:sz w:val="22"/>
                <w:szCs w:val="22"/>
              </w:rPr>
              <w:t>Tuesday 9-11</w:t>
            </w:r>
          </w:p>
          <w:p w:rsidR="00E23678" w:rsidRPr="00845302" w:rsidRDefault="00E23678" w:rsidP="00C436CC">
            <w:pPr>
              <w:tabs>
                <w:tab w:val="left" w:pos="-1440"/>
              </w:tabs>
              <w:spacing w:line="276" w:lineRule="auto"/>
              <w:rPr>
                <w:sz w:val="22"/>
                <w:szCs w:val="22"/>
              </w:rPr>
            </w:pPr>
            <w:r>
              <w:rPr>
                <w:sz w:val="22"/>
                <w:szCs w:val="22"/>
              </w:rPr>
              <w:t xml:space="preserve">Wednesday </w:t>
            </w:r>
            <w:r w:rsidR="00A423E0">
              <w:rPr>
                <w:sz w:val="22"/>
                <w:szCs w:val="22"/>
              </w:rPr>
              <w:t>10-11:30</w:t>
            </w:r>
          </w:p>
        </w:tc>
        <w:tc>
          <w:tcPr>
            <w:tcW w:w="4068" w:type="dxa"/>
          </w:tcPr>
          <w:p w:rsidR="00FF7D68" w:rsidRPr="00845302" w:rsidRDefault="00FF7D68" w:rsidP="001628AE">
            <w:pPr>
              <w:tabs>
                <w:tab w:val="left" w:pos="-1440"/>
              </w:tabs>
              <w:spacing w:line="276" w:lineRule="auto"/>
              <w:rPr>
                <w:sz w:val="22"/>
                <w:szCs w:val="22"/>
              </w:rPr>
            </w:pPr>
          </w:p>
        </w:tc>
      </w:tr>
    </w:tbl>
    <w:p w:rsidR="00F569F1" w:rsidRPr="00407AD1" w:rsidRDefault="00F569F1">
      <w:pPr>
        <w:tabs>
          <w:tab w:val="left" w:pos="-1440"/>
        </w:tabs>
        <w:ind w:left="2160" w:hanging="2160"/>
        <w:rPr>
          <w:sz w:val="22"/>
          <w:szCs w:val="22"/>
        </w:rPr>
      </w:pPr>
    </w:p>
    <w:p w:rsidR="00DA73A3" w:rsidRPr="00407AD1" w:rsidRDefault="003F75D5" w:rsidP="00137BC8">
      <w:pPr>
        <w:ind w:left="2160" w:hanging="2160"/>
        <w:rPr>
          <w:sz w:val="22"/>
          <w:szCs w:val="22"/>
        </w:rPr>
      </w:pPr>
      <w:r w:rsidRPr="00407AD1">
        <w:rPr>
          <w:sz w:val="22"/>
          <w:szCs w:val="22"/>
        </w:rPr>
        <w:t>G</w:t>
      </w:r>
      <w:r w:rsidR="00F569F1" w:rsidRPr="00407AD1">
        <w:rPr>
          <w:sz w:val="22"/>
          <w:szCs w:val="22"/>
        </w:rPr>
        <w:t>OAL</w:t>
      </w:r>
      <w:r w:rsidR="005B59A0" w:rsidRPr="00407AD1">
        <w:rPr>
          <w:sz w:val="22"/>
          <w:szCs w:val="22"/>
        </w:rPr>
        <w:t>S:</w:t>
      </w:r>
      <w:r w:rsidR="005B59A0" w:rsidRPr="00407AD1">
        <w:rPr>
          <w:sz w:val="22"/>
          <w:szCs w:val="22"/>
        </w:rPr>
        <w:tab/>
      </w:r>
      <w:r w:rsidR="00137BC8" w:rsidRPr="00465DDD">
        <w:rPr>
          <w:sz w:val="22"/>
          <w:szCs w:val="22"/>
        </w:rPr>
        <w:t>To understand a) reactor design</w:t>
      </w:r>
      <w:r w:rsidR="00137BC8">
        <w:rPr>
          <w:sz w:val="22"/>
          <w:szCs w:val="22"/>
        </w:rPr>
        <w:t xml:space="preserve"> and analysis</w:t>
      </w:r>
      <w:r w:rsidR="00137BC8" w:rsidRPr="00465DDD">
        <w:rPr>
          <w:sz w:val="22"/>
          <w:szCs w:val="22"/>
        </w:rPr>
        <w:t xml:space="preserve"> for </w:t>
      </w:r>
      <w:r w:rsidR="00137BC8">
        <w:rPr>
          <w:sz w:val="22"/>
          <w:szCs w:val="22"/>
        </w:rPr>
        <w:t xml:space="preserve">engineering treatment systems </w:t>
      </w:r>
      <w:r w:rsidR="00137BC8" w:rsidRPr="00465DDD">
        <w:rPr>
          <w:sz w:val="22"/>
          <w:szCs w:val="22"/>
        </w:rPr>
        <w:t>and natural systems</w:t>
      </w:r>
      <w:r w:rsidR="00137BC8">
        <w:rPr>
          <w:sz w:val="22"/>
          <w:szCs w:val="22"/>
        </w:rPr>
        <w:t xml:space="preserve">, and b) </w:t>
      </w:r>
      <w:r w:rsidR="00024338">
        <w:rPr>
          <w:sz w:val="22"/>
          <w:szCs w:val="22"/>
        </w:rPr>
        <w:t>modelling of above systems</w:t>
      </w:r>
      <w:r w:rsidR="00137BC8" w:rsidRPr="00465DDD">
        <w:rPr>
          <w:sz w:val="22"/>
          <w:szCs w:val="22"/>
        </w:rPr>
        <w:t>.</w:t>
      </w:r>
    </w:p>
    <w:p w:rsidR="00F569F1" w:rsidRPr="00845302" w:rsidRDefault="00F569F1">
      <w:pPr>
        <w:tabs>
          <w:tab w:val="left" w:pos="-1440"/>
        </w:tabs>
        <w:ind w:left="2160" w:hanging="2160"/>
        <w:rPr>
          <w:sz w:val="22"/>
          <w:szCs w:val="22"/>
        </w:rPr>
      </w:pPr>
    </w:p>
    <w:p w:rsidR="00B90D52" w:rsidRPr="00465DDD" w:rsidRDefault="0068104B" w:rsidP="00B90D52">
      <w:pPr>
        <w:rPr>
          <w:sz w:val="22"/>
          <w:szCs w:val="22"/>
        </w:rPr>
      </w:pPr>
      <w:r>
        <w:rPr>
          <w:sz w:val="22"/>
          <w:szCs w:val="22"/>
        </w:rPr>
        <w:t>PREREQUISITES:</w:t>
      </w:r>
      <w:r>
        <w:rPr>
          <w:sz w:val="22"/>
          <w:szCs w:val="22"/>
        </w:rPr>
        <w:tab/>
      </w:r>
      <w:r w:rsidR="00B90D52">
        <w:rPr>
          <w:sz w:val="22"/>
          <w:szCs w:val="22"/>
        </w:rPr>
        <w:t>Fundamentals of Env. Engr and Fluid Mechanics (or equivalent)</w:t>
      </w:r>
    </w:p>
    <w:p w:rsidR="0068104B" w:rsidRPr="00845302" w:rsidRDefault="0068104B">
      <w:pPr>
        <w:rPr>
          <w:sz w:val="22"/>
          <w:szCs w:val="22"/>
        </w:rPr>
      </w:pPr>
    </w:p>
    <w:p w:rsidR="00947132" w:rsidRPr="00465DDD" w:rsidRDefault="002570CF" w:rsidP="00947132">
      <w:pPr>
        <w:rPr>
          <w:sz w:val="22"/>
          <w:szCs w:val="22"/>
        </w:rPr>
      </w:pPr>
      <w:r w:rsidRPr="00845302">
        <w:rPr>
          <w:sz w:val="22"/>
          <w:szCs w:val="22"/>
        </w:rPr>
        <w:t>TEXT:</w:t>
      </w:r>
      <w:r w:rsidRPr="00845302">
        <w:rPr>
          <w:sz w:val="22"/>
          <w:szCs w:val="22"/>
        </w:rPr>
        <w:tab/>
      </w:r>
      <w:r w:rsidR="00947132">
        <w:rPr>
          <w:sz w:val="22"/>
          <w:szCs w:val="22"/>
        </w:rPr>
        <w:tab/>
      </w:r>
      <w:r w:rsidR="00947132">
        <w:rPr>
          <w:sz w:val="22"/>
          <w:szCs w:val="22"/>
        </w:rPr>
        <w:tab/>
      </w:r>
      <w:r w:rsidR="00947132" w:rsidRPr="00465DDD">
        <w:rPr>
          <w:sz w:val="22"/>
          <w:szCs w:val="22"/>
          <w:u w:val="single"/>
        </w:rPr>
        <w:t>Water</w:t>
      </w:r>
      <w:r w:rsidR="00947132">
        <w:rPr>
          <w:sz w:val="22"/>
          <w:szCs w:val="22"/>
          <w:u w:val="single"/>
        </w:rPr>
        <w:t xml:space="preserve"> Quality Engineering </w:t>
      </w:r>
      <w:r w:rsidR="00947132" w:rsidRPr="00465DDD">
        <w:rPr>
          <w:sz w:val="22"/>
          <w:szCs w:val="22"/>
          <w:u w:val="single"/>
        </w:rPr>
        <w:t>: Physical</w:t>
      </w:r>
      <w:r w:rsidR="00947132">
        <w:rPr>
          <w:sz w:val="22"/>
          <w:szCs w:val="22"/>
          <w:u w:val="single"/>
        </w:rPr>
        <w:t>/</w:t>
      </w:r>
      <w:r w:rsidR="00947132" w:rsidRPr="00465DDD">
        <w:rPr>
          <w:sz w:val="22"/>
          <w:szCs w:val="22"/>
          <w:u w:val="single"/>
        </w:rPr>
        <w:t xml:space="preserve"> Chemical Treatment Processes</w:t>
      </w:r>
      <w:r w:rsidR="00947132">
        <w:rPr>
          <w:sz w:val="22"/>
          <w:szCs w:val="22"/>
          <w:u w:val="single"/>
        </w:rPr>
        <w:t xml:space="preserve"> </w:t>
      </w:r>
      <w:r w:rsidR="00A16E8F">
        <w:rPr>
          <w:rFonts w:eastAsia="Batang"/>
          <w:color w:val="000000"/>
          <w:sz w:val="22"/>
          <w:szCs w:val="22"/>
          <w:lang w:eastAsia="ko-KR"/>
        </w:rPr>
        <w:t>(Ch 1 – 5</w:t>
      </w:r>
      <w:r w:rsidR="00947132">
        <w:rPr>
          <w:rFonts w:eastAsia="Batang"/>
          <w:color w:val="000000"/>
          <w:sz w:val="22"/>
          <w:szCs w:val="22"/>
          <w:lang w:eastAsia="ko-KR"/>
        </w:rPr>
        <w:t>)</w:t>
      </w:r>
    </w:p>
    <w:p w:rsidR="00B61DA6" w:rsidRPr="00845302" w:rsidRDefault="00947132" w:rsidP="00947132">
      <w:pPr>
        <w:rPr>
          <w:rFonts w:eastAsia="Batang"/>
          <w:color w:val="000000"/>
          <w:sz w:val="22"/>
          <w:szCs w:val="22"/>
          <w:lang w:eastAsia="ko-KR"/>
        </w:rPr>
      </w:pPr>
      <w:r w:rsidRPr="00465DDD">
        <w:rPr>
          <w:sz w:val="22"/>
          <w:szCs w:val="22"/>
        </w:rPr>
        <w:tab/>
      </w:r>
      <w:r w:rsidRPr="00465DDD">
        <w:rPr>
          <w:sz w:val="22"/>
          <w:szCs w:val="22"/>
        </w:rPr>
        <w:tab/>
      </w:r>
      <w:r>
        <w:rPr>
          <w:sz w:val="22"/>
          <w:szCs w:val="22"/>
        </w:rPr>
        <w:t xml:space="preserve"> </w:t>
      </w:r>
      <w:r w:rsidR="00B61DA6" w:rsidRPr="00845302">
        <w:rPr>
          <w:rFonts w:eastAsia="Batang"/>
          <w:color w:val="000000"/>
          <w:sz w:val="22"/>
          <w:szCs w:val="22"/>
          <w:lang w:eastAsia="ko-KR"/>
        </w:rPr>
        <w:tab/>
      </w:r>
      <w:r>
        <w:rPr>
          <w:rFonts w:eastAsia="Batang"/>
          <w:color w:val="000000"/>
          <w:sz w:val="22"/>
          <w:szCs w:val="22"/>
          <w:lang w:eastAsia="ko-KR"/>
        </w:rPr>
        <w:t>Mark M. Benjamin</w:t>
      </w:r>
      <w:r w:rsidR="00B61DA6" w:rsidRPr="00845302">
        <w:rPr>
          <w:rFonts w:eastAsia="Batang"/>
          <w:color w:val="000000"/>
          <w:sz w:val="22"/>
          <w:szCs w:val="22"/>
          <w:lang w:eastAsia="ko-KR"/>
        </w:rPr>
        <w:t xml:space="preserve"> and </w:t>
      </w:r>
      <w:r>
        <w:rPr>
          <w:rFonts w:eastAsia="Batang"/>
          <w:color w:val="000000"/>
          <w:sz w:val="22"/>
          <w:szCs w:val="22"/>
          <w:lang w:eastAsia="ko-KR"/>
        </w:rPr>
        <w:t>Desmond F. Lawler</w:t>
      </w:r>
    </w:p>
    <w:p w:rsidR="00B61DA6" w:rsidRPr="00845302" w:rsidRDefault="00B61DA6" w:rsidP="00B61DA6">
      <w:pPr>
        <w:tabs>
          <w:tab w:val="left" w:pos="2160"/>
        </w:tabs>
        <w:autoSpaceDE w:val="0"/>
        <w:autoSpaceDN w:val="0"/>
        <w:adjustRightInd w:val="0"/>
        <w:rPr>
          <w:rFonts w:eastAsia="Batang"/>
          <w:color w:val="000000"/>
          <w:sz w:val="22"/>
          <w:szCs w:val="22"/>
          <w:lang w:eastAsia="ko-KR"/>
        </w:rPr>
      </w:pPr>
      <w:r w:rsidRPr="00845302">
        <w:rPr>
          <w:rFonts w:eastAsia="Batang"/>
          <w:color w:val="000000"/>
          <w:sz w:val="22"/>
          <w:szCs w:val="22"/>
          <w:lang w:eastAsia="ko-KR"/>
        </w:rPr>
        <w:tab/>
      </w:r>
      <w:r w:rsidR="00947132">
        <w:rPr>
          <w:rFonts w:eastAsia="Batang"/>
          <w:color w:val="000000"/>
          <w:sz w:val="22"/>
          <w:szCs w:val="22"/>
          <w:lang w:eastAsia="ko-KR"/>
        </w:rPr>
        <w:t>Wiley</w:t>
      </w:r>
      <w:r w:rsidRPr="00845302">
        <w:rPr>
          <w:rFonts w:eastAsia="Batang"/>
          <w:color w:val="000000"/>
          <w:sz w:val="22"/>
          <w:szCs w:val="22"/>
          <w:lang w:eastAsia="ko-KR"/>
        </w:rPr>
        <w:t xml:space="preserve"> </w:t>
      </w:r>
      <w:r w:rsidR="00947132">
        <w:rPr>
          <w:rFonts w:eastAsia="Batang"/>
          <w:color w:val="000000"/>
          <w:sz w:val="22"/>
          <w:szCs w:val="22"/>
          <w:lang w:eastAsia="ko-KR"/>
        </w:rPr>
        <w:t xml:space="preserve">Custom </w:t>
      </w:r>
      <w:r w:rsidRPr="00845302">
        <w:rPr>
          <w:rFonts w:eastAsia="Batang"/>
          <w:color w:val="000000"/>
          <w:sz w:val="22"/>
          <w:szCs w:val="22"/>
          <w:lang w:eastAsia="ko-KR"/>
        </w:rPr>
        <w:t>Publishing</w:t>
      </w:r>
    </w:p>
    <w:p w:rsidR="00B61DA6" w:rsidRDefault="00B61DA6" w:rsidP="00947132">
      <w:pPr>
        <w:tabs>
          <w:tab w:val="left" w:pos="2160"/>
        </w:tabs>
        <w:rPr>
          <w:color w:val="000000"/>
          <w:sz w:val="22"/>
          <w:szCs w:val="22"/>
        </w:rPr>
      </w:pPr>
      <w:r w:rsidRPr="00845302">
        <w:rPr>
          <w:color w:val="000000"/>
          <w:sz w:val="22"/>
          <w:szCs w:val="22"/>
        </w:rPr>
        <w:tab/>
        <w:t xml:space="preserve">ISBN-13 </w:t>
      </w:r>
      <w:r w:rsidR="00947132" w:rsidRPr="00947132">
        <w:rPr>
          <w:color w:val="000000"/>
          <w:sz w:val="22"/>
          <w:szCs w:val="22"/>
        </w:rPr>
        <w:t>9781118960271</w:t>
      </w:r>
    </w:p>
    <w:p w:rsidR="00947132" w:rsidRPr="00845302" w:rsidRDefault="00947132" w:rsidP="00947132">
      <w:pPr>
        <w:tabs>
          <w:tab w:val="left" w:pos="2160"/>
        </w:tabs>
        <w:autoSpaceDE w:val="0"/>
        <w:autoSpaceDN w:val="0"/>
        <w:adjustRightInd w:val="0"/>
        <w:rPr>
          <w:rFonts w:eastAsia="Batang"/>
          <w:color w:val="000000"/>
          <w:sz w:val="22"/>
          <w:szCs w:val="22"/>
          <w:lang w:eastAsia="ko-KR"/>
        </w:rPr>
      </w:pPr>
      <w:r>
        <w:rPr>
          <w:color w:val="000000"/>
          <w:sz w:val="22"/>
          <w:szCs w:val="22"/>
        </w:rPr>
        <w:tab/>
      </w:r>
      <w:r w:rsidRPr="00465DDD">
        <w:rPr>
          <w:sz w:val="22"/>
          <w:szCs w:val="22"/>
        </w:rPr>
        <w:t xml:space="preserve">Additional handouts from </w:t>
      </w:r>
      <w:r>
        <w:rPr>
          <w:sz w:val="22"/>
          <w:szCs w:val="22"/>
        </w:rPr>
        <w:t xml:space="preserve">other </w:t>
      </w:r>
      <w:r w:rsidRPr="00465DDD">
        <w:rPr>
          <w:sz w:val="22"/>
          <w:szCs w:val="22"/>
        </w:rPr>
        <w:t>sources</w:t>
      </w:r>
      <w:r>
        <w:rPr>
          <w:sz w:val="22"/>
          <w:szCs w:val="22"/>
        </w:rPr>
        <w:t>. All handouts will be posted</w:t>
      </w:r>
      <w:r w:rsidR="00A16E8F">
        <w:rPr>
          <w:sz w:val="22"/>
          <w:szCs w:val="22"/>
        </w:rPr>
        <w:t>.</w:t>
      </w:r>
    </w:p>
    <w:p w:rsidR="00FA39DC" w:rsidRPr="00845302" w:rsidRDefault="00FA39DC" w:rsidP="003F75D5">
      <w:pPr>
        <w:tabs>
          <w:tab w:val="left" w:pos="-1440"/>
        </w:tabs>
        <w:ind w:left="2160" w:hanging="2160"/>
        <w:rPr>
          <w:sz w:val="22"/>
          <w:szCs w:val="22"/>
        </w:rPr>
      </w:pPr>
    </w:p>
    <w:p w:rsidR="00FA39DC" w:rsidRPr="00845302" w:rsidRDefault="00FA39DC" w:rsidP="003F75D5">
      <w:pPr>
        <w:tabs>
          <w:tab w:val="left" w:pos="-1440"/>
        </w:tabs>
        <w:ind w:left="2160" w:hanging="2160"/>
        <w:rPr>
          <w:sz w:val="22"/>
          <w:szCs w:val="22"/>
        </w:rPr>
      </w:pPr>
      <w:r w:rsidRPr="00845302">
        <w:rPr>
          <w:sz w:val="22"/>
          <w:szCs w:val="22"/>
        </w:rPr>
        <w:t>WEBSITE:</w:t>
      </w:r>
      <w:r w:rsidRPr="00845302">
        <w:rPr>
          <w:sz w:val="22"/>
          <w:szCs w:val="22"/>
        </w:rPr>
        <w:tab/>
        <w:t xml:space="preserve">D2L. Check </w:t>
      </w:r>
      <w:r w:rsidR="003D2ED6" w:rsidRPr="00845302">
        <w:rPr>
          <w:sz w:val="22"/>
          <w:szCs w:val="22"/>
        </w:rPr>
        <w:t>regularly</w:t>
      </w:r>
      <w:r w:rsidRPr="00845302">
        <w:rPr>
          <w:sz w:val="22"/>
          <w:szCs w:val="22"/>
        </w:rPr>
        <w:t>.</w:t>
      </w:r>
    </w:p>
    <w:p w:rsidR="00845302" w:rsidRDefault="00845302">
      <w:pPr>
        <w:widowControl/>
      </w:pPr>
      <w:r>
        <w:br w:type="page"/>
      </w:r>
    </w:p>
    <w:p w:rsidR="00812A19" w:rsidRPr="00013FD9" w:rsidRDefault="00F569F1" w:rsidP="00013FD9">
      <w:pPr>
        <w:jc w:val="center"/>
        <w:rPr>
          <w:b/>
        </w:rPr>
      </w:pPr>
      <w:r w:rsidRPr="00013FD9">
        <w:rPr>
          <w:b/>
          <w:sz w:val="22"/>
          <w:szCs w:val="22"/>
        </w:rPr>
        <w:lastRenderedPageBreak/>
        <w:t>COURSE GRAD</w:t>
      </w:r>
      <w:r w:rsidR="00595C99" w:rsidRPr="00013FD9">
        <w:rPr>
          <w:b/>
          <w:sz w:val="22"/>
          <w:szCs w:val="22"/>
        </w:rPr>
        <w:t>ING</w:t>
      </w:r>
    </w:p>
    <w:p w:rsidR="00013FD9" w:rsidRDefault="00013FD9" w:rsidP="00845302">
      <w:pPr>
        <w:rPr>
          <w:sz w:val="22"/>
          <w:szCs w:val="22"/>
        </w:rPr>
      </w:pPr>
    </w:p>
    <w:p w:rsidR="00595C99" w:rsidRPr="00595C99" w:rsidRDefault="00595C99" w:rsidP="00845302">
      <w:pPr>
        <w:rPr>
          <w:sz w:val="22"/>
          <w:szCs w:val="22"/>
        </w:rPr>
      </w:pPr>
      <w:r w:rsidRPr="00595C99">
        <w:rPr>
          <w:sz w:val="22"/>
          <w:szCs w:val="22"/>
        </w:rPr>
        <w:t>Summary:</w:t>
      </w:r>
    </w:p>
    <w:tbl>
      <w:tblPr>
        <w:tblStyle w:val="TableGrid"/>
        <w:tblW w:w="0" w:type="auto"/>
        <w:tblInd w:w="978" w:type="dxa"/>
        <w:tblLook w:val="04A0" w:firstRow="1" w:lastRow="0" w:firstColumn="1" w:lastColumn="0" w:noHBand="0" w:noVBand="1"/>
      </w:tblPr>
      <w:tblGrid>
        <w:gridCol w:w="2910"/>
        <w:gridCol w:w="1890"/>
        <w:gridCol w:w="1890"/>
      </w:tblGrid>
      <w:tr w:rsidR="00A02CBD" w:rsidTr="00EE0D68">
        <w:tc>
          <w:tcPr>
            <w:tcW w:w="2910" w:type="dxa"/>
            <w:shd w:val="clear" w:color="auto" w:fill="BFBFBF" w:themeFill="background1" w:themeFillShade="BF"/>
          </w:tcPr>
          <w:p w:rsidR="00A02CBD" w:rsidRPr="00845302" w:rsidRDefault="00A02CBD" w:rsidP="00845302">
            <w:pPr>
              <w:tabs>
                <w:tab w:val="left" w:pos="-1440"/>
              </w:tabs>
              <w:ind w:right="162"/>
              <w:rPr>
                <w:sz w:val="22"/>
                <w:szCs w:val="22"/>
              </w:rPr>
            </w:pPr>
            <w:r w:rsidRPr="00845302">
              <w:rPr>
                <w:sz w:val="22"/>
                <w:szCs w:val="22"/>
              </w:rPr>
              <w:t>Assignment</w:t>
            </w:r>
          </w:p>
        </w:tc>
        <w:tc>
          <w:tcPr>
            <w:tcW w:w="1890" w:type="dxa"/>
            <w:shd w:val="clear" w:color="auto" w:fill="BFBFBF" w:themeFill="background1" w:themeFillShade="BF"/>
          </w:tcPr>
          <w:p w:rsidR="00A02CBD" w:rsidRPr="00845302" w:rsidRDefault="00A02CBD" w:rsidP="00845302">
            <w:pPr>
              <w:tabs>
                <w:tab w:val="left" w:pos="-1440"/>
              </w:tabs>
              <w:ind w:right="95"/>
              <w:jc w:val="center"/>
              <w:rPr>
                <w:sz w:val="22"/>
                <w:szCs w:val="22"/>
              </w:rPr>
            </w:pPr>
            <w:r>
              <w:rPr>
                <w:sz w:val="22"/>
                <w:szCs w:val="22"/>
              </w:rPr>
              <w:t>4464</w:t>
            </w:r>
            <w:r w:rsidRPr="00845302">
              <w:rPr>
                <w:sz w:val="22"/>
                <w:szCs w:val="22"/>
              </w:rPr>
              <w:t xml:space="preserve"> (%)</w:t>
            </w:r>
          </w:p>
        </w:tc>
        <w:tc>
          <w:tcPr>
            <w:tcW w:w="1890" w:type="dxa"/>
            <w:shd w:val="clear" w:color="auto" w:fill="BFBFBF" w:themeFill="background1" w:themeFillShade="BF"/>
          </w:tcPr>
          <w:p w:rsidR="00A02CBD" w:rsidRPr="00845302" w:rsidRDefault="00A02CBD" w:rsidP="00845302">
            <w:pPr>
              <w:tabs>
                <w:tab w:val="left" w:pos="-1440"/>
              </w:tabs>
              <w:ind w:right="95"/>
              <w:jc w:val="center"/>
              <w:rPr>
                <w:sz w:val="22"/>
                <w:szCs w:val="22"/>
              </w:rPr>
            </w:pPr>
            <w:r>
              <w:rPr>
                <w:sz w:val="22"/>
                <w:szCs w:val="22"/>
              </w:rPr>
              <w:t>5464 (%)</w:t>
            </w:r>
          </w:p>
        </w:tc>
      </w:tr>
      <w:tr w:rsidR="00A02CBD" w:rsidTr="00EE0D68">
        <w:tc>
          <w:tcPr>
            <w:tcW w:w="2910" w:type="dxa"/>
          </w:tcPr>
          <w:p w:rsidR="00A02CBD" w:rsidRPr="00845302" w:rsidRDefault="00A02CBD" w:rsidP="007A5DA9">
            <w:pPr>
              <w:tabs>
                <w:tab w:val="left" w:pos="-1440"/>
              </w:tabs>
              <w:ind w:right="162"/>
              <w:rPr>
                <w:sz w:val="22"/>
                <w:szCs w:val="22"/>
              </w:rPr>
            </w:pPr>
            <w:r w:rsidRPr="00845302">
              <w:rPr>
                <w:sz w:val="22"/>
                <w:szCs w:val="22"/>
              </w:rPr>
              <w:t>Homework</w:t>
            </w:r>
          </w:p>
        </w:tc>
        <w:tc>
          <w:tcPr>
            <w:tcW w:w="1890" w:type="dxa"/>
          </w:tcPr>
          <w:p w:rsidR="00A02CBD" w:rsidRPr="00845302" w:rsidRDefault="00A02CBD" w:rsidP="00845302">
            <w:pPr>
              <w:tabs>
                <w:tab w:val="left" w:pos="-1440"/>
              </w:tabs>
              <w:ind w:right="95"/>
              <w:jc w:val="center"/>
              <w:rPr>
                <w:sz w:val="22"/>
                <w:szCs w:val="22"/>
              </w:rPr>
            </w:pPr>
            <w:r w:rsidRPr="00845302">
              <w:rPr>
                <w:sz w:val="22"/>
                <w:szCs w:val="22"/>
              </w:rPr>
              <w:t>30</w:t>
            </w:r>
          </w:p>
        </w:tc>
        <w:tc>
          <w:tcPr>
            <w:tcW w:w="1890" w:type="dxa"/>
          </w:tcPr>
          <w:p w:rsidR="00A02CBD" w:rsidRPr="00845302" w:rsidRDefault="00FC03C6" w:rsidP="00845302">
            <w:pPr>
              <w:tabs>
                <w:tab w:val="left" w:pos="-1440"/>
              </w:tabs>
              <w:ind w:right="95"/>
              <w:jc w:val="center"/>
              <w:rPr>
                <w:sz w:val="22"/>
                <w:szCs w:val="22"/>
              </w:rPr>
            </w:pPr>
            <w:r>
              <w:rPr>
                <w:sz w:val="22"/>
                <w:szCs w:val="22"/>
              </w:rPr>
              <w:t>20</w:t>
            </w:r>
          </w:p>
        </w:tc>
      </w:tr>
      <w:tr w:rsidR="00A02CBD" w:rsidTr="00EE0D68">
        <w:tc>
          <w:tcPr>
            <w:tcW w:w="2910" w:type="dxa"/>
          </w:tcPr>
          <w:p w:rsidR="00A02CBD" w:rsidRPr="00845302" w:rsidRDefault="00A02CBD" w:rsidP="007A5DA9">
            <w:pPr>
              <w:tabs>
                <w:tab w:val="left" w:pos="-1440"/>
              </w:tabs>
              <w:ind w:right="162"/>
              <w:rPr>
                <w:sz w:val="22"/>
                <w:szCs w:val="22"/>
              </w:rPr>
            </w:pPr>
            <w:r>
              <w:rPr>
                <w:sz w:val="22"/>
                <w:szCs w:val="22"/>
              </w:rPr>
              <w:t>In Class Exercises</w:t>
            </w:r>
          </w:p>
        </w:tc>
        <w:tc>
          <w:tcPr>
            <w:tcW w:w="1890" w:type="dxa"/>
          </w:tcPr>
          <w:p w:rsidR="00A02CBD" w:rsidRPr="00845302" w:rsidRDefault="009A7520" w:rsidP="00845302">
            <w:pPr>
              <w:tabs>
                <w:tab w:val="left" w:pos="-1440"/>
              </w:tabs>
              <w:ind w:right="95"/>
              <w:jc w:val="center"/>
              <w:rPr>
                <w:sz w:val="22"/>
                <w:szCs w:val="22"/>
              </w:rPr>
            </w:pPr>
            <w:r>
              <w:rPr>
                <w:sz w:val="22"/>
                <w:szCs w:val="22"/>
              </w:rPr>
              <w:t>20</w:t>
            </w:r>
          </w:p>
        </w:tc>
        <w:tc>
          <w:tcPr>
            <w:tcW w:w="1890" w:type="dxa"/>
          </w:tcPr>
          <w:p w:rsidR="00A02CBD" w:rsidRPr="00845302" w:rsidRDefault="00FC03C6" w:rsidP="00845302">
            <w:pPr>
              <w:tabs>
                <w:tab w:val="left" w:pos="-1440"/>
              </w:tabs>
              <w:ind w:right="95"/>
              <w:jc w:val="center"/>
              <w:rPr>
                <w:sz w:val="22"/>
                <w:szCs w:val="22"/>
              </w:rPr>
            </w:pPr>
            <w:r>
              <w:rPr>
                <w:sz w:val="22"/>
                <w:szCs w:val="22"/>
              </w:rPr>
              <w:t>15</w:t>
            </w:r>
          </w:p>
        </w:tc>
      </w:tr>
      <w:tr w:rsidR="00A02CBD" w:rsidTr="00EE0D68">
        <w:tc>
          <w:tcPr>
            <w:tcW w:w="2910" w:type="dxa"/>
          </w:tcPr>
          <w:p w:rsidR="00A02CBD" w:rsidRPr="00845302" w:rsidRDefault="00A02CBD" w:rsidP="00845302">
            <w:pPr>
              <w:tabs>
                <w:tab w:val="left" w:pos="-1440"/>
              </w:tabs>
              <w:ind w:right="162"/>
              <w:rPr>
                <w:sz w:val="22"/>
                <w:szCs w:val="22"/>
              </w:rPr>
            </w:pPr>
            <w:r w:rsidRPr="00845302">
              <w:rPr>
                <w:sz w:val="22"/>
                <w:szCs w:val="22"/>
              </w:rPr>
              <w:t>Midterm</w:t>
            </w:r>
            <w:r>
              <w:rPr>
                <w:sz w:val="22"/>
                <w:szCs w:val="22"/>
              </w:rPr>
              <w:t>s (2</w:t>
            </w:r>
            <w:r w:rsidRPr="00845302">
              <w:rPr>
                <w:sz w:val="22"/>
                <w:szCs w:val="22"/>
              </w:rPr>
              <w:t xml:space="preserve"> exams)</w:t>
            </w:r>
          </w:p>
        </w:tc>
        <w:tc>
          <w:tcPr>
            <w:tcW w:w="1890" w:type="dxa"/>
          </w:tcPr>
          <w:p w:rsidR="00A02CBD" w:rsidRPr="00845302" w:rsidRDefault="00A02CBD" w:rsidP="00845302">
            <w:pPr>
              <w:tabs>
                <w:tab w:val="left" w:pos="-1440"/>
              </w:tabs>
              <w:ind w:right="95"/>
              <w:jc w:val="center"/>
              <w:rPr>
                <w:sz w:val="22"/>
                <w:szCs w:val="22"/>
              </w:rPr>
            </w:pPr>
            <w:r>
              <w:rPr>
                <w:sz w:val="22"/>
                <w:szCs w:val="22"/>
              </w:rPr>
              <w:t>20</w:t>
            </w:r>
          </w:p>
        </w:tc>
        <w:tc>
          <w:tcPr>
            <w:tcW w:w="1890" w:type="dxa"/>
          </w:tcPr>
          <w:p w:rsidR="00A02CBD" w:rsidRPr="00845302" w:rsidRDefault="00FC03C6" w:rsidP="00845302">
            <w:pPr>
              <w:tabs>
                <w:tab w:val="left" w:pos="-1440"/>
              </w:tabs>
              <w:ind w:right="95"/>
              <w:jc w:val="center"/>
              <w:rPr>
                <w:sz w:val="22"/>
                <w:szCs w:val="22"/>
              </w:rPr>
            </w:pPr>
            <w:r>
              <w:rPr>
                <w:sz w:val="22"/>
                <w:szCs w:val="22"/>
              </w:rPr>
              <w:t>20</w:t>
            </w:r>
          </w:p>
        </w:tc>
      </w:tr>
      <w:tr w:rsidR="00A02CBD" w:rsidTr="00EE0D68">
        <w:tc>
          <w:tcPr>
            <w:tcW w:w="2910" w:type="dxa"/>
          </w:tcPr>
          <w:p w:rsidR="00A02CBD" w:rsidRPr="00845302" w:rsidRDefault="00A02CBD" w:rsidP="00A02CBD">
            <w:pPr>
              <w:tabs>
                <w:tab w:val="left" w:pos="-1440"/>
              </w:tabs>
              <w:ind w:right="162"/>
              <w:rPr>
                <w:sz w:val="22"/>
                <w:szCs w:val="22"/>
              </w:rPr>
            </w:pPr>
            <w:r w:rsidRPr="00845302">
              <w:rPr>
                <w:sz w:val="22"/>
                <w:szCs w:val="22"/>
              </w:rPr>
              <w:t>Project</w:t>
            </w:r>
          </w:p>
        </w:tc>
        <w:tc>
          <w:tcPr>
            <w:tcW w:w="1890" w:type="dxa"/>
          </w:tcPr>
          <w:p w:rsidR="00A02CBD" w:rsidRPr="00845302" w:rsidRDefault="00A02CBD" w:rsidP="00A02CBD">
            <w:pPr>
              <w:tabs>
                <w:tab w:val="left" w:pos="-1440"/>
              </w:tabs>
              <w:ind w:right="95"/>
              <w:jc w:val="center"/>
              <w:rPr>
                <w:sz w:val="22"/>
                <w:szCs w:val="22"/>
              </w:rPr>
            </w:pPr>
            <w:r w:rsidRPr="00845302">
              <w:rPr>
                <w:sz w:val="22"/>
                <w:szCs w:val="22"/>
              </w:rPr>
              <w:t>1</w:t>
            </w:r>
            <w:r w:rsidR="009A7520">
              <w:rPr>
                <w:sz w:val="22"/>
                <w:szCs w:val="22"/>
              </w:rPr>
              <w:t>0</w:t>
            </w:r>
          </w:p>
        </w:tc>
        <w:tc>
          <w:tcPr>
            <w:tcW w:w="1890" w:type="dxa"/>
          </w:tcPr>
          <w:p w:rsidR="00A02CBD" w:rsidRPr="00845302" w:rsidRDefault="00FC03C6" w:rsidP="00845302">
            <w:pPr>
              <w:tabs>
                <w:tab w:val="left" w:pos="-1440"/>
              </w:tabs>
              <w:ind w:right="95"/>
              <w:jc w:val="center"/>
              <w:rPr>
                <w:sz w:val="22"/>
                <w:szCs w:val="22"/>
              </w:rPr>
            </w:pPr>
            <w:r>
              <w:rPr>
                <w:sz w:val="22"/>
                <w:szCs w:val="22"/>
              </w:rPr>
              <w:t>20</w:t>
            </w:r>
          </w:p>
        </w:tc>
      </w:tr>
      <w:tr w:rsidR="00A02CBD" w:rsidTr="00EE0D68">
        <w:tc>
          <w:tcPr>
            <w:tcW w:w="2910" w:type="dxa"/>
          </w:tcPr>
          <w:p w:rsidR="00A02CBD" w:rsidRPr="00845302" w:rsidRDefault="00A02CBD" w:rsidP="00845302">
            <w:pPr>
              <w:tabs>
                <w:tab w:val="left" w:pos="-1440"/>
              </w:tabs>
              <w:ind w:right="162"/>
              <w:rPr>
                <w:sz w:val="22"/>
                <w:szCs w:val="22"/>
              </w:rPr>
            </w:pPr>
            <w:r w:rsidRPr="00845302">
              <w:rPr>
                <w:sz w:val="22"/>
                <w:szCs w:val="22"/>
              </w:rPr>
              <w:t>Cumulative Final Exam</w:t>
            </w:r>
          </w:p>
        </w:tc>
        <w:tc>
          <w:tcPr>
            <w:tcW w:w="1890" w:type="dxa"/>
          </w:tcPr>
          <w:p w:rsidR="00A02CBD" w:rsidRPr="00845302" w:rsidRDefault="00FC03C6" w:rsidP="00845302">
            <w:pPr>
              <w:tabs>
                <w:tab w:val="left" w:pos="-1440"/>
              </w:tabs>
              <w:ind w:right="95"/>
              <w:jc w:val="center"/>
              <w:rPr>
                <w:sz w:val="22"/>
                <w:szCs w:val="22"/>
              </w:rPr>
            </w:pPr>
            <w:r>
              <w:rPr>
                <w:sz w:val="22"/>
                <w:szCs w:val="22"/>
              </w:rPr>
              <w:t>20</w:t>
            </w:r>
          </w:p>
        </w:tc>
        <w:tc>
          <w:tcPr>
            <w:tcW w:w="1890" w:type="dxa"/>
          </w:tcPr>
          <w:p w:rsidR="00A02CBD" w:rsidRPr="00845302" w:rsidRDefault="00FC03C6" w:rsidP="00845302">
            <w:pPr>
              <w:tabs>
                <w:tab w:val="left" w:pos="-1440"/>
              </w:tabs>
              <w:ind w:right="95"/>
              <w:jc w:val="center"/>
              <w:rPr>
                <w:sz w:val="22"/>
                <w:szCs w:val="22"/>
              </w:rPr>
            </w:pPr>
            <w:r>
              <w:rPr>
                <w:sz w:val="22"/>
                <w:szCs w:val="22"/>
              </w:rPr>
              <w:t>25</w:t>
            </w:r>
          </w:p>
        </w:tc>
      </w:tr>
    </w:tbl>
    <w:p w:rsidR="00812A19" w:rsidRDefault="00812A19" w:rsidP="00845302">
      <w:pPr>
        <w:tabs>
          <w:tab w:val="left" w:pos="-1440"/>
        </w:tabs>
        <w:ind w:right="1440"/>
      </w:pPr>
    </w:p>
    <w:p w:rsidR="003927D6" w:rsidRPr="009F39FE" w:rsidRDefault="00EB77CD" w:rsidP="003927D6">
      <w:pPr>
        <w:keepNext/>
        <w:tabs>
          <w:tab w:val="left" w:pos="2160"/>
        </w:tabs>
        <w:autoSpaceDE w:val="0"/>
        <w:autoSpaceDN w:val="0"/>
        <w:adjustRightInd w:val="0"/>
        <w:rPr>
          <w:rFonts w:eastAsia="Batang"/>
          <w:color w:val="000000"/>
          <w:sz w:val="22"/>
          <w:szCs w:val="22"/>
          <w:lang w:eastAsia="ko-KR"/>
        </w:rPr>
      </w:pPr>
      <w:r>
        <w:rPr>
          <w:rFonts w:eastAsia="Batang"/>
          <w:color w:val="000000"/>
          <w:sz w:val="22"/>
          <w:szCs w:val="22"/>
          <w:lang w:eastAsia="ko-KR"/>
        </w:rPr>
        <w:t>Course l</w:t>
      </w:r>
      <w:r w:rsidR="003927D6" w:rsidRPr="009F39FE">
        <w:rPr>
          <w:rFonts w:eastAsia="Batang"/>
          <w:color w:val="000000"/>
          <w:sz w:val="22"/>
          <w:szCs w:val="22"/>
          <w:lang w:eastAsia="ko-KR"/>
        </w:rPr>
        <w:t>etter grades will be assigned on the basis of this scale:</w:t>
      </w:r>
    </w:p>
    <w:p w:rsidR="003927D6" w:rsidRPr="003927D6" w:rsidRDefault="003927D6" w:rsidP="003927D6">
      <w:pPr>
        <w:keepNext/>
        <w:tabs>
          <w:tab w:val="left" w:pos="0"/>
        </w:tabs>
        <w:autoSpaceDE w:val="0"/>
        <w:autoSpaceDN w:val="0"/>
        <w:adjustRightInd w:val="0"/>
        <w:ind w:left="990" w:right="990" w:hanging="270"/>
        <w:rPr>
          <w:rFonts w:eastAsia="Batang"/>
          <w:color w:val="000000"/>
          <w:sz w:val="22"/>
          <w:szCs w:val="22"/>
          <w:lang w:eastAsia="ko-KR"/>
        </w:rPr>
      </w:pPr>
      <w:r w:rsidRPr="003927D6">
        <w:rPr>
          <w:rFonts w:eastAsia="Batang"/>
          <w:color w:val="000000"/>
          <w:sz w:val="22"/>
          <w:szCs w:val="22"/>
          <w:lang w:eastAsia="ko-KR"/>
        </w:rPr>
        <w:t>A: complete or near-complete mastery of the course material, completion of all assignments, and consistent participation in class</w:t>
      </w:r>
    </w:p>
    <w:p w:rsidR="003927D6" w:rsidRPr="003927D6" w:rsidRDefault="003927D6" w:rsidP="003927D6">
      <w:pPr>
        <w:keepNext/>
        <w:tabs>
          <w:tab w:val="left" w:pos="720"/>
        </w:tabs>
        <w:autoSpaceDE w:val="0"/>
        <w:autoSpaceDN w:val="0"/>
        <w:adjustRightInd w:val="0"/>
        <w:ind w:left="990" w:right="990" w:hanging="270"/>
        <w:rPr>
          <w:rFonts w:eastAsia="Batang"/>
          <w:color w:val="000000"/>
          <w:sz w:val="22"/>
          <w:szCs w:val="22"/>
          <w:lang w:eastAsia="ko-KR"/>
        </w:rPr>
      </w:pPr>
      <w:r w:rsidRPr="003927D6">
        <w:rPr>
          <w:rFonts w:eastAsia="Batang"/>
          <w:color w:val="000000"/>
          <w:sz w:val="22"/>
          <w:szCs w:val="22"/>
          <w:lang w:eastAsia="ko-KR"/>
        </w:rPr>
        <w:t>B: thorough understanding of the course material, completion of all assignments, and consistent participation in class</w:t>
      </w:r>
    </w:p>
    <w:p w:rsidR="003927D6" w:rsidRPr="003927D6" w:rsidRDefault="003927D6" w:rsidP="003927D6">
      <w:pPr>
        <w:keepNext/>
        <w:tabs>
          <w:tab w:val="left" w:pos="720"/>
        </w:tabs>
        <w:autoSpaceDE w:val="0"/>
        <w:autoSpaceDN w:val="0"/>
        <w:adjustRightInd w:val="0"/>
        <w:ind w:left="990" w:right="990" w:hanging="270"/>
        <w:rPr>
          <w:rFonts w:eastAsia="Batang"/>
          <w:color w:val="000000"/>
          <w:sz w:val="22"/>
          <w:szCs w:val="22"/>
          <w:lang w:eastAsia="ko-KR"/>
        </w:rPr>
      </w:pPr>
      <w:r w:rsidRPr="003927D6">
        <w:rPr>
          <w:rFonts w:eastAsia="Batang"/>
          <w:color w:val="000000"/>
          <w:sz w:val="22"/>
          <w:szCs w:val="22"/>
          <w:lang w:eastAsia="ko-KR"/>
        </w:rPr>
        <w:t>C: insufficient understanding of the course material, one or two incomplete assignments, or lack of participation in class</w:t>
      </w:r>
    </w:p>
    <w:p w:rsidR="003927D6" w:rsidRPr="003927D6" w:rsidRDefault="003927D6" w:rsidP="003927D6">
      <w:pPr>
        <w:keepNext/>
        <w:tabs>
          <w:tab w:val="left" w:pos="720"/>
        </w:tabs>
        <w:autoSpaceDE w:val="0"/>
        <w:autoSpaceDN w:val="0"/>
        <w:adjustRightInd w:val="0"/>
        <w:ind w:left="990" w:right="990" w:hanging="270"/>
        <w:rPr>
          <w:rFonts w:eastAsia="Batang"/>
          <w:color w:val="000000"/>
          <w:sz w:val="22"/>
          <w:szCs w:val="22"/>
          <w:lang w:eastAsia="ko-KR"/>
        </w:rPr>
      </w:pPr>
      <w:r w:rsidRPr="003927D6">
        <w:rPr>
          <w:rFonts w:eastAsia="Batang"/>
          <w:color w:val="000000"/>
          <w:sz w:val="22"/>
          <w:szCs w:val="22"/>
          <w:lang w:eastAsia="ko-KR"/>
        </w:rPr>
        <w:t>D: poor understanding of the course material, three or four incomplete assignments, or lack of participation in class</w:t>
      </w:r>
    </w:p>
    <w:p w:rsidR="003927D6" w:rsidRDefault="003927D6" w:rsidP="003927D6">
      <w:pPr>
        <w:tabs>
          <w:tab w:val="left" w:pos="720"/>
        </w:tabs>
        <w:autoSpaceDE w:val="0"/>
        <w:autoSpaceDN w:val="0"/>
        <w:adjustRightInd w:val="0"/>
        <w:ind w:left="990" w:right="990" w:hanging="270"/>
        <w:rPr>
          <w:rFonts w:eastAsia="Batang"/>
          <w:color w:val="000000"/>
          <w:sz w:val="22"/>
          <w:szCs w:val="22"/>
          <w:lang w:eastAsia="ko-KR"/>
        </w:rPr>
      </w:pPr>
      <w:r w:rsidRPr="003927D6">
        <w:rPr>
          <w:rFonts w:eastAsia="Batang"/>
          <w:color w:val="000000"/>
          <w:sz w:val="22"/>
          <w:szCs w:val="22"/>
          <w:lang w:eastAsia="ko-KR"/>
        </w:rPr>
        <w:t>F: no understanding of the course ma</w:t>
      </w:r>
      <w:r>
        <w:rPr>
          <w:rFonts w:eastAsia="Batang"/>
          <w:color w:val="000000"/>
          <w:sz w:val="22"/>
          <w:szCs w:val="22"/>
          <w:lang w:eastAsia="ko-KR"/>
        </w:rPr>
        <w:t xml:space="preserve">terial, five or more incomplete </w:t>
      </w:r>
      <w:r w:rsidRPr="003927D6">
        <w:rPr>
          <w:rFonts w:eastAsia="Batang"/>
          <w:color w:val="000000"/>
          <w:sz w:val="22"/>
          <w:szCs w:val="22"/>
          <w:lang w:eastAsia="ko-KR"/>
        </w:rPr>
        <w:t>assignments, or frequent (unexcused) absence from class</w:t>
      </w:r>
    </w:p>
    <w:p w:rsidR="003927D6" w:rsidRDefault="003927D6" w:rsidP="003927D6">
      <w:pPr>
        <w:tabs>
          <w:tab w:val="left" w:pos="720"/>
        </w:tabs>
        <w:autoSpaceDE w:val="0"/>
        <w:autoSpaceDN w:val="0"/>
        <w:adjustRightInd w:val="0"/>
        <w:ind w:left="990" w:right="990" w:hanging="270"/>
        <w:rPr>
          <w:rFonts w:eastAsia="Batang"/>
          <w:color w:val="000000"/>
          <w:sz w:val="22"/>
          <w:szCs w:val="22"/>
          <w:lang w:eastAsia="ko-KR"/>
        </w:rPr>
      </w:pPr>
    </w:p>
    <w:p w:rsidR="003927D6" w:rsidRDefault="003927D6" w:rsidP="003927D6">
      <w:pPr>
        <w:rPr>
          <w:sz w:val="22"/>
          <w:szCs w:val="22"/>
        </w:rPr>
      </w:pPr>
      <w:r>
        <w:rPr>
          <w:b/>
          <w:sz w:val="22"/>
          <w:szCs w:val="22"/>
        </w:rPr>
        <w:t>Remember: I</w:t>
      </w:r>
      <w:r w:rsidRPr="00E57019">
        <w:rPr>
          <w:b/>
          <w:sz w:val="22"/>
          <w:szCs w:val="22"/>
        </w:rPr>
        <w:t>nstructors don’t give grades, students earn grades</w:t>
      </w:r>
      <w:r w:rsidRPr="00E57019">
        <w:rPr>
          <w:sz w:val="22"/>
          <w:szCs w:val="22"/>
        </w:rPr>
        <w:t xml:space="preserve">.  If you earn an A, you will get an A; however, if you earn </w:t>
      </w:r>
      <w:r>
        <w:rPr>
          <w:sz w:val="22"/>
          <w:szCs w:val="22"/>
        </w:rPr>
        <w:t>a failing grade, you will get a failing grade</w:t>
      </w:r>
      <w:r w:rsidRPr="00E57019">
        <w:rPr>
          <w:sz w:val="22"/>
          <w:szCs w:val="22"/>
        </w:rPr>
        <w:t xml:space="preserve">.  </w:t>
      </w:r>
      <w:r w:rsidRPr="00455247">
        <w:rPr>
          <w:b/>
          <w:sz w:val="22"/>
          <w:szCs w:val="22"/>
        </w:rPr>
        <w:t>DO NOT COUNT ON A CURVE</w:t>
      </w:r>
      <w:r>
        <w:rPr>
          <w:b/>
          <w:sz w:val="22"/>
          <w:szCs w:val="22"/>
        </w:rPr>
        <w:t xml:space="preserve">, </w:t>
      </w:r>
      <w:r w:rsidRPr="00A03287">
        <w:rPr>
          <w:sz w:val="22"/>
          <w:szCs w:val="22"/>
        </w:rPr>
        <w:t>I don’t expect to use one.</w:t>
      </w:r>
      <w:r w:rsidR="00FC03C6">
        <w:rPr>
          <w:sz w:val="22"/>
          <w:szCs w:val="22"/>
        </w:rPr>
        <w:t xml:space="preserve">  </w:t>
      </w:r>
    </w:p>
    <w:p w:rsidR="003927D6" w:rsidRPr="00E57019" w:rsidRDefault="003927D6" w:rsidP="00845302">
      <w:pPr>
        <w:rPr>
          <w:sz w:val="22"/>
          <w:szCs w:val="22"/>
        </w:rPr>
      </w:pPr>
    </w:p>
    <w:p w:rsidR="00E57019" w:rsidRPr="00E57019" w:rsidRDefault="00E57019" w:rsidP="00845302">
      <w:pPr>
        <w:rPr>
          <w:sz w:val="22"/>
          <w:szCs w:val="22"/>
          <w:highlight w:val="yellow"/>
        </w:rPr>
      </w:pPr>
      <w:r w:rsidRPr="00E57019">
        <w:rPr>
          <w:b/>
          <w:sz w:val="22"/>
          <w:szCs w:val="22"/>
        </w:rPr>
        <w:t>Homework</w:t>
      </w:r>
      <w:r w:rsidRPr="00E57019">
        <w:rPr>
          <w:sz w:val="22"/>
          <w:szCs w:val="22"/>
        </w:rPr>
        <w:t xml:space="preserve">: Homework assignments and due dates are listed on the schedule.  </w:t>
      </w:r>
      <w:r w:rsidRPr="00E57019">
        <w:rPr>
          <w:b/>
          <w:sz w:val="22"/>
          <w:szCs w:val="22"/>
        </w:rPr>
        <w:t>Homework is due in class</w:t>
      </w:r>
      <w:r w:rsidR="00482F5C">
        <w:rPr>
          <w:b/>
          <w:sz w:val="22"/>
          <w:szCs w:val="22"/>
        </w:rPr>
        <w:t xml:space="preserve"> or in the TA’s mailbox on the 4</w:t>
      </w:r>
      <w:r w:rsidR="00482F5C" w:rsidRPr="00482F5C">
        <w:rPr>
          <w:b/>
          <w:sz w:val="22"/>
          <w:szCs w:val="22"/>
          <w:vertAlign w:val="superscript"/>
        </w:rPr>
        <w:t>th</w:t>
      </w:r>
      <w:r w:rsidR="00482F5C">
        <w:rPr>
          <w:b/>
          <w:sz w:val="22"/>
          <w:szCs w:val="22"/>
        </w:rPr>
        <w:t xml:space="preserve"> floor by </w:t>
      </w:r>
      <w:r w:rsidR="00FC03C6">
        <w:rPr>
          <w:b/>
          <w:sz w:val="22"/>
          <w:szCs w:val="22"/>
        </w:rPr>
        <w:t>10</w:t>
      </w:r>
      <w:r w:rsidR="00482F5C">
        <w:rPr>
          <w:b/>
          <w:sz w:val="22"/>
          <w:szCs w:val="22"/>
        </w:rPr>
        <w:t>:00</w:t>
      </w:r>
      <w:r w:rsidR="00FC03C6">
        <w:rPr>
          <w:b/>
          <w:sz w:val="22"/>
          <w:szCs w:val="22"/>
        </w:rPr>
        <w:t xml:space="preserve"> AM</w:t>
      </w:r>
      <w:r w:rsidR="00310709">
        <w:rPr>
          <w:b/>
          <w:sz w:val="22"/>
          <w:szCs w:val="22"/>
        </w:rPr>
        <w:t xml:space="preserve"> of the due day</w:t>
      </w:r>
      <w:r w:rsidRPr="00E57019">
        <w:rPr>
          <w:b/>
          <w:sz w:val="22"/>
          <w:szCs w:val="22"/>
        </w:rPr>
        <w:t>.</w:t>
      </w:r>
      <w:r w:rsidRPr="00E57019">
        <w:rPr>
          <w:sz w:val="22"/>
          <w:szCs w:val="22"/>
        </w:rPr>
        <w:t xml:space="preserve"> The lowest homework grade will be dropped.  Late homework will be penalized by 25% for each day late</w:t>
      </w:r>
      <w:r w:rsidR="00482F5C">
        <w:rPr>
          <w:sz w:val="22"/>
          <w:szCs w:val="22"/>
        </w:rPr>
        <w:t>, including weekends</w:t>
      </w:r>
      <w:r w:rsidRPr="00E57019">
        <w:rPr>
          <w:sz w:val="22"/>
          <w:szCs w:val="22"/>
        </w:rPr>
        <w:t>.</w:t>
      </w:r>
      <w:r w:rsidR="00482F5C">
        <w:rPr>
          <w:sz w:val="22"/>
          <w:szCs w:val="22"/>
        </w:rPr>
        <w:t xml:space="preserve">  Coordinate submittal of late homework with the TA, </w:t>
      </w:r>
      <w:r w:rsidR="00482F5C" w:rsidRPr="00482F5C">
        <w:rPr>
          <w:b/>
          <w:sz w:val="22"/>
          <w:szCs w:val="22"/>
        </w:rPr>
        <w:t>do not put it somewhere and expect us to find it.</w:t>
      </w:r>
      <w:r w:rsidRPr="00E57019">
        <w:rPr>
          <w:sz w:val="22"/>
          <w:szCs w:val="22"/>
        </w:rPr>
        <w:t xml:space="preserve">  More specific homework requirements are listed on a separate page titled “Homework Requirements.”</w:t>
      </w:r>
    </w:p>
    <w:p w:rsidR="00E57019" w:rsidRPr="00E57019" w:rsidRDefault="00E57019" w:rsidP="00845302">
      <w:pPr>
        <w:rPr>
          <w:b/>
          <w:sz w:val="22"/>
          <w:szCs w:val="22"/>
          <w:highlight w:val="yellow"/>
        </w:rPr>
      </w:pPr>
    </w:p>
    <w:p w:rsidR="002525D5" w:rsidRDefault="002525D5" w:rsidP="00845302">
      <w:pPr>
        <w:rPr>
          <w:b/>
          <w:sz w:val="22"/>
          <w:szCs w:val="22"/>
        </w:rPr>
      </w:pPr>
      <w:r>
        <w:rPr>
          <w:b/>
          <w:sz w:val="22"/>
          <w:szCs w:val="22"/>
        </w:rPr>
        <w:t xml:space="preserve">In-class Exercises.  </w:t>
      </w:r>
      <w:r w:rsidRPr="00DD6258">
        <w:rPr>
          <w:sz w:val="22"/>
          <w:szCs w:val="22"/>
        </w:rPr>
        <w:t>Throughout the semester we will occasionally work a progression of problems together in</w:t>
      </w:r>
      <w:r w:rsidR="003C25B8">
        <w:rPr>
          <w:sz w:val="22"/>
          <w:szCs w:val="22"/>
        </w:rPr>
        <w:t xml:space="preserve"> small teams in</w:t>
      </w:r>
      <w:r w:rsidRPr="00DD6258">
        <w:rPr>
          <w:sz w:val="22"/>
          <w:szCs w:val="22"/>
        </w:rPr>
        <w:t xml:space="preserve"> the classroom.</w:t>
      </w:r>
      <w:r w:rsidR="00DD6258">
        <w:rPr>
          <w:sz w:val="22"/>
          <w:szCs w:val="22"/>
        </w:rPr>
        <w:t xml:space="preserve">  The results of the exercise will be graded.</w:t>
      </w:r>
    </w:p>
    <w:p w:rsidR="002525D5" w:rsidRDefault="002525D5" w:rsidP="00845302">
      <w:pPr>
        <w:rPr>
          <w:b/>
          <w:sz w:val="22"/>
          <w:szCs w:val="22"/>
        </w:rPr>
      </w:pPr>
    </w:p>
    <w:p w:rsidR="00E57019" w:rsidRPr="00E57019" w:rsidRDefault="00E57019" w:rsidP="00845302">
      <w:pPr>
        <w:rPr>
          <w:sz w:val="22"/>
          <w:szCs w:val="22"/>
        </w:rPr>
      </w:pPr>
      <w:r w:rsidRPr="00E57019">
        <w:rPr>
          <w:b/>
          <w:sz w:val="22"/>
          <w:szCs w:val="22"/>
        </w:rPr>
        <w:t>Exams:</w:t>
      </w:r>
      <w:r w:rsidRPr="00E57019">
        <w:rPr>
          <w:sz w:val="22"/>
          <w:szCs w:val="22"/>
        </w:rPr>
        <w:tab/>
        <w:t xml:space="preserve"> The exams </w:t>
      </w:r>
      <w:r w:rsidR="00A8427D">
        <w:rPr>
          <w:sz w:val="22"/>
          <w:szCs w:val="22"/>
        </w:rPr>
        <w:t>will be held during class time</w:t>
      </w:r>
      <w:r w:rsidRPr="00A8427D">
        <w:rPr>
          <w:sz w:val="22"/>
          <w:szCs w:val="22"/>
        </w:rPr>
        <w:t>.</w:t>
      </w:r>
      <w:r w:rsidR="00A8427D">
        <w:rPr>
          <w:sz w:val="22"/>
          <w:szCs w:val="22"/>
        </w:rPr>
        <w:t xml:space="preserve"> </w:t>
      </w:r>
      <w:r w:rsidRPr="00E57019">
        <w:rPr>
          <w:sz w:val="22"/>
          <w:szCs w:val="22"/>
        </w:rPr>
        <w:t xml:space="preserve"> You may </w:t>
      </w:r>
      <w:r w:rsidRPr="00E57019">
        <w:rPr>
          <w:b/>
          <w:sz w:val="22"/>
          <w:szCs w:val="22"/>
        </w:rPr>
        <w:t>NOT</w:t>
      </w:r>
      <w:r w:rsidRPr="00E57019">
        <w:rPr>
          <w:sz w:val="22"/>
          <w:szCs w:val="22"/>
        </w:rPr>
        <w:t xml:space="preserve"> use your</w:t>
      </w:r>
      <w:r w:rsidR="003C25B8">
        <w:rPr>
          <w:sz w:val="22"/>
          <w:szCs w:val="22"/>
        </w:rPr>
        <w:t xml:space="preserve"> cell phone as your calculator.  </w:t>
      </w:r>
      <w:r w:rsidRPr="00E57019">
        <w:rPr>
          <w:sz w:val="22"/>
          <w:szCs w:val="22"/>
        </w:rPr>
        <w:t>Absences will only be excused with acceptable documentation (</w:t>
      </w:r>
      <w:r w:rsidR="00EB77CD">
        <w:rPr>
          <w:sz w:val="22"/>
          <w:szCs w:val="22"/>
        </w:rPr>
        <w:t xml:space="preserve">prior approval from the </w:t>
      </w:r>
      <w:r w:rsidR="00EB77CD" w:rsidRPr="00EB77CD">
        <w:rPr>
          <w:b/>
          <w:sz w:val="22"/>
          <w:szCs w:val="22"/>
        </w:rPr>
        <w:t>Instructor</w:t>
      </w:r>
      <w:r w:rsidR="00EB77CD">
        <w:rPr>
          <w:sz w:val="22"/>
          <w:szCs w:val="22"/>
        </w:rPr>
        <w:t xml:space="preserve">, </w:t>
      </w:r>
      <w:r w:rsidRPr="00E57019">
        <w:rPr>
          <w:sz w:val="22"/>
          <w:szCs w:val="22"/>
        </w:rPr>
        <w:t>doctor</w:t>
      </w:r>
      <w:r w:rsidR="0064612E">
        <w:rPr>
          <w:sz w:val="22"/>
          <w:szCs w:val="22"/>
        </w:rPr>
        <w:t>’</w:t>
      </w:r>
      <w:r w:rsidRPr="00E57019">
        <w:rPr>
          <w:sz w:val="22"/>
          <w:szCs w:val="22"/>
        </w:rPr>
        <w:t xml:space="preserve">s note, police report, </w:t>
      </w:r>
      <w:r w:rsidR="0064612E" w:rsidRPr="00E57019">
        <w:rPr>
          <w:sz w:val="22"/>
          <w:szCs w:val="22"/>
        </w:rPr>
        <w:t>etc.</w:t>
      </w:r>
      <w:r w:rsidRPr="00E57019">
        <w:rPr>
          <w:sz w:val="22"/>
          <w:szCs w:val="22"/>
        </w:rPr>
        <w:t xml:space="preserve">).  The final exam will be comprehensive.  </w:t>
      </w:r>
    </w:p>
    <w:p w:rsidR="00E57019" w:rsidRPr="00E57019" w:rsidRDefault="00E57019" w:rsidP="00845302">
      <w:pPr>
        <w:rPr>
          <w:sz w:val="22"/>
          <w:szCs w:val="22"/>
        </w:rPr>
      </w:pPr>
    </w:p>
    <w:p w:rsidR="00853DED" w:rsidRDefault="00853DED" w:rsidP="00845302">
      <w:pPr>
        <w:rPr>
          <w:sz w:val="22"/>
          <w:szCs w:val="22"/>
        </w:rPr>
      </w:pPr>
      <w:r>
        <w:rPr>
          <w:b/>
          <w:sz w:val="22"/>
          <w:szCs w:val="22"/>
        </w:rPr>
        <w:t>Projects</w:t>
      </w:r>
      <w:r w:rsidR="00E57019" w:rsidRPr="00E57019">
        <w:rPr>
          <w:b/>
          <w:sz w:val="22"/>
          <w:szCs w:val="22"/>
        </w:rPr>
        <w:t>:</w:t>
      </w:r>
      <w:r w:rsidR="00E57019" w:rsidRPr="00E57019">
        <w:rPr>
          <w:sz w:val="22"/>
          <w:szCs w:val="22"/>
        </w:rPr>
        <w:t xml:space="preserve"> </w:t>
      </w:r>
    </w:p>
    <w:p w:rsidR="003C25B8" w:rsidRDefault="00853DED" w:rsidP="00845302">
      <w:pPr>
        <w:rPr>
          <w:sz w:val="22"/>
          <w:szCs w:val="22"/>
        </w:rPr>
      </w:pPr>
      <w:r>
        <w:rPr>
          <w:sz w:val="22"/>
          <w:szCs w:val="22"/>
        </w:rPr>
        <w:t>CVEN4464: T</w:t>
      </w:r>
      <w:r w:rsidR="00E57019" w:rsidRPr="00E57019">
        <w:rPr>
          <w:sz w:val="22"/>
          <w:szCs w:val="22"/>
        </w:rPr>
        <w:t>eam</w:t>
      </w:r>
      <w:r>
        <w:rPr>
          <w:sz w:val="22"/>
          <w:szCs w:val="22"/>
        </w:rPr>
        <w:t>s</w:t>
      </w:r>
      <w:r w:rsidR="00E57019" w:rsidRPr="00E57019">
        <w:rPr>
          <w:sz w:val="22"/>
          <w:szCs w:val="22"/>
        </w:rPr>
        <w:t xml:space="preserve"> </w:t>
      </w:r>
      <w:r>
        <w:rPr>
          <w:sz w:val="22"/>
          <w:szCs w:val="22"/>
        </w:rPr>
        <w:t>of 4 to 5 students</w:t>
      </w:r>
      <w:r w:rsidR="00845302">
        <w:rPr>
          <w:sz w:val="22"/>
          <w:szCs w:val="22"/>
        </w:rPr>
        <w:t xml:space="preserve"> will </w:t>
      </w:r>
      <w:r>
        <w:rPr>
          <w:sz w:val="22"/>
          <w:szCs w:val="22"/>
        </w:rPr>
        <w:t>make a proposal for</w:t>
      </w:r>
      <w:r w:rsidR="00845302">
        <w:rPr>
          <w:sz w:val="22"/>
          <w:szCs w:val="22"/>
        </w:rPr>
        <w:t xml:space="preserve"> a</w:t>
      </w:r>
      <w:r w:rsidR="00FC03C6">
        <w:rPr>
          <w:sz w:val="22"/>
          <w:szCs w:val="22"/>
        </w:rPr>
        <w:t xml:space="preserve">n experimental design </w:t>
      </w:r>
      <w:r>
        <w:rPr>
          <w:sz w:val="22"/>
          <w:szCs w:val="22"/>
        </w:rPr>
        <w:t>to collect data in order to solve</w:t>
      </w:r>
      <w:r w:rsidR="00FC03C6">
        <w:rPr>
          <w:sz w:val="22"/>
          <w:szCs w:val="22"/>
        </w:rPr>
        <w:t xml:space="preserve"> some environmental </w:t>
      </w:r>
      <w:r>
        <w:rPr>
          <w:sz w:val="22"/>
          <w:szCs w:val="22"/>
        </w:rPr>
        <w:t>problem</w:t>
      </w:r>
      <w:r w:rsidR="002F4339">
        <w:rPr>
          <w:sz w:val="22"/>
          <w:szCs w:val="22"/>
        </w:rPr>
        <w:t xml:space="preserve">.  The written report will be </w:t>
      </w:r>
      <w:r w:rsidR="00FC03C6">
        <w:rPr>
          <w:sz w:val="22"/>
          <w:szCs w:val="22"/>
        </w:rPr>
        <w:t>~</w:t>
      </w:r>
      <w:r w:rsidR="002F4339">
        <w:rPr>
          <w:sz w:val="22"/>
          <w:szCs w:val="22"/>
        </w:rPr>
        <w:t>5</w:t>
      </w:r>
      <w:r w:rsidR="00FC03C6">
        <w:rPr>
          <w:sz w:val="22"/>
          <w:szCs w:val="22"/>
        </w:rPr>
        <w:t xml:space="preserve"> pages</w:t>
      </w:r>
      <w:r w:rsidR="002F4339">
        <w:rPr>
          <w:sz w:val="22"/>
          <w:szCs w:val="22"/>
        </w:rPr>
        <w:t>.</w:t>
      </w:r>
      <w:r w:rsidR="00556F80">
        <w:rPr>
          <w:sz w:val="22"/>
          <w:szCs w:val="22"/>
        </w:rPr>
        <w:t xml:space="preserve">  The team will submit both draft and final versions.</w:t>
      </w:r>
      <w:r w:rsidR="002F4339">
        <w:rPr>
          <w:sz w:val="22"/>
          <w:szCs w:val="22"/>
        </w:rPr>
        <w:t xml:space="preserve">  </w:t>
      </w:r>
      <w:r w:rsidR="00556F80">
        <w:rPr>
          <w:sz w:val="22"/>
          <w:szCs w:val="22"/>
        </w:rPr>
        <w:t>More details will be provided in the assignment.</w:t>
      </w:r>
    </w:p>
    <w:p w:rsidR="00E57019" w:rsidRDefault="00E57019" w:rsidP="00845302">
      <w:pPr>
        <w:rPr>
          <w:sz w:val="22"/>
          <w:szCs w:val="22"/>
        </w:rPr>
      </w:pPr>
      <w:r w:rsidRPr="00E57019">
        <w:rPr>
          <w:sz w:val="22"/>
          <w:szCs w:val="22"/>
        </w:rPr>
        <w:t xml:space="preserve"> </w:t>
      </w:r>
    </w:p>
    <w:p w:rsidR="00A8427D" w:rsidRPr="00E57019" w:rsidRDefault="00853DED" w:rsidP="00845302">
      <w:pPr>
        <w:rPr>
          <w:sz w:val="22"/>
          <w:szCs w:val="22"/>
        </w:rPr>
      </w:pPr>
      <w:r>
        <w:rPr>
          <w:sz w:val="22"/>
          <w:szCs w:val="22"/>
        </w:rPr>
        <w:t>CVEN5464:</w:t>
      </w:r>
      <w:r w:rsidR="00A8427D" w:rsidRPr="003C25B8">
        <w:rPr>
          <w:sz w:val="22"/>
          <w:szCs w:val="22"/>
        </w:rPr>
        <w:t xml:space="preserve"> </w:t>
      </w:r>
      <w:r w:rsidR="003C25B8">
        <w:rPr>
          <w:sz w:val="22"/>
          <w:szCs w:val="22"/>
        </w:rPr>
        <w:t>The project will be working with the City of Boulder’s engineering staff at the 75</w:t>
      </w:r>
      <w:r w:rsidR="003C25B8" w:rsidRPr="003C25B8">
        <w:rPr>
          <w:sz w:val="22"/>
          <w:szCs w:val="22"/>
          <w:vertAlign w:val="superscript"/>
        </w:rPr>
        <w:t>th</w:t>
      </w:r>
      <w:r w:rsidR="003C25B8">
        <w:rPr>
          <w:sz w:val="22"/>
          <w:szCs w:val="22"/>
        </w:rPr>
        <w:t xml:space="preserve"> Ave. Wastewater Treatment Plant.  The project will consist of planning, executing, and analyzing a tracer study on their solids contact basins.</w:t>
      </w:r>
      <w:r>
        <w:rPr>
          <w:sz w:val="22"/>
          <w:szCs w:val="22"/>
        </w:rPr>
        <w:t xml:space="preserve">  A plant tour outside of normal class hours is also required.</w:t>
      </w:r>
    </w:p>
    <w:p w:rsidR="00EC36A8" w:rsidRDefault="00EC36A8" w:rsidP="00845302">
      <w:pPr>
        <w:widowControl/>
        <w:rPr>
          <w:b/>
        </w:rPr>
      </w:pPr>
      <w:r>
        <w:rPr>
          <w:b/>
        </w:rPr>
        <w:br w:type="page"/>
      </w:r>
    </w:p>
    <w:p w:rsidR="004E2CB2" w:rsidRPr="006242C9" w:rsidRDefault="00215561" w:rsidP="00EC36A8">
      <w:pPr>
        <w:jc w:val="center"/>
        <w:rPr>
          <w:b/>
          <w:sz w:val="22"/>
          <w:szCs w:val="22"/>
        </w:rPr>
      </w:pPr>
      <w:r>
        <w:rPr>
          <w:b/>
          <w:sz w:val="22"/>
          <w:szCs w:val="22"/>
        </w:rPr>
        <w:lastRenderedPageBreak/>
        <w:t xml:space="preserve">TENTATIVE </w:t>
      </w:r>
      <w:r w:rsidR="00EC36A8" w:rsidRPr="006242C9">
        <w:rPr>
          <w:b/>
          <w:sz w:val="22"/>
          <w:szCs w:val="22"/>
        </w:rPr>
        <w:t xml:space="preserve">SCHEDULE </w:t>
      </w:r>
      <w:r w:rsidR="00845302" w:rsidRPr="006242C9">
        <w:rPr>
          <w:sz w:val="22"/>
          <w:szCs w:val="22"/>
        </w:rPr>
        <w:t>(Check D2L for Updates)</w:t>
      </w:r>
    </w:p>
    <w:tbl>
      <w:tblPr>
        <w:tblStyle w:val="TableGrid"/>
        <w:tblW w:w="9468" w:type="dxa"/>
        <w:tblLayout w:type="fixed"/>
        <w:tblLook w:val="04A0" w:firstRow="1" w:lastRow="0" w:firstColumn="1" w:lastColumn="0" w:noHBand="0" w:noVBand="1"/>
      </w:tblPr>
      <w:tblGrid>
        <w:gridCol w:w="590"/>
        <w:gridCol w:w="778"/>
        <w:gridCol w:w="3330"/>
        <w:gridCol w:w="1800"/>
        <w:gridCol w:w="1800"/>
        <w:gridCol w:w="1170"/>
      </w:tblGrid>
      <w:tr w:rsidR="004976C9" w:rsidRPr="007E0E4B" w:rsidTr="002E3D57">
        <w:tc>
          <w:tcPr>
            <w:tcW w:w="590" w:type="dxa"/>
            <w:shd w:val="clear" w:color="auto" w:fill="BFBFBF" w:themeFill="background1" w:themeFillShade="BF"/>
          </w:tcPr>
          <w:p w:rsidR="004976C9" w:rsidRPr="007E0E4B" w:rsidRDefault="004976C9" w:rsidP="002E3D57">
            <w:pPr>
              <w:widowControl/>
              <w:jc w:val="center"/>
              <w:rPr>
                <w:b/>
                <w:sz w:val="22"/>
                <w:szCs w:val="22"/>
              </w:rPr>
            </w:pPr>
            <w:r w:rsidRPr="007E0E4B">
              <w:rPr>
                <w:b/>
                <w:sz w:val="22"/>
                <w:szCs w:val="22"/>
              </w:rPr>
              <w:t>Wk</w:t>
            </w:r>
          </w:p>
        </w:tc>
        <w:tc>
          <w:tcPr>
            <w:tcW w:w="778" w:type="dxa"/>
            <w:shd w:val="clear" w:color="auto" w:fill="BFBFBF" w:themeFill="background1" w:themeFillShade="BF"/>
          </w:tcPr>
          <w:p w:rsidR="004976C9" w:rsidRPr="007E0E4B" w:rsidRDefault="004976C9" w:rsidP="002E3D57">
            <w:pPr>
              <w:widowControl/>
              <w:jc w:val="center"/>
              <w:rPr>
                <w:b/>
                <w:sz w:val="22"/>
                <w:szCs w:val="22"/>
              </w:rPr>
            </w:pPr>
            <w:r w:rsidRPr="007E0E4B">
              <w:rPr>
                <w:b/>
                <w:sz w:val="22"/>
                <w:szCs w:val="22"/>
              </w:rPr>
              <w:t>Date</w:t>
            </w:r>
          </w:p>
        </w:tc>
        <w:tc>
          <w:tcPr>
            <w:tcW w:w="3330" w:type="dxa"/>
            <w:shd w:val="clear" w:color="auto" w:fill="BFBFBF" w:themeFill="background1" w:themeFillShade="BF"/>
          </w:tcPr>
          <w:p w:rsidR="004976C9" w:rsidRPr="007E0E4B" w:rsidRDefault="004976C9" w:rsidP="002E3D57">
            <w:pPr>
              <w:widowControl/>
              <w:rPr>
                <w:b/>
                <w:sz w:val="22"/>
                <w:szCs w:val="22"/>
              </w:rPr>
            </w:pPr>
            <w:r w:rsidRPr="007E0E4B">
              <w:rPr>
                <w:b/>
                <w:sz w:val="22"/>
                <w:szCs w:val="22"/>
              </w:rPr>
              <w:t>Topic</w:t>
            </w:r>
          </w:p>
        </w:tc>
        <w:tc>
          <w:tcPr>
            <w:tcW w:w="1800" w:type="dxa"/>
            <w:shd w:val="clear" w:color="auto" w:fill="BFBFBF" w:themeFill="background1" w:themeFillShade="BF"/>
          </w:tcPr>
          <w:p w:rsidR="004976C9" w:rsidRPr="007E0E4B" w:rsidRDefault="004976C9" w:rsidP="002E3D57">
            <w:pPr>
              <w:widowControl/>
              <w:rPr>
                <w:b/>
                <w:sz w:val="22"/>
                <w:szCs w:val="22"/>
              </w:rPr>
            </w:pPr>
            <w:r w:rsidRPr="007E0E4B">
              <w:rPr>
                <w:b/>
                <w:sz w:val="22"/>
                <w:szCs w:val="22"/>
              </w:rPr>
              <w:t>Reading</w:t>
            </w:r>
          </w:p>
        </w:tc>
        <w:tc>
          <w:tcPr>
            <w:tcW w:w="1800" w:type="dxa"/>
            <w:shd w:val="clear" w:color="auto" w:fill="BFBFBF" w:themeFill="background1" w:themeFillShade="BF"/>
          </w:tcPr>
          <w:p w:rsidR="004976C9" w:rsidRPr="007E0E4B" w:rsidRDefault="004976C9" w:rsidP="002E3D57">
            <w:pPr>
              <w:widowControl/>
              <w:rPr>
                <w:b/>
                <w:sz w:val="22"/>
                <w:szCs w:val="22"/>
              </w:rPr>
            </w:pPr>
            <w:r>
              <w:rPr>
                <w:b/>
                <w:sz w:val="22"/>
                <w:szCs w:val="22"/>
              </w:rPr>
              <w:t>HW Assn.</w:t>
            </w:r>
          </w:p>
        </w:tc>
        <w:tc>
          <w:tcPr>
            <w:tcW w:w="1170" w:type="dxa"/>
            <w:shd w:val="clear" w:color="auto" w:fill="BFBFBF" w:themeFill="background1" w:themeFillShade="BF"/>
          </w:tcPr>
          <w:p w:rsidR="004976C9" w:rsidRPr="007E0E4B" w:rsidRDefault="004976C9" w:rsidP="002E3D57">
            <w:pPr>
              <w:widowControl/>
              <w:rPr>
                <w:b/>
                <w:sz w:val="22"/>
                <w:szCs w:val="22"/>
              </w:rPr>
            </w:pPr>
            <w:r>
              <w:rPr>
                <w:b/>
                <w:sz w:val="22"/>
                <w:szCs w:val="22"/>
              </w:rPr>
              <w:t xml:space="preserve">HW </w:t>
            </w:r>
            <w:r w:rsidRPr="007E0E4B">
              <w:rPr>
                <w:b/>
                <w:sz w:val="22"/>
                <w:szCs w:val="22"/>
              </w:rPr>
              <w:t>Due</w:t>
            </w:r>
          </w:p>
        </w:tc>
      </w:tr>
      <w:tr w:rsidR="004976C9" w:rsidRPr="007E0E4B" w:rsidTr="002E3D57">
        <w:tc>
          <w:tcPr>
            <w:tcW w:w="590" w:type="dxa"/>
            <w:vMerge w:val="restart"/>
          </w:tcPr>
          <w:p w:rsidR="004976C9" w:rsidRPr="007E0E4B" w:rsidRDefault="004976C9" w:rsidP="002E3D57">
            <w:pPr>
              <w:widowControl/>
              <w:jc w:val="center"/>
              <w:rPr>
                <w:sz w:val="22"/>
                <w:szCs w:val="22"/>
              </w:rPr>
            </w:pPr>
            <w:r w:rsidRPr="007E0E4B">
              <w:rPr>
                <w:sz w:val="22"/>
                <w:szCs w:val="22"/>
              </w:rPr>
              <w:t>1</w:t>
            </w:r>
          </w:p>
        </w:tc>
        <w:tc>
          <w:tcPr>
            <w:tcW w:w="778" w:type="dxa"/>
          </w:tcPr>
          <w:p w:rsidR="004976C9" w:rsidRPr="007E0E4B" w:rsidRDefault="004976C9" w:rsidP="002E3D57">
            <w:pPr>
              <w:widowControl/>
              <w:jc w:val="center"/>
              <w:rPr>
                <w:sz w:val="22"/>
                <w:szCs w:val="22"/>
              </w:rPr>
            </w:pPr>
            <w:r w:rsidRPr="007E0E4B">
              <w:rPr>
                <w:sz w:val="22"/>
                <w:szCs w:val="22"/>
              </w:rPr>
              <w:t>8/25</w:t>
            </w:r>
          </w:p>
        </w:tc>
        <w:tc>
          <w:tcPr>
            <w:tcW w:w="3330" w:type="dxa"/>
          </w:tcPr>
          <w:p w:rsidR="004976C9" w:rsidRPr="007E0E4B" w:rsidRDefault="004976C9" w:rsidP="002E3D57">
            <w:pPr>
              <w:widowControl/>
              <w:rPr>
                <w:sz w:val="22"/>
                <w:szCs w:val="22"/>
              </w:rPr>
            </w:pPr>
            <w:r w:rsidRPr="007E0E4B">
              <w:rPr>
                <w:sz w:val="22"/>
                <w:szCs w:val="22"/>
              </w:rPr>
              <w:t>Introduction</w:t>
            </w:r>
          </w:p>
        </w:tc>
        <w:tc>
          <w:tcPr>
            <w:tcW w:w="1800" w:type="dxa"/>
          </w:tcPr>
          <w:p w:rsidR="004976C9" w:rsidRPr="007E0E4B" w:rsidRDefault="004976C9" w:rsidP="002E3D57">
            <w:pPr>
              <w:widowControl/>
              <w:rPr>
                <w:sz w:val="22"/>
                <w:szCs w:val="22"/>
              </w:rPr>
            </w:pPr>
            <w:r>
              <w:rPr>
                <w:sz w:val="22"/>
                <w:szCs w:val="22"/>
              </w:rPr>
              <w:t>Syllabus</w:t>
            </w:r>
          </w:p>
        </w:tc>
        <w:tc>
          <w:tcPr>
            <w:tcW w:w="1800" w:type="dxa"/>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p>
        </w:tc>
      </w:tr>
      <w:tr w:rsidR="004976C9" w:rsidRPr="007E0E4B" w:rsidTr="002E3D57">
        <w:tc>
          <w:tcPr>
            <w:tcW w:w="590" w:type="dxa"/>
            <w:vMerge/>
          </w:tcPr>
          <w:p w:rsidR="004976C9" w:rsidRPr="007E0E4B" w:rsidRDefault="004976C9" w:rsidP="002E3D57">
            <w:pPr>
              <w:widowControl/>
              <w:jc w:val="center"/>
              <w:rPr>
                <w:sz w:val="22"/>
                <w:szCs w:val="22"/>
              </w:rPr>
            </w:pPr>
          </w:p>
        </w:tc>
        <w:tc>
          <w:tcPr>
            <w:tcW w:w="778" w:type="dxa"/>
          </w:tcPr>
          <w:p w:rsidR="004976C9" w:rsidRPr="007E0E4B" w:rsidRDefault="004976C9" w:rsidP="002E3D57">
            <w:pPr>
              <w:widowControl/>
              <w:jc w:val="center"/>
              <w:rPr>
                <w:sz w:val="22"/>
                <w:szCs w:val="22"/>
              </w:rPr>
            </w:pPr>
            <w:r w:rsidRPr="007E0E4B">
              <w:rPr>
                <w:sz w:val="22"/>
                <w:szCs w:val="22"/>
              </w:rPr>
              <w:t>8/27</w:t>
            </w:r>
          </w:p>
        </w:tc>
        <w:tc>
          <w:tcPr>
            <w:tcW w:w="3330" w:type="dxa"/>
          </w:tcPr>
          <w:p w:rsidR="004976C9" w:rsidRPr="007E0E4B" w:rsidRDefault="004976C9" w:rsidP="002E3D57">
            <w:pPr>
              <w:widowControl/>
              <w:rPr>
                <w:sz w:val="22"/>
                <w:szCs w:val="22"/>
              </w:rPr>
            </w:pPr>
            <w:r>
              <w:rPr>
                <w:sz w:val="22"/>
                <w:szCs w:val="22"/>
              </w:rPr>
              <w:t>Advection, Diffusion &amp; Dispersion</w:t>
            </w:r>
          </w:p>
        </w:tc>
        <w:tc>
          <w:tcPr>
            <w:tcW w:w="1800" w:type="dxa"/>
          </w:tcPr>
          <w:p w:rsidR="004976C9" w:rsidRPr="007E0E4B" w:rsidRDefault="004976C9" w:rsidP="002E3D57">
            <w:pPr>
              <w:widowControl/>
              <w:rPr>
                <w:sz w:val="22"/>
                <w:szCs w:val="22"/>
              </w:rPr>
            </w:pPr>
            <w:r>
              <w:rPr>
                <w:sz w:val="22"/>
                <w:szCs w:val="22"/>
              </w:rPr>
              <w:t>pg 3-7</w:t>
            </w:r>
          </w:p>
        </w:tc>
        <w:tc>
          <w:tcPr>
            <w:tcW w:w="1800" w:type="dxa"/>
          </w:tcPr>
          <w:p w:rsidR="004976C9" w:rsidRPr="007E0E4B" w:rsidRDefault="004976C9" w:rsidP="002E3D57">
            <w:pPr>
              <w:widowControl/>
              <w:rPr>
                <w:sz w:val="22"/>
                <w:szCs w:val="22"/>
              </w:rPr>
            </w:pPr>
            <w:r>
              <w:rPr>
                <w:sz w:val="22"/>
                <w:szCs w:val="22"/>
              </w:rPr>
              <w:t>HW1: 1.1-6</w:t>
            </w:r>
          </w:p>
        </w:tc>
        <w:tc>
          <w:tcPr>
            <w:tcW w:w="1170" w:type="dxa"/>
          </w:tcPr>
          <w:p w:rsidR="004976C9" w:rsidRPr="007E0E4B" w:rsidRDefault="004976C9" w:rsidP="002E3D57">
            <w:pPr>
              <w:widowControl/>
              <w:rPr>
                <w:sz w:val="22"/>
                <w:szCs w:val="22"/>
              </w:rPr>
            </w:pPr>
          </w:p>
        </w:tc>
      </w:tr>
      <w:tr w:rsidR="004976C9" w:rsidRPr="007E0E4B" w:rsidTr="002E3D57">
        <w:tc>
          <w:tcPr>
            <w:tcW w:w="590" w:type="dxa"/>
            <w:vMerge/>
          </w:tcPr>
          <w:p w:rsidR="004976C9" w:rsidRPr="007E0E4B" w:rsidRDefault="004976C9" w:rsidP="002E3D57">
            <w:pPr>
              <w:widowControl/>
              <w:jc w:val="center"/>
              <w:rPr>
                <w:sz w:val="22"/>
                <w:szCs w:val="22"/>
              </w:rPr>
            </w:pPr>
          </w:p>
        </w:tc>
        <w:tc>
          <w:tcPr>
            <w:tcW w:w="778" w:type="dxa"/>
          </w:tcPr>
          <w:p w:rsidR="004976C9" w:rsidRPr="007E0E4B" w:rsidRDefault="004976C9" w:rsidP="002E3D57">
            <w:pPr>
              <w:widowControl/>
              <w:jc w:val="center"/>
              <w:rPr>
                <w:sz w:val="22"/>
                <w:szCs w:val="22"/>
              </w:rPr>
            </w:pPr>
            <w:r w:rsidRPr="007E0E4B">
              <w:rPr>
                <w:sz w:val="22"/>
                <w:szCs w:val="22"/>
              </w:rPr>
              <w:t>8/29</w:t>
            </w:r>
          </w:p>
        </w:tc>
        <w:tc>
          <w:tcPr>
            <w:tcW w:w="3330" w:type="dxa"/>
          </w:tcPr>
          <w:p w:rsidR="004976C9" w:rsidRPr="007E0E4B" w:rsidRDefault="004976C9" w:rsidP="002E3D57">
            <w:pPr>
              <w:widowControl/>
              <w:rPr>
                <w:sz w:val="22"/>
                <w:szCs w:val="22"/>
              </w:rPr>
            </w:pPr>
            <w:r>
              <w:rPr>
                <w:sz w:val="22"/>
                <w:szCs w:val="22"/>
              </w:rPr>
              <w:t>Mass Balances</w:t>
            </w:r>
          </w:p>
        </w:tc>
        <w:tc>
          <w:tcPr>
            <w:tcW w:w="1800" w:type="dxa"/>
          </w:tcPr>
          <w:p w:rsidR="004976C9" w:rsidRPr="007E0E4B" w:rsidRDefault="004976C9" w:rsidP="002E3D57">
            <w:pPr>
              <w:widowControl/>
              <w:rPr>
                <w:sz w:val="22"/>
                <w:szCs w:val="22"/>
              </w:rPr>
            </w:pPr>
            <w:r>
              <w:rPr>
                <w:sz w:val="22"/>
                <w:szCs w:val="22"/>
              </w:rPr>
              <w:t>pg 7-18</w:t>
            </w:r>
          </w:p>
        </w:tc>
        <w:tc>
          <w:tcPr>
            <w:tcW w:w="1800" w:type="dxa"/>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p>
        </w:tc>
      </w:tr>
      <w:tr w:rsidR="004976C9" w:rsidRPr="007E0E4B" w:rsidTr="002E3D57">
        <w:tc>
          <w:tcPr>
            <w:tcW w:w="590" w:type="dxa"/>
            <w:vMerge w:val="restart"/>
          </w:tcPr>
          <w:p w:rsidR="004976C9" w:rsidRPr="007E0E4B" w:rsidRDefault="004976C9" w:rsidP="002E3D57">
            <w:pPr>
              <w:widowControl/>
              <w:jc w:val="center"/>
              <w:rPr>
                <w:sz w:val="22"/>
                <w:szCs w:val="22"/>
              </w:rPr>
            </w:pPr>
            <w:r w:rsidRPr="007E0E4B">
              <w:rPr>
                <w:sz w:val="22"/>
                <w:szCs w:val="22"/>
              </w:rPr>
              <w:t>2</w:t>
            </w:r>
          </w:p>
        </w:tc>
        <w:tc>
          <w:tcPr>
            <w:tcW w:w="778" w:type="dxa"/>
            <w:shd w:val="clear" w:color="auto" w:fill="F2F2F2" w:themeFill="background1" w:themeFillShade="F2"/>
          </w:tcPr>
          <w:p w:rsidR="004976C9" w:rsidRPr="007E0E4B" w:rsidRDefault="004976C9" w:rsidP="002E3D57">
            <w:pPr>
              <w:widowControl/>
              <w:jc w:val="center"/>
              <w:rPr>
                <w:sz w:val="22"/>
                <w:szCs w:val="22"/>
              </w:rPr>
            </w:pPr>
            <w:r w:rsidRPr="007E0E4B">
              <w:rPr>
                <w:sz w:val="22"/>
                <w:szCs w:val="22"/>
              </w:rPr>
              <w:t>9/1</w:t>
            </w:r>
          </w:p>
        </w:tc>
        <w:tc>
          <w:tcPr>
            <w:tcW w:w="3330" w:type="dxa"/>
            <w:shd w:val="clear" w:color="auto" w:fill="F2F2F2" w:themeFill="background1" w:themeFillShade="F2"/>
          </w:tcPr>
          <w:p w:rsidR="004976C9" w:rsidRPr="007E0E4B" w:rsidRDefault="004976C9" w:rsidP="002E3D57">
            <w:pPr>
              <w:widowControl/>
              <w:rPr>
                <w:sz w:val="22"/>
                <w:szCs w:val="22"/>
              </w:rPr>
            </w:pPr>
            <w:r w:rsidRPr="007E0E4B">
              <w:rPr>
                <w:sz w:val="22"/>
                <w:szCs w:val="22"/>
              </w:rPr>
              <w:t>LABOR DAY – NO CLASS</w:t>
            </w:r>
          </w:p>
        </w:tc>
        <w:tc>
          <w:tcPr>
            <w:tcW w:w="1800" w:type="dxa"/>
            <w:shd w:val="clear" w:color="auto" w:fill="F2F2F2" w:themeFill="background1" w:themeFillShade="F2"/>
          </w:tcPr>
          <w:p w:rsidR="004976C9" w:rsidRPr="007E0E4B" w:rsidRDefault="004976C9" w:rsidP="002E3D57">
            <w:pPr>
              <w:widowControl/>
              <w:rPr>
                <w:sz w:val="22"/>
                <w:szCs w:val="22"/>
              </w:rPr>
            </w:pPr>
          </w:p>
        </w:tc>
        <w:tc>
          <w:tcPr>
            <w:tcW w:w="1800" w:type="dxa"/>
            <w:shd w:val="clear" w:color="auto" w:fill="F2F2F2" w:themeFill="background1" w:themeFillShade="F2"/>
          </w:tcPr>
          <w:p w:rsidR="004976C9" w:rsidRPr="007E0E4B" w:rsidRDefault="004976C9" w:rsidP="002E3D57">
            <w:pPr>
              <w:widowControl/>
              <w:rPr>
                <w:sz w:val="22"/>
                <w:szCs w:val="22"/>
              </w:rPr>
            </w:pPr>
          </w:p>
        </w:tc>
        <w:tc>
          <w:tcPr>
            <w:tcW w:w="1170" w:type="dxa"/>
            <w:shd w:val="clear" w:color="auto" w:fill="F2F2F2" w:themeFill="background1" w:themeFillShade="F2"/>
          </w:tcPr>
          <w:p w:rsidR="004976C9" w:rsidRPr="007E0E4B" w:rsidRDefault="004976C9" w:rsidP="002E3D57">
            <w:pPr>
              <w:widowControl/>
              <w:rPr>
                <w:sz w:val="22"/>
                <w:szCs w:val="22"/>
              </w:rPr>
            </w:pPr>
          </w:p>
        </w:tc>
      </w:tr>
      <w:tr w:rsidR="004976C9" w:rsidRPr="007E0E4B" w:rsidTr="002E3D57">
        <w:tc>
          <w:tcPr>
            <w:tcW w:w="590" w:type="dxa"/>
            <w:vMerge/>
          </w:tcPr>
          <w:p w:rsidR="004976C9" w:rsidRPr="007E0E4B" w:rsidRDefault="004976C9" w:rsidP="002E3D57">
            <w:pPr>
              <w:widowControl/>
              <w:jc w:val="center"/>
              <w:rPr>
                <w:sz w:val="22"/>
                <w:szCs w:val="22"/>
              </w:rPr>
            </w:pPr>
          </w:p>
        </w:tc>
        <w:tc>
          <w:tcPr>
            <w:tcW w:w="778" w:type="dxa"/>
          </w:tcPr>
          <w:p w:rsidR="004976C9" w:rsidRPr="007E0E4B" w:rsidRDefault="004976C9" w:rsidP="002E3D57">
            <w:pPr>
              <w:widowControl/>
              <w:jc w:val="center"/>
              <w:rPr>
                <w:sz w:val="22"/>
                <w:szCs w:val="22"/>
              </w:rPr>
            </w:pPr>
            <w:r w:rsidRPr="007E0E4B">
              <w:rPr>
                <w:sz w:val="22"/>
                <w:szCs w:val="22"/>
              </w:rPr>
              <w:t>9/3</w:t>
            </w:r>
          </w:p>
        </w:tc>
        <w:tc>
          <w:tcPr>
            <w:tcW w:w="3330" w:type="dxa"/>
          </w:tcPr>
          <w:p w:rsidR="004976C9" w:rsidRPr="007E0E4B" w:rsidRDefault="004976C9" w:rsidP="002E3D57">
            <w:pPr>
              <w:widowControl/>
              <w:rPr>
                <w:sz w:val="22"/>
                <w:szCs w:val="22"/>
              </w:rPr>
            </w:pPr>
            <w:r>
              <w:rPr>
                <w:sz w:val="22"/>
                <w:szCs w:val="22"/>
              </w:rPr>
              <w:t>Mass Balances</w:t>
            </w:r>
          </w:p>
        </w:tc>
        <w:tc>
          <w:tcPr>
            <w:tcW w:w="1800" w:type="dxa"/>
          </w:tcPr>
          <w:p w:rsidR="004976C9" w:rsidRPr="007E0E4B" w:rsidRDefault="004976C9" w:rsidP="002E3D57">
            <w:pPr>
              <w:widowControl/>
              <w:rPr>
                <w:sz w:val="22"/>
                <w:szCs w:val="22"/>
              </w:rPr>
            </w:pPr>
            <w:r>
              <w:rPr>
                <w:sz w:val="22"/>
                <w:szCs w:val="22"/>
              </w:rPr>
              <w:t>Pg 18-20, 25-26</w:t>
            </w:r>
          </w:p>
        </w:tc>
        <w:tc>
          <w:tcPr>
            <w:tcW w:w="1800" w:type="dxa"/>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p>
        </w:tc>
      </w:tr>
      <w:tr w:rsidR="004976C9" w:rsidRPr="007E0E4B" w:rsidTr="002E3D57">
        <w:tc>
          <w:tcPr>
            <w:tcW w:w="590" w:type="dxa"/>
            <w:vMerge/>
          </w:tcPr>
          <w:p w:rsidR="004976C9" w:rsidRPr="007E0E4B" w:rsidRDefault="004976C9" w:rsidP="002E3D57">
            <w:pPr>
              <w:widowControl/>
              <w:jc w:val="center"/>
              <w:rPr>
                <w:sz w:val="22"/>
                <w:szCs w:val="22"/>
              </w:rPr>
            </w:pPr>
          </w:p>
        </w:tc>
        <w:tc>
          <w:tcPr>
            <w:tcW w:w="778" w:type="dxa"/>
          </w:tcPr>
          <w:p w:rsidR="004976C9" w:rsidRPr="007E0E4B" w:rsidRDefault="004976C9" w:rsidP="002E3D57">
            <w:pPr>
              <w:widowControl/>
              <w:jc w:val="center"/>
              <w:rPr>
                <w:sz w:val="22"/>
                <w:szCs w:val="22"/>
              </w:rPr>
            </w:pPr>
            <w:r w:rsidRPr="007E0E4B">
              <w:rPr>
                <w:sz w:val="22"/>
                <w:szCs w:val="22"/>
              </w:rPr>
              <w:t>9/5</w:t>
            </w:r>
          </w:p>
        </w:tc>
        <w:tc>
          <w:tcPr>
            <w:tcW w:w="3330" w:type="dxa"/>
          </w:tcPr>
          <w:p w:rsidR="004976C9" w:rsidRPr="007E0E4B" w:rsidRDefault="004976C9" w:rsidP="002E3D57">
            <w:pPr>
              <w:widowControl/>
              <w:rPr>
                <w:sz w:val="22"/>
                <w:szCs w:val="22"/>
              </w:rPr>
            </w:pPr>
            <w:r>
              <w:rPr>
                <w:sz w:val="22"/>
                <w:szCs w:val="22"/>
              </w:rPr>
              <w:t>F1 – Mass Balances</w:t>
            </w:r>
          </w:p>
        </w:tc>
        <w:tc>
          <w:tcPr>
            <w:tcW w:w="1800" w:type="dxa"/>
          </w:tcPr>
          <w:p w:rsidR="004976C9" w:rsidRPr="007E0E4B" w:rsidRDefault="004976C9" w:rsidP="002E3D57">
            <w:pPr>
              <w:widowControl/>
              <w:rPr>
                <w:sz w:val="22"/>
                <w:szCs w:val="22"/>
              </w:rPr>
            </w:pPr>
          </w:p>
        </w:tc>
        <w:tc>
          <w:tcPr>
            <w:tcW w:w="1800" w:type="dxa"/>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p>
        </w:tc>
      </w:tr>
      <w:tr w:rsidR="004976C9" w:rsidRPr="007E0E4B" w:rsidTr="002E3D57">
        <w:tc>
          <w:tcPr>
            <w:tcW w:w="590" w:type="dxa"/>
            <w:vMerge w:val="restart"/>
          </w:tcPr>
          <w:p w:rsidR="004976C9" w:rsidRPr="007E0E4B" w:rsidRDefault="004976C9" w:rsidP="002E3D57">
            <w:pPr>
              <w:widowControl/>
              <w:jc w:val="center"/>
              <w:rPr>
                <w:sz w:val="22"/>
                <w:szCs w:val="22"/>
              </w:rPr>
            </w:pPr>
            <w:r w:rsidRPr="007E0E4B">
              <w:rPr>
                <w:sz w:val="22"/>
                <w:szCs w:val="22"/>
              </w:rPr>
              <w:t>3</w:t>
            </w:r>
          </w:p>
        </w:tc>
        <w:tc>
          <w:tcPr>
            <w:tcW w:w="778" w:type="dxa"/>
          </w:tcPr>
          <w:p w:rsidR="004976C9" w:rsidRPr="007E0E4B" w:rsidRDefault="004976C9" w:rsidP="002E3D57">
            <w:pPr>
              <w:widowControl/>
              <w:jc w:val="center"/>
              <w:rPr>
                <w:sz w:val="22"/>
                <w:szCs w:val="22"/>
              </w:rPr>
            </w:pPr>
            <w:r w:rsidRPr="007E0E4B">
              <w:rPr>
                <w:sz w:val="22"/>
                <w:szCs w:val="22"/>
              </w:rPr>
              <w:t>9/8</w:t>
            </w:r>
          </w:p>
        </w:tc>
        <w:tc>
          <w:tcPr>
            <w:tcW w:w="3330" w:type="dxa"/>
          </w:tcPr>
          <w:p w:rsidR="004976C9" w:rsidRPr="007E0E4B" w:rsidRDefault="004976C9" w:rsidP="002E3D57">
            <w:pPr>
              <w:widowControl/>
              <w:rPr>
                <w:sz w:val="22"/>
                <w:szCs w:val="22"/>
              </w:rPr>
            </w:pPr>
            <w:r>
              <w:rPr>
                <w:sz w:val="22"/>
                <w:szCs w:val="22"/>
              </w:rPr>
              <w:t>RTDs</w:t>
            </w:r>
          </w:p>
        </w:tc>
        <w:tc>
          <w:tcPr>
            <w:tcW w:w="1800" w:type="dxa"/>
          </w:tcPr>
          <w:p w:rsidR="004976C9" w:rsidRPr="007E0E4B" w:rsidRDefault="004976C9" w:rsidP="002E3D57">
            <w:pPr>
              <w:widowControl/>
              <w:rPr>
                <w:sz w:val="22"/>
                <w:szCs w:val="22"/>
              </w:rPr>
            </w:pPr>
            <w:r>
              <w:rPr>
                <w:sz w:val="22"/>
                <w:szCs w:val="22"/>
              </w:rPr>
              <w:t>Pg 29-37</w:t>
            </w:r>
          </w:p>
        </w:tc>
        <w:tc>
          <w:tcPr>
            <w:tcW w:w="1800" w:type="dxa"/>
          </w:tcPr>
          <w:p w:rsidR="004976C9" w:rsidRPr="007E0E4B" w:rsidRDefault="004976C9" w:rsidP="002E3D57">
            <w:pPr>
              <w:widowControl/>
              <w:rPr>
                <w:sz w:val="22"/>
                <w:szCs w:val="22"/>
              </w:rPr>
            </w:pPr>
            <w:r>
              <w:rPr>
                <w:sz w:val="22"/>
                <w:szCs w:val="22"/>
              </w:rPr>
              <w:t>HW2: 2-2,7</w:t>
            </w:r>
          </w:p>
        </w:tc>
        <w:tc>
          <w:tcPr>
            <w:tcW w:w="1170" w:type="dxa"/>
          </w:tcPr>
          <w:p w:rsidR="004976C9" w:rsidRPr="007E0E4B" w:rsidRDefault="004976C9" w:rsidP="002E3D57">
            <w:pPr>
              <w:widowControl/>
              <w:rPr>
                <w:sz w:val="22"/>
                <w:szCs w:val="22"/>
              </w:rPr>
            </w:pPr>
          </w:p>
        </w:tc>
      </w:tr>
      <w:tr w:rsidR="004976C9" w:rsidRPr="007E0E4B" w:rsidTr="002E3D57">
        <w:tc>
          <w:tcPr>
            <w:tcW w:w="590" w:type="dxa"/>
            <w:vMerge/>
          </w:tcPr>
          <w:p w:rsidR="004976C9" w:rsidRPr="007E0E4B" w:rsidRDefault="004976C9" w:rsidP="002E3D57">
            <w:pPr>
              <w:widowControl/>
              <w:jc w:val="center"/>
              <w:rPr>
                <w:sz w:val="22"/>
                <w:szCs w:val="22"/>
              </w:rPr>
            </w:pPr>
          </w:p>
        </w:tc>
        <w:tc>
          <w:tcPr>
            <w:tcW w:w="778" w:type="dxa"/>
          </w:tcPr>
          <w:p w:rsidR="004976C9" w:rsidRPr="007E0E4B" w:rsidRDefault="004976C9" w:rsidP="002E3D57">
            <w:pPr>
              <w:widowControl/>
              <w:jc w:val="center"/>
              <w:rPr>
                <w:sz w:val="22"/>
                <w:szCs w:val="22"/>
              </w:rPr>
            </w:pPr>
            <w:r w:rsidRPr="007E0E4B">
              <w:rPr>
                <w:sz w:val="22"/>
                <w:szCs w:val="22"/>
              </w:rPr>
              <w:t>9/10</w:t>
            </w:r>
          </w:p>
        </w:tc>
        <w:tc>
          <w:tcPr>
            <w:tcW w:w="3330" w:type="dxa"/>
          </w:tcPr>
          <w:p w:rsidR="004976C9" w:rsidRPr="007E0E4B" w:rsidRDefault="004976C9" w:rsidP="002E3D57">
            <w:pPr>
              <w:widowControl/>
              <w:rPr>
                <w:sz w:val="22"/>
                <w:szCs w:val="22"/>
              </w:rPr>
            </w:pPr>
            <w:r>
              <w:rPr>
                <w:sz w:val="22"/>
                <w:szCs w:val="22"/>
              </w:rPr>
              <w:t>RTDs</w:t>
            </w:r>
          </w:p>
        </w:tc>
        <w:tc>
          <w:tcPr>
            <w:tcW w:w="1800" w:type="dxa"/>
          </w:tcPr>
          <w:p w:rsidR="004976C9" w:rsidRPr="007E0E4B" w:rsidRDefault="004976C9" w:rsidP="002E3D57">
            <w:pPr>
              <w:widowControl/>
              <w:rPr>
                <w:sz w:val="22"/>
                <w:szCs w:val="22"/>
              </w:rPr>
            </w:pPr>
            <w:r>
              <w:rPr>
                <w:sz w:val="22"/>
                <w:szCs w:val="22"/>
              </w:rPr>
              <w:t>Pg 37-42</w:t>
            </w:r>
          </w:p>
        </w:tc>
        <w:tc>
          <w:tcPr>
            <w:tcW w:w="1800" w:type="dxa"/>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p>
        </w:tc>
      </w:tr>
      <w:tr w:rsidR="004976C9" w:rsidRPr="007E0E4B" w:rsidTr="002E3D57">
        <w:tc>
          <w:tcPr>
            <w:tcW w:w="590" w:type="dxa"/>
            <w:vMerge/>
          </w:tcPr>
          <w:p w:rsidR="004976C9" w:rsidRPr="007E0E4B" w:rsidRDefault="004976C9" w:rsidP="002E3D57">
            <w:pPr>
              <w:widowControl/>
              <w:jc w:val="center"/>
              <w:rPr>
                <w:sz w:val="22"/>
                <w:szCs w:val="22"/>
              </w:rPr>
            </w:pPr>
          </w:p>
        </w:tc>
        <w:tc>
          <w:tcPr>
            <w:tcW w:w="778" w:type="dxa"/>
          </w:tcPr>
          <w:p w:rsidR="004976C9" w:rsidRPr="007E0E4B" w:rsidRDefault="004976C9" w:rsidP="002E3D57">
            <w:pPr>
              <w:widowControl/>
              <w:jc w:val="center"/>
              <w:rPr>
                <w:sz w:val="22"/>
                <w:szCs w:val="22"/>
              </w:rPr>
            </w:pPr>
            <w:r w:rsidRPr="007E0E4B">
              <w:rPr>
                <w:sz w:val="22"/>
                <w:szCs w:val="22"/>
              </w:rPr>
              <w:t>9/12</w:t>
            </w:r>
          </w:p>
        </w:tc>
        <w:tc>
          <w:tcPr>
            <w:tcW w:w="3330" w:type="dxa"/>
          </w:tcPr>
          <w:p w:rsidR="004976C9" w:rsidRPr="007E0E4B" w:rsidRDefault="004976C9" w:rsidP="002E3D57">
            <w:pPr>
              <w:widowControl/>
              <w:rPr>
                <w:sz w:val="22"/>
                <w:szCs w:val="22"/>
              </w:rPr>
            </w:pPr>
            <w:r>
              <w:rPr>
                <w:sz w:val="22"/>
                <w:szCs w:val="22"/>
              </w:rPr>
              <w:t>Ideal RTDs</w:t>
            </w:r>
          </w:p>
        </w:tc>
        <w:tc>
          <w:tcPr>
            <w:tcW w:w="1800" w:type="dxa"/>
          </w:tcPr>
          <w:p w:rsidR="004976C9" w:rsidRPr="007E0E4B" w:rsidRDefault="004976C9" w:rsidP="002E3D57">
            <w:pPr>
              <w:widowControl/>
              <w:rPr>
                <w:sz w:val="22"/>
                <w:szCs w:val="22"/>
              </w:rPr>
            </w:pPr>
            <w:r>
              <w:rPr>
                <w:sz w:val="22"/>
                <w:szCs w:val="22"/>
              </w:rPr>
              <w:t>Pg 42-48</w:t>
            </w:r>
          </w:p>
        </w:tc>
        <w:tc>
          <w:tcPr>
            <w:tcW w:w="1800" w:type="dxa"/>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r>
              <w:rPr>
                <w:sz w:val="22"/>
                <w:szCs w:val="22"/>
              </w:rPr>
              <w:t>HW1</w:t>
            </w:r>
          </w:p>
        </w:tc>
      </w:tr>
      <w:tr w:rsidR="004976C9" w:rsidRPr="007E0E4B" w:rsidTr="002E3D57">
        <w:tc>
          <w:tcPr>
            <w:tcW w:w="590" w:type="dxa"/>
            <w:vMerge w:val="restart"/>
          </w:tcPr>
          <w:p w:rsidR="004976C9" w:rsidRPr="007E0E4B" w:rsidRDefault="004976C9" w:rsidP="002E3D57">
            <w:pPr>
              <w:widowControl/>
              <w:jc w:val="center"/>
              <w:rPr>
                <w:sz w:val="22"/>
                <w:szCs w:val="22"/>
              </w:rPr>
            </w:pPr>
            <w:r w:rsidRPr="007E0E4B">
              <w:rPr>
                <w:sz w:val="22"/>
                <w:szCs w:val="22"/>
              </w:rPr>
              <w:t>4</w:t>
            </w:r>
          </w:p>
        </w:tc>
        <w:tc>
          <w:tcPr>
            <w:tcW w:w="778" w:type="dxa"/>
          </w:tcPr>
          <w:p w:rsidR="004976C9" w:rsidRPr="007E0E4B" w:rsidRDefault="004976C9" w:rsidP="002E3D57">
            <w:pPr>
              <w:widowControl/>
              <w:jc w:val="center"/>
              <w:rPr>
                <w:sz w:val="22"/>
                <w:szCs w:val="22"/>
              </w:rPr>
            </w:pPr>
            <w:r w:rsidRPr="007E0E4B">
              <w:rPr>
                <w:sz w:val="22"/>
                <w:szCs w:val="22"/>
              </w:rPr>
              <w:t>9/15</w:t>
            </w:r>
          </w:p>
        </w:tc>
        <w:tc>
          <w:tcPr>
            <w:tcW w:w="3330" w:type="dxa"/>
          </w:tcPr>
          <w:p w:rsidR="004976C9" w:rsidRPr="007E0E4B" w:rsidRDefault="004976C9" w:rsidP="002E3D57">
            <w:pPr>
              <w:widowControl/>
              <w:rPr>
                <w:sz w:val="22"/>
                <w:szCs w:val="22"/>
              </w:rPr>
            </w:pPr>
            <w:r>
              <w:rPr>
                <w:sz w:val="22"/>
                <w:szCs w:val="22"/>
              </w:rPr>
              <w:t>PFR with dispersion</w:t>
            </w:r>
          </w:p>
        </w:tc>
        <w:tc>
          <w:tcPr>
            <w:tcW w:w="1800" w:type="dxa"/>
          </w:tcPr>
          <w:p w:rsidR="004976C9" w:rsidRPr="007E0E4B" w:rsidRDefault="004976C9" w:rsidP="002E3D57">
            <w:pPr>
              <w:widowControl/>
              <w:rPr>
                <w:sz w:val="22"/>
                <w:szCs w:val="22"/>
              </w:rPr>
            </w:pPr>
            <w:r>
              <w:rPr>
                <w:sz w:val="22"/>
                <w:szCs w:val="22"/>
              </w:rPr>
              <w:t>Pg 48-55</w:t>
            </w:r>
          </w:p>
        </w:tc>
        <w:tc>
          <w:tcPr>
            <w:tcW w:w="1800" w:type="dxa"/>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p>
        </w:tc>
      </w:tr>
      <w:tr w:rsidR="004976C9" w:rsidRPr="007E0E4B" w:rsidTr="002E3D57">
        <w:tc>
          <w:tcPr>
            <w:tcW w:w="590" w:type="dxa"/>
            <w:vMerge/>
          </w:tcPr>
          <w:p w:rsidR="004976C9" w:rsidRPr="007E0E4B" w:rsidRDefault="004976C9" w:rsidP="002E3D57">
            <w:pPr>
              <w:widowControl/>
              <w:jc w:val="center"/>
              <w:rPr>
                <w:sz w:val="22"/>
                <w:szCs w:val="22"/>
              </w:rPr>
            </w:pPr>
          </w:p>
        </w:tc>
        <w:tc>
          <w:tcPr>
            <w:tcW w:w="778" w:type="dxa"/>
          </w:tcPr>
          <w:p w:rsidR="004976C9" w:rsidRPr="007E0E4B" w:rsidRDefault="004976C9" w:rsidP="002E3D57">
            <w:pPr>
              <w:widowControl/>
              <w:jc w:val="center"/>
              <w:rPr>
                <w:sz w:val="22"/>
                <w:szCs w:val="22"/>
              </w:rPr>
            </w:pPr>
            <w:r w:rsidRPr="007E0E4B">
              <w:rPr>
                <w:sz w:val="22"/>
                <w:szCs w:val="22"/>
              </w:rPr>
              <w:t>9/17</w:t>
            </w:r>
          </w:p>
        </w:tc>
        <w:tc>
          <w:tcPr>
            <w:tcW w:w="3330" w:type="dxa"/>
          </w:tcPr>
          <w:p w:rsidR="004976C9" w:rsidRPr="007E0E4B" w:rsidRDefault="004976C9" w:rsidP="002E3D57">
            <w:pPr>
              <w:widowControl/>
              <w:rPr>
                <w:sz w:val="22"/>
                <w:szCs w:val="22"/>
              </w:rPr>
            </w:pPr>
            <w:r>
              <w:rPr>
                <w:sz w:val="22"/>
                <w:szCs w:val="22"/>
              </w:rPr>
              <w:t>CFSTRs-in-series</w:t>
            </w:r>
          </w:p>
        </w:tc>
        <w:tc>
          <w:tcPr>
            <w:tcW w:w="1800" w:type="dxa"/>
          </w:tcPr>
          <w:p w:rsidR="004976C9" w:rsidRPr="007E0E4B" w:rsidRDefault="004976C9" w:rsidP="002E3D57">
            <w:pPr>
              <w:widowControl/>
              <w:rPr>
                <w:sz w:val="22"/>
                <w:szCs w:val="22"/>
              </w:rPr>
            </w:pPr>
            <w:r>
              <w:rPr>
                <w:sz w:val="22"/>
                <w:szCs w:val="22"/>
              </w:rPr>
              <w:t>Pg 55-57</w:t>
            </w:r>
          </w:p>
        </w:tc>
        <w:tc>
          <w:tcPr>
            <w:tcW w:w="1800" w:type="dxa"/>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p>
        </w:tc>
      </w:tr>
      <w:tr w:rsidR="004976C9" w:rsidRPr="007E0E4B" w:rsidTr="002E3D57">
        <w:tc>
          <w:tcPr>
            <w:tcW w:w="590" w:type="dxa"/>
            <w:vMerge/>
          </w:tcPr>
          <w:p w:rsidR="004976C9" w:rsidRPr="007E0E4B" w:rsidRDefault="004976C9" w:rsidP="002E3D57">
            <w:pPr>
              <w:widowControl/>
              <w:jc w:val="center"/>
              <w:rPr>
                <w:sz w:val="22"/>
                <w:szCs w:val="22"/>
              </w:rPr>
            </w:pPr>
          </w:p>
        </w:tc>
        <w:tc>
          <w:tcPr>
            <w:tcW w:w="778" w:type="dxa"/>
          </w:tcPr>
          <w:p w:rsidR="004976C9" w:rsidRPr="007E0E4B" w:rsidRDefault="004976C9" w:rsidP="002E3D57">
            <w:pPr>
              <w:widowControl/>
              <w:jc w:val="center"/>
              <w:rPr>
                <w:sz w:val="22"/>
                <w:szCs w:val="22"/>
              </w:rPr>
            </w:pPr>
            <w:r w:rsidRPr="007E0E4B">
              <w:rPr>
                <w:sz w:val="22"/>
                <w:szCs w:val="22"/>
              </w:rPr>
              <w:t>9/19</w:t>
            </w:r>
          </w:p>
        </w:tc>
        <w:tc>
          <w:tcPr>
            <w:tcW w:w="3330" w:type="dxa"/>
          </w:tcPr>
          <w:p w:rsidR="004976C9" w:rsidRPr="007E0E4B" w:rsidRDefault="004976C9" w:rsidP="002E3D57">
            <w:pPr>
              <w:widowControl/>
              <w:rPr>
                <w:sz w:val="22"/>
                <w:szCs w:val="22"/>
              </w:rPr>
            </w:pPr>
            <w:r>
              <w:rPr>
                <w:sz w:val="22"/>
                <w:szCs w:val="22"/>
              </w:rPr>
              <w:t>F2 – RTDs</w:t>
            </w:r>
          </w:p>
        </w:tc>
        <w:tc>
          <w:tcPr>
            <w:tcW w:w="1800" w:type="dxa"/>
          </w:tcPr>
          <w:p w:rsidR="004976C9" w:rsidRPr="007E0E4B" w:rsidRDefault="004976C9" w:rsidP="002E3D57">
            <w:pPr>
              <w:widowControl/>
              <w:rPr>
                <w:sz w:val="22"/>
                <w:szCs w:val="22"/>
              </w:rPr>
            </w:pPr>
          </w:p>
        </w:tc>
        <w:tc>
          <w:tcPr>
            <w:tcW w:w="1800" w:type="dxa"/>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p>
        </w:tc>
      </w:tr>
      <w:tr w:rsidR="004976C9" w:rsidRPr="007E0E4B" w:rsidTr="002E3D57">
        <w:tc>
          <w:tcPr>
            <w:tcW w:w="590" w:type="dxa"/>
            <w:vMerge w:val="restart"/>
          </w:tcPr>
          <w:p w:rsidR="004976C9" w:rsidRPr="007E0E4B" w:rsidRDefault="004976C9" w:rsidP="002E3D57">
            <w:pPr>
              <w:widowControl/>
              <w:jc w:val="center"/>
              <w:rPr>
                <w:sz w:val="22"/>
                <w:szCs w:val="22"/>
              </w:rPr>
            </w:pPr>
            <w:r w:rsidRPr="007E0E4B">
              <w:rPr>
                <w:sz w:val="22"/>
                <w:szCs w:val="22"/>
              </w:rPr>
              <w:t>5</w:t>
            </w:r>
          </w:p>
        </w:tc>
        <w:tc>
          <w:tcPr>
            <w:tcW w:w="778" w:type="dxa"/>
          </w:tcPr>
          <w:p w:rsidR="004976C9" w:rsidRPr="007E0E4B" w:rsidRDefault="004976C9" w:rsidP="002E3D57">
            <w:pPr>
              <w:widowControl/>
              <w:jc w:val="center"/>
              <w:rPr>
                <w:sz w:val="22"/>
                <w:szCs w:val="22"/>
              </w:rPr>
            </w:pPr>
            <w:r w:rsidRPr="007E0E4B">
              <w:rPr>
                <w:sz w:val="22"/>
                <w:szCs w:val="22"/>
              </w:rPr>
              <w:t>9/22</w:t>
            </w:r>
          </w:p>
        </w:tc>
        <w:tc>
          <w:tcPr>
            <w:tcW w:w="3330" w:type="dxa"/>
          </w:tcPr>
          <w:p w:rsidR="004976C9" w:rsidRPr="007E0E4B" w:rsidRDefault="004976C9" w:rsidP="002E3D57">
            <w:pPr>
              <w:widowControl/>
              <w:rPr>
                <w:sz w:val="22"/>
                <w:szCs w:val="22"/>
              </w:rPr>
            </w:pPr>
            <w:r>
              <w:rPr>
                <w:sz w:val="22"/>
                <w:szCs w:val="22"/>
              </w:rPr>
              <w:t>Segregated Flow Model, Indices</w:t>
            </w:r>
          </w:p>
        </w:tc>
        <w:tc>
          <w:tcPr>
            <w:tcW w:w="1800" w:type="dxa"/>
          </w:tcPr>
          <w:p w:rsidR="004976C9" w:rsidRPr="007E0E4B" w:rsidRDefault="004976C9" w:rsidP="002E3D57">
            <w:pPr>
              <w:widowControl/>
              <w:rPr>
                <w:sz w:val="22"/>
                <w:szCs w:val="22"/>
              </w:rPr>
            </w:pPr>
            <w:r>
              <w:rPr>
                <w:sz w:val="22"/>
                <w:szCs w:val="22"/>
              </w:rPr>
              <w:t>Pg 57-62</w:t>
            </w:r>
          </w:p>
        </w:tc>
        <w:tc>
          <w:tcPr>
            <w:tcW w:w="1800" w:type="dxa"/>
          </w:tcPr>
          <w:p w:rsidR="004976C9" w:rsidRPr="007E0E4B" w:rsidRDefault="004976C9" w:rsidP="002E3D57">
            <w:pPr>
              <w:widowControl/>
              <w:rPr>
                <w:sz w:val="22"/>
                <w:szCs w:val="22"/>
              </w:rPr>
            </w:pPr>
            <w:r>
              <w:rPr>
                <w:sz w:val="22"/>
                <w:szCs w:val="22"/>
              </w:rPr>
              <w:t>Project</w:t>
            </w:r>
          </w:p>
        </w:tc>
        <w:tc>
          <w:tcPr>
            <w:tcW w:w="1170" w:type="dxa"/>
          </w:tcPr>
          <w:p w:rsidR="004976C9" w:rsidRPr="007E0E4B" w:rsidRDefault="004976C9" w:rsidP="002E3D57">
            <w:pPr>
              <w:widowControl/>
              <w:rPr>
                <w:sz w:val="22"/>
                <w:szCs w:val="22"/>
              </w:rPr>
            </w:pPr>
          </w:p>
        </w:tc>
      </w:tr>
      <w:tr w:rsidR="004976C9" w:rsidRPr="007E0E4B" w:rsidTr="002E3D57">
        <w:tc>
          <w:tcPr>
            <w:tcW w:w="590" w:type="dxa"/>
            <w:vMerge/>
          </w:tcPr>
          <w:p w:rsidR="004976C9" w:rsidRPr="007E0E4B" w:rsidRDefault="004976C9" w:rsidP="002E3D57">
            <w:pPr>
              <w:widowControl/>
              <w:jc w:val="center"/>
              <w:rPr>
                <w:sz w:val="22"/>
                <w:szCs w:val="22"/>
              </w:rPr>
            </w:pPr>
          </w:p>
        </w:tc>
        <w:tc>
          <w:tcPr>
            <w:tcW w:w="778" w:type="dxa"/>
            <w:shd w:val="clear" w:color="auto" w:fill="auto"/>
          </w:tcPr>
          <w:p w:rsidR="004976C9" w:rsidRPr="007E0E4B" w:rsidRDefault="004976C9" w:rsidP="002E3D57">
            <w:pPr>
              <w:widowControl/>
              <w:jc w:val="center"/>
              <w:rPr>
                <w:sz w:val="22"/>
                <w:szCs w:val="22"/>
              </w:rPr>
            </w:pPr>
            <w:r w:rsidRPr="007E0E4B">
              <w:rPr>
                <w:sz w:val="22"/>
                <w:szCs w:val="22"/>
              </w:rPr>
              <w:t>9/24</w:t>
            </w:r>
          </w:p>
        </w:tc>
        <w:tc>
          <w:tcPr>
            <w:tcW w:w="3330" w:type="dxa"/>
            <w:shd w:val="clear" w:color="auto" w:fill="auto"/>
          </w:tcPr>
          <w:p w:rsidR="004976C9" w:rsidRPr="007E0E4B" w:rsidRDefault="004976C9" w:rsidP="002E3D57">
            <w:pPr>
              <w:widowControl/>
              <w:rPr>
                <w:sz w:val="22"/>
                <w:szCs w:val="22"/>
              </w:rPr>
            </w:pPr>
            <w:r>
              <w:rPr>
                <w:sz w:val="22"/>
                <w:szCs w:val="22"/>
              </w:rPr>
              <w:t>Interpreting Reactor Behavior</w:t>
            </w:r>
          </w:p>
        </w:tc>
        <w:tc>
          <w:tcPr>
            <w:tcW w:w="1800" w:type="dxa"/>
            <w:shd w:val="clear" w:color="auto" w:fill="auto"/>
          </w:tcPr>
          <w:p w:rsidR="004976C9" w:rsidRPr="007E0E4B" w:rsidRDefault="004976C9" w:rsidP="002E3D57">
            <w:pPr>
              <w:widowControl/>
              <w:rPr>
                <w:sz w:val="22"/>
                <w:szCs w:val="22"/>
              </w:rPr>
            </w:pPr>
            <w:r>
              <w:rPr>
                <w:sz w:val="22"/>
                <w:szCs w:val="22"/>
              </w:rPr>
              <w:t>Levenspiel</w:t>
            </w:r>
          </w:p>
        </w:tc>
        <w:tc>
          <w:tcPr>
            <w:tcW w:w="1800" w:type="dxa"/>
            <w:shd w:val="clear" w:color="auto" w:fill="auto"/>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p>
        </w:tc>
      </w:tr>
      <w:tr w:rsidR="004976C9" w:rsidRPr="007E0E4B" w:rsidTr="002E3D57">
        <w:tc>
          <w:tcPr>
            <w:tcW w:w="590" w:type="dxa"/>
            <w:vMerge/>
          </w:tcPr>
          <w:p w:rsidR="004976C9" w:rsidRPr="007E0E4B" w:rsidRDefault="004976C9" w:rsidP="002E3D57">
            <w:pPr>
              <w:widowControl/>
              <w:jc w:val="center"/>
              <w:rPr>
                <w:sz w:val="22"/>
                <w:szCs w:val="22"/>
              </w:rPr>
            </w:pPr>
          </w:p>
        </w:tc>
        <w:tc>
          <w:tcPr>
            <w:tcW w:w="778" w:type="dxa"/>
            <w:shd w:val="clear" w:color="auto" w:fill="auto"/>
          </w:tcPr>
          <w:p w:rsidR="004976C9" w:rsidRPr="007E0E4B" w:rsidRDefault="004976C9" w:rsidP="002E3D57">
            <w:pPr>
              <w:widowControl/>
              <w:jc w:val="center"/>
              <w:rPr>
                <w:sz w:val="22"/>
                <w:szCs w:val="22"/>
              </w:rPr>
            </w:pPr>
            <w:r w:rsidRPr="007E0E4B">
              <w:rPr>
                <w:sz w:val="22"/>
                <w:szCs w:val="22"/>
              </w:rPr>
              <w:t>9/26</w:t>
            </w:r>
          </w:p>
        </w:tc>
        <w:tc>
          <w:tcPr>
            <w:tcW w:w="3330" w:type="dxa"/>
            <w:shd w:val="clear" w:color="auto" w:fill="auto"/>
          </w:tcPr>
          <w:p w:rsidR="004976C9" w:rsidRPr="007E0E4B" w:rsidRDefault="004976C9" w:rsidP="002E3D57">
            <w:pPr>
              <w:widowControl/>
              <w:rPr>
                <w:sz w:val="22"/>
                <w:szCs w:val="22"/>
              </w:rPr>
            </w:pPr>
            <w:r>
              <w:rPr>
                <w:sz w:val="22"/>
                <w:szCs w:val="22"/>
              </w:rPr>
              <w:t>Equilization</w:t>
            </w:r>
          </w:p>
        </w:tc>
        <w:tc>
          <w:tcPr>
            <w:tcW w:w="1800" w:type="dxa"/>
            <w:shd w:val="clear" w:color="auto" w:fill="auto"/>
          </w:tcPr>
          <w:p w:rsidR="004976C9" w:rsidRPr="007E0E4B" w:rsidRDefault="004976C9" w:rsidP="002E3D57">
            <w:pPr>
              <w:widowControl/>
              <w:rPr>
                <w:sz w:val="22"/>
                <w:szCs w:val="22"/>
              </w:rPr>
            </w:pPr>
            <w:r>
              <w:rPr>
                <w:sz w:val="22"/>
                <w:szCs w:val="22"/>
              </w:rPr>
              <w:t>Pg 63-71</w:t>
            </w:r>
          </w:p>
        </w:tc>
        <w:tc>
          <w:tcPr>
            <w:tcW w:w="1800" w:type="dxa"/>
            <w:shd w:val="clear" w:color="auto" w:fill="auto"/>
          </w:tcPr>
          <w:p w:rsidR="004976C9" w:rsidRPr="007E0E4B" w:rsidRDefault="004976C9" w:rsidP="002E3D57">
            <w:pPr>
              <w:widowControl/>
              <w:rPr>
                <w:sz w:val="22"/>
                <w:szCs w:val="22"/>
              </w:rPr>
            </w:pPr>
            <w:r>
              <w:rPr>
                <w:sz w:val="22"/>
                <w:szCs w:val="22"/>
              </w:rPr>
              <w:t>HW3</w:t>
            </w:r>
          </w:p>
        </w:tc>
        <w:tc>
          <w:tcPr>
            <w:tcW w:w="1170" w:type="dxa"/>
          </w:tcPr>
          <w:p w:rsidR="004976C9" w:rsidRPr="007E0E4B" w:rsidRDefault="004976C9" w:rsidP="002E3D57">
            <w:pPr>
              <w:widowControl/>
              <w:rPr>
                <w:sz w:val="22"/>
                <w:szCs w:val="22"/>
              </w:rPr>
            </w:pPr>
            <w:r>
              <w:rPr>
                <w:sz w:val="22"/>
                <w:szCs w:val="22"/>
              </w:rPr>
              <w:t xml:space="preserve">HW2 </w:t>
            </w:r>
          </w:p>
        </w:tc>
      </w:tr>
      <w:tr w:rsidR="004976C9" w:rsidRPr="007E0E4B" w:rsidTr="002E3D57">
        <w:tc>
          <w:tcPr>
            <w:tcW w:w="590" w:type="dxa"/>
            <w:vMerge w:val="restart"/>
          </w:tcPr>
          <w:p w:rsidR="004976C9" w:rsidRPr="007E0E4B" w:rsidRDefault="004976C9" w:rsidP="002E3D57">
            <w:pPr>
              <w:widowControl/>
              <w:jc w:val="center"/>
              <w:rPr>
                <w:sz w:val="22"/>
                <w:szCs w:val="22"/>
              </w:rPr>
            </w:pPr>
            <w:r w:rsidRPr="007E0E4B">
              <w:rPr>
                <w:sz w:val="22"/>
                <w:szCs w:val="22"/>
              </w:rPr>
              <w:t>6</w:t>
            </w:r>
          </w:p>
        </w:tc>
        <w:tc>
          <w:tcPr>
            <w:tcW w:w="778" w:type="dxa"/>
            <w:shd w:val="clear" w:color="auto" w:fill="auto"/>
          </w:tcPr>
          <w:p w:rsidR="004976C9" w:rsidRPr="007E0E4B" w:rsidRDefault="004976C9" w:rsidP="002E3D57">
            <w:pPr>
              <w:widowControl/>
              <w:jc w:val="center"/>
              <w:rPr>
                <w:sz w:val="22"/>
                <w:szCs w:val="22"/>
              </w:rPr>
            </w:pPr>
            <w:r w:rsidRPr="007E0E4B">
              <w:rPr>
                <w:sz w:val="22"/>
                <w:szCs w:val="22"/>
              </w:rPr>
              <w:t>9/29</w:t>
            </w:r>
          </w:p>
        </w:tc>
        <w:tc>
          <w:tcPr>
            <w:tcW w:w="3330" w:type="dxa"/>
            <w:shd w:val="clear" w:color="auto" w:fill="auto"/>
          </w:tcPr>
          <w:p w:rsidR="004976C9" w:rsidRPr="007E0E4B" w:rsidRDefault="004976C9" w:rsidP="002E3D57">
            <w:pPr>
              <w:widowControl/>
              <w:rPr>
                <w:sz w:val="22"/>
                <w:szCs w:val="22"/>
              </w:rPr>
            </w:pPr>
            <w:r>
              <w:rPr>
                <w:sz w:val="22"/>
                <w:szCs w:val="22"/>
              </w:rPr>
              <w:t>Estimating Dispersion</w:t>
            </w:r>
          </w:p>
        </w:tc>
        <w:tc>
          <w:tcPr>
            <w:tcW w:w="1800" w:type="dxa"/>
            <w:shd w:val="clear" w:color="auto" w:fill="auto"/>
          </w:tcPr>
          <w:p w:rsidR="004976C9" w:rsidRPr="007E0E4B" w:rsidRDefault="004976C9" w:rsidP="002E3D57">
            <w:pPr>
              <w:widowControl/>
              <w:rPr>
                <w:sz w:val="22"/>
                <w:szCs w:val="22"/>
              </w:rPr>
            </w:pPr>
            <w:r>
              <w:rPr>
                <w:sz w:val="22"/>
                <w:szCs w:val="22"/>
              </w:rPr>
              <w:t>Handout</w:t>
            </w:r>
          </w:p>
        </w:tc>
        <w:tc>
          <w:tcPr>
            <w:tcW w:w="1800" w:type="dxa"/>
            <w:shd w:val="clear" w:color="auto" w:fill="auto"/>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p>
        </w:tc>
      </w:tr>
      <w:tr w:rsidR="004976C9" w:rsidRPr="007E0E4B" w:rsidTr="002E3D57">
        <w:tc>
          <w:tcPr>
            <w:tcW w:w="590" w:type="dxa"/>
            <w:vMerge/>
          </w:tcPr>
          <w:p w:rsidR="004976C9" w:rsidRPr="007E0E4B" w:rsidRDefault="004976C9" w:rsidP="002E3D57">
            <w:pPr>
              <w:widowControl/>
              <w:jc w:val="center"/>
              <w:rPr>
                <w:sz w:val="22"/>
                <w:szCs w:val="22"/>
              </w:rPr>
            </w:pPr>
          </w:p>
        </w:tc>
        <w:tc>
          <w:tcPr>
            <w:tcW w:w="778" w:type="dxa"/>
            <w:shd w:val="clear" w:color="auto" w:fill="auto"/>
          </w:tcPr>
          <w:p w:rsidR="004976C9" w:rsidRPr="007E0E4B" w:rsidRDefault="004976C9" w:rsidP="002E3D57">
            <w:pPr>
              <w:widowControl/>
              <w:jc w:val="center"/>
              <w:rPr>
                <w:sz w:val="22"/>
                <w:szCs w:val="22"/>
              </w:rPr>
            </w:pPr>
            <w:r w:rsidRPr="007E0E4B">
              <w:rPr>
                <w:sz w:val="22"/>
                <w:szCs w:val="22"/>
              </w:rPr>
              <w:t>10/1</w:t>
            </w:r>
          </w:p>
        </w:tc>
        <w:tc>
          <w:tcPr>
            <w:tcW w:w="3330" w:type="dxa"/>
            <w:shd w:val="clear" w:color="auto" w:fill="auto"/>
          </w:tcPr>
          <w:p w:rsidR="004976C9" w:rsidRPr="007E0E4B" w:rsidRDefault="004976C9" w:rsidP="002E3D57">
            <w:pPr>
              <w:widowControl/>
              <w:rPr>
                <w:sz w:val="22"/>
                <w:szCs w:val="22"/>
              </w:rPr>
            </w:pPr>
            <w:r>
              <w:rPr>
                <w:sz w:val="22"/>
                <w:szCs w:val="22"/>
              </w:rPr>
              <w:t>Design of Reactors for Low Disp.</w:t>
            </w:r>
          </w:p>
        </w:tc>
        <w:tc>
          <w:tcPr>
            <w:tcW w:w="1800" w:type="dxa"/>
            <w:shd w:val="clear" w:color="auto" w:fill="auto"/>
          </w:tcPr>
          <w:p w:rsidR="004976C9" w:rsidRPr="007E0E4B" w:rsidRDefault="004976C9" w:rsidP="002E3D57">
            <w:pPr>
              <w:widowControl/>
              <w:rPr>
                <w:sz w:val="22"/>
                <w:szCs w:val="22"/>
              </w:rPr>
            </w:pPr>
            <w:r>
              <w:rPr>
                <w:sz w:val="22"/>
                <w:szCs w:val="22"/>
              </w:rPr>
              <w:t>Handout</w:t>
            </w:r>
          </w:p>
        </w:tc>
        <w:tc>
          <w:tcPr>
            <w:tcW w:w="1800" w:type="dxa"/>
            <w:shd w:val="clear" w:color="auto" w:fill="auto"/>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p>
        </w:tc>
      </w:tr>
      <w:tr w:rsidR="004976C9" w:rsidRPr="007E0E4B" w:rsidTr="002E3D57">
        <w:tc>
          <w:tcPr>
            <w:tcW w:w="590" w:type="dxa"/>
            <w:vMerge/>
          </w:tcPr>
          <w:p w:rsidR="004976C9" w:rsidRPr="007E0E4B" w:rsidRDefault="004976C9" w:rsidP="002E3D57">
            <w:pPr>
              <w:widowControl/>
              <w:jc w:val="center"/>
              <w:rPr>
                <w:sz w:val="22"/>
                <w:szCs w:val="22"/>
              </w:rPr>
            </w:pPr>
          </w:p>
        </w:tc>
        <w:tc>
          <w:tcPr>
            <w:tcW w:w="778" w:type="dxa"/>
            <w:shd w:val="clear" w:color="auto" w:fill="auto"/>
          </w:tcPr>
          <w:p w:rsidR="004976C9" w:rsidRPr="007E0E4B" w:rsidRDefault="004976C9" w:rsidP="002E3D57">
            <w:pPr>
              <w:widowControl/>
              <w:jc w:val="center"/>
              <w:rPr>
                <w:sz w:val="22"/>
                <w:szCs w:val="22"/>
              </w:rPr>
            </w:pPr>
            <w:r w:rsidRPr="007E0E4B">
              <w:rPr>
                <w:sz w:val="22"/>
                <w:szCs w:val="22"/>
              </w:rPr>
              <w:t>10/3</w:t>
            </w:r>
          </w:p>
        </w:tc>
        <w:tc>
          <w:tcPr>
            <w:tcW w:w="3330" w:type="dxa"/>
            <w:shd w:val="clear" w:color="auto" w:fill="auto"/>
          </w:tcPr>
          <w:p w:rsidR="004976C9" w:rsidRPr="007E0E4B" w:rsidRDefault="004976C9" w:rsidP="002E3D57">
            <w:pPr>
              <w:widowControl/>
              <w:rPr>
                <w:sz w:val="22"/>
                <w:szCs w:val="22"/>
              </w:rPr>
            </w:pPr>
            <w:r>
              <w:rPr>
                <w:sz w:val="22"/>
                <w:szCs w:val="22"/>
              </w:rPr>
              <w:t>F3 – Review</w:t>
            </w:r>
          </w:p>
        </w:tc>
        <w:tc>
          <w:tcPr>
            <w:tcW w:w="1800" w:type="dxa"/>
            <w:shd w:val="clear" w:color="auto" w:fill="auto"/>
          </w:tcPr>
          <w:p w:rsidR="004976C9" w:rsidRPr="007E0E4B" w:rsidRDefault="004976C9" w:rsidP="002E3D57">
            <w:pPr>
              <w:widowControl/>
              <w:rPr>
                <w:sz w:val="22"/>
                <w:szCs w:val="22"/>
              </w:rPr>
            </w:pPr>
          </w:p>
        </w:tc>
        <w:tc>
          <w:tcPr>
            <w:tcW w:w="1800" w:type="dxa"/>
            <w:shd w:val="clear" w:color="auto" w:fill="auto"/>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p>
        </w:tc>
      </w:tr>
      <w:tr w:rsidR="004976C9" w:rsidRPr="007E0E4B" w:rsidTr="002E3D57">
        <w:tc>
          <w:tcPr>
            <w:tcW w:w="590" w:type="dxa"/>
            <w:vMerge w:val="restart"/>
          </w:tcPr>
          <w:p w:rsidR="004976C9" w:rsidRPr="007E0E4B" w:rsidRDefault="004976C9" w:rsidP="002E3D57">
            <w:pPr>
              <w:widowControl/>
              <w:jc w:val="center"/>
              <w:rPr>
                <w:sz w:val="22"/>
                <w:szCs w:val="22"/>
              </w:rPr>
            </w:pPr>
            <w:r w:rsidRPr="007E0E4B">
              <w:rPr>
                <w:sz w:val="22"/>
                <w:szCs w:val="22"/>
              </w:rPr>
              <w:t>7</w:t>
            </w:r>
          </w:p>
        </w:tc>
        <w:tc>
          <w:tcPr>
            <w:tcW w:w="778" w:type="dxa"/>
            <w:shd w:val="clear" w:color="auto" w:fill="auto"/>
          </w:tcPr>
          <w:p w:rsidR="004976C9" w:rsidRPr="007E0E4B" w:rsidRDefault="004976C9" w:rsidP="002E3D57">
            <w:pPr>
              <w:widowControl/>
              <w:jc w:val="center"/>
              <w:rPr>
                <w:sz w:val="22"/>
                <w:szCs w:val="22"/>
              </w:rPr>
            </w:pPr>
            <w:r w:rsidRPr="007E0E4B">
              <w:rPr>
                <w:sz w:val="22"/>
                <w:szCs w:val="22"/>
              </w:rPr>
              <w:t>10/6</w:t>
            </w:r>
          </w:p>
        </w:tc>
        <w:tc>
          <w:tcPr>
            <w:tcW w:w="3330" w:type="dxa"/>
            <w:shd w:val="clear" w:color="auto" w:fill="auto"/>
          </w:tcPr>
          <w:p w:rsidR="004976C9" w:rsidRPr="001B3A4F" w:rsidRDefault="004976C9" w:rsidP="002E3D57">
            <w:pPr>
              <w:widowControl/>
              <w:rPr>
                <w:b/>
                <w:sz w:val="22"/>
                <w:szCs w:val="22"/>
              </w:rPr>
            </w:pPr>
            <w:r w:rsidRPr="001B3A4F">
              <w:rPr>
                <w:b/>
                <w:sz w:val="22"/>
                <w:szCs w:val="22"/>
              </w:rPr>
              <w:t>Midterm 1</w:t>
            </w:r>
            <w:r>
              <w:rPr>
                <w:b/>
                <w:sz w:val="22"/>
                <w:szCs w:val="22"/>
              </w:rPr>
              <w:t xml:space="preserve"> – Through CH2</w:t>
            </w:r>
          </w:p>
        </w:tc>
        <w:tc>
          <w:tcPr>
            <w:tcW w:w="1800" w:type="dxa"/>
            <w:shd w:val="clear" w:color="auto" w:fill="auto"/>
          </w:tcPr>
          <w:p w:rsidR="004976C9" w:rsidRPr="007E0E4B" w:rsidRDefault="004976C9" w:rsidP="002E3D57">
            <w:pPr>
              <w:widowControl/>
              <w:rPr>
                <w:sz w:val="22"/>
                <w:szCs w:val="22"/>
              </w:rPr>
            </w:pPr>
          </w:p>
        </w:tc>
        <w:tc>
          <w:tcPr>
            <w:tcW w:w="1800" w:type="dxa"/>
            <w:shd w:val="clear" w:color="auto" w:fill="auto"/>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p>
        </w:tc>
      </w:tr>
      <w:tr w:rsidR="004976C9" w:rsidRPr="007E0E4B" w:rsidTr="002E3D57">
        <w:tc>
          <w:tcPr>
            <w:tcW w:w="590" w:type="dxa"/>
            <w:vMerge/>
          </w:tcPr>
          <w:p w:rsidR="004976C9" w:rsidRPr="007E0E4B" w:rsidRDefault="004976C9" w:rsidP="002E3D57">
            <w:pPr>
              <w:widowControl/>
              <w:jc w:val="center"/>
              <w:rPr>
                <w:sz w:val="22"/>
                <w:szCs w:val="22"/>
              </w:rPr>
            </w:pPr>
          </w:p>
        </w:tc>
        <w:tc>
          <w:tcPr>
            <w:tcW w:w="778" w:type="dxa"/>
            <w:shd w:val="clear" w:color="auto" w:fill="auto"/>
          </w:tcPr>
          <w:p w:rsidR="004976C9" w:rsidRPr="007E0E4B" w:rsidRDefault="004976C9" w:rsidP="002E3D57">
            <w:pPr>
              <w:widowControl/>
              <w:jc w:val="center"/>
              <w:rPr>
                <w:sz w:val="22"/>
                <w:szCs w:val="22"/>
              </w:rPr>
            </w:pPr>
            <w:r w:rsidRPr="007E0E4B">
              <w:rPr>
                <w:sz w:val="22"/>
                <w:szCs w:val="22"/>
              </w:rPr>
              <w:t>10/8</w:t>
            </w:r>
          </w:p>
        </w:tc>
        <w:tc>
          <w:tcPr>
            <w:tcW w:w="3330" w:type="dxa"/>
            <w:shd w:val="clear" w:color="auto" w:fill="auto"/>
          </w:tcPr>
          <w:p w:rsidR="004976C9" w:rsidRPr="007E0E4B" w:rsidRDefault="004976C9" w:rsidP="002E3D57">
            <w:pPr>
              <w:widowControl/>
              <w:rPr>
                <w:sz w:val="22"/>
                <w:szCs w:val="22"/>
              </w:rPr>
            </w:pPr>
            <w:r>
              <w:rPr>
                <w:sz w:val="22"/>
                <w:szCs w:val="22"/>
              </w:rPr>
              <w:t>Reaction Kinetics</w:t>
            </w:r>
          </w:p>
        </w:tc>
        <w:tc>
          <w:tcPr>
            <w:tcW w:w="1800" w:type="dxa"/>
            <w:shd w:val="clear" w:color="auto" w:fill="auto"/>
          </w:tcPr>
          <w:p w:rsidR="004976C9" w:rsidRPr="007E0E4B" w:rsidRDefault="004976C9" w:rsidP="002E3D57">
            <w:pPr>
              <w:widowControl/>
              <w:rPr>
                <w:sz w:val="22"/>
                <w:szCs w:val="22"/>
              </w:rPr>
            </w:pPr>
            <w:r>
              <w:rPr>
                <w:sz w:val="22"/>
                <w:szCs w:val="22"/>
              </w:rPr>
              <w:t>Pg 81-88</w:t>
            </w:r>
          </w:p>
        </w:tc>
        <w:tc>
          <w:tcPr>
            <w:tcW w:w="1800" w:type="dxa"/>
            <w:shd w:val="clear" w:color="auto" w:fill="auto"/>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p>
        </w:tc>
      </w:tr>
      <w:tr w:rsidR="004976C9" w:rsidRPr="007E0E4B" w:rsidTr="002E3D57">
        <w:tc>
          <w:tcPr>
            <w:tcW w:w="590" w:type="dxa"/>
            <w:vMerge/>
          </w:tcPr>
          <w:p w:rsidR="004976C9" w:rsidRPr="007E0E4B" w:rsidRDefault="004976C9" w:rsidP="002E3D57">
            <w:pPr>
              <w:widowControl/>
              <w:jc w:val="center"/>
              <w:rPr>
                <w:sz w:val="22"/>
                <w:szCs w:val="22"/>
              </w:rPr>
            </w:pPr>
          </w:p>
        </w:tc>
        <w:tc>
          <w:tcPr>
            <w:tcW w:w="778" w:type="dxa"/>
            <w:shd w:val="clear" w:color="auto" w:fill="auto"/>
          </w:tcPr>
          <w:p w:rsidR="004976C9" w:rsidRPr="007E0E4B" w:rsidRDefault="004976C9" w:rsidP="002E3D57">
            <w:pPr>
              <w:widowControl/>
              <w:jc w:val="center"/>
              <w:rPr>
                <w:sz w:val="22"/>
                <w:szCs w:val="22"/>
              </w:rPr>
            </w:pPr>
            <w:r w:rsidRPr="007E0E4B">
              <w:rPr>
                <w:sz w:val="22"/>
                <w:szCs w:val="22"/>
              </w:rPr>
              <w:t>10/10</w:t>
            </w:r>
          </w:p>
        </w:tc>
        <w:tc>
          <w:tcPr>
            <w:tcW w:w="3330" w:type="dxa"/>
            <w:shd w:val="clear" w:color="auto" w:fill="auto"/>
          </w:tcPr>
          <w:p w:rsidR="004976C9" w:rsidRPr="007E0E4B" w:rsidRDefault="004976C9" w:rsidP="002E3D57">
            <w:pPr>
              <w:widowControl/>
              <w:rPr>
                <w:sz w:val="22"/>
                <w:szCs w:val="22"/>
              </w:rPr>
            </w:pPr>
            <w:r>
              <w:rPr>
                <w:sz w:val="22"/>
                <w:szCs w:val="22"/>
              </w:rPr>
              <w:t>Reaction Kinetics</w:t>
            </w:r>
          </w:p>
        </w:tc>
        <w:tc>
          <w:tcPr>
            <w:tcW w:w="1800" w:type="dxa"/>
            <w:shd w:val="clear" w:color="auto" w:fill="auto"/>
          </w:tcPr>
          <w:p w:rsidR="004976C9" w:rsidRPr="007E0E4B" w:rsidRDefault="004976C9" w:rsidP="002E3D57">
            <w:pPr>
              <w:widowControl/>
              <w:rPr>
                <w:sz w:val="22"/>
                <w:szCs w:val="22"/>
              </w:rPr>
            </w:pPr>
            <w:r>
              <w:rPr>
                <w:sz w:val="22"/>
                <w:szCs w:val="22"/>
              </w:rPr>
              <w:t>Pg 88-99</w:t>
            </w:r>
          </w:p>
        </w:tc>
        <w:tc>
          <w:tcPr>
            <w:tcW w:w="1800" w:type="dxa"/>
            <w:shd w:val="clear" w:color="auto" w:fill="auto"/>
          </w:tcPr>
          <w:p w:rsidR="004976C9" w:rsidRPr="007E0E4B" w:rsidRDefault="004976C9" w:rsidP="002E3D57">
            <w:pPr>
              <w:widowControl/>
              <w:rPr>
                <w:sz w:val="22"/>
                <w:szCs w:val="22"/>
              </w:rPr>
            </w:pPr>
            <w:r>
              <w:rPr>
                <w:sz w:val="22"/>
                <w:szCs w:val="22"/>
              </w:rPr>
              <w:t>HW4</w:t>
            </w:r>
          </w:p>
        </w:tc>
        <w:tc>
          <w:tcPr>
            <w:tcW w:w="1170" w:type="dxa"/>
          </w:tcPr>
          <w:p w:rsidR="004976C9" w:rsidRPr="007E0E4B" w:rsidRDefault="004976C9" w:rsidP="002E3D57">
            <w:pPr>
              <w:widowControl/>
              <w:rPr>
                <w:sz w:val="22"/>
                <w:szCs w:val="22"/>
              </w:rPr>
            </w:pPr>
          </w:p>
        </w:tc>
      </w:tr>
      <w:tr w:rsidR="004976C9" w:rsidRPr="007E0E4B" w:rsidTr="002E3D57">
        <w:tc>
          <w:tcPr>
            <w:tcW w:w="590" w:type="dxa"/>
            <w:vMerge w:val="restart"/>
          </w:tcPr>
          <w:p w:rsidR="004976C9" w:rsidRPr="007E0E4B" w:rsidRDefault="004976C9" w:rsidP="002E3D57">
            <w:pPr>
              <w:widowControl/>
              <w:jc w:val="center"/>
              <w:rPr>
                <w:sz w:val="22"/>
                <w:szCs w:val="22"/>
              </w:rPr>
            </w:pPr>
            <w:r w:rsidRPr="007E0E4B">
              <w:rPr>
                <w:sz w:val="22"/>
                <w:szCs w:val="22"/>
              </w:rPr>
              <w:t>8</w:t>
            </w:r>
          </w:p>
        </w:tc>
        <w:tc>
          <w:tcPr>
            <w:tcW w:w="778" w:type="dxa"/>
            <w:shd w:val="clear" w:color="auto" w:fill="auto"/>
          </w:tcPr>
          <w:p w:rsidR="004976C9" w:rsidRPr="007E0E4B" w:rsidRDefault="004976C9" w:rsidP="002E3D57">
            <w:pPr>
              <w:widowControl/>
              <w:jc w:val="center"/>
              <w:rPr>
                <w:sz w:val="22"/>
                <w:szCs w:val="22"/>
              </w:rPr>
            </w:pPr>
            <w:r w:rsidRPr="007E0E4B">
              <w:rPr>
                <w:sz w:val="22"/>
                <w:szCs w:val="22"/>
              </w:rPr>
              <w:t>10/13</w:t>
            </w:r>
          </w:p>
        </w:tc>
        <w:tc>
          <w:tcPr>
            <w:tcW w:w="3330" w:type="dxa"/>
            <w:shd w:val="clear" w:color="auto" w:fill="auto"/>
          </w:tcPr>
          <w:p w:rsidR="004976C9" w:rsidRPr="007E0E4B" w:rsidRDefault="004976C9" w:rsidP="002E3D57">
            <w:pPr>
              <w:widowControl/>
              <w:rPr>
                <w:sz w:val="22"/>
                <w:szCs w:val="22"/>
              </w:rPr>
            </w:pPr>
            <w:r>
              <w:rPr>
                <w:sz w:val="22"/>
                <w:szCs w:val="22"/>
              </w:rPr>
              <w:t>Reaction Kinetics</w:t>
            </w:r>
          </w:p>
        </w:tc>
        <w:tc>
          <w:tcPr>
            <w:tcW w:w="1800" w:type="dxa"/>
            <w:shd w:val="clear" w:color="auto" w:fill="auto"/>
          </w:tcPr>
          <w:p w:rsidR="004976C9" w:rsidRPr="007E0E4B" w:rsidRDefault="004976C9" w:rsidP="002E3D57">
            <w:pPr>
              <w:widowControl/>
              <w:rPr>
                <w:sz w:val="22"/>
                <w:szCs w:val="22"/>
              </w:rPr>
            </w:pPr>
            <w:r>
              <w:rPr>
                <w:sz w:val="22"/>
                <w:szCs w:val="22"/>
              </w:rPr>
              <w:t>Pg 107-116</w:t>
            </w:r>
          </w:p>
        </w:tc>
        <w:tc>
          <w:tcPr>
            <w:tcW w:w="1800" w:type="dxa"/>
            <w:shd w:val="clear" w:color="auto" w:fill="auto"/>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r>
              <w:rPr>
                <w:sz w:val="22"/>
                <w:szCs w:val="22"/>
              </w:rPr>
              <w:t>HW3</w:t>
            </w:r>
          </w:p>
        </w:tc>
      </w:tr>
      <w:tr w:rsidR="004976C9" w:rsidRPr="007E0E4B" w:rsidTr="002E3D57">
        <w:tc>
          <w:tcPr>
            <w:tcW w:w="590" w:type="dxa"/>
            <w:vMerge/>
          </w:tcPr>
          <w:p w:rsidR="004976C9" w:rsidRPr="007E0E4B" w:rsidRDefault="004976C9" w:rsidP="002E3D57">
            <w:pPr>
              <w:widowControl/>
              <w:jc w:val="center"/>
              <w:rPr>
                <w:sz w:val="22"/>
                <w:szCs w:val="22"/>
              </w:rPr>
            </w:pPr>
          </w:p>
        </w:tc>
        <w:tc>
          <w:tcPr>
            <w:tcW w:w="778" w:type="dxa"/>
            <w:shd w:val="clear" w:color="auto" w:fill="auto"/>
          </w:tcPr>
          <w:p w:rsidR="004976C9" w:rsidRPr="007E0E4B" w:rsidRDefault="004976C9" w:rsidP="002E3D57">
            <w:pPr>
              <w:widowControl/>
              <w:jc w:val="center"/>
              <w:rPr>
                <w:sz w:val="22"/>
                <w:szCs w:val="22"/>
              </w:rPr>
            </w:pPr>
            <w:r w:rsidRPr="007E0E4B">
              <w:rPr>
                <w:sz w:val="22"/>
                <w:szCs w:val="22"/>
              </w:rPr>
              <w:t>10/15</w:t>
            </w:r>
          </w:p>
        </w:tc>
        <w:tc>
          <w:tcPr>
            <w:tcW w:w="3330" w:type="dxa"/>
            <w:shd w:val="clear" w:color="auto" w:fill="auto"/>
          </w:tcPr>
          <w:p w:rsidR="004976C9" w:rsidRPr="007E0E4B" w:rsidRDefault="004976C9" w:rsidP="002E3D57">
            <w:pPr>
              <w:widowControl/>
              <w:rPr>
                <w:sz w:val="22"/>
                <w:szCs w:val="22"/>
              </w:rPr>
            </w:pPr>
            <w:r>
              <w:rPr>
                <w:sz w:val="22"/>
                <w:szCs w:val="22"/>
              </w:rPr>
              <w:t>Reaction Kinetics</w:t>
            </w:r>
          </w:p>
        </w:tc>
        <w:tc>
          <w:tcPr>
            <w:tcW w:w="1800" w:type="dxa"/>
            <w:shd w:val="clear" w:color="auto" w:fill="auto"/>
          </w:tcPr>
          <w:p w:rsidR="004976C9" w:rsidRPr="007E0E4B" w:rsidRDefault="004976C9" w:rsidP="002E3D57">
            <w:pPr>
              <w:widowControl/>
              <w:rPr>
                <w:sz w:val="22"/>
                <w:szCs w:val="22"/>
              </w:rPr>
            </w:pPr>
            <w:r>
              <w:rPr>
                <w:sz w:val="22"/>
                <w:szCs w:val="22"/>
              </w:rPr>
              <w:t>Pg 114-116</w:t>
            </w:r>
          </w:p>
        </w:tc>
        <w:tc>
          <w:tcPr>
            <w:tcW w:w="1800" w:type="dxa"/>
            <w:shd w:val="clear" w:color="auto" w:fill="auto"/>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p>
        </w:tc>
      </w:tr>
      <w:tr w:rsidR="004976C9" w:rsidRPr="007E0E4B" w:rsidTr="002E3D57">
        <w:tc>
          <w:tcPr>
            <w:tcW w:w="590" w:type="dxa"/>
            <w:vMerge/>
          </w:tcPr>
          <w:p w:rsidR="004976C9" w:rsidRPr="007E0E4B" w:rsidRDefault="004976C9" w:rsidP="002E3D57">
            <w:pPr>
              <w:widowControl/>
              <w:jc w:val="center"/>
              <w:rPr>
                <w:sz w:val="22"/>
                <w:szCs w:val="22"/>
              </w:rPr>
            </w:pPr>
          </w:p>
        </w:tc>
        <w:tc>
          <w:tcPr>
            <w:tcW w:w="778" w:type="dxa"/>
            <w:shd w:val="clear" w:color="auto" w:fill="auto"/>
          </w:tcPr>
          <w:p w:rsidR="004976C9" w:rsidRPr="007E0E4B" w:rsidRDefault="004976C9" w:rsidP="002E3D57">
            <w:pPr>
              <w:widowControl/>
              <w:jc w:val="center"/>
              <w:rPr>
                <w:sz w:val="22"/>
                <w:szCs w:val="22"/>
              </w:rPr>
            </w:pPr>
            <w:r w:rsidRPr="007E0E4B">
              <w:rPr>
                <w:sz w:val="22"/>
                <w:szCs w:val="22"/>
              </w:rPr>
              <w:t>10/17</w:t>
            </w:r>
          </w:p>
        </w:tc>
        <w:tc>
          <w:tcPr>
            <w:tcW w:w="3330" w:type="dxa"/>
            <w:shd w:val="clear" w:color="auto" w:fill="auto"/>
          </w:tcPr>
          <w:p w:rsidR="004976C9" w:rsidRPr="007E0E4B" w:rsidRDefault="004976C9" w:rsidP="002E3D57">
            <w:pPr>
              <w:widowControl/>
              <w:rPr>
                <w:sz w:val="22"/>
                <w:szCs w:val="22"/>
              </w:rPr>
            </w:pPr>
            <w:r>
              <w:rPr>
                <w:sz w:val="22"/>
                <w:szCs w:val="22"/>
              </w:rPr>
              <w:t>F4 – Kinetics</w:t>
            </w:r>
          </w:p>
        </w:tc>
        <w:tc>
          <w:tcPr>
            <w:tcW w:w="1800" w:type="dxa"/>
            <w:shd w:val="clear" w:color="auto" w:fill="auto"/>
          </w:tcPr>
          <w:p w:rsidR="004976C9" w:rsidRPr="007E0E4B" w:rsidRDefault="004976C9" w:rsidP="002E3D57">
            <w:pPr>
              <w:widowControl/>
              <w:rPr>
                <w:sz w:val="22"/>
                <w:szCs w:val="22"/>
              </w:rPr>
            </w:pPr>
          </w:p>
        </w:tc>
        <w:tc>
          <w:tcPr>
            <w:tcW w:w="1800" w:type="dxa"/>
            <w:shd w:val="clear" w:color="auto" w:fill="auto"/>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p>
        </w:tc>
      </w:tr>
      <w:tr w:rsidR="004976C9" w:rsidRPr="007E0E4B" w:rsidTr="002E3D57">
        <w:tc>
          <w:tcPr>
            <w:tcW w:w="590" w:type="dxa"/>
            <w:vMerge w:val="restart"/>
          </w:tcPr>
          <w:p w:rsidR="004976C9" w:rsidRPr="007E0E4B" w:rsidRDefault="004976C9" w:rsidP="002E3D57">
            <w:pPr>
              <w:widowControl/>
              <w:jc w:val="center"/>
              <w:rPr>
                <w:sz w:val="22"/>
                <w:szCs w:val="22"/>
              </w:rPr>
            </w:pPr>
            <w:r w:rsidRPr="007E0E4B">
              <w:rPr>
                <w:sz w:val="22"/>
                <w:szCs w:val="22"/>
              </w:rPr>
              <w:t>9</w:t>
            </w:r>
          </w:p>
        </w:tc>
        <w:tc>
          <w:tcPr>
            <w:tcW w:w="778" w:type="dxa"/>
            <w:shd w:val="clear" w:color="auto" w:fill="auto"/>
          </w:tcPr>
          <w:p w:rsidR="004976C9" w:rsidRPr="007E0E4B" w:rsidRDefault="004976C9" w:rsidP="002E3D57">
            <w:pPr>
              <w:widowControl/>
              <w:jc w:val="center"/>
              <w:rPr>
                <w:sz w:val="22"/>
                <w:szCs w:val="22"/>
              </w:rPr>
            </w:pPr>
            <w:r w:rsidRPr="007E0E4B">
              <w:rPr>
                <w:sz w:val="22"/>
                <w:szCs w:val="22"/>
              </w:rPr>
              <w:t>10/20</w:t>
            </w:r>
          </w:p>
        </w:tc>
        <w:tc>
          <w:tcPr>
            <w:tcW w:w="3330" w:type="dxa"/>
            <w:shd w:val="clear" w:color="auto" w:fill="auto"/>
          </w:tcPr>
          <w:p w:rsidR="004976C9" w:rsidRPr="007E0E4B" w:rsidRDefault="004976C9" w:rsidP="002E3D57">
            <w:pPr>
              <w:widowControl/>
              <w:rPr>
                <w:sz w:val="22"/>
                <w:szCs w:val="22"/>
              </w:rPr>
            </w:pPr>
            <w:r>
              <w:rPr>
                <w:sz w:val="22"/>
                <w:szCs w:val="22"/>
              </w:rPr>
              <w:t>CFSTR with Reaction</w:t>
            </w:r>
          </w:p>
        </w:tc>
        <w:tc>
          <w:tcPr>
            <w:tcW w:w="1800" w:type="dxa"/>
            <w:shd w:val="clear" w:color="auto" w:fill="auto"/>
          </w:tcPr>
          <w:p w:rsidR="004976C9" w:rsidRPr="007E0E4B" w:rsidRDefault="004976C9" w:rsidP="002E3D57">
            <w:pPr>
              <w:widowControl/>
              <w:rPr>
                <w:sz w:val="22"/>
                <w:szCs w:val="22"/>
              </w:rPr>
            </w:pPr>
            <w:r>
              <w:rPr>
                <w:sz w:val="22"/>
                <w:szCs w:val="22"/>
              </w:rPr>
              <w:t>Pg 121-123</w:t>
            </w:r>
          </w:p>
        </w:tc>
        <w:tc>
          <w:tcPr>
            <w:tcW w:w="1800" w:type="dxa"/>
            <w:shd w:val="clear" w:color="auto" w:fill="auto"/>
          </w:tcPr>
          <w:p w:rsidR="004976C9" w:rsidRPr="007E0E4B" w:rsidRDefault="004976C9" w:rsidP="002E3D57">
            <w:pPr>
              <w:widowControl/>
              <w:rPr>
                <w:sz w:val="22"/>
                <w:szCs w:val="22"/>
              </w:rPr>
            </w:pPr>
            <w:r>
              <w:rPr>
                <w:sz w:val="22"/>
                <w:szCs w:val="22"/>
              </w:rPr>
              <w:t>HW5: CH4</w:t>
            </w:r>
          </w:p>
        </w:tc>
        <w:tc>
          <w:tcPr>
            <w:tcW w:w="1170" w:type="dxa"/>
          </w:tcPr>
          <w:p w:rsidR="004976C9" w:rsidRPr="007E0E4B" w:rsidRDefault="004976C9" w:rsidP="002E3D57">
            <w:pPr>
              <w:widowControl/>
              <w:rPr>
                <w:sz w:val="22"/>
                <w:szCs w:val="22"/>
              </w:rPr>
            </w:pPr>
          </w:p>
        </w:tc>
      </w:tr>
      <w:tr w:rsidR="004976C9" w:rsidRPr="007E0E4B" w:rsidTr="002E3D57">
        <w:tc>
          <w:tcPr>
            <w:tcW w:w="590" w:type="dxa"/>
            <w:vMerge/>
          </w:tcPr>
          <w:p w:rsidR="004976C9" w:rsidRPr="007E0E4B" w:rsidRDefault="004976C9" w:rsidP="002E3D57">
            <w:pPr>
              <w:widowControl/>
              <w:jc w:val="center"/>
              <w:rPr>
                <w:sz w:val="22"/>
                <w:szCs w:val="22"/>
              </w:rPr>
            </w:pPr>
          </w:p>
        </w:tc>
        <w:tc>
          <w:tcPr>
            <w:tcW w:w="778" w:type="dxa"/>
            <w:shd w:val="clear" w:color="auto" w:fill="auto"/>
          </w:tcPr>
          <w:p w:rsidR="004976C9" w:rsidRPr="007E0E4B" w:rsidRDefault="004976C9" w:rsidP="002E3D57">
            <w:pPr>
              <w:widowControl/>
              <w:jc w:val="center"/>
              <w:rPr>
                <w:sz w:val="22"/>
                <w:szCs w:val="22"/>
              </w:rPr>
            </w:pPr>
            <w:r w:rsidRPr="007E0E4B">
              <w:rPr>
                <w:sz w:val="22"/>
                <w:szCs w:val="22"/>
              </w:rPr>
              <w:t>10/22</w:t>
            </w:r>
          </w:p>
        </w:tc>
        <w:tc>
          <w:tcPr>
            <w:tcW w:w="3330" w:type="dxa"/>
            <w:shd w:val="clear" w:color="auto" w:fill="auto"/>
          </w:tcPr>
          <w:p w:rsidR="004976C9" w:rsidRPr="007E0E4B" w:rsidRDefault="004976C9" w:rsidP="002E3D57">
            <w:pPr>
              <w:widowControl/>
              <w:rPr>
                <w:sz w:val="22"/>
                <w:szCs w:val="22"/>
              </w:rPr>
            </w:pPr>
            <w:r>
              <w:rPr>
                <w:sz w:val="22"/>
                <w:szCs w:val="22"/>
              </w:rPr>
              <w:t>PFR with Reaction + comparison</w:t>
            </w:r>
          </w:p>
        </w:tc>
        <w:tc>
          <w:tcPr>
            <w:tcW w:w="1800" w:type="dxa"/>
            <w:shd w:val="clear" w:color="auto" w:fill="auto"/>
          </w:tcPr>
          <w:p w:rsidR="004976C9" w:rsidRPr="007E0E4B" w:rsidRDefault="004976C9" w:rsidP="002E3D57">
            <w:pPr>
              <w:widowControl/>
              <w:rPr>
                <w:sz w:val="22"/>
                <w:szCs w:val="22"/>
              </w:rPr>
            </w:pPr>
            <w:r>
              <w:rPr>
                <w:sz w:val="22"/>
                <w:szCs w:val="22"/>
              </w:rPr>
              <w:t>Pg 123-130</w:t>
            </w:r>
          </w:p>
        </w:tc>
        <w:tc>
          <w:tcPr>
            <w:tcW w:w="1800" w:type="dxa"/>
            <w:shd w:val="clear" w:color="auto" w:fill="auto"/>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p>
        </w:tc>
      </w:tr>
      <w:tr w:rsidR="004976C9" w:rsidRPr="007E0E4B" w:rsidTr="002E3D57">
        <w:tc>
          <w:tcPr>
            <w:tcW w:w="590" w:type="dxa"/>
            <w:vMerge/>
          </w:tcPr>
          <w:p w:rsidR="004976C9" w:rsidRPr="007E0E4B" w:rsidRDefault="004976C9" w:rsidP="002E3D57">
            <w:pPr>
              <w:widowControl/>
              <w:jc w:val="center"/>
              <w:rPr>
                <w:sz w:val="22"/>
                <w:szCs w:val="22"/>
              </w:rPr>
            </w:pPr>
          </w:p>
        </w:tc>
        <w:tc>
          <w:tcPr>
            <w:tcW w:w="778" w:type="dxa"/>
            <w:shd w:val="clear" w:color="auto" w:fill="auto"/>
          </w:tcPr>
          <w:p w:rsidR="004976C9" w:rsidRPr="007E0E4B" w:rsidRDefault="004976C9" w:rsidP="002E3D57">
            <w:pPr>
              <w:widowControl/>
              <w:jc w:val="center"/>
              <w:rPr>
                <w:sz w:val="22"/>
                <w:szCs w:val="22"/>
              </w:rPr>
            </w:pPr>
            <w:r w:rsidRPr="007E0E4B">
              <w:rPr>
                <w:sz w:val="22"/>
                <w:szCs w:val="22"/>
              </w:rPr>
              <w:t>10/24</w:t>
            </w:r>
          </w:p>
        </w:tc>
        <w:tc>
          <w:tcPr>
            <w:tcW w:w="3330" w:type="dxa"/>
            <w:shd w:val="clear" w:color="auto" w:fill="auto"/>
          </w:tcPr>
          <w:p w:rsidR="004976C9" w:rsidRPr="007E0E4B" w:rsidRDefault="004976C9" w:rsidP="002E3D57">
            <w:pPr>
              <w:widowControl/>
              <w:rPr>
                <w:sz w:val="22"/>
                <w:szCs w:val="22"/>
              </w:rPr>
            </w:pPr>
            <w:r>
              <w:rPr>
                <w:sz w:val="22"/>
                <w:szCs w:val="22"/>
              </w:rPr>
              <w:t>CFSTRs in Series + Reaction</w:t>
            </w:r>
          </w:p>
        </w:tc>
        <w:tc>
          <w:tcPr>
            <w:tcW w:w="1800" w:type="dxa"/>
            <w:shd w:val="clear" w:color="auto" w:fill="auto"/>
          </w:tcPr>
          <w:p w:rsidR="004976C9" w:rsidRPr="007E0E4B" w:rsidRDefault="004976C9" w:rsidP="002E3D57">
            <w:pPr>
              <w:widowControl/>
              <w:rPr>
                <w:sz w:val="22"/>
                <w:szCs w:val="22"/>
              </w:rPr>
            </w:pPr>
            <w:r>
              <w:rPr>
                <w:sz w:val="22"/>
                <w:szCs w:val="22"/>
              </w:rPr>
              <w:t>Pg 130-135</w:t>
            </w:r>
          </w:p>
        </w:tc>
        <w:tc>
          <w:tcPr>
            <w:tcW w:w="1800" w:type="dxa"/>
            <w:shd w:val="clear" w:color="auto" w:fill="auto"/>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r>
              <w:rPr>
                <w:sz w:val="22"/>
                <w:szCs w:val="22"/>
              </w:rPr>
              <w:t>HW4</w:t>
            </w:r>
          </w:p>
        </w:tc>
      </w:tr>
      <w:tr w:rsidR="004976C9" w:rsidRPr="007E0E4B" w:rsidTr="002E3D57">
        <w:tc>
          <w:tcPr>
            <w:tcW w:w="590" w:type="dxa"/>
            <w:vMerge w:val="restart"/>
          </w:tcPr>
          <w:p w:rsidR="004976C9" w:rsidRPr="007E0E4B" w:rsidRDefault="004976C9" w:rsidP="002E3D57">
            <w:pPr>
              <w:widowControl/>
              <w:jc w:val="center"/>
              <w:rPr>
                <w:sz w:val="22"/>
                <w:szCs w:val="22"/>
              </w:rPr>
            </w:pPr>
            <w:r w:rsidRPr="007E0E4B">
              <w:rPr>
                <w:sz w:val="22"/>
                <w:szCs w:val="22"/>
              </w:rPr>
              <w:t>10</w:t>
            </w:r>
          </w:p>
        </w:tc>
        <w:tc>
          <w:tcPr>
            <w:tcW w:w="778" w:type="dxa"/>
            <w:shd w:val="clear" w:color="auto" w:fill="auto"/>
          </w:tcPr>
          <w:p w:rsidR="004976C9" w:rsidRPr="007E0E4B" w:rsidRDefault="004976C9" w:rsidP="002E3D57">
            <w:pPr>
              <w:widowControl/>
              <w:jc w:val="center"/>
              <w:rPr>
                <w:sz w:val="22"/>
                <w:szCs w:val="22"/>
              </w:rPr>
            </w:pPr>
            <w:r w:rsidRPr="007E0E4B">
              <w:rPr>
                <w:sz w:val="22"/>
                <w:szCs w:val="22"/>
              </w:rPr>
              <w:t>10/27</w:t>
            </w:r>
          </w:p>
        </w:tc>
        <w:tc>
          <w:tcPr>
            <w:tcW w:w="3330" w:type="dxa"/>
            <w:shd w:val="clear" w:color="auto" w:fill="auto"/>
          </w:tcPr>
          <w:p w:rsidR="004976C9" w:rsidRPr="007E0E4B" w:rsidRDefault="004976C9" w:rsidP="002E3D57">
            <w:pPr>
              <w:widowControl/>
              <w:rPr>
                <w:sz w:val="22"/>
                <w:szCs w:val="22"/>
              </w:rPr>
            </w:pPr>
            <w:r>
              <w:rPr>
                <w:sz w:val="22"/>
                <w:szCs w:val="22"/>
              </w:rPr>
              <w:t>PFRs with dispersion &amp; Reaction</w:t>
            </w:r>
          </w:p>
        </w:tc>
        <w:tc>
          <w:tcPr>
            <w:tcW w:w="1800" w:type="dxa"/>
            <w:shd w:val="clear" w:color="auto" w:fill="auto"/>
          </w:tcPr>
          <w:p w:rsidR="004976C9" w:rsidRPr="007E0E4B" w:rsidRDefault="004976C9" w:rsidP="002E3D57">
            <w:pPr>
              <w:widowControl/>
              <w:rPr>
                <w:sz w:val="22"/>
                <w:szCs w:val="22"/>
              </w:rPr>
            </w:pPr>
            <w:r>
              <w:rPr>
                <w:sz w:val="22"/>
                <w:szCs w:val="22"/>
              </w:rPr>
              <w:t>Pg 135-141</w:t>
            </w:r>
          </w:p>
        </w:tc>
        <w:tc>
          <w:tcPr>
            <w:tcW w:w="1800" w:type="dxa"/>
            <w:shd w:val="clear" w:color="auto" w:fill="auto"/>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p>
        </w:tc>
      </w:tr>
      <w:tr w:rsidR="004976C9" w:rsidRPr="007E0E4B" w:rsidTr="002E3D57">
        <w:tc>
          <w:tcPr>
            <w:tcW w:w="590" w:type="dxa"/>
            <w:vMerge/>
          </w:tcPr>
          <w:p w:rsidR="004976C9" w:rsidRPr="007E0E4B" w:rsidRDefault="004976C9" w:rsidP="002E3D57">
            <w:pPr>
              <w:widowControl/>
              <w:jc w:val="center"/>
              <w:rPr>
                <w:sz w:val="22"/>
                <w:szCs w:val="22"/>
              </w:rPr>
            </w:pPr>
          </w:p>
        </w:tc>
        <w:tc>
          <w:tcPr>
            <w:tcW w:w="778" w:type="dxa"/>
            <w:shd w:val="clear" w:color="auto" w:fill="auto"/>
          </w:tcPr>
          <w:p w:rsidR="004976C9" w:rsidRPr="007E0E4B" w:rsidRDefault="004976C9" w:rsidP="002E3D57">
            <w:pPr>
              <w:widowControl/>
              <w:jc w:val="center"/>
              <w:rPr>
                <w:sz w:val="22"/>
                <w:szCs w:val="22"/>
              </w:rPr>
            </w:pPr>
            <w:r w:rsidRPr="007E0E4B">
              <w:rPr>
                <w:sz w:val="22"/>
                <w:szCs w:val="22"/>
              </w:rPr>
              <w:t>10/29</w:t>
            </w:r>
          </w:p>
        </w:tc>
        <w:tc>
          <w:tcPr>
            <w:tcW w:w="3330" w:type="dxa"/>
            <w:shd w:val="clear" w:color="auto" w:fill="auto"/>
          </w:tcPr>
          <w:p w:rsidR="004976C9" w:rsidRPr="007E0E4B" w:rsidRDefault="004976C9" w:rsidP="002E3D57">
            <w:pPr>
              <w:widowControl/>
              <w:rPr>
                <w:sz w:val="22"/>
                <w:szCs w:val="22"/>
              </w:rPr>
            </w:pPr>
            <w:r>
              <w:rPr>
                <w:sz w:val="22"/>
                <w:szCs w:val="22"/>
              </w:rPr>
              <w:t>Non steady-state Performance</w:t>
            </w:r>
          </w:p>
        </w:tc>
        <w:tc>
          <w:tcPr>
            <w:tcW w:w="1800" w:type="dxa"/>
            <w:shd w:val="clear" w:color="auto" w:fill="auto"/>
          </w:tcPr>
          <w:p w:rsidR="004976C9" w:rsidRPr="007E0E4B" w:rsidRDefault="004976C9" w:rsidP="002E3D57">
            <w:pPr>
              <w:widowControl/>
              <w:rPr>
                <w:sz w:val="22"/>
                <w:szCs w:val="22"/>
              </w:rPr>
            </w:pPr>
            <w:r>
              <w:rPr>
                <w:sz w:val="22"/>
                <w:szCs w:val="22"/>
              </w:rPr>
              <w:t>Pg 141-147</w:t>
            </w:r>
          </w:p>
        </w:tc>
        <w:tc>
          <w:tcPr>
            <w:tcW w:w="1800" w:type="dxa"/>
            <w:shd w:val="clear" w:color="auto" w:fill="auto"/>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p>
        </w:tc>
      </w:tr>
      <w:tr w:rsidR="004976C9" w:rsidRPr="007E0E4B" w:rsidTr="002E3D57">
        <w:tc>
          <w:tcPr>
            <w:tcW w:w="590" w:type="dxa"/>
            <w:vMerge/>
          </w:tcPr>
          <w:p w:rsidR="004976C9" w:rsidRPr="007E0E4B" w:rsidRDefault="004976C9" w:rsidP="002E3D57">
            <w:pPr>
              <w:widowControl/>
              <w:jc w:val="center"/>
              <w:rPr>
                <w:sz w:val="22"/>
                <w:szCs w:val="22"/>
              </w:rPr>
            </w:pPr>
          </w:p>
        </w:tc>
        <w:tc>
          <w:tcPr>
            <w:tcW w:w="778" w:type="dxa"/>
            <w:shd w:val="clear" w:color="auto" w:fill="auto"/>
          </w:tcPr>
          <w:p w:rsidR="004976C9" w:rsidRPr="007E0E4B" w:rsidRDefault="004976C9" w:rsidP="002E3D57">
            <w:pPr>
              <w:widowControl/>
              <w:jc w:val="center"/>
              <w:rPr>
                <w:sz w:val="22"/>
                <w:szCs w:val="22"/>
              </w:rPr>
            </w:pPr>
            <w:r w:rsidRPr="007E0E4B">
              <w:rPr>
                <w:sz w:val="22"/>
                <w:szCs w:val="22"/>
              </w:rPr>
              <w:t>10/31</w:t>
            </w:r>
          </w:p>
        </w:tc>
        <w:tc>
          <w:tcPr>
            <w:tcW w:w="3330" w:type="dxa"/>
            <w:shd w:val="clear" w:color="auto" w:fill="auto"/>
          </w:tcPr>
          <w:p w:rsidR="004976C9" w:rsidRPr="007E0E4B" w:rsidRDefault="004976C9" w:rsidP="002E3D57">
            <w:pPr>
              <w:widowControl/>
              <w:rPr>
                <w:sz w:val="22"/>
                <w:szCs w:val="22"/>
              </w:rPr>
            </w:pPr>
            <w:r>
              <w:rPr>
                <w:sz w:val="22"/>
                <w:szCs w:val="22"/>
              </w:rPr>
              <w:t>F5 – Reactors w/Reactions</w:t>
            </w:r>
          </w:p>
        </w:tc>
        <w:tc>
          <w:tcPr>
            <w:tcW w:w="1800" w:type="dxa"/>
            <w:shd w:val="clear" w:color="auto" w:fill="auto"/>
          </w:tcPr>
          <w:p w:rsidR="004976C9" w:rsidRPr="007E0E4B" w:rsidRDefault="004976C9" w:rsidP="002E3D57">
            <w:pPr>
              <w:widowControl/>
              <w:rPr>
                <w:sz w:val="22"/>
                <w:szCs w:val="22"/>
              </w:rPr>
            </w:pPr>
          </w:p>
        </w:tc>
        <w:tc>
          <w:tcPr>
            <w:tcW w:w="1800" w:type="dxa"/>
            <w:shd w:val="clear" w:color="auto" w:fill="auto"/>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r>
              <w:rPr>
                <w:sz w:val="22"/>
                <w:szCs w:val="22"/>
              </w:rPr>
              <w:t>DFT PRJ</w:t>
            </w:r>
          </w:p>
        </w:tc>
      </w:tr>
      <w:tr w:rsidR="004976C9" w:rsidRPr="007E0E4B" w:rsidTr="002E3D57">
        <w:tc>
          <w:tcPr>
            <w:tcW w:w="590" w:type="dxa"/>
            <w:vMerge w:val="restart"/>
          </w:tcPr>
          <w:p w:rsidR="004976C9" w:rsidRPr="007E0E4B" w:rsidRDefault="004976C9" w:rsidP="002E3D57">
            <w:pPr>
              <w:widowControl/>
              <w:jc w:val="center"/>
              <w:rPr>
                <w:sz w:val="22"/>
                <w:szCs w:val="22"/>
              </w:rPr>
            </w:pPr>
            <w:r w:rsidRPr="007E0E4B">
              <w:rPr>
                <w:sz w:val="22"/>
                <w:szCs w:val="22"/>
              </w:rPr>
              <w:t>11</w:t>
            </w:r>
          </w:p>
        </w:tc>
        <w:tc>
          <w:tcPr>
            <w:tcW w:w="778" w:type="dxa"/>
            <w:shd w:val="clear" w:color="auto" w:fill="auto"/>
          </w:tcPr>
          <w:p w:rsidR="004976C9" w:rsidRPr="007E0E4B" w:rsidRDefault="004976C9" w:rsidP="002E3D57">
            <w:pPr>
              <w:widowControl/>
              <w:jc w:val="center"/>
              <w:rPr>
                <w:sz w:val="22"/>
                <w:szCs w:val="22"/>
              </w:rPr>
            </w:pPr>
            <w:r w:rsidRPr="007E0E4B">
              <w:rPr>
                <w:sz w:val="22"/>
                <w:szCs w:val="22"/>
              </w:rPr>
              <w:t>11/3</w:t>
            </w:r>
          </w:p>
        </w:tc>
        <w:tc>
          <w:tcPr>
            <w:tcW w:w="3330" w:type="dxa"/>
            <w:shd w:val="clear" w:color="auto" w:fill="auto"/>
          </w:tcPr>
          <w:p w:rsidR="004976C9" w:rsidRPr="007E0E4B" w:rsidRDefault="004976C9" w:rsidP="002E3D57">
            <w:pPr>
              <w:widowControl/>
              <w:rPr>
                <w:sz w:val="22"/>
                <w:szCs w:val="22"/>
              </w:rPr>
            </w:pPr>
            <w:r>
              <w:rPr>
                <w:sz w:val="22"/>
                <w:szCs w:val="22"/>
              </w:rPr>
              <w:t>Diffusive Mass Transfer</w:t>
            </w:r>
          </w:p>
        </w:tc>
        <w:tc>
          <w:tcPr>
            <w:tcW w:w="1800" w:type="dxa"/>
            <w:shd w:val="clear" w:color="auto" w:fill="auto"/>
          </w:tcPr>
          <w:p w:rsidR="004976C9" w:rsidRPr="007E0E4B" w:rsidRDefault="00DC2A46" w:rsidP="002E3D57">
            <w:pPr>
              <w:widowControl/>
              <w:rPr>
                <w:sz w:val="22"/>
                <w:szCs w:val="22"/>
              </w:rPr>
            </w:pPr>
            <w:r>
              <w:rPr>
                <w:sz w:val="22"/>
                <w:szCs w:val="22"/>
              </w:rPr>
              <w:t>Handout</w:t>
            </w:r>
          </w:p>
        </w:tc>
        <w:tc>
          <w:tcPr>
            <w:tcW w:w="1800" w:type="dxa"/>
            <w:shd w:val="clear" w:color="auto" w:fill="auto"/>
          </w:tcPr>
          <w:p w:rsidR="004976C9" w:rsidRPr="007E0E4B" w:rsidRDefault="004976C9" w:rsidP="002E3D57">
            <w:pPr>
              <w:widowControl/>
              <w:rPr>
                <w:sz w:val="22"/>
                <w:szCs w:val="22"/>
              </w:rPr>
            </w:pPr>
            <w:r>
              <w:rPr>
                <w:sz w:val="22"/>
                <w:szCs w:val="22"/>
              </w:rPr>
              <w:t>HW6</w:t>
            </w:r>
          </w:p>
        </w:tc>
        <w:tc>
          <w:tcPr>
            <w:tcW w:w="1170" w:type="dxa"/>
          </w:tcPr>
          <w:p w:rsidR="004976C9" w:rsidRPr="007E0E4B" w:rsidRDefault="004976C9" w:rsidP="002E3D57">
            <w:pPr>
              <w:widowControl/>
              <w:rPr>
                <w:sz w:val="22"/>
                <w:szCs w:val="22"/>
              </w:rPr>
            </w:pPr>
          </w:p>
        </w:tc>
      </w:tr>
      <w:tr w:rsidR="004976C9" w:rsidRPr="007E0E4B" w:rsidTr="002E3D57">
        <w:tc>
          <w:tcPr>
            <w:tcW w:w="590" w:type="dxa"/>
            <w:vMerge/>
          </w:tcPr>
          <w:p w:rsidR="004976C9" w:rsidRPr="007E0E4B" w:rsidRDefault="004976C9" w:rsidP="002E3D57">
            <w:pPr>
              <w:widowControl/>
              <w:jc w:val="center"/>
              <w:rPr>
                <w:sz w:val="22"/>
                <w:szCs w:val="22"/>
              </w:rPr>
            </w:pPr>
          </w:p>
        </w:tc>
        <w:tc>
          <w:tcPr>
            <w:tcW w:w="778" w:type="dxa"/>
            <w:shd w:val="clear" w:color="auto" w:fill="auto"/>
          </w:tcPr>
          <w:p w:rsidR="004976C9" w:rsidRPr="007E0E4B" w:rsidRDefault="004976C9" w:rsidP="002E3D57">
            <w:pPr>
              <w:widowControl/>
              <w:jc w:val="center"/>
              <w:rPr>
                <w:sz w:val="22"/>
                <w:szCs w:val="22"/>
              </w:rPr>
            </w:pPr>
            <w:r w:rsidRPr="007E0E4B">
              <w:rPr>
                <w:sz w:val="22"/>
                <w:szCs w:val="22"/>
              </w:rPr>
              <w:t>11/5</w:t>
            </w:r>
          </w:p>
        </w:tc>
        <w:tc>
          <w:tcPr>
            <w:tcW w:w="3330" w:type="dxa"/>
            <w:shd w:val="clear" w:color="auto" w:fill="auto"/>
          </w:tcPr>
          <w:p w:rsidR="004976C9" w:rsidRPr="007E0E4B" w:rsidRDefault="004976C9" w:rsidP="002E3D57">
            <w:pPr>
              <w:widowControl/>
              <w:rPr>
                <w:sz w:val="22"/>
                <w:szCs w:val="22"/>
              </w:rPr>
            </w:pPr>
            <w:r>
              <w:rPr>
                <w:sz w:val="22"/>
                <w:szCs w:val="22"/>
              </w:rPr>
              <w:t>Estimating Diffusion Coefs</w:t>
            </w:r>
          </w:p>
        </w:tc>
        <w:tc>
          <w:tcPr>
            <w:tcW w:w="1800" w:type="dxa"/>
            <w:shd w:val="clear" w:color="auto" w:fill="auto"/>
          </w:tcPr>
          <w:p w:rsidR="004976C9" w:rsidRPr="007E0E4B" w:rsidRDefault="004976C9" w:rsidP="002E3D57">
            <w:pPr>
              <w:widowControl/>
              <w:rPr>
                <w:sz w:val="22"/>
                <w:szCs w:val="22"/>
              </w:rPr>
            </w:pPr>
          </w:p>
        </w:tc>
        <w:tc>
          <w:tcPr>
            <w:tcW w:w="1800" w:type="dxa"/>
            <w:shd w:val="clear" w:color="auto" w:fill="auto"/>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p>
        </w:tc>
      </w:tr>
      <w:tr w:rsidR="004976C9" w:rsidRPr="007E0E4B" w:rsidTr="002E3D57">
        <w:tc>
          <w:tcPr>
            <w:tcW w:w="590" w:type="dxa"/>
            <w:vMerge/>
          </w:tcPr>
          <w:p w:rsidR="004976C9" w:rsidRPr="007E0E4B" w:rsidRDefault="004976C9" w:rsidP="002E3D57">
            <w:pPr>
              <w:widowControl/>
              <w:jc w:val="center"/>
              <w:rPr>
                <w:sz w:val="22"/>
                <w:szCs w:val="22"/>
              </w:rPr>
            </w:pPr>
          </w:p>
        </w:tc>
        <w:tc>
          <w:tcPr>
            <w:tcW w:w="778" w:type="dxa"/>
            <w:shd w:val="clear" w:color="auto" w:fill="auto"/>
          </w:tcPr>
          <w:p w:rsidR="004976C9" w:rsidRPr="007E0E4B" w:rsidRDefault="004976C9" w:rsidP="002E3D57">
            <w:pPr>
              <w:widowControl/>
              <w:jc w:val="center"/>
              <w:rPr>
                <w:sz w:val="22"/>
                <w:szCs w:val="22"/>
              </w:rPr>
            </w:pPr>
            <w:r w:rsidRPr="007E0E4B">
              <w:rPr>
                <w:sz w:val="22"/>
                <w:szCs w:val="22"/>
              </w:rPr>
              <w:t>11/7</w:t>
            </w:r>
          </w:p>
        </w:tc>
        <w:tc>
          <w:tcPr>
            <w:tcW w:w="3330" w:type="dxa"/>
            <w:shd w:val="clear" w:color="auto" w:fill="auto"/>
          </w:tcPr>
          <w:p w:rsidR="004976C9" w:rsidRPr="007E0E4B" w:rsidRDefault="004976C9" w:rsidP="002E3D57">
            <w:pPr>
              <w:widowControl/>
              <w:rPr>
                <w:sz w:val="22"/>
                <w:szCs w:val="22"/>
              </w:rPr>
            </w:pPr>
            <w:r>
              <w:rPr>
                <w:sz w:val="22"/>
                <w:szCs w:val="22"/>
              </w:rPr>
              <w:t>F6 – Review</w:t>
            </w:r>
          </w:p>
        </w:tc>
        <w:tc>
          <w:tcPr>
            <w:tcW w:w="1800" w:type="dxa"/>
            <w:shd w:val="clear" w:color="auto" w:fill="auto"/>
          </w:tcPr>
          <w:p w:rsidR="004976C9" w:rsidRPr="007E0E4B" w:rsidRDefault="004976C9" w:rsidP="002E3D57">
            <w:pPr>
              <w:widowControl/>
              <w:rPr>
                <w:sz w:val="22"/>
                <w:szCs w:val="22"/>
              </w:rPr>
            </w:pPr>
          </w:p>
        </w:tc>
        <w:tc>
          <w:tcPr>
            <w:tcW w:w="1800" w:type="dxa"/>
            <w:shd w:val="clear" w:color="auto" w:fill="auto"/>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r>
              <w:rPr>
                <w:sz w:val="22"/>
                <w:szCs w:val="22"/>
              </w:rPr>
              <w:t xml:space="preserve">HW5 </w:t>
            </w:r>
          </w:p>
        </w:tc>
      </w:tr>
      <w:tr w:rsidR="004976C9" w:rsidRPr="007E0E4B" w:rsidTr="002E3D57">
        <w:tc>
          <w:tcPr>
            <w:tcW w:w="590" w:type="dxa"/>
            <w:vMerge w:val="restart"/>
          </w:tcPr>
          <w:p w:rsidR="004976C9" w:rsidRPr="007E0E4B" w:rsidRDefault="004976C9" w:rsidP="002E3D57">
            <w:pPr>
              <w:widowControl/>
              <w:jc w:val="center"/>
              <w:rPr>
                <w:sz w:val="22"/>
                <w:szCs w:val="22"/>
              </w:rPr>
            </w:pPr>
            <w:r w:rsidRPr="007E0E4B">
              <w:rPr>
                <w:sz w:val="22"/>
                <w:szCs w:val="22"/>
              </w:rPr>
              <w:t>12</w:t>
            </w:r>
          </w:p>
        </w:tc>
        <w:tc>
          <w:tcPr>
            <w:tcW w:w="778" w:type="dxa"/>
            <w:shd w:val="clear" w:color="auto" w:fill="auto"/>
          </w:tcPr>
          <w:p w:rsidR="004976C9" w:rsidRPr="007E0E4B" w:rsidRDefault="004976C9" w:rsidP="002E3D57">
            <w:pPr>
              <w:widowControl/>
              <w:jc w:val="center"/>
              <w:rPr>
                <w:sz w:val="22"/>
                <w:szCs w:val="22"/>
              </w:rPr>
            </w:pPr>
            <w:r w:rsidRPr="007E0E4B">
              <w:rPr>
                <w:sz w:val="22"/>
                <w:szCs w:val="22"/>
              </w:rPr>
              <w:t>11/10</w:t>
            </w:r>
          </w:p>
        </w:tc>
        <w:tc>
          <w:tcPr>
            <w:tcW w:w="3330" w:type="dxa"/>
            <w:shd w:val="clear" w:color="auto" w:fill="auto"/>
          </w:tcPr>
          <w:p w:rsidR="004976C9" w:rsidRPr="007E0E4B" w:rsidRDefault="004976C9" w:rsidP="002E3D57">
            <w:pPr>
              <w:widowControl/>
              <w:rPr>
                <w:sz w:val="22"/>
                <w:szCs w:val="22"/>
              </w:rPr>
            </w:pPr>
            <w:r w:rsidRPr="001B3A4F">
              <w:rPr>
                <w:b/>
                <w:sz w:val="22"/>
                <w:szCs w:val="22"/>
              </w:rPr>
              <w:t>Midterm 2 – Thr</w:t>
            </w:r>
            <w:r>
              <w:rPr>
                <w:b/>
                <w:sz w:val="22"/>
                <w:szCs w:val="22"/>
              </w:rPr>
              <w:t>u CH</w:t>
            </w:r>
            <w:r w:rsidR="00DC2A46">
              <w:rPr>
                <w:b/>
                <w:sz w:val="22"/>
                <w:szCs w:val="22"/>
              </w:rPr>
              <w:t>4</w:t>
            </w:r>
          </w:p>
        </w:tc>
        <w:tc>
          <w:tcPr>
            <w:tcW w:w="1800" w:type="dxa"/>
            <w:shd w:val="clear" w:color="auto" w:fill="auto"/>
          </w:tcPr>
          <w:p w:rsidR="004976C9" w:rsidRPr="007E0E4B" w:rsidRDefault="004976C9" w:rsidP="002E3D57">
            <w:pPr>
              <w:widowControl/>
              <w:rPr>
                <w:sz w:val="22"/>
                <w:szCs w:val="22"/>
              </w:rPr>
            </w:pPr>
          </w:p>
        </w:tc>
        <w:tc>
          <w:tcPr>
            <w:tcW w:w="1800" w:type="dxa"/>
            <w:shd w:val="clear" w:color="auto" w:fill="auto"/>
          </w:tcPr>
          <w:p w:rsidR="004976C9" w:rsidRPr="007E0E4B" w:rsidRDefault="004976C9" w:rsidP="002E3D57">
            <w:pPr>
              <w:widowControl/>
              <w:rPr>
                <w:sz w:val="22"/>
                <w:szCs w:val="22"/>
              </w:rPr>
            </w:pPr>
            <w:r>
              <w:rPr>
                <w:sz w:val="22"/>
                <w:szCs w:val="22"/>
              </w:rPr>
              <w:t>HW7</w:t>
            </w:r>
          </w:p>
        </w:tc>
        <w:tc>
          <w:tcPr>
            <w:tcW w:w="1170" w:type="dxa"/>
          </w:tcPr>
          <w:p w:rsidR="004976C9" w:rsidRPr="007E0E4B" w:rsidRDefault="004976C9" w:rsidP="002E3D57">
            <w:pPr>
              <w:widowControl/>
              <w:rPr>
                <w:sz w:val="22"/>
                <w:szCs w:val="22"/>
              </w:rPr>
            </w:pPr>
          </w:p>
        </w:tc>
      </w:tr>
      <w:tr w:rsidR="004976C9" w:rsidRPr="007E0E4B" w:rsidTr="002E3D57">
        <w:tc>
          <w:tcPr>
            <w:tcW w:w="590" w:type="dxa"/>
            <w:vMerge/>
          </w:tcPr>
          <w:p w:rsidR="004976C9" w:rsidRPr="007E0E4B" w:rsidRDefault="004976C9" w:rsidP="002E3D57">
            <w:pPr>
              <w:widowControl/>
              <w:jc w:val="center"/>
              <w:rPr>
                <w:sz w:val="22"/>
                <w:szCs w:val="22"/>
              </w:rPr>
            </w:pPr>
          </w:p>
        </w:tc>
        <w:tc>
          <w:tcPr>
            <w:tcW w:w="778" w:type="dxa"/>
            <w:shd w:val="clear" w:color="auto" w:fill="auto"/>
          </w:tcPr>
          <w:p w:rsidR="004976C9" w:rsidRPr="007E0E4B" w:rsidRDefault="004976C9" w:rsidP="002E3D57">
            <w:pPr>
              <w:widowControl/>
              <w:jc w:val="center"/>
              <w:rPr>
                <w:sz w:val="22"/>
                <w:szCs w:val="22"/>
              </w:rPr>
            </w:pPr>
            <w:r w:rsidRPr="007E0E4B">
              <w:rPr>
                <w:sz w:val="22"/>
                <w:szCs w:val="22"/>
              </w:rPr>
              <w:t>11/12</w:t>
            </w:r>
          </w:p>
        </w:tc>
        <w:tc>
          <w:tcPr>
            <w:tcW w:w="3330" w:type="dxa"/>
            <w:shd w:val="clear" w:color="auto" w:fill="auto"/>
          </w:tcPr>
          <w:p w:rsidR="004976C9" w:rsidRPr="007E0E4B" w:rsidRDefault="004976C9" w:rsidP="002E3D57">
            <w:pPr>
              <w:widowControl/>
              <w:rPr>
                <w:sz w:val="22"/>
                <w:szCs w:val="22"/>
              </w:rPr>
            </w:pPr>
            <w:r>
              <w:rPr>
                <w:sz w:val="22"/>
                <w:szCs w:val="22"/>
              </w:rPr>
              <w:t>Intraphase Mass Transfer</w:t>
            </w:r>
          </w:p>
        </w:tc>
        <w:tc>
          <w:tcPr>
            <w:tcW w:w="1800" w:type="dxa"/>
            <w:shd w:val="clear" w:color="auto" w:fill="auto"/>
          </w:tcPr>
          <w:p w:rsidR="004976C9" w:rsidRPr="007E0E4B" w:rsidRDefault="004976C9" w:rsidP="002E3D57">
            <w:pPr>
              <w:widowControl/>
              <w:rPr>
                <w:sz w:val="22"/>
                <w:szCs w:val="22"/>
              </w:rPr>
            </w:pPr>
          </w:p>
        </w:tc>
        <w:tc>
          <w:tcPr>
            <w:tcW w:w="1800" w:type="dxa"/>
            <w:shd w:val="clear" w:color="auto" w:fill="auto"/>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r>
              <w:rPr>
                <w:sz w:val="22"/>
                <w:szCs w:val="22"/>
              </w:rPr>
              <w:t>HW6</w:t>
            </w:r>
          </w:p>
        </w:tc>
      </w:tr>
      <w:tr w:rsidR="004976C9" w:rsidRPr="007E0E4B" w:rsidTr="002E3D57">
        <w:tc>
          <w:tcPr>
            <w:tcW w:w="590" w:type="dxa"/>
            <w:vMerge/>
          </w:tcPr>
          <w:p w:rsidR="004976C9" w:rsidRPr="007E0E4B" w:rsidRDefault="004976C9" w:rsidP="002E3D57">
            <w:pPr>
              <w:widowControl/>
              <w:jc w:val="center"/>
              <w:rPr>
                <w:sz w:val="22"/>
                <w:szCs w:val="22"/>
              </w:rPr>
            </w:pPr>
          </w:p>
        </w:tc>
        <w:tc>
          <w:tcPr>
            <w:tcW w:w="778" w:type="dxa"/>
            <w:shd w:val="clear" w:color="auto" w:fill="auto"/>
          </w:tcPr>
          <w:p w:rsidR="004976C9" w:rsidRPr="007E0E4B" w:rsidRDefault="004976C9" w:rsidP="002E3D57">
            <w:pPr>
              <w:widowControl/>
              <w:jc w:val="center"/>
              <w:rPr>
                <w:sz w:val="22"/>
                <w:szCs w:val="22"/>
              </w:rPr>
            </w:pPr>
            <w:r w:rsidRPr="007E0E4B">
              <w:rPr>
                <w:sz w:val="22"/>
                <w:szCs w:val="22"/>
              </w:rPr>
              <w:t>11/14</w:t>
            </w:r>
          </w:p>
        </w:tc>
        <w:tc>
          <w:tcPr>
            <w:tcW w:w="3330" w:type="dxa"/>
            <w:shd w:val="clear" w:color="auto" w:fill="auto"/>
          </w:tcPr>
          <w:p w:rsidR="004976C9" w:rsidRPr="007E0E4B" w:rsidRDefault="004976C9" w:rsidP="002E3D57">
            <w:pPr>
              <w:widowControl/>
              <w:rPr>
                <w:sz w:val="22"/>
                <w:szCs w:val="22"/>
              </w:rPr>
            </w:pPr>
            <w:r>
              <w:rPr>
                <w:sz w:val="22"/>
                <w:szCs w:val="22"/>
              </w:rPr>
              <w:t>Interphase Mass Transfer</w:t>
            </w:r>
          </w:p>
        </w:tc>
        <w:tc>
          <w:tcPr>
            <w:tcW w:w="1800" w:type="dxa"/>
            <w:shd w:val="clear" w:color="auto" w:fill="auto"/>
          </w:tcPr>
          <w:p w:rsidR="004976C9" w:rsidRPr="007E0E4B" w:rsidRDefault="004976C9" w:rsidP="002E3D57">
            <w:pPr>
              <w:widowControl/>
              <w:rPr>
                <w:sz w:val="22"/>
                <w:szCs w:val="22"/>
              </w:rPr>
            </w:pPr>
          </w:p>
        </w:tc>
        <w:tc>
          <w:tcPr>
            <w:tcW w:w="1800" w:type="dxa"/>
            <w:shd w:val="clear" w:color="auto" w:fill="auto"/>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p>
        </w:tc>
      </w:tr>
      <w:tr w:rsidR="004976C9" w:rsidRPr="007E0E4B" w:rsidTr="002E3D57">
        <w:tc>
          <w:tcPr>
            <w:tcW w:w="590" w:type="dxa"/>
            <w:vMerge w:val="restart"/>
          </w:tcPr>
          <w:p w:rsidR="004976C9" w:rsidRPr="007E0E4B" w:rsidRDefault="004976C9" w:rsidP="002E3D57">
            <w:pPr>
              <w:widowControl/>
              <w:jc w:val="center"/>
              <w:rPr>
                <w:sz w:val="22"/>
                <w:szCs w:val="22"/>
              </w:rPr>
            </w:pPr>
            <w:r w:rsidRPr="007E0E4B">
              <w:rPr>
                <w:sz w:val="22"/>
                <w:szCs w:val="22"/>
              </w:rPr>
              <w:t>13</w:t>
            </w:r>
          </w:p>
        </w:tc>
        <w:tc>
          <w:tcPr>
            <w:tcW w:w="778" w:type="dxa"/>
            <w:shd w:val="clear" w:color="auto" w:fill="auto"/>
          </w:tcPr>
          <w:p w:rsidR="004976C9" w:rsidRPr="007E0E4B" w:rsidRDefault="004976C9" w:rsidP="002E3D57">
            <w:pPr>
              <w:widowControl/>
              <w:jc w:val="center"/>
              <w:rPr>
                <w:sz w:val="22"/>
                <w:szCs w:val="22"/>
              </w:rPr>
            </w:pPr>
            <w:r w:rsidRPr="007E0E4B">
              <w:rPr>
                <w:sz w:val="22"/>
                <w:szCs w:val="22"/>
              </w:rPr>
              <w:t>11/17</w:t>
            </w:r>
          </w:p>
        </w:tc>
        <w:tc>
          <w:tcPr>
            <w:tcW w:w="3330" w:type="dxa"/>
            <w:shd w:val="clear" w:color="auto" w:fill="auto"/>
          </w:tcPr>
          <w:p w:rsidR="004976C9" w:rsidRDefault="004976C9">
            <w:r w:rsidRPr="00E95192">
              <w:rPr>
                <w:sz w:val="22"/>
                <w:szCs w:val="22"/>
              </w:rPr>
              <w:t>Gas Transfer</w:t>
            </w:r>
          </w:p>
        </w:tc>
        <w:tc>
          <w:tcPr>
            <w:tcW w:w="1800" w:type="dxa"/>
            <w:shd w:val="clear" w:color="auto" w:fill="auto"/>
          </w:tcPr>
          <w:p w:rsidR="004976C9" w:rsidRPr="007E0E4B" w:rsidRDefault="004976C9" w:rsidP="002E3D57">
            <w:pPr>
              <w:widowControl/>
              <w:rPr>
                <w:sz w:val="22"/>
                <w:szCs w:val="22"/>
              </w:rPr>
            </w:pPr>
            <w:r>
              <w:rPr>
                <w:sz w:val="22"/>
                <w:szCs w:val="22"/>
              </w:rPr>
              <w:t>Chapter 5</w:t>
            </w:r>
          </w:p>
        </w:tc>
        <w:tc>
          <w:tcPr>
            <w:tcW w:w="1800" w:type="dxa"/>
            <w:shd w:val="clear" w:color="auto" w:fill="auto"/>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p>
        </w:tc>
      </w:tr>
      <w:tr w:rsidR="004976C9" w:rsidRPr="007E0E4B" w:rsidTr="002E3D57">
        <w:tc>
          <w:tcPr>
            <w:tcW w:w="590" w:type="dxa"/>
            <w:vMerge/>
          </w:tcPr>
          <w:p w:rsidR="004976C9" w:rsidRPr="007E0E4B" w:rsidRDefault="004976C9" w:rsidP="002E3D57">
            <w:pPr>
              <w:widowControl/>
              <w:jc w:val="center"/>
              <w:rPr>
                <w:sz w:val="22"/>
                <w:szCs w:val="22"/>
              </w:rPr>
            </w:pPr>
          </w:p>
        </w:tc>
        <w:tc>
          <w:tcPr>
            <w:tcW w:w="778" w:type="dxa"/>
            <w:shd w:val="clear" w:color="auto" w:fill="auto"/>
          </w:tcPr>
          <w:p w:rsidR="004976C9" w:rsidRPr="007E0E4B" w:rsidRDefault="004976C9" w:rsidP="002E3D57">
            <w:pPr>
              <w:widowControl/>
              <w:jc w:val="center"/>
              <w:rPr>
                <w:sz w:val="22"/>
                <w:szCs w:val="22"/>
              </w:rPr>
            </w:pPr>
            <w:r w:rsidRPr="007E0E4B">
              <w:rPr>
                <w:sz w:val="22"/>
                <w:szCs w:val="22"/>
              </w:rPr>
              <w:t>11/19</w:t>
            </w:r>
          </w:p>
        </w:tc>
        <w:tc>
          <w:tcPr>
            <w:tcW w:w="3330" w:type="dxa"/>
            <w:shd w:val="clear" w:color="auto" w:fill="auto"/>
          </w:tcPr>
          <w:p w:rsidR="004976C9" w:rsidRDefault="004976C9">
            <w:r w:rsidRPr="00E95192">
              <w:rPr>
                <w:sz w:val="22"/>
                <w:szCs w:val="22"/>
              </w:rPr>
              <w:t>Gas Transfer</w:t>
            </w:r>
          </w:p>
        </w:tc>
        <w:tc>
          <w:tcPr>
            <w:tcW w:w="1800" w:type="dxa"/>
            <w:shd w:val="clear" w:color="auto" w:fill="auto"/>
          </w:tcPr>
          <w:p w:rsidR="004976C9" w:rsidRPr="007E0E4B" w:rsidRDefault="004976C9" w:rsidP="002E3D57">
            <w:pPr>
              <w:widowControl/>
              <w:rPr>
                <w:sz w:val="22"/>
                <w:szCs w:val="22"/>
              </w:rPr>
            </w:pPr>
          </w:p>
        </w:tc>
        <w:tc>
          <w:tcPr>
            <w:tcW w:w="1800" w:type="dxa"/>
            <w:shd w:val="clear" w:color="auto" w:fill="auto"/>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p>
        </w:tc>
      </w:tr>
      <w:tr w:rsidR="004976C9" w:rsidRPr="007E0E4B" w:rsidTr="002E3D57">
        <w:tc>
          <w:tcPr>
            <w:tcW w:w="590" w:type="dxa"/>
            <w:vMerge/>
          </w:tcPr>
          <w:p w:rsidR="004976C9" w:rsidRPr="007E0E4B" w:rsidRDefault="004976C9" w:rsidP="002E3D57">
            <w:pPr>
              <w:widowControl/>
              <w:jc w:val="center"/>
              <w:rPr>
                <w:sz w:val="22"/>
                <w:szCs w:val="22"/>
              </w:rPr>
            </w:pPr>
          </w:p>
        </w:tc>
        <w:tc>
          <w:tcPr>
            <w:tcW w:w="778" w:type="dxa"/>
          </w:tcPr>
          <w:p w:rsidR="004976C9" w:rsidRPr="007E0E4B" w:rsidRDefault="004976C9" w:rsidP="002E3D57">
            <w:pPr>
              <w:widowControl/>
              <w:jc w:val="center"/>
              <w:rPr>
                <w:sz w:val="22"/>
                <w:szCs w:val="22"/>
              </w:rPr>
            </w:pPr>
            <w:r w:rsidRPr="007E0E4B">
              <w:rPr>
                <w:sz w:val="22"/>
                <w:szCs w:val="22"/>
              </w:rPr>
              <w:t>11/21</w:t>
            </w:r>
          </w:p>
        </w:tc>
        <w:tc>
          <w:tcPr>
            <w:tcW w:w="3330" w:type="dxa"/>
          </w:tcPr>
          <w:p w:rsidR="004976C9" w:rsidRDefault="004976C9">
            <w:r w:rsidRPr="00E95192">
              <w:rPr>
                <w:sz w:val="22"/>
                <w:szCs w:val="22"/>
              </w:rPr>
              <w:t>Gas Transfer</w:t>
            </w:r>
          </w:p>
        </w:tc>
        <w:tc>
          <w:tcPr>
            <w:tcW w:w="1800" w:type="dxa"/>
          </w:tcPr>
          <w:p w:rsidR="004976C9" w:rsidRPr="007E0E4B" w:rsidRDefault="004976C9" w:rsidP="002E3D57">
            <w:pPr>
              <w:widowControl/>
              <w:rPr>
                <w:sz w:val="22"/>
                <w:szCs w:val="22"/>
              </w:rPr>
            </w:pPr>
          </w:p>
        </w:tc>
        <w:tc>
          <w:tcPr>
            <w:tcW w:w="1800" w:type="dxa"/>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r>
              <w:rPr>
                <w:sz w:val="22"/>
                <w:szCs w:val="22"/>
              </w:rPr>
              <w:t>HW7, PRJ</w:t>
            </w:r>
          </w:p>
        </w:tc>
      </w:tr>
      <w:tr w:rsidR="004976C9" w:rsidRPr="007E0E4B" w:rsidTr="002E3D57">
        <w:tc>
          <w:tcPr>
            <w:tcW w:w="590" w:type="dxa"/>
            <w:shd w:val="clear" w:color="auto" w:fill="F2F2F2" w:themeFill="background1" w:themeFillShade="F2"/>
          </w:tcPr>
          <w:p w:rsidR="004976C9" w:rsidRPr="007E0E4B" w:rsidRDefault="004976C9" w:rsidP="002E3D57">
            <w:pPr>
              <w:widowControl/>
              <w:rPr>
                <w:sz w:val="22"/>
                <w:szCs w:val="22"/>
              </w:rPr>
            </w:pPr>
          </w:p>
        </w:tc>
        <w:tc>
          <w:tcPr>
            <w:tcW w:w="778" w:type="dxa"/>
            <w:shd w:val="clear" w:color="auto" w:fill="F2F2F2" w:themeFill="background1" w:themeFillShade="F2"/>
          </w:tcPr>
          <w:p w:rsidR="004976C9" w:rsidRPr="007E0E4B" w:rsidRDefault="004976C9" w:rsidP="002E3D57">
            <w:pPr>
              <w:widowControl/>
              <w:rPr>
                <w:sz w:val="22"/>
                <w:szCs w:val="22"/>
              </w:rPr>
            </w:pPr>
          </w:p>
        </w:tc>
        <w:tc>
          <w:tcPr>
            <w:tcW w:w="3330" w:type="dxa"/>
            <w:shd w:val="clear" w:color="auto" w:fill="F2F2F2" w:themeFill="background1" w:themeFillShade="F2"/>
          </w:tcPr>
          <w:p w:rsidR="004976C9" w:rsidRPr="007E0E4B" w:rsidRDefault="004976C9" w:rsidP="002E3D57">
            <w:pPr>
              <w:widowControl/>
              <w:rPr>
                <w:sz w:val="22"/>
                <w:szCs w:val="22"/>
              </w:rPr>
            </w:pPr>
            <w:r>
              <w:rPr>
                <w:sz w:val="22"/>
                <w:szCs w:val="22"/>
              </w:rPr>
              <w:t>Fall Break</w:t>
            </w:r>
          </w:p>
        </w:tc>
        <w:tc>
          <w:tcPr>
            <w:tcW w:w="1800" w:type="dxa"/>
            <w:shd w:val="clear" w:color="auto" w:fill="F2F2F2" w:themeFill="background1" w:themeFillShade="F2"/>
          </w:tcPr>
          <w:p w:rsidR="004976C9" w:rsidRPr="007E0E4B" w:rsidRDefault="004976C9" w:rsidP="002E3D57">
            <w:pPr>
              <w:widowControl/>
              <w:rPr>
                <w:sz w:val="22"/>
                <w:szCs w:val="22"/>
              </w:rPr>
            </w:pPr>
          </w:p>
        </w:tc>
        <w:tc>
          <w:tcPr>
            <w:tcW w:w="1800" w:type="dxa"/>
            <w:shd w:val="clear" w:color="auto" w:fill="F2F2F2" w:themeFill="background1" w:themeFillShade="F2"/>
          </w:tcPr>
          <w:p w:rsidR="004976C9" w:rsidRPr="007E0E4B" w:rsidRDefault="004976C9" w:rsidP="002E3D57">
            <w:pPr>
              <w:widowControl/>
              <w:rPr>
                <w:sz w:val="22"/>
                <w:szCs w:val="22"/>
              </w:rPr>
            </w:pPr>
          </w:p>
        </w:tc>
        <w:tc>
          <w:tcPr>
            <w:tcW w:w="1170" w:type="dxa"/>
            <w:shd w:val="clear" w:color="auto" w:fill="F2F2F2" w:themeFill="background1" w:themeFillShade="F2"/>
          </w:tcPr>
          <w:p w:rsidR="004976C9" w:rsidRPr="007E0E4B" w:rsidRDefault="004976C9" w:rsidP="002E3D57">
            <w:pPr>
              <w:widowControl/>
              <w:rPr>
                <w:sz w:val="22"/>
                <w:szCs w:val="22"/>
              </w:rPr>
            </w:pPr>
          </w:p>
        </w:tc>
      </w:tr>
      <w:tr w:rsidR="004976C9" w:rsidRPr="007E0E4B" w:rsidTr="002E3D57">
        <w:tc>
          <w:tcPr>
            <w:tcW w:w="590" w:type="dxa"/>
            <w:vMerge w:val="restart"/>
          </w:tcPr>
          <w:p w:rsidR="004976C9" w:rsidRPr="007E0E4B" w:rsidRDefault="004976C9" w:rsidP="002E3D57">
            <w:pPr>
              <w:widowControl/>
              <w:jc w:val="center"/>
              <w:rPr>
                <w:sz w:val="22"/>
                <w:szCs w:val="22"/>
              </w:rPr>
            </w:pPr>
            <w:r w:rsidRPr="007E0E4B">
              <w:rPr>
                <w:sz w:val="22"/>
                <w:szCs w:val="22"/>
              </w:rPr>
              <w:t>14</w:t>
            </w:r>
          </w:p>
        </w:tc>
        <w:tc>
          <w:tcPr>
            <w:tcW w:w="778" w:type="dxa"/>
          </w:tcPr>
          <w:p w:rsidR="004976C9" w:rsidRPr="007E0E4B" w:rsidRDefault="004976C9" w:rsidP="002E3D57">
            <w:pPr>
              <w:widowControl/>
              <w:jc w:val="center"/>
              <w:rPr>
                <w:sz w:val="22"/>
                <w:szCs w:val="22"/>
              </w:rPr>
            </w:pPr>
            <w:r w:rsidRPr="007E0E4B">
              <w:rPr>
                <w:sz w:val="22"/>
                <w:szCs w:val="22"/>
              </w:rPr>
              <w:t>12/1</w:t>
            </w:r>
          </w:p>
        </w:tc>
        <w:tc>
          <w:tcPr>
            <w:tcW w:w="3330" w:type="dxa"/>
          </w:tcPr>
          <w:p w:rsidR="004976C9" w:rsidRPr="007E0E4B" w:rsidRDefault="004976C9" w:rsidP="004976C9">
            <w:pPr>
              <w:widowControl/>
              <w:rPr>
                <w:sz w:val="22"/>
                <w:szCs w:val="22"/>
              </w:rPr>
            </w:pPr>
            <w:r>
              <w:rPr>
                <w:sz w:val="22"/>
                <w:szCs w:val="22"/>
              </w:rPr>
              <w:t>MT Applications (PTA)</w:t>
            </w:r>
          </w:p>
        </w:tc>
        <w:tc>
          <w:tcPr>
            <w:tcW w:w="1800" w:type="dxa"/>
          </w:tcPr>
          <w:p w:rsidR="004976C9" w:rsidRPr="007E0E4B" w:rsidRDefault="004976C9" w:rsidP="002E3D57">
            <w:pPr>
              <w:widowControl/>
              <w:rPr>
                <w:sz w:val="22"/>
                <w:szCs w:val="22"/>
              </w:rPr>
            </w:pPr>
          </w:p>
        </w:tc>
        <w:tc>
          <w:tcPr>
            <w:tcW w:w="1800" w:type="dxa"/>
          </w:tcPr>
          <w:p w:rsidR="004976C9" w:rsidRPr="007E0E4B" w:rsidRDefault="004976C9" w:rsidP="002E3D57">
            <w:pPr>
              <w:widowControl/>
              <w:rPr>
                <w:sz w:val="22"/>
                <w:szCs w:val="22"/>
              </w:rPr>
            </w:pPr>
            <w:r>
              <w:rPr>
                <w:sz w:val="22"/>
                <w:szCs w:val="22"/>
              </w:rPr>
              <w:t>HW8: GT</w:t>
            </w:r>
          </w:p>
        </w:tc>
        <w:tc>
          <w:tcPr>
            <w:tcW w:w="1170" w:type="dxa"/>
          </w:tcPr>
          <w:p w:rsidR="004976C9" w:rsidRPr="007E0E4B" w:rsidRDefault="004976C9" w:rsidP="002E3D57">
            <w:pPr>
              <w:widowControl/>
              <w:rPr>
                <w:sz w:val="22"/>
                <w:szCs w:val="22"/>
              </w:rPr>
            </w:pPr>
          </w:p>
        </w:tc>
      </w:tr>
      <w:tr w:rsidR="004976C9" w:rsidRPr="007E0E4B" w:rsidTr="002E3D57">
        <w:tc>
          <w:tcPr>
            <w:tcW w:w="590" w:type="dxa"/>
            <w:vMerge/>
          </w:tcPr>
          <w:p w:rsidR="004976C9" w:rsidRPr="007E0E4B" w:rsidRDefault="004976C9" w:rsidP="002E3D57">
            <w:pPr>
              <w:widowControl/>
              <w:jc w:val="center"/>
              <w:rPr>
                <w:sz w:val="22"/>
                <w:szCs w:val="22"/>
              </w:rPr>
            </w:pPr>
          </w:p>
        </w:tc>
        <w:tc>
          <w:tcPr>
            <w:tcW w:w="778" w:type="dxa"/>
            <w:shd w:val="clear" w:color="auto" w:fill="auto"/>
          </w:tcPr>
          <w:p w:rsidR="004976C9" w:rsidRPr="007E0E4B" w:rsidRDefault="004976C9" w:rsidP="002E3D57">
            <w:pPr>
              <w:widowControl/>
              <w:jc w:val="center"/>
              <w:rPr>
                <w:sz w:val="22"/>
                <w:szCs w:val="22"/>
              </w:rPr>
            </w:pPr>
            <w:r w:rsidRPr="007E0E4B">
              <w:rPr>
                <w:sz w:val="22"/>
                <w:szCs w:val="22"/>
              </w:rPr>
              <w:t>12/3</w:t>
            </w:r>
          </w:p>
        </w:tc>
        <w:tc>
          <w:tcPr>
            <w:tcW w:w="3330" w:type="dxa"/>
            <w:shd w:val="clear" w:color="auto" w:fill="auto"/>
          </w:tcPr>
          <w:p w:rsidR="004976C9" w:rsidRPr="007E0E4B" w:rsidRDefault="004976C9" w:rsidP="004976C9">
            <w:pPr>
              <w:widowControl/>
              <w:rPr>
                <w:sz w:val="22"/>
                <w:szCs w:val="22"/>
              </w:rPr>
            </w:pPr>
            <w:r>
              <w:rPr>
                <w:sz w:val="22"/>
                <w:szCs w:val="22"/>
              </w:rPr>
              <w:t xml:space="preserve">MT Applications (Mem), </w:t>
            </w:r>
            <w:r w:rsidRPr="00A9546C">
              <w:rPr>
                <w:b/>
                <w:sz w:val="22"/>
                <w:szCs w:val="22"/>
              </w:rPr>
              <w:t>FCQs</w:t>
            </w:r>
          </w:p>
        </w:tc>
        <w:tc>
          <w:tcPr>
            <w:tcW w:w="1800" w:type="dxa"/>
            <w:shd w:val="clear" w:color="auto" w:fill="auto"/>
          </w:tcPr>
          <w:p w:rsidR="004976C9" w:rsidRPr="007E0E4B" w:rsidRDefault="004976C9" w:rsidP="002E3D57">
            <w:pPr>
              <w:widowControl/>
              <w:rPr>
                <w:sz w:val="22"/>
                <w:szCs w:val="22"/>
              </w:rPr>
            </w:pPr>
          </w:p>
        </w:tc>
        <w:tc>
          <w:tcPr>
            <w:tcW w:w="1800" w:type="dxa"/>
            <w:shd w:val="clear" w:color="auto" w:fill="auto"/>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p>
        </w:tc>
      </w:tr>
      <w:tr w:rsidR="004976C9" w:rsidRPr="007E0E4B" w:rsidTr="002E3D57">
        <w:tc>
          <w:tcPr>
            <w:tcW w:w="590" w:type="dxa"/>
            <w:vMerge/>
          </w:tcPr>
          <w:p w:rsidR="004976C9" w:rsidRPr="007E0E4B" w:rsidRDefault="004976C9" w:rsidP="002E3D57">
            <w:pPr>
              <w:widowControl/>
              <w:jc w:val="center"/>
              <w:rPr>
                <w:sz w:val="22"/>
                <w:szCs w:val="22"/>
              </w:rPr>
            </w:pPr>
          </w:p>
        </w:tc>
        <w:tc>
          <w:tcPr>
            <w:tcW w:w="778" w:type="dxa"/>
          </w:tcPr>
          <w:p w:rsidR="004976C9" w:rsidRPr="007E0E4B" w:rsidRDefault="004976C9" w:rsidP="002E3D57">
            <w:pPr>
              <w:widowControl/>
              <w:jc w:val="center"/>
              <w:rPr>
                <w:sz w:val="22"/>
                <w:szCs w:val="22"/>
              </w:rPr>
            </w:pPr>
            <w:r w:rsidRPr="007E0E4B">
              <w:rPr>
                <w:sz w:val="22"/>
                <w:szCs w:val="22"/>
              </w:rPr>
              <w:t>12/5</w:t>
            </w:r>
          </w:p>
        </w:tc>
        <w:tc>
          <w:tcPr>
            <w:tcW w:w="3330" w:type="dxa"/>
          </w:tcPr>
          <w:p w:rsidR="004976C9" w:rsidRPr="007E0E4B" w:rsidRDefault="004976C9" w:rsidP="002E3D57">
            <w:pPr>
              <w:widowControl/>
              <w:rPr>
                <w:sz w:val="22"/>
                <w:szCs w:val="22"/>
              </w:rPr>
            </w:pPr>
            <w:r>
              <w:rPr>
                <w:sz w:val="22"/>
                <w:szCs w:val="22"/>
              </w:rPr>
              <w:t>MT Applications (Ads, IX)</w:t>
            </w:r>
          </w:p>
        </w:tc>
        <w:tc>
          <w:tcPr>
            <w:tcW w:w="1800" w:type="dxa"/>
          </w:tcPr>
          <w:p w:rsidR="004976C9" w:rsidRPr="007E0E4B" w:rsidRDefault="004976C9" w:rsidP="002E3D57">
            <w:pPr>
              <w:widowControl/>
              <w:rPr>
                <w:sz w:val="22"/>
                <w:szCs w:val="22"/>
              </w:rPr>
            </w:pPr>
          </w:p>
        </w:tc>
        <w:tc>
          <w:tcPr>
            <w:tcW w:w="1800" w:type="dxa"/>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p>
        </w:tc>
      </w:tr>
      <w:tr w:rsidR="004976C9" w:rsidRPr="007E0E4B" w:rsidTr="002E3D57">
        <w:tc>
          <w:tcPr>
            <w:tcW w:w="590" w:type="dxa"/>
            <w:vMerge w:val="restart"/>
          </w:tcPr>
          <w:p w:rsidR="004976C9" w:rsidRPr="007E0E4B" w:rsidRDefault="004976C9" w:rsidP="002E3D57">
            <w:pPr>
              <w:widowControl/>
              <w:jc w:val="center"/>
              <w:rPr>
                <w:sz w:val="22"/>
                <w:szCs w:val="22"/>
              </w:rPr>
            </w:pPr>
            <w:r w:rsidRPr="007E0E4B">
              <w:rPr>
                <w:sz w:val="22"/>
                <w:szCs w:val="22"/>
              </w:rPr>
              <w:t>15</w:t>
            </w:r>
          </w:p>
        </w:tc>
        <w:tc>
          <w:tcPr>
            <w:tcW w:w="778" w:type="dxa"/>
          </w:tcPr>
          <w:p w:rsidR="004976C9" w:rsidRPr="007E0E4B" w:rsidRDefault="004976C9" w:rsidP="002E3D57">
            <w:pPr>
              <w:widowControl/>
              <w:jc w:val="center"/>
              <w:rPr>
                <w:sz w:val="22"/>
                <w:szCs w:val="22"/>
              </w:rPr>
            </w:pPr>
            <w:r w:rsidRPr="007E0E4B">
              <w:rPr>
                <w:sz w:val="22"/>
                <w:szCs w:val="22"/>
              </w:rPr>
              <w:t>12/8</w:t>
            </w:r>
          </w:p>
        </w:tc>
        <w:tc>
          <w:tcPr>
            <w:tcW w:w="3330" w:type="dxa"/>
          </w:tcPr>
          <w:p w:rsidR="004976C9" w:rsidRPr="007E0E4B" w:rsidRDefault="004976C9" w:rsidP="002E3D57">
            <w:pPr>
              <w:widowControl/>
              <w:rPr>
                <w:sz w:val="22"/>
                <w:szCs w:val="22"/>
              </w:rPr>
            </w:pPr>
            <w:r>
              <w:rPr>
                <w:sz w:val="22"/>
                <w:szCs w:val="22"/>
              </w:rPr>
              <w:t>Particles</w:t>
            </w:r>
          </w:p>
        </w:tc>
        <w:tc>
          <w:tcPr>
            <w:tcW w:w="1800" w:type="dxa"/>
          </w:tcPr>
          <w:p w:rsidR="004976C9" w:rsidRPr="007E0E4B" w:rsidRDefault="004976C9" w:rsidP="002E3D57">
            <w:pPr>
              <w:widowControl/>
              <w:rPr>
                <w:sz w:val="22"/>
                <w:szCs w:val="22"/>
              </w:rPr>
            </w:pPr>
          </w:p>
        </w:tc>
        <w:tc>
          <w:tcPr>
            <w:tcW w:w="1800" w:type="dxa"/>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r>
              <w:rPr>
                <w:sz w:val="22"/>
                <w:szCs w:val="22"/>
              </w:rPr>
              <w:t>HW8</w:t>
            </w:r>
          </w:p>
        </w:tc>
      </w:tr>
      <w:tr w:rsidR="004976C9" w:rsidRPr="007E0E4B" w:rsidTr="002E3D57">
        <w:tc>
          <w:tcPr>
            <w:tcW w:w="590" w:type="dxa"/>
            <w:vMerge/>
          </w:tcPr>
          <w:p w:rsidR="004976C9" w:rsidRPr="007E0E4B" w:rsidRDefault="004976C9" w:rsidP="002E3D57">
            <w:pPr>
              <w:widowControl/>
              <w:jc w:val="center"/>
              <w:rPr>
                <w:sz w:val="22"/>
                <w:szCs w:val="22"/>
              </w:rPr>
            </w:pPr>
          </w:p>
        </w:tc>
        <w:tc>
          <w:tcPr>
            <w:tcW w:w="778" w:type="dxa"/>
          </w:tcPr>
          <w:p w:rsidR="004976C9" w:rsidRPr="007E0E4B" w:rsidRDefault="004976C9" w:rsidP="002E3D57">
            <w:pPr>
              <w:widowControl/>
              <w:jc w:val="center"/>
              <w:rPr>
                <w:sz w:val="22"/>
                <w:szCs w:val="22"/>
              </w:rPr>
            </w:pPr>
            <w:r w:rsidRPr="007E0E4B">
              <w:rPr>
                <w:sz w:val="22"/>
                <w:szCs w:val="22"/>
              </w:rPr>
              <w:t>12/10</w:t>
            </w:r>
          </w:p>
        </w:tc>
        <w:tc>
          <w:tcPr>
            <w:tcW w:w="3330" w:type="dxa"/>
          </w:tcPr>
          <w:p w:rsidR="004976C9" w:rsidRPr="007E0E4B" w:rsidRDefault="004976C9" w:rsidP="002E3D57">
            <w:pPr>
              <w:widowControl/>
              <w:rPr>
                <w:sz w:val="22"/>
                <w:szCs w:val="22"/>
              </w:rPr>
            </w:pPr>
            <w:r>
              <w:rPr>
                <w:sz w:val="22"/>
                <w:szCs w:val="22"/>
              </w:rPr>
              <w:t>Particles</w:t>
            </w:r>
          </w:p>
        </w:tc>
        <w:tc>
          <w:tcPr>
            <w:tcW w:w="1800" w:type="dxa"/>
          </w:tcPr>
          <w:p w:rsidR="004976C9" w:rsidRPr="007E0E4B" w:rsidRDefault="004976C9" w:rsidP="002E3D57">
            <w:pPr>
              <w:widowControl/>
              <w:rPr>
                <w:sz w:val="22"/>
                <w:szCs w:val="22"/>
              </w:rPr>
            </w:pPr>
          </w:p>
        </w:tc>
        <w:tc>
          <w:tcPr>
            <w:tcW w:w="1800" w:type="dxa"/>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p>
        </w:tc>
      </w:tr>
      <w:tr w:rsidR="004976C9" w:rsidRPr="007E0E4B" w:rsidTr="002E3D57">
        <w:tc>
          <w:tcPr>
            <w:tcW w:w="590" w:type="dxa"/>
            <w:vMerge/>
          </w:tcPr>
          <w:p w:rsidR="004976C9" w:rsidRPr="007E0E4B" w:rsidRDefault="004976C9" w:rsidP="002E3D57">
            <w:pPr>
              <w:widowControl/>
              <w:jc w:val="center"/>
              <w:rPr>
                <w:sz w:val="22"/>
                <w:szCs w:val="22"/>
              </w:rPr>
            </w:pPr>
          </w:p>
        </w:tc>
        <w:tc>
          <w:tcPr>
            <w:tcW w:w="778" w:type="dxa"/>
          </w:tcPr>
          <w:p w:rsidR="004976C9" w:rsidRPr="007E0E4B" w:rsidRDefault="004976C9" w:rsidP="002E3D57">
            <w:pPr>
              <w:widowControl/>
              <w:jc w:val="center"/>
              <w:rPr>
                <w:sz w:val="22"/>
                <w:szCs w:val="22"/>
              </w:rPr>
            </w:pPr>
            <w:r w:rsidRPr="007E0E4B">
              <w:rPr>
                <w:sz w:val="22"/>
                <w:szCs w:val="22"/>
              </w:rPr>
              <w:t>12/12</w:t>
            </w:r>
          </w:p>
        </w:tc>
        <w:tc>
          <w:tcPr>
            <w:tcW w:w="3330" w:type="dxa"/>
          </w:tcPr>
          <w:p w:rsidR="004976C9" w:rsidRPr="007E0E4B" w:rsidRDefault="004976C9" w:rsidP="002E3D57">
            <w:pPr>
              <w:widowControl/>
              <w:rPr>
                <w:sz w:val="22"/>
                <w:szCs w:val="22"/>
              </w:rPr>
            </w:pPr>
            <w:r>
              <w:rPr>
                <w:sz w:val="22"/>
                <w:szCs w:val="22"/>
              </w:rPr>
              <w:t>F7 – Review</w:t>
            </w:r>
          </w:p>
        </w:tc>
        <w:tc>
          <w:tcPr>
            <w:tcW w:w="1800" w:type="dxa"/>
          </w:tcPr>
          <w:p w:rsidR="004976C9" w:rsidRPr="007E0E4B" w:rsidRDefault="004976C9" w:rsidP="002E3D57">
            <w:pPr>
              <w:widowControl/>
              <w:rPr>
                <w:sz w:val="22"/>
                <w:szCs w:val="22"/>
              </w:rPr>
            </w:pPr>
          </w:p>
        </w:tc>
        <w:tc>
          <w:tcPr>
            <w:tcW w:w="1800" w:type="dxa"/>
          </w:tcPr>
          <w:p w:rsidR="004976C9" w:rsidRPr="007E0E4B" w:rsidRDefault="004976C9" w:rsidP="002E3D57">
            <w:pPr>
              <w:widowControl/>
              <w:rPr>
                <w:sz w:val="22"/>
                <w:szCs w:val="22"/>
              </w:rPr>
            </w:pPr>
          </w:p>
        </w:tc>
        <w:tc>
          <w:tcPr>
            <w:tcW w:w="1170" w:type="dxa"/>
          </w:tcPr>
          <w:p w:rsidR="004976C9" w:rsidRPr="007E0E4B" w:rsidRDefault="004976C9" w:rsidP="002E3D57">
            <w:pPr>
              <w:widowControl/>
              <w:rPr>
                <w:sz w:val="22"/>
                <w:szCs w:val="22"/>
              </w:rPr>
            </w:pPr>
          </w:p>
        </w:tc>
      </w:tr>
      <w:tr w:rsidR="004976C9" w:rsidRPr="007E0E4B" w:rsidTr="002E3D57">
        <w:tc>
          <w:tcPr>
            <w:tcW w:w="590" w:type="dxa"/>
            <w:shd w:val="clear" w:color="auto" w:fill="D9D9D9" w:themeFill="background1" w:themeFillShade="D9"/>
          </w:tcPr>
          <w:p w:rsidR="004976C9" w:rsidRPr="007E0E4B" w:rsidRDefault="004976C9" w:rsidP="002E3D57">
            <w:pPr>
              <w:widowControl/>
              <w:jc w:val="center"/>
              <w:rPr>
                <w:sz w:val="22"/>
                <w:szCs w:val="22"/>
              </w:rPr>
            </w:pPr>
          </w:p>
        </w:tc>
        <w:tc>
          <w:tcPr>
            <w:tcW w:w="778" w:type="dxa"/>
            <w:shd w:val="clear" w:color="auto" w:fill="D9D9D9" w:themeFill="background1" w:themeFillShade="D9"/>
          </w:tcPr>
          <w:p w:rsidR="004976C9" w:rsidRPr="007E0E4B" w:rsidRDefault="004976C9" w:rsidP="002E3D57">
            <w:pPr>
              <w:widowControl/>
              <w:jc w:val="center"/>
              <w:rPr>
                <w:sz w:val="22"/>
                <w:szCs w:val="22"/>
              </w:rPr>
            </w:pPr>
            <w:r>
              <w:rPr>
                <w:sz w:val="22"/>
                <w:szCs w:val="22"/>
              </w:rPr>
              <w:t>12/18</w:t>
            </w:r>
          </w:p>
        </w:tc>
        <w:tc>
          <w:tcPr>
            <w:tcW w:w="8100" w:type="dxa"/>
            <w:gridSpan w:val="4"/>
            <w:shd w:val="clear" w:color="auto" w:fill="D9D9D9" w:themeFill="background1" w:themeFillShade="D9"/>
          </w:tcPr>
          <w:p w:rsidR="004976C9" w:rsidRPr="007E0E4B" w:rsidRDefault="004976C9" w:rsidP="002E3D57">
            <w:pPr>
              <w:widowControl/>
              <w:rPr>
                <w:sz w:val="22"/>
                <w:szCs w:val="22"/>
              </w:rPr>
            </w:pPr>
            <w:r w:rsidRPr="007E0E4B">
              <w:rPr>
                <w:sz w:val="22"/>
                <w:szCs w:val="22"/>
              </w:rPr>
              <w:t>Cumulative Final Exam</w:t>
            </w:r>
            <w:r>
              <w:rPr>
                <w:sz w:val="22"/>
                <w:szCs w:val="22"/>
              </w:rPr>
              <w:t xml:space="preserve"> (10:30-1:00 FLMG 157)</w:t>
            </w:r>
          </w:p>
        </w:tc>
      </w:tr>
    </w:tbl>
    <w:p w:rsidR="00FB1466" w:rsidRPr="00976639" w:rsidRDefault="0050499E" w:rsidP="00EC36A8">
      <w:pPr>
        <w:jc w:val="center"/>
        <w:rPr>
          <w:b/>
          <w:sz w:val="22"/>
          <w:szCs w:val="22"/>
        </w:rPr>
      </w:pPr>
      <w:r w:rsidRPr="00976639">
        <w:rPr>
          <w:b/>
          <w:sz w:val="22"/>
          <w:szCs w:val="22"/>
        </w:rPr>
        <w:lastRenderedPageBreak/>
        <w:t xml:space="preserve">COURSE </w:t>
      </w:r>
      <w:r w:rsidR="00EC36A8" w:rsidRPr="00976639">
        <w:rPr>
          <w:b/>
          <w:sz w:val="22"/>
          <w:szCs w:val="22"/>
        </w:rPr>
        <w:t>POLICIES</w:t>
      </w:r>
      <w:r w:rsidR="00FB1466" w:rsidRPr="00976639">
        <w:rPr>
          <w:b/>
          <w:sz w:val="22"/>
          <w:szCs w:val="22"/>
        </w:rPr>
        <w:t xml:space="preserve"> </w:t>
      </w:r>
    </w:p>
    <w:p w:rsidR="00FB1466" w:rsidRPr="00976639" w:rsidRDefault="00FB1466" w:rsidP="00FB1466">
      <w:pPr>
        <w:widowControl/>
        <w:numPr>
          <w:ilvl w:val="0"/>
          <w:numId w:val="2"/>
        </w:numPr>
        <w:spacing w:before="120"/>
        <w:rPr>
          <w:sz w:val="22"/>
          <w:szCs w:val="22"/>
        </w:rPr>
      </w:pPr>
      <w:r w:rsidRPr="00976639">
        <w:rPr>
          <w:sz w:val="22"/>
          <w:szCs w:val="22"/>
        </w:rPr>
        <w:t xml:space="preserve">This course contains a combination of concepts and quantitative relationships.  </w:t>
      </w:r>
      <w:r w:rsidR="00A270E3" w:rsidRPr="00976639">
        <w:rPr>
          <w:sz w:val="22"/>
          <w:szCs w:val="22"/>
        </w:rPr>
        <w:t>Your success in this class is entirely up to you.  Ways to succeed:</w:t>
      </w:r>
    </w:p>
    <w:p w:rsidR="00A270E3" w:rsidRPr="00976639" w:rsidRDefault="00A270E3" w:rsidP="00D00E65">
      <w:pPr>
        <w:pStyle w:val="ListParagraph"/>
        <w:widowControl/>
        <w:numPr>
          <w:ilvl w:val="0"/>
          <w:numId w:val="6"/>
        </w:numPr>
        <w:tabs>
          <w:tab w:val="clear" w:pos="360"/>
          <w:tab w:val="num" w:pos="1080"/>
          <w:tab w:val="left" w:pos="2160"/>
        </w:tabs>
        <w:autoSpaceDE w:val="0"/>
        <w:autoSpaceDN w:val="0"/>
        <w:adjustRightInd w:val="0"/>
        <w:spacing w:after="200"/>
        <w:ind w:left="1080"/>
        <w:rPr>
          <w:rFonts w:eastAsia="Batang"/>
          <w:color w:val="000000"/>
          <w:sz w:val="22"/>
          <w:szCs w:val="22"/>
          <w:lang w:eastAsia="ko-KR"/>
        </w:rPr>
      </w:pPr>
      <w:r w:rsidRPr="00976639">
        <w:rPr>
          <w:rFonts w:eastAsia="Batang"/>
          <w:color w:val="000000"/>
          <w:sz w:val="22"/>
          <w:szCs w:val="22"/>
          <w:lang w:eastAsia="ko-KR"/>
        </w:rPr>
        <w:t>Come to class</w:t>
      </w:r>
      <w:r w:rsidR="00D00E65" w:rsidRPr="00976639">
        <w:rPr>
          <w:rFonts w:eastAsia="Batang"/>
          <w:color w:val="000000"/>
          <w:sz w:val="22"/>
          <w:szCs w:val="22"/>
          <w:lang w:eastAsia="ko-KR"/>
        </w:rPr>
        <w:t>, pay attention, take notes (if I write it on the board, I expect it to be in your notes)</w:t>
      </w:r>
      <w:r w:rsidR="003D2A38">
        <w:rPr>
          <w:rFonts w:eastAsia="Batang"/>
          <w:color w:val="000000"/>
          <w:sz w:val="22"/>
          <w:szCs w:val="22"/>
          <w:lang w:eastAsia="ko-KR"/>
        </w:rPr>
        <w:t>.  On flip days, participate in your group and ask questions of your group if you don’t understand something.</w:t>
      </w:r>
    </w:p>
    <w:p w:rsidR="00A270E3" w:rsidRPr="00976639" w:rsidRDefault="00A270E3" w:rsidP="00D00E65">
      <w:pPr>
        <w:pStyle w:val="ListParagraph"/>
        <w:widowControl/>
        <w:numPr>
          <w:ilvl w:val="0"/>
          <w:numId w:val="6"/>
        </w:numPr>
        <w:tabs>
          <w:tab w:val="clear" w:pos="360"/>
          <w:tab w:val="num" w:pos="1080"/>
          <w:tab w:val="left" w:pos="2160"/>
        </w:tabs>
        <w:autoSpaceDE w:val="0"/>
        <w:autoSpaceDN w:val="0"/>
        <w:adjustRightInd w:val="0"/>
        <w:spacing w:after="200"/>
        <w:ind w:left="1080"/>
        <w:rPr>
          <w:rFonts w:eastAsia="Batang"/>
          <w:color w:val="000000"/>
          <w:sz w:val="22"/>
          <w:szCs w:val="22"/>
          <w:lang w:eastAsia="ko-KR"/>
        </w:rPr>
      </w:pPr>
      <w:r w:rsidRPr="00976639">
        <w:rPr>
          <w:rFonts w:eastAsia="Batang"/>
          <w:color w:val="000000"/>
          <w:sz w:val="22"/>
          <w:szCs w:val="22"/>
          <w:lang w:eastAsia="ko-KR"/>
        </w:rPr>
        <w:t>Read the text</w:t>
      </w:r>
      <w:r w:rsidR="003D2A38">
        <w:rPr>
          <w:rFonts w:eastAsia="Batang"/>
          <w:color w:val="000000"/>
          <w:sz w:val="22"/>
          <w:szCs w:val="22"/>
          <w:lang w:eastAsia="ko-KR"/>
        </w:rPr>
        <w:t>.  This textbook is excellent, but the material is dense.  You will likely have to read it multiple times.  I recommend reading the chapters before we talk about each subject in class, paying particular attention to the overall concept</w:t>
      </w:r>
      <w:r w:rsidR="00D82586">
        <w:rPr>
          <w:rFonts w:eastAsia="Batang"/>
          <w:color w:val="000000"/>
          <w:sz w:val="22"/>
          <w:szCs w:val="22"/>
          <w:lang w:eastAsia="ko-KR"/>
        </w:rPr>
        <w:t>s</w:t>
      </w:r>
      <w:r w:rsidR="003D2A38">
        <w:rPr>
          <w:rFonts w:eastAsia="Batang"/>
          <w:color w:val="000000"/>
          <w:sz w:val="22"/>
          <w:szCs w:val="22"/>
          <w:lang w:eastAsia="ko-KR"/>
        </w:rPr>
        <w:t xml:space="preserve"> and any new vocabulary.  Review sections as necessary to help get you through the homeworks.  Then read the chapter in its entirety before the exams as studying – this is when it will likely all fall into place for you.  This is a lot I realize, and in most courses you probably got away with ever reading the text.  The secret to success here is no secret, the stratification of grades in this class will come from those willing to put in the effort versus those that don’t.</w:t>
      </w:r>
    </w:p>
    <w:p w:rsidR="00A270E3" w:rsidRPr="00976639" w:rsidRDefault="00A270E3" w:rsidP="00D00E65">
      <w:pPr>
        <w:pStyle w:val="ListParagraph"/>
        <w:widowControl/>
        <w:numPr>
          <w:ilvl w:val="0"/>
          <w:numId w:val="6"/>
        </w:numPr>
        <w:tabs>
          <w:tab w:val="clear" w:pos="360"/>
          <w:tab w:val="num" w:pos="1080"/>
          <w:tab w:val="left" w:pos="2160"/>
        </w:tabs>
        <w:autoSpaceDE w:val="0"/>
        <w:autoSpaceDN w:val="0"/>
        <w:adjustRightInd w:val="0"/>
        <w:spacing w:after="200"/>
        <w:ind w:left="1080"/>
        <w:rPr>
          <w:rFonts w:eastAsia="Batang"/>
          <w:color w:val="000000"/>
          <w:sz w:val="22"/>
          <w:szCs w:val="22"/>
          <w:lang w:eastAsia="ko-KR"/>
        </w:rPr>
      </w:pPr>
      <w:r w:rsidRPr="00976639">
        <w:rPr>
          <w:rFonts w:eastAsia="Batang"/>
          <w:color w:val="000000"/>
          <w:sz w:val="22"/>
          <w:szCs w:val="22"/>
          <w:lang w:eastAsia="ko-KR"/>
        </w:rPr>
        <w:t xml:space="preserve">Demonstrate sustained effort on </w:t>
      </w:r>
      <w:r w:rsidR="00F72613">
        <w:rPr>
          <w:rFonts w:eastAsia="Batang"/>
          <w:color w:val="000000"/>
          <w:sz w:val="22"/>
          <w:szCs w:val="22"/>
          <w:lang w:eastAsia="ko-KR"/>
        </w:rPr>
        <w:t>homework</w:t>
      </w:r>
      <w:r w:rsidRPr="00976639">
        <w:rPr>
          <w:rFonts w:eastAsia="Batang"/>
          <w:color w:val="000000"/>
          <w:sz w:val="22"/>
          <w:szCs w:val="22"/>
          <w:lang w:eastAsia="ko-KR"/>
        </w:rPr>
        <w:t xml:space="preserve"> </w:t>
      </w:r>
      <w:r w:rsidR="00D00E65" w:rsidRPr="00976639">
        <w:rPr>
          <w:rFonts w:eastAsia="Batang"/>
          <w:color w:val="000000"/>
          <w:sz w:val="22"/>
          <w:szCs w:val="22"/>
          <w:lang w:eastAsia="ko-KR"/>
        </w:rPr>
        <w:t>–</w:t>
      </w:r>
      <w:r w:rsidRPr="00976639">
        <w:rPr>
          <w:rFonts w:eastAsia="Batang"/>
          <w:color w:val="000000"/>
          <w:sz w:val="22"/>
          <w:szCs w:val="22"/>
          <w:lang w:eastAsia="ko-KR"/>
        </w:rPr>
        <w:t xml:space="preserve"> consult</w:t>
      </w:r>
      <w:r w:rsidR="00D00E65" w:rsidRPr="00976639">
        <w:rPr>
          <w:rFonts w:eastAsia="Batang"/>
          <w:color w:val="000000"/>
          <w:sz w:val="22"/>
          <w:szCs w:val="22"/>
          <w:lang w:eastAsia="ko-KR"/>
        </w:rPr>
        <w:t xml:space="preserve"> </w:t>
      </w:r>
      <w:r w:rsidR="000D633F" w:rsidRPr="00976639">
        <w:rPr>
          <w:rFonts w:eastAsia="Batang"/>
          <w:color w:val="000000"/>
          <w:sz w:val="22"/>
          <w:szCs w:val="22"/>
          <w:lang w:eastAsia="ko-KR"/>
        </w:rPr>
        <w:t>notes</w:t>
      </w:r>
      <w:r w:rsidR="00D00E65" w:rsidRPr="00976639">
        <w:rPr>
          <w:rFonts w:eastAsia="Batang"/>
          <w:color w:val="000000"/>
          <w:sz w:val="22"/>
          <w:szCs w:val="22"/>
          <w:lang w:eastAsia="ko-KR"/>
        </w:rPr>
        <w:t>,</w:t>
      </w:r>
      <w:r w:rsidRPr="00976639">
        <w:rPr>
          <w:rFonts w:eastAsia="Batang"/>
          <w:color w:val="000000"/>
          <w:sz w:val="22"/>
          <w:szCs w:val="22"/>
          <w:lang w:eastAsia="ko-KR"/>
        </w:rPr>
        <w:t xml:space="preserve"> text, example problems, </w:t>
      </w:r>
      <w:r w:rsidR="00D82586">
        <w:rPr>
          <w:rFonts w:eastAsia="Batang"/>
          <w:color w:val="000000"/>
          <w:sz w:val="22"/>
          <w:szCs w:val="22"/>
          <w:lang w:eastAsia="ko-KR"/>
        </w:rPr>
        <w:t xml:space="preserve">discussion boards, </w:t>
      </w:r>
      <w:r w:rsidRPr="00976639">
        <w:rPr>
          <w:rFonts w:eastAsia="Batang"/>
          <w:color w:val="000000"/>
          <w:sz w:val="22"/>
          <w:szCs w:val="22"/>
          <w:lang w:eastAsia="ko-KR"/>
        </w:rPr>
        <w:t>and classmates when you don’t understand something</w:t>
      </w:r>
      <w:r w:rsidR="003D2A38">
        <w:rPr>
          <w:rFonts w:eastAsia="Batang"/>
          <w:color w:val="000000"/>
          <w:sz w:val="22"/>
          <w:szCs w:val="22"/>
          <w:lang w:eastAsia="ko-KR"/>
        </w:rPr>
        <w:t>.</w:t>
      </w:r>
      <w:r w:rsidR="00F72613">
        <w:rPr>
          <w:rFonts w:eastAsia="Batang"/>
          <w:color w:val="000000"/>
          <w:sz w:val="22"/>
          <w:szCs w:val="22"/>
          <w:lang w:eastAsia="ko-KR"/>
        </w:rPr>
        <w:t xml:space="preserve">  </w:t>
      </w:r>
    </w:p>
    <w:p w:rsidR="00A270E3" w:rsidRPr="00976639" w:rsidRDefault="00D00E65" w:rsidP="00D00E65">
      <w:pPr>
        <w:pStyle w:val="ListParagraph"/>
        <w:widowControl/>
        <w:numPr>
          <w:ilvl w:val="0"/>
          <w:numId w:val="6"/>
        </w:numPr>
        <w:tabs>
          <w:tab w:val="clear" w:pos="360"/>
          <w:tab w:val="num" w:pos="1080"/>
          <w:tab w:val="left" w:pos="2160"/>
        </w:tabs>
        <w:autoSpaceDE w:val="0"/>
        <w:autoSpaceDN w:val="0"/>
        <w:adjustRightInd w:val="0"/>
        <w:spacing w:after="200"/>
        <w:ind w:left="1080"/>
        <w:rPr>
          <w:rFonts w:eastAsia="Batang"/>
          <w:color w:val="000000"/>
          <w:sz w:val="22"/>
          <w:szCs w:val="22"/>
          <w:lang w:eastAsia="ko-KR"/>
        </w:rPr>
      </w:pPr>
      <w:r w:rsidRPr="00976639">
        <w:rPr>
          <w:rFonts w:eastAsia="Batang"/>
          <w:color w:val="000000"/>
          <w:sz w:val="22"/>
          <w:szCs w:val="22"/>
          <w:lang w:eastAsia="ko-KR"/>
        </w:rPr>
        <w:t xml:space="preserve">When that doesn’t work, </w:t>
      </w:r>
      <w:r w:rsidR="00A270E3" w:rsidRPr="00976639">
        <w:rPr>
          <w:rFonts w:eastAsia="Batang"/>
          <w:color w:val="000000"/>
          <w:sz w:val="22"/>
          <w:szCs w:val="22"/>
          <w:lang w:eastAsia="ko-KR"/>
        </w:rPr>
        <w:t>come to office hours</w:t>
      </w:r>
      <w:r w:rsidRPr="00976639">
        <w:rPr>
          <w:rFonts w:eastAsia="Batang"/>
          <w:color w:val="000000"/>
          <w:sz w:val="22"/>
          <w:szCs w:val="22"/>
          <w:lang w:eastAsia="ko-KR"/>
        </w:rPr>
        <w:t xml:space="preserve"> – they are included in your tuition, use them!</w:t>
      </w:r>
      <w:r w:rsidR="00D82586" w:rsidRPr="00D82586">
        <w:rPr>
          <w:rFonts w:eastAsia="Batang"/>
          <w:color w:val="000000"/>
          <w:sz w:val="22"/>
          <w:szCs w:val="22"/>
          <w:lang w:eastAsia="ko-KR"/>
        </w:rPr>
        <w:t xml:space="preserve"> </w:t>
      </w:r>
      <w:r w:rsidR="00D82586">
        <w:rPr>
          <w:rFonts w:eastAsia="Batang"/>
          <w:color w:val="000000"/>
          <w:sz w:val="22"/>
          <w:szCs w:val="22"/>
          <w:lang w:eastAsia="ko-KR"/>
        </w:rPr>
        <w:t>It helps me to know what you are struggling with, particularly in preparation for the review sessions.  This does; however, require you to start homework early.  Also, I don’t see near enough students asking about past assignments that they did poorly on.</w:t>
      </w:r>
    </w:p>
    <w:p w:rsidR="0072618B" w:rsidRPr="0072618B" w:rsidRDefault="000D633F" w:rsidP="0072618B">
      <w:pPr>
        <w:widowControl/>
        <w:numPr>
          <w:ilvl w:val="0"/>
          <w:numId w:val="2"/>
        </w:numPr>
        <w:spacing w:before="120"/>
        <w:rPr>
          <w:sz w:val="22"/>
          <w:szCs w:val="22"/>
        </w:rPr>
      </w:pPr>
      <w:r>
        <w:rPr>
          <w:sz w:val="22"/>
          <w:szCs w:val="22"/>
        </w:rPr>
        <w:t>If you must miss a</w:t>
      </w:r>
      <w:r w:rsidR="0072618B" w:rsidRPr="0072618B">
        <w:rPr>
          <w:sz w:val="22"/>
          <w:szCs w:val="22"/>
        </w:rPr>
        <w:t xml:space="preserve"> homework deadline or exam due to a medical or family emergency, written documentation of the emergency must be provided.  This policy is meant to ensure fairness to other students.</w:t>
      </w:r>
    </w:p>
    <w:p w:rsidR="00FB1466" w:rsidRPr="00976639" w:rsidRDefault="00FB1466" w:rsidP="00FB1466">
      <w:pPr>
        <w:widowControl/>
        <w:numPr>
          <w:ilvl w:val="0"/>
          <w:numId w:val="2"/>
        </w:numPr>
        <w:spacing w:before="120"/>
        <w:rPr>
          <w:sz w:val="22"/>
          <w:szCs w:val="22"/>
        </w:rPr>
      </w:pPr>
      <w:r w:rsidRPr="00976639">
        <w:rPr>
          <w:sz w:val="22"/>
          <w:szCs w:val="22"/>
        </w:rPr>
        <w:t xml:space="preserve">Any </w:t>
      </w:r>
      <w:r w:rsidR="003F75D5" w:rsidRPr="00976639">
        <w:rPr>
          <w:sz w:val="22"/>
          <w:szCs w:val="22"/>
        </w:rPr>
        <w:t xml:space="preserve">issues you have with homework </w:t>
      </w:r>
      <w:r w:rsidR="00DA005F" w:rsidRPr="00976639">
        <w:rPr>
          <w:sz w:val="22"/>
          <w:szCs w:val="22"/>
        </w:rPr>
        <w:t>or ex</w:t>
      </w:r>
      <w:r w:rsidRPr="00976639">
        <w:rPr>
          <w:sz w:val="22"/>
          <w:szCs w:val="22"/>
        </w:rPr>
        <w:t xml:space="preserve">am </w:t>
      </w:r>
      <w:r w:rsidR="00DA005F" w:rsidRPr="00976639">
        <w:rPr>
          <w:sz w:val="22"/>
          <w:szCs w:val="22"/>
        </w:rPr>
        <w:t xml:space="preserve">grades </w:t>
      </w:r>
      <w:r w:rsidRPr="00976639">
        <w:rPr>
          <w:sz w:val="22"/>
          <w:szCs w:val="22"/>
        </w:rPr>
        <w:t xml:space="preserve">should be turned in to </w:t>
      </w:r>
      <w:r w:rsidR="00B21A13" w:rsidRPr="00FB17F7">
        <w:rPr>
          <w:sz w:val="22"/>
          <w:szCs w:val="22"/>
        </w:rPr>
        <w:t>the</w:t>
      </w:r>
      <w:r w:rsidR="00B21A13" w:rsidRPr="00976639">
        <w:rPr>
          <w:b/>
          <w:sz w:val="22"/>
          <w:szCs w:val="22"/>
        </w:rPr>
        <w:t xml:space="preserve"> Instructor</w:t>
      </w:r>
      <w:r w:rsidR="003F75D5" w:rsidRPr="00976639">
        <w:rPr>
          <w:sz w:val="22"/>
          <w:szCs w:val="22"/>
        </w:rPr>
        <w:t>,</w:t>
      </w:r>
      <w:r w:rsidRPr="00976639">
        <w:rPr>
          <w:sz w:val="22"/>
          <w:szCs w:val="22"/>
        </w:rPr>
        <w:t xml:space="preserve"> in writing</w:t>
      </w:r>
      <w:r w:rsidR="003F75D5" w:rsidRPr="00976639">
        <w:rPr>
          <w:sz w:val="22"/>
          <w:szCs w:val="22"/>
        </w:rPr>
        <w:t>,</w:t>
      </w:r>
      <w:r w:rsidRPr="00976639">
        <w:rPr>
          <w:sz w:val="22"/>
          <w:szCs w:val="22"/>
        </w:rPr>
        <w:t xml:space="preserve"> within one week of the date that the graded item is returned in class (whether or not you are in class that day).  Attach a separate piece of paper to your assignment that clearly indicates the problem in question and include a written explanation of your </w:t>
      </w:r>
      <w:r w:rsidR="00DA005F" w:rsidRPr="00976639">
        <w:rPr>
          <w:sz w:val="22"/>
          <w:szCs w:val="22"/>
        </w:rPr>
        <w:t>issue</w:t>
      </w:r>
      <w:r w:rsidRPr="00976639">
        <w:rPr>
          <w:sz w:val="22"/>
          <w:szCs w:val="22"/>
        </w:rPr>
        <w:t xml:space="preserve">. After one week, all grades are final.  </w:t>
      </w:r>
    </w:p>
    <w:p w:rsidR="00976639" w:rsidRPr="00976639" w:rsidRDefault="00976639" w:rsidP="00976639">
      <w:pPr>
        <w:widowControl/>
        <w:spacing w:before="120"/>
        <w:ind w:left="360"/>
        <w:rPr>
          <w:sz w:val="22"/>
          <w:szCs w:val="22"/>
        </w:rPr>
      </w:pPr>
    </w:p>
    <w:p w:rsidR="00EB77CD" w:rsidRPr="00976639" w:rsidRDefault="00EB77CD" w:rsidP="00EB77CD">
      <w:pPr>
        <w:pStyle w:val="ListParagraph"/>
        <w:keepNext/>
        <w:keepLines/>
        <w:numPr>
          <w:ilvl w:val="0"/>
          <w:numId w:val="2"/>
        </w:numPr>
        <w:tabs>
          <w:tab w:val="left" w:pos="2160"/>
        </w:tabs>
        <w:autoSpaceDE w:val="0"/>
        <w:autoSpaceDN w:val="0"/>
        <w:adjustRightInd w:val="0"/>
        <w:rPr>
          <w:rFonts w:eastAsia="Batang"/>
          <w:color w:val="000000"/>
          <w:sz w:val="22"/>
          <w:szCs w:val="22"/>
          <w:lang w:eastAsia="ko-KR"/>
        </w:rPr>
      </w:pPr>
      <w:r w:rsidRPr="00976639">
        <w:rPr>
          <w:rFonts w:eastAsia="Batang"/>
          <w:color w:val="000000"/>
          <w:sz w:val="22"/>
          <w:szCs w:val="22"/>
          <w:lang w:eastAsia="ko-KR"/>
        </w:rPr>
        <w:t>Communication</w:t>
      </w:r>
      <w:r w:rsidR="00FB17F7">
        <w:rPr>
          <w:rFonts w:eastAsia="Batang"/>
          <w:color w:val="000000"/>
          <w:sz w:val="22"/>
          <w:szCs w:val="22"/>
          <w:lang w:eastAsia="ko-KR"/>
        </w:rPr>
        <w:t>:</w:t>
      </w:r>
    </w:p>
    <w:p w:rsidR="00FB17F7" w:rsidRPr="00976639" w:rsidRDefault="00FB17F7" w:rsidP="00FB17F7">
      <w:pPr>
        <w:pStyle w:val="ListParagraph"/>
        <w:widowControl/>
        <w:numPr>
          <w:ilvl w:val="0"/>
          <w:numId w:val="12"/>
        </w:numPr>
        <w:tabs>
          <w:tab w:val="clear" w:pos="360"/>
          <w:tab w:val="num" w:pos="1080"/>
          <w:tab w:val="left" w:pos="2160"/>
        </w:tabs>
        <w:autoSpaceDE w:val="0"/>
        <w:autoSpaceDN w:val="0"/>
        <w:adjustRightInd w:val="0"/>
        <w:spacing w:after="200"/>
        <w:ind w:left="1080"/>
        <w:rPr>
          <w:rFonts w:eastAsia="Batang"/>
          <w:color w:val="000000"/>
          <w:sz w:val="22"/>
          <w:szCs w:val="22"/>
          <w:lang w:eastAsia="ko-KR"/>
        </w:rPr>
      </w:pPr>
      <w:r w:rsidRPr="00976639">
        <w:rPr>
          <w:rFonts w:eastAsia="Batang"/>
          <w:color w:val="000000"/>
          <w:sz w:val="22"/>
          <w:szCs w:val="22"/>
          <w:u w:val="single"/>
          <w:lang w:eastAsia="ko-KR"/>
        </w:rPr>
        <w:t>To You</w:t>
      </w:r>
      <w:r w:rsidRPr="00976639">
        <w:rPr>
          <w:rFonts w:eastAsia="Batang"/>
          <w:color w:val="000000"/>
          <w:sz w:val="22"/>
          <w:szCs w:val="22"/>
          <w:lang w:eastAsia="ko-KR"/>
        </w:rPr>
        <w:t xml:space="preserve">:  We will maintain a course webpage on D2L with course information and content.  We will also use e-mail (to your </w:t>
      </w:r>
      <w:r>
        <w:rPr>
          <w:rFonts w:eastAsia="Batang"/>
          <w:color w:val="000000"/>
          <w:sz w:val="22"/>
          <w:szCs w:val="22"/>
          <w:lang w:eastAsia="ko-KR"/>
        </w:rPr>
        <w:t>@</w:t>
      </w:r>
      <w:r w:rsidRPr="00976639">
        <w:rPr>
          <w:rFonts w:eastAsia="Batang"/>
          <w:color w:val="000000"/>
          <w:sz w:val="22"/>
          <w:szCs w:val="22"/>
          <w:lang w:eastAsia="ko-KR"/>
        </w:rPr>
        <w:t xml:space="preserve">colorado.edu account) to relay time-sensitive information. </w:t>
      </w:r>
      <w:r w:rsidRPr="00976639">
        <w:rPr>
          <w:sz w:val="22"/>
          <w:szCs w:val="22"/>
        </w:rPr>
        <w:t xml:space="preserve">You are expected to check both of these resources regularly.  </w:t>
      </w:r>
    </w:p>
    <w:p w:rsidR="00FB17F7" w:rsidRPr="00976639" w:rsidRDefault="00FB17F7" w:rsidP="00FB17F7">
      <w:pPr>
        <w:pStyle w:val="ListParagraph"/>
        <w:widowControl/>
        <w:numPr>
          <w:ilvl w:val="0"/>
          <w:numId w:val="12"/>
        </w:numPr>
        <w:tabs>
          <w:tab w:val="clear" w:pos="360"/>
          <w:tab w:val="num" w:pos="1080"/>
          <w:tab w:val="left" w:pos="2160"/>
        </w:tabs>
        <w:autoSpaceDE w:val="0"/>
        <w:autoSpaceDN w:val="0"/>
        <w:adjustRightInd w:val="0"/>
        <w:spacing w:after="200"/>
        <w:ind w:left="1080"/>
        <w:rPr>
          <w:rFonts w:eastAsia="Batang"/>
          <w:color w:val="000000"/>
          <w:sz w:val="22"/>
          <w:szCs w:val="22"/>
          <w:lang w:eastAsia="ko-KR"/>
        </w:rPr>
      </w:pPr>
      <w:r w:rsidRPr="00976639">
        <w:rPr>
          <w:rFonts w:eastAsia="Batang"/>
          <w:color w:val="000000"/>
          <w:sz w:val="22"/>
          <w:szCs w:val="22"/>
          <w:u w:val="single"/>
          <w:lang w:eastAsia="ko-KR"/>
        </w:rPr>
        <w:t>From You</w:t>
      </w:r>
      <w:r w:rsidRPr="00976639">
        <w:rPr>
          <w:rFonts w:eastAsia="Batang"/>
          <w:color w:val="000000"/>
          <w:sz w:val="22"/>
          <w:szCs w:val="22"/>
          <w:lang w:eastAsia="ko-KR"/>
        </w:rPr>
        <w:t>:  Questions and clarification</w:t>
      </w:r>
      <w:r>
        <w:rPr>
          <w:rFonts w:eastAsia="Batang"/>
          <w:color w:val="000000"/>
          <w:sz w:val="22"/>
          <w:szCs w:val="22"/>
          <w:lang w:eastAsia="ko-KR"/>
        </w:rPr>
        <w:t>s</w:t>
      </w:r>
      <w:r w:rsidRPr="00976639">
        <w:rPr>
          <w:rFonts w:eastAsia="Batang"/>
          <w:color w:val="000000"/>
          <w:sz w:val="22"/>
          <w:szCs w:val="22"/>
          <w:lang w:eastAsia="ko-KR"/>
        </w:rPr>
        <w:t xml:space="preserve"> about course related content should be posted in the </w:t>
      </w:r>
      <w:r>
        <w:rPr>
          <w:rFonts w:eastAsia="Batang"/>
          <w:color w:val="000000"/>
          <w:sz w:val="22"/>
          <w:szCs w:val="22"/>
          <w:lang w:eastAsia="ko-KR"/>
        </w:rPr>
        <w:t xml:space="preserve">appropriate </w:t>
      </w:r>
      <w:r w:rsidR="002951F1">
        <w:rPr>
          <w:rFonts w:eastAsia="Batang"/>
          <w:color w:val="000000"/>
          <w:sz w:val="22"/>
          <w:szCs w:val="22"/>
          <w:lang w:eastAsia="ko-KR"/>
        </w:rPr>
        <w:t>Google Group f</w:t>
      </w:r>
      <w:r w:rsidRPr="00976639">
        <w:rPr>
          <w:rFonts w:eastAsia="Batang"/>
          <w:color w:val="000000"/>
          <w:sz w:val="22"/>
          <w:szCs w:val="22"/>
          <w:lang w:eastAsia="ko-KR"/>
        </w:rPr>
        <w:t xml:space="preserve">orum, so that everyone can </w:t>
      </w:r>
      <w:r>
        <w:rPr>
          <w:rFonts w:eastAsia="Batang"/>
          <w:color w:val="000000"/>
          <w:sz w:val="22"/>
          <w:szCs w:val="22"/>
          <w:lang w:eastAsia="ko-KR"/>
        </w:rPr>
        <w:t>join in and benefit.</w:t>
      </w:r>
      <w:r w:rsidRPr="00976639">
        <w:rPr>
          <w:rFonts w:eastAsia="Batang"/>
          <w:color w:val="000000"/>
          <w:sz w:val="22"/>
          <w:szCs w:val="22"/>
          <w:lang w:eastAsia="ko-KR"/>
        </w:rPr>
        <w:t xml:space="preserve">  If you would like to discuss personal issues (your success at CU, job/internship search strategy, resume review, etc.), send an email and </w:t>
      </w:r>
      <w:r>
        <w:rPr>
          <w:rFonts w:eastAsia="Batang"/>
          <w:color w:val="000000"/>
          <w:sz w:val="22"/>
          <w:szCs w:val="22"/>
          <w:lang w:eastAsia="ko-KR"/>
        </w:rPr>
        <w:t>we</w:t>
      </w:r>
      <w:r w:rsidRPr="00976639">
        <w:rPr>
          <w:rFonts w:eastAsia="Batang"/>
          <w:color w:val="000000"/>
          <w:sz w:val="22"/>
          <w:szCs w:val="22"/>
          <w:lang w:eastAsia="ko-KR"/>
        </w:rPr>
        <w:t xml:space="preserve"> will </w:t>
      </w:r>
      <w:r>
        <w:rPr>
          <w:rFonts w:eastAsia="Batang"/>
          <w:color w:val="000000"/>
          <w:sz w:val="22"/>
          <w:szCs w:val="22"/>
          <w:lang w:eastAsia="ko-KR"/>
        </w:rPr>
        <w:t>schedule</w:t>
      </w:r>
      <w:r w:rsidRPr="00976639">
        <w:rPr>
          <w:rFonts w:eastAsia="Batang"/>
          <w:color w:val="000000"/>
          <w:sz w:val="22"/>
          <w:szCs w:val="22"/>
          <w:lang w:eastAsia="ko-KR"/>
        </w:rPr>
        <w:t xml:space="preserve"> a time to meet outside office hours.</w:t>
      </w:r>
      <w:r>
        <w:rPr>
          <w:rFonts w:eastAsia="Batang"/>
          <w:color w:val="000000"/>
          <w:sz w:val="22"/>
          <w:szCs w:val="22"/>
          <w:lang w:eastAsia="ko-KR"/>
        </w:rPr>
        <w:t xml:space="preserve">  All communication should be from your @colorado.edu email address, if you send me an email from another address, I will reply to your @colorado.edu address.</w:t>
      </w:r>
    </w:p>
    <w:p w:rsidR="00FB1466" w:rsidRPr="00976639" w:rsidRDefault="00FB1466" w:rsidP="00FB1466">
      <w:pPr>
        <w:widowControl/>
        <w:numPr>
          <w:ilvl w:val="0"/>
          <w:numId w:val="2"/>
        </w:numPr>
        <w:spacing w:before="120"/>
        <w:rPr>
          <w:sz w:val="22"/>
          <w:szCs w:val="22"/>
        </w:rPr>
      </w:pPr>
      <w:r w:rsidRPr="00976639">
        <w:rPr>
          <w:sz w:val="22"/>
          <w:szCs w:val="22"/>
        </w:rPr>
        <w:t xml:space="preserve">If you are enrolled in this course, this syllabus is our official written agreement of the course requirements, expectations, and policies.  Read it thoroughly and reread it periodically to be sure you understand all of the policies.  It should be your first source of information for the course policies. If there are any changes to the procedures in this syllabus, </w:t>
      </w:r>
      <w:r w:rsidR="00D57C93" w:rsidRPr="00976639">
        <w:rPr>
          <w:sz w:val="22"/>
          <w:szCs w:val="22"/>
        </w:rPr>
        <w:t>I will notify you in class and post the revised syllabus</w:t>
      </w:r>
      <w:r w:rsidRPr="00976639">
        <w:rPr>
          <w:sz w:val="22"/>
          <w:szCs w:val="22"/>
        </w:rPr>
        <w:t>.</w:t>
      </w:r>
    </w:p>
    <w:p w:rsidR="002169A0" w:rsidRPr="00976639" w:rsidRDefault="002169A0" w:rsidP="002169A0">
      <w:pPr>
        <w:jc w:val="center"/>
        <w:rPr>
          <w:b/>
          <w:sz w:val="22"/>
          <w:szCs w:val="22"/>
        </w:rPr>
      </w:pPr>
    </w:p>
    <w:p w:rsidR="00E54394" w:rsidRPr="00976639" w:rsidRDefault="00E54394">
      <w:pPr>
        <w:widowControl/>
        <w:rPr>
          <w:b/>
          <w:sz w:val="22"/>
          <w:szCs w:val="22"/>
        </w:rPr>
      </w:pPr>
      <w:r w:rsidRPr="00976639">
        <w:rPr>
          <w:b/>
          <w:sz w:val="22"/>
          <w:szCs w:val="22"/>
        </w:rPr>
        <w:br w:type="page"/>
      </w:r>
    </w:p>
    <w:p w:rsidR="002169A0" w:rsidRPr="00976639" w:rsidRDefault="002169A0" w:rsidP="002169A0">
      <w:pPr>
        <w:jc w:val="center"/>
        <w:rPr>
          <w:b/>
          <w:sz w:val="22"/>
          <w:szCs w:val="22"/>
        </w:rPr>
      </w:pPr>
      <w:r w:rsidRPr="00976639">
        <w:rPr>
          <w:b/>
          <w:sz w:val="22"/>
          <w:szCs w:val="22"/>
        </w:rPr>
        <w:lastRenderedPageBreak/>
        <w:t>HOMEWORK REQUIREMENTS</w:t>
      </w:r>
    </w:p>
    <w:p w:rsidR="002169A0" w:rsidRPr="00976639" w:rsidRDefault="002169A0" w:rsidP="002169A0">
      <w:pPr>
        <w:rPr>
          <w:sz w:val="22"/>
          <w:szCs w:val="22"/>
        </w:rPr>
      </w:pPr>
    </w:p>
    <w:p w:rsidR="002169A0" w:rsidRPr="00976639" w:rsidRDefault="002169A0" w:rsidP="002169A0">
      <w:pPr>
        <w:rPr>
          <w:sz w:val="22"/>
          <w:szCs w:val="22"/>
        </w:rPr>
      </w:pPr>
      <w:r w:rsidRPr="00976639">
        <w:rPr>
          <w:sz w:val="22"/>
          <w:szCs w:val="22"/>
        </w:rPr>
        <w:t xml:space="preserve">Your homework should reflect a </w:t>
      </w:r>
      <w:r w:rsidR="0064612E" w:rsidRPr="00976639">
        <w:rPr>
          <w:sz w:val="22"/>
          <w:szCs w:val="22"/>
        </w:rPr>
        <w:t>professional attitude;</w:t>
      </w:r>
      <w:r w:rsidR="00E04F9D" w:rsidRPr="00976639">
        <w:rPr>
          <w:sz w:val="22"/>
          <w:szCs w:val="22"/>
        </w:rPr>
        <w:t xml:space="preserve"> I expect your work to be comparable to the work of </w:t>
      </w:r>
      <w:r w:rsidR="00AF2D3B">
        <w:rPr>
          <w:sz w:val="22"/>
          <w:szCs w:val="22"/>
        </w:rPr>
        <w:t>a</w:t>
      </w:r>
      <w:r w:rsidR="009B13C5" w:rsidRPr="00976639">
        <w:rPr>
          <w:sz w:val="22"/>
          <w:szCs w:val="22"/>
        </w:rPr>
        <w:t xml:space="preserve"> </w:t>
      </w:r>
      <w:r w:rsidR="00AF2D3B">
        <w:rPr>
          <w:sz w:val="22"/>
          <w:szCs w:val="22"/>
        </w:rPr>
        <w:t>new hire</w:t>
      </w:r>
      <w:r w:rsidR="002C528C" w:rsidRPr="00976639">
        <w:rPr>
          <w:sz w:val="22"/>
          <w:szCs w:val="22"/>
        </w:rPr>
        <w:t xml:space="preserve"> at a consulting engineering firm</w:t>
      </w:r>
      <w:r w:rsidRPr="00976639">
        <w:rPr>
          <w:sz w:val="22"/>
          <w:szCs w:val="22"/>
        </w:rPr>
        <w:t>.</w:t>
      </w:r>
      <w:r w:rsidR="00E04F9D" w:rsidRPr="00976639">
        <w:rPr>
          <w:sz w:val="22"/>
          <w:szCs w:val="22"/>
        </w:rPr>
        <w:t xml:space="preserve">  </w:t>
      </w:r>
      <w:r w:rsidRPr="00976639">
        <w:rPr>
          <w:sz w:val="22"/>
          <w:szCs w:val="22"/>
        </w:rPr>
        <w:t>You get out of the homework what you put into the homework.</w:t>
      </w:r>
    </w:p>
    <w:p w:rsidR="002169A0" w:rsidRPr="00976639" w:rsidRDefault="002169A0" w:rsidP="002169A0">
      <w:pPr>
        <w:rPr>
          <w:sz w:val="22"/>
          <w:szCs w:val="22"/>
        </w:rPr>
      </w:pPr>
    </w:p>
    <w:p w:rsidR="002169A0" w:rsidRPr="00976639" w:rsidRDefault="002169A0" w:rsidP="002169A0">
      <w:pPr>
        <w:rPr>
          <w:sz w:val="22"/>
          <w:szCs w:val="22"/>
        </w:rPr>
      </w:pPr>
      <w:r w:rsidRPr="00976639">
        <w:rPr>
          <w:sz w:val="22"/>
          <w:szCs w:val="22"/>
        </w:rPr>
        <w:t xml:space="preserve">All homework must be </w:t>
      </w:r>
      <w:r w:rsidRPr="00976639">
        <w:rPr>
          <w:b/>
          <w:sz w:val="22"/>
          <w:szCs w:val="22"/>
        </w:rPr>
        <w:t xml:space="preserve">neat </w:t>
      </w:r>
      <w:r w:rsidRPr="00976639">
        <w:rPr>
          <w:sz w:val="22"/>
          <w:szCs w:val="22"/>
        </w:rPr>
        <w:t xml:space="preserve">and </w:t>
      </w:r>
      <w:r w:rsidRPr="00976639">
        <w:rPr>
          <w:b/>
          <w:sz w:val="22"/>
          <w:szCs w:val="22"/>
        </w:rPr>
        <w:t>legible</w:t>
      </w:r>
      <w:r w:rsidRPr="00976639">
        <w:rPr>
          <w:sz w:val="22"/>
          <w:szCs w:val="22"/>
        </w:rPr>
        <w:t xml:space="preserve"> or it will not be graded.</w:t>
      </w:r>
    </w:p>
    <w:p w:rsidR="002169A0" w:rsidRPr="00976639" w:rsidRDefault="002169A0" w:rsidP="002169A0">
      <w:pPr>
        <w:rPr>
          <w:sz w:val="22"/>
          <w:szCs w:val="22"/>
        </w:rPr>
      </w:pPr>
    </w:p>
    <w:p w:rsidR="002169A0" w:rsidRPr="00976639" w:rsidRDefault="002169A0" w:rsidP="002169A0">
      <w:pPr>
        <w:rPr>
          <w:sz w:val="22"/>
          <w:szCs w:val="22"/>
        </w:rPr>
      </w:pPr>
      <w:r w:rsidRPr="00976639">
        <w:rPr>
          <w:sz w:val="22"/>
          <w:szCs w:val="22"/>
        </w:rPr>
        <w:t xml:space="preserve">Use only </w:t>
      </w:r>
      <w:r w:rsidRPr="00976639">
        <w:rPr>
          <w:b/>
          <w:sz w:val="22"/>
          <w:szCs w:val="22"/>
        </w:rPr>
        <w:t>one</w:t>
      </w:r>
      <w:r w:rsidRPr="00976639">
        <w:rPr>
          <w:sz w:val="22"/>
          <w:szCs w:val="22"/>
        </w:rPr>
        <w:t xml:space="preserve"> side of the paper. You can use recycled paper.</w:t>
      </w:r>
    </w:p>
    <w:p w:rsidR="002169A0" w:rsidRPr="00976639" w:rsidRDefault="002169A0" w:rsidP="002169A0">
      <w:pPr>
        <w:rPr>
          <w:sz w:val="22"/>
          <w:szCs w:val="22"/>
        </w:rPr>
      </w:pPr>
    </w:p>
    <w:p w:rsidR="002169A0" w:rsidRPr="00976639" w:rsidRDefault="002169A0" w:rsidP="002169A0">
      <w:pPr>
        <w:rPr>
          <w:sz w:val="22"/>
          <w:szCs w:val="22"/>
        </w:rPr>
      </w:pPr>
      <w:r w:rsidRPr="00976639">
        <w:rPr>
          <w:b/>
          <w:sz w:val="22"/>
          <w:szCs w:val="22"/>
        </w:rPr>
        <w:t>Show your work/calculations</w:t>
      </w:r>
      <w:r w:rsidRPr="00976639">
        <w:rPr>
          <w:sz w:val="22"/>
          <w:szCs w:val="22"/>
        </w:rPr>
        <w:t xml:space="preserve"> or no partial credit will be given.</w:t>
      </w:r>
    </w:p>
    <w:p w:rsidR="002169A0" w:rsidRDefault="002169A0" w:rsidP="002169A0">
      <w:pPr>
        <w:widowControl/>
        <w:numPr>
          <w:ilvl w:val="0"/>
          <w:numId w:val="3"/>
        </w:numPr>
        <w:rPr>
          <w:sz w:val="22"/>
          <w:szCs w:val="22"/>
        </w:rPr>
      </w:pPr>
      <w:r w:rsidRPr="00976639">
        <w:rPr>
          <w:sz w:val="22"/>
          <w:szCs w:val="22"/>
        </w:rPr>
        <w:t>show an example calculation if repeated calculations are made</w:t>
      </w:r>
    </w:p>
    <w:p w:rsidR="004268CB" w:rsidRPr="00976639" w:rsidRDefault="004268CB" w:rsidP="002169A0">
      <w:pPr>
        <w:widowControl/>
        <w:numPr>
          <w:ilvl w:val="0"/>
          <w:numId w:val="3"/>
        </w:numPr>
        <w:rPr>
          <w:sz w:val="22"/>
          <w:szCs w:val="22"/>
        </w:rPr>
      </w:pPr>
      <w:r>
        <w:rPr>
          <w:sz w:val="22"/>
          <w:szCs w:val="22"/>
        </w:rPr>
        <w:t>Correct numeric answers with no work to support the answer will receive no credit (imagine your boss asking to check your design calculations and you not being able to provide any)</w:t>
      </w:r>
    </w:p>
    <w:p w:rsidR="002169A0" w:rsidRPr="00976639" w:rsidRDefault="002169A0" w:rsidP="002169A0">
      <w:pPr>
        <w:widowControl/>
        <w:numPr>
          <w:ilvl w:val="0"/>
          <w:numId w:val="3"/>
        </w:numPr>
        <w:rPr>
          <w:b/>
          <w:sz w:val="22"/>
          <w:szCs w:val="22"/>
        </w:rPr>
      </w:pPr>
      <w:r w:rsidRPr="00976639">
        <w:rPr>
          <w:b/>
          <w:sz w:val="22"/>
          <w:szCs w:val="22"/>
        </w:rPr>
        <w:t>show the formula and example calculation if spread sheets are used</w:t>
      </w:r>
    </w:p>
    <w:p w:rsidR="002169A0" w:rsidRPr="00976639" w:rsidRDefault="002169A0" w:rsidP="002169A0">
      <w:pPr>
        <w:rPr>
          <w:sz w:val="22"/>
          <w:szCs w:val="22"/>
        </w:rPr>
      </w:pPr>
    </w:p>
    <w:p w:rsidR="002169A0" w:rsidRPr="00976639" w:rsidRDefault="002169A0" w:rsidP="002169A0">
      <w:pPr>
        <w:rPr>
          <w:sz w:val="22"/>
          <w:szCs w:val="22"/>
        </w:rPr>
      </w:pPr>
      <w:r w:rsidRPr="00976639">
        <w:rPr>
          <w:b/>
          <w:sz w:val="22"/>
          <w:szCs w:val="22"/>
        </w:rPr>
        <w:t>Units</w:t>
      </w:r>
      <w:r w:rsidRPr="00976639">
        <w:rPr>
          <w:sz w:val="22"/>
          <w:szCs w:val="22"/>
        </w:rPr>
        <w:t xml:space="preserve"> are required for all final answers and </w:t>
      </w:r>
      <w:r w:rsidR="004268CB">
        <w:rPr>
          <w:sz w:val="22"/>
          <w:szCs w:val="22"/>
        </w:rPr>
        <w:t>strongly suggested</w:t>
      </w:r>
      <w:r w:rsidRPr="00976639">
        <w:rPr>
          <w:sz w:val="22"/>
          <w:szCs w:val="22"/>
        </w:rPr>
        <w:t xml:space="preserve"> for intermediate calculations</w:t>
      </w:r>
      <w:r w:rsidR="004268CB">
        <w:rPr>
          <w:sz w:val="22"/>
          <w:szCs w:val="22"/>
        </w:rPr>
        <w:t xml:space="preserve"> (you will get more partial credit because it is easier to identify a mistake)</w:t>
      </w:r>
      <w:r w:rsidRPr="00976639">
        <w:rPr>
          <w:sz w:val="22"/>
          <w:szCs w:val="22"/>
        </w:rPr>
        <w:t>.</w:t>
      </w:r>
    </w:p>
    <w:p w:rsidR="009B13C5" w:rsidRPr="00976639" w:rsidRDefault="009B13C5" w:rsidP="002169A0">
      <w:pPr>
        <w:rPr>
          <w:sz w:val="22"/>
          <w:szCs w:val="22"/>
        </w:rPr>
      </w:pPr>
    </w:p>
    <w:p w:rsidR="009B13C5" w:rsidRPr="00976639" w:rsidRDefault="009B13C5" w:rsidP="002169A0">
      <w:pPr>
        <w:rPr>
          <w:sz w:val="22"/>
          <w:szCs w:val="22"/>
        </w:rPr>
      </w:pPr>
      <w:r w:rsidRPr="00976639">
        <w:rPr>
          <w:sz w:val="22"/>
          <w:szCs w:val="22"/>
        </w:rPr>
        <w:t xml:space="preserve">Carefully </w:t>
      </w:r>
      <w:r w:rsidRPr="00976639">
        <w:rPr>
          <w:b/>
          <w:sz w:val="22"/>
          <w:szCs w:val="22"/>
        </w:rPr>
        <w:t>check your calculations</w:t>
      </w:r>
      <w:r w:rsidRPr="00976639">
        <w:rPr>
          <w:sz w:val="22"/>
          <w:szCs w:val="22"/>
        </w:rPr>
        <w:t xml:space="preserve">.  In practice, it is not acceptable to make many calculation errors, and with homework, you have the time to check yourself.  Calculation errors will be graded harshly on homework (some leniency will be made on exams </w:t>
      </w:r>
      <w:r w:rsidR="0064612E" w:rsidRPr="00976639">
        <w:rPr>
          <w:sz w:val="22"/>
          <w:szCs w:val="22"/>
        </w:rPr>
        <w:t>because</w:t>
      </w:r>
      <w:r w:rsidRPr="00976639">
        <w:rPr>
          <w:sz w:val="22"/>
          <w:szCs w:val="22"/>
        </w:rPr>
        <w:t xml:space="preserve"> there is a significant time constraint).  Also, review your answers for reasonableness (for instance if you calculation of the length of a basin is 10 miles, you know it is probably not correct).</w:t>
      </w:r>
    </w:p>
    <w:p w:rsidR="002169A0" w:rsidRPr="00976639" w:rsidRDefault="002169A0" w:rsidP="002169A0">
      <w:pPr>
        <w:rPr>
          <w:sz w:val="22"/>
          <w:szCs w:val="22"/>
        </w:rPr>
      </w:pPr>
    </w:p>
    <w:p w:rsidR="002169A0" w:rsidRPr="00976639" w:rsidRDefault="002169A0" w:rsidP="002169A0">
      <w:pPr>
        <w:rPr>
          <w:sz w:val="22"/>
          <w:szCs w:val="22"/>
        </w:rPr>
      </w:pPr>
      <w:r w:rsidRPr="00976639">
        <w:rPr>
          <w:b/>
          <w:sz w:val="22"/>
          <w:szCs w:val="22"/>
        </w:rPr>
        <w:t>Underline</w:t>
      </w:r>
      <w:r w:rsidRPr="00976639">
        <w:rPr>
          <w:sz w:val="22"/>
          <w:szCs w:val="22"/>
        </w:rPr>
        <w:t xml:space="preserve"> or </w:t>
      </w:r>
      <w:r w:rsidRPr="00976639">
        <w:rPr>
          <w:b/>
          <w:sz w:val="22"/>
          <w:szCs w:val="22"/>
        </w:rPr>
        <w:t xml:space="preserve">box-in </w:t>
      </w:r>
      <w:r w:rsidRPr="00976639">
        <w:rPr>
          <w:sz w:val="22"/>
          <w:szCs w:val="22"/>
        </w:rPr>
        <w:t>all final answers.</w:t>
      </w:r>
    </w:p>
    <w:p w:rsidR="002169A0" w:rsidRPr="00976639" w:rsidRDefault="002169A0" w:rsidP="002169A0">
      <w:pPr>
        <w:rPr>
          <w:sz w:val="22"/>
          <w:szCs w:val="22"/>
        </w:rPr>
      </w:pPr>
    </w:p>
    <w:p w:rsidR="002169A0" w:rsidRPr="00976639" w:rsidRDefault="002169A0" w:rsidP="002169A0">
      <w:pPr>
        <w:rPr>
          <w:sz w:val="22"/>
          <w:szCs w:val="22"/>
        </w:rPr>
      </w:pPr>
      <w:r w:rsidRPr="00976639">
        <w:rPr>
          <w:sz w:val="22"/>
          <w:szCs w:val="22"/>
        </w:rPr>
        <w:t>List all assumptions not already stated in the problem.</w:t>
      </w:r>
    </w:p>
    <w:p w:rsidR="002169A0" w:rsidRPr="00976639" w:rsidRDefault="002169A0" w:rsidP="002169A0">
      <w:pPr>
        <w:rPr>
          <w:sz w:val="22"/>
          <w:szCs w:val="22"/>
        </w:rPr>
      </w:pPr>
    </w:p>
    <w:p w:rsidR="002169A0" w:rsidRPr="00976639" w:rsidRDefault="002169A0" w:rsidP="002169A0">
      <w:pPr>
        <w:rPr>
          <w:sz w:val="22"/>
          <w:szCs w:val="22"/>
        </w:rPr>
      </w:pPr>
      <w:r w:rsidRPr="00976639">
        <w:rPr>
          <w:sz w:val="22"/>
          <w:szCs w:val="22"/>
        </w:rPr>
        <w:t>Leave space between problems (two or three lines).</w:t>
      </w:r>
    </w:p>
    <w:p w:rsidR="002169A0" w:rsidRPr="00976639" w:rsidRDefault="002169A0" w:rsidP="002169A0">
      <w:pPr>
        <w:rPr>
          <w:sz w:val="22"/>
          <w:szCs w:val="22"/>
        </w:rPr>
      </w:pPr>
    </w:p>
    <w:p w:rsidR="002169A0" w:rsidRPr="00976639" w:rsidRDefault="002169A0" w:rsidP="002169A0">
      <w:pPr>
        <w:rPr>
          <w:sz w:val="22"/>
          <w:szCs w:val="22"/>
        </w:rPr>
      </w:pPr>
      <w:r w:rsidRPr="00976639">
        <w:rPr>
          <w:sz w:val="22"/>
          <w:szCs w:val="22"/>
        </w:rPr>
        <w:t>Significant figures are important.</w:t>
      </w:r>
    </w:p>
    <w:p w:rsidR="002169A0" w:rsidRPr="00976639" w:rsidRDefault="002169A0" w:rsidP="002169A0">
      <w:pPr>
        <w:widowControl/>
        <w:numPr>
          <w:ilvl w:val="0"/>
          <w:numId w:val="3"/>
        </w:numPr>
        <w:rPr>
          <w:sz w:val="22"/>
          <w:szCs w:val="22"/>
        </w:rPr>
      </w:pPr>
      <w:r w:rsidRPr="00976639">
        <w:rPr>
          <w:sz w:val="22"/>
          <w:szCs w:val="22"/>
        </w:rPr>
        <w:t xml:space="preserve">Use only </w:t>
      </w:r>
      <w:r w:rsidRPr="00976639">
        <w:rPr>
          <w:b/>
          <w:sz w:val="22"/>
          <w:szCs w:val="22"/>
        </w:rPr>
        <w:t>three significant figures</w:t>
      </w:r>
      <w:r w:rsidRPr="00976639">
        <w:rPr>
          <w:sz w:val="22"/>
          <w:szCs w:val="22"/>
        </w:rPr>
        <w:t xml:space="preserve"> (e.g., 3.23, 0.0323, 32,300 or 3.23x10</w:t>
      </w:r>
      <w:r w:rsidRPr="00976639">
        <w:rPr>
          <w:sz w:val="22"/>
          <w:szCs w:val="22"/>
          <w:vertAlign w:val="superscript"/>
        </w:rPr>
        <w:t>6</w:t>
      </w:r>
      <w:r w:rsidRPr="00976639">
        <w:rPr>
          <w:sz w:val="22"/>
          <w:szCs w:val="22"/>
        </w:rPr>
        <w:t>) in the final answer unless the problem dictates more.</w:t>
      </w:r>
    </w:p>
    <w:p w:rsidR="002169A0" w:rsidRPr="00976639" w:rsidRDefault="002169A0" w:rsidP="002169A0">
      <w:pPr>
        <w:rPr>
          <w:sz w:val="22"/>
          <w:szCs w:val="22"/>
        </w:rPr>
      </w:pPr>
    </w:p>
    <w:p w:rsidR="002169A0" w:rsidRPr="00976639" w:rsidRDefault="002169A0" w:rsidP="002169A0">
      <w:pPr>
        <w:rPr>
          <w:sz w:val="22"/>
          <w:szCs w:val="22"/>
        </w:rPr>
      </w:pPr>
      <w:r w:rsidRPr="00976639">
        <w:rPr>
          <w:b/>
          <w:sz w:val="22"/>
          <w:szCs w:val="22"/>
        </w:rPr>
        <w:t xml:space="preserve">Staple </w:t>
      </w:r>
      <w:r w:rsidR="00E04F9D" w:rsidRPr="00976639">
        <w:rPr>
          <w:sz w:val="22"/>
          <w:szCs w:val="22"/>
        </w:rPr>
        <w:t>all sheets together</w:t>
      </w:r>
      <w:r w:rsidRPr="00976639">
        <w:rPr>
          <w:sz w:val="22"/>
          <w:szCs w:val="22"/>
        </w:rPr>
        <w:t>.</w:t>
      </w:r>
    </w:p>
    <w:p w:rsidR="002169A0" w:rsidRPr="00976639" w:rsidRDefault="002169A0" w:rsidP="002169A0">
      <w:pPr>
        <w:rPr>
          <w:sz w:val="22"/>
          <w:szCs w:val="22"/>
        </w:rPr>
      </w:pPr>
    </w:p>
    <w:p w:rsidR="002169A0" w:rsidRPr="00976639" w:rsidRDefault="002169A0" w:rsidP="002169A0">
      <w:pPr>
        <w:rPr>
          <w:sz w:val="22"/>
          <w:szCs w:val="22"/>
        </w:rPr>
      </w:pPr>
      <w:r w:rsidRPr="00976639">
        <w:rPr>
          <w:sz w:val="22"/>
          <w:szCs w:val="22"/>
        </w:rPr>
        <w:t xml:space="preserve">Repeated violations of the above requirements listed in </w:t>
      </w:r>
      <w:r w:rsidRPr="00976639">
        <w:rPr>
          <w:b/>
          <w:sz w:val="22"/>
          <w:szCs w:val="22"/>
        </w:rPr>
        <w:t xml:space="preserve">bold </w:t>
      </w:r>
      <w:r w:rsidRPr="00976639">
        <w:rPr>
          <w:sz w:val="22"/>
          <w:szCs w:val="22"/>
        </w:rPr>
        <w:t xml:space="preserve">will result in point deductions. </w:t>
      </w:r>
    </w:p>
    <w:p w:rsidR="002169A0" w:rsidRPr="00976639" w:rsidRDefault="002169A0" w:rsidP="002169A0">
      <w:pPr>
        <w:rPr>
          <w:sz w:val="22"/>
          <w:szCs w:val="22"/>
        </w:rPr>
      </w:pPr>
    </w:p>
    <w:p w:rsidR="00FB1466" w:rsidRPr="00976639" w:rsidRDefault="002169A0">
      <w:pPr>
        <w:rPr>
          <w:sz w:val="22"/>
          <w:szCs w:val="22"/>
        </w:rPr>
      </w:pPr>
      <w:r w:rsidRPr="00976639">
        <w:rPr>
          <w:sz w:val="22"/>
          <w:szCs w:val="22"/>
        </w:rPr>
        <w:t xml:space="preserve">I encourage you to work in groups. It is more efficient and a better learning experience. However, don’t just copy the work of other’s as </w:t>
      </w:r>
      <w:r w:rsidR="009B13C5" w:rsidRPr="00976639">
        <w:rPr>
          <w:sz w:val="22"/>
          <w:szCs w:val="22"/>
        </w:rPr>
        <w:t>you will struggle on the exams</w:t>
      </w:r>
      <w:r w:rsidRPr="00976639">
        <w:rPr>
          <w:sz w:val="22"/>
          <w:szCs w:val="22"/>
        </w:rPr>
        <w:t>.</w:t>
      </w:r>
    </w:p>
    <w:p w:rsidR="00B61DA6" w:rsidRPr="00013FD9" w:rsidRDefault="00B5104A" w:rsidP="00013FD9">
      <w:pPr>
        <w:tabs>
          <w:tab w:val="left" w:pos="-1440"/>
        </w:tabs>
        <w:ind w:left="2160" w:hanging="2160"/>
        <w:jc w:val="center"/>
        <w:rPr>
          <w:b/>
          <w:sz w:val="22"/>
          <w:szCs w:val="22"/>
        </w:rPr>
      </w:pPr>
      <w:r w:rsidRPr="00976639">
        <w:rPr>
          <w:sz w:val="22"/>
          <w:szCs w:val="22"/>
        </w:rPr>
        <w:br w:type="page"/>
      </w:r>
      <w:r w:rsidR="00013FD9" w:rsidRPr="00013FD9">
        <w:rPr>
          <w:b/>
          <w:sz w:val="22"/>
          <w:szCs w:val="22"/>
        </w:rPr>
        <w:lastRenderedPageBreak/>
        <w:t>CU BOULDER POLICIES</w:t>
      </w:r>
    </w:p>
    <w:p w:rsidR="00B61DA6" w:rsidRPr="00976639" w:rsidRDefault="00B61DA6" w:rsidP="00B61DA6">
      <w:pPr>
        <w:rPr>
          <w:sz w:val="22"/>
          <w:szCs w:val="22"/>
        </w:rPr>
      </w:pPr>
    </w:p>
    <w:p w:rsidR="00B5104A" w:rsidRPr="00976639" w:rsidRDefault="00B61DA6" w:rsidP="00D90D57">
      <w:pPr>
        <w:spacing w:after="240"/>
        <w:rPr>
          <w:sz w:val="22"/>
          <w:szCs w:val="22"/>
        </w:rPr>
      </w:pPr>
      <w:r w:rsidRPr="00976639">
        <w:rPr>
          <w:sz w:val="22"/>
          <w:szCs w:val="22"/>
        </w:rPr>
        <w:t xml:space="preserve">If you qualify for accommodations because of a disability, please submit to your professor a letter from Disability Services in a timely manner (for exam accommodations provide your letter at least one week prior to the exam) so that your needs can be addressed. Disability Services determines accommodations based on documented disabilities. Contact Disability Services at 303-492-8671 or by e-mail at </w:t>
      </w:r>
      <w:hyperlink r:id="rId8" w:history="1">
        <w:r w:rsidRPr="00976639">
          <w:rPr>
            <w:rStyle w:val="Hyperlink"/>
            <w:sz w:val="22"/>
            <w:szCs w:val="22"/>
          </w:rPr>
          <w:t>dsinfo@colorado.edu</w:t>
        </w:r>
      </w:hyperlink>
      <w:r w:rsidRPr="00976639">
        <w:rPr>
          <w:sz w:val="22"/>
          <w:szCs w:val="22"/>
        </w:rPr>
        <w:t>. If you have a temporary medical condition or injury, see Temporary Medical Conditions: Injuries, Surgeries, and Illnesses guidelines under Quick Links at Disability Services website and discuss your needs with your professor.</w:t>
      </w:r>
      <w:r w:rsidRPr="00976639">
        <w:rPr>
          <w:sz w:val="22"/>
          <w:szCs w:val="22"/>
        </w:rPr>
        <w:br/>
      </w:r>
      <w:r w:rsidRPr="00976639">
        <w:rPr>
          <w:sz w:val="22"/>
          <w:szCs w:val="22"/>
        </w:rPr>
        <w:br/>
      </w:r>
      <w:r w:rsidRPr="00976639">
        <w:rPr>
          <w:rStyle w:val="Strong"/>
          <w:b w:val="0"/>
          <w:sz w:val="22"/>
          <w:szCs w:val="22"/>
        </w:rPr>
        <w:t>Campus policy regarding religious observances requires that faculty make every effort to deal reasonably and fairly with all students who, because of religious obligations, have conflicts with scheduled exams, assignments or required attendance. In this class,</w:t>
      </w:r>
      <w:r w:rsidRPr="00976639">
        <w:rPr>
          <w:rStyle w:val="Strong"/>
          <w:sz w:val="22"/>
          <w:szCs w:val="22"/>
        </w:rPr>
        <w:t xml:space="preserve"> </w:t>
      </w:r>
      <w:r w:rsidR="002C6342" w:rsidRPr="00976639">
        <w:rPr>
          <w:rStyle w:val="Strong"/>
          <w:b w:val="0"/>
          <w:sz w:val="22"/>
          <w:szCs w:val="22"/>
        </w:rPr>
        <w:t>notify the</w:t>
      </w:r>
      <w:r w:rsidR="002C6342" w:rsidRPr="00976639">
        <w:rPr>
          <w:rStyle w:val="Strong"/>
          <w:sz w:val="22"/>
          <w:szCs w:val="22"/>
        </w:rPr>
        <w:t xml:space="preserve"> Instructor </w:t>
      </w:r>
      <w:r w:rsidR="002C6342" w:rsidRPr="00976639">
        <w:rPr>
          <w:rStyle w:val="Strong"/>
          <w:b w:val="0"/>
          <w:sz w:val="22"/>
          <w:szCs w:val="22"/>
        </w:rPr>
        <w:t>at least two weeks prior to the conflict so we can make alternate arrangements, if necessary.</w:t>
      </w:r>
      <w:r w:rsidRPr="00976639">
        <w:rPr>
          <w:sz w:val="22"/>
          <w:szCs w:val="22"/>
        </w:rPr>
        <w:t xml:space="preserve"> See full details at </w:t>
      </w:r>
      <w:hyperlink r:id="rId9" w:history="1">
        <w:r w:rsidRPr="00976639">
          <w:rPr>
            <w:rStyle w:val="Hyperlink"/>
            <w:sz w:val="22"/>
            <w:szCs w:val="22"/>
          </w:rPr>
          <w:t>http://www.colorado.edu/policies/fac_relig.html</w:t>
        </w:r>
      </w:hyperlink>
      <w:r w:rsidRPr="00976639">
        <w:rPr>
          <w:sz w:val="22"/>
          <w:szCs w:val="22"/>
        </w:rPr>
        <w:t xml:space="preserve"> </w:t>
      </w:r>
      <w:r w:rsidRPr="00976639">
        <w:rPr>
          <w:sz w:val="22"/>
          <w:szCs w:val="22"/>
        </w:rPr>
        <w:br/>
      </w:r>
      <w:r w:rsidRPr="00976639">
        <w:rPr>
          <w:sz w:val="22"/>
          <w:szCs w:val="22"/>
        </w:rPr>
        <w:br/>
      </w:r>
      <w:r w:rsidRPr="00976639">
        <w:rPr>
          <w:rStyle w:val="Strong"/>
          <w:b w:val="0"/>
          <w:sz w:val="22"/>
          <w:szCs w:val="22"/>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color, culture, religion, creed, politics, veteran’s status, sexual orientation, gender, gender identity and gender expression, age, disability, and nationalities. Class rosters are provided to the instructor with the student's legal name. I will gladly honor your request to address you by an alternate name or gender pronoun. Please advise me of this preference early in the semester so that I may make appropriate changes to my records.</w:t>
      </w:r>
      <w:r w:rsidRPr="00976639">
        <w:rPr>
          <w:rStyle w:val="Strong"/>
          <w:sz w:val="22"/>
          <w:szCs w:val="22"/>
        </w:rPr>
        <w:t xml:space="preserve"> </w:t>
      </w:r>
      <w:r w:rsidRPr="00976639">
        <w:rPr>
          <w:sz w:val="22"/>
          <w:szCs w:val="22"/>
        </w:rPr>
        <w:t>See policies at</w:t>
      </w:r>
      <w:r w:rsidRPr="00976639">
        <w:rPr>
          <w:sz w:val="22"/>
          <w:szCs w:val="22"/>
        </w:rPr>
        <w:br/>
      </w:r>
      <w:hyperlink r:id="rId10" w:history="1">
        <w:r w:rsidRPr="00976639">
          <w:rPr>
            <w:rStyle w:val="Hyperlink"/>
            <w:sz w:val="22"/>
            <w:szCs w:val="22"/>
          </w:rPr>
          <w:t>http://www.colorado.edu/policies/classbehavior.html</w:t>
        </w:r>
      </w:hyperlink>
      <w:r w:rsidRPr="00976639">
        <w:rPr>
          <w:sz w:val="22"/>
          <w:szCs w:val="22"/>
        </w:rPr>
        <w:t xml:space="preserve"> and at</w:t>
      </w:r>
      <w:r w:rsidRPr="00976639">
        <w:rPr>
          <w:sz w:val="22"/>
          <w:szCs w:val="22"/>
        </w:rPr>
        <w:br/>
      </w:r>
      <w:hyperlink r:id="rId11" w:history="1">
        <w:r w:rsidRPr="00976639">
          <w:rPr>
            <w:rStyle w:val="Hyperlink"/>
            <w:sz w:val="22"/>
            <w:szCs w:val="22"/>
          </w:rPr>
          <w:t>http://www.colorado.edu/studentaffairs/judicialaffairs/code.html#student_code</w:t>
        </w:r>
      </w:hyperlink>
      <w:r w:rsidRPr="00976639">
        <w:rPr>
          <w:sz w:val="22"/>
          <w:szCs w:val="22"/>
        </w:rPr>
        <w:br/>
      </w:r>
      <w:r w:rsidRPr="00976639">
        <w:rPr>
          <w:sz w:val="22"/>
          <w:szCs w:val="22"/>
        </w:rPr>
        <w:br/>
      </w:r>
      <w:r w:rsidRPr="00976639">
        <w:rPr>
          <w:rStyle w:val="Strong"/>
          <w:b w:val="0"/>
          <w:sz w:val="22"/>
          <w:szCs w:val="22"/>
        </w:rPr>
        <w:t xml:space="preserve">The University of Colorado Boulder (CU-Boulder) is committed to maintaining a positive learning, working, and living environment. The University of Colorado does not discriminate on the basis of race, color, national origin, sex, age, disability, creed, religion, sexual orientation, or veteran status in admission and access to, and treatment and employment in, its educational programs and activities. (Regent Law, Article 10, amended 11/8/2001). CU-Boulder will not tolerate acts of discrimination or harassment based upon Protected Classes or related retaliation against or by any employee or student. For purposes of this CU-Boulder policy, "Protected Classes" refers to race, color, national origin, sex, pregnancy, age, disability, creed, religion, sexual orientation, gender identity, gender expression, or veteran status. Individuals who believe they have been discriminated against should contact the Office of Discrimination and Harassment (ODH) at 303-492-2127 or the Office of Student Conduct (OSC) at 303-492-5550. Information about the ODH, the above referenced policies, and the campus resources available to assist individuals regarding discrimination or harassment can be obtained at </w:t>
      </w:r>
      <w:hyperlink r:id="rId12" w:history="1">
        <w:r w:rsidRPr="00976639">
          <w:rPr>
            <w:rStyle w:val="Hyperlink"/>
            <w:bCs/>
            <w:sz w:val="22"/>
            <w:szCs w:val="22"/>
          </w:rPr>
          <w:t xml:space="preserve">http://hr.colorado.edu/dh/ </w:t>
        </w:r>
      </w:hyperlink>
      <w:r w:rsidRPr="00976639">
        <w:rPr>
          <w:b/>
          <w:sz w:val="22"/>
          <w:szCs w:val="22"/>
        </w:rPr>
        <w:br/>
      </w:r>
      <w:r w:rsidRPr="00976639">
        <w:rPr>
          <w:b/>
          <w:sz w:val="22"/>
          <w:szCs w:val="22"/>
        </w:rPr>
        <w:br/>
      </w:r>
      <w:r w:rsidRPr="00976639">
        <w:rPr>
          <w:rStyle w:val="Strong"/>
          <w:b w:val="0"/>
          <w:sz w:val="22"/>
          <w:szCs w:val="22"/>
        </w:rPr>
        <w:t>All students of the University of Colorado at Boulder are responsible for knowing and adhering to the academic integrity policy of this institution. Violations of this policy may include: cheating, plagiarism, aid of academic dishonesty, fabrication, lying, bribery, and threatening behavior. All incidents of academic misconduct shall be reported to the Honor Code Council (</w:t>
      </w:r>
      <w:hyperlink r:id="rId13" w:history="1">
        <w:r w:rsidRPr="00976639">
          <w:rPr>
            <w:rStyle w:val="Hyperlink"/>
            <w:bCs/>
            <w:sz w:val="22"/>
            <w:szCs w:val="22"/>
          </w:rPr>
          <w:t>honor@colorado.edu</w:t>
        </w:r>
      </w:hyperlink>
      <w:r w:rsidRPr="00976639">
        <w:rPr>
          <w:rStyle w:val="Strong"/>
          <w:b w:val="0"/>
          <w:sz w:val="22"/>
          <w:szCs w:val="22"/>
        </w:rPr>
        <w:t>; 303-735-2273). Students who are found to be in violation of the academic integrity policy will be subject to both academic sanctions from the faculty member and non-academic sanctions (including but not limited to university probation, suspension, or expulsion). Other information on the Honor Code can be found at</w:t>
      </w:r>
      <w:r w:rsidRPr="00976639">
        <w:rPr>
          <w:b/>
          <w:bCs/>
          <w:sz w:val="22"/>
          <w:szCs w:val="22"/>
        </w:rPr>
        <w:br/>
      </w:r>
      <w:hyperlink r:id="rId14" w:history="1">
        <w:r w:rsidRPr="00976639">
          <w:rPr>
            <w:rStyle w:val="Hyperlink"/>
            <w:bCs/>
            <w:sz w:val="22"/>
            <w:szCs w:val="22"/>
          </w:rPr>
          <w:t>http://www.colorado.edu/policies/honor.html</w:t>
        </w:r>
      </w:hyperlink>
      <w:r w:rsidRPr="00976639">
        <w:rPr>
          <w:rStyle w:val="Strong"/>
          <w:b w:val="0"/>
          <w:sz w:val="22"/>
          <w:szCs w:val="22"/>
        </w:rPr>
        <w:t xml:space="preserve"> and at </w:t>
      </w:r>
      <w:hyperlink r:id="rId15" w:history="1">
        <w:r w:rsidRPr="00976639">
          <w:rPr>
            <w:rStyle w:val="Hyperlink"/>
            <w:bCs/>
            <w:sz w:val="22"/>
            <w:szCs w:val="22"/>
          </w:rPr>
          <w:t>http://honorcode.colorado.edu</w:t>
        </w:r>
      </w:hyperlink>
    </w:p>
    <w:sectPr w:rsidR="00B5104A" w:rsidRPr="00976639" w:rsidSect="001B0985">
      <w:footerReference w:type="default" r:id="rId16"/>
      <w:endnotePr>
        <w:numFmt w:val="decimal"/>
      </w:endnotePr>
      <w:pgSz w:w="12240" w:h="15840" w:code="1"/>
      <w:pgMar w:top="1440" w:right="1440" w:bottom="72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CF4" w:rsidRDefault="00AA4CF4">
      <w:r>
        <w:separator/>
      </w:r>
    </w:p>
  </w:endnote>
  <w:endnote w:type="continuationSeparator" w:id="0">
    <w:p w:rsidR="00AA4CF4" w:rsidRDefault="00AA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C36" w:rsidRDefault="008D6C36" w:rsidP="001A5E54">
    <w:pPr>
      <w:pStyle w:val="Footer"/>
    </w:pPr>
    <w:r>
      <w:t>CVEN 5/4464 Fall 2014</w:t>
    </w:r>
    <w:r>
      <w:tab/>
    </w:r>
    <w:r>
      <w:tab/>
    </w:r>
    <w:sdt>
      <w:sdtPr>
        <w:id w:val="-19257984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050FA">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0050FA">
          <w:rPr>
            <w:noProof/>
          </w:rPr>
          <w:t>6</w:t>
        </w:r>
        <w:r>
          <w:rPr>
            <w:noProof/>
          </w:rPr>
          <w:fldChar w:fldCharType="end"/>
        </w:r>
      </w:sdtContent>
    </w:sdt>
  </w:p>
  <w:p w:rsidR="008D6C36" w:rsidRDefault="008D6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CF4" w:rsidRDefault="00AA4CF4">
      <w:r>
        <w:separator/>
      </w:r>
    </w:p>
  </w:footnote>
  <w:footnote w:type="continuationSeparator" w:id="0">
    <w:p w:rsidR="00AA4CF4" w:rsidRDefault="00AA4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D1D5C"/>
    <w:multiLevelType w:val="hybridMultilevel"/>
    <w:tmpl w:val="298404A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7194DC8"/>
    <w:multiLevelType w:val="singleLevel"/>
    <w:tmpl w:val="6E261B60"/>
    <w:lvl w:ilvl="0">
      <w:numFmt w:val="bullet"/>
      <w:lvlText w:val="-"/>
      <w:lvlJc w:val="left"/>
      <w:pPr>
        <w:tabs>
          <w:tab w:val="num" w:pos="1080"/>
        </w:tabs>
        <w:ind w:left="1080" w:hanging="360"/>
      </w:pPr>
      <w:rPr>
        <w:rFonts w:hint="default"/>
      </w:rPr>
    </w:lvl>
  </w:abstractNum>
  <w:abstractNum w:abstractNumId="2">
    <w:nsid w:val="23AA64A5"/>
    <w:multiLevelType w:val="hybridMultilevel"/>
    <w:tmpl w:val="9C1AFCA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B0E7CD1"/>
    <w:multiLevelType w:val="hybridMultilevel"/>
    <w:tmpl w:val="5C3CE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17A8F"/>
    <w:multiLevelType w:val="hybridMultilevel"/>
    <w:tmpl w:val="661C9C0E"/>
    <w:lvl w:ilvl="0" w:tplc="F9306E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E26F69"/>
    <w:multiLevelType w:val="hybridMultilevel"/>
    <w:tmpl w:val="D708E0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513AA"/>
    <w:multiLevelType w:val="hybridMultilevel"/>
    <w:tmpl w:val="902ED8CE"/>
    <w:lvl w:ilvl="0" w:tplc="90464A02">
      <w:numFmt w:val="bullet"/>
      <w:lvlText w:val="-"/>
      <w:lvlJc w:val="left"/>
      <w:pPr>
        <w:ind w:left="2520" w:hanging="360"/>
      </w:pPr>
      <w:rPr>
        <w:rFonts w:ascii="Times New Roman" w:eastAsia="Batang"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BCD5AE1"/>
    <w:multiLevelType w:val="hybridMultilevel"/>
    <w:tmpl w:val="4712EE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0D26A18"/>
    <w:multiLevelType w:val="hybridMultilevel"/>
    <w:tmpl w:val="D53AA3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037B61"/>
    <w:multiLevelType w:val="hybridMultilevel"/>
    <w:tmpl w:val="14A41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FB052C"/>
    <w:multiLevelType w:val="hybridMultilevel"/>
    <w:tmpl w:val="386E53D0"/>
    <w:lvl w:ilvl="0" w:tplc="04090001">
      <w:start w:val="1"/>
      <w:numFmt w:val="bullet"/>
      <w:lvlText w:val=""/>
      <w:lvlJc w:val="left"/>
      <w:pPr>
        <w:ind w:left="720" w:hanging="360"/>
      </w:pPr>
      <w:rPr>
        <w:rFonts w:ascii="Symbol" w:hAnsi="Symbol" w:hint="default"/>
      </w:rPr>
    </w:lvl>
    <w:lvl w:ilvl="1" w:tplc="90464A02">
      <w:numFmt w:val="bullet"/>
      <w:lvlText w:val="-"/>
      <w:lvlJc w:val="left"/>
      <w:pPr>
        <w:ind w:left="1440" w:hanging="360"/>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D55DA6"/>
    <w:multiLevelType w:val="hybridMultilevel"/>
    <w:tmpl w:val="E0780E3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7"/>
  </w:num>
  <w:num w:numId="3">
    <w:abstractNumId w:val="1"/>
  </w:num>
  <w:num w:numId="4">
    <w:abstractNumId w:val="9"/>
  </w:num>
  <w:num w:numId="5">
    <w:abstractNumId w:val="6"/>
  </w:num>
  <w:num w:numId="6">
    <w:abstractNumId w:val="0"/>
  </w:num>
  <w:num w:numId="7">
    <w:abstractNumId w:val="11"/>
  </w:num>
  <w:num w:numId="8">
    <w:abstractNumId w:val="4"/>
  </w:num>
  <w:num w:numId="9">
    <w:abstractNumId w:val="3"/>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2E"/>
    <w:rsid w:val="000050FA"/>
    <w:rsid w:val="00013FD9"/>
    <w:rsid w:val="00014DE2"/>
    <w:rsid w:val="000179FC"/>
    <w:rsid w:val="00024338"/>
    <w:rsid w:val="00024A58"/>
    <w:rsid w:val="00030CE2"/>
    <w:rsid w:val="00053477"/>
    <w:rsid w:val="00055F3B"/>
    <w:rsid w:val="00061C2D"/>
    <w:rsid w:val="0006412E"/>
    <w:rsid w:val="000644F3"/>
    <w:rsid w:val="00064B19"/>
    <w:rsid w:val="000664C7"/>
    <w:rsid w:val="00081DFE"/>
    <w:rsid w:val="00082245"/>
    <w:rsid w:val="00082C10"/>
    <w:rsid w:val="000839C5"/>
    <w:rsid w:val="00084B52"/>
    <w:rsid w:val="00090E94"/>
    <w:rsid w:val="00095F77"/>
    <w:rsid w:val="000A7FB6"/>
    <w:rsid w:val="000C03F0"/>
    <w:rsid w:val="000C357B"/>
    <w:rsid w:val="000C5E60"/>
    <w:rsid w:val="000C67C2"/>
    <w:rsid w:val="000C7DF5"/>
    <w:rsid w:val="000D046D"/>
    <w:rsid w:val="000D17C1"/>
    <w:rsid w:val="000D326D"/>
    <w:rsid w:val="000D633F"/>
    <w:rsid w:val="000D6EB7"/>
    <w:rsid w:val="000E5B5B"/>
    <w:rsid w:val="000E61CE"/>
    <w:rsid w:val="00102BF3"/>
    <w:rsid w:val="00107793"/>
    <w:rsid w:val="001212AE"/>
    <w:rsid w:val="00122601"/>
    <w:rsid w:val="00122F0D"/>
    <w:rsid w:val="00135BB7"/>
    <w:rsid w:val="001366C0"/>
    <w:rsid w:val="00137BC8"/>
    <w:rsid w:val="00140577"/>
    <w:rsid w:val="00142DBF"/>
    <w:rsid w:val="001500C5"/>
    <w:rsid w:val="001508E9"/>
    <w:rsid w:val="00152D12"/>
    <w:rsid w:val="00153D62"/>
    <w:rsid w:val="001628AE"/>
    <w:rsid w:val="001658F7"/>
    <w:rsid w:val="001775FB"/>
    <w:rsid w:val="001851FB"/>
    <w:rsid w:val="001855F8"/>
    <w:rsid w:val="001A5E54"/>
    <w:rsid w:val="001B0985"/>
    <w:rsid w:val="001B3A4F"/>
    <w:rsid w:val="001C33D5"/>
    <w:rsid w:val="001C6205"/>
    <w:rsid w:val="001D741D"/>
    <w:rsid w:val="001E59C5"/>
    <w:rsid w:val="001F21FB"/>
    <w:rsid w:val="001F4045"/>
    <w:rsid w:val="001F51E7"/>
    <w:rsid w:val="001F75DE"/>
    <w:rsid w:val="0020731F"/>
    <w:rsid w:val="00207720"/>
    <w:rsid w:val="00215561"/>
    <w:rsid w:val="002169A0"/>
    <w:rsid w:val="0023090C"/>
    <w:rsid w:val="002356A4"/>
    <w:rsid w:val="00242337"/>
    <w:rsid w:val="00242BCE"/>
    <w:rsid w:val="00244E46"/>
    <w:rsid w:val="00250FEC"/>
    <w:rsid w:val="002525D5"/>
    <w:rsid w:val="002570CF"/>
    <w:rsid w:val="00263092"/>
    <w:rsid w:val="00286854"/>
    <w:rsid w:val="002912B8"/>
    <w:rsid w:val="0029454D"/>
    <w:rsid w:val="002951F1"/>
    <w:rsid w:val="002A642C"/>
    <w:rsid w:val="002B0826"/>
    <w:rsid w:val="002B357E"/>
    <w:rsid w:val="002C28DD"/>
    <w:rsid w:val="002C528C"/>
    <w:rsid w:val="002C553F"/>
    <w:rsid w:val="002C6342"/>
    <w:rsid w:val="002E4BA1"/>
    <w:rsid w:val="002F4339"/>
    <w:rsid w:val="002F6319"/>
    <w:rsid w:val="003040BF"/>
    <w:rsid w:val="0031061E"/>
    <w:rsid w:val="00310709"/>
    <w:rsid w:val="003207DB"/>
    <w:rsid w:val="0032407E"/>
    <w:rsid w:val="00325443"/>
    <w:rsid w:val="0033391B"/>
    <w:rsid w:val="00333E32"/>
    <w:rsid w:val="00334443"/>
    <w:rsid w:val="00336729"/>
    <w:rsid w:val="00350C81"/>
    <w:rsid w:val="00352C14"/>
    <w:rsid w:val="003641FD"/>
    <w:rsid w:val="00371A8D"/>
    <w:rsid w:val="00375E66"/>
    <w:rsid w:val="00385FFD"/>
    <w:rsid w:val="0039114D"/>
    <w:rsid w:val="0039138D"/>
    <w:rsid w:val="00391BE1"/>
    <w:rsid w:val="003927D6"/>
    <w:rsid w:val="00394658"/>
    <w:rsid w:val="003B0543"/>
    <w:rsid w:val="003B538B"/>
    <w:rsid w:val="003C25B8"/>
    <w:rsid w:val="003C40EC"/>
    <w:rsid w:val="003D09A4"/>
    <w:rsid w:val="003D2A38"/>
    <w:rsid w:val="003D2ED6"/>
    <w:rsid w:val="003D5193"/>
    <w:rsid w:val="003E229B"/>
    <w:rsid w:val="003E636C"/>
    <w:rsid w:val="003E66D3"/>
    <w:rsid w:val="003F75D5"/>
    <w:rsid w:val="003F768E"/>
    <w:rsid w:val="004043DF"/>
    <w:rsid w:val="00407AD1"/>
    <w:rsid w:val="00410364"/>
    <w:rsid w:val="004115B2"/>
    <w:rsid w:val="00412907"/>
    <w:rsid w:val="0041617B"/>
    <w:rsid w:val="004174AC"/>
    <w:rsid w:val="004177D4"/>
    <w:rsid w:val="004202A7"/>
    <w:rsid w:val="00425A31"/>
    <w:rsid w:val="004268CB"/>
    <w:rsid w:val="00437C4A"/>
    <w:rsid w:val="004421C8"/>
    <w:rsid w:val="00454FD3"/>
    <w:rsid w:val="00455247"/>
    <w:rsid w:val="00457D1A"/>
    <w:rsid w:val="004629FA"/>
    <w:rsid w:val="004646E2"/>
    <w:rsid w:val="0047470F"/>
    <w:rsid w:val="0047480C"/>
    <w:rsid w:val="00475D06"/>
    <w:rsid w:val="00482F5C"/>
    <w:rsid w:val="00486CAA"/>
    <w:rsid w:val="00495EC8"/>
    <w:rsid w:val="00495F11"/>
    <w:rsid w:val="004976C9"/>
    <w:rsid w:val="004A0718"/>
    <w:rsid w:val="004A1155"/>
    <w:rsid w:val="004A4A7E"/>
    <w:rsid w:val="004A6E93"/>
    <w:rsid w:val="004B4146"/>
    <w:rsid w:val="004C5C6D"/>
    <w:rsid w:val="004E2CB2"/>
    <w:rsid w:val="004E2FE7"/>
    <w:rsid w:val="004E72A7"/>
    <w:rsid w:val="004E76B2"/>
    <w:rsid w:val="004F39EF"/>
    <w:rsid w:val="00501309"/>
    <w:rsid w:val="00503954"/>
    <w:rsid w:val="0050499E"/>
    <w:rsid w:val="00506558"/>
    <w:rsid w:val="005151FB"/>
    <w:rsid w:val="005168AA"/>
    <w:rsid w:val="00517D2B"/>
    <w:rsid w:val="00534417"/>
    <w:rsid w:val="00546F0D"/>
    <w:rsid w:val="00556F80"/>
    <w:rsid w:val="0056016A"/>
    <w:rsid w:val="005601AC"/>
    <w:rsid w:val="00564834"/>
    <w:rsid w:val="00567BF1"/>
    <w:rsid w:val="00567F1D"/>
    <w:rsid w:val="005813CC"/>
    <w:rsid w:val="0058395B"/>
    <w:rsid w:val="00595C99"/>
    <w:rsid w:val="005A529B"/>
    <w:rsid w:val="005B5173"/>
    <w:rsid w:val="005B59A0"/>
    <w:rsid w:val="005C284F"/>
    <w:rsid w:val="005C4BE9"/>
    <w:rsid w:val="005C5426"/>
    <w:rsid w:val="005C7757"/>
    <w:rsid w:val="005D0D27"/>
    <w:rsid w:val="005D2426"/>
    <w:rsid w:val="005D5CFD"/>
    <w:rsid w:val="005E482C"/>
    <w:rsid w:val="005E7DC8"/>
    <w:rsid w:val="005F2A61"/>
    <w:rsid w:val="005F4692"/>
    <w:rsid w:val="005F5A3F"/>
    <w:rsid w:val="00607526"/>
    <w:rsid w:val="006103A8"/>
    <w:rsid w:val="00612BDC"/>
    <w:rsid w:val="006242C9"/>
    <w:rsid w:val="00624AAE"/>
    <w:rsid w:val="006349DB"/>
    <w:rsid w:val="0064612E"/>
    <w:rsid w:val="00652844"/>
    <w:rsid w:val="00666B07"/>
    <w:rsid w:val="00670DE7"/>
    <w:rsid w:val="0068104B"/>
    <w:rsid w:val="0069579A"/>
    <w:rsid w:val="00696609"/>
    <w:rsid w:val="00697157"/>
    <w:rsid w:val="00697BAA"/>
    <w:rsid w:val="00697D1D"/>
    <w:rsid w:val="006B5BC3"/>
    <w:rsid w:val="006C4675"/>
    <w:rsid w:val="006E1642"/>
    <w:rsid w:val="006E1AF6"/>
    <w:rsid w:val="006F05FB"/>
    <w:rsid w:val="006F0D81"/>
    <w:rsid w:val="00702822"/>
    <w:rsid w:val="007031C7"/>
    <w:rsid w:val="00713FD4"/>
    <w:rsid w:val="0072618B"/>
    <w:rsid w:val="0073133E"/>
    <w:rsid w:val="00765016"/>
    <w:rsid w:val="007748E9"/>
    <w:rsid w:val="007763EF"/>
    <w:rsid w:val="00777C9D"/>
    <w:rsid w:val="00781FFC"/>
    <w:rsid w:val="0078482D"/>
    <w:rsid w:val="00785E96"/>
    <w:rsid w:val="007966D3"/>
    <w:rsid w:val="007A1115"/>
    <w:rsid w:val="007A5A3B"/>
    <w:rsid w:val="007A5ABF"/>
    <w:rsid w:val="007A5DA9"/>
    <w:rsid w:val="007A6A4D"/>
    <w:rsid w:val="007A71D0"/>
    <w:rsid w:val="007B0E8B"/>
    <w:rsid w:val="007C3CC5"/>
    <w:rsid w:val="007C3EB0"/>
    <w:rsid w:val="007C49F0"/>
    <w:rsid w:val="007D1D7D"/>
    <w:rsid w:val="007D570B"/>
    <w:rsid w:val="007E0E4B"/>
    <w:rsid w:val="007E17A2"/>
    <w:rsid w:val="007E1D6A"/>
    <w:rsid w:val="007E3384"/>
    <w:rsid w:val="007F329A"/>
    <w:rsid w:val="007F43F1"/>
    <w:rsid w:val="007F7384"/>
    <w:rsid w:val="00812465"/>
    <w:rsid w:val="00812A19"/>
    <w:rsid w:val="00825394"/>
    <w:rsid w:val="00826B91"/>
    <w:rsid w:val="0082729B"/>
    <w:rsid w:val="00831684"/>
    <w:rsid w:val="00840A95"/>
    <w:rsid w:val="008417DC"/>
    <w:rsid w:val="008431C7"/>
    <w:rsid w:val="00845302"/>
    <w:rsid w:val="00847500"/>
    <w:rsid w:val="00853C93"/>
    <w:rsid w:val="00853DED"/>
    <w:rsid w:val="0086374F"/>
    <w:rsid w:val="00865524"/>
    <w:rsid w:val="00866AAB"/>
    <w:rsid w:val="0087143E"/>
    <w:rsid w:val="008729FC"/>
    <w:rsid w:val="0088239F"/>
    <w:rsid w:val="00883F88"/>
    <w:rsid w:val="008840C2"/>
    <w:rsid w:val="00887B52"/>
    <w:rsid w:val="00894701"/>
    <w:rsid w:val="008957D4"/>
    <w:rsid w:val="00896CC6"/>
    <w:rsid w:val="008A2D9D"/>
    <w:rsid w:val="008D3E06"/>
    <w:rsid w:val="008D6C36"/>
    <w:rsid w:val="008D6E1F"/>
    <w:rsid w:val="008E4733"/>
    <w:rsid w:val="00900292"/>
    <w:rsid w:val="00904148"/>
    <w:rsid w:val="009052EB"/>
    <w:rsid w:val="0092331C"/>
    <w:rsid w:val="0092377B"/>
    <w:rsid w:val="0094682B"/>
    <w:rsid w:val="00947132"/>
    <w:rsid w:val="00963F8C"/>
    <w:rsid w:val="00975D51"/>
    <w:rsid w:val="00976639"/>
    <w:rsid w:val="00990A2A"/>
    <w:rsid w:val="009A3E25"/>
    <w:rsid w:val="009A7520"/>
    <w:rsid w:val="009B12A6"/>
    <w:rsid w:val="009B13C5"/>
    <w:rsid w:val="009C33DB"/>
    <w:rsid w:val="009C5F13"/>
    <w:rsid w:val="009D3038"/>
    <w:rsid w:val="009E73A8"/>
    <w:rsid w:val="009E794B"/>
    <w:rsid w:val="009F39FE"/>
    <w:rsid w:val="00A01CFF"/>
    <w:rsid w:val="00A02CBD"/>
    <w:rsid w:val="00A03287"/>
    <w:rsid w:val="00A12428"/>
    <w:rsid w:val="00A13DBD"/>
    <w:rsid w:val="00A16E8F"/>
    <w:rsid w:val="00A17361"/>
    <w:rsid w:val="00A25E2C"/>
    <w:rsid w:val="00A270E3"/>
    <w:rsid w:val="00A32C88"/>
    <w:rsid w:val="00A35B12"/>
    <w:rsid w:val="00A364FA"/>
    <w:rsid w:val="00A4105B"/>
    <w:rsid w:val="00A423E0"/>
    <w:rsid w:val="00A435B6"/>
    <w:rsid w:val="00A4389A"/>
    <w:rsid w:val="00A4740F"/>
    <w:rsid w:val="00A51C67"/>
    <w:rsid w:val="00A5646D"/>
    <w:rsid w:val="00A7091D"/>
    <w:rsid w:val="00A74C18"/>
    <w:rsid w:val="00A8427D"/>
    <w:rsid w:val="00A84409"/>
    <w:rsid w:val="00A84900"/>
    <w:rsid w:val="00A84F1C"/>
    <w:rsid w:val="00A87186"/>
    <w:rsid w:val="00A87A4B"/>
    <w:rsid w:val="00AA4CF4"/>
    <w:rsid w:val="00AA560E"/>
    <w:rsid w:val="00AB2021"/>
    <w:rsid w:val="00AC255A"/>
    <w:rsid w:val="00AC5E62"/>
    <w:rsid w:val="00AD16DB"/>
    <w:rsid w:val="00AD37A6"/>
    <w:rsid w:val="00AD3CC8"/>
    <w:rsid w:val="00AD49D3"/>
    <w:rsid w:val="00AD535F"/>
    <w:rsid w:val="00AF0414"/>
    <w:rsid w:val="00AF2D3B"/>
    <w:rsid w:val="00AF30FD"/>
    <w:rsid w:val="00B16B14"/>
    <w:rsid w:val="00B17F90"/>
    <w:rsid w:val="00B21A13"/>
    <w:rsid w:val="00B258B3"/>
    <w:rsid w:val="00B268AD"/>
    <w:rsid w:val="00B30417"/>
    <w:rsid w:val="00B3129E"/>
    <w:rsid w:val="00B359C7"/>
    <w:rsid w:val="00B429E8"/>
    <w:rsid w:val="00B5104A"/>
    <w:rsid w:val="00B53167"/>
    <w:rsid w:val="00B53D9D"/>
    <w:rsid w:val="00B60B64"/>
    <w:rsid w:val="00B61DA6"/>
    <w:rsid w:val="00B6463D"/>
    <w:rsid w:val="00B66EF5"/>
    <w:rsid w:val="00B75F1A"/>
    <w:rsid w:val="00B90D52"/>
    <w:rsid w:val="00B940A6"/>
    <w:rsid w:val="00BA119E"/>
    <w:rsid w:val="00BB48E9"/>
    <w:rsid w:val="00BD02DA"/>
    <w:rsid w:val="00BD5834"/>
    <w:rsid w:val="00BD6C23"/>
    <w:rsid w:val="00BE71C6"/>
    <w:rsid w:val="00BF141B"/>
    <w:rsid w:val="00BF2071"/>
    <w:rsid w:val="00BF4CAE"/>
    <w:rsid w:val="00BF5F42"/>
    <w:rsid w:val="00C0789C"/>
    <w:rsid w:val="00C1016E"/>
    <w:rsid w:val="00C103B3"/>
    <w:rsid w:val="00C13AC0"/>
    <w:rsid w:val="00C15BCC"/>
    <w:rsid w:val="00C17DBB"/>
    <w:rsid w:val="00C25601"/>
    <w:rsid w:val="00C25CAC"/>
    <w:rsid w:val="00C436CC"/>
    <w:rsid w:val="00C544A6"/>
    <w:rsid w:val="00C55CAA"/>
    <w:rsid w:val="00C64D44"/>
    <w:rsid w:val="00C66C38"/>
    <w:rsid w:val="00C72930"/>
    <w:rsid w:val="00C82289"/>
    <w:rsid w:val="00C87E2C"/>
    <w:rsid w:val="00C90687"/>
    <w:rsid w:val="00C95692"/>
    <w:rsid w:val="00C95ABC"/>
    <w:rsid w:val="00CA3ED2"/>
    <w:rsid w:val="00CB0580"/>
    <w:rsid w:val="00CB5EAE"/>
    <w:rsid w:val="00CC61C2"/>
    <w:rsid w:val="00CD4508"/>
    <w:rsid w:val="00CE070E"/>
    <w:rsid w:val="00CE0C1B"/>
    <w:rsid w:val="00CE3FAD"/>
    <w:rsid w:val="00CF03D9"/>
    <w:rsid w:val="00CF3DC6"/>
    <w:rsid w:val="00CF4720"/>
    <w:rsid w:val="00CF4D19"/>
    <w:rsid w:val="00D00E65"/>
    <w:rsid w:val="00D07625"/>
    <w:rsid w:val="00D11F30"/>
    <w:rsid w:val="00D12AE1"/>
    <w:rsid w:val="00D17B3B"/>
    <w:rsid w:val="00D2152A"/>
    <w:rsid w:val="00D4139D"/>
    <w:rsid w:val="00D57C93"/>
    <w:rsid w:val="00D67105"/>
    <w:rsid w:val="00D73A97"/>
    <w:rsid w:val="00D82586"/>
    <w:rsid w:val="00D90D57"/>
    <w:rsid w:val="00DA005F"/>
    <w:rsid w:val="00DA1A5C"/>
    <w:rsid w:val="00DA2B30"/>
    <w:rsid w:val="00DA73A3"/>
    <w:rsid w:val="00DB1C7D"/>
    <w:rsid w:val="00DC02A8"/>
    <w:rsid w:val="00DC0FB3"/>
    <w:rsid w:val="00DC2A46"/>
    <w:rsid w:val="00DC443F"/>
    <w:rsid w:val="00DD4D00"/>
    <w:rsid w:val="00DD6258"/>
    <w:rsid w:val="00DE7073"/>
    <w:rsid w:val="00E04F9D"/>
    <w:rsid w:val="00E05921"/>
    <w:rsid w:val="00E128E0"/>
    <w:rsid w:val="00E17C80"/>
    <w:rsid w:val="00E21EA5"/>
    <w:rsid w:val="00E22821"/>
    <w:rsid w:val="00E23678"/>
    <w:rsid w:val="00E341C0"/>
    <w:rsid w:val="00E41683"/>
    <w:rsid w:val="00E50C01"/>
    <w:rsid w:val="00E54394"/>
    <w:rsid w:val="00E57019"/>
    <w:rsid w:val="00E723C9"/>
    <w:rsid w:val="00E72942"/>
    <w:rsid w:val="00E7764F"/>
    <w:rsid w:val="00E800E2"/>
    <w:rsid w:val="00EA2C83"/>
    <w:rsid w:val="00EA7B2F"/>
    <w:rsid w:val="00EB77CD"/>
    <w:rsid w:val="00EC048E"/>
    <w:rsid w:val="00EC36A8"/>
    <w:rsid w:val="00EC6CED"/>
    <w:rsid w:val="00ED44CF"/>
    <w:rsid w:val="00EE0D68"/>
    <w:rsid w:val="00EE1AD5"/>
    <w:rsid w:val="00EE4E71"/>
    <w:rsid w:val="00EE5574"/>
    <w:rsid w:val="00EF62DA"/>
    <w:rsid w:val="00F1050D"/>
    <w:rsid w:val="00F10DC5"/>
    <w:rsid w:val="00F132EE"/>
    <w:rsid w:val="00F148B9"/>
    <w:rsid w:val="00F24DBA"/>
    <w:rsid w:val="00F3578F"/>
    <w:rsid w:val="00F43778"/>
    <w:rsid w:val="00F552AF"/>
    <w:rsid w:val="00F565C6"/>
    <w:rsid w:val="00F569F1"/>
    <w:rsid w:val="00F637A4"/>
    <w:rsid w:val="00F72613"/>
    <w:rsid w:val="00F744E7"/>
    <w:rsid w:val="00F767FB"/>
    <w:rsid w:val="00F76D4A"/>
    <w:rsid w:val="00F82ED2"/>
    <w:rsid w:val="00F8645F"/>
    <w:rsid w:val="00F86F4B"/>
    <w:rsid w:val="00FA25E5"/>
    <w:rsid w:val="00FA39DC"/>
    <w:rsid w:val="00FA3AA3"/>
    <w:rsid w:val="00FA4377"/>
    <w:rsid w:val="00FA6151"/>
    <w:rsid w:val="00FB1466"/>
    <w:rsid w:val="00FB17F7"/>
    <w:rsid w:val="00FB4B38"/>
    <w:rsid w:val="00FB76A3"/>
    <w:rsid w:val="00FC03C6"/>
    <w:rsid w:val="00FC05D6"/>
    <w:rsid w:val="00FE1659"/>
    <w:rsid w:val="00FE340E"/>
    <w:rsid w:val="00FF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AC347B-5E32-4682-9989-170D0349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outlineLvl w:val="0"/>
    </w:pPr>
    <w:rPr>
      <w:b/>
    </w:rPr>
  </w:style>
  <w:style w:type="paragraph" w:styleId="Heading3">
    <w:name w:val="heading 3"/>
    <w:basedOn w:val="Normal"/>
    <w:next w:val="Normal"/>
    <w:qFormat/>
    <w:rsid w:val="00EC6CE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rPr>
      <w:color w:val="0000FF"/>
      <w:u w:val="single"/>
    </w:rPr>
  </w:style>
  <w:style w:type="paragraph" w:styleId="Title">
    <w:name w:val="Title"/>
    <w:basedOn w:val="Normal"/>
    <w:qFormat/>
    <w:pPr>
      <w:jc w:val="center"/>
    </w:pPr>
    <w:rPr>
      <w:b/>
      <w:bCs/>
    </w:rPr>
  </w:style>
  <w:style w:type="paragraph" w:styleId="Footer">
    <w:name w:val="footer"/>
    <w:basedOn w:val="Normal"/>
    <w:link w:val="FooterChar"/>
    <w:uiPriority w:val="99"/>
    <w:rsid w:val="008840C2"/>
    <w:pPr>
      <w:tabs>
        <w:tab w:val="center" w:pos="4320"/>
        <w:tab w:val="right" w:pos="8640"/>
      </w:tabs>
    </w:pPr>
  </w:style>
  <w:style w:type="character" w:styleId="PageNumber">
    <w:name w:val="page number"/>
    <w:basedOn w:val="DefaultParagraphFont"/>
    <w:rsid w:val="008840C2"/>
  </w:style>
  <w:style w:type="character" w:styleId="CommentReference">
    <w:name w:val="annotation reference"/>
    <w:rsid w:val="00B258B3"/>
    <w:rPr>
      <w:sz w:val="16"/>
      <w:szCs w:val="16"/>
    </w:rPr>
  </w:style>
  <w:style w:type="paragraph" w:styleId="CommentText">
    <w:name w:val="annotation text"/>
    <w:basedOn w:val="Normal"/>
    <w:link w:val="CommentTextChar"/>
    <w:rsid w:val="00B258B3"/>
    <w:rPr>
      <w:sz w:val="20"/>
      <w:lang w:val="x-none" w:eastAsia="x-none"/>
    </w:rPr>
  </w:style>
  <w:style w:type="character" w:customStyle="1" w:styleId="CommentTextChar">
    <w:name w:val="Comment Text Char"/>
    <w:link w:val="CommentText"/>
    <w:rsid w:val="00B258B3"/>
    <w:rPr>
      <w:snapToGrid w:val="0"/>
    </w:rPr>
  </w:style>
  <w:style w:type="paragraph" w:styleId="CommentSubject">
    <w:name w:val="annotation subject"/>
    <w:basedOn w:val="CommentText"/>
    <w:next w:val="CommentText"/>
    <w:link w:val="CommentSubjectChar"/>
    <w:rsid w:val="00B258B3"/>
    <w:rPr>
      <w:b/>
      <w:bCs/>
    </w:rPr>
  </w:style>
  <w:style w:type="character" w:customStyle="1" w:styleId="CommentSubjectChar">
    <w:name w:val="Comment Subject Char"/>
    <w:link w:val="CommentSubject"/>
    <w:rsid w:val="00B258B3"/>
    <w:rPr>
      <w:b/>
      <w:bCs/>
      <w:snapToGrid w:val="0"/>
    </w:rPr>
  </w:style>
  <w:style w:type="paragraph" w:styleId="BalloonText">
    <w:name w:val="Balloon Text"/>
    <w:basedOn w:val="Normal"/>
    <w:link w:val="BalloonTextChar"/>
    <w:rsid w:val="00B258B3"/>
    <w:rPr>
      <w:rFonts w:ascii="Tahoma" w:hAnsi="Tahoma"/>
      <w:sz w:val="16"/>
      <w:szCs w:val="16"/>
      <w:lang w:val="x-none" w:eastAsia="x-none"/>
    </w:rPr>
  </w:style>
  <w:style w:type="character" w:customStyle="1" w:styleId="BalloonTextChar">
    <w:name w:val="Balloon Text Char"/>
    <w:link w:val="BalloonText"/>
    <w:rsid w:val="00B258B3"/>
    <w:rPr>
      <w:rFonts w:ascii="Tahoma" w:hAnsi="Tahoma" w:cs="Tahoma"/>
      <w:snapToGrid w:val="0"/>
      <w:sz w:val="16"/>
      <w:szCs w:val="16"/>
    </w:rPr>
  </w:style>
  <w:style w:type="table" w:styleId="TableGrid">
    <w:name w:val="Table Grid"/>
    <w:basedOn w:val="TableNormal"/>
    <w:rsid w:val="00C43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F2A61"/>
    <w:rPr>
      <w:color w:val="800080" w:themeColor="followedHyperlink"/>
      <w:u w:val="single"/>
    </w:rPr>
  </w:style>
  <w:style w:type="paragraph" w:styleId="Header">
    <w:name w:val="header"/>
    <w:basedOn w:val="Normal"/>
    <w:link w:val="HeaderChar"/>
    <w:rsid w:val="00EC36A8"/>
    <w:pPr>
      <w:tabs>
        <w:tab w:val="center" w:pos="4680"/>
        <w:tab w:val="right" w:pos="9360"/>
      </w:tabs>
    </w:pPr>
  </w:style>
  <w:style w:type="character" w:customStyle="1" w:styleId="HeaderChar">
    <w:name w:val="Header Char"/>
    <w:basedOn w:val="DefaultParagraphFont"/>
    <w:link w:val="Header"/>
    <w:rsid w:val="00EC36A8"/>
    <w:rPr>
      <w:snapToGrid w:val="0"/>
      <w:sz w:val="24"/>
    </w:rPr>
  </w:style>
  <w:style w:type="character" w:customStyle="1" w:styleId="FooterChar">
    <w:name w:val="Footer Char"/>
    <w:basedOn w:val="DefaultParagraphFont"/>
    <w:link w:val="Footer"/>
    <w:uiPriority w:val="99"/>
    <w:rsid w:val="00EC36A8"/>
    <w:rPr>
      <w:snapToGrid w:val="0"/>
      <w:sz w:val="24"/>
    </w:rPr>
  </w:style>
  <w:style w:type="paragraph" w:customStyle="1" w:styleId="Default">
    <w:name w:val="Default"/>
    <w:rsid w:val="004A4A7E"/>
    <w:pPr>
      <w:autoSpaceDE w:val="0"/>
      <w:autoSpaceDN w:val="0"/>
      <w:adjustRightInd w:val="0"/>
    </w:pPr>
    <w:rPr>
      <w:color w:val="000000"/>
      <w:sz w:val="24"/>
      <w:szCs w:val="24"/>
    </w:rPr>
  </w:style>
  <w:style w:type="paragraph" w:styleId="ListParagraph">
    <w:name w:val="List Paragraph"/>
    <w:basedOn w:val="Normal"/>
    <w:uiPriority w:val="34"/>
    <w:qFormat/>
    <w:rsid w:val="004115B2"/>
    <w:pPr>
      <w:ind w:left="720"/>
      <w:contextualSpacing/>
    </w:pPr>
  </w:style>
  <w:style w:type="character" w:styleId="Strong">
    <w:name w:val="Strong"/>
    <w:basedOn w:val="DefaultParagraphFont"/>
    <w:uiPriority w:val="22"/>
    <w:qFormat/>
    <w:rsid w:val="00B61DA6"/>
    <w:rPr>
      <w:b/>
      <w:bCs/>
    </w:rPr>
  </w:style>
  <w:style w:type="character" w:styleId="Emphasis">
    <w:name w:val="Emphasis"/>
    <w:basedOn w:val="DefaultParagraphFont"/>
    <w:uiPriority w:val="20"/>
    <w:qFormat/>
    <w:rsid w:val="00B61D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info@colorado.edu" TargetMode="External"/><Relationship Id="rId13" Type="http://schemas.openxmlformats.org/officeDocument/2006/relationships/hyperlink" Target="mailto:honor@colorado.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umniconnections.com/links/link.cgi?l=5898391&amp;h=137833&amp;e=UCBI-2014081414534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umniconnections.com/links/link.cgi?l=5898390&amp;h=137833&amp;e=UCBI-20140814145349" TargetMode="External"/><Relationship Id="rId5" Type="http://schemas.openxmlformats.org/officeDocument/2006/relationships/webSettings" Target="webSettings.xml"/><Relationship Id="rId15" Type="http://schemas.openxmlformats.org/officeDocument/2006/relationships/hyperlink" Target="http://www.alumniconnections.com/links/link.cgi?l=5898393&amp;h=137833&amp;e=UCBI-20140814145349" TargetMode="External"/><Relationship Id="rId10" Type="http://schemas.openxmlformats.org/officeDocument/2006/relationships/hyperlink" Target="http://www.alumniconnections.com/links/link.cgi?l=5898389&amp;h=137833&amp;e=UCBI-20140814145349" TargetMode="External"/><Relationship Id="rId4" Type="http://schemas.openxmlformats.org/officeDocument/2006/relationships/settings" Target="settings.xml"/><Relationship Id="rId9" Type="http://schemas.openxmlformats.org/officeDocument/2006/relationships/hyperlink" Target="http://www.alumniconnections.com/links/link.cgi?l=5898386&amp;h=137833&amp;e=UCBI-20140814145349" TargetMode="External"/><Relationship Id="rId14" Type="http://schemas.openxmlformats.org/officeDocument/2006/relationships/hyperlink" Target="http://www.alumniconnections.com/links/link.cgi?l=5898392&amp;h=137833&amp;e=UCBI-201408141453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C140F-D7DC-4CCD-B067-A2A2CB8F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CharactersWithSpaces>
  <SharedDoc>false</SharedDoc>
  <HLinks>
    <vt:vector size="24" baseType="variant">
      <vt:variant>
        <vt:i4>524295</vt:i4>
      </vt:variant>
      <vt:variant>
        <vt:i4>9</vt:i4>
      </vt:variant>
      <vt:variant>
        <vt:i4>0</vt:i4>
      </vt:variant>
      <vt:variant>
        <vt:i4>5</vt:i4>
      </vt:variant>
      <vt:variant>
        <vt:lpwstr>http://www.colorado.edu/disabilityservices)-</vt:lpwstr>
      </vt:variant>
      <vt:variant>
        <vt:lpwstr/>
      </vt:variant>
      <vt:variant>
        <vt:i4>786527</vt:i4>
      </vt:variant>
      <vt:variant>
        <vt:i4>6</vt:i4>
      </vt:variant>
      <vt:variant>
        <vt:i4>0</vt:i4>
      </vt:variant>
      <vt:variant>
        <vt:i4>5</vt:i4>
      </vt:variant>
      <vt:variant>
        <vt:lpwstr>https://webmail.colorado.edu/horde/util/go.php?url=http%3A%2F%2Fwww.colorado.edu%2Fpolicies%2Fdiscrimination.html&amp;Horde=f9f6d0441192cfb5f1b9d390780e9fda</vt:lpwstr>
      </vt:variant>
      <vt:variant>
        <vt:lpwstr/>
      </vt:variant>
      <vt:variant>
        <vt:i4>7077947</vt:i4>
      </vt:variant>
      <vt:variant>
        <vt:i4>3</vt:i4>
      </vt:variant>
      <vt:variant>
        <vt:i4>0</vt:i4>
      </vt:variant>
      <vt:variant>
        <vt:i4>5</vt:i4>
      </vt:variant>
      <vt:variant>
        <vt:lpwstr>https://webmail.colorado.edu/horde/util/go.php?url=http%3A%2F%2Fwww.colorado.edu%2Fpolicies%2Fhonor.html&amp;Horde=f9f6d0441192cfb5f1b9d390780e9fda</vt:lpwstr>
      </vt:variant>
      <vt:variant>
        <vt:lpwstr/>
      </vt:variant>
      <vt:variant>
        <vt:i4>6291489</vt:i4>
      </vt:variant>
      <vt:variant>
        <vt:i4>0</vt:i4>
      </vt:variant>
      <vt:variant>
        <vt:i4>0</vt:i4>
      </vt:variant>
      <vt:variant>
        <vt:i4>5</vt:i4>
      </vt:variant>
      <vt:variant>
        <vt:lpwstr>https://webmail.colorado.edu/horde/util/go.php?url=http%3A%2F%2Fwww.colorado.edu%2Fpolicies%2Fclassbehavior.html&amp;Horde=f9f6d0441192cfb5f1b9d390780e9fda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Scott Summers</dc:creator>
  <cp:lastModifiedBy>Laurence N. Lambert</cp:lastModifiedBy>
  <cp:revision>2</cp:revision>
  <cp:lastPrinted>2014-08-25T14:27:00Z</cp:lastPrinted>
  <dcterms:created xsi:type="dcterms:W3CDTF">2015-03-05T18:22:00Z</dcterms:created>
  <dcterms:modified xsi:type="dcterms:W3CDTF">2015-03-05T18:22:00Z</dcterms:modified>
</cp:coreProperties>
</file>