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7A58" w14:textId="77777777" w:rsidR="003A688C" w:rsidRPr="006031F3" w:rsidRDefault="003A688C">
      <w:pPr>
        <w:pStyle w:val="Title"/>
        <w:rPr>
          <w:sz w:val="24"/>
          <w:szCs w:val="24"/>
        </w:rPr>
      </w:pPr>
      <w:bookmarkStart w:id="0" w:name="_GoBack"/>
      <w:bookmarkEnd w:id="0"/>
      <w:r w:rsidRPr="006031F3">
        <w:rPr>
          <w:sz w:val="24"/>
          <w:szCs w:val="24"/>
        </w:rPr>
        <w:t>J. Will Medlin</w:t>
      </w:r>
    </w:p>
    <w:p w14:paraId="49877E93" w14:textId="68774CA2" w:rsidR="00927E52" w:rsidRPr="006031F3" w:rsidRDefault="00927E52" w:rsidP="00927E52">
      <w:pPr>
        <w:jc w:val="center"/>
        <w:rPr>
          <w:szCs w:val="24"/>
        </w:rPr>
      </w:pPr>
      <w:r w:rsidRPr="006031F3">
        <w:rPr>
          <w:szCs w:val="24"/>
        </w:rPr>
        <w:t>Denver Busin</w:t>
      </w:r>
      <w:r w:rsidR="00DC38D5" w:rsidRPr="006031F3">
        <w:rPr>
          <w:szCs w:val="24"/>
        </w:rPr>
        <w:t>ess Challenge Endowed Professor</w:t>
      </w:r>
      <w:r w:rsidR="00065B45">
        <w:rPr>
          <w:szCs w:val="24"/>
        </w:rPr>
        <w:t xml:space="preserve"> and Chair</w:t>
      </w:r>
    </w:p>
    <w:p w14:paraId="2D5A71C4" w14:textId="6A571330" w:rsidR="003D76AD" w:rsidRPr="006031F3" w:rsidRDefault="003D76AD" w:rsidP="003D76AD">
      <w:pPr>
        <w:jc w:val="center"/>
        <w:rPr>
          <w:szCs w:val="24"/>
        </w:rPr>
      </w:pPr>
      <w:r w:rsidRPr="006031F3">
        <w:rPr>
          <w:szCs w:val="24"/>
        </w:rPr>
        <w:t>Department of Chemical &amp; Biological Engineering</w:t>
      </w:r>
    </w:p>
    <w:p w14:paraId="6AAFC6C7" w14:textId="77777777" w:rsidR="003A688C" w:rsidRPr="006031F3" w:rsidRDefault="003A688C">
      <w:pPr>
        <w:jc w:val="center"/>
        <w:rPr>
          <w:szCs w:val="24"/>
        </w:rPr>
      </w:pPr>
      <w:r w:rsidRPr="006031F3">
        <w:rPr>
          <w:szCs w:val="24"/>
        </w:rPr>
        <w:t>University of Colorado</w:t>
      </w:r>
    </w:p>
    <w:p w14:paraId="7469A61E" w14:textId="77777777" w:rsidR="003A688C" w:rsidRPr="006031F3" w:rsidRDefault="003A688C">
      <w:pPr>
        <w:jc w:val="center"/>
        <w:rPr>
          <w:szCs w:val="24"/>
        </w:rPr>
      </w:pPr>
      <w:r w:rsidRPr="006031F3">
        <w:rPr>
          <w:szCs w:val="24"/>
        </w:rPr>
        <w:t>Boulder, CO  8030</w:t>
      </w:r>
      <w:r w:rsidR="00E142A1" w:rsidRPr="006031F3">
        <w:rPr>
          <w:szCs w:val="24"/>
        </w:rPr>
        <w:t>3-0596</w:t>
      </w:r>
    </w:p>
    <w:p w14:paraId="48E9DA3A" w14:textId="7DB4C28C" w:rsidR="003A688C" w:rsidRDefault="003A688C" w:rsidP="00022A95">
      <w:pPr>
        <w:jc w:val="center"/>
        <w:rPr>
          <w:szCs w:val="24"/>
        </w:rPr>
      </w:pPr>
      <w:r w:rsidRPr="006031F3">
        <w:rPr>
          <w:szCs w:val="24"/>
        </w:rPr>
        <w:t>Office: (303) 492-</w:t>
      </w:r>
      <w:r w:rsidR="00252BDA" w:rsidRPr="006031F3">
        <w:rPr>
          <w:szCs w:val="24"/>
        </w:rPr>
        <w:t>2418</w:t>
      </w:r>
      <w:r w:rsidRPr="006031F3">
        <w:rPr>
          <w:szCs w:val="24"/>
        </w:rPr>
        <w:t xml:space="preserve">     Fax: (303) 492-4341   </w:t>
      </w:r>
      <w:r w:rsidR="00022A95" w:rsidRPr="006031F3">
        <w:rPr>
          <w:szCs w:val="24"/>
        </w:rPr>
        <w:t xml:space="preserve">  </w:t>
      </w:r>
      <w:r w:rsidRPr="006031F3">
        <w:rPr>
          <w:szCs w:val="24"/>
        </w:rPr>
        <w:t xml:space="preserve">e-mail: </w:t>
      </w:r>
      <w:hyperlink r:id="rId7" w:history="1">
        <w:r w:rsidR="00CD0344" w:rsidRPr="00A0438A">
          <w:rPr>
            <w:rStyle w:val="Hyperlink"/>
            <w:szCs w:val="24"/>
          </w:rPr>
          <w:t>will.medlin@colorado.edu</w:t>
        </w:r>
      </w:hyperlink>
    </w:p>
    <w:p w14:paraId="4E65AE73" w14:textId="77777777" w:rsidR="003A688C" w:rsidRPr="006031F3" w:rsidRDefault="00921616">
      <w:pPr>
        <w:rPr>
          <w:szCs w:val="24"/>
        </w:rPr>
      </w:pPr>
      <w:r w:rsidRPr="006031F3">
        <w:rPr>
          <w:noProof/>
          <w:szCs w:val="24"/>
        </w:rPr>
        <mc:AlternateContent>
          <mc:Choice Requires="wps">
            <w:drawing>
              <wp:anchor distT="0" distB="0" distL="114300" distR="114300" simplePos="0" relativeHeight="251657728" behindDoc="0" locked="0" layoutInCell="0" allowOverlap="1" wp14:anchorId="7F679BF2" wp14:editId="44D69298">
                <wp:simplePos x="0" y="0"/>
                <wp:positionH relativeFrom="column">
                  <wp:posOffset>9525</wp:posOffset>
                </wp:positionH>
                <wp:positionV relativeFrom="paragraph">
                  <wp:posOffset>64135</wp:posOffset>
                </wp:positionV>
                <wp:extent cx="5791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F897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05pt" to="45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Pj8QEAALM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" o:allowincell="f"/>
            </w:pict>
          </mc:Fallback>
        </mc:AlternateContent>
      </w:r>
    </w:p>
    <w:p w14:paraId="2DE24147" w14:textId="77777777" w:rsidR="003A688C" w:rsidRPr="006031F3" w:rsidRDefault="003A688C">
      <w:pPr>
        <w:rPr>
          <w:szCs w:val="24"/>
        </w:rPr>
      </w:pPr>
      <w:r w:rsidRPr="006031F3">
        <w:rPr>
          <w:b/>
          <w:szCs w:val="24"/>
        </w:rPr>
        <w:t>EDUCATION:</w:t>
      </w:r>
      <w:r w:rsidRPr="006031F3">
        <w:rPr>
          <w:szCs w:val="24"/>
        </w:rPr>
        <w:t xml:space="preserve"> </w:t>
      </w:r>
      <w:r w:rsidRPr="006031F3">
        <w:rPr>
          <w:b/>
          <w:szCs w:val="24"/>
        </w:rPr>
        <w:t>University of Delaware</w:t>
      </w:r>
    </w:p>
    <w:p w14:paraId="7D427D03" w14:textId="5260167D" w:rsidR="003A688C" w:rsidRPr="006031F3" w:rsidRDefault="003A688C" w:rsidP="00694624">
      <w:pPr>
        <w:rPr>
          <w:szCs w:val="24"/>
        </w:rPr>
      </w:pPr>
      <w:r w:rsidRPr="006031F3">
        <w:rPr>
          <w:szCs w:val="24"/>
        </w:rPr>
        <w:tab/>
      </w:r>
      <w:r w:rsidRPr="006031F3">
        <w:rPr>
          <w:szCs w:val="24"/>
        </w:rPr>
        <w:tab/>
        <w:t>Ph.D. in Chemical Engineering, May 2001</w:t>
      </w:r>
      <w:r w:rsidR="00694624">
        <w:rPr>
          <w:szCs w:val="24"/>
        </w:rPr>
        <w:t xml:space="preserve">; </w:t>
      </w:r>
      <w:r w:rsidRPr="00694624">
        <w:rPr>
          <w:szCs w:val="24"/>
        </w:rPr>
        <w:t>Advisor: Prof. Mark Barteau</w:t>
      </w:r>
    </w:p>
    <w:p w14:paraId="7AC2E9B3" w14:textId="77777777" w:rsidR="003A688C" w:rsidRPr="009501D5" w:rsidRDefault="003A688C">
      <w:pPr>
        <w:rPr>
          <w:sz w:val="12"/>
          <w:szCs w:val="12"/>
        </w:rPr>
      </w:pPr>
      <w:r w:rsidRPr="006031F3">
        <w:rPr>
          <w:szCs w:val="24"/>
        </w:rPr>
        <w:tab/>
      </w:r>
      <w:r w:rsidRPr="006031F3">
        <w:rPr>
          <w:szCs w:val="24"/>
        </w:rPr>
        <w:tab/>
      </w:r>
    </w:p>
    <w:p w14:paraId="228C83EC" w14:textId="77777777" w:rsidR="003A688C" w:rsidRPr="006031F3" w:rsidRDefault="003A688C">
      <w:pPr>
        <w:rPr>
          <w:szCs w:val="24"/>
        </w:rPr>
      </w:pPr>
      <w:r w:rsidRPr="006031F3">
        <w:rPr>
          <w:szCs w:val="24"/>
        </w:rPr>
        <w:tab/>
      </w:r>
      <w:r w:rsidRPr="006031F3">
        <w:rPr>
          <w:szCs w:val="24"/>
        </w:rPr>
        <w:tab/>
      </w:r>
      <w:r w:rsidRPr="006031F3">
        <w:rPr>
          <w:b/>
          <w:szCs w:val="24"/>
        </w:rPr>
        <w:t>Clemson University</w:t>
      </w:r>
    </w:p>
    <w:p w14:paraId="03ADAD02" w14:textId="77777777" w:rsidR="003A688C" w:rsidRPr="006031F3" w:rsidRDefault="003A688C">
      <w:pPr>
        <w:rPr>
          <w:szCs w:val="24"/>
        </w:rPr>
      </w:pPr>
      <w:r w:rsidRPr="006031F3">
        <w:rPr>
          <w:szCs w:val="24"/>
        </w:rPr>
        <w:tab/>
      </w:r>
      <w:r w:rsidRPr="006031F3">
        <w:rPr>
          <w:szCs w:val="24"/>
        </w:rPr>
        <w:tab/>
        <w:t>B.S. in Chemical Engineering, May 1996</w:t>
      </w:r>
    </w:p>
    <w:p w14:paraId="38D2E903" w14:textId="77777777" w:rsidR="003A688C" w:rsidRPr="009501D5" w:rsidRDefault="003A688C">
      <w:pPr>
        <w:rPr>
          <w:sz w:val="16"/>
          <w:szCs w:val="16"/>
        </w:rPr>
      </w:pPr>
      <w:r w:rsidRPr="006031F3">
        <w:rPr>
          <w:szCs w:val="24"/>
        </w:rPr>
        <w:tab/>
      </w:r>
      <w:r w:rsidRPr="006031F3">
        <w:rPr>
          <w:szCs w:val="24"/>
        </w:rPr>
        <w:tab/>
      </w:r>
    </w:p>
    <w:p w14:paraId="0E41F647" w14:textId="6D7B6E52" w:rsidR="003A688C" w:rsidRPr="006031F3" w:rsidRDefault="00DC38D5">
      <w:pPr>
        <w:rPr>
          <w:szCs w:val="24"/>
        </w:rPr>
      </w:pPr>
      <w:r w:rsidRPr="006031F3">
        <w:rPr>
          <w:b/>
          <w:szCs w:val="24"/>
        </w:rPr>
        <w:t>EMPLOYMENT HISTORY</w:t>
      </w:r>
      <w:r w:rsidR="003A688C" w:rsidRPr="006031F3">
        <w:rPr>
          <w:b/>
          <w:szCs w:val="24"/>
        </w:rPr>
        <w:t>:</w:t>
      </w:r>
    </w:p>
    <w:p w14:paraId="1391C1A3" w14:textId="77777777" w:rsidR="00252BDA" w:rsidRPr="006031F3" w:rsidRDefault="003A688C" w:rsidP="006031F3">
      <w:pPr>
        <w:ind w:firstLine="360"/>
        <w:rPr>
          <w:szCs w:val="24"/>
        </w:rPr>
      </w:pPr>
      <w:r w:rsidRPr="006031F3">
        <w:rPr>
          <w:szCs w:val="24"/>
        </w:rPr>
        <w:tab/>
      </w:r>
      <w:r w:rsidR="00252BDA" w:rsidRPr="006031F3">
        <w:rPr>
          <w:b/>
          <w:szCs w:val="24"/>
        </w:rPr>
        <w:t>University of Colorado</w:t>
      </w:r>
      <w:r w:rsidR="00252BDA" w:rsidRPr="006031F3">
        <w:rPr>
          <w:szCs w:val="24"/>
        </w:rPr>
        <w:t xml:space="preserve">, </w:t>
      </w:r>
      <w:r w:rsidR="00E142A1" w:rsidRPr="006031F3">
        <w:rPr>
          <w:szCs w:val="24"/>
        </w:rPr>
        <w:t xml:space="preserve">Dept. of Chemical and Biological Engineering, </w:t>
      </w:r>
      <w:r w:rsidR="00252BDA" w:rsidRPr="006031F3">
        <w:rPr>
          <w:szCs w:val="24"/>
        </w:rPr>
        <w:t>Boulder, CO</w:t>
      </w:r>
    </w:p>
    <w:p w14:paraId="59BE3466" w14:textId="6DB121B7" w:rsidR="005B66A6" w:rsidRPr="006031F3" w:rsidRDefault="006031F3" w:rsidP="005B66A6">
      <w:pPr>
        <w:ind w:firstLine="720"/>
        <w:rPr>
          <w:szCs w:val="24"/>
        </w:rPr>
      </w:pPr>
      <w:r>
        <w:rPr>
          <w:szCs w:val="24"/>
        </w:rPr>
        <w:tab/>
      </w:r>
      <w:r w:rsidR="004F1ECD">
        <w:rPr>
          <w:i/>
          <w:szCs w:val="24"/>
        </w:rPr>
        <w:t>Assistant/Associate/Full</w:t>
      </w:r>
      <w:r w:rsidR="005B66A6" w:rsidRPr="006031F3">
        <w:rPr>
          <w:i/>
          <w:szCs w:val="24"/>
        </w:rPr>
        <w:t xml:space="preserve"> Professor</w:t>
      </w:r>
      <w:r w:rsidR="004F1ECD">
        <w:rPr>
          <w:szCs w:val="24"/>
        </w:rPr>
        <w:t>, 2003</w:t>
      </w:r>
      <w:r w:rsidR="005B66A6" w:rsidRPr="006031F3">
        <w:rPr>
          <w:szCs w:val="24"/>
        </w:rPr>
        <w:t>-present</w:t>
      </w:r>
    </w:p>
    <w:p w14:paraId="70ED1102" w14:textId="43C3BF9D" w:rsidR="00E142A1" w:rsidRDefault="006031F3" w:rsidP="005B66A6">
      <w:pPr>
        <w:ind w:firstLine="720"/>
        <w:rPr>
          <w:szCs w:val="24"/>
        </w:rPr>
      </w:pPr>
      <w:r>
        <w:rPr>
          <w:szCs w:val="24"/>
        </w:rPr>
        <w:tab/>
      </w:r>
      <w:r w:rsidR="00E142A1" w:rsidRPr="006031F3">
        <w:rPr>
          <w:i/>
          <w:szCs w:val="24"/>
        </w:rPr>
        <w:t>Associate Department Chair</w:t>
      </w:r>
      <w:r w:rsidR="00E142A1" w:rsidRPr="006031F3">
        <w:rPr>
          <w:szCs w:val="24"/>
        </w:rPr>
        <w:t>, 2012-</w:t>
      </w:r>
      <w:r w:rsidR="00C12EE2">
        <w:rPr>
          <w:szCs w:val="24"/>
        </w:rPr>
        <w:t>2016</w:t>
      </w:r>
    </w:p>
    <w:p w14:paraId="479ABEEE" w14:textId="5A1DAC12" w:rsidR="00065B45" w:rsidRPr="006031F3" w:rsidRDefault="00065B45" w:rsidP="005B66A6">
      <w:pPr>
        <w:ind w:firstLine="720"/>
        <w:rPr>
          <w:szCs w:val="24"/>
        </w:rPr>
      </w:pPr>
      <w:r>
        <w:rPr>
          <w:szCs w:val="24"/>
        </w:rPr>
        <w:tab/>
      </w:r>
      <w:r w:rsidRPr="00065B45">
        <w:rPr>
          <w:i/>
          <w:iCs/>
          <w:szCs w:val="24"/>
        </w:rPr>
        <w:t>Chair</w:t>
      </w:r>
      <w:r>
        <w:rPr>
          <w:szCs w:val="24"/>
        </w:rPr>
        <w:t>, 2020-present</w:t>
      </w:r>
    </w:p>
    <w:p w14:paraId="010C2863" w14:textId="5F6FAC1B" w:rsidR="00F846D8" w:rsidRPr="006031F3" w:rsidRDefault="005B66A6" w:rsidP="00F846D8">
      <w:pPr>
        <w:rPr>
          <w:szCs w:val="24"/>
        </w:rPr>
      </w:pPr>
      <w:r w:rsidRPr="006031F3">
        <w:rPr>
          <w:i/>
          <w:szCs w:val="24"/>
        </w:rPr>
        <w:tab/>
      </w:r>
      <w:r w:rsidR="00F846D8">
        <w:rPr>
          <w:b/>
          <w:szCs w:val="24"/>
        </w:rPr>
        <w:t>Chalmers University of Technology</w:t>
      </w:r>
      <w:r w:rsidR="00F846D8" w:rsidRPr="006031F3">
        <w:rPr>
          <w:szCs w:val="24"/>
        </w:rPr>
        <w:t xml:space="preserve">, </w:t>
      </w:r>
      <w:r w:rsidR="00DD7D12">
        <w:rPr>
          <w:szCs w:val="24"/>
        </w:rPr>
        <w:t>Gothenburg, Sweden</w:t>
      </w:r>
    </w:p>
    <w:p w14:paraId="5F920D11" w14:textId="01246045" w:rsidR="00F846D8" w:rsidRPr="00F846D8" w:rsidRDefault="00F846D8" w:rsidP="005B66A6">
      <w:pPr>
        <w:rPr>
          <w:szCs w:val="24"/>
        </w:rPr>
      </w:pPr>
      <w:r>
        <w:rPr>
          <w:szCs w:val="24"/>
        </w:rPr>
        <w:tab/>
      </w:r>
      <w:r>
        <w:rPr>
          <w:szCs w:val="24"/>
        </w:rPr>
        <w:tab/>
      </w:r>
      <w:r w:rsidRPr="006031F3">
        <w:rPr>
          <w:i/>
          <w:szCs w:val="24"/>
        </w:rPr>
        <w:t>Visiting Professor</w:t>
      </w:r>
      <w:r w:rsidRPr="006031F3">
        <w:rPr>
          <w:szCs w:val="24"/>
        </w:rPr>
        <w:t xml:space="preserve">, </w:t>
      </w:r>
      <w:r>
        <w:rPr>
          <w:szCs w:val="24"/>
        </w:rPr>
        <w:t>2017-2018</w:t>
      </w:r>
    </w:p>
    <w:p w14:paraId="4302DEFD" w14:textId="090352F4" w:rsidR="005B66A6" w:rsidRPr="006031F3" w:rsidRDefault="005B66A6" w:rsidP="00F846D8">
      <w:pPr>
        <w:ind w:firstLine="720"/>
        <w:rPr>
          <w:szCs w:val="24"/>
        </w:rPr>
      </w:pPr>
      <w:r w:rsidRPr="006031F3">
        <w:rPr>
          <w:b/>
          <w:szCs w:val="24"/>
        </w:rPr>
        <w:t>Swiss Federal Institute of Technology</w:t>
      </w:r>
      <w:r w:rsidRPr="006031F3">
        <w:rPr>
          <w:szCs w:val="24"/>
        </w:rPr>
        <w:t>, Zurich, Switzerland</w:t>
      </w:r>
    </w:p>
    <w:p w14:paraId="60317151" w14:textId="59F8FC40" w:rsidR="005B66A6" w:rsidRPr="006031F3" w:rsidRDefault="006031F3" w:rsidP="005B66A6">
      <w:pPr>
        <w:rPr>
          <w:szCs w:val="24"/>
        </w:rPr>
      </w:pPr>
      <w:r>
        <w:rPr>
          <w:szCs w:val="24"/>
        </w:rPr>
        <w:tab/>
      </w:r>
      <w:r>
        <w:rPr>
          <w:szCs w:val="24"/>
        </w:rPr>
        <w:tab/>
      </w:r>
      <w:r w:rsidR="005B66A6" w:rsidRPr="006031F3">
        <w:rPr>
          <w:i/>
          <w:szCs w:val="24"/>
        </w:rPr>
        <w:t>Visiting Professor</w:t>
      </w:r>
      <w:r w:rsidR="005B66A6" w:rsidRPr="006031F3">
        <w:rPr>
          <w:szCs w:val="24"/>
        </w:rPr>
        <w:t>, 2010-2011</w:t>
      </w:r>
    </w:p>
    <w:p w14:paraId="63D50F5C" w14:textId="77777777" w:rsidR="003A688C" w:rsidRPr="006031F3" w:rsidRDefault="003A688C" w:rsidP="006031F3">
      <w:pPr>
        <w:ind w:firstLine="720"/>
        <w:rPr>
          <w:szCs w:val="24"/>
        </w:rPr>
      </w:pPr>
      <w:r w:rsidRPr="006031F3">
        <w:rPr>
          <w:b/>
          <w:bCs/>
          <w:szCs w:val="24"/>
        </w:rPr>
        <w:t>Sandia National Laboratories</w:t>
      </w:r>
      <w:r w:rsidRPr="006031F3">
        <w:rPr>
          <w:szCs w:val="24"/>
        </w:rPr>
        <w:t>, Livermore, CA</w:t>
      </w:r>
    </w:p>
    <w:p w14:paraId="481DF0D4" w14:textId="307BEBF8" w:rsidR="00927E52" w:rsidRPr="006031F3" w:rsidRDefault="003A688C" w:rsidP="00694624">
      <w:pPr>
        <w:ind w:left="720" w:firstLine="720"/>
        <w:rPr>
          <w:szCs w:val="24"/>
        </w:rPr>
      </w:pPr>
      <w:r w:rsidRPr="006031F3">
        <w:rPr>
          <w:i/>
          <w:szCs w:val="24"/>
        </w:rPr>
        <w:t>Postdoctoral Fellow</w:t>
      </w:r>
      <w:r w:rsidRPr="006031F3">
        <w:rPr>
          <w:szCs w:val="24"/>
        </w:rPr>
        <w:t>, 2001</w:t>
      </w:r>
      <w:r w:rsidR="004C0CC6" w:rsidRPr="006031F3">
        <w:rPr>
          <w:szCs w:val="24"/>
        </w:rPr>
        <w:t>-</w:t>
      </w:r>
      <w:r w:rsidR="00A26AA0" w:rsidRPr="006031F3">
        <w:rPr>
          <w:szCs w:val="24"/>
        </w:rPr>
        <w:t>03</w:t>
      </w:r>
      <w:r w:rsidR="00694624">
        <w:rPr>
          <w:szCs w:val="24"/>
        </w:rPr>
        <w:t xml:space="preserve">; </w:t>
      </w:r>
      <w:r w:rsidR="00927E52" w:rsidRPr="006031F3">
        <w:rPr>
          <w:i/>
          <w:szCs w:val="24"/>
        </w:rPr>
        <w:t>Advisors: Mark Allendorf and Bob Bastasz</w:t>
      </w:r>
    </w:p>
    <w:p w14:paraId="24C8957D" w14:textId="77777777" w:rsidR="003A688C" w:rsidRPr="009501D5" w:rsidRDefault="003A688C">
      <w:pPr>
        <w:rPr>
          <w:sz w:val="16"/>
          <w:szCs w:val="16"/>
        </w:rPr>
      </w:pPr>
    </w:p>
    <w:p w14:paraId="3E1BA398" w14:textId="4BA81EE6" w:rsidR="003A688C" w:rsidRPr="006031F3" w:rsidRDefault="000D5D66">
      <w:pPr>
        <w:ind w:left="1440" w:hanging="1440"/>
        <w:rPr>
          <w:szCs w:val="24"/>
        </w:rPr>
      </w:pPr>
      <w:r w:rsidRPr="006031F3">
        <w:rPr>
          <w:b/>
          <w:szCs w:val="24"/>
        </w:rPr>
        <w:t xml:space="preserve">SELECTED </w:t>
      </w:r>
      <w:r w:rsidR="003A688C" w:rsidRPr="006031F3">
        <w:rPr>
          <w:b/>
          <w:szCs w:val="24"/>
        </w:rPr>
        <w:t>HONORS AND AWARDS:</w:t>
      </w:r>
      <w:r w:rsidR="003A688C" w:rsidRPr="006031F3">
        <w:rPr>
          <w:szCs w:val="24"/>
        </w:rPr>
        <w:tab/>
      </w:r>
    </w:p>
    <w:p w14:paraId="15A14117" w14:textId="09585820" w:rsidR="003D76AD" w:rsidRPr="006031F3" w:rsidRDefault="003D76AD" w:rsidP="00E21F3F">
      <w:pPr>
        <w:numPr>
          <w:ilvl w:val="0"/>
          <w:numId w:val="7"/>
        </w:numPr>
        <w:tabs>
          <w:tab w:val="clear" w:pos="360"/>
          <w:tab w:val="num" w:pos="720"/>
        </w:tabs>
        <w:rPr>
          <w:szCs w:val="24"/>
        </w:rPr>
      </w:pPr>
      <w:r w:rsidRPr="006031F3">
        <w:rPr>
          <w:szCs w:val="24"/>
        </w:rPr>
        <w:t>Dept. of Chemical and Biological Engineering Outstanding Service Award, 2016</w:t>
      </w:r>
    </w:p>
    <w:p w14:paraId="6148C733" w14:textId="36E78287" w:rsidR="003D76AD" w:rsidRPr="006031F3" w:rsidRDefault="008415CD" w:rsidP="00E21F3F">
      <w:pPr>
        <w:numPr>
          <w:ilvl w:val="0"/>
          <w:numId w:val="7"/>
        </w:numPr>
        <w:tabs>
          <w:tab w:val="clear" w:pos="360"/>
          <w:tab w:val="num" w:pos="720"/>
        </w:tabs>
        <w:rPr>
          <w:szCs w:val="24"/>
        </w:rPr>
      </w:pPr>
      <w:r w:rsidRPr="006031F3">
        <w:rPr>
          <w:szCs w:val="24"/>
        </w:rPr>
        <w:t>College of Engineering Dean’s Outstanding Research Award, 2015</w:t>
      </w:r>
    </w:p>
    <w:p w14:paraId="0666E65A" w14:textId="3FC2D186" w:rsidR="008415CD" w:rsidRPr="006031F3" w:rsidRDefault="008415CD" w:rsidP="00E21F3F">
      <w:pPr>
        <w:numPr>
          <w:ilvl w:val="0"/>
          <w:numId w:val="7"/>
        </w:numPr>
        <w:tabs>
          <w:tab w:val="clear" w:pos="360"/>
          <w:tab w:val="num" w:pos="720"/>
        </w:tabs>
        <w:rPr>
          <w:szCs w:val="24"/>
        </w:rPr>
      </w:pPr>
      <w:r w:rsidRPr="006031F3">
        <w:rPr>
          <w:szCs w:val="24"/>
        </w:rPr>
        <w:t>AIChE Himmelblau Award</w:t>
      </w:r>
      <w:r w:rsidR="000128AF" w:rsidRPr="006031F3">
        <w:rPr>
          <w:szCs w:val="24"/>
        </w:rPr>
        <w:t xml:space="preserve"> for computer-based chemical engineering education</w:t>
      </w:r>
      <w:r w:rsidRPr="006031F3">
        <w:rPr>
          <w:szCs w:val="24"/>
        </w:rPr>
        <w:t>, 2015 (shared with John Falconer, Janet Degrazia, Garret Nicodemus)</w:t>
      </w:r>
    </w:p>
    <w:p w14:paraId="6A873927" w14:textId="6A88D791" w:rsidR="003D76AD" w:rsidRPr="006031F3" w:rsidRDefault="003D76AD" w:rsidP="00E21F3F">
      <w:pPr>
        <w:numPr>
          <w:ilvl w:val="0"/>
          <w:numId w:val="7"/>
        </w:numPr>
        <w:tabs>
          <w:tab w:val="clear" w:pos="360"/>
          <w:tab w:val="num" w:pos="720"/>
        </w:tabs>
        <w:rPr>
          <w:szCs w:val="24"/>
        </w:rPr>
      </w:pPr>
      <w:r w:rsidRPr="006031F3">
        <w:rPr>
          <w:szCs w:val="24"/>
        </w:rPr>
        <w:t>Dept. of Chemical and Biological Enginee</w:t>
      </w:r>
      <w:r w:rsidR="000D5D66" w:rsidRPr="006031F3">
        <w:rPr>
          <w:szCs w:val="24"/>
        </w:rPr>
        <w:t>ring Graduate Teaching Excellence</w:t>
      </w:r>
      <w:r w:rsidRPr="006031F3">
        <w:rPr>
          <w:szCs w:val="24"/>
        </w:rPr>
        <w:t xml:space="preserve"> Award, 2015</w:t>
      </w:r>
    </w:p>
    <w:p w14:paraId="349FC85D" w14:textId="77777777" w:rsidR="0067098A" w:rsidRPr="006031F3" w:rsidRDefault="0067098A" w:rsidP="00E21F3F">
      <w:pPr>
        <w:numPr>
          <w:ilvl w:val="0"/>
          <w:numId w:val="7"/>
        </w:numPr>
        <w:tabs>
          <w:tab w:val="clear" w:pos="360"/>
          <w:tab w:val="num" w:pos="720"/>
        </w:tabs>
        <w:rPr>
          <w:szCs w:val="24"/>
        </w:rPr>
      </w:pPr>
      <w:r w:rsidRPr="006031F3">
        <w:rPr>
          <w:szCs w:val="24"/>
        </w:rPr>
        <w:t>Denver Business Challenge Endowed Professorship, 2014-present</w:t>
      </w:r>
    </w:p>
    <w:p w14:paraId="70D65E11" w14:textId="77777777" w:rsidR="00AC530A" w:rsidRPr="006031F3" w:rsidRDefault="00AC530A" w:rsidP="00E21F3F">
      <w:pPr>
        <w:numPr>
          <w:ilvl w:val="0"/>
          <w:numId w:val="7"/>
        </w:numPr>
        <w:tabs>
          <w:tab w:val="clear" w:pos="360"/>
          <w:tab w:val="num" w:pos="720"/>
        </w:tabs>
        <w:rPr>
          <w:szCs w:val="24"/>
        </w:rPr>
      </w:pPr>
      <w:r w:rsidRPr="006031F3">
        <w:rPr>
          <w:szCs w:val="24"/>
        </w:rPr>
        <w:t>Provost’s Faculty Achievement Award, 2013 and 2008</w:t>
      </w:r>
    </w:p>
    <w:p w14:paraId="6AE39A8C" w14:textId="77777777" w:rsidR="00AC530A" w:rsidRPr="006031F3" w:rsidRDefault="00AC530A" w:rsidP="00E21F3F">
      <w:pPr>
        <w:numPr>
          <w:ilvl w:val="0"/>
          <w:numId w:val="7"/>
        </w:numPr>
        <w:tabs>
          <w:tab w:val="clear" w:pos="360"/>
          <w:tab w:val="num" w:pos="720"/>
        </w:tabs>
        <w:rPr>
          <w:szCs w:val="24"/>
        </w:rPr>
      </w:pPr>
      <w:r w:rsidRPr="006031F3">
        <w:rPr>
          <w:szCs w:val="24"/>
        </w:rPr>
        <w:t>Dept. of Chemical and Biological Eng. Graduate Teaching Award, 2012</w:t>
      </w:r>
    </w:p>
    <w:p w14:paraId="38ACEE1D" w14:textId="77777777" w:rsidR="00B25103" w:rsidRPr="006031F3" w:rsidRDefault="00B25103" w:rsidP="00E21F3F">
      <w:pPr>
        <w:numPr>
          <w:ilvl w:val="0"/>
          <w:numId w:val="7"/>
        </w:numPr>
        <w:tabs>
          <w:tab w:val="clear" w:pos="360"/>
          <w:tab w:val="num" w:pos="720"/>
        </w:tabs>
        <w:rPr>
          <w:szCs w:val="24"/>
        </w:rPr>
      </w:pPr>
      <w:r w:rsidRPr="006031F3">
        <w:rPr>
          <w:szCs w:val="24"/>
        </w:rPr>
        <w:t>College of Engineering</w:t>
      </w:r>
      <w:r w:rsidR="009348A0" w:rsidRPr="006031F3">
        <w:rPr>
          <w:szCs w:val="24"/>
        </w:rPr>
        <w:t xml:space="preserve"> Hutchinson Teaching Award, 2009</w:t>
      </w:r>
    </w:p>
    <w:p w14:paraId="5D378EBF" w14:textId="77777777" w:rsidR="00620F3F" w:rsidRPr="006031F3" w:rsidRDefault="00620F3F" w:rsidP="00E21F3F">
      <w:pPr>
        <w:numPr>
          <w:ilvl w:val="0"/>
          <w:numId w:val="7"/>
        </w:numPr>
        <w:tabs>
          <w:tab w:val="clear" w:pos="360"/>
          <w:tab w:val="num" w:pos="720"/>
        </w:tabs>
        <w:rPr>
          <w:szCs w:val="24"/>
        </w:rPr>
      </w:pPr>
      <w:r w:rsidRPr="006031F3">
        <w:rPr>
          <w:szCs w:val="24"/>
        </w:rPr>
        <w:t>Boulder Faculty Assembly Teaching Excellence Award, 2009</w:t>
      </w:r>
    </w:p>
    <w:p w14:paraId="376C28C7" w14:textId="77777777" w:rsidR="00620F3F" w:rsidRPr="006031F3" w:rsidRDefault="00620F3F" w:rsidP="00E21F3F">
      <w:pPr>
        <w:numPr>
          <w:ilvl w:val="0"/>
          <w:numId w:val="7"/>
        </w:numPr>
        <w:tabs>
          <w:tab w:val="clear" w:pos="360"/>
          <w:tab w:val="num" w:pos="720"/>
        </w:tabs>
        <w:rPr>
          <w:szCs w:val="24"/>
        </w:rPr>
      </w:pPr>
      <w:r w:rsidRPr="006031F3">
        <w:rPr>
          <w:szCs w:val="24"/>
        </w:rPr>
        <w:t>Dept. of Chemical and Biological Eng. Undergraduate Teaching Award, 2009 and 2006</w:t>
      </w:r>
    </w:p>
    <w:p w14:paraId="4B6529A4" w14:textId="77777777" w:rsidR="00B164A7" w:rsidRPr="006031F3" w:rsidRDefault="00B164A7" w:rsidP="00E21F3F">
      <w:pPr>
        <w:numPr>
          <w:ilvl w:val="0"/>
          <w:numId w:val="7"/>
        </w:numPr>
        <w:tabs>
          <w:tab w:val="clear" w:pos="360"/>
          <w:tab w:val="num" w:pos="720"/>
        </w:tabs>
        <w:rPr>
          <w:szCs w:val="24"/>
        </w:rPr>
      </w:pPr>
      <w:r w:rsidRPr="006031F3">
        <w:rPr>
          <w:szCs w:val="24"/>
        </w:rPr>
        <w:t>ConocoPhillips Faculty Fellowship, 2008-</w:t>
      </w:r>
      <w:r w:rsidR="00E8287B" w:rsidRPr="006031F3">
        <w:rPr>
          <w:szCs w:val="24"/>
        </w:rPr>
        <w:t>2011</w:t>
      </w:r>
    </w:p>
    <w:p w14:paraId="02FB6022" w14:textId="77777777" w:rsidR="005F530E" w:rsidRPr="006031F3" w:rsidRDefault="005F530E" w:rsidP="00E21F3F">
      <w:pPr>
        <w:numPr>
          <w:ilvl w:val="0"/>
          <w:numId w:val="7"/>
        </w:numPr>
        <w:tabs>
          <w:tab w:val="clear" w:pos="360"/>
          <w:tab w:val="num" w:pos="720"/>
        </w:tabs>
        <w:rPr>
          <w:szCs w:val="24"/>
        </w:rPr>
      </w:pPr>
      <w:r w:rsidRPr="006031F3">
        <w:rPr>
          <w:szCs w:val="24"/>
        </w:rPr>
        <w:t>College of Engineering and Applied Science Junior Faculty Award, 2006</w:t>
      </w:r>
    </w:p>
    <w:p w14:paraId="00A3ACE1" w14:textId="77777777" w:rsidR="00F52869" w:rsidRPr="006031F3" w:rsidRDefault="00F52869" w:rsidP="00E21F3F">
      <w:pPr>
        <w:numPr>
          <w:ilvl w:val="0"/>
          <w:numId w:val="7"/>
        </w:numPr>
        <w:tabs>
          <w:tab w:val="clear" w:pos="360"/>
          <w:tab w:val="num" w:pos="720"/>
        </w:tabs>
        <w:rPr>
          <w:szCs w:val="24"/>
        </w:rPr>
      </w:pPr>
      <w:r w:rsidRPr="006031F3">
        <w:rPr>
          <w:szCs w:val="24"/>
        </w:rPr>
        <w:t xml:space="preserve">Patten </w:t>
      </w:r>
      <w:r w:rsidR="005F530E" w:rsidRPr="006031F3">
        <w:rPr>
          <w:szCs w:val="24"/>
        </w:rPr>
        <w:t>Fellowship</w:t>
      </w:r>
      <w:r w:rsidRPr="006031F3">
        <w:rPr>
          <w:szCs w:val="24"/>
        </w:rPr>
        <w:t>, 2005</w:t>
      </w:r>
      <w:r w:rsidR="00B73094" w:rsidRPr="006031F3">
        <w:rPr>
          <w:szCs w:val="24"/>
        </w:rPr>
        <w:t>-2009</w:t>
      </w:r>
    </w:p>
    <w:p w14:paraId="222BF3E2" w14:textId="77777777" w:rsidR="00F27977" w:rsidRPr="006031F3" w:rsidRDefault="00F27977" w:rsidP="00E21F3F">
      <w:pPr>
        <w:numPr>
          <w:ilvl w:val="0"/>
          <w:numId w:val="7"/>
        </w:numPr>
        <w:tabs>
          <w:tab w:val="clear" w:pos="360"/>
          <w:tab w:val="num" w:pos="720"/>
        </w:tabs>
        <w:rPr>
          <w:szCs w:val="24"/>
        </w:rPr>
      </w:pPr>
      <w:r w:rsidRPr="006031F3">
        <w:rPr>
          <w:szCs w:val="24"/>
        </w:rPr>
        <w:t>National Science Foundation CAREER Award</w:t>
      </w:r>
      <w:r w:rsidR="00D767D1" w:rsidRPr="006031F3">
        <w:rPr>
          <w:szCs w:val="24"/>
        </w:rPr>
        <w:t>, 2004</w:t>
      </w:r>
    </w:p>
    <w:p w14:paraId="0B37DBCC" w14:textId="77777777" w:rsidR="00D767D1" w:rsidRPr="006031F3" w:rsidRDefault="00D767D1" w:rsidP="00E21F3F">
      <w:pPr>
        <w:numPr>
          <w:ilvl w:val="0"/>
          <w:numId w:val="7"/>
        </w:numPr>
        <w:tabs>
          <w:tab w:val="clear" w:pos="360"/>
          <w:tab w:val="num" w:pos="720"/>
        </w:tabs>
        <w:rPr>
          <w:szCs w:val="24"/>
        </w:rPr>
      </w:pPr>
      <w:r w:rsidRPr="006031F3">
        <w:rPr>
          <w:szCs w:val="24"/>
        </w:rPr>
        <w:t>Office of Naval Research Young Investigator Award, 2004</w:t>
      </w:r>
    </w:p>
    <w:p w14:paraId="573479A2" w14:textId="476B1F3E" w:rsidR="003A688C" w:rsidRPr="006031F3" w:rsidRDefault="003A688C" w:rsidP="00E21F3F">
      <w:pPr>
        <w:numPr>
          <w:ilvl w:val="0"/>
          <w:numId w:val="7"/>
        </w:numPr>
        <w:tabs>
          <w:tab w:val="clear" w:pos="360"/>
          <w:tab w:val="num" w:pos="720"/>
        </w:tabs>
        <w:rPr>
          <w:szCs w:val="24"/>
        </w:rPr>
      </w:pPr>
      <w:r w:rsidRPr="006031F3">
        <w:rPr>
          <w:szCs w:val="24"/>
        </w:rPr>
        <w:t>Colburn Prize for Outstanding Dissertation in the Math</w:t>
      </w:r>
      <w:r w:rsidR="00C12EE2">
        <w:rPr>
          <w:szCs w:val="24"/>
        </w:rPr>
        <w:t>.</w:t>
      </w:r>
      <w:r w:rsidRPr="006031F3">
        <w:rPr>
          <w:szCs w:val="24"/>
        </w:rPr>
        <w:t xml:space="preserve"> Sci</w:t>
      </w:r>
      <w:r w:rsidR="00C12EE2">
        <w:rPr>
          <w:szCs w:val="24"/>
        </w:rPr>
        <w:t>. and</w:t>
      </w:r>
      <w:r w:rsidRPr="006031F3">
        <w:rPr>
          <w:szCs w:val="24"/>
        </w:rPr>
        <w:t xml:space="preserve"> Eng</w:t>
      </w:r>
      <w:r w:rsidR="00C12EE2">
        <w:rPr>
          <w:szCs w:val="24"/>
        </w:rPr>
        <w:t>.</w:t>
      </w:r>
      <w:r w:rsidRPr="006031F3">
        <w:rPr>
          <w:szCs w:val="24"/>
        </w:rPr>
        <w:t xml:space="preserve">, </w:t>
      </w:r>
      <w:r w:rsidR="009120BF" w:rsidRPr="006031F3">
        <w:rPr>
          <w:szCs w:val="24"/>
        </w:rPr>
        <w:t>Univ</w:t>
      </w:r>
      <w:r w:rsidR="00C12EE2">
        <w:rPr>
          <w:szCs w:val="24"/>
        </w:rPr>
        <w:t>.</w:t>
      </w:r>
      <w:r w:rsidR="009120BF" w:rsidRPr="006031F3">
        <w:rPr>
          <w:szCs w:val="24"/>
        </w:rPr>
        <w:t xml:space="preserve"> of Del</w:t>
      </w:r>
      <w:r w:rsidR="00C12EE2">
        <w:rPr>
          <w:szCs w:val="24"/>
        </w:rPr>
        <w:t>.</w:t>
      </w:r>
      <w:r w:rsidR="009120BF" w:rsidRPr="006031F3">
        <w:rPr>
          <w:szCs w:val="24"/>
        </w:rPr>
        <w:t xml:space="preserve">, </w:t>
      </w:r>
      <w:r w:rsidRPr="006031F3">
        <w:rPr>
          <w:szCs w:val="24"/>
        </w:rPr>
        <w:t>2001</w:t>
      </w:r>
    </w:p>
    <w:p w14:paraId="132B183E" w14:textId="77777777" w:rsidR="003A688C" w:rsidRPr="006031F3" w:rsidRDefault="003A688C" w:rsidP="00E21F3F">
      <w:pPr>
        <w:numPr>
          <w:ilvl w:val="0"/>
          <w:numId w:val="7"/>
        </w:numPr>
        <w:tabs>
          <w:tab w:val="clear" w:pos="360"/>
          <w:tab w:val="num" w:pos="720"/>
        </w:tabs>
        <w:rPr>
          <w:szCs w:val="24"/>
        </w:rPr>
      </w:pPr>
      <w:r w:rsidRPr="006031F3">
        <w:rPr>
          <w:szCs w:val="24"/>
        </w:rPr>
        <w:t>National Science Foundation Graduate Fellowship, 1997-2000</w:t>
      </w:r>
    </w:p>
    <w:p w14:paraId="59F31CEC" w14:textId="77777777" w:rsidR="003A688C" w:rsidRPr="009501D5" w:rsidRDefault="003A688C" w:rsidP="009000A1">
      <w:pPr>
        <w:rPr>
          <w:b/>
          <w:sz w:val="12"/>
          <w:szCs w:val="12"/>
        </w:rPr>
      </w:pPr>
    </w:p>
    <w:p w14:paraId="5EA97016" w14:textId="77777777" w:rsidR="0001376E" w:rsidRPr="006031F3" w:rsidRDefault="0096007C" w:rsidP="0070170B">
      <w:pPr>
        <w:rPr>
          <w:b/>
          <w:szCs w:val="24"/>
        </w:rPr>
      </w:pPr>
      <w:bookmarkStart w:id="1" w:name="OLE_LINK7"/>
      <w:bookmarkStart w:id="2" w:name="OLE_LINK8"/>
      <w:r w:rsidRPr="006031F3">
        <w:rPr>
          <w:b/>
          <w:szCs w:val="24"/>
        </w:rPr>
        <w:t xml:space="preserve">INDEPENDENT </w:t>
      </w:r>
      <w:r w:rsidR="00F30960" w:rsidRPr="006031F3">
        <w:rPr>
          <w:b/>
          <w:szCs w:val="24"/>
        </w:rPr>
        <w:t>R</w:t>
      </w:r>
      <w:r w:rsidR="00B46186" w:rsidRPr="006031F3">
        <w:rPr>
          <w:b/>
          <w:szCs w:val="24"/>
        </w:rPr>
        <w:t>E</w:t>
      </w:r>
      <w:r w:rsidR="00F30960" w:rsidRPr="006031F3">
        <w:rPr>
          <w:b/>
          <w:szCs w:val="24"/>
        </w:rPr>
        <w:t xml:space="preserve">FEREED </w:t>
      </w:r>
      <w:r w:rsidR="00136576" w:rsidRPr="006031F3">
        <w:rPr>
          <w:b/>
          <w:szCs w:val="24"/>
        </w:rPr>
        <w:t xml:space="preserve">RESEARCH </w:t>
      </w:r>
      <w:r w:rsidR="00F30960" w:rsidRPr="006031F3">
        <w:rPr>
          <w:b/>
          <w:szCs w:val="24"/>
        </w:rPr>
        <w:t>ARTICLE</w:t>
      </w:r>
      <w:r w:rsidR="003A688C" w:rsidRPr="006031F3">
        <w:rPr>
          <w:b/>
          <w:szCs w:val="24"/>
        </w:rPr>
        <w:t>S</w:t>
      </w:r>
      <w:bookmarkEnd w:id="1"/>
      <w:bookmarkEnd w:id="2"/>
      <w:r w:rsidR="003A688C" w:rsidRPr="006031F3">
        <w:rPr>
          <w:b/>
          <w:szCs w:val="24"/>
        </w:rPr>
        <w:t>:</w:t>
      </w:r>
    </w:p>
    <w:p w14:paraId="667B3D54" w14:textId="44055051" w:rsidR="0070170B" w:rsidRPr="006031F3" w:rsidRDefault="0001376E" w:rsidP="0070170B">
      <w:pPr>
        <w:rPr>
          <w:b/>
          <w:szCs w:val="24"/>
        </w:rPr>
      </w:pPr>
      <w:r w:rsidRPr="006031F3">
        <w:rPr>
          <w:b/>
          <w:szCs w:val="24"/>
        </w:rPr>
        <w:t xml:space="preserve">Corresponding author </w:t>
      </w:r>
      <w:r w:rsidR="00B6390D" w:rsidRPr="006031F3">
        <w:rPr>
          <w:b/>
          <w:szCs w:val="24"/>
        </w:rPr>
        <w:t>denoted with *</w:t>
      </w:r>
      <w:r w:rsidR="00895680" w:rsidRPr="006031F3">
        <w:rPr>
          <w:b/>
          <w:szCs w:val="24"/>
        </w:rPr>
        <w:t>.</w:t>
      </w:r>
      <w:r w:rsidRPr="006031F3">
        <w:rPr>
          <w:b/>
          <w:szCs w:val="24"/>
        </w:rPr>
        <w:t xml:space="preserve"> </w:t>
      </w:r>
    </w:p>
    <w:p w14:paraId="76122F26" w14:textId="0A79EC74" w:rsidR="007B776B" w:rsidRDefault="007B776B" w:rsidP="00F4563C">
      <w:pPr>
        <w:pStyle w:val="NormalWeb"/>
        <w:numPr>
          <w:ilvl w:val="0"/>
          <w:numId w:val="2"/>
        </w:numPr>
      </w:pPr>
      <w:r>
        <w:lastRenderedPageBreak/>
        <w:t>S.</w:t>
      </w:r>
      <w:r w:rsidRPr="007B776B">
        <w:t xml:space="preserve"> Najmi, M</w:t>
      </w:r>
      <w:r>
        <w:t>.</w:t>
      </w:r>
      <w:r w:rsidRPr="007B776B">
        <w:t xml:space="preserve"> Rasmussen, G</w:t>
      </w:r>
      <w:r>
        <w:t>.</w:t>
      </w:r>
      <w:r w:rsidRPr="007B776B">
        <w:t xml:space="preserve"> Innocenti, C</w:t>
      </w:r>
      <w:r>
        <w:t>.</w:t>
      </w:r>
      <w:r w:rsidRPr="007B776B">
        <w:t xml:space="preserve"> Chang, E</w:t>
      </w:r>
      <w:r>
        <w:t>.</w:t>
      </w:r>
      <w:r w:rsidRPr="007B776B">
        <w:t xml:space="preserve"> Stavitski, S</w:t>
      </w:r>
      <w:r>
        <w:t>.</w:t>
      </w:r>
      <w:r w:rsidRPr="007B776B">
        <w:t>R. Bare, A</w:t>
      </w:r>
      <w:r>
        <w:t>.</w:t>
      </w:r>
      <w:r w:rsidRPr="007B776B">
        <w:t xml:space="preserve">J. Medford*, </w:t>
      </w:r>
      <w:r w:rsidRPr="007B776B">
        <w:rPr>
          <w:u w:val="single"/>
        </w:rPr>
        <w:t>J.W. Medlin</w:t>
      </w:r>
      <w:r w:rsidRPr="007B776B">
        <w:t>*, and C</w:t>
      </w:r>
      <w:r>
        <w:t>.</w:t>
      </w:r>
      <w:r w:rsidRPr="007B776B">
        <w:t xml:space="preserve"> Sievers*</w:t>
      </w:r>
      <w:r>
        <w:t>, “</w:t>
      </w:r>
      <w:r w:rsidRPr="007B776B">
        <w:t>Pretreatment Effects on the Surface Chemistry of Small Oxygenates on Molybdenum Trioxide</w:t>
      </w:r>
      <w:r>
        <w:t xml:space="preserve">”, </w:t>
      </w:r>
      <w:r w:rsidRPr="007B776B">
        <w:rPr>
          <w:i/>
          <w:iCs/>
        </w:rPr>
        <w:t>ACS Catalysis</w:t>
      </w:r>
      <w:r>
        <w:t xml:space="preserve">, 10 (2020) 8187-8200; </w:t>
      </w:r>
      <w:hyperlink r:id="rId8" w:history="1">
        <w:r w:rsidRPr="003948A2">
          <w:rPr>
            <w:rStyle w:val="Hyperlink"/>
          </w:rPr>
          <w:t>https://doi.org/10.1021/acscatal.0c01992</w:t>
        </w:r>
      </w:hyperlink>
      <w:r>
        <w:t>.</w:t>
      </w:r>
    </w:p>
    <w:p w14:paraId="4C2B5DDE" w14:textId="26390F71" w:rsidR="00F4563C" w:rsidRDefault="00F4563C" w:rsidP="00F4563C">
      <w:pPr>
        <w:pStyle w:val="NormalWeb"/>
        <w:numPr>
          <w:ilvl w:val="0"/>
          <w:numId w:val="2"/>
        </w:numPr>
      </w:pPr>
      <w:r w:rsidRPr="00F4563C">
        <w:t>L</w:t>
      </w:r>
      <w:r>
        <w:t>.</w:t>
      </w:r>
      <w:r w:rsidRPr="00F4563C">
        <w:t xml:space="preserve"> Freitas de Lima e Freitas</w:t>
      </w:r>
      <w:r>
        <w:t xml:space="preserve">, </w:t>
      </w:r>
      <w:r w:rsidRPr="00F4563C">
        <w:t>B</w:t>
      </w:r>
      <w:r>
        <w:t>.</w:t>
      </w:r>
      <w:r w:rsidRPr="00F4563C">
        <w:t xml:space="preserve"> Puértolas</w:t>
      </w:r>
      <w:r>
        <w:t xml:space="preserve">, </w:t>
      </w:r>
      <w:r w:rsidRPr="00F4563C">
        <w:t>J</w:t>
      </w:r>
      <w:r>
        <w:t>.</w:t>
      </w:r>
      <w:r w:rsidRPr="00F4563C">
        <w:t xml:space="preserve"> Zhang</w:t>
      </w:r>
      <w:r>
        <w:t xml:space="preserve">, </w:t>
      </w:r>
      <w:r w:rsidRPr="00F4563C">
        <w:t>B</w:t>
      </w:r>
      <w:r>
        <w:t>.</w:t>
      </w:r>
      <w:r w:rsidRPr="00F4563C">
        <w:t xml:space="preserve"> Wang</w:t>
      </w:r>
      <w:r>
        <w:t xml:space="preserve">, </w:t>
      </w:r>
      <w:r w:rsidRPr="00F4563C">
        <w:t>A</w:t>
      </w:r>
      <w:r>
        <w:t>.</w:t>
      </w:r>
      <w:r w:rsidRPr="00F4563C">
        <w:t>S. Hoffman</w:t>
      </w:r>
      <w:r>
        <w:t xml:space="preserve">, </w:t>
      </w:r>
      <w:r w:rsidRPr="00F4563C">
        <w:t>S</w:t>
      </w:r>
      <w:r>
        <w:t>.</w:t>
      </w:r>
      <w:r w:rsidRPr="00F4563C">
        <w:t>R. Bare</w:t>
      </w:r>
      <w:r>
        <w:t xml:space="preserve">, </w:t>
      </w:r>
      <w:r w:rsidRPr="00F4563C">
        <w:t>J</w:t>
      </w:r>
      <w:r>
        <w:t>.</w:t>
      </w:r>
      <w:r w:rsidRPr="00F4563C">
        <w:t xml:space="preserve"> Pérez-Ramírez</w:t>
      </w:r>
      <w:r w:rsidR="00335943">
        <w:t>*</w:t>
      </w:r>
      <w:r>
        <w:t xml:space="preserve">, </w:t>
      </w:r>
      <w:r w:rsidRPr="00335943">
        <w:rPr>
          <w:u w:val="single"/>
        </w:rPr>
        <w:t>J.W. Medlin</w:t>
      </w:r>
      <w:r w:rsidR="00335943">
        <w:rPr>
          <w:u w:val="single"/>
        </w:rPr>
        <w:t>*</w:t>
      </w:r>
      <w:r>
        <w:t xml:space="preserve">, </w:t>
      </w:r>
      <w:r w:rsidRPr="00F4563C">
        <w:t>E</w:t>
      </w:r>
      <w:r>
        <w:t>.</w:t>
      </w:r>
      <w:r w:rsidRPr="00F4563C">
        <w:t xml:space="preserve"> Nikolla</w:t>
      </w:r>
      <w:r w:rsidR="00335943">
        <w:t>*</w:t>
      </w:r>
      <w:r>
        <w:t>, “</w:t>
      </w:r>
      <w:r w:rsidRPr="00F4563C">
        <w:t>Tunable Catalytic Performance of Palladium Nanoparticles for H</w:t>
      </w:r>
      <w:r w:rsidRPr="00335943">
        <w:rPr>
          <w:vertAlign w:val="subscript"/>
        </w:rPr>
        <w:t>2</w:t>
      </w:r>
      <w:r w:rsidRPr="00F4563C">
        <w:t>O</w:t>
      </w:r>
      <w:r w:rsidRPr="00335943">
        <w:rPr>
          <w:vertAlign w:val="subscript"/>
        </w:rPr>
        <w:t>2</w:t>
      </w:r>
      <w:r w:rsidRPr="00F4563C">
        <w:t xml:space="preserve"> Direct Synthesis via Surface-Bonded Ligands</w:t>
      </w:r>
      <w:r>
        <w:t xml:space="preserve">”, </w:t>
      </w:r>
      <w:r w:rsidRPr="00335943">
        <w:rPr>
          <w:i/>
          <w:iCs/>
        </w:rPr>
        <w:t>ACS Catalysis</w:t>
      </w:r>
      <w:r>
        <w:t xml:space="preserve">, </w:t>
      </w:r>
      <w:r w:rsidR="007B776B">
        <w:t>10</w:t>
      </w:r>
      <w:r>
        <w:t xml:space="preserve"> (2020)</w:t>
      </w:r>
      <w:r w:rsidR="007B776B">
        <w:t xml:space="preserve"> 5202-5207;</w:t>
      </w:r>
      <w:r>
        <w:t xml:space="preserve"> </w:t>
      </w:r>
      <w:hyperlink r:id="rId9" w:history="1">
        <w:r w:rsidRPr="0035729D">
          <w:rPr>
            <w:rStyle w:val="Hyperlink"/>
          </w:rPr>
          <w:t>https://doi.org/10.1021/acscatal.0c01517</w:t>
        </w:r>
      </w:hyperlink>
      <w:r>
        <w:t>.</w:t>
      </w:r>
    </w:p>
    <w:p w14:paraId="63B8BFC0" w14:textId="0F6EB8B0" w:rsidR="00F4563C" w:rsidRDefault="00F4563C" w:rsidP="00F4563C">
      <w:pPr>
        <w:pStyle w:val="NormalWeb"/>
        <w:numPr>
          <w:ilvl w:val="0"/>
          <w:numId w:val="2"/>
        </w:numPr>
      </w:pPr>
      <w:r>
        <w:t>L.O.</w:t>
      </w:r>
      <w:r w:rsidRPr="00F4563C">
        <w:t xml:space="preserve"> Mark, C</w:t>
      </w:r>
      <w:r>
        <w:t>.</w:t>
      </w:r>
      <w:r w:rsidRPr="00F4563C">
        <w:t xml:space="preserve"> Zhu, </w:t>
      </w:r>
      <w:r w:rsidRPr="00335943">
        <w:rPr>
          <w:u w:val="single"/>
        </w:rPr>
        <w:t>J.W. Medlin</w:t>
      </w:r>
      <w:r w:rsidRPr="00F4563C">
        <w:t>, H</w:t>
      </w:r>
      <w:r>
        <w:t>.</w:t>
      </w:r>
      <w:r w:rsidRPr="00F4563C">
        <w:t xml:space="preserve"> Heinz</w:t>
      </w:r>
      <w:r w:rsidR="00335943">
        <w:t>*</w:t>
      </w:r>
      <w:r>
        <w:t>, “</w:t>
      </w:r>
      <w:r w:rsidRPr="00F4563C">
        <w:t>Understanding Surface Reactivity of Ligand-Protected Metal Nanoparticles for Biomass Upgrading</w:t>
      </w:r>
      <w:r>
        <w:t xml:space="preserve">”, </w:t>
      </w:r>
      <w:r w:rsidRPr="00F4563C">
        <w:rPr>
          <w:i/>
          <w:iCs/>
        </w:rPr>
        <w:t>ACS Catalysis</w:t>
      </w:r>
      <w:r>
        <w:t xml:space="preserve">, </w:t>
      </w:r>
      <w:r w:rsidR="007B776B">
        <w:t>10</w:t>
      </w:r>
      <w:r>
        <w:t xml:space="preserve"> (2020)</w:t>
      </w:r>
      <w:r w:rsidR="007B776B">
        <w:t xml:space="preserve"> 5462-5474</w:t>
      </w:r>
      <w:r>
        <w:t xml:space="preserve">; </w:t>
      </w:r>
      <w:hyperlink r:id="rId10" w:history="1">
        <w:r w:rsidRPr="0035729D">
          <w:rPr>
            <w:rStyle w:val="Hyperlink"/>
          </w:rPr>
          <w:t>https://doi.org/10.1021/acscatal.9b04772</w:t>
        </w:r>
      </w:hyperlink>
      <w:r>
        <w:t xml:space="preserve">.  </w:t>
      </w:r>
    </w:p>
    <w:p w14:paraId="3F39FDD5" w14:textId="50A32628" w:rsidR="00F4563C" w:rsidRDefault="00F4563C" w:rsidP="00F4563C">
      <w:pPr>
        <w:pStyle w:val="NormalWeb"/>
        <w:numPr>
          <w:ilvl w:val="0"/>
          <w:numId w:val="2"/>
        </w:numPr>
      </w:pPr>
      <w:r>
        <w:t xml:space="preserve">J. Zhang, S. Deo, M.J. Janik, </w:t>
      </w:r>
      <w:r w:rsidRPr="00550F46">
        <w:rPr>
          <w:u w:val="single"/>
        </w:rPr>
        <w:t>J.W. Medlin</w:t>
      </w:r>
      <w:r w:rsidR="00335943">
        <w:rPr>
          <w:u w:val="single"/>
        </w:rPr>
        <w:t>*</w:t>
      </w:r>
      <w:r>
        <w:t>, “</w:t>
      </w:r>
      <w:r w:rsidRPr="00550F46">
        <w:t>Control of molecular bonding strength on metal catalysts with organic monolayers for CO</w:t>
      </w:r>
      <w:r w:rsidRPr="00550F46">
        <w:rPr>
          <w:vertAlign w:val="subscript"/>
        </w:rPr>
        <w:t>2</w:t>
      </w:r>
      <w:r w:rsidRPr="00550F46">
        <w:t xml:space="preserve"> reduction</w:t>
      </w:r>
      <w:r>
        <w:t xml:space="preserve">”, </w:t>
      </w:r>
      <w:r w:rsidRPr="00550F46">
        <w:rPr>
          <w:i/>
          <w:iCs/>
        </w:rPr>
        <w:t>J. Am. Chem. Soc</w:t>
      </w:r>
      <w:r>
        <w:t xml:space="preserve">., 142 (2020) 5184-5193; DOI: </w:t>
      </w:r>
      <w:r w:rsidRPr="00550F46">
        <w:t>10.1021/jacs.9b12980</w:t>
      </w:r>
      <w:r>
        <w:t>.</w:t>
      </w:r>
    </w:p>
    <w:p w14:paraId="2894DEF7" w14:textId="45B1C6C5" w:rsidR="00F4563C" w:rsidRDefault="00F4563C" w:rsidP="00F4563C">
      <w:pPr>
        <w:pStyle w:val="NormalWeb"/>
        <w:numPr>
          <w:ilvl w:val="0"/>
          <w:numId w:val="2"/>
        </w:numPr>
      </w:pPr>
      <w:r>
        <w:t xml:space="preserve">L.D. Ellis, S. Parker, J. Hu, M. Dzara, H.H. Funke, C. Sievers, S. Pylypenko, J.L. Falconer, </w:t>
      </w:r>
      <w:r w:rsidRPr="008A6ED6">
        <w:rPr>
          <w:u w:val="single"/>
        </w:rPr>
        <w:t>J.W. Medlin</w:t>
      </w:r>
      <w:r w:rsidR="00335943">
        <w:rPr>
          <w:u w:val="single"/>
        </w:rPr>
        <w:t>*</w:t>
      </w:r>
      <w:r>
        <w:t>, “</w:t>
      </w:r>
      <w:r w:rsidRPr="008A6ED6">
        <w:t>Tuning gas adsorption selectivity and diffusion rates in zeolites with phosphonic acid monolayers</w:t>
      </w:r>
      <w:r>
        <w:t xml:space="preserve">”, </w:t>
      </w:r>
      <w:r w:rsidRPr="008A6ED6">
        <w:rPr>
          <w:i/>
          <w:iCs/>
        </w:rPr>
        <w:t>Cell Rep. Phys. Sci</w:t>
      </w:r>
      <w:r>
        <w:t xml:space="preserve">. </w:t>
      </w:r>
      <w:r w:rsidR="007B776B">
        <w:t>1</w:t>
      </w:r>
      <w:r>
        <w:t xml:space="preserve"> (2020)</w:t>
      </w:r>
      <w:r w:rsidR="007B776B">
        <w:t xml:space="preserve"> </w:t>
      </w:r>
      <w:r w:rsidR="007B776B" w:rsidRPr="00CD6FC4">
        <w:t>100036</w:t>
      </w:r>
      <w:r>
        <w:t>; DOI: 10.1016/j.xcrp.2020.100036.</w:t>
      </w:r>
    </w:p>
    <w:p w14:paraId="723A7A47" w14:textId="29B63D61" w:rsidR="00F4563C" w:rsidRDefault="00F4563C" w:rsidP="00F4563C">
      <w:pPr>
        <w:pStyle w:val="NormalWeb"/>
        <w:numPr>
          <w:ilvl w:val="0"/>
          <w:numId w:val="2"/>
        </w:numPr>
      </w:pPr>
      <w:r>
        <w:t xml:space="preserve">M.J. Rasmussen, </w:t>
      </w:r>
      <w:r w:rsidRPr="00550F46">
        <w:rPr>
          <w:u w:val="single"/>
        </w:rPr>
        <w:t>J.W. Medlin</w:t>
      </w:r>
      <w:r w:rsidR="00335943">
        <w:rPr>
          <w:u w:val="single"/>
        </w:rPr>
        <w:t>*</w:t>
      </w:r>
      <w:r>
        <w:t>, “</w:t>
      </w:r>
      <w:r w:rsidRPr="00550F46">
        <w:t>Role of tungsten modifiers in bimetallic catalysts for enhanced hydrodeoxygenation activity and selectivity</w:t>
      </w:r>
      <w:r>
        <w:t xml:space="preserve">”, </w:t>
      </w:r>
      <w:r w:rsidRPr="00550F46">
        <w:rPr>
          <w:i/>
          <w:iCs/>
        </w:rPr>
        <w:t>Catal. Sci. Technol</w:t>
      </w:r>
      <w:r>
        <w:t xml:space="preserve">., 10 (2020) 414-423; DOI: </w:t>
      </w:r>
      <w:r w:rsidRPr="00550F46">
        <w:t>10.1039/C9CY02240F</w:t>
      </w:r>
      <w:r>
        <w:t>.</w:t>
      </w:r>
    </w:p>
    <w:p w14:paraId="6212CC5F" w14:textId="2D3D74CA" w:rsidR="00F4563C" w:rsidRPr="00F4563C" w:rsidRDefault="00F4563C" w:rsidP="00F4563C">
      <w:pPr>
        <w:numPr>
          <w:ilvl w:val="0"/>
          <w:numId w:val="2"/>
        </w:numPr>
        <w:rPr>
          <w:bCs/>
        </w:rPr>
      </w:pPr>
      <w:r>
        <w:t xml:space="preserve">B. Greydanus, D.K. Schwartz, </w:t>
      </w:r>
      <w:r w:rsidRPr="00F21C1E">
        <w:rPr>
          <w:u w:val="single"/>
        </w:rPr>
        <w:t>J.W. Medlin</w:t>
      </w:r>
      <w:r w:rsidR="00335943">
        <w:rPr>
          <w:u w:val="single"/>
        </w:rPr>
        <w:t>*</w:t>
      </w:r>
      <w:r w:rsidRPr="008A6ED6">
        <w:t>, “</w:t>
      </w:r>
      <w:r w:rsidRPr="008A6ED6">
        <w:rPr>
          <w:rStyle w:val="hlfld-title"/>
          <w:color w:val="000000"/>
        </w:rPr>
        <w:t>Controlling Catalyst-Phase Selectivity in Complex Mixtures with Amphiphilic Janus Particles</w:t>
      </w:r>
      <w:r>
        <w:rPr>
          <w:rStyle w:val="hlfld-title"/>
          <w:color w:val="000000"/>
        </w:rPr>
        <w:t xml:space="preserve">”, </w:t>
      </w:r>
      <w:r w:rsidRPr="00F21C1E">
        <w:rPr>
          <w:rStyle w:val="hlfld-title"/>
          <w:i/>
          <w:iCs/>
          <w:color w:val="000000"/>
        </w:rPr>
        <w:t>ACS Appl. Mater. Interfaces</w:t>
      </w:r>
      <w:r>
        <w:rPr>
          <w:rStyle w:val="hlfld-title"/>
          <w:color w:val="000000"/>
        </w:rPr>
        <w:t xml:space="preserve">, 12 (2020) 2338-2345; DOI: </w:t>
      </w:r>
      <w:r w:rsidRPr="00F21C1E">
        <w:rPr>
          <w:rStyle w:val="hlfld-title"/>
          <w:color w:val="000000"/>
        </w:rPr>
        <w:t>10.1021/acsami.9b16957</w:t>
      </w:r>
      <w:r>
        <w:rPr>
          <w:rStyle w:val="hlfld-title"/>
          <w:color w:val="000000"/>
        </w:rPr>
        <w:t>.</w:t>
      </w:r>
    </w:p>
    <w:p w14:paraId="4871D9BF" w14:textId="18EF3E80" w:rsidR="00F4563C" w:rsidRDefault="00F4563C" w:rsidP="00F4563C">
      <w:pPr>
        <w:pStyle w:val="NormalWeb"/>
        <w:numPr>
          <w:ilvl w:val="0"/>
          <w:numId w:val="2"/>
        </w:numPr>
      </w:pPr>
      <w:r w:rsidRPr="001C2AF5">
        <w:t xml:space="preserve">L.O. Mark, N. Agrawal, A. Román, A. Holewinski, M.J. Janik, </w:t>
      </w:r>
      <w:r w:rsidRPr="001C2AF5">
        <w:rPr>
          <w:u w:val="single"/>
        </w:rPr>
        <w:t>J.W. Medlin</w:t>
      </w:r>
      <w:r w:rsidR="00335943">
        <w:rPr>
          <w:u w:val="single"/>
        </w:rPr>
        <w:t>*</w:t>
      </w:r>
      <w:r w:rsidRPr="001C2AF5">
        <w:t>, “Insight into the oxidation mechanism of furanic compounds on Pt(111)”,</w:t>
      </w:r>
      <w:r w:rsidRPr="001C2AF5">
        <w:rPr>
          <w:i/>
          <w:iCs/>
        </w:rPr>
        <w:t xml:space="preserve"> ACS Catalysis</w:t>
      </w:r>
      <w:r w:rsidRPr="001C2AF5">
        <w:t xml:space="preserve">, </w:t>
      </w:r>
      <w:r>
        <w:t xml:space="preserve">9 </w:t>
      </w:r>
      <w:r w:rsidRPr="001C2AF5">
        <w:t>(2019)</w:t>
      </w:r>
      <w:r>
        <w:t xml:space="preserve"> 11360-11370; DOI: 10.1021/</w:t>
      </w:r>
      <w:r w:rsidRPr="002F7870">
        <w:t>acscatal.9b03983</w:t>
      </w:r>
      <w:r w:rsidRPr="001C2AF5">
        <w:t>.</w:t>
      </w:r>
    </w:p>
    <w:p w14:paraId="0455A42D" w14:textId="77777777" w:rsidR="00335943" w:rsidRPr="00C4408A" w:rsidRDefault="00335943" w:rsidP="00335943">
      <w:pPr>
        <w:pStyle w:val="NormalWeb"/>
        <w:numPr>
          <w:ilvl w:val="0"/>
          <w:numId w:val="2"/>
        </w:numPr>
      </w:pPr>
      <w:r w:rsidRPr="001C2AF5">
        <w:rPr>
          <w:bCs/>
        </w:rPr>
        <w:t xml:space="preserve">A.H. Jenkins, C.B. Musgrave, </w:t>
      </w:r>
      <w:r w:rsidRPr="001C2AF5">
        <w:rPr>
          <w:bCs/>
          <w:u w:val="single"/>
        </w:rPr>
        <w:t>J.W. Medlin</w:t>
      </w:r>
      <w:r>
        <w:rPr>
          <w:bCs/>
          <w:u w:val="single"/>
        </w:rPr>
        <w:t>*</w:t>
      </w:r>
      <w:r w:rsidRPr="001C2AF5">
        <w:rPr>
          <w:bCs/>
        </w:rPr>
        <w:t>,  “Enhancing Au/TiO</w:t>
      </w:r>
      <w:r w:rsidRPr="001C2AF5">
        <w:rPr>
          <w:bCs/>
          <w:vertAlign w:val="subscript"/>
        </w:rPr>
        <w:t>2</w:t>
      </w:r>
      <w:r w:rsidRPr="001C2AF5">
        <w:rPr>
          <w:bCs/>
        </w:rPr>
        <w:t xml:space="preserve"> Catalyst Thermostability and Coking Resistance with Alkyl Phosphonic-Acid Self-Assembled Monolayers”, </w:t>
      </w:r>
      <w:r w:rsidRPr="001C2AF5">
        <w:rPr>
          <w:bCs/>
          <w:i/>
          <w:iCs/>
        </w:rPr>
        <w:t>ACS Applied Materials &amp; Interfaces</w:t>
      </w:r>
      <w:r w:rsidRPr="001C2AF5">
        <w:rPr>
          <w:bCs/>
        </w:rPr>
        <w:t xml:space="preserve"> </w:t>
      </w:r>
      <w:r>
        <w:rPr>
          <w:bCs/>
        </w:rPr>
        <w:t xml:space="preserve">11 </w:t>
      </w:r>
      <w:r w:rsidRPr="001C2AF5">
        <w:rPr>
          <w:bCs/>
        </w:rPr>
        <w:t xml:space="preserve">(2019) </w:t>
      </w:r>
      <w:r>
        <w:rPr>
          <w:bCs/>
        </w:rPr>
        <w:t>41289-41296</w:t>
      </w:r>
      <w:r w:rsidRPr="001C2AF5">
        <w:rPr>
          <w:bCs/>
        </w:rPr>
        <w:t>. DOI: 10.1021/acsami.9b13170</w:t>
      </w:r>
    </w:p>
    <w:p w14:paraId="63C0CC9F" w14:textId="0548ACB9" w:rsidR="00556B25" w:rsidRPr="00335943" w:rsidRDefault="00335943" w:rsidP="00335943">
      <w:pPr>
        <w:pStyle w:val="ListParagraph"/>
        <w:numPr>
          <w:ilvl w:val="0"/>
          <w:numId w:val="2"/>
        </w:numPr>
        <w:rPr>
          <w:szCs w:val="24"/>
        </w:rPr>
      </w:pPr>
      <w:r w:rsidRPr="001C2AF5">
        <w:rPr>
          <w:bCs/>
        </w:rPr>
        <w:t xml:space="preserve">A.M. Román, J.C. Hasse, </w:t>
      </w:r>
      <w:r w:rsidRPr="001C2AF5">
        <w:rPr>
          <w:bCs/>
          <w:u w:val="single"/>
        </w:rPr>
        <w:t>J.W. Medlin</w:t>
      </w:r>
      <w:r w:rsidRPr="001C2AF5">
        <w:rPr>
          <w:bCs/>
        </w:rPr>
        <w:t>, A. Holewinski</w:t>
      </w:r>
      <w:r>
        <w:rPr>
          <w:bCs/>
        </w:rPr>
        <w:t>*</w:t>
      </w:r>
      <w:r w:rsidRPr="001C2AF5">
        <w:rPr>
          <w:bCs/>
        </w:rPr>
        <w:t xml:space="preserve">,  “Elucidating Acidic Electro-Oxidation Pathways of Furfural on Platinum”, </w:t>
      </w:r>
      <w:r w:rsidRPr="001C2AF5">
        <w:rPr>
          <w:bCs/>
          <w:i/>
          <w:iCs/>
        </w:rPr>
        <w:t>ACS Catalysis</w:t>
      </w:r>
      <w:r w:rsidRPr="001C2AF5">
        <w:rPr>
          <w:bCs/>
        </w:rPr>
        <w:t xml:space="preserve">, 9 (2019) </w:t>
      </w:r>
      <w:r>
        <w:rPr>
          <w:bCs/>
        </w:rPr>
        <w:t xml:space="preserve">10305-10316, DOI: </w:t>
      </w:r>
      <w:r w:rsidRPr="00513901">
        <w:rPr>
          <w:bCs/>
        </w:rPr>
        <w:t>10.1021/acscatal.9b02656</w:t>
      </w:r>
      <w:r w:rsidRPr="001C2AF5">
        <w:rPr>
          <w:bCs/>
        </w:rPr>
        <w:t>.</w:t>
      </w:r>
    </w:p>
    <w:p w14:paraId="7AD48FF7" w14:textId="5016E22A" w:rsidR="00F4563C" w:rsidRDefault="00F4563C" w:rsidP="00F4563C">
      <w:pPr>
        <w:numPr>
          <w:ilvl w:val="0"/>
          <w:numId w:val="2"/>
        </w:numPr>
        <w:rPr>
          <w:bCs/>
        </w:rPr>
      </w:pPr>
      <w:r w:rsidRPr="001C2AF5">
        <w:rPr>
          <w:bCs/>
        </w:rPr>
        <w:t xml:space="preserve">J. Ballesteros-Soberanas, L.D. Ellis, </w:t>
      </w:r>
      <w:r w:rsidRPr="001C2AF5">
        <w:rPr>
          <w:bCs/>
          <w:u w:val="single"/>
        </w:rPr>
        <w:t>J.W. Medlin</w:t>
      </w:r>
      <w:r w:rsidR="00335943">
        <w:rPr>
          <w:bCs/>
          <w:u w:val="single"/>
        </w:rPr>
        <w:t>*</w:t>
      </w:r>
      <w:r w:rsidRPr="001C2AF5">
        <w:rPr>
          <w:bCs/>
        </w:rPr>
        <w:t>, “</w:t>
      </w:r>
      <w:r w:rsidRPr="00F4563C">
        <w:rPr>
          <w:bCs/>
        </w:rPr>
        <w:t>Effects of Phosphonic Acid Monolayers on the Dehydration Mechanism of Aliphatic Alcohols on TiO</w:t>
      </w:r>
      <w:r w:rsidRPr="00F4563C">
        <w:rPr>
          <w:bCs/>
          <w:vertAlign w:val="subscript"/>
        </w:rPr>
        <w:t>2</w:t>
      </w:r>
      <w:r w:rsidRPr="001C2AF5">
        <w:rPr>
          <w:bCs/>
        </w:rPr>
        <w:t xml:space="preserve">”, </w:t>
      </w:r>
      <w:r w:rsidRPr="001C2AF5">
        <w:rPr>
          <w:bCs/>
          <w:i/>
          <w:iCs/>
        </w:rPr>
        <w:t>ACS Catalysis</w:t>
      </w:r>
      <w:r w:rsidRPr="001C2AF5">
        <w:rPr>
          <w:bCs/>
        </w:rPr>
        <w:t>, 9 (2019) 7808-7816; DOI: 10.1021/acscatal.9b02082.</w:t>
      </w:r>
    </w:p>
    <w:p w14:paraId="29103689" w14:textId="2AE72820" w:rsidR="00DD7D12" w:rsidRDefault="00DD7D12" w:rsidP="00F846D8">
      <w:pPr>
        <w:numPr>
          <w:ilvl w:val="0"/>
          <w:numId w:val="2"/>
        </w:numPr>
        <w:rPr>
          <w:bCs/>
        </w:rPr>
      </w:pPr>
      <w:r>
        <w:rPr>
          <w:bCs/>
        </w:rPr>
        <w:t xml:space="preserve">P.D. Coan, M.B. Griffin, P.N. Ciesielski, </w:t>
      </w:r>
      <w:r w:rsidRPr="00DD7D12">
        <w:rPr>
          <w:bCs/>
          <w:u w:val="single"/>
        </w:rPr>
        <w:t>J.W. Medlin</w:t>
      </w:r>
      <w:r>
        <w:rPr>
          <w:bCs/>
        </w:rPr>
        <w:t>*, “</w:t>
      </w:r>
      <w:r w:rsidRPr="00DD7D12">
        <w:rPr>
          <w:bCs/>
        </w:rPr>
        <w:t>Phosphonic acid modifiers for enhancing selective hydrodeoxygenation over Pt catalysts: The role of the catalyst support</w:t>
      </w:r>
      <w:r>
        <w:rPr>
          <w:bCs/>
        </w:rPr>
        <w:t xml:space="preserve">”, </w:t>
      </w:r>
      <w:r w:rsidRPr="00DD7D12">
        <w:rPr>
          <w:bCs/>
          <w:i/>
          <w:iCs/>
        </w:rPr>
        <w:t>Journal of Catalysis</w:t>
      </w:r>
      <w:r>
        <w:rPr>
          <w:bCs/>
        </w:rPr>
        <w:t xml:space="preserve">, 372 (2019) 311-320; DOI: </w:t>
      </w:r>
      <w:r w:rsidRPr="00DD7D12">
        <w:rPr>
          <w:bCs/>
        </w:rPr>
        <w:t>10.1016/j.jcat.2019.03.011</w:t>
      </w:r>
      <w:r>
        <w:rPr>
          <w:bCs/>
        </w:rPr>
        <w:t xml:space="preserve">. </w:t>
      </w:r>
    </w:p>
    <w:p w14:paraId="3FFB9D6A" w14:textId="35E17B9C" w:rsidR="00DD7D12" w:rsidRDefault="00DD7D12" w:rsidP="00F846D8">
      <w:pPr>
        <w:numPr>
          <w:ilvl w:val="0"/>
          <w:numId w:val="2"/>
        </w:numPr>
        <w:rPr>
          <w:bCs/>
        </w:rPr>
      </w:pPr>
      <w:r>
        <w:rPr>
          <w:bCs/>
        </w:rPr>
        <w:t xml:space="preserve">B. Wang, J. Zhang, </w:t>
      </w:r>
      <w:r w:rsidRPr="00DD7D12">
        <w:rPr>
          <w:bCs/>
          <w:u w:val="single"/>
        </w:rPr>
        <w:t>J.W. Medlin</w:t>
      </w:r>
      <w:r>
        <w:rPr>
          <w:bCs/>
          <w:u w:val="single"/>
        </w:rPr>
        <w:t>*</w:t>
      </w:r>
      <w:r>
        <w:rPr>
          <w:bCs/>
        </w:rPr>
        <w:t xml:space="preserve">, </w:t>
      </w:r>
      <w:r w:rsidRPr="00DD7D12">
        <w:rPr>
          <w:bCs/>
        </w:rPr>
        <w:t>E. Nikolla</w:t>
      </w:r>
      <w:r w:rsidR="007A3710">
        <w:rPr>
          <w:bCs/>
        </w:rPr>
        <w:t>*</w:t>
      </w:r>
      <w:r>
        <w:rPr>
          <w:bCs/>
        </w:rPr>
        <w:t>, “</w:t>
      </w:r>
      <w:r w:rsidRPr="00DD7D12">
        <w:rPr>
          <w:bCs/>
        </w:rPr>
        <w:t>Fabrication of Inverted Pd@TiO</w:t>
      </w:r>
      <w:r w:rsidRPr="00DD7D12">
        <w:rPr>
          <w:bCs/>
          <w:vertAlign w:val="subscript"/>
        </w:rPr>
        <w:t>2</w:t>
      </w:r>
      <w:r w:rsidRPr="00DD7D12">
        <w:rPr>
          <w:bCs/>
        </w:rPr>
        <w:t xml:space="preserve"> Nanostructures for Selective Catalysis</w:t>
      </w:r>
      <w:r>
        <w:rPr>
          <w:bCs/>
        </w:rPr>
        <w:t xml:space="preserve">”, </w:t>
      </w:r>
      <w:r w:rsidRPr="00DD7D12">
        <w:rPr>
          <w:bCs/>
          <w:i/>
          <w:iCs/>
        </w:rPr>
        <w:t>Industrial &amp; Chemistry Engineering Research</w:t>
      </w:r>
      <w:r>
        <w:rPr>
          <w:bCs/>
        </w:rPr>
        <w:t>, 58 (2019) 4032-4041.</w:t>
      </w:r>
      <w:r w:rsidR="007A3710">
        <w:rPr>
          <w:bCs/>
        </w:rPr>
        <w:t xml:space="preserve"> DOI: </w:t>
      </w:r>
      <w:r w:rsidR="007A3710" w:rsidRPr="007A3710">
        <w:rPr>
          <w:bCs/>
        </w:rPr>
        <w:t>10.1021/acs.iecr.8b05896</w:t>
      </w:r>
      <w:r w:rsidR="00556B25">
        <w:rPr>
          <w:bCs/>
        </w:rPr>
        <w:t>.</w:t>
      </w:r>
    </w:p>
    <w:p w14:paraId="60906A27" w14:textId="020FC251" w:rsidR="00DD7D12" w:rsidRDefault="00DD7D12" w:rsidP="00F846D8">
      <w:pPr>
        <w:numPr>
          <w:ilvl w:val="0"/>
          <w:numId w:val="2"/>
        </w:numPr>
        <w:rPr>
          <w:bCs/>
        </w:rPr>
      </w:pPr>
      <w:r>
        <w:rPr>
          <w:bCs/>
        </w:rPr>
        <w:t xml:space="preserve">L.D. Ellis, J. Ballesteros-Soberanas, D.K. Schwartz, </w:t>
      </w:r>
      <w:r w:rsidRPr="00DD7D12">
        <w:rPr>
          <w:bCs/>
          <w:u w:val="single"/>
        </w:rPr>
        <w:t>J.W. Medlin</w:t>
      </w:r>
      <w:r>
        <w:rPr>
          <w:bCs/>
        </w:rPr>
        <w:t>*, “</w:t>
      </w:r>
      <w:r w:rsidRPr="00DD7D12">
        <w:rPr>
          <w:bCs/>
        </w:rPr>
        <w:t>Effects of metal oxide surface doping with phosphonic acid monolayers on alcohol dehydration activity and selectivity</w:t>
      </w:r>
      <w:r>
        <w:rPr>
          <w:bCs/>
        </w:rPr>
        <w:t xml:space="preserve">”, </w:t>
      </w:r>
      <w:r w:rsidRPr="00DD7D12">
        <w:rPr>
          <w:bCs/>
          <w:i/>
          <w:iCs/>
        </w:rPr>
        <w:t>Applied Catalysis A: General</w:t>
      </w:r>
      <w:r>
        <w:rPr>
          <w:bCs/>
        </w:rPr>
        <w:t>,  571 (2019) 102-105.</w:t>
      </w:r>
      <w:r w:rsidR="007A3710">
        <w:rPr>
          <w:bCs/>
        </w:rPr>
        <w:t xml:space="preserve"> DOI: </w:t>
      </w:r>
      <w:r w:rsidR="007A3710" w:rsidRPr="007A3710">
        <w:rPr>
          <w:bCs/>
        </w:rPr>
        <w:t>10.1016/j.apcata.2018.12.009</w:t>
      </w:r>
    </w:p>
    <w:p w14:paraId="17962C89" w14:textId="4358477B" w:rsidR="00F846D8" w:rsidRDefault="00F846D8" w:rsidP="00F846D8">
      <w:pPr>
        <w:numPr>
          <w:ilvl w:val="0"/>
          <w:numId w:val="2"/>
        </w:numPr>
        <w:rPr>
          <w:bCs/>
        </w:rPr>
      </w:pPr>
      <w:r w:rsidRPr="00001938">
        <w:rPr>
          <w:bCs/>
        </w:rPr>
        <w:lastRenderedPageBreak/>
        <w:t xml:space="preserve">J. Zhang, L.D. Ellis, B. Wang, M.J. Dzara, C. Sievers, S. Pylypenko, E. Nikolla, </w:t>
      </w:r>
      <w:r w:rsidRPr="00001938">
        <w:rPr>
          <w:bCs/>
          <w:u w:val="single"/>
        </w:rPr>
        <w:t>J.W. Medlin*</w:t>
      </w:r>
      <w:r w:rsidRPr="00001938">
        <w:rPr>
          <w:bCs/>
        </w:rPr>
        <w:t xml:space="preserve"> “Control of interfacial acid–metal catalysis with organic monolayers”, </w:t>
      </w:r>
      <w:r w:rsidRPr="00001938">
        <w:rPr>
          <w:bCs/>
          <w:i/>
        </w:rPr>
        <w:t>Nature Catalysis</w:t>
      </w:r>
      <w:r w:rsidRPr="00001938">
        <w:rPr>
          <w:bCs/>
        </w:rPr>
        <w:t>, 1 (2018) 148-155</w:t>
      </w:r>
      <w:r>
        <w:rPr>
          <w:bCs/>
        </w:rPr>
        <w:t xml:space="preserve">; DOI: </w:t>
      </w:r>
      <w:r w:rsidRPr="00FC340C">
        <w:rPr>
          <w:bCs/>
        </w:rPr>
        <w:t>10.1038/s41929-017-0019-8</w:t>
      </w:r>
      <w:r w:rsidRPr="00001938">
        <w:rPr>
          <w:bCs/>
        </w:rPr>
        <w:t xml:space="preserve">. </w:t>
      </w:r>
    </w:p>
    <w:p w14:paraId="2CBB1D1D" w14:textId="50DFB961" w:rsidR="00D31580" w:rsidRPr="00001938" w:rsidRDefault="00D31580" w:rsidP="00F846D8">
      <w:pPr>
        <w:numPr>
          <w:ilvl w:val="0"/>
          <w:numId w:val="2"/>
        </w:numPr>
        <w:rPr>
          <w:bCs/>
        </w:rPr>
      </w:pPr>
      <w:r>
        <w:rPr>
          <w:bCs/>
        </w:rPr>
        <w:t>P. Hao, D.K. Schwartz, J.W. Medlin, “</w:t>
      </w:r>
      <w:r w:rsidRPr="00D31580">
        <w:rPr>
          <w:bCs/>
        </w:rPr>
        <w:t>Effect of Surface Hydrophobicity of Pd/Al</w:t>
      </w:r>
      <w:r w:rsidRPr="00D31580">
        <w:rPr>
          <w:bCs/>
          <w:vertAlign w:val="subscript"/>
        </w:rPr>
        <w:t>2</w:t>
      </w:r>
      <w:r w:rsidRPr="00D31580">
        <w:rPr>
          <w:bCs/>
        </w:rPr>
        <w:t>O</w:t>
      </w:r>
      <w:r w:rsidRPr="00D31580">
        <w:rPr>
          <w:bCs/>
          <w:vertAlign w:val="subscript"/>
        </w:rPr>
        <w:t>3</w:t>
      </w:r>
      <w:r w:rsidRPr="00D31580">
        <w:rPr>
          <w:bCs/>
        </w:rPr>
        <w:t xml:space="preserve"> on Vanillin Hydrodeoxygenation in a Water/Oil System</w:t>
      </w:r>
      <w:r>
        <w:rPr>
          <w:bCs/>
        </w:rPr>
        <w:t xml:space="preserve">”,  </w:t>
      </w:r>
      <w:r w:rsidRPr="00D31580">
        <w:rPr>
          <w:bCs/>
          <w:i/>
          <w:iCs/>
        </w:rPr>
        <w:t>ACS Catalysis</w:t>
      </w:r>
      <w:r>
        <w:rPr>
          <w:bCs/>
        </w:rPr>
        <w:t xml:space="preserve">, 8 (2018) </w:t>
      </w:r>
      <w:r w:rsidRPr="00D31580">
        <w:rPr>
          <w:bCs/>
        </w:rPr>
        <w:t>11165-11173</w:t>
      </w:r>
      <w:r>
        <w:rPr>
          <w:bCs/>
        </w:rPr>
        <w:t>.</w:t>
      </w:r>
    </w:p>
    <w:p w14:paraId="5F5F9CCD" w14:textId="34EEB8D7" w:rsidR="00F846D8" w:rsidRDefault="00F846D8" w:rsidP="00F846D8">
      <w:pPr>
        <w:numPr>
          <w:ilvl w:val="0"/>
          <w:numId w:val="2"/>
        </w:numPr>
        <w:rPr>
          <w:bCs/>
        </w:rPr>
      </w:pPr>
      <w:r>
        <w:rPr>
          <w:bCs/>
        </w:rPr>
        <w:t xml:space="preserve">G. Kumar, E. Nikolla, S. Linic, </w:t>
      </w:r>
      <w:r w:rsidRPr="00F846D8">
        <w:rPr>
          <w:bCs/>
          <w:u w:val="single"/>
        </w:rPr>
        <w:t>J.W. Medlin</w:t>
      </w:r>
      <w:r>
        <w:rPr>
          <w:bCs/>
        </w:rPr>
        <w:t xml:space="preserve">, </w:t>
      </w:r>
      <w:r w:rsidRPr="00F846D8">
        <w:rPr>
          <w:bCs/>
        </w:rPr>
        <w:t>M.J. Janik</w:t>
      </w:r>
      <w:r>
        <w:rPr>
          <w:bCs/>
        </w:rPr>
        <w:t>*, “</w:t>
      </w:r>
      <w:r w:rsidRPr="00F846D8">
        <w:rPr>
          <w:bCs/>
        </w:rPr>
        <w:t>Multicomponent Catalysts: Limitations and Prospects</w:t>
      </w:r>
      <w:r>
        <w:rPr>
          <w:bCs/>
        </w:rPr>
        <w:t xml:space="preserve">”, </w:t>
      </w:r>
      <w:r w:rsidRPr="00F846D8">
        <w:rPr>
          <w:bCs/>
          <w:i/>
        </w:rPr>
        <w:t>ACS Catalysis</w:t>
      </w:r>
      <w:r>
        <w:rPr>
          <w:bCs/>
        </w:rPr>
        <w:t xml:space="preserve">, 8 (2018) </w:t>
      </w:r>
      <w:r w:rsidRPr="00F846D8">
        <w:rPr>
          <w:bCs/>
        </w:rPr>
        <w:t>3202-3208</w:t>
      </w:r>
      <w:r>
        <w:rPr>
          <w:bCs/>
        </w:rPr>
        <w:t>.</w:t>
      </w:r>
    </w:p>
    <w:p w14:paraId="3A7F8A4B" w14:textId="0FB3B739" w:rsidR="00F846D8" w:rsidRDefault="00F846D8" w:rsidP="00F846D8">
      <w:pPr>
        <w:numPr>
          <w:ilvl w:val="0"/>
          <w:numId w:val="2"/>
        </w:numPr>
        <w:rPr>
          <w:bCs/>
        </w:rPr>
      </w:pPr>
      <w:r>
        <w:rPr>
          <w:bCs/>
        </w:rPr>
        <w:t xml:space="preserve">J. Zhang, </w:t>
      </w:r>
      <w:r w:rsidRPr="00F846D8">
        <w:rPr>
          <w:bCs/>
          <w:u w:val="single"/>
        </w:rPr>
        <w:t>J.W. Medlin</w:t>
      </w:r>
      <w:r>
        <w:rPr>
          <w:bCs/>
        </w:rPr>
        <w:t>*, “</w:t>
      </w:r>
      <w:r w:rsidRPr="00F846D8">
        <w:rPr>
          <w:bCs/>
        </w:rPr>
        <w:t>Catalyst design using an inverse strategy: From mechanistic studies on inverted model catalysts to applications of oxide-coated metal nanoparticles</w:t>
      </w:r>
      <w:r>
        <w:rPr>
          <w:bCs/>
        </w:rPr>
        <w:t xml:space="preserve">”, </w:t>
      </w:r>
      <w:r w:rsidRPr="00F846D8">
        <w:rPr>
          <w:bCs/>
          <w:i/>
        </w:rPr>
        <w:t>Surface Science Reports</w:t>
      </w:r>
      <w:r>
        <w:rPr>
          <w:bCs/>
        </w:rPr>
        <w:t>, 73 (2018) 117-152.</w:t>
      </w:r>
    </w:p>
    <w:p w14:paraId="4535E9B8" w14:textId="3CC9351D" w:rsidR="00F846D8" w:rsidRDefault="00F846D8" w:rsidP="00F846D8">
      <w:pPr>
        <w:numPr>
          <w:ilvl w:val="0"/>
          <w:numId w:val="2"/>
        </w:numPr>
        <w:rPr>
          <w:bCs/>
        </w:rPr>
      </w:pPr>
      <w:r>
        <w:rPr>
          <w:bCs/>
        </w:rPr>
        <w:t xml:space="preserve">P. Hao, D.K. Schwartz, </w:t>
      </w:r>
      <w:r w:rsidRPr="005F2FD8">
        <w:rPr>
          <w:bCs/>
          <w:u w:val="single"/>
        </w:rPr>
        <w:t>J.W. Medlin</w:t>
      </w:r>
      <w:r w:rsidR="005F2FD8">
        <w:rPr>
          <w:bCs/>
        </w:rPr>
        <w:t>*</w:t>
      </w:r>
      <w:r>
        <w:rPr>
          <w:bCs/>
        </w:rPr>
        <w:t>, “</w:t>
      </w:r>
      <w:r w:rsidRPr="00F846D8">
        <w:rPr>
          <w:bCs/>
        </w:rPr>
        <w:t>Phosphonic acid promotion of supported Pd catalysts for low temperature vanillin hydrodeoxygenation in ethanol</w:t>
      </w:r>
      <w:r>
        <w:rPr>
          <w:bCs/>
        </w:rPr>
        <w:t xml:space="preserve">”, </w:t>
      </w:r>
      <w:r w:rsidRPr="00F846D8">
        <w:rPr>
          <w:bCs/>
          <w:i/>
        </w:rPr>
        <w:t>Applied Catalysis A: General</w:t>
      </w:r>
      <w:r>
        <w:rPr>
          <w:bCs/>
        </w:rPr>
        <w:t xml:space="preserve">, </w:t>
      </w:r>
      <w:r w:rsidRPr="00F846D8">
        <w:rPr>
          <w:bCs/>
        </w:rPr>
        <w:t>561</w:t>
      </w:r>
      <w:r>
        <w:rPr>
          <w:bCs/>
        </w:rPr>
        <w:t xml:space="preserve"> (2018)</w:t>
      </w:r>
      <w:r w:rsidRPr="00F846D8">
        <w:rPr>
          <w:bCs/>
        </w:rPr>
        <w:t xml:space="preserve"> 1-6</w:t>
      </w:r>
      <w:r>
        <w:rPr>
          <w:bCs/>
        </w:rPr>
        <w:t>.</w:t>
      </w:r>
    </w:p>
    <w:p w14:paraId="224987DD" w14:textId="209A8DB9" w:rsidR="00F846D8" w:rsidRPr="00F846D8" w:rsidRDefault="00F846D8" w:rsidP="00F846D8">
      <w:pPr>
        <w:numPr>
          <w:ilvl w:val="0"/>
          <w:numId w:val="2"/>
        </w:numPr>
        <w:rPr>
          <w:bCs/>
        </w:rPr>
      </w:pPr>
      <w:r>
        <w:rPr>
          <w:bCs/>
        </w:rPr>
        <w:t xml:space="preserve">L.O. Mark,  A.H. Jenkins, H. Heinz, </w:t>
      </w:r>
      <w:r w:rsidRPr="005F2FD8">
        <w:rPr>
          <w:bCs/>
          <w:u w:val="single"/>
        </w:rPr>
        <w:t>J.W. Medlin</w:t>
      </w:r>
      <w:r w:rsidR="005F2FD8">
        <w:rPr>
          <w:bCs/>
        </w:rPr>
        <w:t>*</w:t>
      </w:r>
      <w:r>
        <w:rPr>
          <w:bCs/>
        </w:rPr>
        <w:t>, “</w:t>
      </w:r>
      <w:r w:rsidRPr="00F846D8">
        <w:rPr>
          <w:bCs/>
        </w:rPr>
        <w:t>Furfuryl alcohol deoxygenation, decarbonylation, and ring-opening on Pt (111)</w:t>
      </w:r>
      <w:r>
        <w:rPr>
          <w:bCs/>
        </w:rPr>
        <w:t xml:space="preserve">”, </w:t>
      </w:r>
      <w:r w:rsidRPr="00F846D8">
        <w:rPr>
          <w:bCs/>
          <w:i/>
        </w:rPr>
        <w:t>Surface Science</w:t>
      </w:r>
      <w:r>
        <w:rPr>
          <w:bCs/>
        </w:rPr>
        <w:t xml:space="preserve">, </w:t>
      </w:r>
      <w:r w:rsidR="007A3710">
        <w:rPr>
          <w:bCs/>
        </w:rPr>
        <w:t>677</w:t>
      </w:r>
      <w:r>
        <w:rPr>
          <w:bCs/>
        </w:rPr>
        <w:t xml:space="preserve"> (2018), </w:t>
      </w:r>
      <w:r w:rsidR="007A3710">
        <w:rPr>
          <w:bCs/>
        </w:rPr>
        <w:t>333-340. DOI:</w:t>
      </w:r>
      <w:r>
        <w:rPr>
          <w:bCs/>
        </w:rPr>
        <w:t xml:space="preserve"> </w:t>
      </w:r>
      <w:hyperlink r:id="rId11" w:history="1">
        <w:r w:rsidRPr="000D029F">
          <w:rPr>
            <w:rStyle w:val="Hyperlink"/>
            <w:bCs/>
          </w:rPr>
          <w:t>10.1016/j.susc.2018.07.001</w:t>
        </w:r>
      </w:hyperlink>
      <w:r>
        <w:rPr>
          <w:bCs/>
        </w:rPr>
        <w:t xml:space="preserve">. </w:t>
      </w:r>
    </w:p>
    <w:p w14:paraId="77374421" w14:textId="12FBC274" w:rsidR="00F846D8" w:rsidRPr="00001938" w:rsidRDefault="00F846D8" w:rsidP="00F846D8">
      <w:pPr>
        <w:numPr>
          <w:ilvl w:val="0"/>
          <w:numId w:val="2"/>
        </w:numPr>
        <w:rPr>
          <w:bCs/>
        </w:rPr>
      </w:pPr>
      <w:r w:rsidRPr="00001938">
        <w:rPr>
          <w:bCs/>
        </w:rPr>
        <w:t xml:space="preserve">P.D. Coan, L.D. Ellis, M.B. Griffin, D.K. Schwartz, </w:t>
      </w:r>
      <w:r w:rsidRPr="00001938">
        <w:rPr>
          <w:bCs/>
          <w:u w:val="single"/>
        </w:rPr>
        <w:t>J.W. Medlin</w:t>
      </w:r>
      <w:r w:rsidRPr="00001938">
        <w:rPr>
          <w:bCs/>
        </w:rPr>
        <w:t xml:space="preserve">*, “Enhancing Cooperativity in Bifunctional Acid-Pd Catalysts with Carboxylic Acid-Functionalized Organic Monolayers”, </w:t>
      </w:r>
      <w:r w:rsidRPr="00001938">
        <w:rPr>
          <w:bCs/>
          <w:i/>
        </w:rPr>
        <w:t>Journal of Physical Chemistry C</w:t>
      </w:r>
      <w:r w:rsidRPr="00001938">
        <w:rPr>
          <w:bCs/>
        </w:rPr>
        <w:t xml:space="preserve">, 122 (2018) </w:t>
      </w:r>
      <w:r w:rsidRPr="00001938">
        <w:rPr>
          <w:rFonts w:ascii="Calibri" w:hAnsi="Calibri" w:cs="Calibri"/>
          <w:bCs/>
        </w:rPr>
        <w:t>﻿</w:t>
      </w:r>
      <w:r w:rsidRPr="00001938">
        <w:rPr>
          <w:bCs/>
        </w:rPr>
        <w:t>6637-6647</w:t>
      </w:r>
      <w:r>
        <w:rPr>
          <w:bCs/>
        </w:rPr>
        <w:t xml:space="preserve">; DOI: </w:t>
      </w:r>
      <w:r w:rsidRPr="00FC340C">
        <w:rPr>
          <w:bCs/>
        </w:rPr>
        <w:t>10.1021/acs.jpcc.7b12442</w:t>
      </w:r>
      <w:r w:rsidRPr="00001938">
        <w:rPr>
          <w:bCs/>
        </w:rPr>
        <w:t>.</w:t>
      </w:r>
    </w:p>
    <w:p w14:paraId="1E3DA751" w14:textId="77777777" w:rsidR="00F846D8" w:rsidRPr="00001938" w:rsidRDefault="00F846D8" w:rsidP="00F846D8">
      <w:pPr>
        <w:numPr>
          <w:ilvl w:val="0"/>
          <w:numId w:val="2"/>
        </w:numPr>
        <w:rPr>
          <w:bCs/>
        </w:rPr>
      </w:pPr>
      <w:r w:rsidRPr="00001938">
        <w:rPr>
          <w:bCs/>
        </w:rPr>
        <w:t xml:space="preserve">T. Van Cleve, D. Underhill, M. Veiga Rodrigues, C. Sievers, </w:t>
      </w:r>
      <w:r w:rsidRPr="00001938">
        <w:rPr>
          <w:bCs/>
          <w:u w:val="single"/>
        </w:rPr>
        <w:t>J.W. Medlin</w:t>
      </w:r>
      <w:r w:rsidRPr="00001938">
        <w:rPr>
          <w:bCs/>
        </w:rPr>
        <w:t>*, “Enhanced Hydrothermal Stability of γ-Al</w:t>
      </w:r>
      <w:r w:rsidRPr="00001938">
        <w:rPr>
          <w:bCs/>
          <w:vertAlign w:val="subscript"/>
        </w:rPr>
        <w:t>2</w:t>
      </w:r>
      <w:r w:rsidRPr="00001938">
        <w:rPr>
          <w:bCs/>
        </w:rPr>
        <w:t>O</w:t>
      </w:r>
      <w:r w:rsidRPr="00001938">
        <w:rPr>
          <w:bCs/>
          <w:vertAlign w:val="subscript"/>
        </w:rPr>
        <w:t>3</w:t>
      </w:r>
      <w:r w:rsidRPr="00001938">
        <w:rPr>
          <w:bCs/>
        </w:rPr>
        <w:t xml:space="preserve"> Catalyst Supports with Alkyl Phosphonate Coatings”, </w:t>
      </w:r>
      <w:r w:rsidRPr="00001938">
        <w:rPr>
          <w:bCs/>
          <w:i/>
        </w:rPr>
        <w:t>Langmuir</w:t>
      </w:r>
      <w:r w:rsidRPr="00001938">
        <w:rPr>
          <w:bCs/>
        </w:rPr>
        <w:t xml:space="preserve"> 34 (2018) </w:t>
      </w:r>
      <w:r w:rsidRPr="00001938">
        <w:rPr>
          <w:rFonts w:ascii="Calibri" w:hAnsi="Calibri" w:cs="Calibri"/>
          <w:bCs/>
        </w:rPr>
        <w:t>﻿</w:t>
      </w:r>
      <w:r w:rsidRPr="00001938">
        <w:rPr>
          <w:bCs/>
        </w:rPr>
        <w:t>3619-3625</w:t>
      </w:r>
      <w:r>
        <w:rPr>
          <w:bCs/>
        </w:rPr>
        <w:t xml:space="preserve">; DOI: </w:t>
      </w:r>
      <w:r w:rsidRPr="00FC340C">
        <w:rPr>
          <w:bCs/>
        </w:rPr>
        <w:t>10.1021/acs.langmuir.8b00465</w:t>
      </w:r>
      <w:r w:rsidRPr="00001938">
        <w:rPr>
          <w:bCs/>
        </w:rPr>
        <w:t>.</w:t>
      </w:r>
    </w:p>
    <w:p w14:paraId="5CD76C05" w14:textId="77777777" w:rsidR="009E1644" w:rsidRPr="009E1644" w:rsidRDefault="00F846D8" w:rsidP="00F846D8">
      <w:pPr>
        <w:numPr>
          <w:ilvl w:val="0"/>
          <w:numId w:val="2"/>
        </w:numPr>
        <w:rPr>
          <w:szCs w:val="24"/>
        </w:rPr>
      </w:pPr>
      <w:r>
        <w:t xml:space="preserve">G. Kumar, T. Van Cleve, J. Park, A. van Duin, </w:t>
      </w:r>
      <w:r w:rsidRPr="0076220E">
        <w:rPr>
          <w:u w:val="single"/>
        </w:rPr>
        <w:t>J.W. Medlin</w:t>
      </w:r>
      <w:r>
        <w:t>, M.J. Janik*, “</w:t>
      </w:r>
      <w:r w:rsidRPr="0076220E">
        <w:t>Thermodynamics of Alkanethiol Self-Assembled Monolayer Assembly on Pd Surfaces</w:t>
      </w:r>
      <w:r>
        <w:t xml:space="preserve">”, </w:t>
      </w:r>
      <w:r w:rsidRPr="0076220E">
        <w:rPr>
          <w:i/>
        </w:rPr>
        <w:t>Langmuir</w:t>
      </w:r>
      <w:r>
        <w:t xml:space="preserve">, 34 (2018) 6346-6357; DOI: </w:t>
      </w:r>
      <w:r w:rsidRPr="0076220E">
        <w:t>10.1021/acs.langmuir.7b04351</w:t>
      </w:r>
      <w:r>
        <w:t>.</w:t>
      </w:r>
    </w:p>
    <w:p w14:paraId="62E43441" w14:textId="57546C9B" w:rsidR="00206986" w:rsidRDefault="00206986" w:rsidP="00F846D8">
      <w:pPr>
        <w:numPr>
          <w:ilvl w:val="0"/>
          <w:numId w:val="2"/>
        </w:numPr>
        <w:rPr>
          <w:szCs w:val="24"/>
        </w:rPr>
      </w:pPr>
      <w:r w:rsidRPr="00206986">
        <w:rPr>
          <w:szCs w:val="24"/>
        </w:rPr>
        <w:t>J. Zhang, B. Wang, E. Nikolla</w:t>
      </w:r>
      <w:r>
        <w:rPr>
          <w:szCs w:val="24"/>
        </w:rPr>
        <w:t>*</w:t>
      </w:r>
      <w:r w:rsidRPr="00206986">
        <w:rPr>
          <w:szCs w:val="24"/>
        </w:rPr>
        <w:t xml:space="preserve">, </w:t>
      </w:r>
      <w:r w:rsidRPr="00206986">
        <w:rPr>
          <w:szCs w:val="24"/>
          <w:u w:val="single"/>
        </w:rPr>
        <w:t>J.W. Medlin</w:t>
      </w:r>
      <w:r>
        <w:rPr>
          <w:szCs w:val="24"/>
        </w:rPr>
        <w:t>*</w:t>
      </w:r>
      <w:r w:rsidRPr="00206986">
        <w:rPr>
          <w:szCs w:val="24"/>
        </w:rPr>
        <w:t>, “Directing Reaction Pathways through Controlled Reactant Binding at Pd–TiO</w:t>
      </w:r>
      <w:r w:rsidRPr="00206986">
        <w:rPr>
          <w:szCs w:val="24"/>
          <w:vertAlign w:val="subscript"/>
        </w:rPr>
        <w:t>2</w:t>
      </w:r>
      <w:r w:rsidRPr="00206986">
        <w:rPr>
          <w:szCs w:val="24"/>
        </w:rPr>
        <w:t xml:space="preserve"> Interfaces”, </w:t>
      </w:r>
      <w:r w:rsidRPr="00206986">
        <w:rPr>
          <w:i/>
          <w:szCs w:val="24"/>
        </w:rPr>
        <w:t>Angewandte Chemie</w:t>
      </w:r>
      <w:r w:rsidRPr="00206986">
        <w:rPr>
          <w:szCs w:val="24"/>
        </w:rPr>
        <w:t>, 129 (2017) 6694-6698. </w:t>
      </w:r>
    </w:p>
    <w:p w14:paraId="63138751" w14:textId="5514A6D2" w:rsidR="00F846D8" w:rsidRPr="00F846D8" w:rsidRDefault="00F846D8" w:rsidP="00F846D8">
      <w:pPr>
        <w:numPr>
          <w:ilvl w:val="0"/>
          <w:numId w:val="2"/>
        </w:numPr>
      </w:pPr>
      <w:r>
        <w:t xml:space="preserve">L.D. Ellis, R.M. Trottier, C.B. Musgrave, D.K. Schwartz, </w:t>
      </w:r>
      <w:r w:rsidRPr="00001938">
        <w:rPr>
          <w:u w:val="single"/>
        </w:rPr>
        <w:t>J.W. Medlin</w:t>
      </w:r>
      <w:r>
        <w:t>*, “</w:t>
      </w:r>
      <w:r w:rsidRPr="00E04773">
        <w:t>Controlling the Surface Reactivity of Titania via Electronic Tuning of Self-Assembled Monolayers</w:t>
      </w:r>
      <w:r>
        <w:t xml:space="preserve">”, </w:t>
      </w:r>
      <w:r w:rsidRPr="005A6DAC">
        <w:rPr>
          <w:i/>
        </w:rPr>
        <w:t>ACS Catalysis</w:t>
      </w:r>
      <w:r>
        <w:t xml:space="preserve">, 7 (2017) </w:t>
      </w:r>
      <w:r w:rsidRPr="00E04773">
        <w:t>8351-8357</w:t>
      </w:r>
      <w:r>
        <w:t xml:space="preserve">; DOI: </w:t>
      </w:r>
      <w:r w:rsidRPr="00E04773">
        <w:t>10.1021/acscatal.7b02789</w:t>
      </w:r>
      <w:r>
        <w:t>.</w:t>
      </w:r>
    </w:p>
    <w:p w14:paraId="5D15AA00" w14:textId="0BC0B587" w:rsidR="0066311D" w:rsidRPr="003A2BBB" w:rsidRDefault="0066311D" w:rsidP="003A2BBB">
      <w:pPr>
        <w:numPr>
          <w:ilvl w:val="0"/>
          <w:numId w:val="2"/>
        </w:numPr>
        <w:rPr>
          <w:szCs w:val="24"/>
        </w:rPr>
      </w:pPr>
      <w:r>
        <w:rPr>
          <w:szCs w:val="24"/>
        </w:rPr>
        <w:t xml:space="preserve">A.M. Robinson, L. Mark, M. Rasmussen, J.E. Hensley, </w:t>
      </w:r>
      <w:r w:rsidRPr="0066311D">
        <w:rPr>
          <w:szCs w:val="24"/>
          <w:u w:val="single"/>
        </w:rPr>
        <w:t>J.W. Medlin</w:t>
      </w:r>
      <w:r>
        <w:rPr>
          <w:szCs w:val="24"/>
        </w:rPr>
        <w:t>*, “</w:t>
      </w:r>
      <w:r w:rsidRPr="0066311D">
        <w:rPr>
          <w:szCs w:val="24"/>
        </w:rPr>
        <w:t>Surface Chemistry of Aromatic Reactants on Pt and Mo-Modified Pt Catalysts</w:t>
      </w:r>
      <w:r>
        <w:rPr>
          <w:szCs w:val="24"/>
        </w:rPr>
        <w:t xml:space="preserve">”, </w:t>
      </w:r>
      <w:r w:rsidRPr="0066311D">
        <w:rPr>
          <w:i/>
          <w:szCs w:val="24"/>
        </w:rPr>
        <w:t>J. Phys. Chem. C</w:t>
      </w:r>
      <w:r>
        <w:rPr>
          <w:szCs w:val="24"/>
        </w:rPr>
        <w:t xml:space="preserve">, </w:t>
      </w:r>
      <w:r w:rsidR="003A2BBB">
        <w:rPr>
          <w:szCs w:val="24"/>
        </w:rPr>
        <w:t>120</w:t>
      </w:r>
      <w:r>
        <w:rPr>
          <w:szCs w:val="24"/>
        </w:rPr>
        <w:t xml:space="preserve"> (2016)</w:t>
      </w:r>
      <w:r w:rsidR="003A2BBB">
        <w:rPr>
          <w:szCs w:val="24"/>
        </w:rPr>
        <w:t xml:space="preserve"> </w:t>
      </w:r>
      <w:r w:rsidR="003A2BBB" w:rsidRPr="003A2BBB">
        <w:rPr>
          <w:szCs w:val="24"/>
        </w:rPr>
        <w:t>26824–26833</w:t>
      </w:r>
      <w:r w:rsidR="003A2BBB">
        <w:rPr>
          <w:szCs w:val="24"/>
        </w:rPr>
        <w:t>.</w:t>
      </w:r>
    </w:p>
    <w:p w14:paraId="0D5FACAE" w14:textId="46B2ABFB" w:rsidR="00D05B3A" w:rsidRPr="003A2BBB" w:rsidRDefault="00D05B3A" w:rsidP="003A2BBB">
      <w:pPr>
        <w:numPr>
          <w:ilvl w:val="0"/>
          <w:numId w:val="2"/>
        </w:numPr>
        <w:rPr>
          <w:szCs w:val="24"/>
        </w:rPr>
      </w:pPr>
      <w:r>
        <w:rPr>
          <w:szCs w:val="24"/>
        </w:rPr>
        <w:t xml:space="preserve">P. </w:t>
      </w:r>
      <w:r w:rsidRPr="00D05B3A">
        <w:rPr>
          <w:szCs w:val="24"/>
        </w:rPr>
        <w:t>Hao, S</w:t>
      </w:r>
      <w:r>
        <w:rPr>
          <w:szCs w:val="24"/>
        </w:rPr>
        <w:t>.</w:t>
      </w:r>
      <w:r w:rsidRPr="00D05B3A">
        <w:rPr>
          <w:szCs w:val="24"/>
        </w:rPr>
        <w:t xml:space="preserve"> Pylypenko, </w:t>
      </w:r>
      <w:r>
        <w:rPr>
          <w:szCs w:val="24"/>
        </w:rPr>
        <w:t>D.K.</w:t>
      </w:r>
      <w:r w:rsidRPr="00D05B3A">
        <w:rPr>
          <w:szCs w:val="24"/>
        </w:rPr>
        <w:t xml:space="preserve"> Schwartz, </w:t>
      </w:r>
      <w:r w:rsidRPr="00D05B3A">
        <w:rPr>
          <w:szCs w:val="24"/>
          <w:u w:val="single"/>
        </w:rPr>
        <w:t>J W. Medlin</w:t>
      </w:r>
      <w:r w:rsidR="0066311D">
        <w:rPr>
          <w:szCs w:val="24"/>
          <w:u w:val="single"/>
        </w:rPr>
        <w:t>*</w:t>
      </w:r>
      <w:r>
        <w:rPr>
          <w:szCs w:val="24"/>
        </w:rPr>
        <w:t>, “</w:t>
      </w:r>
      <w:r w:rsidRPr="00D05B3A">
        <w:rPr>
          <w:szCs w:val="24"/>
        </w:rPr>
        <w:t>Application of thiolate self-assembled monolayers in selective alcohol oxidation for suppression of Pd catalyst deactivation</w:t>
      </w:r>
      <w:r>
        <w:rPr>
          <w:szCs w:val="24"/>
        </w:rPr>
        <w:t xml:space="preserve">”, </w:t>
      </w:r>
      <w:r w:rsidRPr="00D05B3A">
        <w:rPr>
          <w:i/>
          <w:szCs w:val="24"/>
        </w:rPr>
        <w:t>Journal of Catalysis</w:t>
      </w:r>
      <w:r>
        <w:rPr>
          <w:szCs w:val="24"/>
        </w:rPr>
        <w:t xml:space="preserve">, </w:t>
      </w:r>
      <w:r w:rsidR="003A2BBB">
        <w:rPr>
          <w:szCs w:val="24"/>
        </w:rPr>
        <w:t>344</w:t>
      </w:r>
      <w:r w:rsidR="0066311D">
        <w:rPr>
          <w:szCs w:val="24"/>
        </w:rPr>
        <w:t xml:space="preserve"> (2016)</w:t>
      </w:r>
      <w:r w:rsidR="003A2BBB">
        <w:rPr>
          <w:szCs w:val="24"/>
        </w:rPr>
        <w:t xml:space="preserve"> </w:t>
      </w:r>
      <w:r w:rsidR="003A2BBB" w:rsidRPr="003A2BBB">
        <w:rPr>
          <w:szCs w:val="24"/>
        </w:rPr>
        <w:t>722–728</w:t>
      </w:r>
      <w:r w:rsidRPr="003A2BBB">
        <w:rPr>
          <w:szCs w:val="24"/>
        </w:rPr>
        <w:t>.</w:t>
      </w:r>
    </w:p>
    <w:p w14:paraId="63B7B82F" w14:textId="0B49E10B" w:rsidR="00D05B3A" w:rsidRDefault="00D05B3A" w:rsidP="00895680">
      <w:pPr>
        <w:numPr>
          <w:ilvl w:val="0"/>
          <w:numId w:val="2"/>
        </w:numPr>
        <w:rPr>
          <w:szCs w:val="24"/>
        </w:rPr>
      </w:pPr>
      <w:r>
        <w:rPr>
          <w:szCs w:val="24"/>
        </w:rPr>
        <w:t xml:space="preserve">M.M. Montemore*, O. Andreussi, </w:t>
      </w:r>
      <w:r w:rsidRPr="00D05B3A">
        <w:rPr>
          <w:szCs w:val="24"/>
          <w:u w:val="single"/>
        </w:rPr>
        <w:t>J.W. Medlin</w:t>
      </w:r>
      <w:r>
        <w:rPr>
          <w:szCs w:val="24"/>
          <w:u w:val="single"/>
        </w:rPr>
        <w:t>*</w:t>
      </w:r>
      <w:r>
        <w:rPr>
          <w:szCs w:val="24"/>
        </w:rPr>
        <w:t>, “</w:t>
      </w:r>
      <w:r w:rsidRPr="00D05B3A">
        <w:rPr>
          <w:szCs w:val="24"/>
        </w:rPr>
        <w:t>Hydrocarbon adsorption in an aqueous environment: A computationa</w:t>
      </w:r>
      <w:r>
        <w:rPr>
          <w:szCs w:val="24"/>
        </w:rPr>
        <w:t xml:space="preserve">l study of alkyls on Cu(111)”, </w:t>
      </w:r>
      <w:r w:rsidRPr="00D05B3A">
        <w:rPr>
          <w:i/>
          <w:szCs w:val="24"/>
        </w:rPr>
        <w:t>Journal of Chemical Physics</w:t>
      </w:r>
      <w:r>
        <w:rPr>
          <w:szCs w:val="24"/>
        </w:rPr>
        <w:t xml:space="preserve">, 145 (2016) </w:t>
      </w:r>
      <w:r w:rsidRPr="00D05B3A">
        <w:rPr>
          <w:szCs w:val="24"/>
        </w:rPr>
        <w:t>074702</w:t>
      </w:r>
      <w:r>
        <w:rPr>
          <w:szCs w:val="24"/>
        </w:rPr>
        <w:t xml:space="preserve">. </w:t>
      </w:r>
    </w:p>
    <w:p w14:paraId="1A37250F" w14:textId="391834AC" w:rsidR="00B81F08" w:rsidRPr="006031F3" w:rsidRDefault="00B81F08" w:rsidP="00895680">
      <w:pPr>
        <w:numPr>
          <w:ilvl w:val="0"/>
          <w:numId w:val="2"/>
        </w:numPr>
        <w:rPr>
          <w:szCs w:val="24"/>
        </w:rPr>
      </w:pPr>
      <w:r w:rsidRPr="006031F3">
        <w:rPr>
          <w:szCs w:val="24"/>
        </w:rPr>
        <w:t xml:space="preserve">A.M. Robinson, J. Hensley, </w:t>
      </w:r>
      <w:r w:rsidRPr="006031F3">
        <w:rPr>
          <w:szCs w:val="24"/>
          <w:u w:val="single"/>
        </w:rPr>
        <w:t>J.W. Medlin</w:t>
      </w:r>
      <w:r w:rsidRPr="006031F3">
        <w:rPr>
          <w:szCs w:val="24"/>
        </w:rPr>
        <w:t>*, “</w:t>
      </w:r>
      <w:r w:rsidRPr="006031F3">
        <w:rPr>
          <w:bCs/>
          <w:szCs w:val="24"/>
        </w:rPr>
        <w:t xml:space="preserve">Bifunctional catalysts for upgrading of biomass-derived oxygenates: A Review”, </w:t>
      </w:r>
      <w:r w:rsidRPr="006031F3">
        <w:rPr>
          <w:bCs/>
          <w:i/>
          <w:szCs w:val="24"/>
        </w:rPr>
        <w:t>ACS Catalysis</w:t>
      </w:r>
      <w:r w:rsidR="00D05B3A">
        <w:rPr>
          <w:bCs/>
          <w:szCs w:val="24"/>
        </w:rPr>
        <w:t xml:space="preserve"> 6</w:t>
      </w:r>
      <w:r w:rsidRPr="006031F3">
        <w:rPr>
          <w:bCs/>
          <w:szCs w:val="24"/>
        </w:rPr>
        <w:t xml:space="preserve"> (2016)</w:t>
      </w:r>
      <w:r w:rsidR="00D05B3A">
        <w:rPr>
          <w:bCs/>
          <w:szCs w:val="24"/>
        </w:rPr>
        <w:t xml:space="preserve"> 5026-5043</w:t>
      </w:r>
      <w:r w:rsidRPr="006031F3">
        <w:rPr>
          <w:bCs/>
          <w:szCs w:val="24"/>
        </w:rPr>
        <w:t>.</w:t>
      </w:r>
    </w:p>
    <w:p w14:paraId="37983AE1" w14:textId="45ED7051" w:rsidR="00B81F08" w:rsidRPr="006031F3" w:rsidRDefault="00B81F08" w:rsidP="00895680">
      <w:pPr>
        <w:numPr>
          <w:ilvl w:val="0"/>
          <w:numId w:val="2"/>
        </w:numPr>
        <w:rPr>
          <w:szCs w:val="24"/>
        </w:rPr>
      </w:pPr>
      <w:r w:rsidRPr="006031F3">
        <w:rPr>
          <w:szCs w:val="24"/>
        </w:rPr>
        <w:lastRenderedPageBreak/>
        <w:t xml:space="preserve">G. Kumar, C.-H. Lien, M.J. Janik*, </w:t>
      </w:r>
      <w:r w:rsidRPr="006031F3">
        <w:rPr>
          <w:szCs w:val="24"/>
          <w:u w:val="single"/>
        </w:rPr>
        <w:t>J.W. Medlin*</w:t>
      </w:r>
      <w:r w:rsidRPr="006031F3">
        <w:rPr>
          <w:szCs w:val="24"/>
        </w:rPr>
        <w:t>, “Catalyst Site Selection via Control over Non-Covalent Interactions in Self-Assembled Monolayers”,</w:t>
      </w:r>
      <w:r w:rsidRPr="006031F3">
        <w:rPr>
          <w:i/>
          <w:szCs w:val="24"/>
        </w:rPr>
        <w:t xml:space="preserve"> ACS Catal</w:t>
      </w:r>
      <w:r w:rsidRPr="006031F3">
        <w:rPr>
          <w:szCs w:val="24"/>
        </w:rPr>
        <w:t>y</w:t>
      </w:r>
      <w:r w:rsidRPr="006031F3">
        <w:rPr>
          <w:i/>
          <w:szCs w:val="24"/>
        </w:rPr>
        <w:t>sis</w:t>
      </w:r>
      <w:r w:rsidRPr="006031F3">
        <w:rPr>
          <w:szCs w:val="24"/>
        </w:rPr>
        <w:t xml:space="preserve"> </w:t>
      </w:r>
      <w:r w:rsidR="00D05B3A">
        <w:rPr>
          <w:szCs w:val="24"/>
        </w:rPr>
        <w:t>6</w:t>
      </w:r>
      <w:r w:rsidRPr="006031F3">
        <w:rPr>
          <w:szCs w:val="24"/>
        </w:rPr>
        <w:t xml:space="preserve"> (2016)</w:t>
      </w:r>
      <w:r w:rsidR="00D05B3A">
        <w:rPr>
          <w:szCs w:val="24"/>
        </w:rPr>
        <w:t xml:space="preserve"> 5086-5094</w:t>
      </w:r>
      <w:r w:rsidRPr="006031F3">
        <w:rPr>
          <w:szCs w:val="24"/>
        </w:rPr>
        <w:t>.</w:t>
      </w:r>
    </w:p>
    <w:p w14:paraId="678EB27E" w14:textId="77777777" w:rsidR="009501D5" w:rsidRPr="006031F3" w:rsidRDefault="009501D5" w:rsidP="009501D5">
      <w:pPr>
        <w:numPr>
          <w:ilvl w:val="0"/>
          <w:numId w:val="2"/>
        </w:numPr>
        <w:rPr>
          <w:szCs w:val="24"/>
        </w:rPr>
      </w:pPr>
      <w:r w:rsidRPr="006031F3">
        <w:rPr>
          <w:szCs w:val="24"/>
        </w:rPr>
        <w:t xml:space="preserve">C.-H. Lien, </w:t>
      </w:r>
      <w:r w:rsidRPr="006031F3">
        <w:rPr>
          <w:szCs w:val="24"/>
          <w:u w:val="single"/>
        </w:rPr>
        <w:t>J.W. Medlin</w:t>
      </w:r>
      <w:r w:rsidRPr="006031F3">
        <w:rPr>
          <w:szCs w:val="24"/>
        </w:rPr>
        <w:t xml:space="preserve">*, “Control of Pd catalyst selectivity with mixed thiolate monolayers”, </w:t>
      </w:r>
      <w:r w:rsidRPr="006031F3">
        <w:rPr>
          <w:i/>
          <w:szCs w:val="24"/>
        </w:rPr>
        <w:t>Journal of Catalysis</w:t>
      </w:r>
      <w:r w:rsidRPr="006031F3">
        <w:rPr>
          <w:szCs w:val="24"/>
        </w:rPr>
        <w:t>, 339 (2016) 38-46.</w:t>
      </w:r>
    </w:p>
    <w:p w14:paraId="24E76778" w14:textId="6B902C86" w:rsidR="008F7511" w:rsidRPr="006031F3" w:rsidRDefault="008F7511" w:rsidP="00895680">
      <w:pPr>
        <w:numPr>
          <w:ilvl w:val="0"/>
          <w:numId w:val="2"/>
        </w:numPr>
        <w:rPr>
          <w:szCs w:val="24"/>
        </w:rPr>
      </w:pPr>
      <w:r w:rsidRPr="006031F3">
        <w:rPr>
          <w:szCs w:val="24"/>
        </w:rPr>
        <w:t xml:space="preserve">A.M. Robinson, G. Ferguson, J. Gallagher, S. Cheah, G. Beckham, J. Schaidle*, J. Hensley, </w:t>
      </w:r>
      <w:r w:rsidRPr="006031F3">
        <w:rPr>
          <w:szCs w:val="24"/>
          <w:u w:val="single"/>
        </w:rPr>
        <w:t>J.W. Medlin</w:t>
      </w:r>
      <w:r w:rsidRPr="006031F3">
        <w:rPr>
          <w:szCs w:val="24"/>
        </w:rPr>
        <w:t>*, "Enhanced hydrodeoxygenation of m-cresol over bimeta</w:t>
      </w:r>
      <w:r w:rsidR="006031F3">
        <w:rPr>
          <w:szCs w:val="24"/>
        </w:rPr>
        <w:t xml:space="preserve">llic Pt-Mo catalysts through </w:t>
      </w:r>
      <w:r w:rsidRPr="006031F3">
        <w:rPr>
          <w:szCs w:val="24"/>
        </w:rPr>
        <w:t xml:space="preserve">oxophilic metal-induced tautomerization pathway", </w:t>
      </w:r>
      <w:r w:rsidRPr="006031F3">
        <w:rPr>
          <w:i/>
          <w:szCs w:val="24"/>
        </w:rPr>
        <w:t>ACS Catal</w:t>
      </w:r>
      <w:r w:rsidR="006031F3">
        <w:rPr>
          <w:szCs w:val="24"/>
        </w:rPr>
        <w:t>.</w:t>
      </w:r>
      <w:r w:rsidR="00B81F08" w:rsidRPr="006031F3">
        <w:rPr>
          <w:szCs w:val="24"/>
        </w:rPr>
        <w:t xml:space="preserve"> 6</w:t>
      </w:r>
      <w:r w:rsidRPr="006031F3">
        <w:rPr>
          <w:szCs w:val="24"/>
        </w:rPr>
        <w:t xml:space="preserve"> (2016)</w:t>
      </w:r>
      <w:r w:rsidR="00B81F08" w:rsidRPr="006031F3">
        <w:rPr>
          <w:szCs w:val="24"/>
        </w:rPr>
        <w:t xml:space="preserve"> 4356-4368</w:t>
      </w:r>
      <w:r w:rsidRPr="006031F3">
        <w:rPr>
          <w:szCs w:val="24"/>
        </w:rPr>
        <w:t xml:space="preserve">. </w:t>
      </w:r>
    </w:p>
    <w:p w14:paraId="41C6A8A4" w14:textId="5E2DD987" w:rsidR="00945651" w:rsidRPr="006031F3" w:rsidRDefault="00945651" w:rsidP="00895680">
      <w:pPr>
        <w:numPr>
          <w:ilvl w:val="0"/>
          <w:numId w:val="2"/>
        </w:numPr>
        <w:rPr>
          <w:szCs w:val="24"/>
        </w:rPr>
      </w:pPr>
      <w:r w:rsidRPr="006031F3">
        <w:rPr>
          <w:szCs w:val="24"/>
        </w:rPr>
        <w:t xml:space="preserve">L.D. Ellis, S. Pylypenko, S.R. Ayotte, D.K. Schwartz, </w:t>
      </w:r>
      <w:r w:rsidRPr="006031F3">
        <w:rPr>
          <w:szCs w:val="24"/>
          <w:u w:val="single"/>
        </w:rPr>
        <w:t>J.W. Medlin</w:t>
      </w:r>
      <w:r w:rsidRPr="006031F3">
        <w:rPr>
          <w:szCs w:val="24"/>
        </w:rPr>
        <w:t>*, “Trimethylsilyl functionalization of alumina (γ-Al</w:t>
      </w:r>
      <w:r w:rsidRPr="006031F3">
        <w:rPr>
          <w:szCs w:val="24"/>
          <w:vertAlign w:val="subscript"/>
        </w:rPr>
        <w:t>2</w:t>
      </w:r>
      <w:r w:rsidRPr="006031F3">
        <w:rPr>
          <w:szCs w:val="24"/>
        </w:rPr>
        <w:t>O</w:t>
      </w:r>
      <w:r w:rsidRPr="006031F3">
        <w:rPr>
          <w:szCs w:val="24"/>
          <w:vertAlign w:val="subscript"/>
        </w:rPr>
        <w:t>3</w:t>
      </w:r>
      <w:r w:rsidRPr="006031F3">
        <w:rPr>
          <w:szCs w:val="24"/>
        </w:rPr>
        <w:t xml:space="preserve">) increases activity for 1, 2-propanediol dehydration”, </w:t>
      </w:r>
      <w:r w:rsidRPr="006031F3">
        <w:rPr>
          <w:i/>
          <w:szCs w:val="24"/>
        </w:rPr>
        <w:t>Catal. Sci. Technol</w:t>
      </w:r>
      <w:r w:rsidRPr="006031F3">
        <w:rPr>
          <w:szCs w:val="24"/>
        </w:rPr>
        <w:t xml:space="preserve">. </w:t>
      </w:r>
      <w:r w:rsidR="00603847">
        <w:rPr>
          <w:szCs w:val="24"/>
        </w:rPr>
        <w:t>6</w:t>
      </w:r>
      <w:r w:rsidRPr="006031F3">
        <w:rPr>
          <w:szCs w:val="24"/>
        </w:rPr>
        <w:t xml:space="preserve"> (2016)</w:t>
      </w:r>
      <w:r w:rsidR="00603847">
        <w:rPr>
          <w:szCs w:val="24"/>
        </w:rPr>
        <w:t xml:space="preserve"> 5721-5728.</w:t>
      </w:r>
    </w:p>
    <w:p w14:paraId="20ECBD79" w14:textId="2A6754E2" w:rsidR="00B6390D" w:rsidRPr="006031F3" w:rsidRDefault="00B6390D" w:rsidP="00895680">
      <w:pPr>
        <w:numPr>
          <w:ilvl w:val="0"/>
          <w:numId w:val="2"/>
        </w:numPr>
        <w:rPr>
          <w:szCs w:val="24"/>
        </w:rPr>
      </w:pPr>
      <w:r w:rsidRPr="006031F3">
        <w:rPr>
          <w:szCs w:val="24"/>
        </w:rPr>
        <w:t xml:space="preserve">S.H. Pang, C.-H. Lien, </w:t>
      </w:r>
      <w:r w:rsidRPr="006031F3">
        <w:rPr>
          <w:szCs w:val="24"/>
          <w:u w:val="single"/>
        </w:rPr>
        <w:t>J.W. Medlin</w:t>
      </w:r>
      <w:r w:rsidRPr="006031F3">
        <w:rPr>
          <w:szCs w:val="24"/>
        </w:rPr>
        <w:t>*, “</w:t>
      </w:r>
      <w:r w:rsidR="00945651" w:rsidRPr="006031F3">
        <w:rPr>
          <w:szCs w:val="24"/>
        </w:rPr>
        <w:t>Control of surface alkyl catalysis with thiolate monolayers</w:t>
      </w:r>
      <w:r w:rsidRPr="006031F3">
        <w:rPr>
          <w:szCs w:val="24"/>
        </w:rPr>
        <w:t xml:space="preserve">”, </w:t>
      </w:r>
      <w:r w:rsidRPr="006031F3">
        <w:rPr>
          <w:i/>
          <w:szCs w:val="24"/>
        </w:rPr>
        <w:t>Catal. Sci. Technol</w:t>
      </w:r>
      <w:r w:rsidRPr="006031F3">
        <w:rPr>
          <w:szCs w:val="24"/>
        </w:rPr>
        <w:t xml:space="preserve">. </w:t>
      </w:r>
      <w:r w:rsidR="00945651" w:rsidRPr="006031F3">
        <w:rPr>
          <w:szCs w:val="24"/>
        </w:rPr>
        <w:t xml:space="preserve">6 </w:t>
      </w:r>
      <w:r w:rsidR="00051B2F">
        <w:rPr>
          <w:szCs w:val="24"/>
        </w:rPr>
        <w:t>(2016</w:t>
      </w:r>
      <w:r w:rsidRPr="006031F3">
        <w:rPr>
          <w:szCs w:val="24"/>
        </w:rPr>
        <w:t>)</w:t>
      </w:r>
      <w:r w:rsidR="00945651" w:rsidRPr="006031F3">
        <w:rPr>
          <w:szCs w:val="24"/>
        </w:rPr>
        <w:t xml:space="preserve"> 2413-2418</w:t>
      </w:r>
      <w:r w:rsidRPr="006031F3">
        <w:rPr>
          <w:szCs w:val="24"/>
        </w:rPr>
        <w:t>.</w:t>
      </w:r>
    </w:p>
    <w:p w14:paraId="352D8B65" w14:textId="77777777" w:rsidR="00EB36C7" w:rsidRPr="006031F3" w:rsidRDefault="00EB36C7" w:rsidP="00895680">
      <w:pPr>
        <w:numPr>
          <w:ilvl w:val="0"/>
          <w:numId w:val="2"/>
        </w:numPr>
        <w:rPr>
          <w:szCs w:val="24"/>
        </w:rPr>
      </w:pPr>
      <w:r w:rsidRPr="006031F3">
        <w:rPr>
          <w:szCs w:val="24"/>
        </w:rPr>
        <w:t xml:space="preserve">S.H. Pang, </w:t>
      </w:r>
      <w:r w:rsidRPr="006031F3">
        <w:rPr>
          <w:szCs w:val="24"/>
          <w:u w:val="single"/>
        </w:rPr>
        <w:t>J.W. Medlin</w:t>
      </w:r>
      <w:r w:rsidR="00B6390D" w:rsidRPr="006031F3">
        <w:rPr>
          <w:szCs w:val="24"/>
          <w:u w:val="single"/>
        </w:rPr>
        <w:t>*</w:t>
      </w:r>
      <w:r w:rsidRPr="006031F3">
        <w:rPr>
          <w:szCs w:val="24"/>
        </w:rPr>
        <w:t xml:space="preserve">, “Controlling Catalytic Selectivity via Adsorbate Surface Orientation: From Furfural Deoxygenation to Olefin Epoxidation", </w:t>
      </w:r>
      <w:r w:rsidRPr="006031F3">
        <w:rPr>
          <w:i/>
          <w:szCs w:val="24"/>
        </w:rPr>
        <w:t>J. Phys. Chem. Lett.</w:t>
      </w:r>
      <w:r w:rsidR="00895680" w:rsidRPr="006031F3">
        <w:rPr>
          <w:i/>
          <w:szCs w:val="24"/>
        </w:rPr>
        <w:t xml:space="preserve"> </w:t>
      </w:r>
      <w:r w:rsidR="00895680" w:rsidRPr="006031F3">
        <w:rPr>
          <w:szCs w:val="24"/>
        </w:rPr>
        <w:t>6 (2015) 1348-1356</w:t>
      </w:r>
      <w:r w:rsidR="00B6390D" w:rsidRPr="006031F3">
        <w:rPr>
          <w:szCs w:val="24"/>
        </w:rPr>
        <w:t>.</w:t>
      </w:r>
      <w:r w:rsidRPr="006031F3">
        <w:rPr>
          <w:szCs w:val="24"/>
        </w:rPr>
        <w:t xml:space="preserve"> </w:t>
      </w:r>
    </w:p>
    <w:p w14:paraId="2F4983A0" w14:textId="77777777" w:rsidR="000B0560" w:rsidRPr="006031F3" w:rsidRDefault="005D1993" w:rsidP="00EB36C7">
      <w:pPr>
        <w:numPr>
          <w:ilvl w:val="0"/>
          <w:numId w:val="2"/>
        </w:numPr>
        <w:rPr>
          <w:szCs w:val="24"/>
        </w:rPr>
      </w:pPr>
      <w:r w:rsidRPr="006031F3">
        <w:rPr>
          <w:szCs w:val="24"/>
        </w:rPr>
        <w:t xml:space="preserve">T.D. Gould, A.M. Lubers, A.R. Corpuz, A.W. Weimer, J.L. Falconer, </w:t>
      </w:r>
      <w:r w:rsidRPr="006031F3">
        <w:rPr>
          <w:szCs w:val="24"/>
          <w:u w:val="single"/>
        </w:rPr>
        <w:t>J.W. Medlin</w:t>
      </w:r>
      <w:r w:rsidR="00B6390D" w:rsidRPr="006031F3">
        <w:rPr>
          <w:szCs w:val="24"/>
          <w:u w:val="single"/>
        </w:rPr>
        <w:t>*</w:t>
      </w:r>
      <w:r w:rsidRPr="006031F3">
        <w:rPr>
          <w:szCs w:val="24"/>
        </w:rPr>
        <w:t xml:space="preserve">, “Controlling nanoscale properties of supported platinum catalysts through atomic layer deposition”, </w:t>
      </w:r>
      <w:r w:rsidRPr="006031F3">
        <w:rPr>
          <w:i/>
          <w:szCs w:val="24"/>
        </w:rPr>
        <w:t>ACS Catalysis</w:t>
      </w:r>
      <w:r w:rsidR="00EB36C7" w:rsidRPr="006031F3">
        <w:rPr>
          <w:szCs w:val="24"/>
        </w:rPr>
        <w:t>, 5 (2015</w:t>
      </w:r>
      <w:r w:rsidRPr="006031F3">
        <w:rPr>
          <w:szCs w:val="24"/>
        </w:rPr>
        <w:t>)</w:t>
      </w:r>
      <w:r w:rsidR="00EB36C7" w:rsidRPr="006031F3">
        <w:rPr>
          <w:szCs w:val="24"/>
        </w:rPr>
        <w:t xml:space="preserve"> 1344-1352</w:t>
      </w:r>
      <w:r w:rsidRPr="006031F3">
        <w:rPr>
          <w:szCs w:val="24"/>
        </w:rPr>
        <w:t>.</w:t>
      </w:r>
    </w:p>
    <w:p w14:paraId="324B541D" w14:textId="77777777" w:rsidR="000B0560" w:rsidRPr="006031F3" w:rsidRDefault="000B0560" w:rsidP="000B0560">
      <w:pPr>
        <w:numPr>
          <w:ilvl w:val="0"/>
          <w:numId w:val="2"/>
        </w:numPr>
        <w:rPr>
          <w:szCs w:val="24"/>
        </w:rPr>
      </w:pPr>
      <w:r w:rsidRPr="006031F3">
        <w:rPr>
          <w:szCs w:val="24"/>
        </w:rPr>
        <w:t xml:space="preserve">T.D. Gould, M.M. Montemore, A.M. Lubers, A.W. Weimer, J.L. Falconer, </w:t>
      </w:r>
      <w:r w:rsidRPr="006031F3">
        <w:rPr>
          <w:szCs w:val="24"/>
          <w:u w:val="single"/>
        </w:rPr>
        <w:t>J.W. Medlin</w:t>
      </w:r>
      <w:r w:rsidR="00B6390D" w:rsidRPr="006031F3">
        <w:rPr>
          <w:szCs w:val="24"/>
          <w:u w:val="single"/>
        </w:rPr>
        <w:t>*</w:t>
      </w:r>
      <w:r w:rsidRPr="006031F3">
        <w:rPr>
          <w:szCs w:val="24"/>
        </w:rPr>
        <w:t xml:space="preserve">, “Enhanced dry reforming of methane on Ni and NiPt catalysts synthesized by atomic layer deposition”, </w:t>
      </w:r>
      <w:r w:rsidRPr="006031F3">
        <w:rPr>
          <w:i/>
          <w:szCs w:val="24"/>
        </w:rPr>
        <w:t>Applied Catalysis A: Chemical</w:t>
      </w:r>
      <w:r w:rsidRPr="006031F3">
        <w:rPr>
          <w:szCs w:val="24"/>
        </w:rPr>
        <w:t xml:space="preserve">, </w:t>
      </w:r>
      <w:r w:rsidR="00EB36C7" w:rsidRPr="006031F3">
        <w:rPr>
          <w:szCs w:val="24"/>
        </w:rPr>
        <w:t xml:space="preserve">492 </w:t>
      </w:r>
      <w:r w:rsidRPr="006031F3">
        <w:rPr>
          <w:szCs w:val="24"/>
        </w:rPr>
        <w:t>(2015)</w:t>
      </w:r>
      <w:r w:rsidR="00EB36C7" w:rsidRPr="006031F3">
        <w:rPr>
          <w:szCs w:val="24"/>
        </w:rPr>
        <w:t xml:space="preserve"> 107-116</w:t>
      </w:r>
      <w:r w:rsidRPr="006031F3">
        <w:rPr>
          <w:szCs w:val="24"/>
        </w:rPr>
        <w:t>.</w:t>
      </w:r>
    </w:p>
    <w:p w14:paraId="0EE69EDA" w14:textId="77777777" w:rsidR="000B0560" w:rsidRPr="006031F3" w:rsidRDefault="000B0560" w:rsidP="000B0560">
      <w:pPr>
        <w:numPr>
          <w:ilvl w:val="0"/>
          <w:numId w:val="2"/>
        </w:numPr>
        <w:rPr>
          <w:szCs w:val="24"/>
        </w:rPr>
      </w:pPr>
      <w:r w:rsidRPr="006031F3">
        <w:rPr>
          <w:szCs w:val="24"/>
        </w:rPr>
        <w:t xml:space="preserve">K.R. Kahsar, D.K. Schwartz, </w:t>
      </w:r>
      <w:r w:rsidRPr="006031F3">
        <w:rPr>
          <w:szCs w:val="24"/>
          <w:u w:val="single"/>
        </w:rPr>
        <w:t>J.W. Medlin</w:t>
      </w:r>
      <w:r w:rsidR="00B6390D" w:rsidRPr="006031F3">
        <w:rPr>
          <w:szCs w:val="24"/>
          <w:u w:val="single"/>
        </w:rPr>
        <w:t>*</w:t>
      </w:r>
      <w:r w:rsidRPr="006031F3">
        <w:rPr>
          <w:szCs w:val="24"/>
        </w:rPr>
        <w:t>, “</w:t>
      </w:r>
      <w:r w:rsidRPr="006031F3">
        <w:rPr>
          <w:bCs/>
          <w:szCs w:val="24"/>
        </w:rPr>
        <w:t>Stability of Self-Assembled Monolayer Coated Pt/Al</w:t>
      </w:r>
      <w:r w:rsidRPr="006031F3">
        <w:rPr>
          <w:bCs/>
          <w:szCs w:val="24"/>
          <w:vertAlign w:val="subscript"/>
        </w:rPr>
        <w:t>2</w:t>
      </w:r>
      <w:r w:rsidRPr="006031F3">
        <w:rPr>
          <w:bCs/>
          <w:szCs w:val="24"/>
        </w:rPr>
        <w:t>O</w:t>
      </w:r>
      <w:r w:rsidRPr="006031F3">
        <w:rPr>
          <w:bCs/>
          <w:szCs w:val="24"/>
          <w:vertAlign w:val="subscript"/>
        </w:rPr>
        <w:t>3</w:t>
      </w:r>
      <w:r w:rsidRPr="006031F3">
        <w:rPr>
          <w:bCs/>
          <w:szCs w:val="24"/>
        </w:rPr>
        <w:t xml:space="preserve"> Catalysts for Liquid Phase Hydrogenation</w:t>
      </w:r>
      <w:r w:rsidRPr="006031F3">
        <w:rPr>
          <w:szCs w:val="24"/>
        </w:rPr>
        <w:t xml:space="preserve">”, </w:t>
      </w:r>
      <w:r w:rsidRPr="006031F3">
        <w:rPr>
          <w:i/>
          <w:szCs w:val="24"/>
        </w:rPr>
        <w:t>Journal of Molecular Catalysis A: Chemical</w:t>
      </w:r>
      <w:r w:rsidRPr="006031F3">
        <w:rPr>
          <w:szCs w:val="24"/>
        </w:rPr>
        <w:t>, 396 (2015) 188-195.</w:t>
      </w:r>
    </w:p>
    <w:p w14:paraId="4068BB28" w14:textId="77777777" w:rsidR="000B0560" w:rsidRPr="006031F3" w:rsidRDefault="00B6390D" w:rsidP="000B0560">
      <w:pPr>
        <w:numPr>
          <w:ilvl w:val="0"/>
          <w:numId w:val="2"/>
        </w:numPr>
        <w:rPr>
          <w:szCs w:val="24"/>
        </w:rPr>
      </w:pPr>
      <w:r w:rsidRPr="006031F3">
        <w:rPr>
          <w:szCs w:val="24"/>
        </w:rPr>
        <w:t>S.H. Pang, N.E. Love</w:t>
      </w:r>
      <w:r w:rsidR="000B0560" w:rsidRPr="006031F3">
        <w:rPr>
          <w:szCs w:val="24"/>
        </w:rPr>
        <w:t xml:space="preserve">, </w:t>
      </w:r>
      <w:r w:rsidR="000B0560" w:rsidRPr="006031F3">
        <w:rPr>
          <w:szCs w:val="24"/>
          <w:u w:val="single"/>
        </w:rPr>
        <w:t>J.W. Medlin</w:t>
      </w:r>
      <w:r w:rsidRPr="006031F3">
        <w:rPr>
          <w:szCs w:val="24"/>
          <w:u w:val="single"/>
        </w:rPr>
        <w:t>*</w:t>
      </w:r>
      <w:r w:rsidR="000B0560" w:rsidRPr="006031F3">
        <w:rPr>
          <w:szCs w:val="24"/>
        </w:rPr>
        <w:t xml:space="preserve">, “Synergistic Effects of Alloying and Thiolate Modification in Furfural Hydrogenation over Cu-Based Catalysts”, </w:t>
      </w:r>
      <w:r w:rsidR="000B0560" w:rsidRPr="006031F3">
        <w:rPr>
          <w:i/>
          <w:szCs w:val="24"/>
        </w:rPr>
        <w:t>J. Phys. Chem. Lett</w:t>
      </w:r>
      <w:r w:rsidR="000B0560" w:rsidRPr="006031F3">
        <w:rPr>
          <w:szCs w:val="24"/>
        </w:rPr>
        <w:t>., 5 (2014) 4110-4114.</w:t>
      </w:r>
    </w:p>
    <w:p w14:paraId="0CE0BC96" w14:textId="77777777" w:rsidR="00560E98" w:rsidRPr="006031F3" w:rsidRDefault="00560E98" w:rsidP="00560E98">
      <w:pPr>
        <w:numPr>
          <w:ilvl w:val="0"/>
          <w:numId w:val="2"/>
        </w:numPr>
        <w:rPr>
          <w:szCs w:val="24"/>
        </w:rPr>
      </w:pPr>
      <w:r w:rsidRPr="006031F3">
        <w:rPr>
          <w:szCs w:val="24"/>
        </w:rPr>
        <w:t>R.M Williams,</w:t>
      </w:r>
      <w:r w:rsidR="000B0560" w:rsidRPr="006031F3">
        <w:rPr>
          <w:szCs w:val="24"/>
        </w:rPr>
        <w:t xml:space="preserve"> S.H. Pang,</w:t>
      </w:r>
      <w:r w:rsidRPr="006031F3">
        <w:rPr>
          <w:szCs w:val="24"/>
        </w:rPr>
        <w:t xml:space="preserve"> </w:t>
      </w:r>
      <w:r w:rsidRPr="006031F3">
        <w:rPr>
          <w:szCs w:val="24"/>
          <w:u w:val="single"/>
        </w:rPr>
        <w:t>J.W. Medlin</w:t>
      </w:r>
      <w:r w:rsidR="00B6390D" w:rsidRPr="006031F3">
        <w:rPr>
          <w:szCs w:val="24"/>
          <w:u w:val="single"/>
        </w:rPr>
        <w:t>*</w:t>
      </w:r>
      <w:r w:rsidRPr="006031F3">
        <w:rPr>
          <w:szCs w:val="24"/>
        </w:rPr>
        <w:t xml:space="preserve">, “Ring opening and oxidation pathways of furanic oxygenates on oxygen-precovered Pd(111)”, </w:t>
      </w:r>
      <w:r w:rsidRPr="006031F3">
        <w:rPr>
          <w:i/>
          <w:szCs w:val="24"/>
        </w:rPr>
        <w:t>J. Phys. Chem. C</w:t>
      </w:r>
      <w:r w:rsidRPr="006031F3">
        <w:rPr>
          <w:szCs w:val="24"/>
        </w:rPr>
        <w:t xml:space="preserve">, </w:t>
      </w:r>
      <w:r w:rsidR="000B0560" w:rsidRPr="006031F3">
        <w:rPr>
          <w:szCs w:val="24"/>
        </w:rPr>
        <w:t xml:space="preserve">118 </w:t>
      </w:r>
      <w:r w:rsidRPr="006031F3">
        <w:rPr>
          <w:szCs w:val="24"/>
        </w:rPr>
        <w:t>(2014)</w:t>
      </w:r>
      <w:r w:rsidR="000B0560" w:rsidRPr="006031F3">
        <w:rPr>
          <w:szCs w:val="24"/>
        </w:rPr>
        <w:t xml:space="preserve"> 27933-27943</w:t>
      </w:r>
      <w:r w:rsidRPr="006031F3">
        <w:rPr>
          <w:szCs w:val="24"/>
        </w:rPr>
        <w:t>.</w:t>
      </w:r>
    </w:p>
    <w:p w14:paraId="24AF6BCF" w14:textId="77777777" w:rsidR="00EB004B" w:rsidRPr="006031F3" w:rsidRDefault="00EB004B" w:rsidP="00204494">
      <w:pPr>
        <w:numPr>
          <w:ilvl w:val="0"/>
          <w:numId w:val="2"/>
        </w:numPr>
        <w:rPr>
          <w:szCs w:val="24"/>
        </w:rPr>
      </w:pPr>
      <w:r w:rsidRPr="006031F3">
        <w:rPr>
          <w:szCs w:val="24"/>
        </w:rPr>
        <w:t xml:space="preserve">A.R. Corpuz, S.H. Pang, C.A. Schoenbaum, </w:t>
      </w:r>
      <w:r w:rsidRPr="006031F3">
        <w:rPr>
          <w:szCs w:val="24"/>
          <w:u w:val="single"/>
        </w:rPr>
        <w:t>J.W. Medlin</w:t>
      </w:r>
      <w:r w:rsidR="00B6390D" w:rsidRPr="006031F3">
        <w:rPr>
          <w:szCs w:val="24"/>
          <w:u w:val="single"/>
        </w:rPr>
        <w:t>*</w:t>
      </w:r>
      <w:r w:rsidRPr="006031F3">
        <w:rPr>
          <w:szCs w:val="24"/>
        </w:rPr>
        <w:t>, “Hydrogen Exposure Effects on Pt/Al</w:t>
      </w:r>
      <w:r w:rsidRPr="006031F3">
        <w:rPr>
          <w:szCs w:val="24"/>
          <w:vertAlign w:val="subscript"/>
        </w:rPr>
        <w:t>2</w:t>
      </w:r>
      <w:r w:rsidRPr="006031F3">
        <w:rPr>
          <w:szCs w:val="24"/>
        </w:rPr>
        <w:t>O</w:t>
      </w:r>
      <w:r w:rsidRPr="006031F3">
        <w:rPr>
          <w:szCs w:val="24"/>
          <w:vertAlign w:val="subscript"/>
        </w:rPr>
        <w:t xml:space="preserve">3 </w:t>
      </w:r>
      <w:r w:rsidRPr="006031F3">
        <w:rPr>
          <w:szCs w:val="24"/>
        </w:rPr>
        <w:t xml:space="preserve">Catalysts Coated with Thiolate Monolayers”, </w:t>
      </w:r>
      <w:r w:rsidRPr="006031F3">
        <w:rPr>
          <w:i/>
          <w:szCs w:val="24"/>
        </w:rPr>
        <w:t>Langmuir</w:t>
      </w:r>
      <w:r w:rsidRPr="006031F3">
        <w:rPr>
          <w:szCs w:val="24"/>
        </w:rPr>
        <w:t xml:space="preserve">, </w:t>
      </w:r>
      <w:r w:rsidR="000B0560" w:rsidRPr="006031F3">
        <w:rPr>
          <w:szCs w:val="24"/>
        </w:rPr>
        <w:t xml:space="preserve">30 </w:t>
      </w:r>
      <w:r w:rsidRPr="006031F3">
        <w:rPr>
          <w:szCs w:val="24"/>
        </w:rPr>
        <w:t>(2014)</w:t>
      </w:r>
      <w:r w:rsidR="000B0560" w:rsidRPr="006031F3">
        <w:rPr>
          <w:szCs w:val="24"/>
        </w:rPr>
        <w:t xml:space="preserve"> 14104-14110</w:t>
      </w:r>
      <w:r w:rsidRPr="006031F3">
        <w:rPr>
          <w:szCs w:val="24"/>
        </w:rPr>
        <w:t>.</w:t>
      </w:r>
    </w:p>
    <w:p w14:paraId="78C7A934" w14:textId="77777777" w:rsidR="00EB004B" w:rsidRPr="006031F3" w:rsidRDefault="00EB004B" w:rsidP="000B0560">
      <w:pPr>
        <w:numPr>
          <w:ilvl w:val="0"/>
          <w:numId w:val="2"/>
        </w:numPr>
        <w:rPr>
          <w:szCs w:val="24"/>
        </w:rPr>
      </w:pPr>
      <w:r w:rsidRPr="006031F3">
        <w:rPr>
          <w:szCs w:val="24"/>
        </w:rPr>
        <w:t xml:space="preserve">C.-H. Lien, </w:t>
      </w:r>
      <w:r w:rsidRPr="006031F3">
        <w:rPr>
          <w:szCs w:val="24"/>
          <w:u w:val="single"/>
        </w:rPr>
        <w:t>J.W. Medlin</w:t>
      </w:r>
      <w:r w:rsidR="00B6390D" w:rsidRPr="006031F3">
        <w:rPr>
          <w:szCs w:val="24"/>
          <w:u w:val="single"/>
        </w:rPr>
        <w:t>*</w:t>
      </w:r>
      <w:r w:rsidRPr="006031F3">
        <w:rPr>
          <w:szCs w:val="24"/>
        </w:rPr>
        <w:t xml:space="preserve">, “Promotion of Activity and Selectivity by Alkanethiol Monolayers for Pd-Catalyzed Benzyl Alcohol Hydrodeoxygenation”, </w:t>
      </w:r>
      <w:r w:rsidRPr="006031F3">
        <w:rPr>
          <w:i/>
          <w:szCs w:val="24"/>
        </w:rPr>
        <w:t>Journal of Physical Chemistry C</w:t>
      </w:r>
      <w:r w:rsidRPr="006031F3">
        <w:rPr>
          <w:szCs w:val="24"/>
        </w:rPr>
        <w:t xml:space="preserve">, </w:t>
      </w:r>
      <w:r w:rsidR="000B0560" w:rsidRPr="006031F3">
        <w:rPr>
          <w:szCs w:val="24"/>
        </w:rPr>
        <w:t>118</w:t>
      </w:r>
      <w:r w:rsidRPr="006031F3">
        <w:rPr>
          <w:szCs w:val="24"/>
        </w:rPr>
        <w:t xml:space="preserve"> (2014)</w:t>
      </w:r>
      <w:r w:rsidR="000B0560" w:rsidRPr="006031F3">
        <w:rPr>
          <w:szCs w:val="24"/>
        </w:rPr>
        <w:t xml:space="preserve"> 23783-23789</w:t>
      </w:r>
      <w:r w:rsidRPr="006031F3">
        <w:rPr>
          <w:szCs w:val="24"/>
        </w:rPr>
        <w:t>.</w:t>
      </w:r>
    </w:p>
    <w:p w14:paraId="1EB33B42" w14:textId="77777777" w:rsidR="00560E98" w:rsidRPr="006031F3" w:rsidRDefault="00B6390D" w:rsidP="00560E98">
      <w:pPr>
        <w:numPr>
          <w:ilvl w:val="0"/>
          <w:numId w:val="2"/>
        </w:numPr>
        <w:rPr>
          <w:szCs w:val="24"/>
        </w:rPr>
      </w:pPr>
      <w:r w:rsidRPr="006031F3">
        <w:rPr>
          <w:szCs w:val="24"/>
        </w:rPr>
        <w:t>K.R. Kahsar, S. Johnson</w:t>
      </w:r>
      <w:r w:rsidR="00560E98" w:rsidRPr="006031F3">
        <w:rPr>
          <w:szCs w:val="24"/>
        </w:rPr>
        <w:t xml:space="preserve">, D.K. Schwartz, </w:t>
      </w:r>
      <w:r w:rsidR="00560E98" w:rsidRPr="006031F3">
        <w:rPr>
          <w:szCs w:val="24"/>
          <w:u w:val="single"/>
        </w:rPr>
        <w:t>J.W. Medlin</w:t>
      </w:r>
      <w:r w:rsidRPr="006031F3">
        <w:rPr>
          <w:szCs w:val="24"/>
          <w:u w:val="single"/>
        </w:rPr>
        <w:t>*</w:t>
      </w:r>
      <w:r w:rsidR="00560E98" w:rsidRPr="006031F3">
        <w:rPr>
          <w:szCs w:val="24"/>
        </w:rPr>
        <w:t>, “Hydrogenation of cinnamaldehyde over Pd/Al</w:t>
      </w:r>
      <w:r w:rsidR="00560E98" w:rsidRPr="006031F3">
        <w:rPr>
          <w:szCs w:val="24"/>
          <w:vertAlign w:val="subscript"/>
        </w:rPr>
        <w:t>2</w:t>
      </w:r>
      <w:r w:rsidR="00560E98" w:rsidRPr="006031F3">
        <w:rPr>
          <w:szCs w:val="24"/>
        </w:rPr>
        <w:t>O</w:t>
      </w:r>
      <w:r w:rsidR="00560E98" w:rsidRPr="006031F3">
        <w:rPr>
          <w:szCs w:val="24"/>
          <w:vertAlign w:val="subscript"/>
        </w:rPr>
        <w:t>3</w:t>
      </w:r>
      <w:r w:rsidR="00560E98" w:rsidRPr="006031F3">
        <w:rPr>
          <w:szCs w:val="24"/>
        </w:rPr>
        <w:t xml:space="preserve"> catalysts modified with thiol monolayers”, </w:t>
      </w:r>
      <w:r w:rsidR="00560E98" w:rsidRPr="006031F3">
        <w:rPr>
          <w:i/>
          <w:szCs w:val="24"/>
        </w:rPr>
        <w:t>Topics in Catalysis</w:t>
      </w:r>
      <w:r w:rsidR="00560E98" w:rsidRPr="006031F3">
        <w:rPr>
          <w:szCs w:val="24"/>
        </w:rPr>
        <w:t xml:space="preserve">, </w:t>
      </w:r>
      <w:r w:rsidR="000B0560" w:rsidRPr="006031F3">
        <w:rPr>
          <w:szCs w:val="24"/>
        </w:rPr>
        <w:t>57</w:t>
      </w:r>
      <w:r w:rsidR="00560E98" w:rsidRPr="006031F3">
        <w:rPr>
          <w:szCs w:val="24"/>
        </w:rPr>
        <w:t xml:space="preserve"> (2014)</w:t>
      </w:r>
      <w:r w:rsidR="000B0560" w:rsidRPr="006031F3">
        <w:rPr>
          <w:szCs w:val="24"/>
        </w:rPr>
        <w:t xml:space="preserve"> 1505-1511</w:t>
      </w:r>
      <w:r w:rsidR="00560E98" w:rsidRPr="006031F3">
        <w:rPr>
          <w:szCs w:val="24"/>
        </w:rPr>
        <w:t>.</w:t>
      </w:r>
    </w:p>
    <w:p w14:paraId="5CF5271F" w14:textId="77777777" w:rsidR="00204494" w:rsidRPr="006031F3" w:rsidRDefault="00204494" w:rsidP="00560E98">
      <w:pPr>
        <w:numPr>
          <w:ilvl w:val="0"/>
          <w:numId w:val="2"/>
        </w:numPr>
        <w:rPr>
          <w:szCs w:val="24"/>
        </w:rPr>
      </w:pPr>
      <w:r w:rsidRPr="006031F3">
        <w:rPr>
          <w:szCs w:val="24"/>
        </w:rPr>
        <w:t xml:space="preserve">T. Tauer, R. O’Hayre, </w:t>
      </w:r>
      <w:r w:rsidRPr="006031F3">
        <w:rPr>
          <w:szCs w:val="24"/>
          <w:u w:val="single"/>
        </w:rPr>
        <w:t>J.W. Medlin</w:t>
      </w:r>
      <w:r w:rsidR="00B6390D" w:rsidRPr="006031F3">
        <w:rPr>
          <w:szCs w:val="24"/>
          <w:u w:val="single"/>
        </w:rPr>
        <w:t>*</w:t>
      </w:r>
      <w:r w:rsidRPr="006031F3">
        <w:rPr>
          <w:szCs w:val="24"/>
        </w:rPr>
        <w:t>, “An ab initio investigation of proton stability at BaZrO</w:t>
      </w:r>
      <w:r w:rsidRPr="006031F3">
        <w:rPr>
          <w:szCs w:val="24"/>
          <w:vertAlign w:val="subscript"/>
        </w:rPr>
        <w:t>3</w:t>
      </w:r>
      <w:r w:rsidRPr="006031F3">
        <w:rPr>
          <w:szCs w:val="24"/>
        </w:rPr>
        <w:t xml:space="preserve"> interfaces”, </w:t>
      </w:r>
      <w:r w:rsidRPr="006031F3">
        <w:rPr>
          <w:i/>
          <w:szCs w:val="24"/>
        </w:rPr>
        <w:t>Chemistry of Materials</w:t>
      </w:r>
      <w:r w:rsidR="00560E98" w:rsidRPr="006031F3">
        <w:rPr>
          <w:szCs w:val="24"/>
        </w:rPr>
        <w:t xml:space="preserve">, 26 </w:t>
      </w:r>
      <w:r w:rsidRPr="006031F3">
        <w:rPr>
          <w:szCs w:val="24"/>
        </w:rPr>
        <w:t>(2014)</w:t>
      </w:r>
      <w:r w:rsidR="00560E98" w:rsidRPr="006031F3">
        <w:rPr>
          <w:szCs w:val="24"/>
        </w:rPr>
        <w:t xml:space="preserve"> 4915-492</w:t>
      </w:r>
      <w:r w:rsidRPr="006031F3">
        <w:rPr>
          <w:szCs w:val="24"/>
        </w:rPr>
        <w:t xml:space="preserve">. </w:t>
      </w:r>
    </w:p>
    <w:p w14:paraId="43EAA96D" w14:textId="77777777" w:rsidR="00204494" w:rsidRPr="006031F3" w:rsidRDefault="00204494" w:rsidP="00204494">
      <w:pPr>
        <w:numPr>
          <w:ilvl w:val="0"/>
          <w:numId w:val="2"/>
        </w:numPr>
        <w:rPr>
          <w:szCs w:val="24"/>
        </w:rPr>
      </w:pPr>
      <w:r w:rsidRPr="006031F3">
        <w:rPr>
          <w:szCs w:val="24"/>
        </w:rPr>
        <w:t xml:space="preserve">M.M. Montemore, </w:t>
      </w:r>
      <w:r w:rsidRPr="006031F3">
        <w:rPr>
          <w:szCs w:val="24"/>
          <w:u w:val="single"/>
        </w:rPr>
        <w:t>J.W. Medlin</w:t>
      </w:r>
      <w:r w:rsidR="00B6390D" w:rsidRPr="006031F3">
        <w:rPr>
          <w:szCs w:val="24"/>
          <w:u w:val="single"/>
        </w:rPr>
        <w:t>*</w:t>
      </w:r>
      <w:r w:rsidRPr="006031F3">
        <w:rPr>
          <w:szCs w:val="24"/>
        </w:rPr>
        <w:t xml:space="preserve">, “Scaling Relations Between Adsorption Energies for Computational Screening and Design of Catalysts”, </w:t>
      </w:r>
      <w:r w:rsidRPr="006031F3">
        <w:rPr>
          <w:i/>
          <w:szCs w:val="24"/>
        </w:rPr>
        <w:t>Catalysis Science and Technology</w:t>
      </w:r>
      <w:r w:rsidRPr="006031F3">
        <w:rPr>
          <w:szCs w:val="24"/>
        </w:rPr>
        <w:t xml:space="preserve">, </w:t>
      </w:r>
      <w:r w:rsidR="00560E98" w:rsidRPr="006031F3">
        <w:rPr>
          <w:szCs w:val="24"/>
        </w:rPr>
        <w:t>4</w:t>
      </w:r>
      <w:r w:rsidRPr="006031F3">
        <w:rPr>
          <w:szCs w:val="24"/>
        </w:rPr>
        <w:t xml:space="preserve"> (2014)</w:t>
      </w:r>
      <w:r w:rsidR="00560E98" w:rsidRPr="006031F3">
        <w:rPr>
          <w:szCs w:val="24"/>
        </w:rPr>
        <w:t xml:space="preserve"> 3748-3761</w:t>
      </w:r>
      <w:r w:rsidRPr="006031F3">
        <w:rPr>
          <w:szCs w:val="24"/>
        </w:rPr>
        <w:t>.</w:t>
      </w:r>
    </w:p>
    <w:p w14:paraId="1C729A49" w14:textId="39577EE1" w:rsidR="00A774CF" w:rsidRPr="006031F3" w:rsidRDefault="00A774CF" w:rsidP="00A774CF">
      <w:pPr>
        <w:numPr>
          <w:ilvl w:val="0"/>
          <w:numId w:val="2"/>
        </w:numPr>
        <w:rPr>
          <w:szCs w:val="24"/>
        </w:rPr>
      </w:pPr>
      <w:r w:rsidRPr="006031F3">
        <w:rPr>
          <w:szCs w:val="24"/>
        </w:rPr>
        <w:t xml:space="preserve">S.H. Pang, C.A. Schoenbaum, D.K. Schwartz, </w:t>
      </w:r>
      <w:r w:rsidRPr="006031F3">
        <w:rPr>
          <w:szCs w:val="24"/>
          <w:u w:val="single"/>
        </w:rPr>
        <w:t>J.W. Medlin</w:t>
      </w:r>
      <w:r w:rsidR="00B6390D" w:rsidRPr="006031F3">
        <w:rPr>
          <w:szCs w:val="24"/>
          <w:u w:val="single"/>
        </w:rPr>
        <w:t>*</w:t>
      </w:r>
      <w:r w:rsidRPr="006031F3">
        <w:rPr>
          <w:szCs w:val="24"/>
        </w:rPr>
        <w:t>, “Effects of Thiol Modifiers on the Kinetics of Furfural Hydrogenation over Pd Catalysts”,</w:t>
      </w:r>
      <w:r w:rsidRPr="006031F3">
        <w:rPr>
          <w:i/>
          <w:szCs w:val="24"/>
        </w:rPr>
        <w:t xml:space="preserve"> ACS Catal</w:t>
      </w:r>
      <w:r w:rsidR="006031F3">
        <w:rPr>
          <w:i/>
          <w:szCs w:val="24"/>
        </w:rPr>
        <w:t>.</w:t>
      </w:r>
      <w:r w:rsidRPr="006031F3">
        <w:rPr>
          <w:szCs w:val="24"/>
        </w:rPr>
        <w:t xml:space="preserve">, </w:t>
      </w:r>
      <w:r w:rsidR="00204494" w:rsidRPr="006031F3">
        <w:rPr>
          <w:szCs w:val="24"/>
        </w:rPr>
        <w:t>4</w:t>
      </w:r>
      <w:r w:rsidRPr="006031F3">
        <w:rPr>
          <w:szCs w:val="24"/>
        </w:rPr>
        <w:t xml:space="preserve"> (2014)</w:t>
      </w:r>
      <w:r w:rsidR="00204494" w:rsidRPr="006031F3">
        <w:rPr>
          <w:szCs w:val="24"/>
        </w:rPr>
        <w:t xml:space="preserve"> 3123-3131</w:t>
      </w:r>
      <w:r w:rsidRPr="006031F3">
        <w:rPr>
          <w:szCs w:val="24"/>
        </w:rPr>
        <w:t>.</w:t>
      </w:r>
    </w:p>
    <w:p w14:paraId="73959445" w14:textId="77777777" w:rsidR="00EF126B" w:rsidRPr="006031F3" w:rsidRDefault="007421D4" w:rsidP="00204494">
      <w:pPr>
        <w:numPr>
          <w:ilvl w:val="0"/>
          <w:numId w:val="2"/>
        </w:numPr>
        <w:rPr>
          <w:szCs w:val="24"/>
        </w:rPr>
      </w:pPr>
      <w:r w:rsidRPr="006031F3">
        <w:rPr>
          <w:szCs w:val="24"/>
        </w:rPr>
        <w:lastRenderedPageBreak/>
        <w:t xml:space="preserve">T.D. Gould, A. Izar, A.W. Weimer, J.L. Falconer, </w:t>
      </w:r>
      <w:r w:rsidRPr="006031F3">
        <w:rPr>
          <w:szCs w:val="24"/>
          <w:u w:val="single"/>
        </w:rPr>
        <w:t>J.W. Medlin</w:t>
      </w:r>
      <w:r w:rsidR="00B6390D" w:rsidRPr="006031F3">
        <w:rPr>
          <w:szCs w:val="24"/>
          <w:u w:val="single"/>
        </w:rPr>
        <w:t>*</w:t>
      </w:r>
      <w:r w:rsidRPr="006031F3">
        <w:rPr>
          <w:szCs w:val="24"/>
        </w:rPr>
        <w:t xml:space="preserve">, “Stabilizing Ni Catalysts by Molecular Layer Deposition for Harsh Dry Reforming Conditions”, </w:t>
      </w:r>
      <w:r w:rsidRPr="006031F3">
        <w:rPr>
          <w:i/>
          <w:szCs w:val="24"/>
        </w:rPr>
        <w:t>ACS Catalysis</w:t>
      </w:r>
      <w:r w:rsidRPr="006031F3">
        <w:rPr>
          <w:szCs w:val="24"/>
        </w:rPr>
        <w:t xml:space="preserve">, </w:t>
      </w:r>
      <w:r w:rsidR="00204494" w:rsidRPr="006031F3">
        <w:rPr>
          <w:szCs w:val="24"/>
        </w:rPr>
        <w:t>4</w:t>
      </w:r>
      <w:r w:rsidRPr="006031F3">
        <w:rPr>
          <w:szCs w:val="24"/>
        </w:rPr>
        <w:t xml:space="preserve"> (2014)</w:t>
      </w:r>
      <w:r w:rsidR="00204494" w:rsidRPr="006031F3">
        <w:rPr>
          <w:szCs w:val="24"/>
        </w:rPr>
        <w:t xml:space="preserve"> 2714-2717</w:t>
      </w:r>
      <w:r w:rsidRPr="006031F3">
        <w:rPr>
          <w:szCs w:val="24"/>
        </w:rPr>
        <w:t>.</w:t>
      </w:r>
    </w:p>
    <w:p w14:paraId="4C660C48" w14:textId="1A9570A4" w:rsidR="00AF6050" w:rsidRPr="006031F3" w:rsidRDefault="007421D4" w:rsidP="00204494">
      <w:pPr>
        <w:numPr>
          <w:ilvl w:val="0"/>
          <w:numId w:val="2"/>
        </w:numPr>
        <w:rPr>
          <w:szCs w:val="24"/>
        </w:rPr>
      </w:pPr>
      <w:r w:rsidRPr="006031F3">
        <w:rPr>
          <w:szCs w:val="24"/>
        </w:rPr>
        <w:t xml:space="preserve">M.M. Montemore, </w:t>
      </w:r>
      <w:r w:rsidRPr="006031F3">
        <w:rPr>
          <w:szCs w:val="24"/>
          <w:u w:val="single"/>
        </w:rPr>
        <w:t>J.W. Medlin</w:t>
      </w:r>
      <w:r w:rsidR="00B6390D" w:rsidRPr="006031F3">
        <w:rPr>
          <w:szCs w:val="24"/>
          <w:u w:val="single"/>
        </w:rPr>
        <w:t>*</w:t>
      </w:r>
      <w:r w:rsidRPr="006031F3">
        <w:rPr>
          <w:szCs w:val="24"/>
        </w:rPr>
        <w:t xml:space="preserve">, “A Unified Picture of Adsorption on Transition Metals Through Different Atoms”, </w:t>
      </w:r>
      <w:r w:rsidR="006031F3">
        <w:rPr>
          <w:i/>
          <w:szCs w:val="24"/>
        </w:rPr>
        <w:t>J. American</w:t>
      </w:r>
      <w:r w:rsidRPr="006031F3">
        <w:rPr>
          <w:i/>
          <w:szCs w:val="24"/>
        </w:rPr>
        <w:t xml:space="preserve"> Chem</w:t>
      </w:r>
      <w:r w:rsidR="006031F3">
        <w:rPr>
          <w:i/>
          <w:szCs w:val="24"/>
        </w:rPr>
        <w:t>ical</w:t>
      </w:r>
      <w:r w:rsidRPr="006031F3">
        <w:rPr>
          <w:i/>
          <w:szCs w:val="24"/>
        </w:rPr>
        <w:t xml:space="preserve"> Soc</w:t>
      </w:r>
      <w:r w:rsidR="006031F3" w:rsidRPr="006031F3">
        <w:rPr>
          <w:i/>
          <w:szCs w:val="24"/>
        </w:rPr>
        <w:t>iety</w:t>
      </w:r>
      <w:r w:rsidRPr="006031F3">
        <w:rPr>
          <w:szCs w:val="24"/>
        </w:rPr>
        <w:t xml:space="preserve">, </w:t>
      </w:r>
      <w:r w:rsidR="00204494" w:rsidRPr="006031F3">
        <w:rPr>
          <w:szCs w:val="24"/>
        </w:rPr>
        <w:t>136</w:t>
      </w:r>
      <w:r w:rsidRPr="006031F3">
        <w:rPr>
          <w:szCs w:val="24"/>
        </w:rPr>
        <w:t xml:space="preserve"> (2014)</w:t>
      </w:r>
      <w:r w:rsidR="00204494" w:rsidRPr="006031F3">
        <w:rPr>
          <w:szCs w:val="24"/>
        </w:rPr>
        <w:t xml:space="preserve"> 9272-9275</w:t>
      </w:r>
      <w:r w:rsidRPr="006031F3">
        <w:rPr>
          <w:szCs w:val="24"/>
        </w:rPr>
        <w:t>.</w:t>
      </w:r>
    </w:p>
    <w:p w14:paraId="01F211AF" w14:textId="77777777" w:rsidR="00EF126B" w:rsidRPr="006031F3" w:rsidRDefault="00EF126B" w:rsidP="00EF126B">
      <w:pPr>
        <w:numPr>
          <w:ilvl w:val="0"/>
          <w:numId w:val="2"/>
        </w:numPr>
        <w:rPr>
          <w:szCs w:val="24"/>
        </w:rPr>
      </w:pPr>
      <w:r w:rsidRPr="006031F3">
        <w:rPr>
          <w:szCs w:val="24"/>
        </w:rPr>
        <w:t>C.A. Schoenbaum, D.K. Schwartz</w:t>
      </w:r>
      <w:r w:rsidR="00B6390D" w:rsidRPr="006031F3">
        <w:rPr>
          <w:szCs w:val="24"/>
        </w:rPr>
        <w:t>*</w:t>
      </w:r>
      <w:r w:rsidRPr="006031F3">
        <w:rPr>
          <w:szCs w:val="24"/>
        </w:rPr>
        <w:t xml:space="preserve">, </w:t>
      </w:r>
      <w:r w:rsidRPr="006031F3">
        <w:rPr>
          <w:szCs w:val="24"/>
          <w:u w:val="single"/>
        </w:rPr>
        <w:t>J.W. Medlin</w:t>
      </w:r>
      <w:r w:rsidR="00B6390D" w:rsidRPr="006031F3">
        <w:rPr>
          <w:szCs w:val="24"/>
          <w:u w:val="single"/>
        </w:rPr>
        <w:t>*</w:t>
      </w:r>
      <w:r w:rsidRPr="006031F3">
        <w:rPr>
          <w:szCs w:val="24"/>
        </w:rPr>
        <w:t xml:space="preserve">, “Controlling the Surface Environment of Heterogeneous Catalysts Using Self-Assembled Monolayers”, </w:t>
      </w:r>
      <w:r w:rsidRPr="006031F3">
        <w:rPr>
          <w:i/>
          <w:szCs w:val="24"/>
        </w:rPr>
        <w:t>Accounts of Chemical Research</w:t>
      </w:r>
      <w:r w:rsidRPr="006031F3">
        <w:rPr>
          <w:szCs w:val="24"/>
        </w:rPr>
        <w:t>, 47 (2014) 1438-1445.</w:t>
      </w:r>
    </w:p>
    <w:p w14:paraId="3E9D0CCA" w14:textId="77777777" w:rsidR="00D61D9B" w:rsidRPr="006031F3" w:rsidRDefault="006B24D4" w:rsidP="00200055">
      <w:pPr>
        <w:numPr>
          <w:ilvl w:val="0"/>
          <w:numId w:val="2"/>
        </w:numPr>
        <w:rPr>
          <w:szCs w:val="24"/>
        </w:rPr>
      </w:pPr>
      <w:r w:rsidRPr="006031F3">
        <w:rPr>
          <w:szCs w:val="24"/>
        </w:rPr>
        <w:t xml:space="preserve">R.M. Williams, </w:t>
      </w:r>
      <w:r w:rsidRPr="006031F3">
        <w:rPr>
          <w:szCs w:val="24"/>
          <w:u w:val="single"/>
        </w:rPr>
        <w:t>J.W. Medlin</w:t>
      </w:r>
      <w:r w:rsidR="00B6390D" w:rsidRPr="006031F3">
        <w:rPr>
          <w:szCs w:val="24"/>
          <w:u w:val="single"/>
        </w:rPr>
        <w:t>*</w:t>
      </w:r>
      <w:r w:rsidRPr="006031F3">
        <w:rPr>
          <w:szCs w:val="24"/>
        </w:rPr>
        <w:t xml:space="preserve">, “Benzyl alcohol oxidation on Pd(111): aromatic substituent effects on alcohol reactivity”, </w:t>
      </w:r>
      <w:r w:rsidRPr="006031F3">
        <w:rPr>
          <w:i/>
          <w:szCs w:val="24"/>
        </w:rPr>
        <w:t>Langmuir</w:t>
      </w:r>
      <w:r w:rsidRPr="006031F3">
        <w:rPr>
          <w:szCs w:val="24"/>
        </w:rPr>
        <w:t xml:space="preserve">, </w:t>
      </w:r>
      <w:r w:rsidR="00262B10" w:rsidRPr="006031F3">
        <w:rPr>
          <w:szCs w:val="24"/>
        </w:rPr>
        <w:t>30</w:t>
      </w:r>
      <w:r w:rsidRPr="006031F3">
        <w:rPr>
          <w:szCs w:val="24"/>
        </w:rPr>
        <w:t xml:space="preserve"> (2014)</w:t>
      </w:r>
      <w:r w:rsidR="00262B10" w:rsidRPr="006031F3">
        <w:rPr>
          <w:szCs w:val="24"/>
        </w:rPr>
        <w:t xml:space="preserve"> 4642-4653</w:t>
      </w:r>
      <w:r w:rsidRPr="006031F3">
        <w:rPr>
          <w:szCs w:val="24"/>
        </w:rPr>
        <w:t>.</w:t>
      </w:r>
    </w:p>
    <w:p w14:paraId="2A006D4A" w14:textId="7781A0C3" w:rsidR="004B1DB0" w:rsidRPr="006031F3" w:rsidRDefault="004B1DB0" w:rsidP="00200055">
      <w:pPr>
        <w:numPr>
          <w:ilvl w:val="0"/>
          <w:numId w:val="2"/>
        </w:numPr>
        <w:rPr>
          <w:szCs w:val="24"/>
        </w:rPr>
      </w:pPr>
      <w:r w:rsidRPr="006031F3">
        <w:rPr>
          <w:szCs w:val="24"/>
        </w:rPr>
        <w:t xml:space="preserve">M.M Montemore, </w:t>
      </w:r>
      <w:r w:rsidRPr="006031F3">
        <w:rPr>
          <w:szCs w:val="24"/>
          <w:u w:val="single"/>
        </w:rPr>
        <w:t>J.W. Medlin</w:t>
      </w:r>
      <w:r w:rsidR="00B6390D" w:rsidRPr="006031F3">
        <w:rPr>
          <w:szCs w:val="24"/>
          <w:u w:val="single"/>
        </w:rPr>
        <w:t>*</w:t>
      </w:r>
      <w:r w:rsidRPr="006031F3">
        <w:rPr>
          <w:szCs w:val="24"/>
        </w:rPr>
        <w:t xml:space="preserve">, “Predicting Differences Between C-M and O-M Bond Strengths for Adsorption on Transition Metal Surfaces”, </w:t>
      </w:r>
      <w:r w:rsidRPr="006031F3">
        <w:rPr>
          <w:i/>
          <w:szCs w:val="24"/>
        </w:rPr>
        <w:t>J</w:t>
      </w:r>
      <w:r w:rsidR="006031F3">
        <w:rPr>
          <w:i/>
          <w:szCs w:val="24"/>
        </w:rPr>
        <w:t>ournal of Physical</w:t>
      </w:r>
      <w:r w:rsidRPr="006031F3">
        <w:rPr>
          <w:i/>
          <w:szCs w:val="24"/>
        </w:rPr>
        <w:t xml:space="preserve"> Chem</w:t>
      </w:r>
      <w:r w:rsidR="006031F3">
        <w:rPr>
          <w:i/>
          <w:szCs w:val="24"/>
        </w:rPr>
        <w:t>istry</w:t>
      </w:r>
      <w:r w:rsidRPr="006031F3">
        <w:rPr>
          <w:i/>
          <w:szCs w:val="24"/>
        </w:rPr>
        <w:t xml:space="preserve"> C</w:t>
      </w:r>
      <w:r w:rsidRPr="006031F3">
        <w:rPr>
          <w:szCs w:val="24"/>
        </w:rPr>
        <w:t xml:space="preserve">, </w:t>
      </w:r>
      <w:r w:rsidR="00EF126B" w:rsidRPr="006031F3">
        <w:rPr>
          <w:szCs w:val="24"/>
        </w:rPr>
        <w:t>118 (2014) 2666-2672</w:t>
      </w:r>
      <w:r w:rsidRPr="006031F3">
        <w:rPr>
          <w:szCs w:val="24"/>
        </w:rPr>
        <w:t>.</w:t>
      </w:r>
    </w:p>
    <w:p w14:paraId="6D6D7A6F" w14:textId="77777777" w:rsidR="00F24E8E" w:rsidRPr="006031F3" w:rsidRDefault="00F24E8E" w:rsidP="004B1DB0">
      <w:pPr>
        <w:numPr>
          <w:ilvl w:val="0"/>
          <w:numId w:val="2"/>
        </w:numPr>
        <w:rPr>
          <w:szCs w:val="24"/>
        </w:rPr>
      </w:pPr>
      <w:r w:rsidRPr="006031F3">
        <w:rPr>
          <w:szCs w:val="24"/>
        </w:rPr>
        <w:t xml:space="preserve">K.R. Kahsar, D.K. Schwartz, </w:t>
      </w:r>
      <w:r w:rsidRPr="006031F3">
        <w:rPr>
          <w:szCs w:val="24"/>
          <w:u w:val="single"/>
        </w:rPr>
        <w:t>J.W. Medlin</w:t>
      </w:r>
      <w:r w:rsidR="00B6390D" w:rsidRPr="006031F3">
        <w:rPr>
          <w:szCs w:val="24"/>
          <w:u w:val="single"/>
        </w:rPr>
        <w:t>*</w:t>
      </w:r>
      <w:r w:rsidRPr="006031F3">
        <w:rPr>
          <w:szCs w:val="24"/>
        </w:rPr>
        <w:t>, “</w:t>
      </w:r>
      <w:r w:rsidR="00DA040D" w:rsidRPr="006031F3">
        <w:rPr>
          <w:szCs w:val="24"/>
        </w:rPr>
        <w:t xml:space="preserve">Control of Metal Catalyst Selectivity through Specific Non-Covalent Molecular Interactions”, </w:t>
      </w:r>
      <w:r w:rsidR="00DA040D" w:rsidRPr="006031F3">
        <w:rPr>
          <w:i/>
          <w:szCs w:val="24"/>
        </w:rPr>
        <w:t>J. Am. Chem. Soc</w:t>
      </w:r>
      <w:r w:rsidR="00DA040D" w:rsidRPr="006031F3">
        <w:rPr>
          <w:szCs w:val="24"/>
        </w:rPr>
        <w:t xml:space="preserve">., </w:t>
      </w:r>
      <w:r w:rsidR="004B1DB0" w:rsidRPr="006031F3">
        <w:rPr>
          <w:szCs w:val="24"/>
        </w:rPr>
        <w:t>136 (2014</w:t>
      </w:r>
      <w:r w:rsidR="00DA040D" w:rsidRPr="006031F3">
        <w:rPr>
          <w:szCs w:val="24"/>
        </w:rPr>
        <w:t>)</w:t>
      </w:r>
      <w:r w:rsidR="004B1DB0" w:rsidRPr="006031F3">
        <w:rPr>
          <w:szCs w:val="24"/>
        </w:rPr>
        <w:t xml:space="preserve"> 520-526</w:t>
      </w:r>
      <w:r w:rsidR="00DA040D" w:rsidRPr="006031F3">
        <w:rPr>
          <w:szCs w:val="24"/>
        </w:rPr>
        <w:t>.</w:t>
      </w:r>
    </w:p>
    <w:p w14:paraId="1BFEEA44" w14:textId="77777777" w:rsidR="00520D8F" w:rsidRPr="006031F3" w:rsidRDefault="00520D8F" w:rsidP="00520D8F">
      <w:pPr>
        <w:numPr>
          <w:ilvl w:val="0"/>
          <w:numId w:val="2"/>
        </w:numPr>
        <w:rPr>
          <w:szCs w:val="24"/>
        </w:rPr>
      </w:pPr>
      <w:r w:rsidRPr="006031F3">
        <w:rPr>
          <w:szCs w:val="24"/>
        </w:rPr>
        <w:t xml:space="preserve">R.M. Williams, S.H. Pang, </w:t>
      </w:r>
      <w:r w:rsidRPr="006031F3">
        <w:rPr>
          <w:szCs w:val="24"/>
          <w:u w:val="single"/>
        </w:rPr>
        <w:t>J.W. Medlin</w:t>
      </w:r>
      <w:r w:rsidR="00B6390D" w:rsidRPr="006031F3">
        <w:rPr>
          <w:szCs w:val="24"/>
          <w:u w:val="single"/>
        </w:rPr>
        <w:t>*</w:t>
      </w:r>
      <w:r w:rsidRPr="006031F3">
        <w:rPr>
          <w:szCs w:val="24"/>
        </w:rPr>
        <w:t xml:space="preserve">, “O-H versus C-H Bond Scission Sequence in Ethanol Decomposition on Pd(111)”, </w:t>
      </w:r>
      <w:r w:rsidRPr="006031F3">
        <w:rPr>
          <w:i/>
          <w:szCs w:val="24"/>
        </w:rPr>
        <w:t>Surface Science</w:t>
      </w:r>
      <w:r w:rsidR="004B1DB0" w:rsidRPr="006031F3">
        <w:rPr>
          <w:szCs w:val="24"/>
        </w:rPr>
        <w:t xml:space="preserve"> 619 (2014) 114-118</w:t>
      </w:r>
      <w:r w:rsidRPr="006031F3">
        <w:rPr>
          <w:szCs w:val="24"/>
        </w:rPr>
        <w:t xml:space="preserve">. </w:t>
      </w:r>
    </w:p>
    <w:p w14:paraId="1D6DE296" w14:textId="77777777" w:rsidR="005C03AB" w:rsidRPr="006031F3" w:rsidRDefault="005C03AB" w:rsidP="005C03AB">
      <w:pPr>
        <w:numPr>
          <w:ilvl w:val="0"/>
          <w:numId w:val="2"/>
        </w:numPr>
        <w:rPr>
          <w:szCs w:val="24"/>
        </w:rPr>
      </w:pPr>
      <w:r w:rsidRPr="006031F3">
        <w:rPr>
          <w:szCs w:val="24"/>
        </w:rPr>
        <w:t xml:space="preserve">R.M. Williams, </w:t>
      </w:r>
      <w:r w:rsidRPr="006031F3">
        <w:rPr>
          <w:szCs w:val="24"/>
          <w:u w:val="single"/>
        </w:rPr>
        <w:t>J.W. Medlin</w:t>
      </w:r>
      <w:r w:rsidR="00B6390D" w:rsidRPr="006031F3">
        <w:rPr>
          <w:szCs w:val="24"/>
          <w:u w:val="single"/>
        </w:rPr>
        <w:t>*</w:t>
      </w:r>
      <w:r w:rsidRPr="006031F3">
        <w:rPr>
          <w:szCs w:val="24"/>
        </w:rPr>
        <w:t xml:space="preserve">, “The Influence of Oxygen on the Surface Chemistry of 1,2-Propanediol on Pd(111)”, </w:t>
      </w:r>
      <w:r w:rsidRPr="006031F3">
        <w:rPr>
          <w:i/>
          <w:szCs w:val="24"/>
        </w:rPr>
        <w:t>Surface Science</w:t>
      </w:r>
      <w:r w:rsidR="004B1DB0" w:rsidRPr="006031F3">
        <w:rPr>
          <w:szCs w:val="24"/>
        </w:rPr>
        <w:t xml:space="preserve"> 619 (2014</w:t>
      </w:r>
      <w:r w:rsidRPr="006031F3">
        <w:rPr>
          <w:szCs w:val="24"/>
        </w:rPr>
        <w:t>)</w:t>
      </w:r>
      <w:r w:rsidR="004B1DB0" w:rsidRPr="006031F3">
        <w:rPr>
          <w:szCs w:val="24"/>
        </w:rPr>
        <w:t xml:space="preserve"> 30-38</w:t>
      </w:r>
      <w:r w:rsidRPr="006031F3">
        <w:rPr>
          <w:szCs w:val="24"/>
        </w:rPr>
        <w:t xml:space="preserve">. </w:t>
      </w:r>
    </w:p>
    <w:p w14:paraId="1B9A4A98" w14:textId="77777777" w:rsidR="004B1DB0" w:rsidRPr="006031F3" w:rsidRDefault="004B1DB0" w:rsidP="002178AC">
      <w:pPr>
        <w:numPr>
          <w:ilvl w:val="0"/>
          <w:numId w:val="2"/>
        </w:numPr>
        <w:rPr>
          <w:szCs w:val="24"/>
        </w:rPr>
      </w:pPr>
      <w:r w:rsidRPr="006031F3">
        <w:rPr>
          <w:szCs w:val="24"/>
        </w:rPr>
        <w:t xml:space="preserve">A.M. Robinson, M.M Montemore, S. Tenney, P. Sutter, </w:t>
      </w:r>
      <w:r w:rsidRPr="006031F3">
        <w:rPr>
          <w:szCs w:val="24"/>
          <w:u w:val="single"/>
        </w:rPr>
        <w:t>J. W. Medlin</w:t>
      </w:r>
      <w:r w:rsidR="00B6390D" w:rsidRPr="006031F3">
        <w:rPr>
          <w:szCs w:val="24"/>
          <w:u w:val="single"/>
        </w:rPr>
        <w:t>*</w:t>
      </w:r>
      <w:r w:rsidRPr="006031F3">
        <w:rPr>
          <w:szCs w:val="24"/>
        </w:rPr>
        <w:t xml:space="preserve">, “Interactions of hydrogen, CO, oxygen, and water with Mo-modified Pt(111)”, </w:t>
      </w:r>
      <w:r w:rsidRPr="006031F3">
        <w:rPr>
          <w:i/>
          <w:szCs w:val="24"/>
        </w:rPr>
        <w:t>J. Phys. Chem. C</w:t>
      </w:r>
      <w:r w:rsidRPr="006031F3">
        <w:rPr>
          <w:szCs w:val="24"/>
        </w:rPr>
        <w:t xml:space="preserve"> 117 (2013) 26716-26724.</w:t>
      </w:r>
    </w:p>
    <w:p w14:paraId="092C623E" w14:textId="77777777" w:rsidR="002178AC" w:rsidRPr="006031F3" w:rsidRDefault="002178AC" w:rsidP="002178AC">
      <w:pPr>
        <w:numPr>
          <w:ilvl w:val="0"/>
          <w:numId w:val="2"/>
        </w:numPr>
        <w:rPr>
          <w:szCs w:val="24"/>
        </w:rPr>
      </w:pPr>
      <w:r w:rsidRPr="006031F3">
        <w:rPr>
          <w:szCs w:val="24"/>
        </w:rPr>
        <w:t xml:space="preserve">M.M. Montemore, </w:t>
      </w:r>
      <w:r w:rsidRPr="006031F3">
        <w:rPr>
          <w:szCs w:val="24"/>
          <w:u w:val="single"/>
        </w:rPr>
        <w:t>J.W. Medlin</w:t>
      </w:r>
      <w:r w:rsidR="00B6390D" w:rsidRPr="006031F3">
        <w:rPr>
          <w:szCs w:val="24"/>
          <w:u w:val="single"/>
        </w:rPr>
        <w:t>*</w:t>
      </w:r>
      <w:r w:rsidRPr="006031F3">
        <w:rPr>
          <w:szCs w:val="24"/>
        </w:rPr>
        <w:t xml:space="preserve">, “Site-Specific Scaling Relations for Hydrocarbon Adsorption on Transition Metal Surfaces”, </w:t>
      </w:r>
      <w:r w:rsidRPr="006031F3">
        <w:rPr>
          <w:i/>
          <w:szCs w:val="24"/>
        </w:rPr>
        <w:t>J. Phys. Chem. C</w:t>
      </w:r>
      <w:r w:rsidRPr="006031F3">
        <w:rPr>
          <w:szCs w:val="24"/>
        </w:rPr>
        <w:t xml:space="preserve"> </w:t>
      </w:r>
      <w:r w:rsidR="00951B3E" w:rsidRPr="006031F3">
        <w:rPr>
          <w:szCs w:val="24"/>
        </w:rPr>
        <w:t xml:space="preserve">117 </w:t>
      </w:r>
      <w:r w:rsidRPr="006031F3">
        <w:rPr>
          <w:szCs w:val="24"/>
        </w:rPr>
        <w:t>(2013)</w:t>
      </w:r>
      <w:r w:rsidR="00951B3E" w:rsidRPr="006031F3">
        <w:rPr>
          <w:szCs w:val="24"/>
        </w:rPr>
        <w:t xml:space="preserve"> 20078-20088</w:t>
      </w:r>
      <w:r w:rsidRPr="006031F3">
        <w:rPr>
          <w:szCs w:val="24"/>
        </w:rPr>
        <w:t>.</w:t>
      </w:r>
    </w:p>
    <w:p w14:paraId="06C1A0C5" w14:textId="77777777" w:rsidR="00AC530A" w:rsidRPr="006031F3" w:rsidRDefault="00AC530A" w:rsidP="002178AC">
      <w:pPr>
        <w:numPr>
          <w:ilvl w:val="0"/>
          <w:numId w:val="2"/>
        </w:numPr>
        <w:rPr>
          <w:szCs w:val="24"/>
        </w:rPr>
      </w:pPr>
      <w:r w:rsidRPr="006031F3">
        <w:rPr>
          <w:szCs w:val="24"/>
        </w:rPr>
        <w:t xml:space="preserve">M.B. Griffin, A.A. Rodriguez, M.M. Montemore, J.R. Monnier, C.T. Williams, </w:t>
      </w:r>
      <w:r w:rsidRPr="006031F3">
        <w:rPr>
          <w:szCs w:val="24"/>
          <w:u w:val="single"/>
        </w:rPr>
        <w:t>J.W. Medlin</w:t>
      </w:r>
      <w:r w:rsidR="00B6390D" w:rsidRPr="006031F3">
        <w:rPr>
          <w:szCs w:val="24"/>
          <w:u w:val="single"/>
        </w:rPr>
        <w:t>*</w:t>
      </w:r>
      <w:r w:rsidRPr="006031F3">
        <w:rPr>
          <w:szCs w:val="24"/>
        </w:rPr>
        <w:t xml:space="preserve">, “The selective oxidation of ethylene glycol and 1,2-propanediol on Au, Pd, and Au-Pd bimetallic catalysts”, </w:t>
      </w:r>
      <w:r w:rsidRPr="006031F3">
        <w:rPr>
          <w:i/>
          <w:szCs w:val="24"/>
        </w:rPr>
        <w:t>Journal of Catalysis</w:t>
      </w:r>
      <w:r w:rsidRPr="006031F3">
        <w:rPr>
          <w:szCs w:val="24"/>
        </w:rPr>
        <w:t xml:space="preserve"> 307 (2013) 111-120.</w:t>
      </w:r>
    </w:p>
    <w:p w14:paraId="4D415A8A" w14:textId="77777777" w:rsidR="005C03AB" w:rsidRPr="006031F3" w:rsidRDefault="005C03AB" w:rsidP="005C03AB">
      <w:pPr>
        <w:numPr>
          <w:ilvl w:val="0"/>
          <w:numId w:val="2"/>
        </w:numPr>
        <w:rPr>
          <w:szCs w:val="24"/>
        </w:rPr>
      </w:pPr>
      <w:r w:rsidRPr="006031F3">
        <w:rPr>
          <w:szCs w:val="24"/>
        </w:rPr>
        <w:t xml:space="preserve">S.H. Pang, C.A. Schoenbaum, D.K. Schwartz, </w:t>
      </w:r>
      <w:r w:rsidRPr="006031F3">
        <w:rPr>
          <w:szCs w:val="24"/>
          <w:u w:val="single"/>
        </w:rPr>
        <w:t>J.W. Medlin</w:t>
      </w:r>
      <w:r w:rsidR="00B6390D" w:rsidRPr="006031F3">
        <w:rPr>
          <w:szCs w:val="24"/>
          <w:u w:val="single"/>
        </w:rPr>
        <w:t>*</w:t>
      </w:r>
      <w:r w:rsidRPr="006031F3">
        <w:rPr>
          <w:szCs w:val="24"/>
          <w:u w:val="single"/>
        </w:rPr>
        <w:t>,</w:t>
      </w:r>
      <w:r w:rsidRPr="006031F3">
        <w:rPr>
          <w:szCs w:val="24"/>
        </w:rPr>
        <w:t xml:space="preserve"> “Directing Reaction Pathways by Catalyst Active-Site Selection using Self-Assembled Monolayers”, </w:t>
      </w:r>
      <w:r w:rsidRPr="006031F3">
        <w:rPr>
          <w:i/>
          <w:szCs w:val="24"/>
        </w:rPr>
        <w:t>Nature Communications</w:t>
      </w:r>
      <w:r w:rsidRPr="006031F3">
        <w:rPr>
          <w:szCs w:val="24"/>
        </w:rPr>
        <w:t xml:space="preserve"> </w:t>
      </w:r>
      <w:r w:rsidR="002178AC" w:rsidRPr="006031F3">
        <w:rPr>
          <w:szCs w:val="24"/>
        </w:rPr>
        <w:t xml:space="preserve">4 </w:t>
      </w:r>
      <w:r w:rsidRPr="006031F3">
        <w:rPr>
          <w:szCs w:val="24"/>
        </w:rPr>
        <w:t>(2013)</w:t>
      </w:r>
      <w:r w:rsidR="002178AC" w:rsidRPr="006031F3">
        <w:rPr>
          <w:szCs w:val="24"/>
        </w:rPr>
        <w:t xml:space="preserve"> 2448</w:t>
      </w:r>
      <w:r w:rsidRPr="006031F3">
        <w:rPr>
          <w:szCs w:val="24"/>
        </w:rPr>
        <w:t xml:space="preserve">. </w:t>
      </w:r>
    </w:p>
    <w:p w14:paraId="5F3B4A14" w14:textId="22D66E5F" w:rsidR="00921616" w:rsidRPr="006031F3" w:rsidRDefault="00921616" w:rsidP="00921616">
      <w:pPr>
        <w:numPr>
          <w:ilvl w:val="0"/>
          <w:numId w:val="2"/>
        </w:numPr>
        <w:rPr>
          <w:szCs w:val="24"/>
        </w:rPr>
      </w:pPr>
      <w:r w:rsidRPr="006031F3">
        <w:rPr>
          <w:szCs w:val="24"/>
        </w:rPr>
        <w:t xml:space="preserve">K.R. Kahsar, D.K. Schwartz, </w:t>
      </w:r>
      <w:r w:rsidRPr="006031F3">
        <w:rPr>
          <w:szCs w:val="24"/>
          <w:u w:val="single"/>
        </w:rPr>
        <w:t>J.W. Medlin</w:t>
      </w:r>
      <w:r w:rsidR="00B6390D" w:rsidRPr="006031F3">
        <w:rPr>
          <w:szCs w:val="24"/>
          <w:u w:val="single"/>
        </w:rPr>
        <w:t>*</w:t>
      </w:r>
      <w:r w:rsidRPr="006031F3">
        <w:rPr>
          <w:szCs w:val="24"/>
        </w:rPr>
        <w:t>, “Selective Hydrogenation of Polyunsaturated Fatty Acids Using Alkanethiol Self-Assembled Monolayer-Coated Pd/Al</w:t>
      </w:r>
      <w:r w:rsidRPr="006031F3">
        <w:rPr>
          <w:szCs w:val="24"/>
          <w:vertAlign w:val="subscript"/>
        </w:rPr>
        <w:t>2</w:t>
      </w:r>
      <w:r w:rsidRPr="006031F3">
        <w:rPr>
          <w:szCs w:val="24"/>
        </w:rPr>
        <w:t>O</w:t>
      </w:r>
      <w:r w:rsidRPr="006031F3">
        <w:rPr>
          <w:szCs w:val="24"/>
          <w:vertAlign w:val="subscript"/>
        </w:rPr>
        <w:t>3</w:t>
      </w:r>
      <w:r w:rsidRPr="006031F3">
        <w:rPr>
          <w:szCs w:val="24"/>
        </w:rPr>
        <w:t xml:space="preserve"> Catalysts”, </w:t>
      </w:r>
      <w:r w:rsidRPr="006031F3">
        <w:rPr>
          <w:i/>
          <w:szCs w:val="24"/>
        </w:rPr>
        <w:t>ACS Catal</w:t>
      </w:r>
      <w:r w:rsidR="006031F3">
        <w:rPr>
          <w:i/>
          <w:szCs w:val="24"/>
        </w:rPr>
        <w:t>ysis</w:t>
      </w:r>
      <w:r w:rsidRPr="006031F3">
        <w:rPr>
          <w:szCs w:val="24"/>
        </w:rPr>
        <w:t xml:space="preserve"> </w:t>
      </w:r>
      <w:r w:rsidR="002178AC" w:rsidRPr="006031F3">
        <w:rPr>
          <w:szCs w:val="24"/>
        </w:rPr>
        <w:t xml:space="preserve">3 </w:t>
      </w:r>
      <w:r w:rsidRPr="006031F3">
        <w:rPr>
          <w:szCs w:val="24"/>
        </w:rPr>
        <w:t>(2013)</w:t>
      </w:r>
      <w:r w:rsidR="002178AC" w:rsidRPr="006031F3">
        <w:rPr>
          <w:szCs w:val="24"/>
        </w:rPr>
        <w:t xml:space="preserve"> 2041</w:t>
      </w:r>
      <w:r w:rsidRPr="006031F3">
        <w:rPr>
          <w:szCs w:val="24"/>
        </w:rPr>
        <w:t>.</w:t>
      </w:r>
    </w:p>
    <w:p w14:paraId="0095DB54" w14:textId="2F9A85FD" w:rsidR="00921616" w:rsidRPr="006031F3" w:rsidRDefault="00921616" w:rsidP="00921616">
      <w:pPr>
        <w:numPr>
          <w:ilvl w:val="0"/>
          <w:numId w:val="2"/>
        </w:numPr>
        <w:rPr>
          <w:szCs w:val="24"/>
        </w:rPr>
      </w:pPr>
      <w:r w:rsidRPr="006031F3">
        <w:rPr>
          <w:szCs w:val="24"/>
        </w:rPr>
        <w:t xml:space="preserve">C.A. Schoenbaum, D.K. Schwartz, </w:t>
      </w:r>
      <w:r w:rsidRPr="006031F3">
        <w:rPr>
          <w:szCs w:val="24"/>
          <w:u w:val="single"/>
        </w:rPr>
        <w:t>J.W. Medlin</w:t>
      </w:r>
      <w:r w:rsidR="00B6390D" w:rsidRPr="006031F3">
        <w:rPr>
          <w:szCs w:val="24"/>
          <w:u w:val="single"/>
        </w:rPr>
        <w:t>*</w:t>
      </w:r>
      <w:r w:rsidRPr="006031F3">
        <w:rPr>
          <w:szCs w:val="24"/>
        </w:rPr>
        <w:t xml:space="preserve">, “Controlling surface crowding on a Pd catalyst with self-assembled monolayers”, </w:t>
      </w:r>
      <w:r w:rsidRPr="006031F3">
        <w:rPr>
          <w:i/>
          <w:szCs w:val="24"/>
        </w:rPr>
        <w:t>J</w:t>
      </w:r>
      <w:r w:rsidR="006031F3">
        <w:rPr>
          <w:i/>
          <w:szCs w:val="24"/>
        </w:rPr>
        <w:t>ournal of Catalysis</w:t>
      </w:r>
      <w:r w:rsidRPr="006031F3">
        <w:rPr>
          <w:szCs w:val="24"/>
        </w:rPr>
        <w:t>, 303 (2013) 92-99.</w:t>
      </w:r>
    </w:p>
    <w:p w14:paraId="100BD4E0" w14:textId="77777777" w:rsidR="00921616" w:rsidRPr="006031F3" w:rsidRDefault="00921616" w:rsidP="00921616">
      <w:pPr>
        <w:numPr>
          <w:ilvl w:val="0"/>
          <w:numId w:val="2"/>
        </w:numPr>
        <w:overflowPunct/>
        <w:textAlignment w:val="auto"/>
        <w:rPr>
          <w:szCs w:val="24"/>
        </w:rPr>
      </w:pPr>
      <w:r w:rsidRPr="006031F3">
        <w:rPr>
          <w:szCs w:val="24"/>
        </w:rPr>
        <w:t xml:space="preserve">T.D. Gould, A.M. Lubers, B.T. Neltner, J.V. Carrier, A.W. Weimer, J.L. Falconer, </w:t>
      </w:r>
      <w:r w:rsidRPr="006031F3">
        <w:rPr>
          <w:szCs w:val="24"/>
          <w:u w:val="single"/>
        </w:rPr>
        <w:t>J.W. Medlin</w:t>
      </w:r>
      <w:r w:rsidR="00B6390D" w:rsidRPr="006031F3">
        <w:rPr>
          <w:szCs w:val="24"/>
          <w:u w:val="single"/>
        </w:rPr>
        <w:t>*</w:t>
      </w:r>
      <w:r w:rsidRPr="006031F3">
        <w:rPr>
          <w:szCs w:val="24"/>
        </w:rPr>
        <w:t xml:space="preserve">, “Synthesis of supported Ni catalysts by atomic layer deposition”, </w:t>
      </w:r>
      <w:r w:rsidRPr="006031F3">
        <w:rPr>
          <w:i/>
          <w:szCs w:val="24"/>
        </w:rPr>
        <w:t>J. Catal</w:t>
      </w:r>
      <w:r w:rsidRPr="006031F3">
        <w:rPr>
          <w:szCs w:val="24"/>
        </w:rPr>
        <w:t>., 303 (2013) 9-15.</w:t>
      </w:r>
    </w:p>
    <w:p w14:paraId="30F24110" w14:textId="77777777" w:rsidR="00921616" w:rsidRPr="006031F3" w:rsidRDefault="00921616" w:rsidP="00921616">
      <w:pPr>
        <w:numPr>
          <w:ilvl w:val="0"/>
          <w:numId w:val="2"/>
        </w:numPr>
        <w:rPr>
          <w:szCs w:val="24"/>
        </w:rPr>
      </w:pPr>
      <w:r w:rsidRPr="006031F3">
        <w:rPr>
          <w:szCs w:val="24"/>
        </w:rPr>
        <w:t xml:space="preserve">M.M. Montemore, </w:t>
      </w:r>
      <w:r w:rsidRPr="006031F3">
        <w:rPr>
          <w:szCs w:val="24"/>
          <w:u w:val="single"/>
        </w:rPr>
        <w:t>J.W. Medlin</w:t>
      </w:r>
      <w:r w:rsidR="00B6390D" w:rsidRPr="006031F3">
        <w:rPr>
          <w:szCs w:val="24"/>
          <w:u w:val="single"/>
        </w:rPr>
        <w:t>*</w:t>
      </w:r>
      <w:r w:rsidRPr="006031F3">
        <w:rPr>
          <w:szCs w:val="24"/>
        </w:rPr>
        <w:t xml:space="preserve">, “A Simple, Accurate Model for Alkyl Adsorption on Transition Metals”, </w:t>
      </w:r>
      <w:r w:rsidRPr="006031F3">
        <w:rPr>
          <w:i/>
          <w:szCs w:val="24"/>
        </w:rPr>
        <w:t>J. Phys. Chem. C</w:t>
      </w:r>
      <w:r w:rsidRPr="006031F3">
        <w:rPr>
          <w:szCs w:val="24"/>
        </w:rPr>
        <w:t>., 117 (2013) 2835-2843.</w:t>
      </w:r>
    </w:p>
    <w:p w14:paraId="58B6BDD1" w14:textId="77777777" w:rsidR="00921616" w:rsidRPr="006031F3" w:rsidRDefault="00921616" w:rsidP="00921616">
      <w:pPr>
        <w:numPr>
          <w:ilvl w:val="0"/>
          <w:numId w:val="2"/>
        </w:numPr>
        <w:rPr>
          <w:szCs w:val="24"/>
        </w:rPr>
      </w:pPr>
      <w:r w:rsidRPr="006031F3">
        <w:rPr>
          <w:szCs w:val="24"/>
        </w:rPr>
        <w:t xml:space="preserve">T. Tauer, R. O’Hayre, </w:t>
      </w:r>
      <w:r w:rsidRPr="006031F3">
        <w:rPr>
          <w:szCs w:val="24"/>
          <w:u w:val="single"/>
        </w:rPr>
        <w:t>J.W. Medlin</w:t>
      </w:r>
      <w:r w:rsidR="00B6390D" w:rsidRPr="006031F3">
        <w:rPr>
          <w:szCs w:val="24"/>
          <w:u w:val="single"/>
        </w:rPr>
        <w:t>*</w:t>
      </w:r>
      <w:r w:rsidRPr="006031F3">
        <w:rPr>
          <w:szCs w:val="24"/>
        </w:rPr>
        <w:t>, “Computational investigation of defect segregation at the (001) surface of BaCeO</w:t>
      </w:r>
      <w:r w:rsidRPr="006031F3">
        <w:rPr>
          <w:szCs w:val="24"/>
          <w:vertAlign w:val="subscript"/>
        </w:rPr>
        <w:t>3</w:t>
      </w:r>
      <w:r w:rsidRPr="006031F3">
        <w:rPr>
          <w:szCs w:val="24"/>
        </w:rPr>
        <w:t xml:space="preserve"> and BaZrO</w:t>
      </w:r>
      <w:r w:rsidRPr="006031F3">
        <w:rPr>
          <w:szCs w:val="24"/>
          <w:vertAlign w:val="subscript"/>
        </w:rPr>
        <w:t>3</w:t>
      </w:r>
      <w:r w:rsidRPr="006031F3">
        <w:rPr>
          <w:szCs w:val="24"/>
        </w:rPr>
        <w:t xml:space="preserve">: The role of metal-oxygen bond strength in controlling vacancy segregation”, </w:t>
      </w:r>
      <w:r w:rsidRPr="006031F3">
        <w:rPr>
          <w:i/>
          <w:szCs w:val="24"/>
        </w:rPr>
        <w:t>J. Mater. Chem. A</w:t>
      </w:r>
      <w:r w:rsidRPr="006031F3">
        <w:rPr>
          <w:szCs w:val="24"/>
        </w:rPr>
        <w:t>, 1 (2013) 2840-2846.</w:t>
      </w:r>
    </w:p>
    <w:p w14:paraId="759CE98E" w14:textId="77777777" w:rsidR="000A35D4" w:rsidRPr="006031F3" w:rsidRDefault="000A35D4" w:rsidP="000A35D4">
      <w:pPr>
        <w:numPr>
          <w:ilvl w:val="0"/>
          <w:numId w:val="2"/>
        </w:numPr>
        <w:rPr>
          <w:szCs w:val="24"/>
        </w:rPr>
      </w:pPr>
      <w:r w:rsidRPr="006031F3">
        <w:rPr>
          <w:szCs w:val="24"/>
        </w:rPr>
        <w:t xml:space="preserve">K.R. Kahsar, D.K. Schwartz, </w:t>
      </w:r>
      <w:r w:rsidRPr="006031F3">
        <w:rPr>
          <w:szCs w:val="24"/>
          <w:u w:val="single"/>
        </w:rPr>
        <w:t>J.W. Medlin</w:t>
      </w:r>
      <w:r w:rsidR="00B6390D" w:rsidRPr="006031F3">
        <w:rPr>
          <w:szCs w:val="24"/>
          <w:u w:val="single"/>
        </w:rPr>
        <w:t>*</w:t>
      </w:r>
      <w:r w:rsidRPr="006031F3">
        <w:rPr>
          <w:szCs w:val="24"/>
        </w:rPr>
        <w:t xml:space="preserve">, “Liquid- and Vapor-Phase Hydrogenation of 1-Epoxy-3-butene Using Self-Assembled Monolayer Coated Palladium and Platinum Catalysts”, </w:t>
      </w:r>
      <w:r w:rsidR="00E142A1" w:rsidRPr="006031F3">
        <w:rPr>
          <w:i/>
          <w:szCs w:val="24"/>
        </w:rPr>
        <w:t>Applied Catalysis A: Chemical</w:t>
      </w:r>
      <w:r w:rsidR="00E142A1" w:rsidRPr="006031F3">
        <w:rPr>
          <w:szCs w:val="24"/>
        </w:rPr>
        <w:t xml:space="preserve">, </w:t>
      </w:r>
      <w:r w:rsidR="00CE2A2C" w:rsidRPr="006031F3">
        <w:rPr>
          <w:szCs w:val="24"/>
        </w:rPr>
        <w:t>445-446 (2012) 102-106</w:t>
      </w:r>
      <w:r w:rsidRPr="006031F3">
        <w:rPr>
          <w:szCs w:val="24"/>
        </w:rPr>
        <w:t>.</w:t>
      </w:r>
    </w:p>
    <w:p w14:paraId="1FB8E107" w14:textId="77777777" w:rsidR="00097C6B" w:rsidRPr="006031F3" w:rsidRDefault="00097C6B" w:rsidP="000A35D4">
      <w:pPr>
        <w:numPr>
          <w:ilvl w:val="0"/>
          <w:numId w:val="2"/>
        </w:numPr>
        <w:rPr>
          <w:szCs w:val="24"/>
        </w:rPr>
      </w:pPr>
      <w:r w:rsidRPr="006031F3">
        <w:rPr>
          <w:szCs w:val="24"/>
        </w:rPr>
        <w:lastRenderedPageBreak/>
        <w:t xml:space="preserve">M. Makosch, V. Bumbálek, J. Sá, W.-I. Lin, M. Rovezzi, </w:t>
      </w:r>
      <w:r w:rsidRPr="006031F3">
        <w:rPr>
          <w:szCs w:val="24"/>
          <w:u w:val="single"/>
        </w:rPr>
        <w:t>J.W. Medlin</w:t>
      </w:r>
      <w:r w:rsidRPr="006031F3">
        <w:rPr>
          <w:szCs w:val="24"/>
        </w:rPr>
        <w:t>, K. Hungerbühler,</w:t>
      </w:r>
      <w:r w:rsidRPr="006031F3">
        <w:rPr>
          <w:szCs w:val="24"/>
          <w:u w:val="single"/>
        </w:rPr>
        <w:t xml:space="preserve"> </w:t>
      </w:r>
      <w:r w:rsidRPr="006031F3">
        <w:rPr>
          <w:szCs w:val="24"/>
        </w:rPr>
        <w:t>J.A. van Bokhoven</w:t>
      </w:r>
      <w:r w:rsidR="00B6390D" w:rsidRPr="006031F3">
        <w:rPr>
          <w:szCs w:val="24"/>
        </w:rPr>
        <w:t>*</w:t>
      </w:r>
      <w:r w:rsidRPr="006031F3">
        <w:rPr>
          <w:szCs w:val="24"/>
        </w:rPr>
        <w:t>,</w:t>
      </w:r>
      <w:r w:rsidR="000A35D4" w:rsidRPr="006031F3">
        <w:rPr>
          <w:szCs w:val="24"/>
        </w:rPr>
        <w:t xml:space="preserve"> “Organic thiol modified Pt/TiO</w:t>
      </w:r>
      <w:r w:rsidR="000A35D4" w:rsidRPr="006031F3">
        <w:rPr>
          <w:szCs w:val="24"/>
          <w:vertAlign w:val="subscript"/>
        </w:rPr>
        <w:t>2</w:t>
      </w:r>
      <w:r w:rsidR="000A35D4" w:rsidRPr="006031F3">
        <w:rPr>
          <w:szCs w:val="24"/>
        </w:rPr>
        <w:t xml:space="preserve"> catalysts to control chemoselective hydrogenation of substituted nitroarenes”, </w:t>
      </w:r>
      <w:r w:rsidR="00E142A1" w:rsidRPr="006031F3">
        <w:rPr>
          <w:i/>
          <w:szCs w:val="24"/>
        </w:rPr>
        <w:t>ACS Catalysis</w:t>
      </w:r>
      <w:r w:rsidRPr="006031F3">
        <w:rPr>
          <w:szCs w:val="24"/>
        </w:rPr>
        <w:t xml:space="preserve"> </w:t>
      </w:r>
      <w:r w:rsidR="00F74977" w:rsidRPr="006031F3">
        <w:rPr>
          <w:szCs w:val="24"/>
        </w:rPr>
        <w:t xml:space="preserve">2 </w:t>
      </w:r>
      <w:r w:rsidRPr="006031F3">
        <w:rPr>
          <w:szCs w:val="24"/>
        </w:rPr>
        <w:t>(2012)</w:t>
      </w:r>
      <w:r w:rsidR="00F74977" w:rsidRPr="006031F3">
        <w:rPr>
          <w:szCs w:val="24"/>
        </w:rPr>
        <w:t xml:space="preserve"> 2079-2081</w:t>
      </w:r>
      <w:r w:rsidRPr="006031F3">
        <w:rPr>
          <w:szCs w:val="24"/>
        </w:rPr>
        <w:t>.</w:t>
      </w:r>
    </w:p>
    <w:p w14:paraId="129D8783" w14:textId="77777777" w:rsidR="00683F79" w:rsidRPr="006031F3" w:rsidRDefault="00683F79" w:rsidP="00683F79">
      <w:pPr>
        <w:numPr>
          <w:ilvl w:val="0"/>
          <w:numId w:val="2"/>
        </w:numPr>
        <w:rPr>
          <w:szCs w:val="24"/>
        </w:rPr>
      </w:pPr>
      <w:r w:rsidRPr="006031F3">
        <w:rPr>
          <w:szCs w:val="24"/>
        </w:rPr>
        <w:t xml:space="preserve">S.H. Pang, A.M. Roman, </w:t>
      </w:r>
      <w:r w:rsidRPr="006031F3">
        <w:rPr>
          <w:szCs w:val="24"/>
          <w:u w:val="single"/>
        </w:rPr>
        <w:t>J.W. Medlin</w:t>
      </w:r>
      <w:r w:rsidR="00B6390D" w:rsidRPr="006031F3">
        <w:rPr>
          <w:szCs w:val="24"/>
          <w:u w:val="single"/>
        </w:rPr>
        <w:t>*</w:t>
      </w:r>
      <w:r w:rsidRPr="006031F3">
        <w:rPr>
          <w:szCs w:val="24"/>
        </w:rPr>
        <w:t>, “Adsorption Orientation Induced Selectivity Control</w:t>
      </w:r>
    </w:p>
    <w:p w14:paraId="40646862" w14:textId="2EF3A83A" w:rsidR="00097C6B" w:rsidRPr="006031F3" w:rsidRDefault="00683F79" w:rsidP="00097C6B">
      <w:pPr>
        <w:ind w:left="360"/>
        <w:rPr>
          <w:szCs w:val="24"/>
        </w:rPr>
      </w:pPr>
      <w:r w:rsidRPr="006031F3">
        <w:rPr>
          <w:szCs w:val="24"/>
        </w:rPr>
        <w:t xml:space="preserve">of Reactions of Benzyl Alcohol on Pd(111)”, </w:t>
      </w:r>
      <w:r w:rsidRPr="006031F3">
        <w:rPr>
          <w:i/>
          <w:szCs w:val="24"/>
        </w:rPr>
        <w:t>J</w:t>
      </w:r>
      <w:r w:rsidR="006031F3">
        <w:rPr>
          <w:i/>
          <w:szCs w:val="24"/>
        </w:rPr>
        <w:t>.</w:t>
      </w:r>
      <w:r w:rsidRPr="006031F3">
        <w:rPr>
          <w:i/>
          <w:szCs w:val="24"/>
        </w:rPr>
        <w:t xml:space="preserve"> Phys</w:t>
      </w:r>
      <w:r w:rsidR="006031F3">
        <w:rPr>
          <w:i/>
          <w:szCs w:val="24"/>
        </w:rPr>
        <w:t>.</w:t>
      </w:r>
      <w:r w:rsidRPr="006031F3">
        <w:rPr>
          <w:i/>
          <w:szCs w:val="24"/>
        </w:rPr>
        <w:t xml:space="preserve"> Chem</w:t>
      </w:r>
      <w:r w:rsidR="006031F3">
        <w:rPr>
          <w:i/>
          <w:szCs w:val="24"/>
        </w:rPr>
        <w:t>.</w:t>
      </w:r>
      <w:r w:rsidRPr="006031F3">
        <w:rPr>
          <w:i/>
          <w:szCs w:val="24"/>
        </w:rPr>
        <w:t xml:space="preserve"> C</w:t>
      </w:r>
      <w:r w:rsidRPr="006031F3">
        <w:rPr>
          <w:szCs w:val="24"/>
        </w:rPr>
        <w:t xml:space="preserve">, </w:t>
      </w:r>
      <w:r w:rsidR="00827184" w:rsidRPr="006031F3">
        <w:rPr>
          <w:szCs w:val="24"/>
        </w:rPr>
        <w:t>116</w:t>
      </w:r>
      <w:r w:rsidRPr="006031F3">
        <w:rPr>
          <w:szCs w:val="24"/>
        </w:rPr>
        <w:t xml:space="preserve"> (2012)</w:t>
      </w:r>
      <w:r w:rsidR="00827184" w:rsidRPr="006031F3">
        <w:rPr>
          <w:szCs w:val="24"/>
        </w:rPr>
        <w:t xml:space="preserve"> 4201-4208</w:t>
      </w:r>
      <w:r w:rsidRPr="006031F3">
        <w:rPr>
          <w:szCs w:val="24"/>
        </w:rPr>
        <w:t>.</w:t>
      </w:r>
    </w:p>
    <w:p w14:paraId="67054F7E" w14:textId="77777777" w:rsidR="00097C6B" w:rsidRPr="006031F3" w:rsidRDefault="00E45F34" w:rsidP="000A35D4">
      <w:pPr>
        <w:numPr>
          <w:ilvl w:val="0"/>
          <w:numId w:val="2"/>
        </w:numPr>
        <w:rPr>
          <w:szCs w:val="24"/>
        </w:rPr>
      </w:pPr>
      <w:r w:rsidRPr="006031F3">
        <w:rPr>
          <w:szCs w:val="24"/>
        </w:rPr>
        <w:t xml:space="preserve">M.M. Montemore, </w:t>
      </w:r>
      <w:r w:rsidRPr="006031F3">
        <w:rPr>
          <w:szCs w:val="24"/>
          <w:u w:val="single"/>
        </w:rPr>
        <w:t>J.W. Medlin</w:t>
      </w:r>
      <w:r w:rsidR="00B6390D" w:rsidRPr="006031F3">
        <w:rPr>
          <w:szCs w:val="24"/>
          <w:u w:val="single"/>
        </w:rPr>
        <w:t>*</w:t>
      </w:r>
      <w:r w:rsidRPr="006031F3">
        <w:rPr>
          <w:szCs w:val="24"/>
        </w:rPr>
        <w:t>, "A Density Functional Study of C</w:t>
      </w:r>
      <w:r w:rsidRPr="006031F3">
        <w:rPr>
          <w:szCs w:val="24"/>
          <w:vertAlign w:val="subscript"/>
        </w:rPr>
        <w:t>1</w:t>
      </w:r>
      <w:r w:rsidRPr="006031F3">
        <w:rPr>
          <w:szCs w:val="24"/>
        </w:rPr>
        <w:t>-C</w:t>
      </w:r>
      <w:r w:rsidRPr="006031F3">
        <w:rPr>
          <w:szCs w:val="24"/>
          <w:vertAlign w:val="subscript"/>
        </w:rPr>
        <w:t>4</w:t>
      </w:r>
      <w:r w:rsidRPr="006031F3">
        <w:rPr>
          <w:szCs w:val="24"/>
        </w:rPr>
        <w:t xml:space="preserve"> Alkyl Adsorption on Cu(111)", </w:t>
      </w:r>
      <w:r w:rsidRPr="006031F3">
        <w:rPr>
          <w:i/>
          <w:szCs w:val="24"/>
        </w:rPr>
        <w:t>Journal of Chemical</w:t>
      </w:r>
      <w:r w:rsidR="00683F79" w:rsidRPr="006031F3">
        <w:rPr>
          <w:i/>
          <w:szCs w:val="24"/>
        </w:rPr>
        <w:t xml:space="preserve"> Physics</w:t>
      </w:r>
      <w:r w:rsidR="000A35D4" w:rsidRPr="006031F3">
        <w:rPr>
          <w:szCs w:val="24"/>
        </w:rPr>
        <w:t>, 136</w:t>
      </w:r>
      <w:r w:rsidRPr="006031F3">
        <w:rPr>
          <w:szCs w:val="24"/>
        </w:rPr>
        <w:t xml:space="preserve"> (2012)</w:t>
      </w:r>
      <w:r w:rsidR="000A35D4" w:rsidRPr="006031F3">
        <w:rPr>
          <w:szCs w:val="24"/>
        </w:rPr>
        <w:t xml:space="preserve"> 204710 (9 pages)</w:t>
      </w:r>
      <w:r w:rsidRPr="006031F3">
        <w:rPr>
          <w:szCs w:val="24"/>
        </w:rPr>
        <w:t>.</w:t>
      </w:r>
    </w:p>
    <w:p w14:paraId="51C77116" w14:textId="77777777" w:rsidR="00683F79" w:rsidRPr="006031F3" w:rsidRDefault="00683F79" w:rsidP="00683F79">
      <w:pPr>
        <w:numPr>
          <w:ilvl w:val="0"/>
          <w:numId w:val="2"/>
        </w:numPr>
        <w:rPr>
          <w:szCs w:val="24"/>
        </w:rPr>
      </w:pPr>
      <w:r w:rsidRPr="006031F3">
        <w:rPr>
          <w:szCs w:val="24"/>
        </w:rPr>
        <w:t xml:space="preserve">M. Rangan, M.M. Yung, </w:t>
      </w:r>
      <w:r w:rsidRPr="006031F3">
        <w:rPr>
          <w:szCs w:val="24"/>
          <w:u w:val="single"/>
        </w:rPr>
        <w:t>J.W. Medlin</w:t>
      </w:r>
      <w:r w:rsidR="00B6390D" w:rsidRPr="006031F3">
        <w:rPr>
          <w:szCs w:val="24"/>
          <w:u w:val="single"/>
        </w:rPr>
        <w:t>*</w:t>
      </w:r>
      <w:r w:rsidRPr="006031F3">
        <w:rPr>
          <w:szCs w:val="24"/>
        </w:rPr>
        <w:t>, “Characterization of Ni-W/Al</w:t>
      </w:r>
      <w:r w:rsidRPr="006031F3">
        <w:rPr>
          <w:szCs w:val="24"/>
          <w:vertAlign w:val="subscript"/>
        </w:rPr>
        <w:t>2</w:t>
      </w:r>
      <w:r w:rsidRPr="006031F3">
        <w:rPr>
          <w:szCs w:val="24"/>
        </w:rPr>
        <w:t>O</w:t>
      </w:r>
      <w:r w:rsidRPr="006031F3">
        <w:rPr>
          <w:szCs w:val="24"/>
          <w:vertAlign w:val="subscript"/>
        </w:rPr>
        <w:t>3</w:t>
      </w:r>
      <w:r w:rsidRPr="006031F3">
        <w:rPr>
          <w:szCs w:val="24"/>
        </w:rPr>
        <w:t xml:space="preserve"> catalysts for ethylene reforming in the presence of sulfur”, </w:t>
      </w:r>
      <w:r w:rsidRPr="006031F3">
        <w:rPr>
          <w:i/>
          <w:szCs w:val="24"/>
        </w:rPr>
        <w:t>Catalysis Letters</w:t>
      </w:r>
      <w:r w:rsidRPr="006031F3">
        <w:rPr>
          <w:szCs w:val="24"/>
        </w:rPr>
        <w:t xml:space="preserve">, </w:t>
      </w:r>
      <w:r w:rsidR="000A35D4" w:rsidRPr="006031F3">
        <w:rPr>
          <w:szCs w:val="24"/>
        </w:rPr>
        <w:t>142</w:t>
      </w:r>
      <w:r w:rsidRPr="006031F3">
        <w:rPr>
          <w:szCs w:val="24"/>
        </w:rPr>
        <w:t xml:space="preserve"> (2012)</w:t>
      </w:r>
      <w:r w:rsidR="000A35D4" w:rsidRPr="006031F3">
        <w:rPr>
          <w:szCs w:val="24"/>
        </w:rPr>
        <w:t xml:space="preserve"> 718-727</w:t>
      </w:r>
      <w:r w:rsidRPr="006031F3">
        <w:rPr>
          <w:szCs w:val="24"/>
        </w:rPr>
        <w:t>.</w:t>
      </w:r>
    </w:p>
    <w:p w14:paraId="6B4A2A70" w14:textId="77777777" w:rsidR="00E45F34" w:rsidRPr="006031F3" w:rsidRDefault="00E45F34" w:rsidP="00E45F34">
      <w:pPr>
        <w:numPr>
          <w:ilvl w:val="0"/>
          <w:numId w:val="2"/>
        </w:numPr>
        <w:rPr>
          <w:szCs w:val="24"/>
        </w:rPr>
      </w:pPr>
      <w:r w:rsidRPr="006031F3">
        <w:rPr>
          <w:szCs w:val="24"/>
        </w:rPr>
        <w:t xml:space="preserve">M.B. Griffin, S.H. Pang, </w:t>
      </w:r>
      <w:r w:rsidRPr="006031F3">
        <w:rPr>
          <w:szCs w:val="24"/>
          <w:u w:val="single"/>
        </w:rPr>
        <w:t>J.W. Medlin</w:t>
      </w:r>
      <w:r w:rsidR="00B6390D" w:rsidRPr="006031F3">
        <w:rPr>
          <w:szCs w:val="24"/>
          <w:u w:val="single"/>
        </w:rPr>
        <w:t>*</w:t>
      </w:r>
      <w:r w:rsidRPr="006031F3">
        <w:rPr>
          <w:szCs w:val="24"/>
        </w:rPr>
        <w:t xml:space="preserve">, “The Surface Chemistry of 2-Iodoethanol on Pd(111): Orientation of Surface-bound Alcohol Controls Selectivity”, </w:t>
      </w:r>
      <w:r w:rsidRPr="006031F3">
        <w:rPr>
          <w:i/>
          <w:szCs w:val="24"/>
        </w:rPr>
        <w:t>J</w:t>
      </w:r>
      <w:r w:rsidR="00683F79" w:rsidRPr="006031F3">
        <w:rPr>
          <w:i/>
          <w:szCs w:val="24"/>
        </w:rPr>
        <w:t>ournal of Physical Chemistry</w:t>
      </w:r>
      <w:r w:rsidRPr="006031F3">
        <w:rPr>
          <w:i/>
          <w:szCs w:val="24"/>
        </w:rPr>
        <w:t xml:space="preserve"> C</w:t>
      </w:r>
      <w:r w:rsidRPr="006031F3">
        <w:rPr>
          <w:szCs w:val="24"/>
        </w:rPr>
        <w:t xml:space="preserve"> </w:t>
      </w:r>
      <w:r w:rsidR="00683F79" w:rsidRPr="006031F3">
        <w:rPr>
          <w:szCs w:val="24"/>
        </w:rPr>
        <w:t xml:space="preserve">116 </w:t>
      </w:r>
      <w:r w:rsidRPr="006031F3">
        <w:rPr>
          <w:szCs w:val="24"/>
        </w:rPr>
        <w:t xml:space="preserve">(2012) </w:t>
      </w:r>
      <w:r w:rsidR="00683F79" w:rsidRPr="006031F3">
        <w:rPr>
          <w:szCs w:val="24"/>
        </w:rPr>
        <w:t>4201-4208</w:t>
      </w:r>
      <w:r w:rsidRPr="006031F3">
        <w:rPr>
          <w:szCs w:val="24"/>
        </w:rPr>
        <w:t>.</w:t>
      </w:r>
    </w:p>
    <w:p w14:paraId="174AF58A" w14:textId="77777777" w:rsidR="005D11C7" w:rsidRPr="006031F3" w:rsidRDefault="005D11C7" w:rsidP="00E45F34">
      <w:pPr>
        <w:numPr>
          <w:ilvl w:val="0"/>
          <w:numId w:val="2"/>
        </w:numPr>
        <w:rPr>
          <w:szCs w:val="24"/>
        </w:rPr>
      </w:pPr>
      <w:r w:rsidRPr="006031F3">
        <w:rPr>
          <w:szCs w:val="24"/>
        </w:rPr>
        <w:t xml:space="preserve">T. Tauer, R. O’Hayre, </w:t>
      </w:r>
      <w:r w:rsidRPr="006031F3">
        <w:rPr>
          <w:szCs w:val="24"/>
          <w:u w:val="single"/>
        </w:rPr>
        <w:t>J.W. Medlin</w:t>
      </w:r>
      <w:r w:rsidR="00B6390D" w:rsidRPr="006031F3">
        <w:rPr>
          <w:szCs w:val="24"/>
          <w:u w:val="single"/>
        </w:rPr>
        <w:t>*</w:t>
      </w:r>
      <w:r w:rsidRPr="006031F3">
        <w:rPr>
          <w:szCs w:val="24"/>
        </w:rPr>
        <w:t xml:space="preserve">, “A theoretical study of the influence of dopant concentration on the hydration properties of yttrium-doped barium cerate”, </w:t>
      </w:r>
      <w:r w:rsidRPr="006031F3">
        <w:rPr>
          <w:i/>
          <w:szCs w:val="24"/>
        </w:rPr>
        <w:t>Solid State Ionics</w:t>
      </w:r>
      <w:r w:rsidRPr="006031F3">
        <w:rPr>
          <w:szCs w:val="24"/>
        </w:rPr>
        <w:t xml:space="preserve">, </w:t>
      </w:r>
      <w:r w:rsidR="00E8287B" w:rsidRPr="006031F3">
        <w:rPr>
          <w:szCs w:val="24"/>
        </w:rPr>
        <w:t>204-206</w:t>
      </w:r>
      <w:r w:rsidRPr="006031F3">
        <w:rPr>
          <w:szCs w:val="24"/>
        </w:rPr>
        <w:t xml:space="preserve"> (2011)</w:t>
      </w:r>
      <w:r w:rsidR="00E8287B" w:rsidRPr="006031F3">
        <w:rPr>
          <w:szCs w:val="24"/>
        </w:rPr>
        <w:t xml:space="preserve"> 27-34</w:t>
      </w:r>
      <w:r w:rsidRPr="006031F3">
        <w:rPr>
          <w:szCs w:val="24"/>
        </w:rPr>
        <w:t>.</w:t>
      </w:r>
    </w:p>
    <w:p w14:paraId="31BA6382" w14:textId="77777777" w:rsidR="005D11C7" w:rsidRPr="006031F3" w:rsidRDefault="005D11C7" w:rsidP="009B1CB0">
      <w:pPr>
        <w:numPr>
          <w:ilvl w:val="0"/>
          <w:numId w:val="2"/>
        </w:numPr>
        <w:rPr>
          <w:szCs w:val="24"/>
        </w:rPr>
      </w:pPr>
      <w:r w:rsidRPr="006031F3">
        <w:rPr>
          <w:szCs w:val="24"/>
          <w:u w:val="single"/>
        </w:rPr>
        <w:t>J.W. Medlin</w:t>
      </w:r>
      <w:r w:rsidR="00B6390D" w:rsidRPr="006031F3">
        <w:rPr>
          <w:szCs w:val="24"/>
          <w:u w:val="single"/>
        </w:rPr>
        <w:t>*</w:t>
      </w:r>
      <w:r w:rsidRPr="006031F3">
        <w:rPr>
          <w:szCs w:val="24"/>
        </w:rPr>
        <w:t xml:space="preserve">, “Understanding and controlling reactivity of unsaturated oxygenates and polyols on metal catalysts”, </w:t>
      </w:r>
      <w:r w:rsidRPr="006031F3">
        <w:rPr>
          <w:i/>
          <w:szCs w:val="24"/>
        </w:rPr>
        <w:t>ACS Catalysis</w:t>
      </w:r>
      <w:r w:rsidRPr="006031F3">
        <w:rPr>
          <w:szCs w:val="24"/>
        </w:rPr>
        <w:t xml:space="preserve">, </w:t>
      </w:r>
      <w:r w:rsidR="00E8287B" w:rsidRPr="006031F3">
        <w:rPr>
          <w:szCs w:val="24"/>
        </w:rPr>
        <w:t>1</w:t>
      </w:r>
      <w:r w:rsidRPr="006031F3">
        <w:rPr>
          <w:szCs w:val="24"/>
        </w:rPr>
        <w:t xml:space="preserve"> (2011)</w:t>
      </w:r>
      <w:r w:rsidR="00E8287B" w:rsidRPr="006031F3">
        <w:rPr>
          <w:szCs w:val="24"/>
        </w:rPr>
        <w:t xml:space="preserve"> 1284-1297</w:t>
      </w:r>
      <w:r w:rsidRPr="006031F3">
        <w:rPr>
          <w:szCs w:val="24"/>
        </w:rPr>
        <w:t>.</w:t>
      </w:r>
    </w:p>
    <w:p w14:paraId="56884ACA" w14:textId="3D3D41A9" w:rsidR="005D11C7" w:rsidRPr="006031F3" w:rsidRDefault="005D11C7" w:rsidP="005D11C7">
      <w:pPr>
        <w:numPr>
          <w:ilvl w:val="0"/>
          <w:numId w:val="2"/>
        </w:numPr>
        <w:rPr>
          <w:szCs w:val="24"/>
        </w:rPr>
      </w:pPr>
      <w:r w:rsidRPr="006031F3">
        <w:rPr>
          <w:szCs w:val="24"/>
        </w:rPr>
        <w:t xml:space="preserve">S.T. Marshall, </w:t>
      </w:r>
      <w:r w:rsidRPr="006031F3">
        <w:rPr>
          <w:szCs w:val="24"/>
          <w:u w:val="single"/>
        </w:rPr>
        <w:t>J.W. Medlin</w:t>
      </w:r>
      <w:r w:rsidR="00B6390D" w:rsidRPr="006031F3">
        <w:rPr>
          <w:szCs w:val="24"/>
          <w:u w:val="single"/>
        </w:rPr>
        <w:t>*</w:t>
      </w:r>
      <w:r w:rsidRPr="006031F3">
        <w:rPr>
          <w:szCs w:val="24"/>
        </w:rPr>
        <w:t xml:space="preserve">, “Surface-level mechanistic studies of adsorbate–adsorbate interactions in heterogeneous catalysis by metals”, </w:t>
      </w:r>
      <w:r w:rsidRPr="006031F3">
        <w:rPr>
          <w:i/>
          <w:szCs w:val="24"/>
        </w:rPr>
        <w:t>Surface Science Rep</w:t>
      </w:r>
      <w:r w:rsidR="006031F3">
        <w:rPr>
          <w:i/>
          <w:szCs w:val="24"/>
        </w:rPr>
        <w:t>.</w:t>
      </w:r>
      <w:r w:rsidRPr="006031F3">
        <w:rPr>
          <w:szCs w:val="24"/>
        </w:rPr>
        <w:t>, 66 (2011) 173-184.</w:t>
      </w:r>
    </w:p>
    <w:p w14:paraId="45AA1C0C" w14:textId="77777777" w:rsidR="005D11C7" w:rsidRPr="006031F3" w:rsidRDefault="005D11C7" w:rsidP="009B1CB0">
      <w:pPr>
        <w:numPr>
          <w:ilvl w:val="0"/>
          <w:numId w:val="2"/>
        </w:numPr>
        <w:rPr>
          <w:szCs w:val="24"/>
        </w:rPr>
      </w:pPr>
      <w:r w:rsidRPr="006031F3">
        <w:rPr>
          <w:szCs w:val="24"/>
        </w:rPr>
        <w:t xml:space="preserve">S.H. Pang, </w:t>
      </w:r>
      <w:r w:rsidRPr="006031F3">
        <w:rPr>
          <w:szCs w:val="24"/>
          <w:u w:val="single"/>
        </w:rPr>
        <w:t>J.W. Medlin</w:t>
      </w:r>
      <w:r w:rsidR="00B6390D" w:rsidRPr="006031F3">
        <w:rPr>
          <w:szCs w:val="24"/>
          <w:u w:val="single"/>
        </w:rPr>
        <w:t>*</w:t>
      </w:r>
      <w:r w:rsidRPr="006031F3">
        <w:rPr>
          <w:szCs w:val="24"/>
        </w:rPr>
        <w:t xml:space="preserve">, "Adsorption and Reaction of Furfural and Furfuryl Alcohol on Pd(111): Unique Reaction Pathways for Multifunctional Reagents", </w:t>
      </w:r>
      <w:r w:rsidRPr="006031F3">
        <w:rPr>
          <w:i/>
          <w:iCs/>
          <w:szCs w:val="24"/>
        </w:rPr>
        <w:t>ACS Catalysis,</w:t>
      </w:r>
      <w:r w:rsidRPr="006031F3">
        <w:rPr>
          <w:szCs w:val="24"/>
        </w:rPr>
        <w:t xml:space="preserve"> </w:t>
      </w:r>
      <w:r w:rsidR="00E45F34" w:rsidRPr="006031F3">
        <w:rPr>
          <w:bCs/>
          <w:szCs w:val="24"/>
        </w:rPr>
        <w:t>1</w:t>
      </w:r>
      <w:r w:rsidRPr="006031F3">
        <w:rPr>
          <w:bCs/>
          <w:szCs w:val="24"/>
        </w:rPr>
        <w:t xml:space="preserve"> (2011)</w:t>
      </w:r>
      <w:r w:rsidR="00E45F34" w:rsidRPr="006031F3">
        <w:rPr>
          <w:bCs/>
          <w:szCs w:val="24"/>
        </w:rPr>
        <w:t xml:space="preserve"> 1272-1283</w:t>
      </w:r>
      <w:r w:rsidRPr="006031F3">
        <w:rPr>
          <w:szCs w:val="24"/>
        </w:rPr>
        <w:t>.</w:t>
      </w:r>
    </w:p>
    <w:p w14:paraId="2A02CB15" w14:textId="77777777" w:rsidR="009B1CB0" w:rsidRPr="006031F3" w:rsidRDefault="009B1CB0" w:rsidP="009B1CB0">
      <w:pPr>
        <w:numPr>
          <w:ilvl w:val="0"/>
          <w:numId w:val="2"/>
        </w:numPr>
        <w:rPr>
          <w:szCs w:val="24"/>
        </w:rPr>
      </w:pPr>
      <w:r w:rsidRPr="006031F3">
        <w:rPr>
          <w:szCs w:val="24"/>
        </w:rPr>
        <w:t xml:space="preserve">M. Rangan, M.M. Yung, </w:t>
      </w:r>
      <w:r w:rsidRPr="006031F3">
        <w:rPr>
          <w:szCs w:val="24"/>
          <w:u w:val="single"/>
        </w:rPr>
        <w:t>J.W. Medlin</w:t>
      </w:r>
      <w:r w:rsidR="00B6390D" w:rsidRPr="006031F3">
        <w:rPr>
          <w:szCs w:val="24"/>
          <w:u w:val="single"/>
        </w:rPr>
        <w:t>*</w:t>
      </w:r>
      <w:r w:rsidRPr="006031F3">
        <w:rPr>
          <w:szCs w:val="24"/>
        </w:rPr>
        <w:t xml:space="preserve">, “Experimental and computational investigations of sulfur-resistant bimetallic catalysts for reforming of biomass tar components”, </w:t>
      </w:r>
      <w:r w:rsidRPr="006031F3">
        <w:rPr>
          <w:i/>
          <w:szCs w:val="24"/>
        </w:rPr>
        <w:t>Journal of Catalysis</w:t>
      </w:r>
      <w:r w:rsidRPr="006031F3">
        <w:rPr>
          <w:szCs w:val="24"/>
        </w:rPr>
        <w:t xml:space="preserve">, </w:t>
      </w:r>
      <w:r w:rsidR="003A7CE5" w:rsidRPr="006031F3">
        <w:rPr>
          <w:szCs w:val="24"/>
        </w:rPr>
        <w:t xml:space="preserve">282 </w:t>
      </w:r>
      <w:r w:rsidRPr="006031F3">
        <w:rPr>
          <w:szCs w:val="24"/>
        </w:rPr>
        <w:t>(2011)</w:t>
      </w:r>
      <w:r w:rsidR="003A7CE5" w:rsidRPr="006031F3">
        <w:rPr>
          <w:szCs w:val="24"/>
        </w:rPr>
        <w:t xml:space="preserve"> 249-257</w:t>
      </w:r>
      <w:r w:rsidRPr="006031F3">
        <w:rPr>
          <w:szCs w:val="24"/>
        </w:rPr>
        <w:t>.</w:t>
      </w:r>
    </w:p>
    <w:p w14:paraId="4835AC7C" w14:textId="77777777" w:rsidR="009B1CB0" w:rsidRPr="006031F3" w:rsidRDefault="009B1CB0" w:rsidP="009B1CB0">
      <w:pPr>
        <w:numPr>
          <w:ilvl w:val="0"/>
          <w:numId w:val="2"/>
        </w:numPr>
        <w:rPr>
          <w:szCs w:val="24"/>
        </w:rPr>
      </w:pPr>
      <w:r w:rsidRPr="006031F3">
        <w:rPr>
          <w:szCs w:val="24"/>
        </w:rPr>
        <w:t xml:space="preserve">S.T. Marshall, D.K. Schwartz, </w:t>
      </w:r>
      <w:r w:rsidRPr="006031F3">
        <w:rPr>
          <w:szCs w:val="24"/>
          <w:u w:val="single"/>
        </w:rPr>
        <w:t>J.W. Medlin</w:t>
      </w:r>
      <w:r w:rsidR="00B6390D" w:rsidRPr="006031F3">
        <w:rPr>
          <w:szCs w:val="24"/>
          <w:u w:val="single"/>
        </w:rPr>
        <w:t>*</w:t>
      </w:r>
      <w:r w:rsidRPr="006031F3">
        <w:rPr>
          <w:szCs w:val="24"/>
        </w:rPr>
        <w:t xml:space="preserve">, “Adsorption of Oxygenates on Alkanethiol-Functionalized Pd(111) Surfaces: Mechanistic Insights into the Role of Self-Assembled Monolayers on Catalysis”, </w:t>
      </w:r>
      <w:r w:rsidRPr="006031F3">
        <w:rPr>
          <w:i/>
          <w:szCs w:val="24"/>
        </w:rPr>
        <w:t>Langmuir</w:t>
      </w:r>
      <w:r w:rsidRPr="006031F3">
        <w:rPr>
          <w:szCs w:val="24"/>
        </w:rPr>
        <w:t>, 27 (2011) 6731-6737.</w:t>
      </w:r>
    </w:p>
    <w:p w14:paraId="4E26F24E" w14:textId="77777777" w:rsidR="009B1CB0" w:rsidRPr="006031F3" w:rsidRDefault="005D11C7" w:rsidP="009B1CB0">
      <w:pPr>
        <w:numPr>
          <w:ilvl w:val="0"/>
          <w:numId w:val="2"/>
        </w:numPr>
        <w:rPr>
          <w:szCs w:val="24"/>
        </w:rPr>
      </w:pPr>
      <w:r w:rsidRPr="006031F3">
        <w:rPr>
          <w:szCs w:val="24"/>
        </w:rPr>
        <w:t>K.L. Mill</w:t>
      </w:r>
      <w:r w:rsidR="009B1CB0" w:rsidRPr="006031F3">
        <w:rPr>
          <w:szCs w:val="24"/>
        </w:rPr>
        <w:t xml:space="preserve">er, E. Morrison, S.T. Marshall, </w:t>
      </w:r>
      <w:r w:rsidR="009B1CB0" w:rsidRPr="006031F3">
        <w:rPr>
          <w:szCs w:val="24"/>
          <w:u w:val="single"/>
        </w:rPr>
        <w:t>J.W. Medlin</w:t>
      </w:r>
      <w:r w:rsidR="00B6390D" w:rsidRPr="006031F3">
        <w:rPr>
          <w:szCs w:val="24"/>
          <w:u w:val="single"/>
        </w:rPr>
        <w:t>*</w:t>
      </w:r>
      <w:r w:rsidR="009B1CB0" w:rsidRPr="006031F3">
        <w:rPr>
          <w:szCs w:val="24"/>
        </w:rPr>
        <w:t xml:space="preserve">, “Experimental and modeling studies of acetylene detection in hydrogen/acetylene mixtures on PdM bimetallic metal–insulator–semiconductor devices”, </w:t>
      </w:r>
      <w:r w:rsidR="009B1CB0" w:rsidRPr="006031F3">
        <w:rPr>
          <w:i/>
          <w:szCs w:val="24"/>
        </w:rPr>
        <w:t>Sensors and Actuators B</w:t>
      </w:r>
      <w:r w:rsidR="009B1CB0" w:rsidRPr="006031F3">
        <w:rPr>
          <w:szCs w:val="24"/>
        </w:rPr>
        <w:t xml:space="preserve">, </w:t>
      </w:r>
      <w:r w:rsidRPr="006031F3">
        <w:rPr>
          <w:szCs w:val="24"/>
        </w:rPr>
        <w:t>156</w:t>
      </w:r>
      <w:r w:rsidR="009B1CB0" w:rsidRPr="006031F3">
        <w:rPr>
          <w:szCs w:val="24"/>
        </w:rPr>
        <w:t xml:space="preserve"> (2011)</w:t>
      </w:r>
      <w:r w:rsidRPr="006031F3">
        <w:rPr>
          <w:szCs w:val="24"/>
        </w:rPr>
        <w:t xml:space="preserve"> 924-931</w:t>
      </w:r>
      <w:r w:rsidR="009B1CB0" w:rsidRPr="006031F3">
        <w:rPr>
          <w:szCs w:val="24"/>
        </w:rPr>
        <w:t>.</w:t>
      </w:r>
    </w:p>
    <w:p w14:paraId="472A6B55" w14:textId="77777777" w:rsidR="009B1CB0" w:rsidRPr="006031F3" w:rsidRDefault="009B1CB0" w:rsidP="009B1CB0">
      <w:pPr>
        <w:numPr>
          <w:ilvl w:val="0"/>
          <w:numId w:val="2"/>
        </w:numPr>
        <w:rPr>
          <w:szCs w:val="24"/>
        </w:rPr>
      </w:pPr>
      <w:r w:rsidRPr="006031F3">
        <w:rPr>
          <w:szCs w:val="24"/>
        </w:rPr>
        <w:t xml:space="preserve">K.L. Miller, J.L. Falconer, </w:t>
      </w:r>
      <w:r w:rsidRPr="006031F3">
        <w:rPr>
          <w:szCs w:val="24"/>
          <w:u w:val="single"/>
        </w:rPr>
        <w:t>J.W. Medlin</w:t>
      </w:r>
      <w:r w:rsidR="00B6390D" w:rsidRPr="006031F3">
        <w:rPr>
          <w:szCs w:val="24"/>
          <w:u w:val="single"/>
        </w:rPr>
        <w:t>*</w:t>
      </w:r>
      <w:r w:rsidRPr="006031F3">
        <w:rPr>
          <w:szCs w:val="24"/>
        </w:rPr>
        <w:t>, “Effect of water on the adsorbed structure of formic acid on TiO</w:t>
      </w:r>
      <w:r w:rsidRPr="006031F3">
        <w:rPr>
          <w:szCs w:val="24"/>
          <w:vertAlign w:val="subscript"/>
        </w:rPr>
        <w:t>2</w:t>
      </w:r>
      <w:r w:rsidRPr="006031F3">
        <w:rPr>
          <w:szCs w:val="24"/>
        </w:rPr>
        <w:t xml:space="preserve"> anatase (101)”, </w:t>
      </w:r>
      <w:r w:rsidRPr="006031F3">
        <w:rPr>
          <w:i/>
          <w:szCs w:val="24"/>
        </w:rPr>
        <w:t>Journal of Catalysis</w:t>
      </w:r>
      <w:r w:rsidRPr="006031F3">
        <w:rPr>
          <w:szCs w:val="24"/>
        </w:rPr>
        <w:t>, 278 (2011) 321-328.</w:t>
      </w:r>
    </w:p>
    <w:p w14:paraId="41648348" w14:textId="77777777" w:rsidR="009B1CB0" w:rsidRPr="006031F3" w:rsidRDefault="009B1CB0" w:rsidP="009B1CB0">
      <w:pPr>
        <w:numPr>
          <w:ilvl w:val="0"/>
          <w:numId w:val="2"/>
        </w:numPr>
        <w:rPr>
          <w:szCs w:val="24"/>
        </w:rPr>
      </w:pPr>
      <w:r w:rsidRPr="006031F3">
        <w:rPr>
          <w:szCs w:val="24"/>
        </w:rPr>
        <w:t xml:space="preserve">K.L. Miller, C.B. Musgrave, J.L. Falconer, </w:t>
      </w:r>
      <w:r w:rsidRPr="006031F3">
        <w:rPr>
          <w:szCs w:val="24"/>
          <w:u w:val="single"/>
        </w:rPr>
        <w:t>J.W. Medlin</w:t>
      </w:r>
      <w:r w:rsidR="00B6390D" w:rsidRPr="006031F3">
        <w:rPr>
          <w:szCs w:val="24"/>
          <w:u w:val="single"/>
        </w:rPr>
        <w:t>*</w:t>
      </w:r>
      <w:r w:rsidRPr="006031F3">
        <w:rPr>
          <w:szCs w:val="24"/>
        </w:rPr>
        <w:t>, “Effects of Water and Formic Acid Adsorption on the Electronic Structure of Anatase TiO</w:t>
      </w:r>
      <w:r w:rsidRPr="006031F3">
        <w:rPr>
          <w:szCs w:val="24"/>
          <w:vertAlign w:val="subscript"/>
        </w:rPr>
        <w:t>2</w:t>
      </w:r>
      <w:r w:rsidRPr="006031F3">
        <w:rPr>
          <w:szCs w:val="24"/>
        </w:rPr>
        <w:t xml:space="preserve">(101)”, </w:t>
      </w:r>
      <w:r w:rsidRPr="006031F3">
        <w:rPr>
          <w:i/>
          <w:szCs w:val="24"/>
        </w:rPr>
        <w:t>Journal of Physical Chemistry C</w:t>
      </w:r>
      <w:r w:rsidRPr="006031F3">
        <w:rPr>
          <w:szCs w:val="24"/>
        </w:rPr>
        <w:t>, 115 (2011) 2738-2749.</w:t>
      </w:r>
    </w:p>
    <w:p w14:paraId="480D2E1C" w14:textId="77777777" w:rsidR="00B077CA" w:rsidRPr="006031F3" w:rsidRDefault="00B077CA" w:rsidP="00B077CA">
      <w:pPr>
        <w:numPr>
          <w:ilvl w:val="0"/>
          <w:numId w:val="2"/>
        </w:numPr>
        <w:rPr>
          <w:szCs w:val="24"/>
        </w:rPr>
      </w:pPr>
      <w:r w:rsidRPr="006031F3">
        <w:rPr>
          <w:szCs w:val="24"/>
        </w:rPr>
        <w:t xml:space="preserve">S.T. Marshall, M. O’Brien, B. Oetter, A. Corpuz, R.M. Richards, D.K. Schwartz, </w:t>
      </w:r>
      <w:r w:rsidRPr="006031F3">
        <w:rPr>
          <w:szCs w:val="24"/>
          <w:u w:val="single"/>
        </w:rPr>
        <w:t>J.W. Medlin</w:t>
      </w:r>
      <w:r w:rsidR="00B6390D" w:rsidRPr="006031F3">
        <w:rPr>
          <w:szCs w:val="24"/>
          <w:u w:val="single"/>
        </w:rPr>
        <w:t>*</w:t>
      </w:r>
      <w:r w:rsidRPr="006031F3">
        <w:rPr>
          <w:szCs w:val="24"/>
        </w:rPr>
        <w:t xml:space="preserve">, “Controlled selectivity for palladium catalysts using self-assembled monolayers”, </w:t>
      </w:r>
      <w:r w:rsidRPr="006031F3">
        <w:rPr>
          <w:i/>
          <w:szCs w:val="24"/>
        </w:rPr>
        <w:t>Nature Materials</w:t>
      </w:r>
      <w:r w:rsidRPr="006031F3">
        <w:rPr>
          <w:szCs w:val="24"/>
        </w:rPr>
        <w:t xml:space="preserve">, 9 (2010) 853-858. </w:t>
      </w:r>
    </w:p>
    <w:p w14:paraId="3CAEB08E" w14:textId="5A5B7B6B" w:rsidR="00B077CA" w:rsidRPr="006031F3" w:rsidRDefault="00B077CA" w:rsidP="00B077CA">
      <w:pPr>
        <w:numPr>
          <w:ilvl w:val="0"/>
          <w:numId w:val="2"/>
        </w:numPr>
        <w:rPr>
          <w:szCs w:val="24"/>
        </w:rPr>
      </w:pPr>
      <w:r w:rsidRPr="006031F3">
        <w:rPr>
          <w:szCs w:val="24"/>
        </w:rPr>
        <w:t xml:space="preserve">K.L. Miller, C.W. Lee, J.L. Falconer, </w:t>
      </w:r>
      <w:r w:rsidRPr="006031F3">
        <w:rPr>
          <w:szCs w:val="24"/>
          <w:u w:val="single"/>
        </w:rPr>
        <w:t>J.W. Medlin</w:t>
      </w:r>
      <w:r w:rsidR="00B6390D" w:rsidRPr="006031F3">
        <w:rPr>
          <w:szCs w:val="24"/>
          <w:u w:val="single"/>
        </w:rPr>
        <w:t>*</w:t>
      </w:r>
      <w:r w:rsidRPr="006031F3">
        <w:rPr>
          <w:szCs w:val="24"/>
        </w:rPr>
        <w:t>, “Effect of Water on Formic Acid Photocatalytic Decomposition on TiO</w:t>
      </w:r>
      <w:r w:rsidRPr="006031F3">
        <w:rPr>
          <w:szCs w:val="24"/>
          <w:vertAlign w:val="subscript"/>
        </w:rPr>
        <w:t>2</w:t>
      </w:r>
      <w:r w:rsidRPr="006031F3">
        <w:rPr>
          <w:szCs w:val="24"/>
        </w:rPr>
        <w:t xml:space="preserve"> and Pt/TiO</w:t>
      </w:r>
      <w:r w:rsidRPr="006031F3">
        <w:rPr>
          <w:szCs w:val="24"/>
          <w:vertAlign w:val="subscript"/>
        </w:rPr>
        <w:t>2</w:t>
      </w:r>
      <w:r w:rsidRPr="006031F3">
        <w:rPr>
          <w:szCs w:val="24"/>
        </w:rPr>
        <w:t xml:space="preserve">”, </w:t>
      </w:r>
      <w:r w:rsidR="006031F3">
        <w:rPr>
          <w:i/>
          <w:szCs w:val="24"/>
        </w:rPr>
        <w:t>J.</w:t>
      </w:r>
      <w:r w:rsidRPr="006031F3">
        <w:rPr>
          <w:i/>
          <w:szCs w:val="24"/>
        </w:rPr>
        <w:t xml:space="preserve"> Catal</w:t>
      </w:r>
      <w:r w:rsidR="006031F3">
        <w:rPr>
          <w:i/>
          <w:szCs w:val="24"/>
        </w:rPr>
        <w:t>.</w:t>
      </w:r>
      <w:r w:rsidRPr="006031F3">
        <w:rPr>
          <w:szCs w:val="24"/>
        </w:rPr>
        <w:t>, 275 (2010) 294-299.</w:t>
      </w:r>
    </w:p>
    <w:p w14:paraId="14B7FCE6" w14:textId="77777777" w:rsidR="00B077CA" w:rsidRPr="006031F3" w:rsidRDefault="00B077CA" w:rsidP="00B077CA">
      <w:pPr>
        <w:numPr>
          <w:ilvl w:val="0"/>
          <w:numId w:val="2"/>
        </w:numPr>
        <w:rPr>
          <w:szCs w:val="24"/>
        </w:rPr>
      </w:pPr>
      <w:r w:rsidRPr="006031F3">
        <w:rPr>
          <w:szCs w:val="24"/>
        </w:rPr>
        <w:t xml:space="preserve">C.M. Horiuchi, </w:t>
      </w:r>
      <w:r w:rsidRPr="006031F3">
        <w:rPr>
          <w:szCs w:val="24"/>
          <w:u w:val="single"/>
        </w:rPr>
        <w:t>J.W. Medlin</w:t>
      </w:r>
      <w:r w:rsidR="00B6390D" w:rsidRPr="006031F3">
        <w:rPr>
          <w:szCs w:val="24"/>
          <w:u w:val="single"/>
        </w:rPr>
        <w:t>*</w:t>
      </w:r>
      <w:r w:rsidRPr="006031F3">
        <w:rPr>
          <w:szCs w:val="24"/>
        </w:rPr>
        <w:t xml:space="preserve">, “Adsorption and Reactivity of 2,3-Dihydrofuran and 2,5-Dihydrofuran on Pd(111): Influence of the C═C Position on the Reactivity of Cyclic Ethers”, </w:t>
      </w:r>
      <w:r w:rsidRPr="006031F3">
        <w:rPr>
          <w:i/>
          <w:szCs w:val="24"/>
        </w:rPr>
        <w:t>Langmuir</w:t>
      </w:r>
      <w:r w:rsidRPr="006031F3">
        <w:rPr>
          <w:szCs w:val="24"/>
        </w:rPr>
        <w:t>, 26 (2010) 13320–13332.</w:t>
      </w:r>
    </w:p>
    <w:p w14:paraId="716DB7B4" w14:textId="77777777" w:rsidR="00B077CA" w:rsidRPr="006031F3" w:rsidRDefault="00B077CA" w:rsidP="00B077CA">
      <w:pPr>
        <w:numPr>
          <w:ilvl w:val="0"/>
          <w:numId w:val="2"/>
        </w:numPr>
        <w:rPr>
          <w:szCs w:val="24"/>
        </w:rPr>
      </w:pPr>
      <w:r w:rsidRPr="006031F3">
        <w:rPr>
          <w:szCs w:val="24"/>
        </w:rPr>
        <w:lastRenderedPageBreak/>
        <w:t xml:space="preserve">M.B. Griffin, E.L. Jorgensen, </w:t>
      </w:r>
      <w:r w:rsidRPr="006031F3">
        <w:rPr>
          <w:szCs w:val="24"/>
          <w:u w:val="single"/>
        </w:rPr>
        <w:t>J.W. Medlin</w:t>
      </w:r>
      <w:r w:rsidR="00B6390D" w:rsidRPr="006031F3">
        <w:rPr>
          <w:szCs w:val="24"/>
          <w:u w:val="single"/>
        </w:rPr>
        <w:t>*</w:t>
      </w:r>
      <w:r w:rsidRPr="006031F3">
        <w:rPr>
          <w:szCs w:val="24"/>
        </w:rPr>
        <w:t xml:space="preserve">, “The adsorption and reaction of ethylene glycol and 1,2-propanediol on Pd(111): A TPD and HREELS study”, </w:t>
      </w:r>
      <w:r w:rsidRPr="006031F3">
        <w:rPr>
          <w:i/>
          <w:szCs w:val="24"/>
        </w:rPr>
        <w:t>Surface Science</w:t>
      </w:r>
      <w:r w:rsidRPr="006031F3">
        <w:rPr>
          <w:szCs w:val="24"/>
        </w:rPr>
        <w:t>, 604 (2010) 1558-1564.</w:t>
      </w:r>
    </w:p>
    <w:p w14:paraId="192D5E6B" w14:textId="77777777" w:rsidR="00B077CA" w:rsidRPr="006031F3" w:rsidRDefault="00B077CA" w:rsidP="00B077CA">
      <w:pPr>
        <w:numPr>
          <w:ilvl w:val="0"/>
          <w:numId w:val="2"/>
        </w:numPr>
        <w:rPr>
          <w:szCs w:val="24"/>
        </w:rPr>
      </w:pPr>
      <w:r w:rsidRPr="006031F3">
        <w:rPr>
          <w:szCs w:val="24"/>
          <w:u w:val="single"/>
        </w:rPr>
        <w:t>J.W. Medlin</w:t>
      </w:r>
      <w:r w:rsidR="00B6390D" w:rsidRPr="006031F3">
        <w:rPr>
          <w:szCs w:val="24"/>
        </w:rPr>
        <w:t>*</w:t>
      </w:r>
      <w:r w:rsidRPr="006031F3">
        <w:rPr>
          <w:szCs w:val="24"/>
        </w:rPr>
        <w:t xml:space="preserve">, C.M. Horiuchi, M. Rangan, “Effects of ring structure on the reaction pathways of cyclic esters and ethers on Pd(111)”, </w:t>
      </w:r>
      <w:r w:rsidRPr="006031F3">
        <w:rPr>
          <w:i/>
          <w:szCs w:val="24"/>
        </w:rPr>
        <w:t>Topics in Catalysis</w:t>
      </w:r>
      <w:r w:rsidRPr="006031F3">
        <w:rPr>
          <w:szCs w:val="24"/>
        </w:rPr>
        <w:t>, 53 (2010) 1179-1184.</w:t>
      </w:r>
    </w:p>
    <w:p w14:paraId="7C8BE33E" w14:textId="7F89DCA3" w:rsidR="00B73094" w:rsidRPr="006031F3" w:rsidRDefault="00B73094" w:rsidP="00EE7B33">
      <w:pPr>
        <w:numPr>
          <w:ilvl w:val="0"/>
          <w:numId w:val="2"/>
        </w:numPr>
        <w:rPr>
          <w:szCs w:val="24"/>
        </w:rPr>
      </w:pPr>
      <w:r w:rsidRPr="006031F3">
        <w:rPr>
          <w:szCs w:val="24"/>
        </w:rPr>
        <w:t xml:space="preserve">C.M. Horiuchi, </w:t>
      </w:r>
      <w:r w:rsidRPr="006031F3">
        <w:rPr>
          <w:szCs w:val="24"/>
          <w:u w:val="single"/>
        </w:rPr>
        <w:t>J.W. Medlin</w:t>
      </w:r>
      <w:r w:rsidR="00B6390D" w:rsidRPr="006031F3">
        <w:rPr>
          <w:szCs w:val="24"/>
          <w:u w:val="single"/>
        </w:rPr>
        <w:t>*</w:t>
      </w:r>
      <w:r w:rsidRPr="006031F3">
        <w:rPr>
          <w:szCs w:val="24"/>
        </w:rPr>
        <w:t xml:space="preserve">, “Adsorption and decomposition of </w:t>
      </w:r>
      <w:r w:rsidR="006031F3">
        <w:rPr>
          <w:szCs w:val="24"/>
        </w:rPr>
        <w:t>gamma</w:t>
      </w:r>
      <w:r w:rsidRPr="006031F3">
        <w:rPr>
          <w:szCs w:val="24"/>
        </w:rPr>
        <w:t xml:space="preserve">-butyrolactone on Pd(111) and Pt(111)”, </w:t>
      </w:r>
      <w:r w:rsidRPr="006031F3">
        <w:rPr>
          <w:i/>
          <w:szCs w:val="24"/>
        </w:rPr>
        <w:t>Surface Science</w:t>
      </w:r>
      <w:r w:rsidRPr="006031F3">
        <w:rPr>
          <w:szCs w:val="24"/>
        </w:rPr>
        <w:t xml:space="preserve">, </w:t>
      </w:r>
      <w:r w:rsidR="0070170B" w:rsidRPr="006031F3">
        <w:rPr>
          <w:szCs w:val="24"/>
        </w:rPr>
        <w:t>604 (2010</w:t>
      </w:r>
      <w:r w:rsidRPr="006031F3">
        <w:rPr>
          <w:szCs w:val="24"/>
        </w:rPr>
        <w:t>)</w:t>
      </w:r>
      <w:r w:rsidR="0070170B" w:rsidRPr="006031F3">
        <w:rPr>
          <w:szCs w:val="24"/>
        </w:rPr>
        <w:t xml:space="preserve"> 98-105</w:t>
      </w:r>
      <w:r w:rsidRPr="006031F3">
        <w:rPr>
          <w:szCs w:val="24"/>
        </w:rPr>
        <w:t>.</w:t>
      </w:r>
    </w:p>
    <w:p w14:paraId="41F7A0C2" w14:textId="77777777" w:rsidR="003D309C" w:rsidRPr="006031F3" w:rsidRDefault="003D309C" w:rsidP="00EE7B33">
      <w:pPr>
        <w:numPr>
          <w:ilvl w:val="0"/>
          <w:numId w:val="2"/>
        </w:numPr>
        <w:rPr>
          <w:szCs w:val="24"/>
        </w:rPr>
      </w:pPr>
      <w:r w:rsidRPr="006031F3">
        <w:rPr>
          <w:szCs w:val="24"/>
        </w:rPr>
        <w:t xml:space="preserve">C.M. Horiuchi, </w:t>
      </w:r>
      <w:r w:rsidR="00B73094" w:rsidRPr="006031F3">
        <w:rPr>
          <w:szCs w:val="24"/>
        </w:rPr>
        <w:t xml:space="preserve">M. Rangan, </w:t>
      </w:r>
      <w:r w:rsidRPr="006031F3">
        <w:rPr>
          <w:szCs w:val="24"/>
        </w:rPr>
        <w:t xml:space="preserve">B. Israel, </w:t>
      </w:r>
      <w:r w:rsidRPr="006031F3">
        <w:rPr>
          <w:szCs w:val="24"/>
          <w:u w:val="single"/>
        </w:rPr>
        <w:t>J.W. Medlin</w:t>
      </w:r>
      <w:r w:rsidR="00B6390D" w:rsidRPr="006031F3">
        <w:rPr>
          <w:szCs w:val="24"/>
          <w:u w:val="single"/>
        </w:rPr>
        <w:t>*</w:t>
      </w:r>
      <w:r w:rsidRPr="006031F3">
        <w:rPr>
          <w:szCs w:val="24"/>
        </w:rPr>
        <w:t xml:space="preserve">, “Adsorption and ring-opening of 2,5(H)-furanone on the (111) surfaces of Pd and Pt: Implication for selectivity in reactions of unsaturated cyclic oxygenates”, </w:t>
      </w:r>
      <w:r w:rsidR="00620F3F" w:rsidRPr="006031F3">
        <w:rPr>
          <w:i/>
          <w:szCs w:val="24"/>
        </w:rPr>
        <w:t>Journal of Physical Chemistry C</w:t>
      </w:r>
      <w:r w:rsidRPr="006031F3">
        <w:rPr>
          <w:szCs w:val="24"/>
        </w:rPr>
        <w:t xml:space="preserve">, </w:t>
      </w:r>
      <w:r w:rsidR="001F0641" w:rsidRPr="006031F3">
        <w:rPr>
          <w:szCs w:val="24"/>
        </w:rPr>
        <w:t>113</w:t>
      </w:r>
      <w:r w:rsidRPr="006031F3">
        <w:rPr>
          <w:szCs w:val="24"/>
        </w:rPr>
        <w:t xml:space="preserve"> (2009)</w:t>
      </w:r>
      <w:r w:rsidR="001F0641" w:rsidRPr="006031F3">
        <w:rPr>
          <w:szCs w:val="24"/>
        </w:rPr>
        <w:t xml:space="preserve"> 14900-14907</w:t>
      </w:r>
      <w:r w:rsidRPr="006031F3">
        <w:rPr>
          <w:szCs w:val="24"/>
        </w:rPr>
        <w:t>.</w:t>
      </w:r>
    </w:p>
    <w:p w14:paraId="53DF0366" w14:textId="77777777" w:rsidR="00A45EEA" w:rsidRPr="006031F3" w:rsidRDefault="00A45EEA" w:rsidP="00EE7B33">
      <w:pPr>
        <w:numPr>
          <w:ilvl w:val="0"/>
          <w:numId w:val="2"/>
        </w:numPr>
        <w:rPr>
          <w:szCs w:val="24"/>
        </w:rPr>
      </w:pPr>
      <w:r w:rsidRPr="006031F3">
        <w:rPr>
          <w:szCs w:val="24"/>
        </w:rPr>
        <w:t>M.</w:t>
      </w:r>
      <w:r w:rsidR="007365E6" w:rsidRPr="006031F3">
        <w:rPr>
          <w:szCs w:val="24"/>
        </w:rPr>
        <w:t xml:space="preserve">T. Schaal, M.P. Hyman, M. Rangan, S. Ma, C.T. Williams, J.R. Monnier, and </w:t>
      </w:r>
      <w:r w:rsidR="007365E6" w:rsidRPr="006031F3">
        <w:rPr>
          <w:szCs w:val="24"/>
          <w:u w:val="single"/>
        </w:rPr>
        <w:t>J.W. Medlin</w:t>
      </w:r>
      <w:r w:rsidR="00B6390D" w:rsidRPr="006031F3">
        <w:rPr>
          <w:szCs w:val="24"/>
          <w:u w:val="single"/>
        </w:rPr>
        <w:t>*</w:t>
      </w:r>
      <w:r w:rsidR="007365E6" w:rsidRPr="006031F3">
        <w:rPr>
          <w:szCs w:val="24"/>
        </w:rPr>
        <w:t xml:space="preserve">, “Theoretical and experimental studies of Ag-Pt Interactions for supported Ag-Pt bimetallic catalysts”, </w:t>
      </w:r>
      <w:r w:rsidR="007365E6" w:rsidRPr="006031F3">
        <w:rPr>
          <w:i/>
          <w:szCs w:val="24"/>
        </w:rPr>
        <w:t>Surface Science</w:t>
      </w:r>
      <w:r w:rsidR="005E7B0A" w:rsidRPr="006031F3">
        <w:rPr>
          <w:szCs w:val="24"/>
        </w:rPr>
        <w:t xml:space="preserve"> </w:t>
      </w:r>
      <w:r w:rsidR="00620F3F" w:rsidRPr="006031F3">
        <w:rPr>
          <w:szCs w:val="24"/>
        </w:rPr>
        <w:t xml:space="preserve">603 </w:t>
      </w:r>
      <w:r w:rsidR="005E7B0A" w:rsidRPr="006031F3">
        <w:rPr>
          <w:szCs w:val="24"/>
        </w:rPr>
        <w:t>(2009</w:t>
      </w:r>
      <w:r w:rsidR="007365E6" w:rsidRPr="006031F3">
        <w:rPr>
          <w:szCs w:val="24"/>
        </w:rPr>
        <w:t>)</w:t>
      </w:r>
      <w:r w:rsidR="0096007C" w:rsidRPr="006031F3">
        <w:rPr>
          <w:szCs w:val="24"/>
        </w:rPr>
        <w:t xml:space="preserve"> </w:t>
      </w:r>
      <w:r w:rsidR="00620F3F" w:rsidRPr="006031F3">
        <w:rPr>
          <w:szCs w:val="24"/>
        </w:rPr>
        <w:t>690-696</w:t>
      </w:r>
      <w:r w:rsidR="007365E6" w:rsidRPr="006031F3">
        <w:rPr>
          <w:szCs w:val="24"/>
        </w:rPr>
        <w:t>.</w:t>
      </w:r>
    </w:p>
    <w:p w14:paraId="2D92407D" w14:textId="77777777" w:rsidR="001215FA" w:rsidRPr="006031F3" w:rsidRDefault="001215FA" w:rsidP="00EE7B33">
      <w:pPr>
        <w:numPr>
          <w:ilvl w:val="0"/>
          <w:numId w:val="2"/>
        </w:numPr>
        <w:rPr>
          <w:szCs w:val="24"/>
        </w:rPr>
      </w:pPr>
      <w:r w:rsidRPr="006031F3">
        <w:rPr>
          <w:szCs w:val="24"/>
        </w:rPr>
        <w:t xml:space="preserve">S.T. Marshall, D.K. Schwartz, </w:t>
      </w:r>
      <w:r w:rsidRPr="006031F3">
        <w:rPr>
          <w:szCs w:val="24"/>
          <w:u w:val="single"/>
        </w:rPr>
        <w:t>J.W. Medlin</w:t>
      </w:r>
      <w:r w:rsidR="00B6390D" w:rsidRPr="006031F3">
        <w:rPr>
          <w:szCs w:val="24"/>
          <w:u w:val="single"/>
        </w:rPr>
        <w:t>*</w:t>
      </w:r>
      <w:r w:rsidRPr="006031F3">
        <w:rPr>
          <w:szCs w:val="24"/>
        </w:rPr>
        <w:t xml:space="preserve">, “Selective Acetylene Detection through Surface Modification of Metal-Insulator-Semiconductor Sensors with Alkanethiolate Monolayers”, </w:t>
      </w:r>
      <w:r w:rsidRPr="006031F3">
        <w:rPr>
          <w:i/>
          <w:szCs w:val="24"/>
        </w:rPr>
        <w:t xml:space="preserve">Sensors and Actuators B </w:t>
      </w:r>
      <w:r w:rsidR="00620F3F" w:rsidRPr="006031F3">
        <w:rPr>
          <w:szCs w:val="24"/>
        </w:rPr>
        <w:t>136</w:t>
      </w:r>
      <w:r w:rsidR="00620F3F" w:rsidRPr="006031F3">
        <w:rPr>
          <w:i/>
          <w:szCs w:val="24"/>
        </w:rPr>
        <w:t xml:space="preserve"> </w:t>
      </w:r>
      <w:r w:rsidR="00E86A4F" w:rsidRPr="006031F3">
        <w:rPr>
          <w:szCs w:val="24"/>
        </w:rPr>
        <w:t>(2009</w:t>
      </w:r>
      <w:r w:rsidRPr="006031F3">
        <w:rPr>
          <w:szCs w:val="24"/>
        </w:rPr>
        <w:t xml:space="preserve">) </w:t>
      </w:r>
      <w:r w:rsidR="00620F3F" w:rsidRPr="006031F3">
        <w:rPr>
          <w:szCs w:val="24"/>
        </w:rPr>
        <w:t>315-319</w:t>
      </w:r>
      <w:r w:rsidRPr="006031F3">
        <w:rPr>
          <w:szCs w:val="24"/>
        </w:rPr>
        <w:t>.</w:t>
      </w:r>
    </w:p>
    <w:p w14:paraId="5EC0CC7B" w14:textId="77777777" w:rsidR="0096007C" w:rsidRPr="006031F3" w:rsidRDefault="0096007C" w:rsidP="0096007C">
      <w:pPr>
        <w:numPr>
          <w:ilvl w:val="0"/>
          <w:numId w:val="2"/>
        </w:numPr>
        <w:rPr>
          <w:szCs w:val="24"/>
        </w:rPr>
      </w:pPr>
      <w:r w:rsidRPr="006031F3">
        <w:rPr>
          <w:szCs w:val="24"/>
        </w:rPr>
        <w:t xml:space="preserve">S.T. Marshall, C.M. Horiuchi, W. Zhang, </w:t>
      </w:r>
      <w:r w:rsidRPr="006031F3">
        <w:rPr>
          <w:szCs w:val="24"/>
          <w:u w:val="single"/>
        </w:rPr>
        <w:t>J.W. Medlin</w:t>
      </w:r>
      <w:r w:rsidR="00B6390D" w:rsidRPr="006031F3">
        <w:rPr>
          <w:szCs w:val="24"/>
          <w:u w:val="single"/>
        </w:rPr>
        <w:t>*</w:t>
      </w:r>
      <w:r w:rsidRPr="006031F3">
        <w:rPr>
          <w:szCs w:val="24"/>
        </w:rPr>
        <w:t xml:space="preserve">, “Common Decomposition Pathways for 1-Epoxy-3-butene and 2-Butenal on Pd(111)”, </w:t>
      </w:r>
      <w:r w:rsidRPr="006031F3">
        <w:rPr>
          <w:i/>
          <w:szCs w:val="24"/>
        </w:rPr>
        <w:t>Journal of Physical Chemistry C</w:t>
      </w:r>
      <w:r w:rsidRPr="006031F3">
        <w:rPr>
          <w:szCs w:val="24"/>
        </w:rPr>
        <w:t xml:space="preserve"> </w:t>
      </w:r>
      <w:r w:rsidR="00E23AD2" w:rsidRPr="006031F3">
        <w:rPr>
          <w:szCs w:val="24"/>
        </w:rPr>
        <w:t xml:space="preserve">112 </w:t>
      </w:r>
      <w:r w:rsidRPr="006031F3">
        <w:rPr>
          <w:szCs w:val="24"/>
        </w:rPr>
        <w:t>(2008)</w:t>
      </w:r>
      <w:r w:rsidR="00E23AD2" w:rsidRPr="006031F3">
        <w:rPr>
          <w:szCs w:val="24"/>
        </w:rPr>
        <w:t xml:space="preserve"> 20406-20412</w:t>
      </w:r>
      <w:r w:rsidRPr="006031F3">
        <w:rPr>
          <w:szCs w:val="24"/>
        </w:rPr>
        <w:t>.</w:t>
      </w:r>
    </w:p>
    <w:p w14:paraId="2571790E" w14:textId="77777777" w:rsidR="00375F77" w:rsidRPr="006031F3" w:rsidRDefault="00375F77" w:rsidP="00BE5A1E">
      <w:pPr>
        <w:numPr>
          <w:ilvl w:val="0"/>
          <w:numId w:val="2"/>
        </w:numPr>
        <w:rPr>
          <w:szCs w:val="24"/>
        </w:rPr>
      </w:pPr>
      <w:r w:rsidRPr="006031F3">
        <w:rPr>
          <w:szCs w:val="24"/>
        </w:rPr>
        <w:t xml:space="preserve">D.C. Kershner, W. Zhang, </w:t>
      </w:r>
      <w:r w:rsidRPr="006031F3">
        <w:rPr>
          <w:szCs w:val="24"/>
          <w:u w:val="single"/>
        </w:rPr>
        <w:t>J.W. Medlin</w:t>
      </w:r>
      <w:r w:rsidR="00B6390D" w:rsidRPr="006031F3">
        <w:rPr>
          <w:szCs w:val="24"/>
          <w:u w:val="single"/>
        </w:rPr>
        <w:t>*</w:t>
      </w:r>
      <w:r w:rsidRPr="006031F3">
        <w:rPr>
          <w:szCs w:val="24"/>
        </w:rPr>
        <w:t>, “</w:t>
      </w:r>
      <w:r w:rsidR="00BE5A1E" w:rsidRPr="006031F3">
        <w:rPr>
          <w:szCs w:val="24"/>
        </w:rPr>
        <w:t>Investigation of submonolayer SiO</w:t>
      </w:r>
      <w:r w:rsidR="00BE5A1E" w:rsidRPr="006031F3">
        <w:rPr>
          <w:szCs w:val="24"/>
          <w:vertAlign w:val="subscript"/>
        </w:rPr>
        <w:t>X</w:t>
      </w:r>
      <w:r w:rsidR="00BE5A1E" w:rsidRPr="006031F3">
        <w:rPr>
          <w:szCs w:val="24"/>
        </w:rPr>
        <w:t xml:space="preserve"> species formed from oxidation of silane </w:t>
      </w:r>
      <w:r w:rsidR="00A26AA0" w:rsidRPr="006031F3">
        <w:rPr>
          <w:szCs w:val="24"/>
        </w:rPr>
        <w:t>on Pt(11</w:t>
      </w:r>
      <w:r w:rsidR="00BE5A1E" w:rsidRPr="006031F3">
        <w:rPr>
          <w:szCs w:val="24"/>
        </w:rPr>
        <w:t>1)</w:t>
      </w:r>
      <w:r w:rsidRPr="006031F3">
        <w:rPr>
          <w:szCs w:val="24"/>
        </w:rPr>
        <w:t>”,</w:t>
      </w:r>
      <w:r w:rsidR="001215FA" w:rsidRPr="006031F3">
        <w:rPr>
          <w:szCs w:val="24"/>
        </w:rPr>
        <w:t xml:space="preserve"> </w:t>
      </w:r>
      <w:r w:rsidRPr="006031F3">
        <w:rPr>
          <w:i/>
          <w:szCs w:val="24"/>
        </w:rPr>
        <w:t>Surface Science</w:t>
      </w:r>
      <w:r w:rsidRPr="006031F3">
        <w:rPr>
          <w:szCs w:val="24"/>
        </w:rPr>
        <w:t xml:space="preserve"> </w:t>
      </w:r>
      <w:r w:rsidR="00BE5A1E" w:rsidRPr="006031F3">
        <w:rPr>
          <w:szCs w:val="24"/>
        </w:rPr>
        <w:t xml:space="preserve">602 </w:t>
      </w:r>
      <w:r w:rsidRPr="006031F3">
        <w:rPr>
          <w:szCs w:val="24"/>
        </w:rPr>
        <w:t xml:space="preserve">(2008) </w:t>
      </w:r>
      <w:r w:rsidR="00BE5A1E" w:rsidRPr="006031F3">
        <w:rPr>
          <w:szCs w:val="24"/>
        </w:rPr>
        <w:t>3225-3231</w:t>
      </w:r>
      <w:r w:rsidRPr="006031F3">
        <w:rPr>
          <w:szCs w:val="24"/>
        </w:rPr>
        <w:t>.</w:t>
      </w:r>
    </w:p>
    <w:p w14:paraId="0D3DD6EB" w14:textId="77777777" w:rsidR="00375F77" w:rsidRPr="006031F3" w:rsidRDefault="00375F77" w:rsidP="00EE7B33">
      <w:pPr>
        <w:numPr>
          <w:ilvl w:val="0"/>
          <w:numId w:val="2"/>
        </w:numPr>
        <w:rPr>
          <w:szCs w:val="24"/>
        </w:rPr>
      </w:pPr>
      <w:r w:rsidRPr="006031F3">
        <w:rPr>
          <w:szCs w:val="24"/>
        </w:rPr>
        <w:t xml:space="preserve">D.C. Kershner, M.P. Hyman, </w:t>
      </w:r>
      <w:r w:rsidRPr="006031F3">
        <w:rPr>
          <w:szCs w:val="24"/>
          <w:u w:val="single"/>
        </w:rPr>
        <w:t>J.W. Med</w:t>
      </w:r>
      <w:r w:rsidR="00B6390D" w:rsidRPr="006031F3">
        <w:rPr>
          <w:szCs w:val="24"/>
          <w:u w:val="single"/>
        </w:rPr>
        <w:t>l</w:t>
      </w:r>
      <w:r w:rsidRPr="006031F3">
        <w:rPr>
          <w:szCs w:val="24"/>
          <w:u w:val="single"/>
        </w:rPr>
        <w:t>in</w:t>
      </w:r>
      <w:r w:rsidR="00B6390D" w:rsidRPr="006031F3">
        <w:rPr>
          <w:szCs w:val="24"/>
          <w:u w:val="single"/>
        </w:rPr>
        <w:t>*</w:t>
      </w:r>
      <w:r w:rsidRPr="006031F3">
        <w:rPr>
          <w:szCs w:val="24"/>
        </w:rPr>
        <w:t xml:space="preserve">, “DFT study of the oxidation of silicon on Pd(111) and Pt(111)”, </w:t>
      </w:r>
      <w:r w:rsidR="00654470" w:rsidRPr="006031F3">
        <w:rPr>
          <w:i/>
          <w:szCs w:val="24"/>
        </w:rPr>
        <w:t>Surface Science</w:t>
      </w:r>
      <w:r w:rsidR="00BD165F" w:rsidRPr="006031F3">
        <w:rPr>
          <w:szCs w:val="24"/>
        </w:rPr>
        <w:t xml:space="preserve"> 602 (2008)</w:t>
      </w:r>
      <w:r w:rsidRPr="006031F3">
        <w:rPr>
          <w:szCs w:val="24"/>
        </w:rPr>
        <w:t xml:space="preserve"> </w:t>
      </w:r>
      <w:r w:rsidR="00BD165F" w:rsidRPr="006031F3">
        <w:rPr>
          <w:szCs w:val="24"/>
        </w:rPr>
        <w:t>3603-3610</w:t>
      </w:r>
      <w:r w:rsidRPr="006031F3">
        <w:rPr>
          <w:szCs w:val="24"/>
        </w:rPr>
        <w:t>.</w:t>
      </w:r>
    </w:p>
    <w:p w14:paraId="186ABE21" w14:textId="77777777" w:rsidR="00AA260A" w:rsidRPr="006031F3" w:rsidRDefault="00AA260A" w:rsidP="00EE7B33">
      <w:pPr>
        <w:numPr>
          <w:ilvl w:val="0"/>
          <w:numId w:val="2"/>
        </w:numPr>
        <w:rPr>
          <w:szCs w:val="24"/>
        </w:rPr>
      </w:pPr>
      <w:r w:rsidRPr="006031F3">
        <w:rPr>
          <w:szCs w:val="24"/>
        </w:rPr>
        <w:t xml:space="preserve">S.T. Marshall, S.K. Satija, B.D. Vogt, </w:t>
      </w:r>
      <w:r w:rsidRPr="006031F3">
        <w:rPr>
          <w:szCs w:val="24"/>
          <w:u w:val="single"/>
        </w:rPr>
        <w:t>J.W. Medlin</w:t>
      </w:r>
      <w:r w:rsidR="00B6390D" w:rsidRPr="006031F3">
        <w:rPr>
          <w:szCs w:val="24"/>
          <w:u w:val="single"/>
        </w:rPr>
        <w:t>*</w:t>
      </w:r>
      <w:r w:rsidRPr="006031F3">
        <w:rPr>
          <w:szCs w:val="24"/>
        </w:rPr>
        <w:t xml:space="preserve">, “Profiling of Hydrogen in Metal-Insulator-Semiconductor Sensors using Neutron Reflectivity”, </w:t>
      </w:r>
      <w:r w:rsidRPr="006031F3">
        <w:rPr>
          <w:i/>
          <w:szCs w:val="24"/>
        </w:rPr>
        <w:t>Applied Physics Letters</w:t>
      </w:r>
      <w:r w:rsidRPr="006031F3">
        <w:rPr>
          <w:szCs w:val="24"/>
        </w:rPr>
        <w:t xml:space="preserve"> </w:t>
      </w:r>
      <w:r w:rsidR="00227A5E" w:rsidRPr="006031F3">
        <w:rPr>
          <w:szCs w:val="24"/>
        </w:rPr>
        <w:t xml:space="preserve">92 </w:t>
      </w:r>
      <w:r w:rsidRPr="006031F3">
        <w:rPr>
          <w:szCs w:val="24"/>
        </w:rPr>
        <w:t xml:space="preserve">(2008) </w:t>
      </w:r>
      <w:r w:rsidR="00227A5E" w:rsidRPr="006031F3">
        <w:rPr>
          <w:szCs w:val="24"/>
        </w:rPr>
        <w:t>art. no. 153503</w:t>
      </w:r>
      <w:r w:rsidRPr="006031F3">
        <w:rPr>
          <w:szCs w:val="24"/>
        </w:rPr>
        <w:t>.</w:t>
      </w:r>
    </w:p>
    <w:p w14:paraId="520CB9C6" w14:textId="77777777" w:rsidR="00AA4BC9" w:rsidRPr="006031F3" w:rsidRDefault="00AA4BC9" w:rsidP="00EE7B33">
      <w:pPr>
        <w:numPr>
          <w:ilvl w:val="0"/>
          <w:numId w:val="2"/>
        </w:numPr>
        <w:rPr>
          <w:szCs w:val="24"/>
        </w:rPr>
      </w:pPr>
      <w:r w:rsidRPr="006031F3">
        <w:rPr>
          <w:szCs w:val="24"/>
        </w:rPr>
        <w:t xml:space="preserve">A.S. Loh, </w:t>
      </w:r>
      <w:r w:rsidR="00F05EC8" w:rsidRPr="006031F3">
        <w:rPr>
          <w:szCs w:val="24"/>
        </w:rPr>
        <w:t xml:space="preserve">S.W. Davis, </w:t>
      </w:r>
      <w:r w:rsidRPr="006031F3">
        <w:rPr>
          <w:szCs w:val="24"/>
          <w:u w:val="single"/>
        </w:rPr>
        <w:t>J.W. Medlin</w:t>
      </w:r>
      <w:r w:rsidR="00B6390D" w:rsidRPr="006031F3">
        <w:rPr>
          <w:szCs w:val="24"/>
          <w:u w:val="single"/>
        </w:rPr>
        <w:t>*</w:t>
      </w:r>
      <w:r w:rsidRPr="006031F3">
        <w:rPr>
          <w:szCs w:val="24"/>
        </w:rPr>
        <w:t xml:space="preserve">, “Adsorption and Reaction of 1-Epoxy-3-butene on Pt(111): Implications for Selectivity in Conversions of Unsaturated Oxygenates”, </w:t>
      </w:r>
      <w:r w:rsidRPr="006031F3">
        <w:rPr>
          <w:i/>
          <w:szCs w:val="24"/>
        </w:rPr>
        <w:t>Journal of the American Chemical Society</w:t>
      </w:r>
      <w:r w:rsidR="00AA260A" w:rsidRPr="006031F3">
        <w:rPr>
          <w:szCs w:val="24"/>
        </w:rPr>
        <w:t xml:space="preserve"> </w:t>
      </w:r>
      <w:r w:rsidR="00227A5E" w:rsidRPr="006031F3">
        <w:rPr>
          <w:szCs w:val="24"/>
        </w:rPr>
        <w:t xml:space="preserve">130 </w:t>
      </w:r>
      <w:r w:rsidR="00AA260A" w:rsidRPr="006031F3">
        <w:rPr>
          <w:szCs w:val="24"/>
        </w:rPr>
        <w:t>(2008</w:t>
      </w:r>
      <w:r w:rsidRPr="006031F3">
        <w:rPr>
          <w:szCs w:val="24"/>
        </w:rPr>
        <w:t xml:space="preserve">) </w:t>
      </w:r>
      <w:r w:rsidR="00227A5E" w:rsidRPr="006031F3">
        <w:rPr>
          <w:szCs w:val="24"/>
        </w:rPr>
        <w:t>5507-5514</w:t>
      </w:r>
      <w:r w:rsidRPr="006031F3">
        <w:rPr>
          <w:szCs w:val="24"/>
        </w:rPr>
        <w:t>.</w:t>
      </w:r>
    </w:p>
    <w:p w14:paraId="4D3FCD33" w14:textId="77777777" w:rsidR="00AA4BC9" w:rsidRPr="006031F3" w:rsidRDefault="00AA4BC9" w:rsidP="00EE7B33">
      <w:pPr>
        <w:numPr>
          <w:ilvl w:val="0"/>
          <w:numId w:val="2"/>
        </w:numPr>
        <w:rPr>
          <w:szCs w:val="24"/>
        </w:rPr>
      </w:pPr>
      <w:r w:rsidRPr="006031F3">
        <w:rPr>
          <w:szCs w:val="24"/>
        </w:rPr>
        <w:t xml:space="preserve">D.C. Kershner, </w:t>
      </w:r>
      <w:r w:rsidRPr="006031F3">
        <w:rPr>
          <w:szCs w:val="24"/>
          <w:u w:val="single"/>
        </w:rPr>
        <w:t>J.W. Medlin</w:t>
      </w:r>
      <w:r w:rsidR="00B6390D" w:rsidRPr="006031F3">
        <w:rPr>
          <w:szCs w:val="24"/>
          <w:u w:val="single"/>
        </w:rPr>
        <w:t>*</w:t>
      </w:r>
      <w:r w:rsidRPr="006031F3">
        <w:rPr>
          <w:szCs w:val="24"/>
        </w:rPr>
        <w:t xml:space="preserve">, “Adsorption and Decomposition of Silane on Pd(111)”, </w:t>
      </w:r>
      <w:r w:rsidRPr="006031F3">
        <w:rPr>
          <w:i/>
          <w:szCs w:val="24"/>
        </w:rPr>
        <w:t>Surface Science</w:t>
      </w:r>
      <w:r w:rsidR="00AA260A" w:rsidRPr="006031F3">
        <w:rPr>
          <w:szCs w:val="24"/>
        </w:rPr>
        <w:t xml:space="preserve"> </w:t>
      </w:r>
      <w:r w:rsidR="00910368" w:rsidRPr="006031F3">
        <w:rPr>
          <w:szCs w:val="24"/>
        </w:rPr>
        <w:t xml:space="preserve">602 </w:t>
      </w:r>
      <w:r w:rsidR="00AA260A" w:rsidRPr="006031F3">
        <w:rPr>
          <w:szCs w:val="24"/>
        </w:rPr>
        <w:t>(2008</w:t>
      </w:r>
      <w:r w:rsidRPr="006031F3">
        <w:rPr>
          <w:szCs w:val="24"/>
        </w:rPr>
        <w:t xml:space="preserve">) </w:t>
      </w:r>
      <w:r w:rsidR="00910368" w:rsidRPr="006031F3">
        <w:rPr>
          <w:szCs w:val="24"/>
        </w:rPr>
        <w:t>693-701</w:t>
      </w:r>
      <w:r w:rsidRPr="006031F3">
        <w:rPr>
          <w:szCs w:val="24"/>
        </w:rPr>
        <w:t>.</w:t>
      </w:r>
    </w:p>
    <w:p w14:paraId="23B0096D" w14:textId="77777777" w:rsidR="00AA4BC9" w:rsidRPr="006031F3" w:rsidRDefault="00AA4BC9" w:rsidP="00EE7B33">
      <w:pPr>
        <w:numPr>
          <w:ilvl w:val="0"/>
          <w:numId w:val="2"/>
        </w:numPr>
        <w:rPr>
          <w:szCs w:val="24"/>
        </w:rPr>
      </w:pPr>
      <w:r w:rsidRPr="006031F3">
        <w:rPr>
          <w:szCs w:val="24"/>
        </w:rPr>
        <w:t xml:space="preserve">D.C. Kershner, </w:t>
      </w:r>
      <w:r w:rsidRPr="006031F3">
        <w:rPr>
          <w:szCs w:val="24"/>
          <w:u w:val="single"/>
        </w:rPr>
        <w:t>J.W. Medlin</w:t>
      </w:r>
      <w:r w:rsidR="00B6390D" w:rsidRPr="006031F3">
        <w:rPr>
          <w:szCs w:val="24"/>
          <w:u w:val="single"/>
        </w:rPr>
        <w:t>*</w:t>
      </w:r>
      <w:r w:rsidRPr="006031F3">
        <w:rPr>
          <w:szCs w:val="24"/>
        </w:rPr>
        <w:t xml:space="preserve">, “Adsorption and Reaction of Silane and Oxygen on Pd(111)”, </w:t>
      </w:r>
      <w:r w:rsidRPr="006031F3">
        <w:rPr>
          <w:i/>
          <w:szCs w:val="24"/>
        </w:rPr>
        <w:t>Surface Science</w:t>
      </w:r>
      <w:r w:rsidR="00910368" w:rsidRPr="006031F3">
        <w:rPr>
          <w:szCs w:val="24"/>
        </w:rPr>
        <w:t xml:space="preserve"> 602 (</w:t>
      </w:r>
      <w:r w:rsidR="00AA260A" w:rsidRPr="006031F3">
        <w:rPr>
          <w:szCs w:val="24"/>
        </w:rPr>
        <w:t>2008</w:t>
      </w:r>
      <w:r w:rsidR="00910368" w:rsidRPr="006031F3">
        <w:rPr>
          <w:szCs w:val="24"/>
        </w:rPr>
        <w:t>) 786-794</w:t>
      </w:r>
      <w:r w:rsidRPr="006031F3">
        <w:rPr>
          <w:szCs w:val="24"/>
        </w:rPr>
        <w:t>.</w:t>
      </w:r>
    </w:p>
    <w:p w14:paraId="336663A7" w14:textId="77777777" w:rsidR="00AA4BC9" w:rsidRPr="006031F3" w:rsidRDefault="00AA4BC9" w:rsidP="00EE7B33">
      <w:pPr>
        <w:numPr>
          <w:ilvl w:val="0"/>
          <w:numId w:val="2"/>
        </w:numPr>
        <w:rPr>
          <w:szCs w:val="24"/>
        </w:rPr>
      </w:pPr>
      <w:r w:rsidRPr="006031F3">
        <w:rPr>
          <w:szCs w:val="24"/>
        </w:rPr>
        <w:t xml:space="preserve">M.P. Hyman, </w:t>
      </w:r>
      <w:r w:rsidRPr="006031F3">
        <w:rPr>
          <w:szCs w:val="24"/>
          <w:u w:val="single"/>
        </w:rPr>
        <w:t>J.W. Medlin</w:t>
      </w:r>
      <w:r w:rsidR="00B6390D" w:rsidRPr="006031F3">
        <w:rPr>
          <w:szCs w:val="24"/>
          <w:u w:val="single"/>
        </w:rPr>
        <w:t>*</w:t>
      </w:r>
      <w:r w:rsidRPr="006031F3">
        <w:rPr>
          <w:szCs w:val="24"/>
        </w:rPr>
        <w:t xml:space="preserve">, “The Effects of Electronic Structure Modifications on the Adsorption of Oxygen Reduction Reaction Intermediates on Model Pt(111)-Alloy Surfaces”, </w:t>
      </w:r>
      <w:r w:rsidRPr="006031F3">
        <w:rPr>
          <w:i/>
          <w:szCs w:val="24"/>
        </w:rPr>
        <w:t>Journal of Physical Chemistry C</w:t>
      </w:r>
      <w:r w:rsidRPr="006031F3">
        <w:rPr>
          <w:szCs w:val="24"/>
        </w:rPr>
        <w:t xml:space="preserve"> 111 (2007) 17052-17060.</w:t>
      </w:r>
    </w:p>
    <w:p w14:paraId="7A09DB53" w14:textId="070C5FEE" w:rsidR="00AA4BC9" w:rsidRPr="006031F3" w:rsidRDefault="00AA4BC9" w:rsidP="00EE7B33">
      <w:pPr>
        <w:numPr>
          <w:ilvl w:val="0"/>
          <w:numId w:val="2"/>
        </w:numPr>
        <w:rPr>
          <w:szCs w:val="24"/>
        </w:rPr>
      </w:pPr>
      <w:r w:rsidRPr="006031F3">
        <w:rPr>
          <w:szCs w:val="24"/>
        </w:rPr>
        <w:t xml:space="preserve">M.P. Hyman, B.T. Loveless, </w:t>
      </w:r>
      <w:r w:rsidRPr="006031F3">
        <w:rPr>
          <w:szCs w:val="24"/>
          <w:u w:val="single"/>
        </w:rPr>
        <w:t>J.W. Medlin</w:t>
      </w:r>
      <w:r w:rsidR="00B6390D" w:rsidRPr="006031F3">
        <w:rPr>
          <w:szCs w:val="24"/>
          <w:u w:val="single"/>
        </w:rPr>
        <w:t>*</w:t>
      </w:r>
      <w:r w:rsidRPr="006031F3">
        <w:rPr>
          <w:szCs w:val="24"/>
        </w:rPr>
        <w:t>, “A Density Functional Theory Study of H</w:t>
      </w:r>
      <w:r w:rsidRPr="006031F3">
        <w:rPr>
          <w:szCs w:val="24"/>
          <w:vertAlign w:val="subscript"/>
        </w:rPr>
        <w:t>2</w:t>
      </w:r>
      <w:r w:rsidRPr="006031F3">
        <w:rPr>
          <w:szCs w:val="24"/>
        </w:rPr>
        <w:t xml:space="preserve">S Decomposition on the (111) Surfaces of Model Pd-alloys”, </w:t>
      </w:r>
      <w:r w:rsidRPr="006031F3">
        <w:rPr>
          <w:i/>
          <w:szCs w:val="24"/>
        </w:rPr>
        <w:t>Surf</w:t>
      </w:r>
      <w:r w:rsidR="006031F3">
        <w:rPr>
          <w:i/>
          <w:szCs w:val="24"/>
        </w:rPr>
        <w:t>.</w:t>
      </w:r>
      <w:r w:rsidRPr="006031F3">
        <w:rPr>
          <w:i/>
          <w:szCs w:val="24"/>
        </w:rPr>
        <w:t xml:space="preserve"> Sci</w:t>
      </w:r>
      <w:r w:rsidR="006031F3">
        <w:rPr>
          <w:i/>
          <w:szCs w:val="24"/>
        </w:rPr>
        <w:t>.</w:t>
      </w:r>
      <w:r w:rsidRPr="006031F3">
        <w:rPr>
          <w:szCs w:val="24"/>
        </w:rPr>
        <w:t xml:space="preserve"> 601 (2007) 5383-5394.</w:t>
      </w:r>
    </w:p>
    <w:p w14:paraId="6730014D" w14:textId="77777777" w:rsidR="00511249" w:rsidRPr="006031F3" w:rsidRDefault="00511249" w:rsidP="00EE7B33">
      <w:pPr>
        <w:numPr>
          <w:ilvl w:val="0"/>
          <w:numId w:val="2"/>
        </w:numPr>
        <w:rPr>
          <w:szCs w:val="24"/>
        </w:rPr>
      </w:pPr>
      <w:r w:rsidRPr="006031F3">
        <w:rPr>
          <w:szCs w:val="24"/>
        </w:rPr>
        <w:t xml:space="preserve">M.P. Hyman, </w:t>
      </w:r>
      <w:r w:rsidRPr="006031F3">
        <w:rPr>
          <w:szCs w:val="24"/>
          <w:u w:val="single"/>
        </w:rPr>
        <w:t>J.W. Medlin</w:t>
      </w:r>
      <w:r w:rsidR="00B6390D" w:rsidRPr="006031F3">
        <w:rPr>
          <w:szCs w:val="24"/>
          <w:u w:val="single"/>
        </w:rPr>
        <w:t>*</w:t>
      </w:r>
      <w:r w:rsidRPr="006031F3">
        <w:rPr>
          <w:szCs w:val="24"/>
        </w:rPr>
        <w:t>, “</w:t>
      </w:r>
      <w:r w:rsidR="003F64B1" w:rsidRPr="006031F3">
        <w:rPr>
          <w:szCs w:val="24"/>
        </w:rPr>
        <w:t xml:space="preserve">A Mechanistic Study of the Electrochemical Oxygen Reduction Reaction on Pt(111) Using Density Functional Theory”, </w:t>
      </w:r>
      <w:r w:rsidR="003F64B1" w:rsidRPr="006031F3">
        <w:rPr>
          <w:i/>
          <w:szCs w:val="24"/>
        </w:rPr>
        <w:t>Journal of Physical Chemistry B</w:t>
      </w:r>
      <w:r w:rsidR="003F64B1" w:rsidRPr="006031F3">
        <w:rPr>
          <w:szCs w:val="24"/>
        </w:rPr>
        <w:t xml:space="preserve"> </w:t>
      </w:r>
      <w:r w:rsidR="00EE7B33" w:rsidRPr="006031F3">
        <w:rPr>
          <w:szCs w:val="24"/>
        </w:rPr>
        <w:t>110</w:t>
      </w:r>
      <w:r w:rsidR="003F64B1" w:rsidRPr="006031F3">
        <w:rPr>
          <w:szCs w:val="24"/>
        </w:rPr>
        <w:t xml:space="preserve"> (2006)</w:t>
      </w:r>
      <w:r w:rsidR="00EE7B33" w:rsidRPr="006031F3">
        <w:rPr>
          <w:szCs w:val="24"/>
        </w:rPr>
        <w:t xml:space="preserve"> 15338-15344</w:t>
      </w:r>
      <w:r w:rsidR="003F64B1" w:rsidRPr="006031F3">
        <w:rPr>
          <w:szCs w:val="24"/>
        </w:rPr>
        <w:t>.</w:t>
      </w:r>
    </w:p>
    <w:p w14:paraId="37AED472" w14:textId="77777777" w:rsidR="00511249" w:rsidRPr="006031F3" w:rsidRDefault="00511249" w:rsidP="00E206A6">
      <w:pPr>
        <w:numPr>
          <w:ilvl w:val="0"/>
          <w:numId w:val="2"/>
        </w:numPr>
        <w:rPr>
          <w:szCs w:val="24"/>
        </w:rPr>
      </w:pPr>
      <w:r w:rsidRPr="006031F3">
        <w:rPr>
          <w:szCs w:val="24"/>
        </w:rPr>
        <w:t xml:space="preserve">D. Li, R. Bastasz, and </w:t>
      </w:r>
      <w:r w:rsidRPr="006031F3">
        <w:rPr>
          <w:szCs w:val="24"/>
          <w:u w:val="single"/>
        </w:rPr>
        <w:t>J.W. Medlin</w:t>
      </w:r>
      <w:r w:rsidR="00B6390D" w:rsidRPr="006031F3">
        <w:rPr>
          <w:szCs w:val="24"/>
          <w:u w:val="single"/>
        </w:rPr>
        <w:t>*</w:t>
      </w:r>
      <w:r w:rsidRPr="006031F3">
        <w:rPr>
          <w:szCs w:val="24"/>
        </w:rPr>
        <w:t xml:space="preserve">, “Application of Polymer-Coated MIS Sensors in Detection of Dissolved Hydrogen”, </w:t>
      </w:r>
      <w:r w:rsidRPr="006031F3">
        <w:rPr>
          <w:i/>
          <w:szCs w:val="24"/>
        </w:rPr>
        <w:t>Applied Physics Letters</w:t>
      </w:r>
      <w:r w:rsidR="00E206A6" w:rsidRPr="006031F3">
        <w:rPr>
          <w:szCs w:val="24"/>
        </w:rPr>
        <w:t xml:space="preserve"> 88</w:t>
      </w:r>
      <w:r w:rsidRPr="006031F3">
        <w:rPr>
          <w:szCs w:val="24"/>
        </w:rPr>
        <w:t xml:space="preserve"> (2006)</w:t>
      </w:r>
      <w:r w:rsidR="00E206A6" w:rsidRPr="006031F3">
        <w:rPr>
          <w:szCs w:val="24"/>
        </w:rPr>
        <w:t xml:space="preserve"> art. no. 233507</w:t>
      </w:r>
      <w:r w:rsidRPr="006031F3">
        <w:rPr>
          <w:szCs w:val="24"/>
        </w:rPr>
        <w:t xml:space="preserve">. </w:t>
      </w:r>
    </w:p>
    <w:p w14:paraId="4918DB5A" w14:textId="77777777" w:rsidR="00461C68" w:rsidRPr="006031F3" w:rsidRDefault="00194DD5" w:rsidP="008F4CB2">
      <w:pPr>
        <w:numPr>
          <w:ilvl w:val="0"/>
          <w:numId w:val="2"/>
        </w:numPr>
        <w:rPr>
          <w:szCs w:val="24"/>
        </w:rPr>
      </w:pPr>
      <w:r w:rsidRPr="006031F3">
        <w:rPr>
          <w:szCs w:val="24"/>
        </w:rPr>
        <w:t xml:space="preserve">D. Li </w:t>
      </w:r>
      <w:r w:rsidR="00461C68" w:rsidRPr="006031F3">
        <w:rPr>
          <w:szCs w:val="24"/>
        </w:rPr>
        <w:t>,</w:t>
      </w:r>
      <w:r w:rsidRPr="006031F3">
        <w:rPr>
          <w:szCs w:val="24"/>
        </w:rPr>
        <w:t xml:space="preserve"> A.H. McDaniel, R. Bastasz, </w:t>
      </w:r>
      <w:r w:rsidRPr="006031F3">
        <w:rPr>
          <w:szCs w:val="24"/>
          <w:u w:val="single"/>
        </w:rPr>
        <w:t>J.W. Medlin</w:t>
      </w:r>
      <w:r w:rsidR="00B6390D" w:rsidRPr="006031F3">
        <w:rPr>
          <w:szCs w:val="24"/>
          <w:u w:val="single"/>
        </w:rPr>
        <w:t>*</w:t>
      </w:r>
      <w:r w:rsidRPr="006031F3">
        <w:rPr>
          <w:szCs w:val="24"/>
        </w:rPr>
        <w:t>,</w:t>
      </w:r>
      <w:r w:rsidR="00461C68" w:rsidRPr="006031F3">
        <w:rPr>
          <w:szCs w:val="24"/>
        </w:rPr>
        <w:t xml:space="preserve"> “</w:t>
      </w:r>
      <w:r w:rsidR="00935C30" w:rsidRPr="006031F3">
        <w:rPr>
          <w:szCs w:val="24"/>
        </w:rPr>
        <w:t>Effects of a Polyimide Coating on the Hydrogen Selectivity of MIS Sensors</w:t>
      </w:r>
      <w:r w:rsidR="00461C68" w:rsidRPr="006031F3">
        <w:rPr>
          <w:szCs w:val="24"/>
        </w:rPr>
        <w:t xml:space="preserve">”, </w:t>
      </w:r>
      <w:r w:rsidR="00461C68" w:rsidRPr="006031F3">
        <w:rPr>
          <w:i/>
          <w:szCs w:val="24"/>
        </w:rPr>
        <w:t>Sensors and Actuators B</w:t>
      </w:r>
      <w:r w:rsidR="00935C30" w:rsidRPr="006031F3">
        <w:rPr>
          <w:szCs w:val="24"/>
        </w:rPr>
        <w:t xml:space="preserve"> </w:t>
      </w:r>
      <w:r w:rsidR="00511249" w:rsidRPr="006031F3">
        <w:rPr>
          <w:szCs w:val="24"/>
        </w:rPr>
        <w:t xml:space="preserve">115 </w:t>
      </w:r>
      <w:r w:rsidR="00935C30" w:rsidRPr="006031F3">
        <w:rPr>
          <w:szCs w:val="24"/>
        </w:rPr>
        <w:t>(200</w:t>
      </w:r>
      <w:r w:rsidR="00511249" w:rsidRPr="006031F3">
        <w:rPr>
          <w:szCs w:val="24"/>
        </w:rPr>
        <w:t>6</w:t>
      </w:r>
      <w:r w:rsidR="00935C30" w:rsidRPr="006031F3">
        <w:rPr>
          <w:szCs w:val="24"/>
        </w:rPr>
        <w:t>)</w:t>
      </w:r>
      <w:r w:rsidR="00511249" w:rsidRPr="006031F3">
        <w:rPr>
          <w:szCs w:val="24"/>
        </w:rPr>
        <w:t xml:space="preserve"> 86-92</w:t>
      </w:r>
      <w:r w:rsidR="00461C68" w:rsidRPr="006031F3">
        <w:rPr>
          <w:i/>
          <w:szCs w:val="24"/>
        </w:rPr>
        <w:t>.</w:t>
      </w:r>
    </w:p>
    <w:p w14:paraId="59A3DF8A" w14:textId="77777777" w:rsidR="0096007C" w:rsidRDefault="00715CEE" w:rsidP="0096007C">
      <w:pPr>
        <w:numPr>
          <w:ilvl w:val="0"/>
          <w:numId w:val="2"/>
        </w:numPr>
        <w:rPr>
          <w:szCs w:val="24"/>
        </w:rPr>
      </w:pPr>
      <w:r w:rsidRPr="006031F3">
        <w:rPr>
          <w:szCs w:val="24"/>
        </w:rPr>
        <w:lastRenderedPageBreak/>
        <w:t xml:space="preserve">M.P. Hyman, </w:t>
      </w:r>
      <w:r w:rsidRPr="006031F3">
        <w:rPr>
          <w:szCs w:val="24"/>
          <w:u w:val="single"/>
        </w:rPr>
        <w:t>J.W. Medlin</w:t>
      </w:r>
      <w:r w:rsidR="00B6390D" w:rsidRPr="006031F3">
        <w:rPr>
          <w:szCs w:val="24"/>
          <w:u w:val="single"/>
        </w:rPr>
        <w:t>*</w:t>
      </w:r>
      <w:r w:rsidRPr="006031F3">
        <w:rPr>
          <w:szCs w:val="24"/>
        </w:rPr>
        <w:t xml:space="preserve">, “Effect of Applied Electric Fields on Oxygen Dissociation on Pt(111)”, </w:t>
      </w:r>
      <w:r w:rsidR="003F64B1" w:rsidRPr="006031F3">
        <w:rPr>
          <w:i/>
          <w:szCs w:val="24"/>
        </w:rPr>
        <w:t>Journal of Physical Chemistry B</w:t>
      </w:r>
      <w:r w:rsidRPr="006031F3">
        <w:rPr>
          <w:szCs w:val="24"/>
        </w:rPr>
        <w:t xml:space="preserve"> </w:t>
      </w:r>
      <w:r w:rsidR="009E7743" w:rsidRPr="006031F3">
        <w:rPr>
          <w:szCs w:val="24"/>
        </w:rPr>
        <w:t>109 (2005) 6304-6310</w:t>
      </w:r>
      <w:r w:rsidRPr="006031F3">
        <w:rPr>
          <w:szCs w:val="24"/>
        </w:rPr>
        <w:t>.</w:t>
      </w:r>
    </w:p>
    <w:p w14:paraId="7C8AE533"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R. Bastasz, A.H. McDaniel*, “Hydrocarbon detection via ion implantation in metal-insulator-semiconductor devices,” </w:t>
      </w:r>
      <w:r w:rsidRPr="00AE4EB0">
        <w:rPr>
          <w:i/>
          <w:szCs w:val="24"/>
        </w:rPr>
        <w:t>Applied Physics Letters</w:t>
      </w:r>
      <w:r w:rsidRPr="00AE4EB0">
        <w:rPr>
          <w:szCs w:val="24"/>
        </w:rPr>
        <w:t xml:space="preserve"> 85 (2004) 5457-5459.</w:t>
      </w:r>
    </w:p>
    <w:p w14:paraId="7787E0E4" w14:textId="77777777" w:rsidR="00AE4EB0" w:rsidRPr="00AE4EB0" w:rsidRDefault="00AE4EB0" w:rsidP="00AE4EB0">
      <w:pPr>
        <w:numPr>
          <w:ilvl w:val="0"/>
          <w:numId w:val="2"/>
        </w:numPr>
        <w:rPr>
          <w:szCs w:val="24"/>
        </w:rPr>
      </w:pPr>
      <w:r w:rsidRPr="00AE4EB0">
        <w:rPr>
          <w:szCs w:val="24"/>
        </w:rPr>
        <w:t xml:space="preserve">R. Bastasz*, </w:t>
      </w:r>
      <w:r w:rsidRPr="00AE4EB0">
        <w:rPr>
          <w:szCs w:val="24"/>
          <w:u w:val="single"/>
        </w:rPr>
        <w:t>J. W. Medlin</w:t>
      </w:r>
      <w:r w:rsidRPr="00AE4EB0">
        <w:rPr>
          <w:szCs w:val="24"/>
        </w:rPr>
        <w:t xml:space="preserve">, J. A. Whaley, R. Beikler, E. Taglauer, "Deuterium adsorption on W(100) studied by LEIS and DRS," </w:t>
      </w:r>
      <w:r w:rsidRPr="00AE4EB0">
        <w:rPr>
          <w:i/>
          <w:szCs w:val="24"/>
        </w:rPr>
        <w:t>Surface Science</w:t>
      </w:r>
      <w:r w:rsidRPr="00AE4EB0">
        <w:rPr>
          <w:szCs w:val="24"/>
        </w:rPr>
        <w:t xml:space="preserve"> 571 (2004) 31-40. </w:t>
      </w:r>
    </w:p>
    <w:p w14:paraId="32CB8556"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A.E. Lutz, R. Bastasz, A.H. McDaniel*, “</w:t>
      </w:r>
      <w:r w:rsidRPr="00AE4EB0">
        <w:rPr>
          <w:bCs/>
          <w:szCs w:val="24"/>
        </w:rPr>
        <w:t xml:space="preserve">The response of palladium metal-insulator-semiconductor devices to hydrogen-oxygen mixtures: Comparisons between kinetic models and experiment”, </w:t>
      </w:r>
      <w:r w:rsidRPr="00AE4EB0">
        <w:rPr>
          <w:bCs/>
          <w:i/>
          <w:iCs/>
          <w:szCs w:val="24"/>
        </w:rPr>
        <w:t>Sensors and Actuators B</w:t>
      </w:r>
      <w:r w:rsidRPr="00AE4EB0">
        <w:rPr>
          <w:bCs/>
          <w:szCs w:val="24"/>
        </w:rPr>
        <w:t xml:space="preserve"> 96 (2003) 290-297.</w:t>
      </w:r>
    </w:p>
    <w:p w14:paraId="44C70D7B"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A.H. McDaniel, M.D. Allendorf, R. Bastasz, “Effects of competitive carbon monoxide adsorption on the hydrogen response of MIS sensors: The role of metal film morphology”, </w:t>
      </w:r>
      <w:r w:rsidRPr="00AE4EB0">
        <w:rPr>
          <w:i/>
          <w:szCs w:val="24"/>
        </w:rPr>
        <w:t xml:space="preserve">Journal of Applied Physics, </w:t>
      </w:r>
      <w:r w:rsidRPr="00AE4EB0">
        <w:rPr>
          <w:iCs/>
          <w:szCs w:val="24"/>
        </w:rPr>
        <w:t>93 (2003) 2267-2274</w:t>
      </w:r>
      <w:r w:rsidRPr="00AE4EB0">
        <w:rPr>
          <w:szCs w:val="24"/>
        </w:rPr>
        <w:t>.</w:t>
      </w:r>
    </w:p>
    <w:p w14:paraId="235D0E56"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M.D. Allendorf*, “Theoretical study of the adsorption of acetylene on the (111) surfaces of Pd, Pt, Ni, and Rh”, </w:t>
      </w:r>
      <w:r w:rsidRPr="00AE4EB0">
        <w:rPr>
          <w:i/>
          <w:szCs w:val="24"/>
        </w:rPr>
        <w:t>Journal of Physical Chemistry B</w:t>
      </w:r>
      <w:r w:rsidRPr="00AE4EB0">
        <w:rPr>
          <w:szCs w:val="24"/>
        </w:rPr>
        <w:t>, 107 (2003) 217-223.</w:t>
      </w:r>
    </w:p>
    <w:p w14:paraId="43FBCD3D" w14:textId="77777777" w:rsidR="00AE4EB0" w:rsidRPr="00AE4EB0" w:rsidRDefault="00AE4EB0" w:rsidP="00AE4EB0">
      <w:pPr>
        <w:numPr>
          <w:ilvl w:val="0"/>
          <w:numId w:val="2"/>
        </w:numPr>
        <w:rPr>
          <w:szCs w:val="24"/>
        </w:rPr>
      </w:pPr>
      <w:r w:rsidRPr="00AE4EB0">
        <w:rPr>
          <w:szCs w:val="24"/>
        </w:rPr>
        <w:t xml:space="preserve">S. Linic, </w:t>
      </w:r>
      <w:r w:rsidRPr="00AE4EB0">
        <w:rPr>
          <w:szCs w:val="24"/>
          <w:u w:val="single"/>
        </w:rPr>
        <w:t>J.W. Medlin</w:t>
      </w:r>
      <w:r w:rsidRPr="00AE4EB0">
        <w:rPr>
          <w:szCs w:val="24"/>
        </w:rPr>
        <w:t xml:space="preserve">, M.A. Barteau*, “Synthesis of oxametallacycles from iodoethanol on Ag(111) and the structure dependence of their reactivity”, </w:t>
      </w:r>
      <w:r w:rsidRPr="00AE4EB0">
        <w:rPr>
          <w:i/>
          <w:szCs w:val="24"/>
        </w:rPr>
        <w:t>Langmuir</w:t>
      </w:r>
      <w:r w:rsidRPr="00AE4EB0">
        <w:rPr>
          <w:szCs w:val="24"/>
        </w:rPr>
        <w:t>, 18 (2002) 5197-5204.</w:t>
      </w:r>
    </w:p>
    <w:p w14:paraId="2DFD6864"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M.A. Barteau*, “The reaction of 1-chloro-2-methyl-2-propanol on oxygen-covered Ag(110): Epoxide formation via a surface chlorohydrin reaction”, </w:t>
      </w:r>
      <w:r w:rsidRPr="00AE4EB0">
        <w:rPr>
          <w:i/>
          <w:szCs w:val="24"/>
        </w:rPr>
        <w:t>Surface Science</w:t>
      </w:r>
      <w:r w:rsidRPr="00AE4EB0">
        <w:rPr>
          <w:szCs w:val="24"/>
        </w:rPr>
        <w:t>, 506 (2002) 105-118.</w:t>
      </w:r>
    </w:p>
    <w:p w14:paraId="6D9A85E3"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J.R. Monnier, M.A. Barteau*, “Deuterium kinetic isotope effects in butadiene epoxidation over unpromoted and Cs-promoted silver catalysts”, </w:t>
      </w:r>
      <w:r w:rsidRPr="00AE4EB0">
        <w:rPr>
          <w:i/>
          <w:szCs w:val="24"/>
        </w:rPr>
        <w:t>Journal of Catalysis</w:t>
      </w:r>
      <w:r w:rsidRPr="00AE4EB0">
        <w:rPr>
          <w:szCs w:val="24"/>
        </w:rPr>
        <w:t>, 204 (2001) 71-76.</w:t>
      </w:r>
    </w:p>
    <w:p w14:paraId="5C0F5331"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M.A. Barteau*, “The formation of epoxides from reaction of oxametallacycles on Ag(110): A density functional theory study”, </w:t>
      </w:r>
      <w:r w:rsidRPr="00AE4EB0">
        <w:rPr>
          <w:i/>
          <w:szCs w:val="24"/>
        </w:rPr>
        <w:t>Journal of Physical Chemistry B</w:t>
      </w:r>
      <w:r w:rsidRPr="00AE4EB0">
        <w:rPr>
          <w:szCs w:val="24"/>
        </w:rPr>
        <w:t>, 105 (2001) 10054-10061.</w:t>
      </w:r>
    </w:p>
    <w:p w14:paraId="52F77736" w14:textId="77777777" w:rsidR="00AE4EB0" w:rsidRPr="00AE4EB0" w:rsidRDefault="00AE4EB0" w:rsidP="00AE4EB0">
      <w:pPr>
        <w:numPr>
          <w:ilvl w:val="0"/>
          <w:numId w:val="2"/>
        </w:numPr>
        <w:rPr>
          <w:szCs w:val="24"/>
        </w:rPr>
      </w:pPr>
      <w:r w:rsidRPr="00AE4EB0">
        <w:rPr>
          <w:szCs w:val="24"/>
        </w:rPr>
        <w:t xml:space="preserve">J.R. Monnier*, </w:t>
      </w:r>
      <w:r w:rsidRPr="00AE4EB0">
        <w:rPr>
          <w:szCs w:val="24"/>
          <w:u w:val="single"/>
        </w:rPr>
        <w:t>J.W. Medlin</w:t>
      </w:r>
      <w:r w:rsidRPr="00AE4EB0">
        <w:rPr>
          <w:szCs w:val="24"/>
        </w:rPr>
        <w:t xml:space="preserve">, M.A. Barteau, “Use of oxygen-18 to determine kinetics of butadiene epoxidation over Cs-promoted, Ag catalysts”, </w:t>
      </w:r>
      <w:r w:rsidRPr="00AE4EB0">
        <w:rPr>
          <w:i/>
          <w:szCs w:val="24"/>
        </w:rPr>
        <w:t>Journal of Catalysis</w:t>
      </w:r>
      <w:r w:rsidRPr="00AE4EB0">
        <w:rPr>
          <w:szCs w:val="24"/>
        </w:rPr>
        <w:t>, 203 (2001) 362-368.</w:t>
      </w:r>
    </w:p>
    <w:p w14:paraId="7AA5287B" w14:textId="77777777" w:rsidR="00AE4EB0" w:rsidRPr="00AE4EB0" w:rsidRDefault="00AE4EB0" w:rsidP="00AE4EB0">
      <w:pPr>
        <w:numPr>
          <w:ilvl w:val="0"/>
          <w:numId w:val="2"/>
        </w:numPr>
        <w:rPr>
          <w:szCs w:val="24"/>
        </w:rPr>
      </w:pPr>
      <w:r w:rsidRPr="00AE4EB0">
        <w:rPr>
          <w:szCs w:val="24"/>
        </w:rPr>
        <w:t xml:space="preserve">A.B. Sherrill, </w:t>
      </w:r>
      <w:r w:rsidRPr="00AE4EB0">
        <w:rPr>
          <w:szCs w:val="24"/>
          <w:u w:val="single"/>
        </w:rPr>
        <w:t>J.W. Medlin</w:t>
      </w:r>
      <w:r w:rsidRPr="00AE4EB0">
        <w:rPr>
          <w:szCs w:val="24"/>
        </w:rPr>
        <w:t>, J.G. Chen, M.A. Barteau*, “NEXAFS investigations of cyclooctatetraene on TiO</w:t>
      </w:r>
      <w:r w:rsidRPr="00AE4EB0">
        <w:rPr>
          <w:szCs w:val="24"/>
          <w:vertAlign w:val="subscript"/>
        </w:rPr>
        <w:t>2</w:t>
      </w:r>
      <w:r w:rsidRPr="00AE4EB0">
        <w:rPr>
          <w:szCs w:val="24"/>
        </w:rPr>
        <w:t xml:space="preserve">(001)”, </w:t>
      </w:r>
      <w:r w:rsidRPr="00AE4EB0">
        <w:rPr>
          <w:i/>
          <w:szCs w:val="24"/>
        </w:rPr>
        <w:t>Surface Science</w:t>
      </w:r>
      <w:r w:rsidRPr="00AE4EB0">
        <w:rPr>
          <w:szCs w:val="24"/>
        </w:rPr>
        <w:t>, 492 (2001) 203-213.</w:t>
      </w:r>
    </w:p>
    <w:p w14:paraId="2D0EFD08" w14:textId="77777777" w:rsidR="00AE4EB0" w:rsidRPr="00AE4EB0" w:rsidRDefault="00AE4EB0" w:rsidP="00AE4EB0">
      <w:pPr>
        <w:numPr>
          <w:ilvl w:val="0"/>
          <w:numId w:val="2"/>
        </w:numPr>
        <w:rPr>
          <w:szCs w:val="24"/>
        </w:rPr>
      </w:pPr>
      <w:r w:rsidRPr="00AE4EB0">
        <w:rPr>
          <w:szCs w:val="24"/>
        </w:rPr>
        <w:t xml:space="preserve">H. Ihm, </w:t>
      </w:r>
      <w:r w:rsidRPr="00AE4EB0">
        <w:rPr>
          <w:szCs w:val="24"/>
          <w:u w:val="single"/>
        </w:rPr>
        <w:t>J.W. Medlin</w:t>
      </w:r>
      <w:r w:rsidRPr="00AE4EB0">
        <w:rPr>
          <w:szCs w:val="24"/>
        </w:rPr>
        <w:t xml:space="preserve">, M.A. Barteau, J.M. White*, “Thermal activation of </w:t>
      </w:r>
      <w:r w:rsidRPr="00AE4EB0">
        <w:rPr>
          <w:i/>
          <w:szCs w:val="24"/>
        </w:rPr>
        <w:t>tert</w:t>
      </w:r>
      <w:r w:rsidRPr="00AE4EB0">
        <w:rPr>
          <w:szCs w:val="24"/>
        </w:rPr>
        <w:t xml:space="preserve">-butyl nitrite on Pt(111): </w:t>
      </w:r>
      <w:r w:rsidRPr="00AE4EB0">
        <w:rPr>
          <w:i/>
          <w:szCs w:val="24"/>
        </w:rPr>
        <w:t>tert</w:t>
      </w:r>
      <w:r w:rsidRPr="00AE4EB0">
        <w:rPr>
          <w:szCs w:val="24"/>
        </w:rPr>
        <w:t xml:space="preserve">-butoxy dehydrogenation and oxametallacycle formation”, </w:t>
      </w:r>
      <w:r w:rsidRPr="00AE4EB0">
        <w:rPr>
          <w:i/>
          <w:szCs w:val="24"/>
        </w:rPr>
        <w:t>Langmuir</w:t>
      </w:r>
      <w:r w:rsidRPr="00AE4EB0">
        <w:rPr>
          <w:szCs w:val="24"/>
        </w:rPr>
        <w:t>, 17 (2001) 798-806.</w:t>
      </w:r>
    </w:p>
    <w:p w14:paraId="330DE99C"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A.B. Sherrill, J.G. Chen, M.A. Barteau*, “Experimental and theoretical probes of the structure of oxametallacycle intermediates derived from 1-epoxy-3-butene on Ag(110)”, </w:t>
      </w:r>
      <w:r w:rsidRPr="00AE4EB0">
        <w:rPr>
          <w:i/>
          <w:szCs w:val="24"/>
        </w:rPr>
        <w:t xml:space="preserve">Journal of Physical Chemistry B, </w:t>
      </w:r>
      <w:r w:rsidRPr="00AE4EB0">
        <w:rPr>
          <w:szCs w:val="24"/>
        </w:rPr>
        <w:t>105 (2001) 3769-3775.</w:t>
      </w:r>
    </w:p>
    <w:p w14:paraId="37C7C703" w14:textId="77777777" w:rsidR="00AE4EB0" w:rsidRPr="00AE4EB0" w:rsidRDefault="00AE4EB0" w:rsidP="00AE4EB0">
      <w:pPr>
        <w:numPr>
          <w:ilvl w:val="0"/>
          <w:numId w:val="2"/>
        </w:numPr>
        <w:rPr>
          <w:szCs w:val="24"/>
        </w:rPr>
      </w:pPr>
      <w:r w:rsidRPr="00AE4EB0">
        <w:rPr>
          <w:szCs w:val="24"/>
          <w:u w:val="single"/>
        </w:rPr>
        <w:t>J.W. Medlin</w:t>
      </w:r>
      <w:r w:rsidRPr="00AE4EB0">
        <w:rPr>
          <w:szCs w:val="24"/>
        </w:rPr>
        <w:t xml:space="preserve">, M.A. Barteau*, J.M. Vohs, “Oxametallacycle formation via ring-opening of 1-epoxy-3-butene on Ag(110): A combined experimental/theoretical approach”, </w:t>
      </w:r>
      <w:r w:rsidRPr="00AE4EB0">
        <w:rPr>
          <w:i/>
          <w:szCs w:val="24"/>
        </w:rPr>
        <w:t>Journal of Molecular Catalysis A</w:t>
      </w:r>
      <w:r w:rsidRPr="00AE4EB0">
        <w:rPr>
          <w:szCs w:val="24"/>
        </w:rPr>
        <w:t>, 163 (2000) 129-145.</w:t>
      </w:r>
    </w:p>
    <w:p w14:paraId="062A808E" w14:textId="77777777" w:rsidR="00AE4EB0" w:rsidRPr="00AE4EB0" w:rsidRDefault="00AE4EB0" w:rsidP="00AE4EB0">
      <w:pPr>
        <w:numPr>
          <w:ilvl w:val="0"/>
          <w:numId w:val="2"/>
        </w:numPr>
        <w:rPr>
          <w:szCs w:val="24"/>
        </w:rPr>
      </w:pPr>
      <w:r w:rsidRPr="00AE4EB0">
        <w:rPr>
          <w:szCs w:val="24"/>
        </w:rPr>
        <w:t>J.R. Monnier*,</w:t>
      </w:r>
      <w:r w:rsidRPr="00AE4EB0">
        <w:rPr>
          <w:szCs w:val="24"/>
          <w:u w:val="single"/>
        </w:rPr>
        <w:t xml:space="preserve"> J.W. Medlin</w:t>
      </w:r>
      <w:r w:rsidRPr="00AE4EB0">
        <w:rPr>
          <w:szCs w:val="24"/>
        </w:rPr>
        <w:t xml:space="preserve">, Y.-J. Kuo, “The selective isomerisation of 2,5-dihydrofuran to 2,3-dihydrofuran using CO-modified, supported Pd catalysts”, </w:t>
      </w:r>
      <w:r w:rsidRPr="00AE4EB0">
        <w:rPr>
          <w:i/>
          <w:szCs w:val="24"/>
        </w:rPr>
        <w:t xml:space="preserve">Applied Catalysis A, </w:t>
      </w:r>
      <w:r w:rsidRPr="00AE4EB0">
        <w:rPr>
          <w:szCs w:val="24"/>
        </w:rPr>
        <w:t>194-195 (2000) 463-474.</w:t>
      </w:r>
    </w:p>
    <w:p w14:paraId="16FDB423" w14:textId="27927F7C" w:rsidR="00C93C78" w:rsidRPr="006031F3" w:rsidRDefault="00AE4EB0" w:rsidP="00AE4EB0">
      <w:pPr>
        <w:numPr>
          <w:ilvl w:val="0"/>
          <w:numId w:val="2"/>
        </w:numPr>
        <w:rPr>
          <w:szCs w:val="24"/>
        </w:rPr>
      </w:pPr>
      <w:r w:rsidRPr="00AE4EB0">
        <w:rPr>
          <w:szCs w:val="24"/>
          <w:u w:val="single"/>
        </w:rPr>
        <w:t>J.W. Medlin</w:t>
      </w:r>
      <w:r w:rsidRPr="00AE4EB0">
        <w:rPr>
          <w:szCs w:val="24"/>
        </w:rPr>
        <w:t xml:space="preserve">, M. Mavrikakis, M.A. Barteau*, “Stabilities of substituted oxametallacycle intermediates: Implications for regioselectivity of epoxide ring-opening and olefin epoxidation”, </w:t>
      </w:r>
      <w:r w:rsidRPr="00AE4EB0">
        <w:rPr>
          <w:i/>
          <w:szCs w:val="24"/>
        </w:rPr>
        <w:t xml:space="preserve">Journal of Physical Chemistry B, </w:t>
      </w:r>
      <w:r w:rsidRPr="00AE4EB0">
        <w:rPr>
          <w:szCs w:val="24"/>
        </w:rPr>
        <w:t>103 (1999) 11169-11175.</w:t>
      </w:r>
    </w:p>
    <w:p w14:paraId="6C17A9A6" w14:textId="77777777" w:rsidR="00895680" w:rsidRPr="00D55A4C" w:rsidRDefault="00895680">
      <w:pPr>
        <w:rPr>
          <w:sz w:val="16"/>
          <w:szCs w:val="16"/>
          <w:u w:val="single"/>
        </w:rPr>
      </w:pPr>
    </w:p>
    <w:p w14:paraId="6BBD5358" w14:textId="77777777" w:rsidR="00A90E29" w:rsidRPr="006031F3" w:rsidRDefault="00A90E29">
      <w:pPr>
        <w:rPr>
          <w:b/>
          <w:szCs w:val="24"/>
        </w:rPr>
      </w:pPr>
    </w:p>
    <w:p w14:paraId="62D43A91" w14:textId="34D465F5" w:rsidR="002E6F0F" w:rsidRPr="006031F3" w:rsidRDefault="00DC38D5">
      <w:pPr>
        <w:rPr>
          <w:b/>
          <w:szCs w:val="24"/>
        </w:rPr>
      </w:pPr>
      <w:r w:rsidRPr="006031F3">
        <w:rPr>
          <w:b/>
          <w:szCs w:val="24"/>
        </w:rPr>
        <w:lastRenderedPageBreak/>
        <w:t>PEER-</w:t>
      </w:r>
      <w:r w:rsidR="007D26BB" w:rsidRPr="006031F3">
        <w:rPr>
          <w:b/>
          <w:szCs w:val="24"/>
        </w:rPr>
        <w:t>REVIEWED</w:t>
      </w:r>
      <w:r w:rsidR="001E4578" w:rsidRPr="006031F3">
        <w:rPr>
          <w:b/>
          <w:szCs w:val="24"/>
        </w:rPr>
        <w:t xml:space="preserve"> </w:t>
      </w:r>
      <w:r w:rsidR="002E6F0F" w:rsidRPr="006031F3">
        <w:rPr>
          <w:b/>
          <w:szCs w:val="24"/>
        </w:rPr>
        <w:t>BOOK CHAPTERS</w:t>
      </w:r>
    </w:p>
    <w:p w14:paraId="27A895C8" w14:textId="77777777" w:rsidR="00FF2E93" w:rsidRPr="006031F3" w:rsidRDefault="00FF2E93" w:rsidP="00541960">
      <w:pPr>
        <w:numPr>
          <w:ilvl w:val="0"/>
          <w:numId w:val="2"/>
        </w:numPr>
        <w:rPr>
          <w:szCs w:val="24"/>
        </w:rPr>
      </w:pPr>
      <w:r w:rsidRPr="006031F3">
        <w:rPr>
          <w:szCs w:val="24"/>
          <w:u w:val="single"/>
        </w:rPr>
        <w:t>J.W. Medlin</w:t>
      </w:r>
      <w:r w:rsidR="00B6390D" w:rsidRPr="006031F3">
        <w:rPr>
          <w:szCs w:val="24"/>
          <w:u w:val="single"/>
        </w:rPr>
        <w:t>*</w:t>
      </w:r>
      <w:r w:rsidRPr="006031F3">
        <w:rPr>
          <w:szCs w:val="24"/>
        </w:rPr>
        <w:t>, “Surface science studies relevant for metal-catalyzed biorefining reactions”,</w:t>
      </w:r>
      <w:r w:rsidR="000B650D" w:rsidRPr="006031F3">
        <w:rPr>
          <w:szCs w:val="24"/>
        </w:rPr>
        <w:t xml:space="preserve"> in </w:t>
      </w:r>
      <w:r w:rsidR="000B650D" w:rsidRPr="006031F3">
        <w:rPr>
          <w:i/>
          <w:szCs w:val="24"/>
        </w:rPr>
        <w:t>Chemical and Biochemical Catalysis for Next Generation Biofuels</w:t>
      </w:r>
      <w:r w:rsidR="000B650D" w:rsidRPr="006031F3">
        <w:rPr>
          <w:szCs w:val="24"/>
        </w:rPr>
        <w:t>,</w:t>
      </w:r>
      <w:r w:rsidRPr="006031F3">
        <w:rPr>
          <w:szCs w:val="24"/>
        </w:rPr>
        <w:t xml:space="preserve"> </w:t>
      </w:r>
      <w:r w:rsidR="000B650D" w:rsidRPr="006031F3">
        <w:rPr>
          <w:szCs w:val="24"/>
        </w:rPr>
        <w:t xml:space="preserve">edited by Blake A. Simmons </w:t>
      </w:r>
      <w:r w:rsidR="009B1CB0" w:rsidRPr="006031F3">
        <w:rPr>
          <w:szCs w:val="24"/>
        </w:rPr>
        <w:t>(2011</w:t>
      </w:r>
      <w:r w:rsidRPr="006031F3">
        <w:rPr>
          <w:szCs w:val="24"/>
        </w:rPr>
        <w:t>)</w:t>
      </w:r>
      <w:r w:rsidR="000B650D" w:rsidRPr="006031F3">
        <w:rPr>
          <w:szCs w:val="24"/>
        </w:rPr>
        <w:t>, Royal Society of Chemistry</w:t>
      </w:r>
      <w:r w:rsidRPr="006031F3">
        <w:rPr>
          <w:szCs w:val="24"/>
        </w:rPr>
        <w:t>.</w:t>
      </w:r>
    </w:p>
    <w:p w14:paraId="3F08EDAF" w14:textId="42AF9140" w:rsidR="001E4578" w:rsidRPr="006031F3" w:rsidRDefault="001E4578" w:rsidP="00541960">
      <w:pPr>
        <w:numPr>
          <w:ilvl w:val="0"/>
          <w:numId w:val="2"/>
        </w:numPr>
        <w:rPr>
          <w:szCs w:val="24"/>
        </w:rPr>
      </w:pPr>
      <w:r w:rsidRPr="006031F3">
        <w:rPr>
          <w:szCs w:val="24"/>
        </w:rPr>
        <w:t xml:space="preserve">M.P. Hyman and </w:t>
      </w:r>
      <w:r w:rsidRPr="006031F3">
        <w:rPr>
          <w:szCs w:val="24"/>
          <w:u w:val="single"/>
        </w:rPr>
        <w:t>J.W. Medlin</w:t>
      </w:r>
      <w:r w:rsidR="00B6390D" w:rsidRPr="006031F3">
        <w:rPr>
          <w:szCs w:val="24"/>
          <w:u w:val="single"/>
        </w:rPr>
        <w:t>*</w:t>
      </w:r>
      <w:r w:rsidRPr="006031F3">
        <w:rPr>
          <w:szCs w:val="24"/>
        </w:rPr>
        <w:t>, “Mechanistic Studies of Electrocatalytic Reactions”,</w:t>
      </w:r>
      <w:r w:rsidR="009666F7" w:rsidRPr="006031F3">
        <w:rPr>
          <w:szCs w:val="24"/>
        </w:rPr>
        <w:t xml:space="preserve"> in</w:t>
      </w:r>
      <w:r w:rsidRPr="006031F3">
        <w:rPr>
          <w:szCs w:val="24"/>
        </w:rPr>
        <w:t xml:space="preserve"> </w:t>
      </w:r>
      <w:r w:rsidRPr="006031F3">
        <w:rPr>
          <w:i/>
          <w:szCs w:val="24"/>
        </w:rPr>
        <w:t>Catalysis</w:t>
      </w:r>
      <w:r w:rsidRPr="006031F3">
        <w:rPr>
          <w:szCs w:val="24"/>
        </w:rPr>
        <w:t xml:space="preserve"> </w:t>
      </w:r>
      <w:r w:rsidR="009666F7" w:rsidRPr="006031F3">
        <w:rPr>
          <w:szCs w:val="24"/>
        </w:rPr>
        <w:t>(volume 20) pp. 309-337</w:t>
      </w:r>
      <w:r w:rsidRPr="006031F3">
        <w:rPr>
          <w:szCs w:val="24"/>
        </w:rPr>
        <w:t>, edited by J</w:t>
      </w:r>
      <w:r w:rsidR="009666F7" w:rsidRPr="006031F3">
        <w:rPr>
          <w:szCs w:val="24"/>
        </w:rPr>
        <w:t>.</w:t>
      </w:r>
      <w:r w:rsidRPr="006031F3">
        <w:rPr>
          <w:szCs w:val="24"/>
        </w:rPr>
        <w:t>J. Spivey</w:t>
      </w:r>
      <w:r w:rsidR="003320C7">
        <w:rPr>
          <w:szCs w:val="24"/>
        </w:rPr>
        <w:t>,</w:t>
      </w:r>
      <w:r w:rsidR="009666F7" w:rsidRPr="006031F3">
        <w:rPr>
          <w:szCs w:val="24"/>
        </w:rPr>
        <w:t xml:space="preserve"> K.M. Dooley.  </w:t>
      </w:r>
      <w:r w:rsidR="003320C7">
        <w:rPr>
          <w:szCs w:val="24"/>
        </w:rPr>
        <w:t>RSC</w:t>
      </w:r>
      <w:r w:rsidR="009666F7" w:rsidRPr="006031F3">
        <w:rPr>
          <w:szCs w:val="24"/>
        </w:rPr>
        <w:t xml:space="preserve"> (2007)</w:t>
      </w:r>
      <w:r w:rsidRPr="006031F3">
        <w:rPr>
          <w:szCs w:val="24"/>
        </w:rPr>
        <w:t xml:space="preserve">.  </w:t>
      </w:r>
    </w:p>
    <w:p w14:paraId="54931ABB" w14:textId="00C8EB35" w:rsidR="002E6F0F" w:rsidRPr="006031F3" w:rsidRDefault="0019446E" w:rsidP="00541960">
      <w:pPr>
        <w:numPr>
          <w:ilvl w:val="0"/>
          <w:numId w:val="2"/>
        </w:numPr>
        <w:tabs>
          <w:tab w:val="num" w:pos="900"/>
        </w:tabs>
        <w:rPr>
          <w:szCs w:val="24"/>
        </w:rPr>
      </w:pPr>
      <w:r w:rsidRPr="006031F3">
        <w:rPr>
          <w:szCs w:val="24"/>
          <w:u w:val="single"/>
        </w:rPr>
        <w:t>J.W. Medlin</w:t>
      </w:r>
      <w:r w:rsidR="00B6390D" w:rsidRPr="006031F3">
        <w:rPr>
          <w:szCs w:val="24"/>
          <w:u w:val="single"/>
        </w:rPr>
        <w:t>*</w:t>
      </w:r>
      <w:r w:rsidRPr="006031F3">
        <w:rPr>
          <w:szCs w:val="24"/>
        </w:rPr>
        <w:t xml:space="preserve">, “Metal-Insulator-Semiconductor Gas Sensors”, in </w:t>
      </w:r>
      <w:r w:rsidRPr="006031F3">
        <w:rPr>
          <w:i/>
          <w:szCs w:val="24"/>
        </w:rPr>
        <w:t>Encyclopedia of Sensors</w:t>
      </w:r>
      <w:r w:rsidRPr="006031F3">
        <w:rPr>
          <w:szCs w:val="24"/>
        </w:rPr>
        <w:t xml:space="preserve">, edited by C.A. Grimes, E.C. Dickey, M.V. Pishko. </w:t>
      </w:r>
      <w:r w:rsidR="00B21DE5" w:rsidRPr="006031F3">
        <w:rPr>
          <w:szCs w:val="24"/>
        </w:rPr>
        <w:t xml:space="preserve"> American Scientific Publishers</w:t>
      </w:r>
      <w:r w:rsidRPr="006031F3">
        <w:rPr>
          <w:szCs w:val="24"/>
        </w:rPr>
        <w:t xml:space="preserve"> (200</w:t>
      </w:r>
      <w:r w:rsidR="00B21DE5" w:rsidRPr="006031F3">
        <w:rPr>
          <w:szCs w:val="24"/>
        </w:rPr>
        <w:t>5</w:t>
      </w:r>
      <w:r w:rsidRPr="006031F3">
        <w:rPr>
          <w:szCs w:val="24"/>
        </w:rPr>
        <w:t>)</w:t>
      </w:r>
      <w:r w:rsidR="002E6F0F" w:rsidRPr="006031F3">
        <w:rPr>
          <w:szCs w:val="24"/>
        </w:rPr>
        <w:t xml:space="preserve">.  </w:t>
      </w:r>
    </w:p>
    <w:p w14:paraId="2A754EB4" w14:textId="77777777" w:rsidR="002E6F0F" w:rsidRPr="00D55A4C" w:rsidRDefault="002E6F0F" w:rsidP="002E6F0F">
      <w:pPr>
        <w:ind w:left="360"/>
        <w:rPr>
          <w:sz w:val="16"/>
          <w:szCs w:val="16"/>
        </w:rPr>
      </w:pPr>
    </w:p>
    <w:p w14:paraId="71590FE7" w14:textId="77777777" w:rsidR="00136576" w:rsidRPr="006031F3" w:rsidRDefault="00136576">
      <w:pPr>
        <w:rPr>
          <w:b/>
          <w:szCs w:val="24"/>
        </w:rPr>
      </w:pPr>
      <w:r w:rsidRPr="006031F3">
        <w:rPr>
          <w:b/>
          <w:szCs w:val="24"/>
        </w:rPr>
        <w:t>PEER-REVIEWED EDUCATION ARTICLE</w:t>
      </w:r>
      <w:r w:rsidR="00893B22" w:rsidRPr="006031F3">
        <w:rPr>
          <w:b/>
          <w:szCs w:val="24"/>
        </w:rPr>
        <w:t>S</w:t>
      </w:r>
    </w:p>
    <w:p w14:paraId="79BA6809" w14:textId="22BBDFAA" w:rsidR="009E1644" w:rsidRPr="009E1644" w:rsidRDefault="009E1644" w:rsidP="009E1644">
      <w:pPr>
        <w:numPr>
          <w:ilvl w:val="0"/>
          <w:numId w:val="2"/>
        </w:numPr>
        <w:rPr>
          <w:szCs w:val="24"/>
        </w:rPr>
      </w:pPr>
      <w:bookmarkStart w:id="3" w:name="OLE_LINK11"/>
      <w:bookmarkStart w:id="4" w:name="OLE_LINK12"/>
      <w:r>
        <w:rPr>
          <w:szCs w:val="24"/>
        </w:rPr>
        <w:t xml:space="preserve">J.L. Falconer*, J. DeGrazia, </w:t>
      </w:r>
      <w:r w:rsidRPr="009E1644">
        <w:rPr>
          <w:szCs w:val="24"/>
          <w:u w:val="single"/>
        </w:rPr>
        <w:t>J.W. Medlin</w:t>
      </w:r>
      <w:r>
        <w:rPr>
          <w:szCs w:val="24"/>
        </w:rPr>
        <w:t>, K. McDanel,</w:t>
      </w:r>
      <w:r w:rsidRPr="009E1644">
        <w:t xml:space="preserve"> </w:t>
      </w:r>
      <w:r>
        <w:t>“</w:t>
      </w:r>
      <w:r>
        <w:rPr>
          <w:szCs w:val="24"/>
        </w:rPr>
        <w:t xml:space="preserve">Learnchem.com: </w:t>
      </w:r>
      <w:r w:rsidRPr="009E1644">
        <w:rPr>
          <w:szCs w:val="24"/>
        </w:rPr>
        <w:t>T</w:t>
      </w:r>
      <w:r>
        <w:rPr>
          <w:szCs w:val="24"/>
        </w:rPr>
        <w:t>eaching/learning</w:t>
      </w:r>
      <w:r w:rsidRPr="009E1644">
        <w:rPr>
          <w:szCs w:val="24"/>
        </w:rPr>
        <w:t xml:space="preserve"> </w:t>
      </w:r>
      <w:r>
        <w:rPr>
          <w:szCs w:val="24"/>
        </w:rPr>
        <w:t xml:space="preserve">resources for chemical engineering”, </w:t>
      </w:r>
      <w:r w:rsidRPr="009E1644">
        <w:rPr>
          <w:i/>
          <w:szCs w:val="24"/>
        </w:rPr>
        <w:t>Chemical Engineering Education</w:t>
      </w:r>
      <w:r>
        <w:rPr>
          <w:szCs w:val="24"/>
        </w:rPr>
        <w:t>, 52 (2018) 176-180.</w:t>
      </w:r>
    </w:p>
    <w:p w14:paraId="7953AC27" w14:textId="4F57E35E" w:rsidR="000033C2" w:rsidRPr="006031F3" w:rsidRDefault="000033C2" w:rsidP="000033C2">
      <w:pPr>
        <w:numPr>
          <w:ilvl w:val="0"/>
          <w:numId w:val="2"/>
        </w:numPr>
        <w:rPr>
          <w:szCs w:val="24"/>
        </w:rPr>
      </w:pPr>
      <w:r w:rsidRPr="006031F3">
        <w:rPr>
          <w:szCs w:val="24"/>
        </w:rPr>
        <w:t>J.L. Falconer</w:t>
      </w:r>
      <w:r w:rsidR="00B6390D" w:rsidRPr="006031F3">
        <w:rPr>
          <w:szCs w:val="24"/>
        </w:rPr>
        <w:t>*</w:t>
      </w:r>
      <w:r w:rsidRPr="006031F3">
        <w:rPr>
          <w:szCs w:val="24"/>
        </w:rPr>
        <w:t xml:space="preserve">, </w:t>
      </w:r>
      <w:r w:rsidRPr="006031F3">
        <w:rPr>
          <w:szCs w:val="24"/>
          <w:u w:val="single"/>
        </w:rPr>
        <w:t>J. Will Medlin</w:t>
      </w:r>
      <w:r w:rsidRPr="006031F3">
        <w:rPr>
          <w:szCs w:val="24"/>
        </w:rPr>
        <w:t xml:space="preserve">, G. Nicodemus, K. Hoeferkamp, J. deGrazia, “A Thermodynamics Course Package in OneNote”, </w:t>
      </w:r>
      <w:r w:rsidRPr="006031F3">
        <w:rPr>
          <w:i/>
          <w:szCs w:val="24"/>
        </w:rPr>
        <w:t>Chemical Engineering Education</w:t>
      </w:r>
      <w:r w:rsidRPr="006031F3">
        <w:rPr>
          <w:szCs w:val="24"/>
        </w:rPr>
        <w:t xml:space="preserve"> 48 (2014) 209-214.</w:t>
      </w:r>
    </w:p>
    <w:p w14:paraId="1A003D39" w14:textId="77777777" w:rsidR="00893B22" w:rsidRPr="006031F3" w:rsidRDefault="00893B22" w:rsidP="00136576">
      <w:pPr>
        <w:numPr>
          <w:ilvl w:val="0"/>
          <w:numId w:val="2"/>
        </w:numPr>
        <w:tabs>
          <w:tab w:val="num" w:pos="900"/>
        </w:tabs>
        <w:rPr>
          <w:szCs w:val="24"/>
        </w:rPr>
      </w:pPr>
      <w:r w:rsidRPr="006031F3">
        <w:rPr>
          <w:szCs w:val="24"/>
        </w:rPr>
        <w:t>“Chemical Engineering Screencasts”, J.L. Falconer</w:t>
      </w:r>
      <w:r w:rsidR="00B6390D" w:rsidRPr="006031F3">
        <w:rPr>
          <w:szCs w:val="24"/>
        </w:rPr>
        <w:t>*</w:t>
      </w:r>
      <w:r w:rsidRPr="006031F3">
        <w:rPr>
          <w:szCs w:val="24"/>
        </w:rPr>
        <w:t xml:space="preserve">, J. deGrazia, </w:t>
      </w:r>
      <w:r w:rsidRPr="006031F3">
        <w:rPr>
          <w:szCs w:val="24"/>
          <w:u w:val="single"/>
        </w:rPr>
        <w:t>J.W. Medlin</w:t>
      </w:r>
      <w:r w:rsidRPr="006031F3">
        <w:rPr>
          <w:szCs w:val="24"/>
        </w:rPr>
        <w:t xml:space="preserve">, M.P. Holmberg, </w:t>
      </w:r>
      <w:r w:rsidRPr="006031F3">
        <w:rPr>
          <w:i/>
          <w:szCs w:val="24"/>
        </w:rPr>
        <w:t>Chemical Engineering Education</w:t>
      </w:r>
      <w:r w:rsidRPr="006031F3">
        <w:rPr>
          <w:szCs w:val="24"/>
        </w:rPr>
        <w:t xml:space="preserve"> 46 (2012) 58-62.</w:t>
      </w:r>
    </w:p>
    <w:p w14:paraId="73A4FDF6" w14:textId="0A63F690" w:rsidR="00136576" w:rsidRPr="006031F3" w:rsidRDefault="00370F5A" w:rsidP="00136576">
      <w:pPr>
        <w:numPr>
          <w:ilvl w:val="0"/>
          <w:numId w:val="2"/>
        </w:numPr>
        <w:tabs>
          <w:tab w:val="num" w:pos="900"/>
        </w:tabs>
        <w:rPr>
          <w:szCs w:val="24"/>
        </w:rPr>
      </w:pPr>
      <w:r w:rsidRPr="006031F3">
        <w:rPr>
          <w:szCs w:val="24"/>
        </w:rPr>
        <w:t xml:space="preserve"> </w:t>
      </w:r>
      <w:r w:rsidR="00136576" w:rsidRPr="006031F3">
        <w:rPr>
          <w:szCs w:val="24"/>
        </w:rPr>
        <w:t>“Using Screencasts in Chemical Engineering Courses”, J.L. Falconer</w:t>
      </w:r>
      <w:r w:rsidR="00B6390D" w:rsidRPr="006031F3">
        <w:rPr>
          <w:szCs w:val="24"/>
        </w:rPr>
        <w:t>*</w:t>
      </w:r>
      <w:r w:rsidR="00136576" w:rsidRPr="006031F3">
        <w:rPr>
          <w:szCs w:val="24"/>
        </w:rPr>
        <w:t xml:space="preserve">, J. deGrazia, </w:t>
      </w:r>
      <w:r w:rsidR="00136576" w:rsidRPr="006031F3">
        <w:rPr>
          <w:szCs w:val="24"/>
          <w:u w:val="single"/>
        </w:rPr>
        <w:t>J.W. Medlin</w:t>
      </w:r>
      <w:r w:rsidR="00136576" w:rsidRPr="006031F3">
        <w:rPr>
          <w:szCs w:val="24"/>
        </w:rPr>
        <w:t xml:space="preserve">, M.P. Holmberg, </w:t>
      </w:r>
      <w:r w:rsidR="00136576" w:rsidRPr="006031F3">
        <w:rPr>
          <w:i/>
          <w:szCs w:val="24"/>
        </w:rPr>
        <w:t>Chemical Engineering Education</w:t>
      </w:r>
      <w:r w:rsidR="005626F0" w:rsidRPr="006031F3">
        <w:rPr>
          <w:szCs w:val="24"/>
        </w:rPr>
        <w:t xml:space="preserve"> </w:t>
      </w:r>
      <w:r w:rsidR="000033C2" w:rsidRPr="006031F3">
        <w:rPr>
          <w:szCs w:val="24"/>
        </w:rPr>
        <w:t xml:space="preserve">43 </w:t>
      </w:r>
      <w:r w:rsidR="005626F0" w:rsidRPr="006031F3">
        <w:rPr>
          <w:szCs w:val="24"/>
        </w:rPr>
        <w:t>(2009)</w:t>
      </w:r>
      <w:r w:rsidR="000033C2" w:rsidRPr="006031F3">
        <w:rPr>
          <w:szCs w:val="24"/>
        </w:rPr>
        <w:t xml:space="preserve"> 296-289</w:t>
      </w:r>
      <w:r w:rsidR="00136576" w:rsidRPr="006031F3">
        <w:rPr>
          <w:szCs w:val="24"/>
        </w:rPr>
        <w:t xml:space="preserve">.  </w:t>
      </w:r>
    </w:p>
    <w:bookmarkEnd w:id="3"/>
    <w:bookmarkEnd w:id="4"/>
    <w:p w14:paraId="1BAFB377" w14:textId="77777777" w:rsidR="00136576" w:rsidRPr="00D55A4C" w:rsidRDefault="00136576">
      <w:pPr>
        <w:rPr>
          <w:b/>
          <w:sz w:val="16"/>
          <w:szCs w:val="16"/>
        </w:rPr>
      </w:pPr>
    </w:p>
    <w:p w14:paraId="6ACF6FF3" w14:textId="67153D0F" w:rsidR="00DC38D5" w:rsidRPr="006031F3" w:rsidRDefault="00DC38D5">
      <w:pPr>
        <w:rPr>
          <w:szCs w:val="24"/>
        </w:rPr>
      </w:pPr>
      <w:r w:rsidRPr="006031F3">
        <w:rPr>
          <w:b/>
          <w:szCs w:val="24"/>
        </w:rPr>
        <w:t xml:space="preserve">NEWS AND VIEWS ARTICLE  </w:t>
      </w:r>
      <w:r w:rsidRPr="006031F3">
        <w:rPr>
          <w:szCs w:val="24"/>
        </w:rPr>
        <w:t>(Not peer-reviewed)</w:t>
      </w:r>
    </w:p>
    <w:p w14:paraId="0C3A809D" w14:textId="77777777" w:rsidR="00DC38D5" w:rsidRPr="006031F3" w:rsidRDefault="00DC38D5" w:rsidP="00DC38D5">
      <w:pPr>
        <w:numPr>
          <w:ilvl w:val="0"/>
          <w:numId w:val="2"/>
        </w:numPr>
        <w:rPr>
          <w:szCs w:val="24"/>
        </w:rPr>
      </w:pPr>
      <w:r w:rsidRPr="006031F3">
        <w:rPr>
          <w:szCs w:val="24"/>
          <w:u w:val="single"/>
        </w:rPr>
        <w:t>J.W. Medlin</w:t>
      </w:r>
      <w:r w:rsidRPr="006031F3">
        <w:rPr>
          <w:szCs w:val="24"/>
        </w:rPr>
        <w:t xml:space="preserve">*, M.M. Montemore, “Heterogeneous catalysis: Scaling the rough heights”, </w:t>
      </w:r>
      <w:r w:rsidRPr="006031F3">
        <w:rPr>
          <w:i/>
          <w:szCs w:val="24"/>
        </w:rPr>
        <w:t>Nature Chemistry</w:t>
      </w:r>
      <w:r w:rsidRPr="006031F3">
        <w:rPr>
          <w:szCs w:val="24"/>
        </w:rPr>
        <w:t>, 7 (2015) 378-380.</w:t>
      </w:r>
    </w:p>
    <w:p w14:paraId="247A8B30" w14:textId="77777777" w:rsidR="00DC38D5" w:rsidRPr="00D55A4C" w:rsidRDefault="00DC38D5">
      <w:pPr>
        <w:rPr>
          <w:b/>
          <w:sz w:val="16"/>
          <w:szCs w:val="16"/>
        </w:rPr>
      </w:pPr>
    </w:p>
    <w:p w14:paraId="013BC564" w14:textId="36F3F724" w:rsidR="004D4F6E" w:rsidRPr="006031F3" w:rsidRDefault="0024634D" w:rsidP="0024634D">
      <w:pPr>
        <w:rPr>
          <w:b/>
          <w:szCs w:val="24"/>
        </w:rPr>
      </w:pPr>
      <w:r w:rsidRPr="006031F3">
        <w:rPr>
          <w:b/>
          <w:szCs w:val="24"/>
        </w:rPr>
        <w:t xml:space="preserve">INVITED </w:t>
      </w:r>
      <w:r w:rsidR="006031F3">
        <w:rPr>
          <w:b/>
          <w:szCs w:val="24"/>
        </w:rPr>
        <w:t xml:space="preserve">RESEARCH </w:t>
      </w:r>
      <w:r w:rsidRPr="006031F3">
        <w:rPr>
          <w:b/>
          <w:szCs w:val="24"/>
        </w:rPr>
        <w:t>SEMINARS</w:t>
      </w:r>
      <w:r w:rsidR="00DC38D5" w:rsidRPr="006031F3">
        <w:rPr>
          <w:b/>
          <w:szCs w:val="24"/>
        </w:rPr>
        <w:t xml:space="preserve"> SINCE 2012</w:t>
      </w:r>
      <w:r w:rsidRPr="006031F3">
        <w:rPr>
          <w:b/>
          <w:szCs w:val="24"/>
        </w:rPr>
        <w:t>:</w:t>
      </w:r>
    </w:p>
    <w:p w14:paraId="545CF63C" w14:textId="2EAC11BF" w:rsidR="007A3710" w:rsidRDefault="007A3710" w:rsidP="00F710CB">
      <w:pPr>
        <w:pStyle w:val="ListParagraph"/>
        <w:numPr>
          <w:ilvl w:val="0"/>
          <w:numId w:val="15"/>
        </w:numPr>
        <w:ind w:left="360"/>
        <w:rPr>
          <w:szCs w:val="24"/>
        </w:rPr>
      </w:pPr>
      <w:r>
        <w:rPr>
          <w:szCs w:val="24"/>
        </w:rPr>
        <w:t>Rice University, Chemical and Biomolecular Engineering, March 2019</w:t>
      </w:r>
    </w:p>
    <w:p w14:paraId="1A7F4657" w14:textId="291CE3D4" w:rsidR="007A3710" w:rsidRDefault="007A3710" w:rsidP="00F710CB">
      <w:pPr>
        <w:pStyle w:val="ListParagraph"/>
        <w:numPr>
          <w:ilvl w:val="0"/>
          <w:numId w:val="15"/>
        </w:numPr>
        <w:ind w:left="360"/>
        <w:rPr>
          <w:szCs w:val="24"/>
        </w:rPr>
      </w:pPr>
      <w:r>
        <w:rPr>
          <w:szCs w:val="24"/>
        </w:rPr>
        <w:t>Oklahoma State University, Chemical Engineering, February 2019</w:t>
      </w:r>
    </w:p>
    <w:p w14:paraId="76936EE7" w14:textId="11A5A388" w:rsidR="007A3710" w:rsidRDefault="007A3710" w:rsidP="00F710CB">
      <w:pPr>
        <w:pStyle w:val="ListParagraph"/>
        <w:numPr>
          <w:ilvl w:val="0"/>
          <w:numId w:val="15"/>
        </w:numPr>
        <w:ind w:left="360"/>
        <w:rPr>
          <w:szCs w:val="24"/>
        </w:rPr>
      </w:pPr>
      <w:r>
        <w:rPr>
          <w:szCs w:val="24"/>
        </w:rPr>
        <w:t>University of Delaware, Chemical Engineering, December 2018</w:t>
      </w:r>
    </w:p>
    <w:p w14:paraId="0C2EFC5F" w14:textId="1D84468E" w:rsidR="003C0D3B" w:rsidRDefault="003C0D3B" w:rsidP="00F710CB">
      <w:pPr>
        <w:pStyle w:val="ListParagraph"/>
        <w:numPr>
          <w:ilvl w:val="0"/>
          <w:numId w:val="15"/>
        </w:numPr>
        <w:ind w:left="360"/>
        <w:rPr>
          <w:szCs w:val="24"/>
        </w:rPr>
      </w:pPr>
      <w:r>
        <w:rPr>
          <w:szCs w:val="24"/>
        </w:rPr>
        <w:t>Virginia Tech, Chemistry Department, September 2018</w:t>
      </w:r>
    </w:p>
    <w:p w14:paraId="315F45C3" w14:textId="690BFE7D" w:rsidR="003C0D3B" w:rsidRDefault="003C0D3B" w:rsidP="00F710CB">
      <w:pPr>
        <w:pStyle w:val="ListParagraph"/>
        <w:numPr>
          <w:ilvl w:val="0"/>
          <w:numId w:val="15"/>
        </w:numPr>
        <w:ind w:left="360"/>
        <w:rPr>
          <w:szCs w:val="24"/>
        </w:rPr>
      </w:pPr>
      <w:r>
        <w:rPr>
          <w:szCs w:val="24"/>
        </w:rPr>
        <w:t>Ohio State University, Chemical and Biomolecular Engineering, September 2018</w:t>
      </w:r>
    </w:p>
    <w:p w14:paraId="16894BD6" w14:textId="79118D1B" w:rsidR="003C0D3B" w:rsidRDefault="003C0D3B" w:rsidP="00F710CB">
      <w:pPr>
        <w:pStyle w:val="ListParagraph"/>
        <w:numPr>
          <w:ilvl w:val="0"/>
          <w:numId w:val="15"/>
        </w:numPr>
        <w:ind w:left="360"/>
        <w:rPr>
          <w:szCs w:val="24"/>
        </w:rPr>
      </w:pPr>
      <w:r>
        <w:rPr>
          <w:szCs w:val="24"/>
        </w:rPr>
        <w:t>University of Pittsburgh, Chemical and Petroleum Engineering, September 2018</w:t>
      </w:r>
    </w:p>
    <w:p w14:paraId="289EE0BF" w14:textId="0E560EFA" w:rsidR="004F609E" w:rsidRDefault="004F609E" w:rsidP="00F710CB">
      <w:pPr>
        <w:pStyle w:val="ListParagraph"/>
        <w:numPr>
          <w:ilvl w:val="0"/>
          <w:numId w:val="15"/>
        </w:numPr>
        <w:ind w:left="360"/>
        <w:rPr>
          <w:szCs w:val="24"/>
        </w:rPr>
      </w:pPr>
      <w:r>
        <w:rPr>
          <w:szCs w:val="24"/>
        </w:rPr>
        <w:t>ETH-Zurich, Chemical and Biochemical Engineering, May 2018</w:t>
      </w:r>
    </w:p>
    <w:p w14:paraId="1DD35244" w14:textId="37B4A807" w:rsidR="00F710CB" w:rsidRDefault="00F710CB" w:rsidP="00F710CB">
      <w:pPr>
        <w:pStyle w:val="ListParagraph"/>
        <w:numPr>
          <w:ilvl w:val="0"/>
          <w:numId w:val="15"/>
        </w:numPr>
        <w:ind w:left="360"/>
        <w:rPr>
          <w:szCs w:val="24"/>
        </w:rPr>
      </w:pPr>
      <w:r>
        <w:rPr>
          <w:szCs w:val="24"/>
        </w:rPr>
        <w:t xml:space="preserve">Technical University of Munich, </w:t>
      </w:r>
      <w:r w:rsidR="003A735A">
        <w:rPr>
          <w:szCs w:val="24"/>
        </w:rPr>
        <w:t xml:space="preserve">Institute for Advanced Study, </w:t>
      </w:r>
      <w:r>
        <w:rPr>
          <w:szCs w:val="24"/>
        </w:rPr>
        <w:t>November 2017</w:t>
      </w:r>
    </w:p>
    <w:p w14:paraId="508C12D1" w14:textId="28BAB58B" w:rsidR="00F710CB" w:rsidRDefault="00F710CB" w:rsidP="00F710CB">
      <w:pPr>
        <w:pStyle w:val="ListParagraph"/>
        <w:numPr>
          <w:ilvl w:val="0"/>
          <w:numId w:val="15"/>
        </w:numPr>
        <w:ind w:left="360"/>
        <w:rPr>
          <w:szCs w:val="24"/>
        </w:rPr>
      </w:pPr>
      <w:r>
        <w:rPr>
          <w:szCs w:val="24"/>
        </w:rPr>
        <w:t>Technical University of Denmark, Chemistry Department, October 2017</w:t>
      </w:r>
    </w:p>
    <w:p w14:paraId="031B919E" w14:textId="38091C36" w:rsidR="00F710CB" w:rsidRPr="00F710CB" w:rsidRDefault="00F710CB" w:rsidP="00F710CB">
      <w:pPr>
        <w:pStyle w:val="ListParagraph"/>
        <w:numPr>
          <w:ilvl w:val="0"/>
          <w:numId w:val="15"/>
        </w:numPr>
        <w:ind w:left="360"/>
        <w:rPr>
          <w:szCs w:val="24"/>
        </w:rPr>
      </w:pPr>
      <w:r>
        <w:rPr>
          <w:szCs w:val="24"/>
        </w:rPr>
        <w:t>Chalmers University of Technology, Competence Centre for Catalysis, September 2017</w:t>
      </w:r>
    </w:p>
    <w:p w14:paraId="0CCD01DA" w14:textId="3A9F9067" w:rsidR="00370F5A" w:rsidRPr="006031F3" w:rsidRDefault="00370F5A" w:rsidP="00E21F3F">
      <w:pPr>
        <w:pStyle w:val="ListParagraph"/>
        <w:numPr>
          <w:ilvl w:val="0"/>
          <w:numId w:val="15"/>
        </w:numPr>
        <w:ind w:left="360"/>
        <w:rPr>
          <w:szCs w:val="24"/>
        </w:rPr>
      </w:pPr>
      <w:r w:rsidRPr="006031F3">
        <w:rPr>
          <w:szCs w:val="24"/>
        </w:rPr>
        <w:t>Missouri University of Science and Technology, Dept. of Ch</w:t>
      </w:r>
      <w:r w:rsidR="006031F3">
        <w:rPr>
          <w:szCs w:val="24"/>
        </w:rPr>
        <w:t>emical Engineering, April 2016</w:t>
      </w:r>
    </w:p>
    <w:p w14:paraId="24C3A2CD" w14:textId="55591FE8" w:rsidR="004D4F6E" w:rsidRPr="006031F3" w:rsidRDefault="004D4F6E" w:rsidP="00E21F3F">
      <w:pPr>
        <w:pStyle w:val="ListParagraph"/>
        <w:numPr>
          <w:ilvl w:val="0"/>
          <w:numId w:val="15"/>
        </w:numPr>
        <w:ind w:left="360"/>
        <w:rPr>
          <w:szCs w:val="24"/>
        </w:rPr>
      </w:pPr>
      <w:r w:rsidRPr="006031F3">
        <w:rPr>
          <w:szCs w:val="24"/>
        </w:rPr>
        <w:t>ExxonMobil Research and Engineering Company, Clinton, NJ, Sept. 2015</w:t>
      </w:r>
    </w:p>
    <w:p w14:paraId="00496892" w14:textId="6843956D" w:rsidR="001127C3" w:rsidRPr="006031F3" w:rsidRDefault="001127C3" w:rsidP="00E21F3F">
      <w:pPr>
        <w:pStyle w:val="ListParagraph"/>
        <w:numPr>
          <w:ilvl w:val="0"/>
          <w:numId w:val="15"/>
        </w:numPr>
        <w:ind w:left="360"/>
        <w:rPr>
          <w:szCs w:val="24"/>
        </w:rPr>
      </w:pPr>
      <w:r w:rsidRPr="006031F3">
        <w:rPr>
          <w:szCs w:val="24"/>
        </w:rPr>
        <w:t>University of Pennsylvania, Dept. of Chem./Bio. Engineering, Sept. 2015</w:t>
      </w:r>
    </w:p>
    <w:p w14:paraId="1B3D5134" w14:textId="6B761E9A" w:rsidR="0024634D" w:rsidRPr="006031F3" w:rsidRDefault="0024634D" w:rsidP="00E21F3F">
      <w:pPr>
        <w:pStyle w:val="ListParagraph"/>
        <w:numPr>
          <w:ilvl w:val="0"/>
          <w:numId w:val="15"/>
        </w:numPr>
        <w:ind w:left="360"/>
        <w:rPr>
          <w:szCs w:val="24"/>
        </w:rPr>
      </w:pPr>
      <w:r w:rsidRPr="006031F3">
        <w:rPr>
          <w:szCs w:val="24"/>
        </w:rPr>
        <w:t>University of Amsterdam, Institute for Molecular Sciences, May 2015</w:t>
      </w:r>
    </w:p>
    <w:p w14:paraId="1A60F928" w14:textId="2C2925C1" w:rsidR="0024634D" w:rsidRPr="006031F3" w:rsidRDefault="0024634D" w:rsidP="00E21F3F">
      <w:pPr>
        <w:pStyle w:val="ListParagraph"/>
        <w:numPr>
          <w:ilvl w:val="0"/>
          <w:numId w:val="15"/>
        </w:numPr>
        <w:ind w:left="360"/>
        <w:rPr>
          <w:szCs w:val="24"/>
        </w:rPr>
      </w:pPr>
      <w:r w:rsidRPr="006031F3">
        <w:rPr>
          <w:szCs w:val="24"/>
        </w:rPr>
        <w:t>Leiden University, Institute of Chemistry, May 2015</w:t>
      </w:r>
    </w:p>
    <w:p w14:paraId="15433D6A" w14:textId="67DC720D" w:rsidR="0024634D" w:rsidRPr="006031F3" w:rsidRDefault="0024634D" w:rsidP="00E21F3F">
      <w:pPr>
        <w:pStyle w:val="ListParagraph"/>
        <w:numPr>
          <w:ilvl w:val="0"/>
          <w:numId w:val="15"/>
        </w:numPr>
        <w:ind w:left="360"/>
        <w:rPr>
          <w:szCs w:val="24"/>
        </w:rPr>
      </w:pPr>
      <w:r w:rsidRPr="006031F3">
        <w:rPr>
          <w:szCs w:val="24"/>
        </w:rPr>
        <w:t>Michigan State University, Dept. of Chemical and Materials Engr., Feb. 2015</w:t>
      </w:r>
    </w:p>
    <w:p w14:paraId="4F97C2BB" w14:textId="75D95140" w:rsidR="0024634D" w:rsidRPr="006031F3" w:rsidRDefault="0024634D" w:rsidP="00E21F3F">
      <w:pPr>
        <w:pStyle w:val="ListParagraph"/>
        <w:numPr>
          <w:ilvl w:val="0"/>
          <w:numId w:val="15"/>
        </w:numPr>
        <w:ind w:left="360"/>
        <w:rPr>
          <w:szCs w:val="24"/>
        </w:rPr>
      </w:pPr>
      <w:r w:rsidRPr="006031F3">
        <w:rPr>
          <w:szCs w:val="24"/>
        </w:rPr>
        <w:t>Michigan Catalysis Society, Feb. 2015</w:t>
      </w:r>
    </w:p>
    <w:p w14:paraId="0C1654C2" w14:textId="6B0D9436" w:rsidR="0024634D" w:rsidRPr="006031F3" w:rsidRDefault="0024634D" w:rsidP="00E21F3F">
      <w:pPr>
        <w:pStyle w:val="ListParagraph"/>
        <w:numPr>
          <w:ilvl w:val="0"/>
          <w:numId w:val="15"/>
        </w:numPr>
        <w:ind w:left="360"/>
        <w:rPr>
          <w:szCs w:val="24"/>
        </w:rPr>
      </w:pPr>
      <w:r w:rsidRPr="006031F3">
        <w:rPr>
          <w:szCs w:val="24"/>
        </w:rPr>
        <w:t>Wayne State University, Na</w:t>
      </w:r>
      <w:r w:rsidR="001127C3" w:rsidRPr="006031F3">
        <w:rPr>
          <w:szCs w:val="24"/>
        </w:rPr>
        <w:t>noscience Initiative, Feb. 2015</w:t>
      </w:r>
    </w:p>
    <w:p w14:paraId="4FBE3B44" w14:textId="6099F65F" w:rsidR="0024634D" w:rsidRPr="006031F3" w:rsidRDefault="0024634D" w:rsidP="00E21F3F">
      <w:pPr>
        <w:pStyle w:val="ListParagraph"/>
        <w:numPr>
          <w:ilvl w:val="0"/>
          <w:numId w:val="15"/>
        </w:numPr>
        <w:ind w:left="360"/>
        <w:rPr>
          <w:szCs w:val="24"/>
        </w:rPr>
      </w:pPr>
      <w:r w:rsidRPr="006031F3">
        <w:rPr>
          <w:szCs w:val="24"/>
        </w:rPr>
        <w:t>Georgia Institute of Technology, Dept. of Chemical and Biomol. Engr., Oct. 2014</w:t>
      </w:r>
    </w:p>
    <w:p w14:paraId="4FF480A9" w14:textId="0D8D7D0C" w:rsidR="0024634D" w:rsidRPr="006031F3" w:rsidRDefault="0024634D" w:rsidP="00E21F3F">
      <w:pPr>
        <w:pStyle w:val="ListParagraph"/>
        <w:numPr>
          <w:ilvl w:val="0"/>
          <w:numId w:val="15"/>
        </w:numPr>
        <w:ind w:left="360"/>
        <w:rPr>
          <w:szCs w:val="24"/>
        </w:rPr>
      </w:pPr>
      <w:r w:rsidRPr="006031F3">
        <w:rPr>
          <w:szCs w:val="24"/>
        </w:rPr>
        <w:t>University of California – Riverside, Dept. of Chem. and Environ. Engr., May 2014</w:t>
      </w:r>
    </w:p>
    <w:p w14:paraId="71F8AEE1" w14:textId="318F0193" w:rsidR="0024634D" w:rsidRPr="006031F3" w:rsidRDefault="0024634D" w:rsidP="00E21F3F">
      <w:pPr>
        <w:pStyle w:val="ListParagraph"/>
        <w:numPr>
          <w:ilvl w:val="0"/>
          <w:numId w:val="15"/>
        </w:numPr>
        <w:ind w:left="360"/>
        <w:rPr>
          <w:szCs w:val="24"/>
        </w:rPr>
      </w:pPr>
      <w:r w:rsidRPr="006031F3">
        <w:rPr>
          <w:szCs w:val="24"/>
        </w:rPr>
        <w:t>University of Illinois – Chicago, Dept. of Chemical Engineering, December 2013</w:t>
      </w:r>
    </w:p>
    <w:p w14:paraId="6C59E59F" w14:textId="675D703B" w:rsidR="0024634D" w:rsidRPr="006031F3" w:rsidRDefault="0024634D" w:rsidP="00E21F3F">
      <w:pPr>
        <w:pStyle w:val="ListParagraph"/>
        <w:numPr>
          <w:ilvl w:val="0"/>
          <w:numId w:val="15"/>
        </w:numPr>
        <w:ind w:left="360"/>
        <w:rPr>
          <w:szCs w:val="24"/>
        </w:rPr>
      </w:pPr>
      <w:r w:rsidRPr="006031F3">
        <w:rPr>
          <w:szCs w:val="24"/>
        </w:rPr>
        <w:t>Chicago Catalysis Club, December 2013</w:t>
      </w:r>
    </w:p>
    <w:p w14:paraId="4FCAF694" w14:textId="29301395" w:rsidR="0024634D" w:rsidRPr="006031F3" w:rsidRDefault="0024634D" w:rsidP="00E21F3F">
      <w:pPr>
        <w:pStyle w:val="ListParagraph"/>
        <w:numPr>
          <w:ilvl w:val="0"/>
          <w:numId w:val="15"/>
        </w:numPr>
        <w:ind w:left="360"/>
        <w:rPr>
          <w:szCs w:val="24"/>
        </w:rPr>
      </w:pPr>
      <w:r w:rsidRPr="006031F3">
        <w:rPr>
          <w:szCs w:val="24"/>
        </w:rPr>
        <w:lastRenderedPageBreak/>
        <w:t>Brookhaven National Laboratory, July 2013</w:t>
      </w:r>
    </w:p>
    <w:p w14:paraId="3862624F" w14:textId="3BD32D7B" w:rsidR="0024634D" w:rsidRPr="006031F3" w:rsidRDefault="0024634D" w:rsidP="00E21F3F">
      <w:pPr>
        <w:pStyle w:val="ListParagraph"/>
        <w:numPr>
          <w:ilvl w:val="0"/>
          <w:numId w:val="15"/>
        </w:numPr>
        <w:ind w:left="360"/>
        <w:rPr>
          <w:szCs w:val="24"/>
        </w:rPr>
      </w:pPr>
      <w:r w:rsidRPr="006031F3">
        <w:rPr>
          <w:szCs w:val="24"/>
        </w:rPr>
        <w:t>University of Wyoming, Dept. of Chemical Engineering, January 2013</w:t>
      </w:r>
    </w:p>
    <w:p w14:paraId="316242AC" w14:textId="60607EC7" w:rsidR="0024634D" w:rsidRPr="006031F3" w:rsidRDefault="0024634D" w:rsidP="00E21F3F">
      <w:pPr>
        <w:pStyle w:val="ListParagraph"/>
        <w:numPr>
          <w:ilvl w:val="0"/>
          <w:numId w:val="15"/>
        </w:numPr>
        <w:ind w:left="360"/>
        <w:rPr>
          <w:szCs w:val="24"/>
        </w:rPr>
      </w:pPr>
      <w:r w:rsidRPr="006031F3">
        <w:rPr>
          <w:szCs w:val="24"/>
        </w:rPr>
        <w:t>Notre Dame University, Dept. of Chemical Engineering, November 2012</w:t>
      </w:r>
    </w:p>
    <w:p w14:paraId="21A48F63" w14:textId="091BFF98" w:rsidR="0024634D" w:rsidRPr="006031F3" w:rsidRDefault="0024634D" w:rsidP="00E21F3F">
      <w:pPr>
        <w:pStyle w:val="ListParagraph"/>
        <w:numPr>
          <w:ilvl w:val="0"/>
          <w:numId w:val="15"/>
        </w:numPr>
        <w:ind w:left="360"/>
        <w:rPr>
          <w:szCs w:val="24"/>
        </w:rPr>
      </w:pPr>
      <w:r w:rsidRPr="006031F3">
        <w:rPr>
          <w:szCs w:val="24"/>
        </w:rPr>
        <w:t>University of South Carolina, September 2012</w:t>
      </w:r>
    </w:p>
    <w:p w14:paraId="411D86B5" w14:textId="1CD7FD7A" w:rsidR="0024634D" w:rsidRPr="006031F3" w:rsidRDefault="0024634D" w:rsidP="00E21F3F">
      <w:pPr>
        <w:pStyle w:val="ListParagraph"/>
        <w:numPr>
          <w:ilvl w:val="0"/>
          <w:numId w:val="15"/>
        </w:numPr>
        <w:ind w:left="360"/>
        <w:rPr>
          <w:szCs w:val="24"/>
        </w:rPr>
      </w:pPr>
      <w:r w:rsidRPr="006031F3">
        <w:rPr>
          <w:szCs w:val="24"/>
        </w:rPr>
        <w:t>National Renewable Energy Laboratory, September 2012</w:t>
      </w:r>
    </w:p>
    <w:p w14:paraId="24C59B02" w14:textId="2523F488" w:rsidR="0024634D" w:rsidRPr="006031F3" w:rsidRDefault="0024634D" w:rsidP="00E21F3F">
      <w:pPr>
        <w:pStyle w:val="ListParagraph"/>
        <w:numPr>
          <w:ilvl w:val="0"/>
          <w:numId w:val="15"/>
        </w:numPr>
        <w:ind w:left="360"/>
        <w:rPr>
          <w:szCs w:val="24"/>
        </w:rPr>
      </w:pPr>
      <w:r w:rsidRPr="006031F3">
        <w:rPr>
          <w:szCs w:val="24"/>
        </w:rPr>
        <w:t>Pennsylvania State University, Dept. of Chemical Engineering, September 2012</w:t>
      </w:r>
    </w:p>
    <w:p w14:paraId="4BD8599E" w14:textId="6F68DC9F" w:rsidR="0024634D" w:rsidRPr="006031F3" w:rsidRDefault="0024634D" w:rsidP="00E21F3F">
      <w:pPr>
        <w:pStyle w:val="ListParagraph"/>
        <w:numPr>
          <w:ilvl w:val="0"/>
          <w:numId w:val="15"/>
        </w:numPr>
        <w:ind w:left="360"/>
        <w:rPr>
          <w:szCs w:val="24"/>
        </w:rPr>
      </w:pPr>
      <w:r w:rsidRPr="006031F3">
        <w:rPr>
          <w:szCs w:val="24"/>
        </w:rPr>
        <w:t xml:space="preserve">Pacific Northwest National Laboratories, May 2012 </w:t>
      </w:r>
    </w:p>
    <w:p w14:paraId="222BD55F" w14:textId="77777777" w:rsidR="00E46F3B" w:rsidRPr="00D55A4C" w:rsidRDefault="00E46F3B">
      <w:pPr>
        <w:rPr>
          <w:b/>
          <w:sz w:val="16"/>
          <w:szCs w:val="16"/>
        </w:rPr>
      </w:pPr>
    </w:p>
    <w:p w14:paraId="06A564C6" w14:textId="75C25BBB" w:rsidR="003A688C" w:rsidRPr="006031F3" w:rsidRDefault="00DC38D5">
      <w:pPr>
        <w:rPr>
          <w:b/>
          <w:szCs w:val="24"/>
        </w:rPr>
      </w:pPr>
      <w:r w:rsidRPr="006031F3">
        <w:rPr>
          <w:b/>
          <w:szCs w:val="24"/>
        </w:rPr>
        <w:t>INVITED</w:t>
      </w:r>
      <w:r w:rsidR="00D55A4C">
        <w:rPr>
          <w:b/>
          <w:szCs w:val="24"/>
        </w:rPr>
        <w:t>/KEYNOTE</w:t>
      </w:r>
      <w:r w:rsidRPr="006031F3">
        <w:rPr>
          <w:b/>
          <w:szCs w:val="24"/>
        </w:rPr>
        <w:t xml:space="preserve"> </w:t>
      </w:r>
      <w:r w:rsidR="003A688C" w:rsidRPr="006031F3">
        <w:rPr>
          <w:b/>
          <w:szCs w:val="24"/>
        </w:rPr>
        <w:t>CONFERENCE PRESENTATIONS</w:t>
      </w:r>
      <w:r w:rsidR="006613D6" w:rsidRPr="006031F3">
        <w:rPr>
          <w:b/>
          <w:szCs w:val="24"/>
        </w:rPr>
        <w:t xml:space="preserve"> (</w:t>
      </w:r>
      <w:r w:rsidR="009501D5">
        <w:rPr>
          <w:b/>
          <w:szCs w:val="24"/>
        </w:rPr>
        <w:t>SINCE 2013</w:t>
      </w:r>
      <w:r w:rsidRPr="006031F3">
        <w:rPr>
          <w:b/>
          <w:szCs w:val="24"/>
        </w:rPr>
        <w:t xml:space="preserve"> ONLY</w:t>
      </w:r>
      <w:r w:rsidR="006613D6" w:rsidRPr="006031F3">
        <w:rPr>
          <w:b/>
          <w:szCs w:val="24"/>
        </w:rPr>
        <w:t>)</w:t>
      </w:r>
    </w:p>
    <w:p w14:paraId="56C1088A" w14:textId="43906402" w:rsidR="001D053A" w:rsidRDefault="001D053A" w:rsidP="001D053A">
      <w:pPr>
        <w:numPr>
          <w:ilvl w:val="0"/>
          <w:numId w:val="3"/>
        </w:numPr>
        <w:rPr>
          <w:szCs w:val="24"/>
        </w:rPr>
      </w:pPr>
      <w:r>
        <w:rPr>
          <w:szCs w:val="24"/>
        </w:rPr>
        <w:t>“Controlled Bifunctional Catalysis via Organic Modification of Oxide-Supported Metals”, 26</w:t>
      </w:r>
      <w:r w:rsidRPr="001D053A">
        <w:rPr>
          <w:szCs w:val="24"/>
          <w:vertAlign w:val="superscript"/>
        </w:rPr>
        <w:t>th</w:t>
      </w:r>
      <w:r>
        <w:rPr>
          <w:szCs w:val="24"/>
        </w:rPr>
        <w:t xml:space="preserve"> North American Catalysis Society Meeting, Chicago, June 2019.</w:t>
      </w:r>
    </w:p>
    <w:p w14:paraId="2C772B95" w14:textId="3FD48361" w:rsidR="001D053A" w:rsidRPr="001D053A" w:rsidRDefault="001D053A" w:rsidP="001D053A">
      <w:pPr>
        <w:numPr>
          <w:ilvl w:val="0"/>
          <w:numId w:val="3"/>
        </w:numPr>
        <w:rPr>
          <w:szCs w:val="24"/>
        </w:rPr>
      </w:pPr>
      <w:r w:rsidRPr="001D053A">
        <w:rPr>
          <w:szCs w:val="24"/>
        </w:rPr>
        <w:t>“</w:t>
      </w:r>
      <w:r>
        <w:rPr>
          <w:szCs w:val="24"/>
        </w:rPr>
        <w:t>Toward Surface Science-Informed Design of Bifunctional Deoxygenation Catalysts”</w:t>
      </w:r>
      <w:r w:rsidRPr="001D053A">
        <w:rPr>
          <w:szCs w:val="24"/>
        </w:rPr>
        <w:t>.</w:t>
      </w:r>
      <w:r>
        <w:rPr>
          <w:szCs w:val="24"/>
        </w:rPr>
        <w:t xml:space="preserve"> American Vacuum Society National Meeting, Long Beach, CA, October 2018.</w:t>
      </w:r>
    </w:p>
    <w:p w14:paraId="11038EAC" w14:textId="5BA38D78" w:rsidR="003C0D3B" w:rsidRPr="003C0D3B" w:rsidRDefault="003C0D3B" w:rsidP="003C0D3B">
      <w:pPr>
        <w:numPr>
          <w:ilvl w:val="0"/>
          <w:numId w:val="3"/>
        </w:numPr>
        <w:rPr>
          <w:szCs w:val="24"/>
        </w:rPr>
      </w:pPr>
      <w:r>
        <w:rPr>
          <w:szCs w:val="24"/>
        </w:rPr>
        <w:t>“</w:t>
      </w:r>
      <w:r w:rsidRPr="003C0D3B">
        <w:rPr>
          <w:szCs w:val="24"/>
        </w:rPr>
        <w:t>Opportunities and limitations for surface science-informed design of deoxygenation catalysts</w:t>
      </w:r>
      <w:r>
        <w:rPr>
          <w:szCs w:val="24"/>
        </w:rPr>
        <w:t>”, ACS National Fall Meeting, Boston, Fall 2018</w:t>
      </w:r>
    </w:p>
    <w:p w14:paraId="3D20B388" w14:textId="269F130D" w:rsidR="003C0D3B" w:rsidRDefault="003C0D3B" w:rsidP="0097285C">
      <w:pPr>
        <w:numPr>
          <w:ilvl w:val="0"/>
          <w:numId w:val="3"/>
        </w:numPr>
        <w:rPr>
          <w:szCs w:val="24"/>
        </w:rPr>
      </w:pPr>
      <w:r>
        <w:rPr>
          <w:szCs w:val="24"/>
        </w:rPr>
        <w:t>“</w:t>
      </w:r>
      <w:r w:rsidRPr="003C0D3B">
        <w:rPr>
          <w:szCs w:val="24"/>
        </w:rPr>
        <w:t>Controlling selectivity on metal nanoparticles with organic monolayers</w:t>
      </w:r>
      <w:r>
        <w:rPr>
          <w:szCs w:val="24"/>
        </w:rPr>
        <w:t>”, ACS National Fall Meeting, Boston, Fall 2018</w:t>
      </w:r>
    </w:p>
    <w:p w14:paraId="051A5693" w14:textId="5FA0F696" w:rsidR="0097285C" w:rsidRPr="0097285C" w:rsidRDefault="0097285C" w:rsidP="0097285C">
      <w:pPr>
        <w:numPr>
          <w:ilvl w:val="0"/>
          <w:numId w:val="3"/>
        </w:numPr>
        <w:rPr>
          <w:szCs w:val="24"/>
        </w:rPr>
      </w:pPr>
      <w:r>
        <w:rPr>
          <w:szCs w:val="24"/>
        </w:rPr>
        <w:t>“</w:t>
      </w:r>
      <w:r w:rsidRPr="0097285C">
        <w:rPr>
          <w:szCs w:val="24"/>
        </w:rPr>
        <w:t>Tuning the activity and selectivity of metal oxide catalysts with organic monolayers</w:t>
      </w:r>
      <w:r>
        <w:rPr>
          <w:szCs w:val="24"/>
        </w:rPr>
        <w:t>”, ACS National Meeting; San Francisco, April 2017</w:t>
      </w:r>
    </w:p>
    <w:p w14:paraId="5E4CBA87" w14:textId="323B245E" w:rsidR="00895680" w:rsidRPr="006031F3" w:rsidRDefault="00DC38D5" w:rsidP="000033C2">
      <w:pPr>
        <w:numPr>
          <w:ilvl w:val="0"/>
          <w:numId w:val="3"/>
        </w:numPr>
        <w:rPr>
          <w:szCs w:val="24"/>
        </w:rPr>
      </w:pPr>
      <w:r w:rsidRPr="006031F3">
        <w:rPr>
          <w:szCs w:val="24"/>
        </w:rPr>
        <w:t xml:space="preserve"> </w:t>
      </w:r>
      <w:r w:rsidR="000D3CC6" w:rsidRPr="006031F3">
        <w:rPr>
          <w:szCs w:val="24"/>
        </w:rPr>
        <w:t>“</w:t>
      </w:r>
      <w:r w:rsidR="00D01D7E" w:rsidRPr="006031F3">
        <w:rPr>
          <w:szCs w:val="24"/>
        </w:rPr>
        <w:t>Control of catalyst performance usi</w:t>
      </w:r>
      <w:r w:rsidR="00280306">
        <w:rPr>
          <w:szCs w:val="24"/>
        </w:rPr>
        <w:t>ng nanometer-scale thin films”</w:t>
      </w:r>
      <w:r w:rsidR="00333B37" w:rsidRPr="006031F3">
        <w:rPr>
          <w:szCs w:val="24"/>
        </w:rPr>
        <w:t>, ACS National Meeting;</w:t>
      </w:r>
      <w:r w:rsidR="00D01D7E" w:rsidRPr="006031F3">
        <w:rPr>
          <w:szCs w:val="24"/>
        </w:rPr>
        <w:t xml:space="preserve"> Boston</w:t>
      </w:r>
      <w:r w:rsidR="00333B37" w:rsidRPr="006031F3">
        <w:rPr>
          <w:szCs w:val="24"/>
        </w:rPr>
        <w:t>,</w:t>
      </w:r>
      <w:r w:rsidR="00D01D7E" w:rsidRPr="006031F3">
        <w:rPr>
          <w:szCs w:val="24"/>
        </w:rPr>
        <w:t xml:space="preserve"> August 2015.</w:t>
      </w:r>
    </w:p>
    <w:p w14:paraId="409CA9BB" w14:textId="4516ED58" w:rsidR="00C43F77" w:rsidRPr="006031F3" w:rsidRDefault="00C43F77" w:rsidP="000033C2">
      <w:pPr>
        <w:numPr>
          <w:ilvl w:val="0"/>
          <w:numId w:val="3"/>
        </w:numPr>
        <w:rPr>
          <w:szCs w:val="24"/>
        </w:rPr>
      </w:pPr>
      <w:r w:rsidRPr="006031F3">
        <w:rPr>
          <w:szCs w:val="24"/>
        </w:rPr>
        <w:t>“Understanding and controlling reactivity in heteroge</w:t>
      </w:r>
      <w:r w:rsidR="00280306">
        <w:rPr>
          <w:szCs w:val="24"/>
        </w:rPr>
        <w:t xml:space="preserve">neous catalysis of oxygenates”, </w:t>
      </w:r>
      <w:r w:rsidRPr="006031F3">
        <w:rPr>
          <w:szCs w:val="24"/>
        </w:rPr>
        <w:t xml:space="preserve">Surface Analysis Conference; Golden, CO, June 2015. </w:t>
      </w:r>
    </w:p>
    <w:p w14:paraId="552838DC" w14:textId="1B9C15EC" w:rsidR="004D4F6E" w:rsidRPr="006031F3" w:rsidRDefault="004D4F6E" w:rsidP="000033C2">
      <w:pPr>
        <w:numPr>
          <w:ilvl w:val="0"/>
          <w:numId w:val="3"/>
        </w:numPr>
        <w:rPr>
          <w:szCs w:val="24"/>
        </w:rPr>
      </w:pPr>
      <w:r w:rsidRPr="006031F3">
        <w:rPr>
          <w:szCs w:val="24"/>
        </w:rPr>
        <w:t>“Understanding and controlling selectivity in heterogeneous catalysis of oxygenates”, ACS National Meeting; Denver, March 2015.</w:t>
      </w:r>
    </w:p>
    <w:p w14:paraId="031A262B" w14:textId="4E01C71D" w:rsidR="004D4F6E" w:rsidRPr="006031F3" w:rsidRDefault="004D4F6E" w:rsidP="004D4F6E">
      <w:pPr>
        <w:numPr>
          <w:ilvl w:val="0"/>
          <w:numId w:val="3"/>
        </w:numPr>
        <w:rPr>
          <w:szCs w:val="24"/>
        </w:rPr>
      </w:pPr>
      <w:r w:rsidRPr="006031F3">
        <w:rPr>
          <w:szCs w:val="24"/>
        </w:rPr>
        <w:t>“Controlling selectivity in heterogeneous catalysis by surface and near surface design”, ACS National Meeting, San Francisco; August 2014.</w:t>
      </w:r>
    </w:p>
    <w:p w14:paraId="1D36F5B9" w14:textId="35408F35" w:rsidR="004D4F6E" w:rsidRPr="006031F3" w:rsidRDefault="004D4F6E" w:rsidP="004D4F6E">
      <w:pPr>
        <w:numPr>
          <w:ilvl w:val="0"/>
          <w:numId w:val="3"/>
        </w:numPr>
        <w:rPr>
          <w:szCs w:val="24"/>
        </w:rPr>
      </w:pPr>
      <w:r w:rsidRPr="006031F3">
        <w:rPr>
          <w:szCs w:val="24"/>
        </w:rPr>
        <w:t>“Design of active sites for selective reaction of highly functional oxygenates”, ACS National Meeting, Indianapolis; September 2013.</w:t>
      </w:r>
    </w:p>
    <w:p w14:paraId="607D733A" w14:textId="08C2BEC5" w:rsidR="004D4F6E" w:rsidRPr="006031F3" w:rsidRDefault="004D4F6E" w:rsidP="004D4F6E">
      <w:pPr>
        <w:numPr>
          <w:ilvl w:val="0"/>
          <w:numId w:val="3"/>
        </w:numPr>
        <w:rPr>
          <w:szCs w:val="24"/>
        </w:rPr>
      </w:pPr>
      <w:r w:rsidRPr="006031F3">
        <w:rPr>
          <w:szCs w:val="24"/>
        </w:rPr>
        <w:t>“Surface-level studies of photocatalytic and electrocatalytic reactions”, Israel Science Foundation Workshop on Liquid Fuels from Renewable Resources, February 2013.</w:t>
      </w:r>
    </w:p>
    <w:p w14:paraId="47BA71AE" w14:textId="321D4F3A" w:rsidR="004D4F6E" w:rsidRPr="006031F3" w:rsidRDefault="004D4F6E" w:rsidP="004D4F6E">
      <w:pPr>
        <w:numPr>
          <w:ilvl w:val="0"/>
          <w:numId w:val="3"/>
        </w:numPr>
        <w:rPr>
          <w:szCs w:val="24"/>
        </w:rPr>
      </w:pPr>
      <w:r w:rsidRPr="006031F3">
        <w:rPr>
          <w:szCs w:val="24"/>
        </w:rPr>
        <w:t>“Adsorption and Reaction of Aromatic Oxygenates on Pd Surfaces and Catalysts”, ACS National Meeting, New Orleans; April 2013.</w:t>
      </w:r>
    </w:p>
    <w:p w14:paraId="72EE8C8A" w14:textId="77777777" w:rsidR="00370F5A" w:rsidRPr="00D55A4C" w:rsidRDefault="00370F5A">
      <w:pPr>
        <w:rPr>
          <w:b/>
          <w:sz w:val="16"/>
          <w:szCs w:val="16"/>
        </w:rPr>
      </w:pPr>
    </w:p>
    <w:p w14:paraId="232D1BA6" w14:textId="77777777" w:rsidR="00446D4B" w:rsidRPr="006031F3" w:rsidRDefault="00446D4B">
      <w:pPr>
        <w:rPr>
          <w:szCs w:val="24"/>
        </w:rPr>
      </w:pPr>
      <w:r w:rsidRPr="006031F3">
        <w:rPr>
          <w:b/>
          <w:szCs w:val="24"/>
        </w:rPr>
        <w:t>COURSES TAUGHT:</w:t>
      </w:r>
    </w:p>
    <w:p w14:paraId="19237A2F" w14:textId="77777777" w:rsidR="00212510" w:rsidRPr="006031F3" w:rsidRDefault="00212510">
      <w:pPr>
        <w:rPr>
          <w:szCs w:val="24"/>
        </w:rPr>
      </w:pPr>
      <w:r w:rsidRPr="006031F3">
        <w:rPr>
          <w:szCs w:val="24"/>
        </w:rPr>
        <w:t>CHEN 2120: Material and Energy Balances, Spring 2009</w:t>
      </w:r>
    </w:p>
    <w:p w14:paraId="01130BD5" w14:textId="67ABE06C" w:rsidR="007C00EB" w:rsidRPr="006031F3" w:rsidRDefault="000C1425">
      <w:pPr>
        <w:rPr>
          <w:szCs w:val="24"/>
        </w:rPr>
      </w:pPr>
      <w:r w:rsidRPr="006031F3">
        <w:rPr>
          <w:szCs w:val="24"/>
        </w:rPr>
        <w:t>CHEN 33</w:t>
      </w:r>
      <w:r w:rsidR="007C00EB" w:rsidRPr="006031F3">
        <w:rPr>
          <w:szCs w:val="24"/>
        </w:rPr>
        <w:t>20: Chemical engineering thermodynamics (undergraduate), Fall 2004</w:t>
      </w:r>
      <w:r w:rsidR="00212510" w:rsidRPr="006031F3">
        <w:rPr>
          <w:szCs w:val="24"/>
        </w:rPr>
        <w:t xml:space="preserve">, </w:t>
      </w:r>
      <w:r w:rsidR="00062A0A" w:rsidRPr="006031F3">
        <w:rPr>
          <w:szCs w:val="24"/>
        </w:rPr>
        <w:t>2008</w:t>
      </w:r>
      <w:r w:rsidR="00212510" w:rsidRPr="006031F3">
        <w:rPr>
          <w:szCs w:val="24"/>
        </w:rPr>
        <w:t>-09</w:t>
      </w:r>
      <w:r w:rsidR="00370F5A" w:rsidRPr="006031F3">
        <w:rPr>
          <w:szCs w:val="24"/>
        </w:rPr>
        <w:t>, 2011</w:t>
      </w:r>
    </w:p>
    <w:p w14:paraId="53E13415" w14:textId="431EB563" w:rsidR="001D053A" w:rsidRDefault="001D053A">
      <w:pPr>
        <w:rPr>
          <w:szCs w:val="24"/>
        </w:rPr>
      </w:pPr>
      <w:r>
        <w:rPr>
          <w:szCs w:val="24"/>
        </w:rPr>
        <w:t>CHEN 3660: Energy fundamentals, Spring 2019</w:t>
      </w:r>
    </w:p>
    <w:p w14:paraId="52B9AB0B" w14:textId="36221089" w:rsidR="002566BA" w:rsidRPr="006031F3" w:rsidRDefault="00446D4B">
      <w:pPr>
        <w:rPr>
          <w:szCs w:val="24"/>
        </w:rPr>
      </w:pPr>
      <w:r w:rsidRPr="006031F3">
        <w:rPr>
          <w:szCs w:val="24"/>
        </w:rPr>
        <w:t xml:space="preserve">CHEN 4330: Chemical </w:t>
      </w:r>
      <w:r w:rsidR="00DE512B">
        <w:rPr>
          <w:szCs w:val="24"/>
        </w:rPr>
        <w:t>Eng</w:t>
      </w:r>
      <w:r w:rsidR="00280306">
        <w:rPr>
          <w:szCs w:val="24"/>
        </w:rPr>
        <w:t>.</w:t>
      </w:r>
      <w:r w:rsidRPr="006031F3">
        <w:rPr>
          <w:szCs w:val="24"/>
        </w:rPr>
        <w:t xml:space="preserve"> reaction kinetics</w:t>
      </w:r>
      <w:r w:rsidR="007C00EB" w:rsidRPr="006031F3">
        <w:rPr>
          <w:szCs w:val="24"/>
        </w:rPr>
        <w:t xml:space="preserve"> (undergraduate)</w:t>
      </w:r>
      <w:r w:rsidRPr="006031F3">
        <w:rPr>
          <w:szCs w:val="24"/>
        </w:rPr>
        <w:t>, Spring 200</w:t>
      </w:r>
      <w:r w:rsidR="00212510" w:rsidRPr="006031F3">
        <w:rPr>
          <w:szCs w:val="24"/>
        </w:rPr>
        <w:t>3-</w:t>
      </w:r>
      <w:r w:rsidR="00BA3A39" w:rsidRPr="006031F3">
        <w:rPr>
          <w:szCs w:val="24"/>
        </w:rPr>
        <w:t>08</w:t>
      </w:r>
      <w:r w:rsidR="00370F5A" w:rsidRPr="006031F3">
        <w:rPr>
          <w:szCs w:val="24"/>
        </w:rPr>
        <w:t>, Spring 2013-14</w:t>
      </w:r>
    </w:p>
    <w:p w14:paraId="37E39579" w14:textId="59888B86" w:rsidR="001D7590" w:rsidRPr="006031F3" w:rsidRDefault="001D7590">
      <w:pPr>
        <w:rPr>
          <w:szCs w:val="24"/>
        </w:rPr>
      </w:pPr>
      <w:r w:rsidRPr="006031F3">
        <w:rPr>
          <w:szCs w:val="24"/>
        </w:rPr>
        <w:t>CHEN 5360: Catalysis and kinetics (graduate), Fall 2005</w:t>
      </w:r>
      <w:r w:rsidR="001333E1" w:rsidRPr="006031F3">
        <w:rPr>
          <w:szCs w:val="24"/>
        </w:rPr>
        <w:t>,</w:t>
      </w:r>
      <w:r w:rsidR="00755B29" w:rsidRPr="006031F3">
        <w:rPr>
          <w:szCs w:val="24"/>
        </w:rPr>
        <w:t xml:space="preserve"> Fall 2007</w:t>
      </w:r>
      <w:r w:rsidR="001333E1" w:rsidRPr="006031F3">
        <w:rPr>
          <w:szCs w:val="24"/>
        </w:rPr>
        <w:t>, Spring 2016</w:t>
      </w:r>
    </w:p>
    <w:p w14:paraId="30EA050C" w14:textId="60E6B90D" w:rsidR="00212510" w:rsidRPr="006031F3" w:rsidRDefault="00212510">
      <w:pPr>
        <w:rPr>
          <w:szCs w:val="24"/>
        </w:rPr>
      </w:pPr>
      <w:r w:rsidRPr="006031F3">
        <w:rPr>
          <w:szCs w:val="24"/>
        </w:rPr>
        <w:t>CHEN 5390: Chemical reaction engineering (graduate), Fall 2009</w:t>
      </w:r>
      <w:r w:rsidR="00370F5A" w:rsidRPr="006031F3">
        <w:rPr>
          <w:szCs w:val="24"/>
        </w:rPr>
        <w:t>, 2011, 2014</w:t>
      </w:r>
      <w:r w:rsidR="003C0D3B">
        <w:rPr>
          <w:szCs w:val="24"/>
        </w:rPr>
        <w:t>, 2018</w:t>
      </w:r>
      <w:r w:rsidRPr="006031F3">
        <w:rPr>
          <w:szCs w:val="24"/>
        </w:rPr>
        <w:t xml:space="preserve"> </w:t>
      </w:r>
    </w:p>
    <w:p w14:paraId="1CD058C8" w14:textId="77777777" w:rsidR="001D7590" w:rsidRPr="006031F3" w:rsidRDefault="001D7590">
      <w:pPr>
        <w:rPr>
          <w:szCs w:val="24"/>
        </w:rPr>
      </w:pPr>
      <w:r w:rsidRPr="006031F3">
        <w:rPr>
          <w:szCs w:val="24"/>
        </w:rPr>
        <w:t>CHEN 5333: Research methods (graduate), Fall 2005</w:t>
      </w:r>
      <w:r w:rsidR="00C339B5" w:rsidRPr="006031F3">
        <w:rPr>
          <w:szCs w:val="24"/>
        </w:rPr>
        <w:t xml:space="preserve"> (with co-instructor Ryan Gill)</w:t>
      </w:r>
    </w:p>
    <w:p w14:paraId="7D1AE24D" w14:textId="77777777" w:rsidR="001333E1" w:rsidRPr="006031F3" w:rsidRDefault="001333E1" w:rsidP="001333E1">
      <w:pPr>
        <w:rPr>
          <w:szCs w:val="24"/>
        </w:rPr>
      </w:pPr>
      <w:r w:rsidRPr="006031F3">
        <w:rPr>
          <w:szCs w:val="24"/>
        </w:rPr>
        <w:t>ENEN 4321: Oil and gas processing, Spring 2016</w:t>
      </w:r>
    </w:p>
    <w:p w14:paraId="2B613559" w14:textId="77777777" w:rsidR="0037343A" w:rsidRPr="00D55A4C" w:rsidRDefault="0037343A">
      <w:pPr>
        <w:rPr>
          <w:b/>
          <w:sz w:val="16"/>
          <w:szCs w:val="16"/>
        </w:rPr>
      </w:pPr>
    </w:p>
    <w:p w14:paraId="4B487465" w14:textId="77777777" w:rsidR="00755B29" w:rsidRPr="006031F3" w:rsidRDefault="00755B29" w:rsidP="00755B29">
      <w:pPr>
        <w:rPr>
          <w:b/>
          <w:szCs w:val="24"/>
        </w:rPr>
      </w:pPr>
      <w:r w:rsidRPr="006031F3">
        <w:rPr>
          <w:b/>
          <w:szCs w:val="24"/>
        </w:rPr>
        <w:t>CENTER DIRECTORSHIP</w:t>
      </w:r>
    </w:p>
    <w:p w14:paraId="35A61119" w14:textId="77777777" w:rsidR="00755B29" w:rsidRPr="006031F3" w:rsidRDefault="00755B29" w:rsidP="00755B29">
      <w:pPr>
        <w:rPr>
          <w:szCs w:val="24"/>
        </w:rPr>
      </w:pPr>
      <w:r w:rsidRPr="006031F3">
        <w:rPr>
          <w:szCs w:val="24"/>
        </w:rPr>
        <w:t>Colorado Center for Biorefining and Biofuels (C2B2)</w:t>
      </w:r>
    </w:p>
    <w:p w14:paraId="3EEAADB8" w14:textId="7C86C75C" w:rsidR="00755B29" w:rsidRPr="006031F3" w:rsidRDefault="00755B29" w:rsidP="00755B29">
      <w:pPr>
        <w:rPr>
          <w:szCs w:val="24"/>
        </w:rPr>
      </w:pPr>
      <w:r w:rsidRPr="006031F3">
        <w:rPr>
          <w:szCs w:val="24"/>
        </w:rPr>
        <w:tab/>
        <w:t>Co-founder and CU Site Director</w:t>
      </w:r>
      <w:r w:rsidR="001D053A">
        <w:rPr>
          <w:szCs w:val="24"/>
        </w:rPr>
        <w:t>,</w:t>
      </w:r>
      <w:r w:rsidR="00F14E70" w:rsidRPr="006031F3">
        <w:rPr>
          <w:szCs w:val="24"/>
        </w:rPr>
        <w:t xml:space="preserve"> 2006</w:t>
      </w:r>
      <w:r w:rsidR="001D053A">
        <w:rPr>
          <w:szCs w:val="24"/>
        </w:rPr>
        <w:t>-2017</w:t>
      </w:r>
    </w:p>
    <w:p w14:paraId="4C174A2E" w14:textId="04ECEA13" w:rsidR="00755B29" w:rsidRPr="006031F3" w:rsidRDefault="00755B29" w:rsidP="00755B29">
      <w:pPr>
        <w:rPr>
          <w:i/>
          <w:szCs w:val="24"/>
        </w:rPr>
      </w:pPr>
      <w:r w:rsidRPr="006031F3">
        <w:rPr>
          <w:i/>
          <w:szCs w:val="24"/>
        </w:rPr>
        <w:lastRenderedPageBreak/>
        <w:t>Center was initiated by Ryan T. Gill and JWM, who recruited Al Weimer as Executive Director.  Gill, Weimer, and JWM were responsible for recruiting sponsors, identifying PIs, organizing center structure across the four state Energy Collaboratory institutions (CU, Colorado State University, Colorado School of Mines, and the National Renewable Energy Laboratory), etc.</w:t>
      </w:r>
      <w:r w:rsidR="00212510" w:rsidRPr="006031F3">
        <w:rPr>
          <w:i/>
          <w:szCs w:val="24"/>
        </w:rPr>
        <w:t xml:space="preserve">  </w:t>
      </w:r>
    </w:p>
    <w:p w14:paraId="3485947D" w14:textId="77777777" w:rsidR="00755B29" w:rsidRPr="00D55A4C" w:rsidRDefault="00755B29" w:rsidP="00755B29">
      <w:pPr>
        <w:rPr>
          <w:b/>
          <w:sz w:val="16"/>
          <w:szCs w:val="16"/>
        </w:rPr>
      </w:pPr>
    </w:p>
    <w:p w14:paraId="0A67C8BD" w14:textId="77777777" w:rsidR="00E21F3F" w:rsidRPr="006031F3" w:rsidRDefault="00E21F3F" w:rsidP="00E21F3F">
      <w:pPr>
        <w:rPr>
          <w:b/>
          <w:szCs w:val="24"/>
        </w:rPr>
      </w:pPr>
      <w:r w:rsidRPr="006031F3">
        <w:rPr>
          <w:b/>
          <w:szCs w:val="24"/>
        </w:rPr>
        <w:t>EDUCATION OUTREACH</w:t>
      </w:r>
    </w:p>
    <w:p w14:paraId="4A8CC0DE" w14:textId="1E404843" w:rsidR="00E21F3F" w:rsidRPr="006031F3" w:rsidRDefault="00E21F3F" w:rsidP="00E21F3F">
      <w:pPr>
        <w:numPr>
          <w:ilvl w:val="0"/>
          <w:numId w:val="12"/>
        </w:numPr>
        <w:ind w:left="360"/>
        <w:rPr>
          <w:szCs w:val="24"/>
        </w:rPr>
      </w:pPr>
      <w:r w:rsidRPr="006031F3">
        <w:rPr>
          <w:szCs w:val="24"/>
        </w:rPr>
        <w:t>Co-investigator on multiple grants to prepare screencasts on chemical engineering topics from 2009-present.  Screencasts have been downloaded approximately 10 million times to date.</w:t>
      </w:r>
      <w:r w:rsidR="00022A95" w:rsidRPr="006031F3">
        <w:rPr>
          <w:szCs w:val="24"/>
        </w:rPr>
        <w:t xml:space="preserve">  See: </w:t>
      </w:r>
      <w:hyperlink r:id="rId12" w:history="1">
        <w:r w:rsidR="00022A95" w:rsidRPr="006031F3">
          <w:rPr>
            <w:rStyle w:val="Hyperlink"/>
            <w:szCs w:val="24"/>
          </w:rPr>
          <w:t>http://learncheme.com</w:t>
        </w:r>
      </w:hyperlink>
      <w:r w:rsidR="00022A95" w:rsidRPr="006031F3">
        <w:rPr>
          <w:szCs w:val="24"/>
        </w:rPr>
        <w:t xml:space="preserve"> </w:t>
      </w:r>
    </w:p>
    <w:p w14:paraId="14CFE60F" w14:textId="01B1D3DB" w:rsidR="00E21F3F" w:rsidRPr="006031F3" w:rsidRDefault="00E21F3F" w:rsidP="00E21F3F">
      <w:pPr>
        <w:numPr>
          <w:ilvl w:val="0"/>
          <w:numId w:val="12"/>
        </w:numPr>
        <w:ind w:left="360"/>
        <w:rPr>
          <w:szCs w:val="24"/>
        </w:rPr>
      </w:pPr>
      <w:r w:rsidRPr="006031F3">
        <w:rPr>
          <w:szCs w:val="24"/>
        </w:rPr>
        <w:t xml:space="preserve">Co-investigator on grant to provide easy-to-use active learning materials (course packages) for chemical engineering courses.  A complete thermodynamics course </w:t>
      </w:r>
      <w:r w:rsidR="00022A95" w:rsidRPr="006031F3">
        <w:rPr>
          <w:szCs w:val="24"/>
        </w:rPr>
        <w:t>was</w:t>
      </w:r>
      <w:r w:rsidRPr="006031F3">
        <w:rPr>
          <w:szCs w:val="24"/>
        </w:rPr>
        <w:t xml:space="preserve"> </w:t>
      </w:r>
      <w:r w:rsidR="00022A95" w:rsidRPr="006031F3">
        <w:rPr>
          <w:szCs w:val="24"/>
        </w:rPr>
        <w:t>releas</w:t>
      </w:r>
      <w:r w:rsidRPr="006031F3">
        <w:rPr>
          <w:szCs w:val="24"/>
        </w:rPr>
        <w:t xml:space="preserve">ed in 2013 and utilized by </w:t>
      </w:r>
      <w:r w:rsidR="00022A95" w:rsidRPr="006031F3">
        <w:rPr>
          <w:szCs w:val="24"/>
        </w:rPr>
        <w:t>dozens of</w:t>
      </w:r>
      <w:r w:rsidRPr="006031F3">
        <w:rPr>
          <w:szCs w:val="24"/>
        </w:rPr>
        <w:t xml:space="preserve"> faculty</w:t>
      </w:r>
      <w:r w:rsidR="00022A95" w:rsidRPr="006031F3">
        <w:rPr>
          <w:szCs w:val="24"/>
        </w:rPr>
        <w:t xml:space="preserve"> at other institutions</w:t>
      </w:r>
      <w:r w:rsidRPr="006031F3">
        <w:rPr>
          <w:szCs w:val="24"/>
        </w:rPr>
        <w:t>.</w:t>
      </w:r>
    </w:p>
    <w:p w14:paraId="6264C5CC" w14:textId="77777777" w:rsidR="000128AF" w:rsidRPr="006031F3" w:rsidRDefault="00E21F3F" w:rsidP="000128AF">
      <w:pPr>
        <w:numPr>
          <w:ilvl w:val="0"/>
          <w:numId w:val="12"/>
        </w:numPr>
        <w:ind w:left="360"/>
        <w:rPr>
          <w:szCs w:val="24"/>
        </w:rPr>
      </w:pPr>
      <w:r w:rsidRPr="006031F3">
        <w:rPr>
          <w:szCs w:val="24"/>
        </w:rPr>
        <w:t>Presenter at 2012 Chemical Engineering Summer School at the University of Maine; the use of screencasts and course packages were discussed in a workshop that received the 2</w:t>
      </w:r>
      <w:r w:rsidRPr="006031F3">
        <w:rPr>
          <w:szCs w:val="24"/>
          <w:vertAlign w:val="superscript"/>
        </w:rPr>
        <w:t>nd</w:t>
      </w:r>
      <w:r w:rsidRPr="006031F3">
        <w:rPr>
          <w:szCs w:val="24"/>
        </w:rPr>
        <w:t>-highest ratings of the summer school.</w:t>
      </w:r>
    </w:p>
    <w:p w14:paraId="2A278C17" w14:textId="593E454E" w:rsidR="000128AF" w:rsidRPr="006031F3" w:rsidRDefault="000128AF" w:rsidP="000128AF">
      <w:pPr>
        <w:numPr>
          <w:ilvl w:val="0"/>
          <w:numId w:val="12"/>
        </w:numPr>
        <w:ind w:left="360"/>
        <w:rPr>
          <w:szCs w:val="24"/>
        </w:rPr>
      </w:pPr>
      <w:r w:rsidRPr="006031F3">
        <w:rPr>
          <w:szCs w:val="24"/>
        </w:rPr>
        <w:t>Co-instructor, annual Teaching Workshop for new Engineering faculty, 2008-11</w:t>
      </w:r>
    </w:p>
    <w:p w14:paraId="429CE70A" w14:textId="77777777" w:rsidR="00E21F3F" w:rsidRPr="00D55A4C" w:rsidRDefault="00E21F3F" w:rsidP="00755B29">
      <w:pPr>
        <w:rPr>
          <w:b/>
          <w:sz w:val="16"/>
          <w:szCs w:val="16"/>
        </w:rPr>
      </w:pPr>
    </w:p>
    <w:p w14:paraId="039E47B8" w14:textId="44F59BA0" w:rsidR="00E06264" w:rsidRPr="006031F3" w:rsidRDefault="00E06264" w:rsidP="00E06264">
      <w:pPr>
        <w:rPr>
          <w:szCs w:val="24"/>
        </w:rPr>
      </w:pPr>
      <w:r w:rsidRPr="006031F3">
        <w:rPr>
          <w:b/>
          <w:szCs w:val="24"/>
        </w:rPr>
        <w:t>PROFESSIONAL ACTIVITIES</w:t>
      </w:r>
    </w:p>
    <w:p w14:paraId="4B0B1B4C" w14:textId="04231A8A" w:rsidR="00C12EE2" w:rsidRDefault="00C12EE2" w:rsidP="001333E1">
      <w:pPr>
        <w:numPr>
          <w:ilvl w:val="0"/>
          <w:numId w:val="4"/>
        </w:numPr>
        <w:ind w:left="360"/>
        <w:rPr>
          <w:szCs w:val="24"/>
        </w:rPr>
      </w:pPr>
      <w:r>
        <w:rPr>
          <w:szCs w:val="24"/>
        </w:rPr>
        <w:t xml:space="preserve">Associate Editor for Royal Society of Chemistry journal </w:t>
      </w:r>
      <w:r w:rsidRPr="00C12EE2">
        <w:rPr>
          <w:i/>
          <w:szCs w:val="24"/>
        </w:rPr>
        <w:t>Catalysis Science and Technology</w:t>
      </w:r>
      <w:r>
        <w:rPr>
          <w:szCs w:val="24"/>
        </w:rPr>
        <w:t>, 2016-present.</w:t>
      </w:r>
    </w:p>
    <w:p w14:paraId="6A321C2F" w14:textId="2BF7A0F2" w:rsidR="00E06264" w:rsidRDefault="00155A0C" w:rsidP="001333E1">
      <w:pPr>
        <w:numPr>
          <w:ilvl w:val="0"/>
          <w:numId w:val="4"/>
        </w:numPr>
        <w:ind w:left="360"/>
        <w:rPr>
          <w:szCs w:val="24"/>
        </w:rPr>
      </w:pPr>
      <w:r>
        <w:rPr>
          <w:szCs w:val="24"/>
        </w:rPr>
        <w:t>President</w:t>
      </w:r>
      <w:r w:rsidR="00DE4917" w:rsidRPr="006031F3">
        <w:rPr>
          <w:szCs w:val="24"/>
        </w:rPr>
        <w:t xml:space="preserve">/ </w:t>
      </w:r>
      <w:r w:rsidR="00E06264" w:rsidRPr="006031F3">
        <w:rPr>
          <w:szCs w:val="24"/>
        </w:rPr>
        <w:t>President-Elect</w:t>
      </w:r>
      <w:r w:rsidR="00370F5A" w:rsidRPr="006031F3">
        <w:rPr>
          <w:szCs w:val="24"/>
        </w:rPr>
        <w:t>/ Past President</w:t>
      </w:r>
      <w:r w:rsidR="00E06264" w:rsidRPr="006031F3">
        <w:rPr>
          <w:szCs w:val="24"/>
        </w:rPr>
        <w:t>, Organic Reactions Catalysis Society, 2013</w:t>
      </w:r>
      <w:r w:rsidR="001E797A" w:rsidRPr="006031F3">
        <w:rPr>
          <w:szCs w:val="24"/>
        </w:rPr>
        <w:t>-</w:t>
      </w:r>
      <w:r w:rsidR="00206986">
        <w:rPr>
          <w:szCs w:val="24"/>
        </w:rPr>
        <w:t>2018</w:t>
      </w:r>
    </w:p>
    <w:p w14:paraId="55E624CD" w14:textId="4C7AF204" w:rsidR="001D053A" w:rsidRDefault="001D053A" w:rsidP="001D053A">
      <w:pPr>
        <w:numPr>
          <w:ilvl w:val="0"/>
          <w:numId w:val="4"/>
        </w:numPr>
        <w:ind w:left="360"/>
        <w:rPr>
          <w:szCs w:val="24"/>
        </w:rPr>
      </w:pPr>
      <w:r w:rsidRPr="006031F3">
        <w:rPr>
          <w:szCs w:val="24"/>
        </w:rPr>
        <w:t>Technical Program Chair, 25</w:t>
      </w:r>
      <w:r w:rsidRPr="006031F3">
        <w:rPr>
          <w:szCs w:val="24"/>
          <w:vertAlign w:val="superscript"/>
        </w:rPr>
        <w:t>th</w:t>
      </w:r>
      <w:r w:rsidRPr="006031F3">
        <w:rPr>
          <w:szCs w:val="24"/>
        </w:rPr>
        <w:t xml:space="preserve"> North American Catalysis Society Meeting, Denver (2017)</w:t>
      </w:r>
      <w:r>
        <w:rPr>
          <w:szCs w:val="24"/>
        </w:rPr>
        <w:t>: responsible for organizing program containing &gt;1200 abstracts.</w:t>
      </w:r>
    </w:p>
    <w:p w14:paraId="23A369CF" w14:textId="2B31B242" w:rsidR="001D053A" w:rsidRPr="001D053A" w:rsidRDefault="001D053A" w:rsidP="001D053A">
      <w:pPr>
        <w:numPr>
          <w:ilvl w:val="0"/>
          <w:numId w:val="4"/>
        </w:numPr>
        <w:ind w:left="360"/>
        <w:rPr>
          <w:szCs w:val="24"/>
        </w:rPr>
      </w:pPr>
      <w:r>
        <w:rPr>
          <w:szCs w:val="24"/>
        </w:rPr>
        <w:t>Technical Program Co-Chair, 17</w:t>
      </w:r>
      <w:r w:rsidRPr="001D053A">
        <w:rPr>
          <w:szCs w:val="24"/>
          <w:vertAlign w:val="superscript"/>
        </w:rPr>
        <w:t>th</w:t>
      </w:r>
      <w:r>
        <w:rPr>
          <w:szCs w:val="24"/>
        </w:rPr>
        <w:t xml:space="preserve"> International Congress in Catalysis, San Diego (2020): responsible for programming for a meeting expected to draw approximately 1500 abstracts.</w:t>
      </w:r>
    </w:p>
    <w:p w14:paraId="1F7015B6" w14:textId="77777777" w:rsidR="00E06264" w:rsidRPr="006031F3" w:rsidRDefault="00E06264" w:rsidP="001333E1">
      <w:pPr>
        <w:numPr>
          <w:ilvl w:val="0"/>
          <w:numId w:val="4"/>
        </w:numPr>
        <w:ind w:left="360"/>
        <w:rPr>
          <w:szCs w:val="24"/>
        </w:rPr>
      </w:pPr>
      <w:r w:rsidRPr="006031F3">
        <w:rPr>
          <w:szCs w:val="24"/>
        </w:rPr>
        <w:t xml:space="preserve">President, </w:t>
      </w:r>
      <w:r w:rsidR="001127C3" w:rsidRPr="006031F3">
        <w:rPr>
          <w:szCs w:val="24"/>
        </w:rPr>
        <w:t>Rocky Mountain</w:t>
      </w:r>
      <w:r w:rsidRPr="006031F3">
        <w:rPr>
          <w:szCs w:val="24"/>
        </w:rPr>
        <w:t xml:space="preserve"> Division of the North American Catalysis Society, 2005-09</w:t>
      </w:r>
    </w:p>
    <w:p w14:paraId="037F0F9B" w14:textId="77777777" w:rsidR="00B34F2F" w:rsidRPr="006031F3" w:rsidRDefault="00E06264" w:rsidP="001333E1">
      <w:pPr>
        <w:numPr>
          <w:ilvl w:val="0"/>
          <w:numId w:val="4"/>
        </w:numPr>
        <w:ind w:left="360"/>
        <w:rPr>
          <w:szCs w:val="24"/>
        </w:rPr>
      </w:pPr>
      <w:r w:rsidRPr="006031F3">
        <w:rPr>
          <w:szCs w:val="24"/>
        </w:rPr>
        <w:t xml:space="preserve">National Representative for the </w:t>
      </w:r>
      <w:r w:rsidR="00F14E70" w:rsidRPr="006031F3">
        <w:rPr>
          <w:szCs w:val="24"/>
        </w:rPr>
        <w:t>Rocky Mountain</w:t>
      </w:r>
      <w:r w:rsidRPr="006031F3">
        <w:rPr>
          <w:szCs w:val="24"/>
        </w:rPr>
        <w:t xml:space="preserve"> Division of NACS, 2009-</w:t>
      </w:r>
      <w:r w:rsidR="00F14E70" w:rsidRPr="006031F3">
        <w:rPr>
          <w:szCs w:val="24"/>
        </w:rPr>
        <w:t>15</w:t>
      </w:r>
    </w:p>
    <w:p w14:paraId="3C866D26" w14:textId="2F542B3A" w:rsidR="003D25B8" w:rsidRPr="006031F3" w:rsidRDefault="001333E1" w:rsidP="001333E1">
      <w:pPr>
        <w:numPr>
          <w:ilvl w:val="0"/>
          <w:numId w:val="4"/>
        </w:numPr>
        <w:ind w:left="360"/>
        <w:rPr>
          <w:szCs w:val="24"/>
        </w:rPr>
      </w:pPr>
      <w:r w:rsidRPr="006031F3">
        <w:rPr>
          <w:szCs w:val="24"/>
        </w:rPr>
        <w:t>Editorial Advisory Board for the journal</w:t>
      </w:r>
      <w:r w:rsidR="003D25B8" w:rsidRPr="006031F3">
        <w:rPr>
          <w:szCs w:val="24"/>
        </w:rPr>
        <w:t xml:space="preserve"> </w:t>
      </w:r>
      <w:r w:rsidR="003D25B8" w:rsidRPr="006031F3">
        <w:rPr>
          <w:i/>
          <w:szCs w:val="24"/>
        </w:rPr>
        <w:t>ACS Catalysis</w:t>
      </w:r>
      <w:r w:rsidR="003D25B8" w:rsidRPr="006031F3">
        <w:rPr>
          <w:szCs w:val="24"/>
        </w:rPr>
        <w:t xml:space="preserve"> </w:t>
      </w:r>
      <w:r w:rsidR="00C12EE2">
        <w:rPr>
          <w:szCs w:val="24"/>
        </w:rPr>
        <w:t>(2016</w:t>
      </w:r>
      <w:r w:rsidR="003D25B8" w:rsidRPr="006031F3">
        <w:rPr>
          <w:szCs w:val="24"/>
        </w:rPr>
        <w:t>)</w:t>
      </w:r>
    </w:p>
    <w:p w14:paraId="0C161B5B" w14:textId="351DAFD2" w:rsidR="00E06264" w:rsidRPr="006031F3" w:rsidRDefault="00E06264" w:rsidP="001333E1">
      <w:pPr>
        <w:numPr>
          <w:ilvl w:val="0"/>
          <w:numId w:val="4"/>
        </w:numPr>
        <w:ind w:left="360"/>
        <w:rPr>
          <w:szCs w:val="24"/>
        </w:rPr>
      </w:pPr>
      <w:r w:rsidRPr="006031F3">
        <w:rPr>
          <w:szCs w:val="24"/>
        </w:rPr>
        <w:t>Organizing Committee</w:t>
      </w:r>
      <w:r w:rsidR="00D55A4C">
        <w:rPr>
          <w:szCs w:val="24"/>
        </w:rPr>
        <w:t xml:space="preserve"> Member,</w:t>
      </w:r>
      <w:r w:rsidRPr="006031F3">
        <w:rPr>
          <w:szCs w:val="24"/>
        </w:rPr>
        <w:t xml:space="preserve"> 2008 ACS/RSC/GDCh Frontiers of Chemistry Symposium, Cranage, UK</w:t>
      </w:r>
    </w:p>
    <w:p w14:paraId="47242FA6" w14:textId="77777777" w:rsidR="00E06264" w:rsidRPr="006031F3" w:rsidRDefault="00E06264" w:rsidP="001333E1">
      <w:pPr>
        <w:numPr>
          <w:ilvl w:val="0"/>
          <w:numId w:val="4"/>
        </w:numPr>
        <w:ind w:left="360"/>
        <w:rPr>
          <w:szCs w:val="24"/>
        </w:rPr>
      </w:pPr>
      <w:r w:rsidRPr="006031F3">
        <w:rPr>
          <w:szCs w:val="24"/>
        </w:rPr>
        <w:t>Member of Organizing Committee and Program Chair for Surface Science, 2006 ACS Conference for Colloids and Surface Science (June 2006; Boulder, CO)</w:t>
      </w:r>
    </w:p>
    <w:p w14:paraId="105E4AA7" w14:textId="3E1B11B0" w:rsidR="00E06264" w:rsidRPr="006031F3" w:rsidRDefault="00E06264" w:rsidP="001333E1">
      <w:pPr>
        <w:numPr>
          <w:ilvl w:val="0"/>
          <w:numId w:val="4"/>
        </w:numPr>
        <w:ind w:left="360"/>
        <w:rPr>
          <w:szCs w:val="24"/>
        </w:rPr>
      </w:pPr>
      <w:r w:rsidRPr="006031F3">
        <w:rPr>
          <w:szCs w:val="24"/>
        </w:rPr>
        <w:t>Chair/Vice-chair</w:t>
      </w:r>
      <w:r w:rsidR="000128AF" w:rsidRPr="006031F3">
        <w:rPr>
          <w:szCs w:val="24"/>
        </w:rPr>
        <w:t>,</w:t>
      </w:r>
      <w:r w:rsidRPr="006031F3">
        <w:rPr>
          <w:szCs w:val="24"/>
        </w:rPr>
        <w:t xml:space="preserve"> Catalysis a</w:t>
      </w:r>
      <w:r w:rsidR="000128AF" w:rsidRPr="006031F3">
        <w:rPr>
          <w:szCs w:val="24"/>
        </w:rPr>
        <w:t>nd Reaction Eng</w:t>
      </w:r>
      <w:r w:rsidR="00D55A4C">
        <w:rPr>
          <w:szCs w:val="24"/>
        </w:rPr>
        <w:t>.</w:t>
      </w:r>
      <w:r w:rsidR="000128AF" w:rsidRPr="006031F3">
        <w:rPr>
          <w:szCs w:val="24"/>
        </w:rPr>
        <w:t xml:space="preserve"> Topical</w:t>
      </w:r>
      <w:r w:rsidRPr="006031F3">
        <w:rPr>
          <w:szCs w:val="24"/>
        </w:rPr>
        <w:t xml:space="preserve"> </w:t>
      </w:r>
      <w:r w:rsidR="000128AF" w:rsidRPr="006031F3">
        <w:rPr>
          <w:szCs w:val="24"/>
        </w:rPr>
        <w:t>at</w:t>
      </w:r>
      <w:r w:rsidRPr="006031F3">
        <w:rPr>
          <w:szCs w:val="24"/>
        </w:rPr>
        <w:t xml:space="preserve"> AIChE Annual Meeting, 2005-2007</w:t>
      </w:r>
    </w:p>
    <w:p w14:paraId="0C62A55D" w14:textId="77777777" w:rsidR="00E06264" w:rsidRPr="006031F3" w:rsidRDefault="00E06264" w:rsidP="001333E1">
      <w:pPr>
        <w:numPr>
          <w:ilvl w:val="0"/>
          <w:numId w:val="4"/>
        </w:numPr>
        <w:ind w:left="360"/>
        <w:rPr>
          <w:szCs w:val="24"/>
        </w:rPr>
      </w:pPr>
      <w:r w:rsidRPr="006031F3">
        <w:rPr>
          <w:szCs w:val="24"/>
        </w:rPr>
        <w:t>Panelist for NSF Graduate Research Fellowship Program, 2007-2008</w:t>
      </w:r>
      <w:r w:rsidR="00DE4917" w:rsidRPr="006031F3">
        <w:rPr>
          <w:szCs w:val="24"/>
        </w:rPr>
        <w:t>, 2013</w:t>
      </w:r>
    </w:p>
    <w:p w14:paraId="3F6E9935" w14:textId="6270BD53" w:rsidR="00E06264" w:rsidRPr="006031F3" w:rsidRDefault="00E06264" w:rsidP="001333E1">
      <w:pPr>
        <w:numPr>
          <w:ilvl w:val="0"/>
          <w:numId w:val="4"/>
        </w:numPr>
        <w:ind w:left="360"/>
        <w:rPr>
          <w:szCs w:val="24"/>
        </w:rPr>
      </w:pPr>
      <w:r w:rsidRPr="006031F3">
        <w:rPr>
          <w:szCs w:val="24"/>
        </w:rPr>
        <w:t>Pan</w:t>
      </w:r>
      <w:r w:rsidR="00D86E39" w:rsidRPr="006031F3">
        <w:rPr>
          <w:szCs w:val="24"/>
        </w:rPr>
        <w:t>elist for NSF Proposal Reviews (served on 1</w:t>
      </w:r>
      <w:r w:rsidR="00DE4917" w:rsidRPr="006031F3">
        <w:rPr>
          <w:szCs w:val="24"/>
        </w:rPr>
        <w:t>1</w:t>
      </w:r>
      <w:r w:rsidR="00D86E39" w:rsidRPr="006031F3">
        <w:rPr>
          <w:szCs w:val="24"/>
        </w:rPr>
        <w:t xml:space="preserve"> panels)</w:t>
      </w:r>
    </w:p>
    <w:p w14:paraId="10F8577B" w14:textId="28F9B548" w:rsidR="00E06264" w:rsidRPr="006031F3" w:rsidRDefault="00E06264" w:rsidP="001333E1">
      <w:pPr>
        <w:numPr>
          <w:ilvl w:val="0"/>
          <w:numId w:val="4"/>
        </w:numPr>
        <w:ind w:left="360"/>
        <w:rPr>
          <w:szCs w:val="24"/>
        </w:rPr>
      </w:pPr>
      <w:r w:rsidRPr="006031F3">
        <w:rPr>
          <w:szCs w:val="24"/>
        </w:rPr>
        <w:t>National meeting session chair or co-chair</w:t>
      </w:r>
      <w:r w:rsidR="00E21F3F" w:rsidRPr="006031F3">
        <w:rPr>
          <w:szCs w:val="24"/>
        </w:rPr>
        <w:t xml:space="preserve"> for total of 23 sessions at </w:t>
      </w:r>
      <w:r w:rsidR="00155A0C">
        <w:rPr>
          <w:szCs w:val="24"/>
        </w:rPr>
        <w:t xml:space="preserve">national </w:t>
      </w:r>
      <w:r w:rsidR="00E21F3F" w:rsidRPr="006031F3">
        <w:rPr>
          <w:szCs w:val="24"/>
        </w:rPr>
        <w:t xml:space="preserve">meetings such as </w:t>
      </w:r>
      <w:r w:rsidR="00155A0C">
        <w:rPr>
          <w:szCs w:val="24"/>
        </w:rPr>
        <w:t>NACS, ORCS, AIChE, ACS.</w:t>
      </w:r>
    </w:p>
    <w:p w14:paraId="3B0A9ADC" w14:textId="04434E58" w:rsidR="00E06264" w:rsidRPr="006031F3" w:rsidRDefault="00E06264" w:rsidP="00E21F3F">
      <w:pPr>
        <w:numPr>
          <w:ilvl w:val="0"/>
          <w:numId w:val="4"/>
        </w:numPr>
        <w:ind w:left="360"/>
        <w:rPr>
          <w:szCs w:val="24"/>
        </w:rPr>
      </w:pPr>
      <w:r w:rsidRPr="006031F3">
        <w:rPr>
          <w:szCs w:val="24"/>
        </w:rPr>
        <w:t xml:space="preserve">Reviewer:  </w:t>
      </w:r>
      <w:r w:rsidR="003320C7">
        <w:rPr>
          <w:szCs w:val="24"/>
        </w:rPr>
        <w:t>NSF</w:t>
      </w:r>
      <w:r w:rsidRPr="006031F3">
        <w:rPr>
          <w:szCs w:val="24"/>
        </w:rPr>
        <w:t xml:space="preserve">, ACS Petroleum Research Fund, </w:t>
      </w:r>
      <w:r w:rsidR="00F14E70" w:rsidRPr="006031F3">
        <w:rPr>
          <w:szCs w:val="24"/>
        </w:rPr>
        <w:t xml:space="preserve">Dept. of Energy, </w:t>
      </w:r>
      <w:r w:rsidR="00772794" w:rsidRPr="006031F3">
        <w:rPr>
          <w:szCs w:val="24"/>
        </w:rPr>
        <w:t>US-Israel Binational Science Foundation, Swiss National Science Foundation</w:t>
      </w:r>
      <w:r w:rsidR="001127C3" w:rsidRPr="006031F3">
        <w:rPr>
          <w:szCs w:val="24"/>
        </w:rPr>
        <w:t xml:space="preserve">, </w:t>
      </w:r>
      <w:r w:rsidR="00F14E70" w:rsidRPr="006031F3">
        <w:rPr>
          <w:szCs w:val="24"/>
        </w:rPr>
        <w:t xml:space="preserve">ACS Catalysis, Nature Chemistry, Nature Materials, Nature Communications, </w:t>
      </w:r>
      <w:r w:rsidR="003320C7" w:rsidRPr="006031F3">
        <w:rPr>
          <w:szCs w:val="24"/>
        </w:rPr>
        <w:t xml:space="preserve">Journal of the American Chemical Society, </w:t>
      </w:r>
      <w:r w:rsidRPr="006031F3">
        <w:rPr>
          <w:szCs w:val="24"/>
        </w:rPr>
        <w:t xml:space="preserve">Journal of Physical Chemistry, </w:t>
      </w:r>
      <w:r w:rsidR="003320C7">
        <w:rPr>
          <w:szCs w:val="24"/>
        </w:rPr>
        <w:t>Journal of Catalysis</w:t>
      </w:r>
      <w:r w:rsidR="00F14E70" w:rsidRPr="006031F3">
        <w:rPr>
          <w:szCs w:val="24"/>
        </w:rPr>
        <w:t xml:space="preserve">, </w:t>
      </w:r>
      <w:r w:rsidR="003320C7">
        <w:rPr>
          <w:szCs w:val="24"/>
        </w:rPr>
        <w:t>&gt;25</w:t>
      </w:r>
      <w:r w:rsidR="00CD5F72" w:rsidRPr="006031F3">
        <w:rPr>
          <w:szCs w:val="24"/>
        </w:rPr>
        <w:t xml:space="preserve"> other scientific journals</w:t>
      </w:r>
      <w:r w:rsidRPr="006031F3">
        <w:rPr>
          <w:szCs w:val="24"/>
        </w:rPr>
        <w:t xml:space="preserve">. </w:t>
      </w:r>
    </w:p>
    <w:p w14:paraId="08E50236" w14:textId="77777777" w:rsidR="00E06264" w:rsidRPr="00D55A4C" w:rsidRDefault="00E06264" w:rsidP="00755B29">
      <w:pPr>
        <w:rPr>
          <w:b/>
          <w:sz w:val="16"/>
          <w:szCs w:val="16"/>
        </w:rPr>
      </w:pPr>
    </w:p>
    <w:p w14:paraId="1713B859" w14:textId="504EDBFF" w:rsidR="00755B29" w:rsidRPr="006031F3" w:rsidRDefault="001407C8" w:rsidP="00F44A03">
      <w:pPr>
        <w:rPr>
          <w:b/>
          <w:szCs w:val="24"/>
        </w:rPr>
      </w:pPr>
      <w:r w:rsidRPr="006031F3">
        <w:rPr>
          <w:b/>
          <w:szCs w:val="24"/>
        </w:rPr>
        <w:t>INTERNAL</w:t>
      </w:r>
      <w:r w:rsidR="00755B29" w:rsidRPr="006031F3">
        <w:rPr>
          <w:b/>
          <w:szCs w:val="24"/>
        </w:rPr>
        <w:t xml:space="preserve"> </w:t>
      </w:r>
      <w:r w:rsidR="00022A95" w:rsidRPr="006031F3">
        <w:rPr>
          <w:b/>
          <w:szCs w:val="24"/>
        </w:rPr>
        <w:t>LEADERSHIP</w:t>
      </w:r>
      <w:r w:rsidR="00755B29" w:rsidRPr="006031F3">
        <w:rPr>
          <w:b/>
          <w:szCs w:val="24"/>
        </w:rPr>
        <w:t xml:space="preserve"> ACTIVITIES</w:t>
      </w:r>
    </w:p>
    <w:p w14:paraId="6A93DD16" w14:textId="0D050B73" w:rsidR="00DE4917" w:rsidRPr="006031F3" w:rsidRDefault="00DE4917" w:rsidP="00E21F3F">
      <w:pPr>
        <w:numPr>
          <w:ilvl w:val="0"/>
          <w:numId w:val="4"/>
        </w:numPr>
        <w:ind w:left="360"/>
        <w:rPr>
          <w:szCs w:val="24"/>
        </w:rPr>
      </w:pPr>
      <w:r w:rsidRPr="006031F3">
        <w:rPr>
          <w:szCs w:val="24"/>
        </w:rPr>
        <w:t xml:space="preserve">Associate </w:t>
      </w:r>
      <w:r w:rsidR="00E21F3F" w:rsidRPr="006031F3">
        <w:rPr>
          <w:szCs w:val="24"/>
        </w:rPr>
        <w:t xml:space="preserve">Department </w:t>
      </w:r>
      <w:r w:rsidRPr="006031F3">
        <w:rPr>
          <w:szCs w:val="24"/>
        </w:rPr>
        <w:t>Chair, 2012-</w:t>
      </w:r>
      <w:r w:rsidR="00E21F3F" w:rsidRPr="006031F3">
        <w:rPr>
          <w:szCs w:val="24"/>
        </w:rPr>
        <w:t>2016</w:t>
      </w:r>
    </w:p>
    <w:p w14:paraId="45957C05" w14:textId="0D160F87" w:rsidR="00DE4917" w:rsidRPr="006031F3" w:rsidRDefault="00DE4917" w:rsidP="00E21F3F">
      <w:pPr>
        <w:numPr>
          <w:ilvl w:val="0"/>
          <w:numId w:val="4"/>
        </w:numPr>
        <w:ind w:left="360"/>
        <w:rPr>
          <w:szCs w:val="24"/>
        </w:rPr>
      </w:pPr>
      <w:r w:rsidRPr="006031F3">
        <w:rPr>
          <w:szCs w:val="24"/>
        </w:rPr>
        <w:t>Leader, task force for creation of Energy Engineering Minor</w:t>
      </w:r>
      <w:r w:rsidR="00E21F3F" w:rsidRPr="006031F3">
        <w:rPr>
          <w:szCs w:val="24"/>
        </w:rPr>
        <w:t xml:space="preserve"> in College of Engineering and Applied Science</w:t>
      </w:r>
      <w:r w:rsidRPr="006031F3">
        <w:rPr>
          <w:szCs w:val="24"/>
        </w:rPr>
        <w:t>, 2013-2014</w:t>
      </w:r>
    </w:p>
    <w:p w14:paraId="754F9FDE" w14:textId="77777777" w:rsidR="00755B29" w:rsidRPr="006031F3" w:rsidRDefault="00755B29" w:rsidP="00E21F3F">
      <w:pPr>
        <w:numPr>
          <w:ilvl w:val="0"/>
          <w:numId w:val="4"/>
        </w:numPr>
        <w:ind w:left="360"/>
        <w:rPr>
          <w:szCs w:val="24"/>
        </w:rPr>
      </w:pPr>
      <w:r w:rsidRPr="006031F3">
        <w:rPr>
          <w:szCs w:val="24"/>
        </w:rPr>
        <w:lastRenderedPageBreak/>
        <w:t>Chair of graduate recruiting, 2006-</w:t>
      </w:r>
      <w:r w:rsidR="00212510" w:rsidRPr="006031F3">
        <w:rPr>
          <w:szCs w:val="24"/>
        </w:rPr>
        <w:t>09</w:t>
      </w:r>
    </w:p>
    <w:p w14:paraId="5A9F8E89" w14:textId="0F52A037" w:rsidR="00755B29" w:rsidRPr="006031F3" w:rsidRDefault="00755B29" w:rsidP="00E21F3F">
      <w:pPr>
        <w:numPr>
          <w:ilvl w:val="0"/>
          <w:numId w:val="4"/>
        </w:numPr>
        <w:ind w:left="360"/>
        <w:rPr>
          <w:szCs w:val="24"/>
        </w:rPr>
      </w:pPr>
      <w:r w:rsidRPr="006031F3">
        <w:rPr>
          <w:szCs w:val="24"/>
        </w:rPr>
        <w:t xml:space="preserve">Co-director, GAANN </w:t>
      </w:r>
      <w:r w:rsidR="00E21F3F" w:rsidRPr="006031F3">
        <w:rPr>
          <w:szCs w:val="24"/>
        </w:rPr>
        <w:t xml:space="preserve">graduate training </w:t>
      </w:r>
      <w:r w:rsidRPr="006031F3">
        <w:rPr>
          <w:szCs w:val="24"/>
        </w:rPr>
        <w:t>program</w:t>
      </w:r>
      <w:r w:rsidR="00E21F3F" w:rsidRPr="006031F3">
        <w:rPr>
          <w:szCs w:val="24"/>
        </w:rPr>
        <w:t>s in</w:t>
      </w:r>
      <w:r w:rsidRPr="006031F3">
        <w:rPr>
          <w:szCs w:val="24"/>
        </w:rPr>
        <w:t xml:space="preserve"> Chemical and Biological Sensors, Renewable and Sustainable Energy, </w:t>
      </w:r>
      <w:r w:rsidR="00E21F3F" w:rsidRPr="006031F3">
        <w:rPr>
          <w:szCs w:val="24"/>
        </w:rPr>
        <w:t>Catalysis and Biocatalyis (20</w:t>
      </w:r>
      <w:r w:rsidR="0024763A">
        <w:rPr>
          <w:szCs w:val="24"/>
        </w:rPr>
        <w:t>0</w:t>
      </w:r>
      <w:r w:rsidR="00E21F3F" w:rsidRPr="006031F3">
        <w:rPr>
          <w:szCs w:val="24"/>
        </w:rPr>
        <w:t>5</w:t>
      </w:r>
      <w:r w:rsidRPr="006031F3">
        <w:rPr>
          <w:szCs w:val="24"/>
        </w:rPr>
        <w:t>-present</w:t>
      </w:r>
      <w:r w:rsidR="00E21F3F" w:rsidRPr="006031F3">
        <w:rPr>
          <w:szCs w:val="24"/>
        </w:rPr>
        <w:t>)</w:t>
      </w:r>
    </w:p>
    <w:p w14:paraId="5065063B" w14:textId="0BC9C88E" w:rsidR="00755B29" w:rsidRPr="006031F3" w:rsidRDefault="00755B29" w:rsidP="00E21F3F">
      <w:pPr>
        <w:numPr>
          <w:ilvl w:val="0"/>
          <w:numId w:val="4"/>
        </w:numPr>
        <w:ind w:left="360"/>
        <w:rPr>
          <w:szCs w:val="24"/>
        </w:rPr>
      </w:pPr>
      <w:r w:rsidRPr="006031F3">
        <w:rPr>
          <w:szCs w:val="24"/>
        </w:rPr>
        <w:t>Faculty search committee</w:t>
      </w:r>
      <w:r w:rsidR="00DE4917" w:rsidRPr="006031F3">
        <w:rPr>
          <w:szCs w:val="24"/>
        </w:rPr>
        <w:t xml:space="preserve"> chair</w:t>
      </w:r>
      <w:r w:rsidR="0024763A">
        <w:rPr>
          <w:szCs w:val="24"/>
        </w:rPr>
        <w:t xml:space="preserve"> or co-chair</w:t>
      </w:r>
      <w:r w:rsidR="00DE4917" w:rsidRPr="006031F3">
        <w:rPr>
          <w:szCs w:val="24"/>
        </w:rPr>
        <w:t>, 2011</w:t>
      </w:r>
      <w:r w:rsidRPr="006031F3">
        <w:rPr>
          <w:szCs w:val="24"/>
        </w:rPr>
        <w:t>-</w:t>
      </w:r>
      <w:r w:rsidR="0024763A">
        <w:rPr>
          <w:szCs w:val="24"/>
        </w:rPr>
        <w:t>2019</w:t>
      </w:r>
    </w:p>
    <w:p w14:paraId="4752C7F9" w14:textId="77777777" w:rsidR="001407C8" w:rsidRPr="00D55A4C" w:rsidRDefault="001407C8" w:rsidP="00755B29">
      <w:pPr>
        <w:rPr>
          <w:b/>
          <w:sz w:val="16"/>
          <w:szCs w:val="16"/>
        </w:rPr>
      </w:pPr>
    </w:p>
    <w:p w14:paraId="4DCE7C6A" w14:textId="586F3C4C" w:rsidR="00755B29" w:rsidRPr="006031F3" w:rsidRDefault="00755B29" w:rsidP="00755B29">
      <w:pPr>
        <w:rPr>
          <w:b/>
          <w:szCs w:val="24"/>
        </w:rPr>
      </w:pPr>
      <w:r w:rsidRPr="006031F3">
        <w:rPr>
          <w:b/>
          <w:szCs w:val="24"/>
        </w:rPr>
        <w:t>ADVISEES</w:t>
      </w:r>
      <w:r w:rsidR="00155A0C">
        <w:rPr>
          <w:b/>
          <w:szCs w:val="24"/>
        </w:rPr>
        <w:t xml:space="preserve"> (current affiliation indicated parenthetically for graduates)</w:t>
      </w:r>
      <w:r w:rsidRPr="006031F3">
        <w:rPr>
          <w:b/>
          <w:szCs w:val="24"/>
        </w:rPr>
        <w:t>:</w:t>
      </w:r>
    </w:p>
    <w:p w14:paraId="514027D9" w14:textId="416BD9AA" w:rsidR="00105EEC" w:rsidRDefault="00D55A4C" w:rsidP="00E21F3F">
      <w:pPr>
        <w:rPr>
          <w:szCs w:val="24"/>
        </w:rPr>
      </w:pPr>
      <w:r w:rsidRPr="00D11BDB">
        <w:rPr>
          <w:i/>
          <w:szCs w:val="24"/>
          <w:u w:val="single"/>
        </w:rPr>
        <w:t>PhD</w:t>
      </w:r>
      <w:r w:rsidR="00755B29" w:rsidRPr="00D11BDB">
        <w:rPr>
          <w:i/>
          <w:szCs w:val="24"/>
          <w:u w:val="single"/>
        </w:rPr>
        <w:t xml:space="preserve"> Students</w:t>
      </w:r>
      <w:r w:rsidR="00694624">
        <w:rPr>
          <w:szCs w:val="24"/>
        </w:rPr>
        <w:t>:  Matt</w:t>
      </w:r>
      <w:r w:rsidR="00755B29" w:rsidRPr="006031F3">
        <w:rPr>
          <w:szCs w:val="24"/>
        </w:rPr>
        <w:t xml:space="preserve"> Hyman (</w:t>
      </w:r>
      <w:r w:rsidR="00DC1565" w:rsidRPr="006031F3">
        <w:rPr>
          <w:szCs w:val="24"/>
        </w:rPr>
        <w:t xml:space="preserve">Ph.D. </w:t>
      </w:r>
      <w:r w:rsidR="00755B29" w:rsidRPr="006031F3">
        <w:rPr>
          <w:szCs w:val="24"/>
        </w:rPr>
        <w:t xml:space="preserve">2007, </w:t>
      </w:r>
      <w:r w:rsidR="00694624">
        <w:rPr>
          <w:szCs w:val="24"/>
        </w:rPr>
        <w:t>now</w:t>
      </w:r>
      <w:r w:rsidR="00755B29" w:rsidRPr="006031F3">
        <w:rPr>
          <w:szCs w:val="24"/>
        </w:rPr>
        <w:t xml:space="preserve"> at </w:t>
      </w:r>
      <w:r w:rsidR="00093731" w:rsidRPr="006031F3">
        <w:rPr>
          <w:szCs w:val="24"/>
        </w:rPr>
        <w:t>Intel</w:t>
      </w:r>
      <w:r w:rsidR="00755B29" w:rsidRPr="006031F3">
        <w:rPr>
          <w:szCs w:val="24"/>
        </w:rPr>
        <w:t>)</w:t>
      </w:r>
      <w:r w:rsidR="00CB463F" w:rsidRPr="006031F3">
        <w:rPr>
          <w:szCs w:val="24"/>
        </w:rPr>
        <w:t>,</w:t>
      </w:r>
      <w:r w:rsidR="00755B29" w:rsidRPr="006031F3">
        <w:rPr>
          <w:szCs w:val="24"/>
        </w:rPr>
        <w:t xml:space="preserve"> Dylan Kershner</w:t>
      </w:r>
      <w:r w:rsidR="00062A0A" w:rsidRPr="006031F3">
        <w:rPr>
          <w:szCs w:val="24"/>
        </w:rPr>
        <w:t xml:space="preserve"> (</w:t>
      </w:r>
      <w:r w:rsidR="00DC1565" w:rsidRPr="006031F3">
        <w:rPr>
          <w:szCs w:val="24"/>
        </w:rPr>
        <w:t xml:space="preserve">Ph.D. </w:t>
      </w:r>
      <w:r w:rsidR="00062A0A" w:rsidRPr="006031F3">
        <w:rPr>
          <w:szCs w:val="24"/>
        </w:rPr>
        <w:t xml:space="preserve">2008, </w:t>
      </w:r>
      <w:r w:rsidR="00155A0C">
        <w:rPr>
          <w:szCs w:val="24"/>
        </w:rPr>
        <w:t>US Patent Office</w:t>
      </w:r>
      <w:r w:rsidR="00062A0A" w:rsidRPr="006031F3">
        <w:rPr>
          <w:szCs w:val="24"/>
        </w:rPr>
        <w:t>)</w:t>
      </w:r>
      <w:r w:rsidR="00755B29" w:rsidRPr="006031F3">
        <w:rPr>
          <w:szCs w:val="24"/>
        </w:rPr>
        <w:t xml:space="preserve">, </w:t>
      </w:r>
      <w:r w:rsidR="00CB463F" w:rsidRPr="006031F3">
        <w:rPr>
          <w:szCs w:val="24"/>
        </w:rPr>
        <w:t>Clay Horiuchi</w:t>
      </w:r>
      <w:r w:rsidR="00031B33" w:rsidRPr="006031F3">
        <w:rPr>
          <w:szCs w:val="24"/>
        </w:rPr>
        <w:t xml:space="preserve"> (</w:t>
      </w:r>
      <w:r w:rsidR="00DC1565" w:rsidRPr="006031F3">
        <w:rPr>
          <w:szCs w:val="24"/>
        </w:rPr>
        <w:t>Ph.D.</w:t>
      </w:r>
      <w:r w:rsidR="00031B33" w:rsidRPr="006031F3">
        <w:rPr>
          <w:szCs w:val="24"/>
        </w:rPr>
        <w:t xml:space="preserve"> 2010</w:t>
      </w:r>
      <w:r w:rsidR="00093731" w:rsidRPr="006031F3">
        <w:rPr>
          <w:szCs w:val="24"/>
        </w:rPr>
        <w:t xml:space="preserve">, </w:t>
      </w:r>
      <w:r w:rsidR="001D053A">
        <w:rPr>
          <w:szCs w:val="24"/>
        </w:rPr>
        <w:t>Perfect Day Foods</w:t>
      </w:r>
      <w:r w:rsidR="00031B33" w:rsidRPr="006031F3">
        <w:rPr>
          <w:szCs w:val="24"/>
        </w:rPr>
        <w:t>)</w:t>
      </w:r>
      <w:r w:rsidR="00CB463F" w:rsidRPr="006031F3">
        <w:rPr>
          <w:szCs w:val="24"/>
        </w:rPr>
        <w:t xml:space="preserve">, </w:t>
      </w:r>
      <w:r w:rsidR="00755B29" w:rsidRPr="006031F3">
        <w:rPr>
          <w:szCs w:val="24"/>
        </w:rPr>
        <w:t>Ste</w:t>
      </w:r>
      <w:r w:rsidR="00694624">
        <w:rPr>
          <w:szCs w:val="24"/>
        </w:rPr>
        <w:t>ve</w:t>
      </w:r>
      <w:r w:rsidR="00755B29" w:rsidRPr="006031F3">
        <w:rPr>
          <w:szCs w:val="24"/>
        </w:rPr>
        <w:t xml:space="preserve"> Marshall</w:t>
      </w:r>
      <w:r w:rsidR="00093731" w:rsidRPr="006031F3">
        <w:rPr>
          <w:szCs w:val="24"/>
        </w:rPr>
        <w:t xml:space="preserve"> (</w:t>
      </w:r>
      <w:r w:rsidR="005130BF" w:rsidRPr="006031F3">
        <w:rPr>
          <w:szCs w:val="24"/>
        </w:rPr>
        <w:t>Ph.D.</w:t>
      </w:r>
      <w:r w:rsidR="00093731" w:rsidRPr="006031F3">
        <w:rPr>
          <w:szCs w:val="24"/>
        </w:rPr>
        <w:t xml:space="preserve"> 2010, Phillips66)</w:t>
      </w:r>
      <w:r w:rsidR="00755B29" w:rsidRPr="006031F3">
        <w:rPr>
          <w:szCs w:val="24"/>
        </w:rPr>
        <w:t xml:space="preserve">, Kristi </w:t>
      </w:r>
      <w:r w:rsidR="00093731" w:rsidRPr="006031F3">
        <w:rPr>
          <w:szCs w:val="24"/>
        </w:rPr>
        <w:t>Miller</w:t>
      </w:r>
      <w:r w:rsidR="00755B29" w:rsidRPr="006031F3">
        <w:rPr>
          <w:szCs w:val="24"/>
        </w:rPr>
        <w:t xml:space="preserve"> (</w:t>
      </w:r>
      <w:r w:rsidR="00DC1565" w:rsidRPr="006031F3">
        <w:rPr>
          <w:szCs w:val="24"/>
        </w:rPr>
        <w:t xml:space="preserve">Ph.D. </w:t>
      </w:r>
      <w:r w:rsidR="00093731" w:rsidRPr="006031F3">
        <w:rPr>
          <w:szCs w:val="24"/>
        </w:rPr>
        <w:t>2010, Colorado Mountain College</w:t>
      </w:r>
      <w:r w:rsidR="00755B29" w:rsidRPr="006031F3">
        <w:rPr>
          <w:szCs w:val="24"/>
        </w:rPr>
        <w:t>), Meghana Rangan</w:t>
      </w:r>
      <w:r w:rsidR="00093731" w:rsidRPr="006031F3">
        <w:rPr>
          <w:szCs w:val="24"/>
        </w:rPr>
        <w:t xml:space="preserve"> (</w:t>
      </w:r>
      <w:r w:rsidR="00DC1565" w:rsidRPr="006031F3">
        <w:rPr>
          <w:szCs w:val="24"/>
        </w:rPr>
        <w:t xml:space="preserve">Ph.D. </w:t>
      </w:r>
      <w:r w:rsidR="00093731" w:rsidRPr="006031F3">
        <w:rPr>
          <w:szCs w:val="24"/>
        </w:rPr>
        <w:t>2011, Intel)</w:t>
      </w:r>
      <w:r w:rsidR="00755B29" w:rsidRPr="006031F3">
        <w:rPr>
          <w:szCs w:val="24"/>
        </w:rPr>
        <w:t xml:space="preserve">, </w:t>
      </w:r>
      <w:r w:rsidR="00D11BDB">
        <w:rPr>
          <w:szCs w:val="24"/>
        </w:rPr>
        <w:t>Mike</w:t>
      </w:r>
      <w:r w:rsidR="00F05617" w:rsidRPr="006031F3">
        <w:rPr>
          <w:szCs w:val="24"/>
        </w:rPr>
        <w:t xml:space="preserve"> Griffin</w:t>
      </w:r>
      <w:r w:rsidR="001127C3" w:rsidRPr="006031F3">
        <w:rPr>
          <w:szCs w:val="24"/>
        </w:rPr>
        <w:t xml:space="preserve"> (</w:t>
      </w:r>
      <w:r w:rsidR="00DC1565" w:rsidRPr="006031F3">
        <w:rPr>
          <w:szCs w:val="24"/>
        </w:rPr>
        <w:t>Ph.D.</w:t>
      </w:r>
      <w:r w:rsidR="001127C3" w:rsidRPr="006031F3">
        <w:rPr>
          <w:szCs w:val="24"/>
        </w:rPr>
        <w:t xml:space="preserve"> 2013</w:t>
      </w:r>
      <w:r w:rsidR="008E42E2" w:rsidRPr="006031F3">
        <w:rPr>
          <w:szCs w:val="24"/>
        </w:rPr>
        <w:t>, NREL)</w:t>
      </w:r>
      <w:r w:rsidR="00F05617" w:rsidRPr="006031F3">
        <w:rPr>
          <w:szCs w:val="24"/>
        </w:rPr>
        <w:t>, Tania Tauer</w:t>
      </w:r>
      <w:r w:rsidR="00772794" w:rsidRPr="006031F3">
        <w:rPr>
          <w:szCs w:val="24"/>
        </w:rPr>
        <w:t xml:space="preserve"> (</w:t>
      </w:r>
      <w:r w:rsidR="00DC1565" w:rsidRPr="006031F3">
        <w:rPr>
          <w:szCs w:val="24"/>
        </w:rPr>
        <w:t xml:space="preserve">Ph.D. </w:t>
      </w:r>
      <w:r w:rsidR="00772794" w:rsidRPr="006031F3">
        <w:rPr>
          <w:szCs w:val="24"/>
        </w:rPr>
        <w:t xml:space="preserve"> 2013, Boston Museum of Science / MIT)</w:t>
      </w:r>
      <w:r w:rsidR="00F05617" w:rsidRPr="006031F3">
        <w:rPr>
          <w:szCs w:val="24"/>
        </w:rPr>
        <w:t>, Troy Gould</w:t>
      </w:r>
      <w:r w:rsidR="00AC0D21" w:rsidRPr="006031F3">
        <w:rPr>
          <w:szCs w:val="24"/>
        </w:rPr>
        <w:t xml:space="preserve"> (</w:t>
      </w:r>
      <w:r w:rsidR="00DC1565" w:rsidRPr="006031F3">
        <w:rPr>
          <w:szCs w:val="24"/>
        </w:rPr>
        <w:t xml:space="preserve">Ph.D. </w:t>
      </w:r>
      <w:r w:rsidR="00772794" w:rsidRPr="006031F3">
        <w:rPr>
          <w:szCs w:val="24"/>
        </w:rPr>
        <w:t xml:space="preserve">2014, </w:t>
      </w:r>
      <w:r w:rsidR="003C0D3B">
        <w:rPr>
          <w:szCs w:val="24"/>
        </w:rPr>
        <w:t>BASF</w:t>
      </w:r>
      <w:r w:rsidR="00031B33" w:rsidRPr="006031F3">
        <w:rPr>
          <w:szCs w:val="24"/>
        </w:rPr>
        <w:t>), Simon Pang</w:t>
      </w:r>
      <w:r w:rsidR="00772794" w:rsidRPr="006031F3">
        <w:rPr>
          <w:szCs w:val="24"/>
        </w:rPr>
        <w:t xml:space="preserve"> (</w:t>
      </w:r>
      <w:r w:rsidR="00DC1565" w:rsidRPr="006031F3">
        <w:rPr>
          <w:szCs w:val="24"/>
        </w:rPr>
        <w:t xml:space="preserve">Ph.D. </w:t>
      </w:r>
      <w:r>
        <w:rPr>
          <w:szCs w:val="24"/>
        </w:rPr>
        <w:t>2014,</w:t>
      </w:r>
      <w:r w:rsidR="00772794" w:rsidRPr="006031F3">
        <w:rPr>
          <w:szCs w:val="24"/>
        </w:rPr>
        <w:t xml:space="preserve"> </w:t>
      </w:r>
      <w:r w:rsidR="001D053A">
        <w:rPr>
          <w:szCs w:val="24"/>
        </w:rPr>
        <w:t>Lawrence Livermore National Laboratory</w:t>
      </w:r>
      <w:r w:rsidR="00772794" w:rsidRPr="006031F3">
        <w:rPr>
          <w:szCs w:val="24"/>
        </w:rPr>
        <w:t>)</w:t>
      </w:r>
      <w:r w:rsidR="00031B33" w:rsidRPr="006031F3">
        <w:rPr>
          <w:szCs w:val="24"/>
        </w:rPr>
        <w:t>, Rhea Williams</w:t>
      </w:r>
      <w:r w:rsidR="00772794" w:rsidRPr="006031F3">
        <w:rPr>
          <w:szCs w:val="24"/>
        </w:rPr>
        <w:t xml:space="preserve"> (</w:t>
      </w:r>
      <w:r w:rsidR="00DC1565" w:rsidRPr="006031F3">
        <w:rPr>
          <w:szCs w:val="24"/>
        </w:rPr>
        <w:t xml:space="preserve">Ph.D. </w:t>
      </w:r>
      <w:r w:rsidR="00772794" w:rsidRPr="006031F3">
        <w:rPr>
          <w:szCs w:val="24"/>
        </w:rPr>
        <w:t>2014, ACS Publications)</w:t>
      </w:r>
      <w:r w:rsidR="00D11BDB">
        <w:rPr>
          <w:szCs w:val="24"/>
        </w:rPr>
        <w:t>, Matt</w:t>
      </w:r>
      <w:r w:rsidR="00031B33" w:rsidRPr="006031F3">
        <w:rPr>
          <w:szCs w:val="24"/>
        </w:rPr>
        <w:t xml:space="preserve"> Montemore</w:t>
      </w:r>
      <w:r w:rsidR="00772794" w:rsidRPr="006031F3">
        <w:rPr>
          <w:szCs w:val="24"/>
        </w:rPr>
        <w:t xml:space="preserve"> (</w:t>
      </w:r>
      <w:r w:rsidR="00DC1565" w:rsidRPr="006031F3">
        <w:rPr>
          <w:szCs w:val="24"/>
        </w:rPr>
        <w:t xml:space="preserve">Ph.D. </w:t>
      </w:r>
      <w:r w:rsidR="00772794" w:rsidRPr="006031F3">
        <w:rPr>
          <w:szCs w:val="24"/>
        </w:rPr>
        <w:t xml:space="preserve">2014, </w:t>
      </w:r>
      <w:r w:rsidR="0024763A">
        <w:rPr>
          <w:szCs w:val="24"/>
        </w:rPr>
        <w:t>Tulane Univ.</w:t>
      </w:r>
      <w:r w:rsidR="00772794" w:rsidRPr="006031F3">
        <w:rPr>
          <w:szCs w:val="24"/>
        </w:rPr>
        <w:t>)</w:t>
      </w:r>
      <w:r w:rsidR="00031B33" w:rsidRPr="006031F3">
        <w:rPr>
          <w:szCs w:val="24"/>
        </w:rPr>
        <w:t>, Carolyn Schoenbaum (</w:t>
      </w:r>
      <w:r w:rsidR="00DC1565" w:rsidRPr="006031F3">
        <w:rPr>
          <w:szCs w:val="24"/>
        </w:rPr>
        <w:t xml:space="preserve">Ph.D. </w:t>
      </w:r>
      <w:r w:rsidR="001127C3" w:rsidRPr="006031F3">
        <w:rPr>
          <w:szCs w:val="24"/>
        </w:rPr>
        <w:t xml:space="preserve">2014, </w:t>
      </w:r>
      <w:r w:rsidR="0024763A">
        <w:rPr>
          <w:szCs w:val="24"/>
        </w:rPr>
        <w:t>University of Colorado-instructor</w:t>
      </w:r>
      <w:r w:rsidR="00031B33" w:rsidRPr="006031F3">
        <w:rPr>
          <w:szCs w:val="24"/>
        </w:rPr>
        <w:t>)</w:t>
      </w:r>
      <w:r w:rsidR="00AC1643" w:rsidRPr="006031F3">
        <w:rPr>
          <w:szCs w:val="24"/>
        </w:rPr>
        <w:t>, Rudy Kahsar (</w:t>
      </w:r>
      <w:r w:rsidR="00DC1565" w:rsidRPr="006031F3">
        <w:rPr>
          <w:szCs w:val="24"/>
        </w:rPr>
        <w:t xml:space="preserve">Ph.D. </w:t>
      </w:r>
      <w:r w:rsidR="001127C3" w:rsidRPr="006031F3">
        <w:rPr>
          <w:szCs w:val="24"/>
        </w:rPr>
        <w:t>2014</w:t>
      </w:r>
      <w:r w:rsidR="00D65F20">
        <w:rPr>
          <w:szCs w:val="24"/>
        </w:rPr>
        <w:t xml:space="preserve">, </w:t>
      </w:r>
      <w:r w:rsidR="0024763A">
        <w:rPr>
          <w:szCs w:val="24"/>
        </w:rPr>
        <w:t>University of Colorado-ENVS</w:t>
      </w:r>
      <w:r w:rsidR="00AC1643" w:rsidRPr="006031F3">
        <w:rPr>
          <w:szCs w:val="24"/>
        </w:rPr>
        <w:t>)</w:t>
      </w:r>
      <w:r w:rsidR="00105EEC">
        <w:rPr>
          <w:szCs w:val="24"/>
        </w:rPr>
        <w:t>, Ally</w:t>
      </w:r>
      <w:r w:rsidR="00105EEC" w:rsidRPr="006031F3">
        <w:rPr>
          <w:szCs w:val="24"/>
        </w:rPr>
        <w:t xml:space="preserve"> Robinson</w:t>
      </w:r>
      <w:r w:rsidR="00105EEC">
        <w:rPr>
          <w:szCs w:val="24"/>
        </w:rPr>
        <w:t xml:space="preserve"> (Ph.D. 2016, </w:t>
      </w:r>
      <w:r w:rsidR="0024763A">
        <w:rPr>
          <w:szCs w:val="24"/>
        </w:rPr>
        <w:t>TDA Research</w:t>
      </w:r>
      <w:r w:rsidR="00105EEC">
        <w:rPr>
          <w:szCs w:val="24"/>
        </w:rPr>
        <w:t>)</w:t>
      </w:r>
      <w:r w:rsidR="00105EEC" w:rsidRPr="006031F3">
        <w:rPr>
          <w:szCs w:val="24"/>
        </w:rPr>
        <w:t>,</w:t>
      </w:r>
      <w:r w:rsidR="00105EEC">
        <w:rPr>
          <w:szCs w:val="24"/>
        </w:rPr>
        <w:t xml:space="preserve"> Chih-Heng Lien (Ph.D. 2017, </w:t>
      </w:r>
      <w:r w:rsidR="00F9696A">
        <w:rPr>
          <w:szCs w:val="24"/>
        </w:rPr>
        <w:t>Globalfoundries</w:t>
      </w:r>
      <w:r w:rsidR="0024763A">
        <w:rPr>
          <w:szCs w:val="24"/>
        </w:rPr>
        <w:t>),</w:t>
      </w:r>
      <w:r>
        <w:rPr>
          <w:szCs w:val="24"/>
        </w:rPr>
        <w:t xml:space="preserve"> </w:t>
      </w:r>
      <w:r w:rsidR="00DE4917" w:rsidRPr="006031F3">
        <w:rPr>
          <w:szCs w:val="24"/>
        </w:rPr>
        <w:t>Lucas Ellis</w:t>
      </w:r>
      <w:r w:rsidR="0024763A">
        <w:rPr>
          <w:szCs w:val="24"/>
        </w:rPr>
        <w:t xml:space="preserve"> (Ph.D. 2018, NREL)</w:t>
      </w:r>
      <w:r w:rsidR="00DE4917" w:rsidRPr="006031F3">
        <w:rPr>
          <w:szCs w:val="24"/>
        </w:rPr>
        <w:t>, Pengxiao Hao</w:t>
      </w:r>
      <w:r w:rsidR="0024763A">
        <w:rPr>
          <w:szCs w:val="24"/>
        </w:rPr>
        <w:t xml:space="preserve"> (Ph.D. 2018, Northwestern University)</w:t>
      </w:r>
      <w:r w:rsidR="00772794" w:rsidRPr="006031F3">
        <w:rPr>
          <w:szCs w:val="24"/>
        </w:rPr>
        <w:t xml:space="preserve">, </w:t>
      </w:r>
      <w:r w:rsidR="0024763A" w:rsidRPr="0024763A">
        <w:rPr>
          <w:szCs w:val="24"/>
          <w:u w:val="single"/>
        </w:rPr>
        <w:t>Current</w:t>
      </w:r>
      <w:r w:rsidR="0024763A">
        <w:rPr>
          <w:szCs w:val="24"/>
        </w:rPr>
        <w:t xml:space="preserve">: </w:t>
      </w:r>
      <w:r w:rsidR="00772794" w:rsidRPr="006031F3">
        <w:rPr>
          <w:szCs w:val="24"/>
        </w:rPr>
        <w:t>Patrick Coan, Alex Rom</w:t>
      </w:r>
      <w:r w:rsidR="0024763A">
        <w:rPr>
          <w:szCs w:val="24"/>
        </w:rPr>
        <w:t>á</w:t>
      </w:r>
      <w:r w:rsidR="00772794" w:rsidRPr="006031F3">
        <w:rPr>
          <w:szCs w:val="24"/>
        </w:rPr>
        <w:t>n</w:t>
      </w:r>
      <w:r w:rsidR="00442340" w:rsidRPr="006031F3">
        <w:rPr>
          <w:szCs w:val="24"/>
        </w:rPr>
        <w:t>, Lesli Mark, Ashutosh Mishra</w:t>
      </w:r>
      <w:r w:rsidR="00105EEC">
        <w:rPr>
          <w:szCs w:val="24"/>
        </w:rPr>
        <w:t>, Alex Jenkins</w:t>
      </w:r>
      <w:r w:rsidR="009E1644">
        <w:rPr>
          <w:szCs w:val="24"/>
        </w:rPr>
        <w:t xml:space="preserve">, </w:t>
      </w:r>
      <w:r w:rsidR="004F609E">
        <w:rPr>
          <w:szCs w:val="24"/>
        </w:rPr>
        <w:t>Mathew Rasmussen, Faysal Kalaifi, Benjamin Greydanus, Jordi Ballesteros</w:t>
      </w:r>
      <w:r w:rsidR="0024763A">
        <w:rPr>
          <w:szCs w:val="24"/>
        </w:rPr>
        <w:t>, Jake Kenny</w:t>
      </w:r>
      <w:r w:rsidR="00755B29" w:rsidRPr="006031F3">
        <w:rPr>
          <w:szCs w:val="24"/>
        </w:rPr>
        <w:t xml:space="preserve">. </w:t>
      </w:r>
      <w:r w:rsidR="00D11BDB">
        <w:rPr>
          <w:szCs w:val="24"/>
        </w:rPr>
        <w:t xml:space="preserve">  </w:t>
      </w:r>
    </w:p>
    <w:p w14:paraId="415C14F2" w14:textId="7CCC9D49" w:rsidR="00F44A03" w:rsidRPr="006031F3" w:rsidRDefault="00F44A03" w:rsidP="00E21F3F">
      <w:pPr>
        <w:rPr>
          <w:szCs w:val="24"/>
        </w:rPr>
      </w:pPr>
      <w:r w:rsidRPr="00D11BDB">
        <w:rPr>
          <w:i/>
          <w:szCs w:val="24"/>
          <w:u w:val="single"/>
        </w:rPr>
        <w:t>Postdoctoral Researchers</w:t>
      </w:r>
      <w:r w:rsidRPr="006031F3">
        <w:rPr>
          <w:szCs w:val="24"/>
        </w:rPr>
        <w:t>: Dongmei Li (Univ. of Wyoming), Esther Wilcox (NREL), Brian Hassler (Elevance Renewable Sciences), April Corpuz (FuelCell Energy), Jing Zhang (current), Tim Van Cleve (</w:t>
      </w:r>
      <w:r w:rsidR="009E1644">
        <w:rPr>
          <w:szCs w:val="24"/>
        </w:rPr>
        <w:t>National Renewable Energy Laboratory</w:t>
      </w:r>
      <w:r w:rsidRPr="006031F3">
        <w:rPr>
          <w:szCs w:val="24"/>
        </w:rPr>
        <w:t>).</w:t>
      </w:r>
    </w:p>
    <w:p w14:paraId="5933591E" w14:textId="77777777" w:rsidR="00A90E29" w:rsidRPr="00D55A4C" w:rsidRDefault="00A90E29" w:rsidP="00E21F3F">
      <w:pPr>
        <w:rPr>
          <w:i/>
          <w:sz w:val="8"/>
          <w:szCs w:val="8"/>
        </w:rPr>
      </w:pPr>
    </w:p>
    <w:p w14:paraId="15BFF005" w14:textId="09B4E4BE" w:rsidR="00252BDA" w:rsidRPr="006031F3" w:rsidRDefault="00E21F3F" w:rsidP="00E21F3F">
      <w:pPr>
        <w:rPr>
          <w:szCs w:val="24"/>
        </w:rPr>
      </w:pPr>
      <w:r w:rsidRPr="006031F3">
        <w:rPr>
          <w:i/>
          <w:szCs w:val="24"/>
        </w:rPr>
        <w:t xml:space="preserve">More than </w:t>
      </w:r>
      <w:r w:rsidR="0024763A">
        <w:rPr>
          <w:i/>
          <w:szCs w:val="24"/>
        </w:rPr>
        <w:t>7</w:t>
      </w:r>
      <w:r w:rsidRPr="006031F3">
        <w:rPr>
          <w:i/>
          <w:szCs w:val="24"/>
        </w:rPr>
        <w:t>5 undergraduate</w:t>
      </w:r>
      <w:r w:rsidR="00D55A4C">
        <w:rPr>
          <w:i/>
          <w:szCs w:val="24"/>
        </w:rPr>
        <w:t xml:space="preserve"> and masters</w:t>
      </w:r>
      <w:r w:rsidRPr="006031F3">
        <w:rPr>
          <w:i/>
          <w:szCs w:val="24"/>
        </w:rPr>
        <w:t xml:space="preserve"> advisees</w:t>
      </w:r>
      <w:r w:rsidRPr="006031F3">
        <w:rPr>
          <w:szCs w:val="24"/>
        </w:rPr>
        <w:t xml:space="preserve"> have worked in the laboratory.</w:t>
      </w:r>
    </w:p>
    <w:sectPr w:rsidR="00252BDA" w:rsidRPr="006031F3" w:rsidSect="00D85E2D">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A937" w14:textId="77777777" w:rsidR="00C577DA" w:rsidRDefault="00C577DA">
      <w:r>
        <w:separator/>
      </w:r>
    </w:p>
  </w:endnote>
  <w:endnote w:type="continuationSeparator" w:id="0">
    <w:p w14:paraId="1AB2FDCC" w14:textId="77777777" w:rsidR="00C577DA" w:rsidRDefault="00C5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6DFC" w14:textId="77777777" w:rsidR="00464F74" w:rsidRDefault="00464F74" w:rsidP="00B928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612AE" w14:textId="77777777" w:rsidR="00464F74" w:rsidRDefault="00464F74" w:rsidP="00464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924F" w14:textId="7C582277" w:rsidR="00464F74" w:rsidRDefault="00464F74" w:rsidP="00B928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88E">
      <w:rPr>
        <w:rStyle w:val="PageNumber"/>
        <w:noProof/>
      </w:rPr>
      <w:t>2</w:t>
    </w:r>
    <w:r>
      <w:rPr>
        <w:rStyle w:val="PageNumber"/>
      </w:rPr>
      <w:fldChar w:fldCharType="end"/>
    </w:r>
  </w:p>
  <w:p w14:paraId="1B65F5AE" w14:textId="12550423" w:rsidR="00F44A03" w:rsidRDefault="00464F74" w:rsidP="00464F74">
    <w:pPr>
      <w:pStyle w:val="Footer"/>
      <w:ind w:right="360"/>
      <w:jc w:val="center"/>
    </w:pPr>
    <w:r>
      <w:t>Will Medlin,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CB43" w14:textId="77777777" w:rsidR="00C577DA" w:rsidRDefault="00C577DA">
      <w:r>
        <w:separator/>
      </w:r>
    </w:p>
  </w:footnote>
  <w:footnote w:type="continuationSeparator" w:id="0">
    <w:p w14:paraId="0ABF0D76" w14:textId="77777777" w:rsidR="00C577DA" w:rsidRDefault="00C57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FA0100"/>
    <w:lvl w:ilvl="0">
      <w:numFmt w:val="decimal"/>
      <w:lvlText w:val="*"/>
      <w:lvlJc w:val="left"/>
    </w:lvl>
  </w:abstractNum>
  <w:abstractNum w:abstractNumId="1" w15:restartNumberingAfterBreak="0">
    <w:nsid w:val="075566A7"/>
    <w:multiLevelType w:val="singleLevel"/>
    <w:tmpl w:val="AE9AD328"/>
    <w:lvl w:ilvl="0">
      <w:start w:val="1"/>
      <w:numFmt w:val="decimal"/>
      <w:lvlText w:val="(%1)"/>
      <w:legacy w:legacy="1" w:legacySpace="0" w:legacyIndent="360"/>
      <w:lvlJc w:val="left"/>
      <w:pPr>
        <w:ind w:left="1800" w:hanging="360"/>
      </w:pPr>
    </w:lvl>
  </w:abstractNum>
  <w:abstractNum w:abstractNumId="2" w15:restartNumberingAfterBreak="0">
    <w:nsid w:val="07D93164"/>
    <w:multiLevelType w:val="hybridMultilevel"/>
    <w:tmpl w:val="F60A9BC8"/>
    <w:lvl w:ilvl="0" w:tplc="11960B4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3" w15:restartNumberingAfterBreak="0">
    <w:nsid w:val="26B06753"/>
    <w:multiLevelType w:val="singleLevel"/>
    <w:tmpl w:val="5E1CBC54"/>
    <w:lvl w:ilvl="0">
      <w:start w:val="1"/>
      <w:numFmt w:val="decimal"/>
      <w:lvlText w:val="%1."/>
      <w:legacy w:legacy="1" w:legacySpace="0" w:legacyIndent="360"/>
      <w:lvlJc w:val="left"/>
      <w:pPr>
        <w:ind w:left="360" w:hanging="360"/>
      </w:pPr>
    </w:lvl>
  </w:abstractNum>
  <w:abstractNum w:abstractNumId="4" w15:restartNumberingAfterBreak="0">
    <w:nsid w:val="28B737F2"/>
    <w:multiLevelType w:val="hybridMultilevel"/>
    <w:tmpl w:val="0352C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0369"/>
    <w:multiLevelType w:val="hybridMultilevel"/>
    <w:tmpl w:val="1D9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722D2"/>
    <w:multiLevelType w:val="hybridMultilevel"/>
    <w:tmpl w:val="107A8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02072"/>
    <w:multiLevelType w:val="hybridMultilevel"/>
    <w:tmpl w:val="C960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79D"/>
    <w:multiLevelType w:val="singleLevel"/>
    <w:tmpl w:val="5E1CBC54"/>
    <w:lvl w:ilvl="0">
      <w:start w:val="1"/>
      <w:numFmt w:val="decimal"/>
      <w:lvlText w:val="%1."/>
      <w:legacy w:legacy="1" w:legacySpace="0" w:legacyIndent="360"/>
      <w:lvlJc w:val="left"/>
      <w:pPr>
        <w:ind w:left="360" w:hanging="360"/>
      </w:pPr>
    </w:lvl>
  </w:abstractNum>
  <w:abstractNum w:abstractNumId="9" w15:restartNumberingAfterBreak="0">
    <w:nsid w:val="3AB915C8"/>
    <w:multiLevelType w:val="hybridMultilevel"/>
    <w:tmpl w:val="9D36A28E"/>
    <w:lvl w:ilvl="0" w:tplc="F3CEE1CA">
      <w:start w:val="1"/>
      <w:numFmt w:val="bullet"/>
      <w:lvlText w:val=""/>
      <w:lvlJc w:val="left"/>
      <w:pPr>
        <w:tabs>
          <w:tab w:val="num" w:pos="2160"/>
        </w:tabs>
        <w:ind w:left="2160" w:hanging="360"/>
      </w:pPr>
      <w:rPr>
        <w:rFonts w:ascii="Symbol" w:hAnsi="Symbol" w:hint="default"/>
      </w:rPr>
    </w:lvl>
    <w:lvl w:ilvl="1" w:tplc="C1CC48AA" w:tentative="1">
      <w:start w:val="1"/>
      <w:numFmt w:val="bullet"/>
      <w:lvlText w:val="o"/>
      <w:lvlJc w:val="left"/>
      <w:pPr>
        <w:tabs>
          <w:tab w:val="num" w:pos="2880"/>
        </w:tabs>
        <w:ind w:left="2880" w:hanging="360"/>
      </w:pPr>
      <w:rPr>
        <w:rFonts w:ascii="Courier New" w:hAnsi="Courier New" w:hint="default"/>
      </w:rPr>
    </w:lvl>
    <w:lvl w:ilvl="2" w:tplc="270C39D2" w:tentative="1">
      <w:start w:val="1"/>
      <w:numFmt w:val="bullet"/>
      <w:lvlText w:val=""/>
      <w:lvlJc w:val="left"/>
      <w:pPr>
        <w:tabs>
          <w:tab w:val="num" w:pos="3600"/>
        </w:tabs>
        <w:ind w:left="3600" w:hanging="360"/>
      </w:pPr>
      <w:rPr>
        <w:rFonts w:ascii="Wingdings" w:hAnsi="Wingdings" w:hint="default"/>
      </w:rPr>
    </w:lvl>
    <w:lvl w:ilvl="3" w:tplc="8B60732C" w:tentative="1">
      <w:start w:val="1"/>
      <w:numFmt w:val="bullet"/>
      <w:lvlText w:val=""/>
      <w:lvlJc w:val="left"/>
      <w:pPr>
        <w:tabs>
          <w:tab w:val="num" w:pos="4320"/>
        </w:tabs>
        <w:ind w:left="4320" w:hanging="360"/>
      </w:pPr>
      <w:rPr>
        <w:rFonts w:ascii="Symbol" w:hAnsi="Symbol" w:hint="default"/>
      </w:rPr>
    </w:lvl>
    <w:lvl w:ilvl="4" w:tplc="BEB0DFD2" w:tentative="1">
      <w:start w:val="1"/>
      <w:numFmt w:val="bullet"/>
      <w:lvlText w:val="o"/>
      <w:lvlJc w:val="left"/>
      <w:pPr>
        <w:tabs>
          <w:tab w:val="num" w:pos="5040"/>
        </w:tabs>
        <w:ind w:left="5040" w:hanging="360"/>
      </w:pPr>
      <w:rPr>
        <w:rFonts w:ascii="Courier New" w:hAnsi="Courier New" w:hint="default"/>
      </w:rPr>
    </w:lvl>
    <w:lvl w:ilvl="5" w:tplc="2760FB76" w:tentative="1">
      <w:start w:val="1"/>
      <w:numFmt w:val="bullet"/>
      <w:lvlText w:val=""/>
      <w:lvlJc w:val="left"/>
      <w:pPr>
        <w:tabs>
          <w:tab w:val="num" w:pos="5760"/>
        </w:tabs>
        <w:ind w:left="5760" w:hanging="360"/>
      </w:pPr>
      <w:rPr>
        <w:rFonts w:ascii="Wingdings" w:hAnsi="Wingdings" w:hint="default"/>
      </w:rPr>
    </w:lvl>
    <w:lvl w:ilvl="6" w:tplc="87BA6CA0" w:tentative="1">
      <w:start w:val="1"/>
      <w:numFmt w:val="bullet"/>
      <w:lvlText w:val=""/>
      <w:lvlJc w:val="left"/>
      <w:pPr>
        <w:tabs>
          <w:tab w:val="num" w:pos="6480"/>
        </w:tabs>
        <w:ind w:left="6480" w:hanging="360"/>
      </w:pPr>
      <w:rPr>
        <w:rFonts w:ascii="Symbol" w:hAnsi="Symbol" w:hint="default"/>
      </w:rPr>
    </w:lvl>
    <w:lvl w:ilvl="7" w:tplc="8F4CE890" w:tentative="1">
      <w:start w:val="1"/>
      <w:numFmt w:val="bullet"/>
      <w:lvlText w:val="o"/>
      <w:lvlJc w:val="left"/>
      <w:pPr>
        <w:tabs>
          <w:tab w:val="num" w:pos="7200"/>
        </w:tabs>
        <w:ind w:left="7200" w:hanging="360"/>
      </w:pPr>
      <w:rPr>
        <w:rFonts w:ascii="Courier New" w:hAnsi="Courier New" w:hint="default"/>
      </w:rPr>
    </w:lvl>
    <w:lvl w:ilvl="8" w:tplc="932EF038"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D786623"/>
    <w:multiLevelType w:val="singleLevel"/>
    <w:tmpl w:val="7FFA0100"/>
    <w:lvl w:ilvl="0">
      <w:numFmt w:val="decimal"/>
      <w:lvlText w:val="*"/>
      <w:lvlJc w:val="left"/>
    </w:lvl>
  </w:abstractNum>
  <w:abstractNum w:abstractNumId="11" w15:restartNumberingAfterBreak="0">
    <w:nsid w:val="484E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858A7"/>
    <w:multiLevelType w:val="hybridMultilevel"/>
    <w:tmpl w:val="5A22267A"/>
    <w:lvl w:ilvl="0" w:tplc="E1925564">
      <w:start w:val="1"/>
      <w:numFmt w:val="decimal"/>
      <w:lvlText w:val="%1."/>
      <w:lvlJc w:val="left"/>
      <w:pPr>
        <w:tabs>
          <w:tab w:val="num" w:pos="900"/>
        </w:tabs>
        <w:ind w:left="900" w:hanging="720"/>
      </w:pPr>
      <w:rPr>
        <w:rFonts w:hint="default"/>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DFB2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908BC5"/>
    <w:multiLevelType w:val="hybridMultilevel"/>
    <w:tmpl w:val="5233D5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8"/>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9"/>
  </w:num>
  <w:num w:numId="6">
    <w:abstractNumId w:val="11"/>
  </w:num>
  <w:num w:numId="7">
    <w:abstractNumId w:val="13"/>
  </w:num>
  <w:num w:numId="8">
    <w:abstractNumId w:val="2"/>
  </w:num>
  <w:num w:numId="9">
    <w:abstractNumId w:val="12"/>
  </w:num>
  <w:num w:numId="10">
    <w:abstractNumId w:val="6"/>
  </w:num>
  <w:num w:numId="11">
    <w:abstractNumId w:val="10"/>
  </w:num>
  <w:num w:numId="12">
    <w:abstractNumId w:val="5"/>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0C"/>
    <w:rsid w:val="000033C2"/>
    <w:rsid w:val="000033F1"/>
    <w:rsid w:val="000065FE"/>
    <w:rsid w:val="000128AF"/>
    <w:rsid w:val="00013425"/>
    <w:rsid w:val="0001376E"/>
    <w:rsid w:val="00016253"/>
    <w:rsid w:val="00020261"/>
    <w:rsid w:val="00022A95"/>
    <w:rsid w:val="00031B33"/>
    <w:rsid w:val="00043D68"/>
    <w:rsid w:val="00044300"/>
    <w:rsid w:val="00051B2F"/>
    <w:rsid w:val="00053965"/>
    <w:rsid w:val="000556C2"/>
    <w:rsid w:val="00062A0A"/>
    <w:rsid w:val="00064F9E"/>
    <w:rsid w:val="00065B45"/>
    <w:rsid w:val="00070CE1"/>
    <w:rsid w:val="00077C63"/>
    <w:rsid w:val="000847BA"/>
    <w:rsid w:val="000909F6"/>
    <w:rsid w:val="00093731"/>
    <w:rsid w:val="00097C6B"/>
    <w:rsid w:val="000A35D4"/>
    <w:rsid w:val="000B0560"/>
    <w:rsid w:val="000B2E43"/>
    <w:rsid w:val="000B650D"/>
    <w:rsid w:val="000C1425"/>
    <w:rsid w:val="000D085A"/>
    <w:rsid w:val="000D3CC6"/>
    <w:rsid w:val="000D428D"/>
    <w:rsid w:val="000D5D66"/>
    <w:rsid w:val="000E1201"/>
    <w:rsid w:val="000E4321"/>
    <w:rsid w:val="000E4503"/>
    <w:rsid w:val="000F36E2"/>
    <w:rsid w:val="000F582A"/>
    <w:rsid w:val="00100689"/>
    <w:rsid w:val="00100DA4"/>
    <w:rsid w:val="00105EEC"/>
    <w:rsid w:val="001123A7"/>
    <w:rsid w:val="001127C3"/>
    <w:rsid w:val="001172A2"/>
    <w:rsid w:val="001215FA"/>
    <w:rsid w:val="00125413"/>
    <w:rsid w:val="001333E1"/>
    <w:rsid w:val="00133ACB"/>
    <w:rsid w:val="00133B0F"/>
    <w:rsid w:val="00136576"/>
    <w:rsid w:val="001407C8"/>
    <w:rsid w:val="00143C04"/>
    <w:rsid w:val="00155A0C"/>
    <w:rsid w:val="00165FB2"/>
    <w:rsid w:val="00167050"/>
    <w:rsid w:val="00174B46"/>
    <w:rsid w:val="00181423"/>
    <w:rsid w:val="00184247"/>
    <w:rsid w:val="00191572"/>
    <w:rsid w:val="0019446E"/>
    <w:rsid w:val="00194DD5"/>
    <w:rsid w:val="001B0B08"/>
    <w:rsid w:val="001B2980"/>
    <w:rsid w:val="001B4E5B"/>
    <w:rsid w:val="001B5CFB"/>
    <w:rsid w:val="001C0074"/>
    <w:rsid w:val="001D053A"/>
    <w:rsid w:val="001D0DE7"/>
    <w:rsid w:val="001D3631"/>
    <w:rsid w:val="001D7590"/>
    <w:rsid w:val="001E0761"/>
    <w:rsid w:val="001E4578"/>
    <w:rsid w:val="001E797A"/>
    <w:rsid w:val="001F0641"/>
    <w:rsid w:val="001F2A07"/>
    <w:rsid w:val="00200055"/>
    <w:rsid w:val="0020095E"/>
    <w:rsid w:val="00202E08"/>
    <w:rsid w:val="00204494"/>
    <w:rsid w:val="002044E8"/>
    <w:rsid w:val="00206986"/>
    <w:rsid w:val="002114DD"/>
    <w:rsid w:val="00212510"/>
    <w:rsid w:val="002152DD"/>
    <w:rsid w:val="002167D7"/>
    <w:rsid w:val="002178AC"/>
    <w:rsid w:val="00221804"/>
    <w:rsid w:val="0022432D"/>
    <w:rsid w:val="00227A5E"/>
    <w:rsid w:val="00237F41"/>
    <w:rsid w:val="0024634D"/>
    <w:rsid w:val="00246F21"/>
    <w:rsid w:val="0024763A"/>
    <w:rsid w:val="002476F1"/>
    <w:rsid w:val="00252BDA"/>
    <w:rsid w:val="00253576"/>
    <w:rsid w:val="00254735"/>
    <w:rsid w:val="00254E3F"/>
    <w:rsid w:val="002566BA"/>
    <w:rsid w:val="0026140A"/>
    <w:rsid w:val="00262B10"/>
    <w:rsid w:val="00266840"/>
    <w:rsid w:val="002677A2"/>
    <w:rsid w:val="0027578D"/>
    <w:rsid w:val="00280306"/>
    <w:rsid w:val="00286C4A"/>
    <w:rsid w:val="002B1710"/>
    <w:rsid w:val="002B5873"/>
    <w:rsid w:val="002B73E2"/>
    <w:rsid w:val="002D5BA8"/>
    <w:rsid w:val="002E50C0"/>
    <w:rsid w:val="002E55B1"/>
    <w:rsid w:val="002E62BE"/>
    <w:rsid w:val="002E6F0F"/>
    <w:rsid w:val="002E77F4"/>
    <w:rsid w:val="002F0D59"/>
    <w:rsid w:val="002F169A"/>
    <w:rsid w:val="002F31A0"/>
    <w:rsid w:val="002F79EF"/>
    <w:rsid w:val="00302D9F"/>
    <w:rsid w:val="003163D3"/>
    <w:rsid w:val="00316664"/>
    <w:rsid w:val="003245A9"/>
    <w:rsid w:val="003245CA"/>
    <w:rsid w:val="003320C7"/>
    <w:rsid w:val="00333B37"/>
    <w:rsid w:val="003349FD"/>
    <w:rsid w:val="00335943"/>
    <w:rsid w:val="00341DD8"/>
    <w:rsid w:val="003471EC"/>
    <w:rsid w:val="003621EF"/>
    <w:rsid w:val="003639B3"/>
    <w:rsid w:val="00366B06"/>
    <w:rsid w:val="00367110"/>
    <w:rsid w:val="00370F5A"/>
    <w:rsid w:val="00372C36"/>
    <w:rsid w:val="0037343A"/>
    <w:rsid w:val="00375F77"/>
    <w:rsid w:val="00393583"/>
    <w:rsid w:val="00394C0D"/>
    <w:rsid w:val="003A2BBB"/>
    <w:rsid w:val="003A5F55"/>
    <w:rsid w:val="003A688C"/>
    <w:rsid w:val="003A735A"/>
    <w:rsid w:val="003A7CE5"/>
    <w:rsid w:val="003B699C"/>
    <w:rsid w:val="003C0D3B"/>
    <w:rsid w:val="003C264E"/>
    <w:rsid w:val="003C4985"/>
    <w:rsid w:val="003C73E0"/>
    <w:rsid w:val="003D25B8"/>
    <w:rsid w:val="003D309C"/>
    <w:rsid w:val="003D6026"/>
    <w:rsid w:val="003D731D"/>
    <w:rsid w:val="003D76AD"/>
    <w:rsid w:val="003D7885"/>
    <w:rsid w:val="003E5C04"/>
    <w:rsid w:val="003E5C53"/>
    <w:rsid w:val="003F64B1"/>
    <w:rsid w:val="00402D0A"/>
    <w:rsid w:val="0040438C"/>
    <w:rsid w:val="0041171E"/>
    <w:rsid w:val="004152FE"/>
    <w:rsid w:val="00434E83"/>
    <w:rsid w:val="004372F5"/>
    <w:rsid w:val="00442340"/>
    <w:rsid w:val="00446D4B"/>
    <w:rsid w:val="00457805"/>
    <w:rsid w:val="00461C68"/>
    <w:rsid w:val="004636DE"/>
    <w:rsid w:val="00463CC2"/>
    <w:rsid w:val="00464DF5"/>
    <w:rsid w:val="00464F74"/>
    <w:rsid w:val="00466DCD"/>
    <w:rsid w:val="00467CDD"/>
    <w:rsid w:val="004710ED"/>
    <w:rsid w:val="00472295"/>
    <w:rsid w:val="00490950"/>
    <w:rsid w:val="00490E0F"/>
    <w:rsid w:val="00494585"/>
    <w:rsid w:val="004A313A"/>
    <w:rsid w:val="004A4DC7"/>
    <w:rsid w:val="004B1DB0"/>
    <w:rsid w:val="004C0CC6"/>
    <w:rsid w:val="004D4F6E"/>
    <w:rsid w:val="004E5680"/>
    <w:rsid w:val="004F1ECD"/>
    <w:rsid w:val="004F609E"/>
    <w:rsid w:val="004F628E"/>
    <w:rsid w:val="00504CBA"/>
    <w:rsid w:val="0050652F"/>
    <w:rsid w:val="0050746E"/>
    <w:rsid w:val="00511249"/>
    <w:rsid w:val="005130BF"/>
    <w:rsid w:val="00520D8F"/>
    <w:rsid w:val="00531914"/>
    <w:rsid w:val="0054062E"/>
    <w:rsid w:val="0054146A"/>
    <w:rsid w:val="00541960"/>
    <w:rsid w:val="00542D30"/>
    <w:rsid w:val="00543D01"/>
    <w:rsid w:val="00556B25"/>
    <w:rsid w:val="00560E98"/>
    <w:rsid w:val="005626F0"/>
    <w:rsid w:val="00562C85"/>
    <w:rsid w:val="00570720"/>
    <w:rsid w:val="0057557A"/>
    <w:rsid w:val="00576FF6"/>
    <w:rsid w:val="005937ED"/>
    <w:rsid w:val="005A43C2"/>
    <w:rsid w:val="005A5277"/>
    <w:rsid w:val="005A5C7F"/>
    <w:rsid w:val="005B2E95"/>
    <w:rsid w:val="005B3461"/>
    <w:rsid w:val="005B66A6"/>
    <w:rsid w:val="005B7AED"/>
    <w:rsid w:val="005C03AB"/>
    <w:rsid w:val="005C08EC"/>
    <w:rsid w:val="005C4DD9"/>
    <w:rsid w:val="005C701C"/>
    <w:rsid w:val="005C7A2B"/>
    <w:rsid w:val="005D11C7"/>
    <w:rsid w:val="005D1993"/>
    <w:rsid w:val="005D2ACA"/>
    <w:rsid w:val="005D467C"/>
    <w:rsid w:val="005D552E"/>
    <w:rsid w:val="005E219E"/>
    <w:rsid w:val="005E7B0A"/>
    <w:rsid w:val="005F2FD8"/>
    <w:rsid w:val="005F530E"/>
    <w:rsid w:val="005F5833"/>
    <w:rsid w:val="005F7336"/>
    <w:rsid w:val="0060163C"/>
    <w:rsid w:val="00602615"/>
    <w:rsid w:val="00602D56"/>
    <w:rsid w:val="006031F3"/>
    <w:rsid w:val="00603847"/>
    <w:rsid w:val="00611BF2"/>
    <w:rsid w:val="00612B18"/>
    <w:rsid w:val="00620F3F"/>
    <w:rsid w:val="0062515E"/>
    <w:rsid w:val="006278A8"/>
    <w:rsid w:val="00630887"/>
    <w:rsid w:val="00643725"/>
    <w:rsid w:val="0065177E"/>
    <w:rsid w:val="00654470"/>
    <w:rsid w:val="006613D6"/>
    <w:rsid w:val="0066311D"/>
    <w:rsid w:val="00667FF1"/>
    <w:rsid w:val="0067098A"/>
    <w:rsid w:val="006731A0"/>
    <w:rsid w:val="00675B1C"/>
    <w:rsid w:val="0067790D"/>
    <w:rsid w:val="00682A12"/>
    <w:rsid w:val="00683F79"/>
    <w:rsid w:val="00691523"/>
    <w:rsid w:val="00694624"/>
    <w:rsid w:val="006A3B9A"/>
    <w:rsid w:val="006A65F2"/>
    <w:rsid w:val="006B24D4"/>
    <w:rsid w:val="006C0EAD"/>
    <w:rsid w:val="006C16B8"/>
    <w:rsid w:val="006C3809"/>
    <w:rsid w:val="006D3580"/>
    <w:rsid w:val="006E233B"/>
    <w:rsid w:val="006E2613"/>
    <w:rsid w:val="006E4BB7"/>
    <w:rsid w:val="006F387D"/>
    <w:rsid w:val="0070111D"/>
    <w:rsid w:val="0070170B"/>
    <w:rsid w:val="00703B63"/>
    <w:rsid w:val="00703BFB"/>
    <w:rsid w:val="00714659"/>
    <w:rsid w:val="00715CEE"/>
    <w:rsid w:val="007265F8"/>
    <w:rsid w:val="007325C0"/>
    <w:rsid w:val="00732ADB"/>
    <w:rsid w:val="007365E6"/>
    <w:rsid w:val="00740F3C"/>
    <w:rsid w:val="007421D4"/>
    <w:rsid w:val="00743C19"/>
    <w:rsid w:val="00744A4A"/>
    <w:rsid w:val="00747B51"/>
    <w:rsid w:val="007530F3"/>
    <w:rsid w:val="00755567"/>
    <w:rsid w:val="00755B29"/>
    <w:rsid w:val="00762199"/>
    <w:rsid w:val="00767C41"/>
    <w:rsid w:val="00772794"/>
    <w:rsid w:val="0077522A"/>
    <w:rsid w:val="00776D74"/>
    <w:rsid w:val="007839D1"/>
    <w:rsid w:val="00785EF8"/>
    <w:rsid w:val="007879C1"/>
    <w:rsid w:val="00795CCA"/>
    <w:rsid w:val="007A3710"/>
    <w:rsid w:val="007A5769"/>
    <w:rsid w:val="007A76A0"/>
    <w:rsid w:val="007B2669"/>
    <w:rsid w:val="007B42D4"/>
    <w:rsid w:val="007B7115"/>
    <w:rsid w:val="007B776B"/>
    <w:rsid w:val="007C00EB"/>
    <w:rsid w:val="007D26BB"/>
    <w:rsid w:val="007D2E4E"/>
    <w:rsid w:val="007D4182"/>
    <w:rsid w:val="007E69AB"/>
    <w:rsid w:val="007E6FAF"/>
    <w:rsid w:val="007F286E"/>
    <w:rsid w:val="007F5B25"/>
    <w:rsid w:val="008007BF"/>
    <w:rsid w:val="00800F64"/>
    <w:rsid w:val="00805D7F"/>
    <w:rsid w:val="00806580"/>
    <w:rsid w:val="0080720A"/>
    <w:rsid w:val="00814EC9"/>
    <w:rsid w:val="008160D8"/>
    <w:rsid w:val="00816127"/>
    <w:rsid w:val="00820198"/>
    <w:rsid w:val="008213FA"/>
    <w:rsid w:val="00827184"/>
    <w:rsid w:val="008336DE"/>
    <w:rsid w:val="00835213"/>
    <w:rsid w:val="00835CA8"/>
    <w:rsid w:val="00837728"/>
    <w:rsid w:val="008415CD"/>
    <w:rsid w:val="0084333A"/>
    <w:rsid w:val="00846EFD"/>
    <w:rsid w:val="008519AE"/>
    <w:rsid w:val="00863BA0"/>
    <w:rsid w:val="00870E1C"/>
    <w:rsid w:val="00881374"/>
    <w:rsid w:val="0088150C"/>
    <w:rsid w:val="00882C68"/>
    <w:rsid w:val="00886E6D"/>
    <w:rsid w:val="00893B22"/>
    <w:rsid w:val="00895680"/>
    <w:rsid w:val="00897991"/>
    <w:rsid w:val="008A33DE"/>
    <w:rsid w:val="008A65CD"/>
    <w:rsid w:val="008A6C1B"/>
    <w:rsid w:val="008B45D5"/>
    <w:rsid w:val="008B519D"/>
    <w:rsid w:val="008B76D7"/>
    <w:rsid w:val="008E0A61"/>
    <w:rsid w:val="008E3CA4"/>
    <w:rsid w:val="008E42E2"/>
    <w:rsid w:val="008E5E52"/>
    <w:rsid w:val="008E61C9"/>
    <w:rsid w:val="008F4CB2"/>
    <w:rsid w:val="008F5074"/>
    <w:rsid w:val="008F621D"/>
    <w:rsid w:val="008F6D69"/>
    <w:rsid w:val="008F7511"/>
    <w:rsid w:val="009000A1"/>
    <w:rsid w:val="00901A1F"/>
    <w:rsid w:val="009051DC"/>
    <w:rsid w:val="00906C54"/>
    <w:rsid w:val="00910368"/>
    <w:rsid w:val="0091065C"/>
    <w:rsid w:val="009120BF"/>
    <w:rsid w:val="0091533C"/>
    <w:rsid w:val="00921616"/>
    <w:rsid w:val="00925EBA"/>
    <w:rsid w:val="00927E52"/>
    <w:rsid w:val="009348A0"/>
    <w:rsid w:val="00935C30"/>
    <w:rsid w:val="00945651"/>
    <w:rsid w:val="009501D5"/>
    <w:rsid w:val="00951B3E"/>
    <w:rsid w:val="00957F5B"/>
    <w:rsid w:val="0096007C"/>
    <w:rsid w:val="009610F7"/>
    <w:rsid w:val="009621FF"/>
    <w:rsid w:val="0096249F"/>
    <w:rsid w:val="009666F7"/>
    <w:rsid w:val="00966D91"/>
    <w:rsid w:val="0097285C"/>
    <w:rsid w:val="0097319E"/>
    <w:rsid w:val="00976FFF"/>
    <w:rsid w:val="00977C8D"/>
    <w:rsid w:val="00977E94"/>
    <w:rsid w:val="00981075"/>
    <w:rsid w:val="0098343E"/>
    <w:rsid w:val="009B1CB0"/>
    <w:rsid w:val="009B3EAD"/>
    <w:rsid w:val="009B4FCA"/>
    <w:rsid w:val="009B52FB"/>
    <w:rsid w:val="009B72A1"/>
    <w:rsid w:val="009C14C6"/>
    <w:rsid w:val="009D3700"/>
    <w:rsid w:val="009D3742"/>
    <w:rsid w:val="009D6D03"/>
    <w:rsid w:val="009E1644"/>
    <w:rsid w:val="009E1E21"/>
    <w:rsid w:val="009E7743"/>
    <w:rsid w:val="009F0013"/>
    <w:rsid w:val="009F7053"/>
    <w:rsid w:val="00A0207C"/>
    <w:rsid w:val="00A031AF"/>
    <w:rsid w:val="00A059C4"/>
    <w:rsid w:val="00A17F8E"/>
    <w:rsid w:val="00A20528"/>
    <w:rsid w:val="00A26A5B"/>
    <w:rsid w:val="00A26AA0"/>
    <w:rsid w:val="00A37A40"/>
    <w:rsid w:val="00A43D63"/>
    <w:rsid w:val="00A43F2E"/>
    <w:rsid w:val="00A45EEA"/>
    <w:rsid w:val="00A500CF"/>
    <w:rsid w:val="00A502DC"/>
    <w:rsid w:val="00A53AAD"/>
    <w:rsid w:val="00A550D2"/>
    <w:rsid w:val="00A7502E"/>
    <w:rsid w:val="00A774CF"/>
    <w:rsid w:val="00A90D75"/>
    <w:rsid w:val="00A90E29"/>
    <w:rsid w:val="00A92DAA"/>
    <w:rsid w:val="00A94CD6"/>
    <w:rsid w:val="00A9741D"/>
    <w:rsid w:val="00AA132B"/>
    <w:rsid w:val="00AA1468"/>
    <w:rsid w:val="00AA260A"/>
    <w:rsid w:val="00AA4BC9"/>
    <w:rsid w:val="00AC0D21"/>
    <w:rsid w:val="00AC1643"/>
    <w:rsid w:val="00AC530A"/>
    <w:rsid w:val="00AC7710"/>
    <w:rsid w:val="00AC7ABC"/>
    <w:rsid w:val="00AD34C9"/>
    <w:rsid w:val="00AE01A0"/>
    <w:rsid w:val="00AE1FE0"/>
    <w:rsid w:val="00AE2820"/>
    <w:rsid w:val="00AE4EB0"/>
    <w:rsid w:val="00AF17EB"/>
    <w:rsid w:val="00AF388E"/>
    <w:rsid w:val="00AF6050"/>
    <w:rsid w:val="00B02A67"/>
    <w:rsid w:val="00B043C5"/>
    <w:rsid w:val="00B05841"/>
    <w:rsid w:val="00B0622E"/>
    <w:rsid w:val="00B077CA"/>
    <w:rsid w:val="00B10F0B"/>
    <w:rsid w:val="00B1444B"/>
    <w:rsid w:val="00B14520"/>
    <w:rsid w:val="00B164A7"/>
    <w:rsid w:val="00B21955"/>
    <w:rsid w:val="00B21DE5"/>
    <w:rsid w:val="00B25103"/>
    <w:rsid w:val="00B31580"/>
    <w:rsid w:val="00B34F2F"/>
    <w:rsid w:val="00B4589A"/>
    <w:rsid w:val="00B46186"/>
    <w:rsid w:val="00B477DA"/>
    <w:rsid w:val="00B55B4F"/>
    <w:rsid w:val="00B6176C"/>
    <w:rsid w:val="00B61EF8"/>
    <w:rsid w:val="00B6390D"/>
    <w:rsid w:val="00B6788A"/>
    <w:rsid w:val="00B711BC"/>
    <w:rsid w:val="00B73094"/>
    <w:rsid w:val="00B75AD7"/>
    <w:rsid w:val="00B81F08"/>
    <w:rsid w:val="00B833A6"/>
    <w:rsid w:val="00B95293"/>
    <w:rsid w:val="00BA1A81"/>
    <w:rsid w:val="00BA3A39"/>
    <w:rsid w:val="00BA4011"/>
    <w:rsid w:val="00BA4F89"/>
    <w:rsid w:val="00BA798D"/>
    <w:rsid w:val="00BB2009"/>
    <w:rsid w:val="00BB273C"/>
    <w:rsid w:val="00BC6BE5"/>
    <w:rsid w:val="00BD165F"/>
    <w:rsid w:val="00BD3D64"/>
    <w:rsid w:val="00BE0E83"/>
    <w:rsid w:val="00BE4068"/>
    <w:rsid w:val="00BE54C1"/>
    <w:rsid w:val="00BE5A1E"/>
    <w:rsid w:val="00BE65F9"/>
    <w:rsid w:val="00BE722D"/>
    <w:rsid w:val="00BF3A80"/>
    <w:rsid w:val="00C02B7C"/>
    <w:rsid w:val="00C05F74"/>
    <w:rsid w:val="00C109C1"/>
    <w:rsid w:val="00C12C08"/>
    <w:rsid w:val="00C12CBD"/>
    <w:rsid w:val="00C12EE2"/>
    <w:rsid w:val="00C1676B"/>
    <w:rsid w:val="00C17023"/>
    <w:rsid w:val="00C2599A"/>
    <w:rsid w:val="00C339B5"/>
    <w:rsid w:val="00C41F0B"/>
    <w:rsid w:val="00C42760"/>
    <w:rsid w:val="00C43F77"/>
    <w:rsid w:val="00C47805"/>
    <w:rsid w:val="00C47867"/>
    <w:rsid w:val="00C50163"/>
    <w:rsid w:val="00C52A68"/>
    <w:rsid w:val="00C56A25"/>
    <w:rsid w:val="00C577DA"/>
    <w:rsid w:val="00C66FAE"/>
    <w:rsid w:val="00C675A1"/>
    <w:rsid w:val="00C71D0C"/>
    <w:rsid w:val="00C74240"/>
    <w:rsid w:val="00C85373"/>
    <w:rsid w:val="00C92193"/>
    <w:rsid w:val="00C93861"/>
    <w:rsid w:val="00C93C78"/>
    <w:rsid w:val="00CA6165"/>
    <w:rsid w:val="00CA64F4"/>
    <w:rsid w:val="00CB18D4"/>
    <w:rsid w:val="00CB463F"/>
    <w:rsid w:val="00CC173F"/>
    <w:rsid w:val="00CC4856"/>
    <w:rsid w:val="00CC775E"/>
    <w:rsid w:val="00CD0344"/>
    <w:rsid w:val="00CD1265"/>
    <w:rsid w:val="00CD57B8"/>
    <w:rsid w:val="00CD5F72"/>
    <w:rsid w:val="00CD6571"/>
    <w:rsid w:val="00CE1384"/>
    <w:rsid w:val="00CE2A2C"/>
    <w:rsid w:val="00CE4392"/>
    <w:rsid w:val="00CF4BB6"/>
    <w:rsid w:val="00CF64FB"/>
    <w:rsid w:val="00CF77CE"/>
    <w:rsid w:val="00CF7A5E"/>
    <w:rsid w:val="00D00E8D"/>
    <w:rsid w:val="00D01D7E"/>
    <w:rsid w:val="00D05B3A"/>
    <w:rsid w:val="00D064AF"/>
    <w:rsid w:val="00D11BDB"/>
    <w:rsid w:val="00D144D1"/>
    <w:rsid w:val="00D1644A"/>
    <w:rsid w:val="00D2757D"/>
    <w:rsid w:val="00D31580"/>
    <w:rsid w:val="00D34D74"/>
    <w:rsid w:val="00D36A4B"/>
    <w:rsid w:val="00D4400A"/>
    <w:rsid w:val="00D54174"/>
    <w:rsid w:val="00D556CC"/>
    <w:rsid w:val="00D55A4C"/>
    <w:rsid w:val="00D61D9B"/>
    <w:rsid w:val="00D65F20"/>
    <w:rsid w:val="00D65FE5"/>
    <w:rsid w:val="00D767D1"/>
    <w:rsid w:val="00D76973"/>
    <w:rsid w:val="00D80163"/>
    <w:rsid w:val="00D85E2D"/>
    <w:rsid w:val="00D86E39"/>
    <w:rsid w:val="00D87345"/>
    <w:rsid w:val="00D90F3F"/>
    <w:rsid w:val="00D9141D"/>
    <w:rsid w:val="00D93E1F"/>
    <w:rsid w:val="00D95A4D"/>
    <w:rsid w:val="00D974DA"/>
    <w:rsid w:val="00DA040D"/>
    <w:rsid w:val="00DB3D96"/>
    <w:rsid w:val="00DB6419"/>
    <w:rsid w:val="00DC059F"/>
    <w:rsid w:val="00DC05F0"/>
    <w:rsid w:val="00DC1565"/>
    <w:rsid w:val="00DC38D5"/>
    <w:rsid w:val="00DD3C70"/>
    <w:rsid w:val="00DD71D7"/>
    <w:rsid w:val="00DD7D12"/>
    <w:rsid w:val="00DE4372"/>
    <w:rsid w:val="00DE4917"/>
    <w:rsid w:val="00DE512B"/>
    <w:rsid w:val="00DF2BA3"/>
    <w:rsid w:val="00DF2E35"/>
    <w:rsid w:val="00E016A7"/>
    <w:rsid w:val="00E0577E"/>
    <w:rsid w:val="00E06264"/>
    <w:rsid w:val="00E1297F"/>
    <w:rsid w:val="00E142A1"/>
    <w:rsid w:val="00E206A6"/>
    <w:rsid w:val="00E21F3F"/>
    <w:rsid w:val="00E23AD2"/>
    <w:rsid w:val="00E23DD5"/>
    <w:rsid w:val="00E304E6"/>
    <w:rsid w:val="00E30EAF"/>
    <w:rsid w:val="00E366FC"/>
    <w:rsid w:val="00E41F0B"/>
    <w:rsid w:val="00E44AEA"/>
    <w:rsid w:val="00E45F34"/>
    <w:rsid w:val="00E46F3B"/>
    <w:rsid w:val="00E52FB2"/>
    <w:rsid w:val="00E66045"/>
    <w:rsid w:val="00E76C70"/>
    <w:rsid w:val="00E80E84"/>
    <w:rsid w:val="00E8287B"/>
    <w:rsid w:val="00E8372F"/>
    <w:rsid w:val="00E85CCF"/>
    <w:rsid w:val="00E86A4F"/>
    <w:rsid w:val="00E86D3D"/>
    <w:rsid w:val="00EA07E9"/>
    <w:rsid w:val="00EA1229"/>
    <w:rsid w:val="00EA3581"/>
    <w:rsid w:val="00EA5838"/>
    <w:rsid w:val="00EB004B"/>
    <w:rsid w:val="00EB040A"/>
    <w:rsid w:val="00EB36C7"/>
    <w:rsid w:val="00EC0B36"/>
    <w:rsid w:val="00EC13F4"/>
    <w:rsid w:val="00EC34D0"/>
    <w:rsid w:val="00EC3F2B"/>
    <w:rsid w:val="00EC5A5D"/>
    <w:rsid w:val="00EC79A5"/>
    <w:rsid w:val="00EE0AE5"/>
    <w:rsid w:val="00EE30F2"/>
    <w:rsid w:val="00EE31F3"/>
    <w:rsid w:val="00EE7B33"/>
    <w:rsid w:val="00EF126B"/>
    <w:rsid w:val="00EF1A7A"/>
    <w:rsid w:val="00EF48DA"/>
    <w:rsid w:val="00EF6E9F"/>
    <w:rsid w:val="00F017E6"/>
    <w:rsid w:val="00F020A5"/>
    <w:rsid w:val="00F05143"/>
    <w:rsid w:val="00F05617"/>
    <w:rsid w:val="00F05EC8"/>
    <w:rsid w:val="00F14E70"/>
    <w:rsid w:val="00F23642"/>
    <w:rsid w:val="00F237C2"/>
    <w:rsid w:val="00F24330"/>
    <w:rsid w:val="00F24E8E"/>
    <w:rsid w:val="00F25432"/>
    <w:rsid w:val="00F27977"/>
    <w:rsid w:val="00F30960"/>
    <w:rsid w:val="00F3230D"/>
    <w:rsid w:val="00F44A03"/>
    <w:rsid w:val="00F4563C"/>
    <w:rsid w:val="00F46FA4"/>
    <w:rsid w:val="00F52869"/>
    <w:rsid w:val="00F67BB5"/>
    <w:rsid w:val="00F710CB"/>
    <w:rsid w:val="00F74977"/>
    <w:rsid w:val="00F75084"/>
    <w:rsid w:val="00F83955"/>
    <w:rsid w:val="00F846D8"/>
    <w:rsid w:val="00F84802"/>
    <w:rsid w:val="00F9019C"/>
    <w:rsid w:val="00F91C84"/>
    <w:rsid w:val="00F9696A"/>
    <w:rsid w:val="00FA3D21"/>
    <w:rsid w:val="00FB654E"/>
    <w:rsid w:val="00FD1DA7"/>
    <w:rsid w:val="00FD60BD"/>
    <w:rsid w:val="00FD688E"/>
    <w:rsid w:val="00FE32D6"/>
    <w:rsid w:val="00FE5727"/>
    <w:rsid w:val="00FF2E93"/>
    <w:rsid w:val="00FF476A"/>
    <w:rsid w:val="00FF50EF"/>
    <w:rsid w:val="00FF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64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Title">
    <w:name w:val="Title"/>
    <w:basedOn w:val="Normal"/>
    <w:qFormat/>
    <w:pPr>
      <w:jc w:val="center"/>
    </w:pPr>
    <w:rPr>
      <w:b/>
      <w:sz w:val="28"/>
    </w:rPr>
  </w:style>
  <w:style w:type="paragraph" w:styleId="BodyTextIndent2">
    <w:name w:val="Body Text Indent 2"/>
    <w:basedOn w:val="Normal"/>
    <w:pPr>
      <w:ind w:left="1440" w:firstLine="720"/>
    </w:pPr>
    <w:rPr>
      <w:sz w:val="22"/>
    </w:rPr>
  </w:style>
  <w:style w:type="paragraph" w:styleId="BodyTextIndent3">
    <w:name w:val="Body Text Indent 3"/>
    <w:basedOn w:val="Normal"/>
    <w:pPr>
      <w:ind w:left="1440"/>
    </w:pPr>
    <w:rPr>
      <w:i/>
    </w:rPr>
  </w:style>
  <w:style w:type="paragraph" w:styleId="Header">
    <w:name w:val="header"/>
    <w:basedOn w:val="Normal"/>
    <w:link w:val="HeaderChar"/>
    <w:uiPriority w:val="99"/>
    <w:rsid w:val="00CC173F"/>
    <w:pPr>
      <w:tabs>
        <w:tab w:val="center" w:pos="4320"/>
        <w:tab w:val="right" w:pos="8640"/>
      </w:tabs>
    </w:pPr>
  </w:style>
  <w:style w:type="paragraph" w:styleId="Footer">
    <w:name w:val="footer"/>
    <w:basedOn w:val="Normal"/>
    <w:rsid w:val="00CC173F"/>
    <w:pPr>
      <w:tabs>
        <w:tab w:val="center" w:pos="4320"/>
        <w:tab w:val="right" w:pos="8640"/>
      </w:tabs>
    </w:pPr>
  </w:style>
  <w:style w:type="character" w:styleId="PageNumber">
    <w:name w:val="page number"/>
    <w:basedOn w:val="DefaultParagraphFont"/>
    <w:rsid w:val="00CC173F"/>
  </w:style>
  <w:style w:type="character" w:styleId="Hyperlink">
    <w:name w:val="Hyperlink"/>
    <w:rsid w:val="008336DE"/>
    <w:rPr>
      <w:color w:val="0000FF"/>
      <w:u w:val="single"/>
    </w:rPr>
  </w:style>
  <w:style w:type="paragraph" w:styleId="NormalWeb">
    <w:name w:val="Normal (Web)"/>
    <w:basedOn w:val="Normal"/>
    <w:uiPriority w:val="99"/>
    <w:rsid w:val="002114DD"/>
    <w:pPr>
      <w:overflowPunct/>
      <w:autoSpaceDE/>
      <w:autoSpaceDN/>
      <w:adjustRightInd/>
      <w:spacing w:before="100" w:beforeAutospacing="1" w:after="100" w:afterAutospacing="1"/>
      <w:textAlignment w:val="auto"/>
    </w:pPr>
    <w:rPr>
      <w:szCs w:val="24"/>
    </w:rPr>
  </w:style>
  <w:style w:type="character" w:customStyle="1" w:styleId="HeaderChar">
    <w:name w:val="Header Char"/>
    <w:link w:val="Header"/>
    <w:uiPriority w:val="99"/>
    <w:rsid w:val="00CD6571"/>
    <w:rPr>
      <w:sz w:val="24"/>
    </w:rPr>
  </w:style>
  <w:style w:type="paragraph" w:styleId="BalloonText">
    <w:name w:val="Balloon Text"/>
    <w:basedOn w:val="Normal"/>
    <w:link w:val="BalloonTextChar"/>
    <w:rsid w:val="00CD6571"/>
    <w:rPr>
      <w:rFonts w:ascii="Tahoma" w:hAnsi="Tahoma" w:cs="Tahoma"/>
      <w:sz w:val="16"/>
      <w:szCs w:val="16"/>
    </w:rPr>
  </w:style>
  <w:style w:type="character" w:customStyle="1" w:styleId="BalloonTextChar">
    <w:name w:val="Balloon Text Char"/>
    <w:link w:val="BalloonText"/>
    <w:rsid w:val="00CD6571"/>
    <w:rPr>
      <w:rFonts w:ascii="Tahoma" w:hAnsi="Tahoma" w:cs="Tahoma"/>
      <w:sz w:val="16"/>
      <w:szCs w:val="16"/>
    </w:rPr>
  </w:style>
  <w:style w:type="paragraph" w:styleId="ListParagraph">
    <w:name w:val="List Paragraph"/>
    <w:basedOn w:val="Normal"/>
    <w:uiPriority w:val="34"/>
    <w:qFormat/>
    <w:rsid w:val="00895680"/>
    <w:pPr>
      <w:ind w:left="720"/>
      <w:contextualSpacing/>
    </w:pPr>
  </w:style>
  <w:style w:type="character" w:styleId="CommentReference">
    <w:name w:val="annotation reference"/>
    <w:basedOn w:val="DefaultParagraphFont"/>
    <w:rsid w:val="00C85373"/>
    <w:rPr>
      <w:sz w:val="18"/>
      <w:szCs w:val="18"/>
    </w:rPr>
  </w:style>
  <w:style w:type="paragraph" w:styleId="CommentText">
    <w:name w:val="annotation text"/>
    <w:basedOn w:val="Normal"/>
    <w:link w:val="CommentTextChar"/>
    <w:rsid w:val="00C85373"/>
    <w:rPr>
      <w:szCs w:val="24"/>
    </w:rPr>
  </w:style>
  <w:style w:type="character" w:customStyle="1" w:styleId="CommentTextChar">
    <w:name w:val="Comment Text Char"/>
    <w:basedOn w:val="DefaultParagraphFont"/>
    <w:link w:val="CommentText"/>
    <w:rsid w:val="00C85373"/>
    <w:rPr>
      <w:sz w:val="24"/>
      <w:szCs w:val="24"/>
    </w:rPr>
  </w:style>
  <w:style w:type="paragraph" w:styleId="CommentSubject">
    <w:name w:val="annotation subject"/>
    <w:basedOn w:val="CommentText"/>
    <w:next w:val="CommentText"/>
    <w:link w:val="CommentSubjectChar"/>
    <w:rsid w:val="00C85373"/>
    <w:rPr>
      <w:b/>
      <w:bCs/>
      <w:sz w:val="20"/>
      <w:szCs w:val="20"/>
    </w:rPr>
  </w:style>
  <w:style w:type="character" w:customStyle="1" w:styleId="CommentSubjectChar">
    <w:name w:val="Comment Subject Char"/>
    <w:basedOn w:val="CommentTextChar"/>
    <w:link w:val="CommentSubject"/>
    <w:rsid w:val="00C85373"/>
    <w:rPr>
      <w:b/>
      <w:bCs/>
      <w:sz w:val="24"/>
      <w:szCs w:val="24"/>
    </w:rPr>
  </w:style>
  <w:style w:type="character" w:customStyle="1" w:styleId="UnresolvedMention">
    <w:name w:val="Unresolved Mention"/>
    <w:basedOn w:val="DefaultParagraphFont"/>
    <w:rsid w:val="00F846D8"/>
    <w:rPr>
      <w:color w:val="605E5C"/>
      <w:shd w:val="clear" w:color="auto" w:fill="E1DFDD"/>
    </w:rPr>
  </w:style>
  <w:style w:type="character" w:customStyle="1" w:styleId="hlfld-title">
    <w:name w:val="hlfld-title"/>
    <w:basedOn w:val="DefaultParagraphFont"/>
    <w:rsid w:val="00F4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9880">
      <w:bodyDiv w:val="1"/>
      <w:marLeft w:val="0"/>
      <w:marRight w:val="0"/>
      <w:marTop w:val="0"/>
      <w:marBottom w:val="0"/>
      <w:divBdr>
        <w:top w:val="none" w:sz="0" w:space="0" w:color="auto"/>
        <w:left w:val="none" w:sz="0" w:space="0" w:color="auto"/>
        <w:bottom w:val="none" w:sz="0" w:space="0" w:color="auto"/>
        <w:right w:val="none" w:sz="0" w:space="0" w:color="auto"/>
      </w:divBdr>
    </w:div>
    <w:div w:id="139807194">
      <w:bodyDiv w:val="1"/>
      <w:marLeft w:val="0"/>
      <w:marRight w:val="0"/>
      <w:marTop w:val="0"/>
      <w:marBottom w:val="0"/>
      <w:divBdr>
        <w:top w:val="none" w:sz="0" w:space="0" w:color="auto"/>
        <w:left w:val="none" w:sz="0" w:space="0" w:color="auto"/>
        <w:bottom w:val="none" w:sz="0" w:space="0" w:color="auto"/>
        <w:right w:val="none" w:sz="0" w:space="0" w:color="auto"/>
      </w:divBdr>
    </w:div>
    <w:div w:id="317928388">
      <w:bodyDiv w:val="1"/>
      <w:marLeft w:val="0"/>
      <w:marRight w:val="0"/>
      <w:marTop w:val="0"/>
      <w:marBottom w:val="0"/>
      <w:divBdr>
        <w:top w:val="none" w:sz="0" w:space="0" w:color="auto"/>
        <w:left w:val="none" w:sz="0" w:space="0" w:color="auto"/>
        <w:bottom w:val="none" w:sz="0" w:space="0" w:color="auto"/>
        <w:right w:val="none" w:sz="0" w:space="0" w:color="auto"/>
      </w:divBdr>
    </w:div>
    <w:div w:id="766511060">
      <w:bodyDiv w:val="1"/>
      <w:marLeft w:val="0"/>
      <w:marRight w:val="0"/>
      <w:marTop w:val="0"/>
      <w:marBottom w:val="0"/>
      <w:divBdr>
        <w:top w:val="none" w:sz="0" w:space="0" w:color="auto"/>
        <w:left w:val="none" w:sz="0" w:space="0" w:color="auto"/>
        <w:bottom w:val="none" w:sz="0" w:space="0" w:color="auto"/>
        <w:right w:val="none" w:sz="0" w:space="0" w:color="auto"/>
      </w:divBdr>
    </w:div>
    <w:div w:id="903376986">
      <w:bodyDiv w:val="1"/>
      <w:marLeft w:val="0"/>
      <w:marRight w:val="0"/>
      <w:marTop w:val="0"/>
      <w:marBottom w:val="0"/>
      <w:divBdr>
        <w:top w:val="none" w:sz="0" w:space="0" w:color="auto"/>
        <w:left w:val="none" w:sz="0" w:space="0" w:color="auto"/>
        <w:bottom w:val="none" w:sz="0" w:space="0" w:color="auto"/>
        <w:right w:val="none" w:sz="0" w:space="0" w:color="auto"/>
      </w:divBdr>
    </w:div>
    <w:div w:id="1133138354">
      <w:bodyDiv w:val="1"/>
      <w:marLeft w:val="0"/>
      <w:marRight w:val="0"/>
      <w:marTop w:val="0"/>
      <w:marBottom w:val="0"/>
      <w:divBdr>
        <w:top w:val="none" w:sz="0" w:space="0" w:color="auto"/>
        <w:left w:val="none" w:sz="0" w:space="0" w:color="auto"/>
        <w:bottom w:val="none" w:sz="0" w:space="0" w:color="auto"/>
        <w:right w:val="none" w:sz="0" w:space="0" w:color="auto"/>
      </w:divBdr>
    </w:div>
    <w:div w:id="1214082337">
      <w:bodyDiv w:val="1"/>
      <w:marLeft w:val="0"/>
      <w:marRight w:val="0"/>
      <w:marTop w:val="0"/>
      <w:marBottom w:val="0"/>
      <w:divBdr>
        <w:top w:val="none" w:sz="0" w:space="0" w:color="auto"/>
        <w:left w:val="none" w:sz="0" w:space="0" w:color="auto"/>
        <w:bottom w:val="none" w:sz="0" w:space="0" w:color="auto"/>
        <w:right w:val="none" w:sz="0" w:space="0" w:color="auto"/>
      </w:divBdr>
    </w:div>
    <w:div w:id="1216509506">
      <w:bodyDiv w:val="1"/>
      <w:marLeft w:val="0"/>
      <w:marRight w:val="0"/>
      <w:marTop w:val="0"/>
      <w:marBottom w:val="0"/>
      <w:divBdr>
        <w:top w:val="none" w:sz="0" w:space="0" w:color="auto"/>
        <w:left w:val="none" w:sz="0" w:space="0" w:color="auto"/>
        <w:bottom w:val="none" w:sz="0" w:space="0" w:color="auto"/>
        <w:right w:val="none" w:sz="0" w:space="0" w:color="auto"/>
      </w:divBdr>
    </w:div>
    <w:div w:id="1294140962">
      <w:bodyDiv w:val="1"/>
      <w:marLeft w:val="0"/>
      <w:marRight w:val="0"/>
      <w:marTop w:val="0"/>
      <w:marBottom w:val="0"/>
      <w:divBdr>
        <w:top w:val="none" w:sz="0" w:space="0" w:color="auto"/>
        <w:left w:val="none" w:sz="0" w:space="0" w:color="auto"/>
        <w:bottom w:val="none" w:sz="0" w:space="0" w:color="auto"/>
        <w:right w:val="none" w:sz="0" w:space="0" w:color="auto"/>
      </w:divBdr>
    </w:div>
    <w:div w:id="1426460585">
      <w:bodyDiv w:val="1"/>
      <w:marLeft w:val="0"/>
      <w:marRight w:val="0"/>
      <w:marTop w:val="0"/>
      <w:marBottom w:val="0"/>
      <w:divBdr>
        <w:top w:val="none" w:sz="0" w:space="0" w:color="auto"/>
        <w:left w:val="none" w:sz="0" w:space="0" w:color="auto"/>
        <w:bottom w:val="none" w:sz="0" w:space="0" w:color="auto"/>
        <w:right w:val="none" w:sz="0" w:space="0" w:color="auto"/>
      </w:divBdr>
    </w:div>
    <w:div w:id="1519613230">
      <w:bodyDiv w:val="1"/>
      <w:marLeft w:val="0"/>
      <w:marRight w:val="0"/>
      <w:marTop w:val="0"/>
      <w:marBottom w:val="0"/>
      <w:divBdr>
        <w:top w:val="none" w:sz="0" w:space="0" w:color="auto"/>
        <w:left w:val="none" w:sz="0" w:space="0" w:color="auto"/>
        <w:bottom w:val="none" w:sz="0" w:space="0" w:color="auto"/>
        <w:right w:val="none" w:sz="0" w:space="0" w:color="auto"/>
      </w:divBdr>
    </w:div>
    <w:div w:id="1521241688">
      <w:bodyDiv w:val="1"/>
      <w:marLeft w:val="0"/>
      <w:marRight w:val="0"/>
      <w:marTop w:val="0"/>
      <w:marBottom w:val="0"/>
      <w:divBdr>
        <w:top w:val="none" w:sz="0" w:space="0" w:color="auto"/>
        <w:left w:val="none" w:sz="0" w:space="0" w:color="auto"/>
        <w:bottom w:val="none" w:sz="0" w:space="0" w:color="auto"/>
        <w:right w:val="none" w:sz="0" w:space="0" w:color="auto"/>
      </w:divBdr>
      <w:divsChild>
        <w:div w:id="733040301">
          <w:marLeft w:val="0"/>
          <w:marRight w:val="0"/>
          <w:marTop w:val="0"/>
          <w:marBottom w:val="0"/>
          <w:divBdr>
            <w:top w:val="none" w:sz="0" w:space="0" w:color="auto"/>
            <w:left w:val="none" w:sz="0" w:space="0" w:color="auto"/>
            <w:bottom w:val="none" w:sz="0" w:space="0" w:color="auto"/>
            <w:right w:val="none" w:sz="0" w:space="0" w:color="auto"/>
          </w:divBdr>
        </w:div>
      </w:divsChild>
    </w:div>
    <w:div w:id="1539589030">
      <w:bodyDiv w:val="1"/>
      <w:marLeft w:val="0"/>
      <w:marRight w:val="0"/>
      <w:marTop w:val="0"/>
      <w:marBottom w:val="0"/>
      <w:divBdr>
        <w:top w:val="none" w:sz="0" w:space="0" w:color="auto"/>
        <w:left w:val="none" w:sz="0" w:space="0" w:color="auto"/>
        <w:bottom w:val="none" w:sz="0" w:space="0" w:color="auto"/>
        <w:right w:val="none" w:sz="0" w:space="0" w:color="auto"/>
      </w:divBdr>
    </w:div>
    <w:div w:id="1557736511">
      <w:bodyDiv w:val="1"/>
      <w:marLeft w:val="0"/>
      <w:marRight w:val="0"/>
      <w:marTop w:val="0"/>
      <w:marBottom w:val="0"/>
      <w:divBdr>
        <w:top w:val="none" w:sz="0" w:space="0" w:color="auto"/>
        <w:left w:val="none" w:sz="0" w:space="0" w:color="auto"/>
        <w:bottom w:val="none" w:sz="0" w:space="0" w:color="auto"/>
        <w:right w:val="none" w:sz="0" w:space="0" w:color="auto"/>
      </w:divBdr>
    </w:div>
    <w:div w:id="1610776486">
      <w:bodyDiv w:val="1"/>
      <w:marLeft w:val="0"/>
      <w:marRight w:val="0"/>
      <w:marTop w:val="0"/>
      <w:marBottom w:val="0"/>
      <w:divBdr>
        <w:top w:val="none" w:sz="0" w:space="0" w:color="auto"/>
        <w:left w:val="none" w:sz="0" w:space="0" w:color="auto"/>
        <w:bottom w:val="none" w:sz="0" w:space="0" w:color="auto"/>
        <w:right w:val="none" w:sz="0" w:space="0" w:color="auto"/>
      </w:divBdr>
      <w:divsChild>
        <w:div w:id="1552227259">
          <w:marLeft w:val="0"/>
          <w:marRight w:val="0"/>
          <w:marTop w:val="0"/>
          <w:marBottom w:val="0"/>
          <w:divBdr>
            <w:top w:val="none" w:sz="0" w:space="0" w:color="auto"/>
            <w:left w:val="none" w:sz="0" w:space="0" w:color="auto"/>
            <w:bottom w:val="none" w:sz="0" w:space="0" w:color="auto"/>
            <w:right w:val="none" w:sz="0" w:space="0" w:color="auto"/>
          </w:divBdr>
        </w:div>
      </w:divsChild>
    </w:div>
    <w:div w:id="1636449873">
      <w:bodyDiv w:val="1"/>
      <w:marLeft w:val="0"/>
      <w:marRight w:val="0"/>
      <w:marTop w:val="0"/>
      <w:marBottom w:val="0"/>
      <w:divBdr>
        <w:top w:val="none" w:sz="0" w:space="0" w:color="auto"/>
        <w:left w:val="none" w:sz="0" w:space="0" w:color="auto"/>
        <w:bottom w:val="none" w:sz="0" w:space="0" w:color="auto"/>
        <w:right w:val="none" w:sz="0" w:space="0" w:color="auto"/>
      </w:divBdr>
    </w:div>
    <w:div w:id="1923485363">
      <w:bodyDiv w:val="1"/>
      <w:marLeft w:val="0"/>
      <w:marRight w:val="0"/>
      <w:marTop w:val="0"/>
      <w:marBottom w:val="0"/>
      <w:divBdr>
        <w:top w:val="none" w:sz="0" w:space="0" w:color="auto"/>
        <w:left w:val="none" w:sz="0" w:space="0" w:color="auto"/>
        <w:bottom w:val="none" w:sz="0" w:space="0" w:color="auto"/>
        <w:right w:val="none" w:sz="0" w:space="0" w:color="auto"/>
      </w:divBdr>
    </w:div>
    <w:div w:id="21196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acscatal.0c019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l.medlin@colorado.edu" TargetMode="External"/><Relationship Id="rId12" Type="http://schemas.openxmlformats.org/officeDocument/2006/relationships/hyperlink" Target="http://learnche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usc.2018.07.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21/acscatal.9b04772" TargetMode="External"/><Relationship Id="rId4" Type="http://schemas.openxmlformats.org/officeDocument/2006/relationships/webSettings" Target="webSettings.xml"/><Relationship Id="rId9" Type="http://schemas.openxmlformats.org/officeDocument/2006/relationships/hyperlink" Target="https://doi.org/10.1021/acscatal.0c015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James W. Medlin</vt:lpstr>
    </vt:vector>
  </TitlesOfParts>
  <Company>Dell Computer Corporation</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W. Medlin</dc:title>
  <dc:subject/>
  <dc:creator>Will Medlin</dc:creator>
  <cp:keywords/>
  <cp:lastModifiedBy>Jonathan Raab</cp:lastModifiedBy>
  <cp:revision>2</cp:revision>
  <cp:lastPrinted>2009-08-08T15:30:00Z</cp:lastPrinted>
  <dcterms:created xsi:type="dcterms:W3CDTF">2020-07-20T15:33:00Z</dcterms:created>
  <dcterms:modified xsi:type="dcterms:W3CDTF">2020-07-20T15:33:00Z</dcterms:modified>
</cp:coreProperties>
</file>