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97" w:rsidRPr="00B01601" w:rsidRDefault="00B01601" w:rsidP="00B01601">
      <w:pPr>
        <w:pStyle w:val="NoSpacing"/>
        <w:rPr>
          <w:i/>
          <w:sz w:val="28"/>
          <w:szCs w:val="28"/>
        </w:rPr>
      </w:pPr>
      <w:bookmarkStart w:id="0" w:name="_GoBack"/>
      <w:r w:rsidRPr="00B01601">
        <w:rPr>
          <w:i/>
          <w:sz w:val="28"/>
          <w:szCs w:val="28"/>
        </w:rPr>
        <w:t>Group Donors</w:t>
      </w:r>
    </w:p>
    <w:p w:rsidR="00B46897" w:rsidRDefault="00B46897" w:rsidP="00B01601">
      <w:pPr>
        <w:pStyle w:val="NoSpacing"/>
      </w:pPr>
      <w:r>
        <w:t xml:space="preserve">Allied Chemical </w:t>
      </w:r>
    </w:p>
    <w:p w:rsidR="00B46897" w:rsidRDefault="00B46897" w:rsidP="00B01601">
      <w:pPr>
        <w:pStyle w:val="NoSpacing"/>
      </w:pPr>
      <w:r>
        <w:t xml:space="preserve">Boulder Publishing, Inc. </w:t>
      </w:r>
    </w:p>
    <w:p w:rsidR="00B46897" w:rsidRDefault="00B46897" w:rsidP="00B01601">
      <w:pPr>
        <w:pStyle w:val="NoSpacing"/>
      </w:pPr>
      <w:r>
        <w:t xml:space="preserve">David and Lucile Packard Foundation </w:t>
      </w:r>
    </w:p>
    <w:p w:rsidR="00B46897" w:rsidRDefault="00B46897" w:rsidP="00B01601">
      <w:pPr>
        <w:pStyle w:val="NoSpacing"/>
      </w:pPr>
      <w:r>
        <w:t xml:space="preserve">Denver Post </w:t>
      </w:r>
    </w:p>
    <w:p w:rsidR="00B46897" w:rsidRDefault="00B46897" w:rsidP="00B01601">
      <w:pPr>
        <w:pStyle w:val="NoSpacing"/>
      </w:pPr>
      <w:r>
        <w:t xml:space="preserve">Denver Rocky Mountain News </w:t>
      </w:r>
    </w:p>
    <w:p w:rsidR="00B46897" w:rsidRDefault="00B46897" w:rsidP="00B01601">
      <w:pPr>
        <w:pStyle w:val="NoSpacing"/>
      </w:pPr>
      <w:r>
        <w:t xml:space="preserve">EG&amp;G Inc. </w:t>
      </w:r>
    </w:p>
    <w:p w:rsidR="00B46897" w:rsidRDefault="00B46897" w:rsidP="00B01601">
      <w:pPr>
        <w:pStyle w:val="NoSpacing"/>
      </w:pPr>
      <w:r>
        <w:t xml:space="preserve">The Gustafson Family Foundation </w:t>
      </w:r>
    </w:p>
    <w:p w:rsidR="00B46897" w:rsidRDefault="00B46897" w:rsidP="00B01601">
      <w:pPr>
        <w:pStyle w:val="NoSpacing"/>
      </w:pPr>
      <w:r>
        <w:t xml:space="preserve">IBM Corporation </w:t>
      </w:r>
    </w:p>
    <w:p w:rsidR="00B46897" w:rsidRDefault="00B46897" w:rsidP="00B01601">
      <w:pPr>
        <w:pStyle w:val="NoSpacing"/>
      </w:pPr>
      <w:proofErr w:type="spellStart"/>
      <w:r>
        <w:t>Jansport</w:t>
      </w:r>
      <w:proofErr w:type="spellEnd"/>
      <w:r>
        <w:t xml:space="preserve"> </w:t>
      </w:r>
    </w:p>
    <w:p w:rsidR="00B46897" w:rsidRDefault="00B46897" w:rsidP="00B01601">
      <w:pPr>
        <w:pStyle w:val="NoSpacing"/>
      </w:pPr>
      <w:r>
        <w:t xml:space="preserve">The JFM Foundation </w:t>
      </w:r>
    </w:p>
    <w:p w:rsidR="00B46897" w:rsidRDefault="00B46897" w:rsidP="00B01601">
      <w:pPr>
        <w:pStyle w:val="NoSpacing"/>
      </w:pPr>
      <w:r>
        <w:t xml:space="preserve">Maclaren Markowitz Gallery </w:t>
      </w:r>
    </w:p>
    <w:p w:rsidR="00B46897" w:rsidRDefault="00B46897" w:rsidP="00B01601">
      <w:pPr>
        <w:pStyle w:val="NoSpacing"/>
      </w:pPr>
      <w:r>
        <w:t xml:space="preserve">Pauline Altman Foundation, Inc. </w:t>
      </w:r>
    </w:p>
    <w:p w:rsidR="00B46897" w:rsidRDefault="00B46897" w:rsidP="00B01601">
      <w:pPr>
        <w:pStyle w:val="NoSpacing"/>
      </w:pPr>
      <w:r>
        <w:t xml:space="preserve">Pew Charitable Trusts </w:t>
      </w:r>
    </w:p>
    <w:p w:rsidR="00B46897" w:rsidRDefault="00B46897" w:rsidP="00B01601">
      <w:pPr>
        <w:pStyle w:val="NoSpacing"/>
      </w:pPr>
      <w:r>
        <w:t xml:space="preserve">Public Service Foundation </w:t>
      </w:r>
    </w:p>
    <w:p w:rsidR="00B46897" w:rsidRDefault="00B46897" w:rsidP="00B01601">
      <w:pPr>
        <w:pStyle w:val="NoSpacing"/>
      </w:pPr>
      <w:r>
        <w:t xml:space="preserve">Rock &amp; Company </w:t>
      </w:r>
    </w:p>
    <w:p w:rsidR="00B46897" w:rsidRDefault="00B46897" w:rsidP="00B01601">
      <w:pPr>
        <w:pStyle w:val="NoSpacing"/>
      </w:pPr>
      <w:r>
        <w:t xml:space="preserve">School for Advanced Research </w:t>
      </w:r>
    </w:p>
    <w:p w:rsidR="00B46897" w:rsidRDefault="00B46897" w:rsidP="00B01601">
      <w:pPr>
        <w:pStyle w:val="NoSpacing"/>
      </w:pPr>
      <w:r>
        <w:t xml:space="preserve">Western Cultural Resource Mgmt. </w:t>
      </w:r>
    </w:p>
    <w:p w:rsidR="00B46897" w:rsidRDefault="00B46897" w:rsidP="00B01601">
      <w:pPr>
        <w:pStyle w:val="NoSpacing"/>
      </w:pPr>
      <w:r>
        <w:t xml:space="preserve">Wright Water Engineers, Inc. </w:t>
      </w:r>
    </w:p>
    <w:p w:rsidR="00B46897" w:rsidRDefault="00B46897" w:rsidP="00B01601">
      <w:pPr>
        <w:pStyle w:val="NoSpacing"/>
        <w:rPr>
          <w:bCs/>
          <w:i/>
          <w:iCs/>
          <w:color w:val="4D2525"/>
          <w:sz w:val="28"/>
          <w:szCs w:val="28"/>
        </w:rPr>
      </w:pPr>
    </w:p>
    <w:p w:rsidR="00B46897" w:rsidRPr="00B01601" w:rsidRDefault="00B46897" w:rsidP="00B01601">
      <w:pPr>
        <w:pStyle w:val="NoSpacing"/>
        <w:rPr>
          <w:sz w:val="28"/>
          <w:szCs w:val="28"/>
        </w:rPr>
      </w:pPr>
      <w:r w:rsidRPr="00B01601">
        <w:rPr>
          <w:bCs/>
          <w:i/>
          <w:iCs/>
          <w:sz w:val="28"/>
          <w:szCs w:val="28"/>
        </w:rPr>
        <w:t xml:space="preserve">Special Endowments </w:t>
      </w:r>
    </w:p>
    <w:p w:rsidR="00DB3D8D" w:rsidRDefault="00DB3D8D" w:rsidP="00B01601">
      <w:pPr>
        <w:pStyle w:val="NoSpacing"/>
        <w:rPr>
          <w:bCs/>
        </w:rPr>
      </w:pPr>
      <w:r>
        <w:rPr>
          <w:bCs/>
        </w:rPr>
        <w:t>Charles Norton Endowment</w:t>
      </w:r>
    </w:p>
    <w:p w:rsidR="00B46897" w:rsidRDefault="00B46897" w:rsidP="00B01601">
      <w:pPr>
        <w:pStyle w:val="NoSpacing"/>
      </w:pPr>
      <w:r>
        <w:rPr>
          <w:bCs/>
        </w:rPr>
        <w:t xml:space="preserve">George </w:t>
      </w:r>
      <w:proofErr w:type="spellStart"/>
      <w:r>
        <w:rPr>
          <w:bCs/>
        </w:rPr>
        <w:t>Armelagos</w:t>
      </w:r>
      <w:proofErr w:type="spellEnd"/>
      <w:r>
        <w:rPr>
          <w:bCs/>
        </w:rPr>
        <w:t xml:space="preserve"> Fund for </w:t>
      </w:r>
      <w:proofErr w:type="spellStart"/>
      <w:r>
        <w:rPr>
          <w:bCs/>
        </w:rPr>
        <w:t>Biocultural</w:t>
      </w:r>
      <w:proofErr w:type="spellEnd"/>
      <w:r>
        <w:rPr>
          <w:bCs/>
        </w:rPr>
        <w:t xml:space="preserve"> Anthropology </w:t>
      </w:r>
    </w:p>
    <w:p w:rsidR="00B46897" w:rsidRDefault="00B46897" w:rsidP="00B01601">
      <w:pPr>
        <w:pStyle w:val="NoSpacing"/>
      </w:pPr>
      <w:r>
        <w:rPr>
          <w:bCs/>
        </w:rPr>
        <w:t xml:space="preserve">Earl Morris Archaeology Scholarship Fund </w:t>
      </w:r>
    </w:p>
    <w:p w:rsidR="00B46897" w:rsidRDefault="00B46897" w:rsidP="00B01601">
      <w:pPr>
        <w:pStyle w:val="NoSpacing"/>
      </w:pPr>
      <w:r>
        <w:rPr>
          <w:bCs/>
        </w:rPr>
        <w:t xml:space="preserve">Goldstein Altman Fund for Cultural Field Research </w:t>
      </w:r>
    </w:p>
    <w:p w:rsidR="00B46897" w:rsidRDefault="00B46897" w:rsidP="00B01601">
      <w:pPr>
        <w:pStyle w:val="NoSpacing"/>
      </w:pPr>
      <w:r>
        <w:rPr>
          <w:bCs/>
        </w:rPr>
        <w:t>Haskell-</w:t>
      </w:r>
      <w:proofErr w:type="spellStart"/>
      <w:r>
        <w:rPr>
          <w:bCs/>
        </w:rPr>
        <w:t>Houghtelin</w:t>
      </w:r>
      <w:proofErr w:type="spellEnd"/>
      <w:r>
        <w:rPr>
          <w:bCs/>
        </w:rPr>
        <w:t xml:space="preserve"> Scholarship Fund </w:t>
      </w:r>
    </w:p>
    <w:p w:rsidR="00B46897" w:rsidRDefault="00B46897" w:rsidP="00B01601">
      <w:pPr>
        <w:pStyle w:val="NoSpacing"/>
      </w:pPr>
      <w:r>
        <w:rPr>
          <w:bCs/>
        </w:rPr>
        <w:t xml:space="preserve">Scott Ferris Fund for Biological Field Research </w:t>
      </w:r>
    </w:p>
    <w:p w:rsidR="00B46897" w:rsidRDefault="00B46897" w:rsidP="00B01601">
      <w:pPr>
        <w:pStyle w:val="NoSpacing"/>
      </w:pPr>
      <w:r>
        <w:rPr>
          <w:bCs/>
        </w:rPr>
        <w:t xml:space="preserve">Tom Lennon and WCRM Scholarship </w:t>
      </w:r>
    </w:p>
    <w:p w:rsidR="00B46897" w:rsidRDefault="00B46897" w:rsidP="00B01601">
      <w:pPr>
        <w:pStyle w:val="NoSpacing"/>
      </w:pPr>
      <w:proofErr w:type="spellStart"/>
      <w:r>
        <w:rPr>
          <w:bCs/>
        </w:rPr>
        <w:t>Wilena</w:t>
      </w:r>
      <w:proofErr w:type="spellEnd"/>
      <w:r>
        <w:rPr>
          <w:bCs/>
        </w:rPr>
        <w:t xml:space="preserve"> D. Cartwright Anthropology Fund </w:t>
      </w:r>
    </w:p>
    <w:p w:rsidR="00B46897" w:rsidRDefault="00B46897" w:rsidP="00B01601">
      <w:pPr>
        <w:pStyle w:val="NoSpacing"/>
      </w:pPr>
      <w:r>
        <w:rPr>
          <w:bCs/>
        </w:rPr>
        <w:t xml:space="preserve">Frances Leon Quintana Anthropology Fund </w:t>
      </w:r>
    </w:p>
    <w:p w:rsidR="00B46897" w:rsidRDefault="00B46897" w:rsidP="00B01601">
      <w:pPr>
        <w:pStyle w:val="NoSpacing"/>
      </w:pPr>
      <w:r>
        <w:rPr>
          <w:bCs/>
        </w:rPr>
        <w:t xml:space="preserve">David </w:t>
      </w:r>
      <w:proofErr w:type="spellStart"/>
      <w:r>
        <w:rPr>
          <w:bCs/>
        </w:rPr>
        <w:t>Breternitz</w:t>
      </w:r>
      <w:proofErr w:type="spellEnd"/>
      <w:r>
        <w:rPr>
          <w:bCs/>
        </w:rPr>
        <w:t xml:space="preserve"> Endowment for Archaeological Field Research </w:t>
      </w:r>
    </w:p>
    <w:p w:rsidR="00B46897" w:rsidRDefault="00B46897" w:rsidP="00B01601">
      <w:pPr>
        <w:pStyle w:val="NoSpacing"/>
      </w:pPr>
      <w:r>
        <w:rPr>
          <w:bCs/>
        </w:rPr>
        <w:t xml:space="preserve">Jerry Rose Fund for: </w:t>
      </w:r>
    </w:p>
    <w:p w:rsidR="00B46897" w:rsidRDefault="00B46897" w:rsidP="00B01601">
      <w:pPr>
        <w:pStyle w:val="NoSpacing"/>
      </w:pPr>
      <w:r>
        <w:rPr>
          <w:bCs/>
          <w:i/>
          <w:iCs/>
        </w:rPr>
        <w:t xml:space="preserve">Omer Stewart Undergraduate Award </w:t>
      </w:r>
    </w:p>
    <w:p w:rsidR="00B46897" w:rsidRDefault="00B46897" w:rsidP="00B01601">
      <w:pPr>
        <w:pStyle w:val="NoSpacing"/>
      </w:pPr>
      <w:r>
        <w:rPr>
          <w:bCs/>
          <w:i/>
          <w:iCs/>
        </w:rPr>
        <w:t xml:space="preserve">Alice </w:t>
      </w:r>
      <w:proofErr w:type="spellStart"/>
      <w:r>
        <w:rPr>
          <w:bCs/>
          <w:i/>
          <w:iCs/>
        </w:rPr>
        <w:t>Brues</w:t>
      </w:r>
      <w:proofErr w:type="spellEnd"/>
      <w:r>
        <w:rPr>
          <w:bCs/>
          <w:i/>
          <w:iCs/>
        </w:rPr>
        <w:t xml:space="preserve"> Undergraduate Award</w:t>
      </w:r>
    </w:p>
    <w:bookmarkEnd w:id="0"/>
    <w:p w:rsidR="004748FA" w:rsidRDefault="004748FA" w:rsidP="00B01601">
      <w:pPr>
        <w:pStyle w:val="NoSpacing"/>
      </w:pPr>
    </w:p>
    <w:sectPr w:rsidR="0047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97"/>
    <w:rsid w:val="0046248E"/>
    <w:rsid w:val="004748FA"/>
    <w:rsid w:val="00B01601"/>
    <w:rsid w:val="00B46897"/>
    <w:rsid w:val="00DB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37D1A-8DF6-4404-A065-603AD7BB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6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01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 S McBride</cp:lastModifiedBy>
  <cp:revision>4</cp:revision>
  <dcterms:created xsi:type="dcterms:W3CDTF">2016-05-24T16:56:00Z</dcterms:created>
  <dcterms:modified xsi:type="dcterms:W3CDTF">2016-07-22T22:01:00Z</dcterms:modified>
</cp:coreProperties>
</file>